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0ED14" w14:textId="5411F717" w:rsidR="00237304" w:rsidRDefault="00BA4B5A" w:rsidP="00631E84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mallCaps/>
          <w:noProof/>
          <w:sz w:val="24"/>
          <w:szCs w:val="24"/>
          <w:lang w:eastAsia="ru-RU"/>
        </w:rPr>
        <w:drawing>
          <wp:inline distT="0" distB="0" distL="0" distR="0" wp14:anchorId="6E7DECCB" wp14:editId="4460E3DA">
            <wp:extent cx="5934075" cy="87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F66A" w14:textId="77777777" w:rsidR="00237304" w:rsidRDefault="00237304" w:rsidP="00631E84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14:paraId="3DB903C1" w14:textId="5776CB95" w:rsidR="00681F26" w:rsidRPr="00B43B74" w:rsidRDefault="00534769" w:rsidP="00631E84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B43B74">
        <w:rPr>
          <w:rFonts w:ascii="Times New Roman" w:hAnsi="Times New Roman" w:cs="Times New Roman"/>
          <w:smallCaps/>
          <w:sz w:val="24"/>
          <w:szCs w:val="24"/>
        </w:rPr>
        <w:t>Уважаемые коллеги!</w:t>
      </w:r>
    </w:p>
    <w:p w14:paraId="757B40CE" w14:textId="65EF4FE2" w:rsidR="00A11203" w:rsidRDefault="008C085A" w:rsidP="00661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85A">
        <w:rPr>
          <w:rFonts w:ascii="Times New Roman" w:hAnsi="Times New Roman" w:cs="Times New Roman"/>
          <w:sz w:val="24"/>
          <w:szCs w:val="24"/>
        </w:rPr>
        <w:t xml:space="preserve">Приглашаем вас принять участие в работе </w:t>
      </w:r>
      <w:r w:rsidR="008A646C" w:rsidRPr="008A646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A646C" w:rsidRPr="008A646C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X</w:t>
      </w:r>
      <w:r w:rsidR="00AA28CF" w:rsidRPr="008A646C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AA28CF" w:rsidRPr="00B53169">
        <w:rPr>
          <w:rFonts w:ascii="Times New Roman" w:hAnsi="Times New Roman" w:cs="Times New Roman"/>
          <w:b/>
          <w:smallCaps/>
          <w:sz w:val="24"/>
          <w:szCs w:val="24"/>
        </w:rPr>
        <w:t>международной конференции «</w:t>
      </w:r>
      <w:r w:rsidR="00BA5267" w:rsidRPr="00BA5267">
        <w:rPr>
          <w:rFonts w:ascii="Times New Roman" w:hAnsi="Times New Roman" w:cs="Times New Roman"/>
          <w:b/>
          <w:smallCaps/>
          <w:sz w:val="24"/>
          <w:szCs w:val="24"/>
        </w:rPr>
        <w:t>ИНФОРМАЦИОННЫЕ ТЕХНОЛОГИИ И ТЕХНИЧЕСКИЕ СРЕДСТВА УПРАВЛЕНИЯ</w:t>
      </w:r>
      <w:r w:rsidR="00AA28CF" w:rsidRPr="00B53169">
        <w:rPr>
          <w:rFonts w:ascii="Times New Roman" w:hAnsi="Times New Roman" w:cs="Times New Roman"/>
          <w:b/>
          <w:smallCaps/>
          <w:sz w:val="24"/>
          <w:szCs w:val="24"/>
        </w:rPr>
        <w:t>»</w:t>
      </w:r>
      <w:r w:rsidR="00AA28CF" w:rsidRPr="00D51C64">
        <w:rPr>
          <w:rFonts w:ascii="Times New Roman" w:hAnsi="Times New Roman" w:cs="Times New Roman"/>
          <w:b/>
          <w:smallCaps/>
          <w:sz w:val="24"/>
          <w:szCs w:val="24"/>
        </w:rPr>
        <w:t xml:space="preserve"> (</w:t>
      </w:r>
      <w:r w:rsidR="00734CE1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I</w:t>
      </w:r>
      <w:r w:rsidR="00AA28CF" w:rsidRPr="00B53169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C</w:t>
      </w:r>
      <w:r w:rsidR="0064106D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C</w:t>
      </w:r>
      <w:r w:rsidR="00AA28CF" w:rsidRPr="00B53169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T</w:t>
      </w:r>
      <w:r w:rsidR="00AA28CF" w:rsidRPr="00D51C64">
        <w:rPr>
          <w:rFonts w:ascii="Times New Roman" w:hAnsi="Times New Roman" w:cs="Times New Roman"/>
          <w:b/>
          <w:smallCaps/>
          <w:sz w:val="24"/>
          <w:szCs w:val="24"/>
        </w:rPr>
        <w:t>-202</w:t>
      </w:r>
      <w:r w:rsidR="008A646C">
        <w:rPr>
          <w:rFonts w:ascii="Times New Roman" w:hAnsi="Times New Roman" w:cs="Times New Roman"/>
          <w:b/>
          <w:smallCaps/>
          <w:sz w:val="24"/>
          <w:szCs w:val="24"/>
        </w:rPr>
        <w:t>5</w:t>
      </w:r>
      <w:r w:rsidR="00AA28CF" w:rsidRPr="00D51C64">
        <w:rPr>
          <w:rFonts w:ascii="Times New Roman" w:hAnsi="Times New Roman" w:cs="Times New Roman"/>
          <w:b/>
          <w:smallCaps/>
          <w:sz w:val="24"/>
          <w:szCs w:val="24"/>
        </w:rPr>
        <w:t>)</w:t>
      </w:r>
      <w:r w:rsidR="00AA28CF">
        <w:rPr>
          <w:rFonts w:ascii="Times New Roman" w:hAnsi="Times New Roman" w:cs="Times New Roman"/>
          <w:sz w:val="24"/>
          <w:szCs w:val="24"/>
        </w:rPr>
        <w:t xml:space="preserve">, которая будет </w:t>
      </w:r>
      <w:r w:rsidR="007F1D2F">
        <w:rPr>
          <w:rFonts w:ascii="Times New Roman" w:hAnsi="Times New Roman" w:cs="Times New Roman"/>
          <w:sz w:val="24"/>
          <w:szCs w:val="24"/>
        </w:rPr>
        <w:t>проходить</w:t>
      </w:r>
      <w:r w:rsidR="00AA28CF" w:rsidRPr="008C085A">
        <w:rPr>
          <w:rFonts w:ascii="Times New Roman" w:hAnsi="Times New Roman" w:cs="Times New Roman"/>
          <w:sz w:val="24"/>
          <w:szCs w:val="24"/>
        </w:rPr>
        <w:t xml:space="preserve"> </w:t>
      </w:r>
      <w:r w:rsidR="00AA28CF">
        <w:rPr>
          <w:rFonts w:ascii="Times New Roman" w:hAnsi="Times New Roman" w:cs="Times New Roman"/>
          <w:sz w:val="24"/>
          <w:szCs w:val="24"/>
        </w:rPr>
        <w:t xml:space="preserve">с </w:t>
      </w:r>
      <w:r w:rsidR="008A646C">
        <w:rPr>
          <w:rFonts w:ascii="Times New Roman" w:hAnsi="Times New Roman" w:cs="Times New Roman"/>
          <w:sz w:val="24"/>
          <w:szCs w:val="24"/>
        </w:rPr>
        <w:t>7</w:t>
      </w:r>
      <w:r w:rsidR="00AA28CF" w:rsidRPr="008C085A">
        <w:rPr>
          <w:rFonts w:ascii="Times New Roman" w:hAnsi="Times New Roman" w:cs="Times New Roman"/>
          <w:sz w:val="24"/>
          <w:szCs w:val="24"/>
        </w:rPr>
        <w:t xml:space="preserve"> </w:t>
      </w:r>
      <w:r w:rsidR="005910E3">
        <w:rPr>
          <w:rFonts w:ascii="Times New Roman" w:hAnsi="Times New Roman" w:cs="Times New Roman"/>
          <w:sz w:val="24"/>
          <w:szCs w:val="24"/>
        </w:rPr>
        <w:t>по</w:t>
      </w:r>
      <w:r w:rsidR="00AA28CF" w:rsidRPr="008C085A">
        <w:rPr>
          <w:rFonts w:ascii="Times New Roman" w:hAnsi="Times New Roman" w:cs="Times New Roman"/>
          <w:sz w:val="24"/>
          <w:szCs w:val="24"/>
        </w:rPr>
        <w:t xml:space="preserve"> </w:t>
      </w:r>
      <w:r w:rsidR="008A646C">
        <w:rPr>
          <w:rFonts w:ascii="Times New Roman" w:hAnsi="Times New Roman" w:cs="Times New Roman"/>
          <w:sz w:val="24"/>
          <w:szCs w:val="24"/>
        </w:rPr>
        <w:t>11</w:t>
      </w:r>
      <w:r w:rsidR="00AA28CF" w:rsidRPr="008C085A">
        <w:rPr>
          <w:rFonts w:ascii="Times New Roman" w:hAnsi="Times New Roman" w:cs="Times New Roman"/>
          <w:sz w:val="24"/>
          <w:szCs w:val="24"/>
        </w:rPr>
        <w:t xml:space="preserve"> </w:t>
      </w:r>
      <w:r w:rsidR="00AA28CF">
        <w:rPr>
          <w:rFonts w:ascii="Times New Roman" w:hAnsi="Times New Roman" w:cs="Times New Roman"/>
          <w:sz w:val="24"/>
          <w:szCs w:val="24"/>
        </w:rPr>
        <w:t>октября</w:t>
      </w:r>
      <w:r w:rsidR="00AA28CF" w:rsidRPr="008C085A">
        <w:rPr>
          <w:rFonts w:ascii="Times New Roman" w:hAnsi="Times New Roman" w:cs="Times New Roman"/>
          <w:sz w:val="24"/>
          <w:szCs w:val="24"/>
        </w:rPr>
        <w:t xml:space="preserve"> 20</w:t>
      </w:r>
      <w:r w:rsidR="00AA28CF" w:rsidRPr="00671F32">
        <w:rPr>
          <w:rFonts w:ascii="Times New Roman" w:hAnsi="Times New Roman" w:cs="Times New Roman"/>
          <w:sz w:val="24"/>
          <w:szCs w:val="24"/>
        </w:rPr>
        <w:t>2</w:t>
      </w:r>
      <w:r w:rsidR="008A646C">
        <w:rPr>
          <w:rFonts w:ascii="Times New Roman" w:hAnsi="Times New Roman" w:cs="Times New Roman"/>
          <w:sz w:val="24"/>
          <w:szCs w:val="24"/>
        </w:rPr>
        <w:t>5</w:t>
      </w:r>
      <w:r w:rsidR="001C6183">
        <w:rPr>
          <w:rFonts w:ascii="Times New Roman" w:hAnsi="Times New Roman" w:cs="Times New Roman"/>
          <w:sz w:val="24"/>
          <w:szCs w:val="24"/>
        </w:rPr>
        <w:t xml:space="preserve"> </w:t>
      </w:r>
      <w:r w:rsidR="00AA28CF" w:rsidRPr="008C085A">
        <w:rPr>
          <w:rFonts w:ascii="Times New Roman" w:hAnsi="Times New Roman" w:cs="Times New Roman"/>
          <w:sz w:val="24"/>
          <w:szCs w:val="24"/>
        </w:rPr>
        <w:t>г</w:t>
      </w:r>
      <w:r w:rsidR="006615D8">
        <w:rPr>
          <w:rFonts w:ascii="Times New Roman" w:hAnsi="Times New Roman" w:cs="Times New Roman"/>
          <w:sz w:val="24"/>
          <w:szCs w:val="24"/>
        </w:rPr>
        <w:t>ода</w:t>
      </w:r>
      <w:r w:rsidR="00F220CF">
        <w:rPr>
          <w:rFonts w:ascii="Times New Roman" w:hAnsi="Times New Roman" w:cs="Times New Roman"/>
          <w:sz w:val="24"/>
          <w:szCs w:val="24"/>
        </w:rPr>
        <w:t xml:space="preserve"> </w:t>
      </w:r>
      <w:r w:rsidR="006615D8">
        <w:rPr>
          <w:rFonts w:ascii="Times New Roman" w:hAnsi="Times New Roman" w:cs="Times New Roman"/>
          <w:sz w:val="24"/>
          <w:szCs w:val="24"/>
        </w:rPr>
        <w:t xml:space="preserve">в городе </w:t>
      </w:r>
      <w:r w:rsidR="008A035B">
        <w:rPr>
          <w:rFonts w:ascii="Times New Roman" w:hAnsi="Times New Roman" w:cs="Times New Roman"/>
          <w:sz w:val="24"/>
          <w:szCs w:val="24"/>
        </w:rPr>
        <w:t>Гомель (Беларусь)</w:t>
      </w:r>
      <w:r w:rsidR="006615D8">
        <w:rPr>
          <w:rFonts w:ascii="Times New Roman" w:hAnsi="Times New Roman" w:cs="Times New Roman"/>
          <w:sz w:val="24"/>
          <w:szCs w:val="24"/>
        </w:rPr>
        <w:t xml:space="preserve"> </w:t>
      </w:r>
      <w:r w:rsidR="00292F70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292F70" w:rsidRPr="00292F70">
        <w:rPr>
          <w:rFonts w:ascii="Times New Roman" w:hAnsi="Times New Roman" w:cs="Times New Roman"/>
          <w:sz w:val="24"/>
          <w:szCs w:val="24"/>
        </w:rPr>
        <w:t>Гомельского государственного</w:t>
      </w:r>
      <w:r w:rsidR="00292F70">
        <w:rPr>
          <w:rFonts w:ascii="Times New Roman" w:hAnsi="Times New Roman" w:cs="Times New Roman"/>
          <w:sz w:val="24"/>
          <w:szCs w:val="24"/>
        </w:rPr>
        <w:t xml:space="preserve"> университета                              им. </w:t>
      </w:r>
      <w:r w:rsidR="00292F70" w:rsidRPr="00292F70">
        <w:rPr>
          <w:rFonts w:ascii="Times New Roman" w:hAnsi="Times New Roman" w:cs="Times New Roman"/>
          <w:sz w:val="24"/>
          <w:szCs w:val="24"/>
        </w:rPr>
        <w:t>Ф. Скорины.</w:t>
      </w:r>
    </w:p>
    <w:p w14:paraId="1472062A" w14:textId="77777777" w:rsidR="00AA28CF" w:rsidRPr="00575030" w:rsidRDefault="00AA28CF" w:rsidP="00A074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5633F50" w14:textId="3D0BCCF9" w:rsidR="00C81C2C" w:rsidRDefault="00C81C2C" w:rsidP="00C81C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конференции </w:t>
      </w:r>
      <w:r w:rsidR="005630DB">
        <w:rPr>
          <w:rFonts w:ascii="Times New Roman" w:hAnsi="Times New Roman" w:cs="Times New Roman"/>
          <w:sz w:val="24"/>
          <w:szCs w:val="24"/>
        </w:rPr>
        <w:t>будет опубликован</w:t>
      </w:r>
      <w:r>
        <w:rPr>
          <w:rFonts w:ascii="Times New Roman" w:hAnsi="Times New Roman" w:cs="Times New Roman"/>
          <w:sz w:val="24"/>
          <w:szCs w:val="24"/>
        </w:rPr>
        <w:t xml:space="preserve"> сборник</w:t>
      </w:r>
      <w:r w:rsidR="00575030" w:rsidRPr="00575030">
        <w:rPr>
          <w:rFonts w:ascii="Times New Roman" w:hAnsi="Times New Roman" w:cs="Times New Roman"/>
          <w:sz w:val="24"/>
          <w:szCs w:val="24"/>
        </w:rPr>
        <w:t xml:space="preserve"> </w:t>
      </w:r>
      <w:r w:rsidR="00575030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575030" w:rsidRPr="00575030">
        <w:rPr>
          <w:rFonts w:ascii="Times New Roman" w:hAnsi="Times New Roman" w:cs="Times New Roman"/>
          <w:sz w:val="24"/>
          <w:szCs w:val="24"/>
        </w:rPr>
        <w:t xml:space="preserve"> </w:t>
      </w:r>
      <w:r w:rsidR="00575030">
        <w:rPr>
          <w:rFonts w:ascii="Times New Roman" w:hAnsi="Times New Roman" w:cs="Times New Roman"/>
          <w:sz w:val="24"/>
          <w:szCs w:val="24"/>
        </w:rPr>
        <w:t>тезисами докладов</w:t>
      </w:r>
      <w:r w:rsidR="00092619">
        <w:rPr>
          <w:rFonts w:ascii="Times New Roman" w:hAnsi="Times New Roman" w:cs="Times New Roman"/>
          <w:sz w:val="24"/>
          <w:szCs w:val="24"/>
        </w:rPr>
        <w:t xml:space="preserve"> на русском и английском языках, </w:t>
      </w:r>
      <w:r>
        <w:rPr>
          <w:rFonts w:ascii="Times New Roman" w:hAnsi="Times New Roman" w:cs="Times New Roman"/>
          <w:sz w:val="24"/>
          <w:szCs w:val="24"/>
        </w:rPr>
        <w:t xml:space="preserve">индексируемый в </w:t>
      </w:r>
      <w:r w:rsidRPr="00C81C2C">
        <w:rPr>
          <w:rFonts w:ascii="Times New Roman" w:hAnsi="Times New Roman" w:cs="Times New Roman"/>
          <w:b/>
          <w:sz w:val="24"/>
          <w:szCs w:val="24"/>
        </w:rPr>
        <w:t>РИНЦ</w:t>
      </w:r>
      <w:r w:rsidR="00092619">
        <w:rPr>
          <w:rFonts w:ascii="Times New Roman" w:hAnsi="Times New Roman" w:cs="Times New Roman"/>
          <w:sz w:val="24"/>
          <w:szCs w:val="24"/>
        </w:rPr>
        <w:t>, а также сборник с расширенными статьями на английском языке,</w:t>
      </w:r>
      <w:r w:rsidR="00092619" w:rsidRPr="0070195A">
        <w:rPr>
          <w:rFonts w:ascii="Times New Roman" w:hAnsi="Times New Roman" w:cs="Times New Roman"/>
          <w:sz w:val="24"/>
          <w:szCs w:val="24"/>
        </w:rPr>
        <w:t xml:space="preserve"> размещен</w:t>
      </w:r>
      <w:r w:rsidR="00092619">
        <w:rPr>
          <w:rFonts w:ascii="Times New Roman" w:hAnsi="Times New Roman" w:cs="Times New Roman"/>
          <w:sz w:val="24"/>
          <w:szCs w:val="24"/>
        </w:rPr>
        <w:t>ный</w:t>
      </w:r>
      <w:r w:rsidR="00092619" w:rsidRPr="0070195A">
        <w:rPr>
          <w:rFonts w:ascii="Times New Roman" w:hAnsi="Times New Roman" w:cs="Times New Roman"/>
          <w:sz w:val="24"/>
          <w:szCs w:val="24"/>
        </w:rPr>
        <w:t xml:space="preserve"> в электронной библиотеке 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IEEE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  <w:lang w:val="en-US"/>
        </w:rPr>
        <w:t>Xplore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  <w:lang w:val="en-US"/>
        </w:rPr>
        <w:t>Digital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  <w:lang w:val="en-US"/>
        </w:rPr>
        <w:t>Library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  <w:lang w:val="en-US"/>
        </w:rPr>
        <w:t>Scopus</w:t>
      </w:r>
      <w:r w:rsidR="00092619" w:rsidRPr="0070195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92619">
        <w:rPr>
          <w:rFonts w:ascii="Times New Roman" w:hAnsi="Times New Roman" w:cs="Times New Roman"/>
          <w:sz w:val="24"/>
          <w:szCs w:val="24"/>
        </w:rPr>
        <w:t>.</w:t>
      </w:r>
    </w:p>
    <w:p w14:paraId="19340D85" w14:textId="47FF6B80" w:rsidR="00C81C2C" w:rsidRPr="00E71A45" w:rsidRDefault="007A451C" w:rsidP="00701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Расширенные статьи</w:t>
      </w:r>
      <w:r w:rsidR="00C81C2C">
        <w:rPr>
          <w:rFonts w:ascii="Times New Roman" w:hAnsi="Times New Roman" w:cs="Times New Roman"/>
          <w:sz w:val="24"/>
          <w:szCs w:val="24"/>
        </w:rPr>
        <w:t xml:space="preserve"> </w:t>
      </w:r>
      <w:r w:rsidR="0070195A">
        <w:rPr>
          <w:rFonts w:ascii="Times New Roman" w:hAnsi="Times New Roman" w:cs="Times New Roman"/>
          <w:sz w:val="24"/>
          <w:szCs w:val="24"/>
        </w:rPr>
        <w:t xml:space="preserve">после дополнительного рецензирования </w:t>
      </w:r>
      <w:r w:rsidR="00C81C2C">
        <w:rPr>
          <w:rFonts w:ascii="Times New Roman" w:hAnsi="Times New Roman" w:cs="Times New Roman"/>
          <w:sz w:val="24"/>
          <w:szCs w:val="24"/>
        </w:rPr>
        <w:t>будут отобраны для публикации в журнал</w:t>
      </w:r>
      <w:r w:rsidR="00575030">
        <w:rPr>
          <w:rFonts w:ascii="Times New Roman" w:hAnsi="Times New Roman" w:cs="Times New Roman"/>
          <w:sz w:val="24"/>
          <w:szCs w:val="24"/>
        </w:rPr>
        <w:t>ах:</w:t>
      </w:r>
      <w:r w:rsidR="00C81C2C">
        <w:rPr>
          <w:rFonts w:ascii="Times New Roman" w:hAnsi="Times New Roman" w:cs="Times New Roman"/>
          <w:sz w:val="24"/>
          <w:szCs w:val="24"/>
        </w:rPr>
        <w:t xml:space="preserve"> «Радиотехника и электроника» (</w:t>
      </w:r>
      <w:r w:rsidR="000B414E" w:rsidRPr="000B414E">
        <w:rPr>
          <w:rFonts w:ascii="Times New Roman" w:hAnsi="Times New Roman" w:cs="Times New Roman"/>
          <w:b/>
          <w:bCs/>
          <w:sz w:val="24"/>
          <w:szCs w:val="24"/>
        </w:rPr>
        <w:t xml:space="preserve">ВАК, </w:t>
      </w:r>
      <w:r w:rsidR="00B95304">
        <w:rPr>
          <w:rFonts w:ascii="Times New Roman" w:hAnsi="Times New Roman" w:cs="Times New Roman"/>
          <w:b/>
          <w:bCs/>
          <w:sz w:val="24"/>
          <w:szCs w:val="24"/>
        </w:rPr>
        <w:t>УБС3</w:t>
      </w:r>
      <w:r w:rsidR="000B414E" w:rsidRPr="000B414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81C2C" w:rsidRPr="000B414E">
        <w:rPr>
          <w:rFonts w:ascii="Times New Roman" w:hAnsi="Times New Roman" w:cs="Times New Roman"/>
          <w:b/>
          <w:bCs/>
          <w:sz w:val="24"/>
          <w:szCs w:val="24"/>
          <w:lang w:val="en-US"/>
        </w:rPr>
        <w:t>Scopus</w:t>
      </w:r>
      <w:r w:rsidR="00C81C2C" w:rsidRPr="000B414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B2792" w:rsidRPr="00B95304">
        <w:rPr>
          <w:rFonts w:ascii="Times New Roman" w:hAnsi="Times New Roman" w:cs="Times New Roman"/>
          <w:b/>
          <w:sz w:val="24"/>
          <w:szCs w:val="24"/>
        </w:rPr>
        <w:t>W</w:t>
      </w:r>
      <w:r w:rsidR="002B2792" w:rsidRPr="00B95304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2B2792" w:rsidRPr="00B95304">
        <w:rPr>
          <w:rFonts w:ascii="Times New Roman" w:hAnsi="Times New Roman" w:cs="Times New Roman"/>
          <w:b/>
          <w:sz w:val="24"/>
          <w:szCs w:val="24"/>
        </w:rPr>
        <w:t>S</w:t>
      </w:r>
      <w:r w:rsidR="00C81C2C">
        <w:rPr>
          <w:rFonts w:ascii="Times New Roman" w:hAnsi="Times New Roman" w:cs="Times New Roman"/>
          <w:sz w:val="24"/>
          <w:szCs w:val="24"/>
        </w:rPr>
        <w:t>)</w:t>
      </w:r>
      <w:r w:rsidR="0063143B">
        <w:rPr>
          <w:rFonts w:ascii="Times New Roman" w:hAnsi="Times New Roman" w:cs="Times New Roman"/>
          <w:sz w:val="24"/>
          <w:szCs w:val="24"/>
        </w:rPr>
        <w:t xml:space="preserve">, </w:t>
      </w:r>
      <w:r w:rsidR="00575030">
        <w:rPr>
          <w:rFonts w:ascii="Times New Roman" w:hAnsi="Times New Roman" w:cs="Times New Roman"/>
          <w:sz w:val="24"/>
          <w:szCs w:val="24"/>
        </w:rPr>
        <w:t xml:space="preserve">«Управление большими системами» </w:t>
      </w:r>
      <w:r w:rsidR="00575030" w:rsidRPr="00575030">
        <w:rPr>
          <w:rFonts w:ascii="Times New Roman" w:hAnsi="Times New Roman" w:cs="Times New Roman"/>
          <w:b/>
          <w:bCs/>
          <w:sz w:val="24"/>
          <w:szCs w:val="24"/>
        </w:rPr>
        <w:t xml:space="preserve">(ВАК, </w:t>
      </w:r>
      <w:r w:rsidR="00B95304">
        <w:rPr>
          <w:rFonts w:ascii="Times New Roman" w:hAnsi="Times New Roman" w:cs="Times New Roman"/>
          <w:b/>
          <w:bCs/>
          <w:sz w:val="24"/>
          <w:szCs w:val="24"/>
        </w:rPr>
        <w:t>УБС4</w:t>
      </w:r>
      <w:r w:rsidR="00575030" w:rsidRPr="0057503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3143B">
        <w:rPr>
          <w:rFonts w:ascii="Times New Roman" w:hAnsi="Times New Roman" w:cs="Times New Roman"/>
          <w:sz w:val="24"/>
          <w:szCs w:val="24"/>
        </w:rPr>
        <w:t xml:space="preserve">, «Датчики и системы» </w:t>
      </w:r>
      <w:r w:rsidR="0063143B" w:rsidRPr="00575030">
        <w:rPr>
          <w:rFonts w:ascii="Times New Roman" w:hAnsi="Times New Roman" w:cs="Times New Roman"/>
          <w:b/>
          <w:bCs/>
          <w:sz w:val="24"/>
          <w:szCs w:val="24"/>
        </w:rPr>
        <w:t xml:space="preserve">(ВАК, </w:t>
      </w:r>
      <w:r w:rsidR="00B95304">
        <w:rPr>
          <w:rFonts w:ascii="Times New Roman" w:hAnsi="Times New Roman" w:cs="Times New Roman"/>
          <w:b/>
          <w:bCs/>
          <w:sz w:val="24"/>
          <w:szCs w:val="24"/>
        </w:rPr>
        <w:t>УБС4</w:t>
      </w:r>
      <w:r w:rsidR="0063143B" w:rsidRPr="0057503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3143B">
        <w:rPr>
          <w:rFonts w:ascii="Times New Roman" w:hAnsi="Times New Roman" w:cs="Times New Roman"/>
          <w:sz w:val="24"/>
          <w:szCs w:val="24"/>
        </w:rPr>
        <w:t xml:space="preserve">, </w:t>
      </w:r>
      <w:r w:rsidR="002B1F2F">
        <w:rPr>
          <w:rFonts w:ascii="Times New Roman" w:hAnsi="Times New Roman" w:cs="Times New Roman"/>
          <w:sz w:val="24"/>
          <w:szCs w:val="24"/>
        </w:rPr>
        <w:t xml:space="preserve">«Физические основы </w:t>
      </w:r>
      <w:r w:rsidR="00B95304">
        <w:rPr>
          <w:rFonts w:ascii="Times New Roman" w:hAnsi="Times New Roman" w:cs="Times New Roman"/>
          <w:sz w:val="24"/>
          <w:szCs w:val="24"/>
        </w:rPr>
        <w:t>приборостроения</w:t>
      </w:r>
      <w:r w:rsidR="002B1F2F">
        <w:rPr>
          <w:rFonts w:ascii="Times New Roman" w:hAnsi="Times New Roman" w:cs="Times New Roman"/>
          <w:sz w:val="24"/>
          <w:szCs w:val="24"/>
        </w:rPr>
        <w:t xml:space="preserve">» </w:t>
      </w:r>
      <w:r w:rsidR="002B1F2F" w:rsidRPr="002B1F2F">
        <w:rPr>
          <w:rFonts w:ascii="Times New Roman" w:hAnsi="Times New Roman" w:cs="Times New Roman"/>
          <w:b/>
          <w:bCs/>
          <w:sz w:val="24"/>
          <w:szCs w:val="24"/>
        </w:rPr>
        <w:t xml:space="preserve">(ВАК, </w:t>
      </w:r>
      <w:r w:rsidR="00B95304">
        <w:rPr>
          <w:rFonts w:ascii="Times New Roman" w:hAnsi="Times New Roman" w:cs="Times New Roman"/>
          <w:b/>
          <w:bCs/>
          <w:sz w:val="24"/>
          <w:szCs w:val="24"/>
        </w:rPr>
        <w:t>УБС4</w:t>
      </w:r>
      <w:r w:rsidR="002B1F2F" w:rsidRPr="002B1F2F">
        <w:rPr>
          <w:rFonts w:ascii="Times New Roman" w:hAnsi="Times New Roman" w:cs="Times New Roman"/>
          <w:b/>
          <w:bCs/>
          <w:sz w:val="24"/>
          <w:szCs w:val="24"/>
        </w:rPr>
        <w:t>),</w:t>
      </w:r>
      <w:r w:rsidR="002B1F2F" w:rsidRPr="002B1F2F">
        <w:rPr>
          <w:rFonts w:ascii="Times New Roman" w:hAnsi="Times New Roman" w:cs="Times New Roman"/>
          <w:sz w:val="24"/>
          <w:szCs w:val="24"/>
        </w:rPr>
        <w:t xml:space="preserve"> </w:t>
      </w:r>
      <w:r w:rsidR="008A035B">
        <w:rPr>
          <w:rFonts w:ascii="Times New Roman" w:hAnsi="Times New Roman" w:cs="Times New Roman"/>
          <w:sz w:val="24"/>
          <w:szCs w:val="24"/>
        </w:rPr>
        <w:t>«Информационные процессы» (</w:t>
      </w:r>
      <w:r w:rsidR="008A035B" w:rsidRPr="00B95304">
        <w:rPr>
          <w:rFonts w:ascii="Times New Roman" w:hAnsi="Times New Roman" w:cs="Times New Roman"/>
          <w:b/>
          <w:sz w:val="24"/>
          <w:szCs w:val="24"/>
        </w:rPr>
        <w:t>УБС</w:t>
      </w:r>
      <w:r w:rsidR="00B95304" w:rsidRPr="00B95304">
        <w:rPr>
          <w:rFonts w:ascii="Times New Roman" w:hAnsi="Times New Roman" w:cs="Times New Roman"/>
          <w:b/>
          <w:sz w:val="24"/>
          <w:szCs w:val="24"/>
        </w:rPr>
        <w:t xml:space="preserve">4, </w:t>
      </w:r>
      <w:proofErr w:type="spellStart"/>
      <w:r w:rsidR="00B95304" w:rsidRPr="00B95304">
        <w:rPr>
          <w:rFonts w:ascii="Times New Roman" w:hAnsi="Times New Roman" w:cs="Times New Roman"/>
          <w:b/>
          <w:sz w:val="24"/>
          <w:szCs w:val="24"/>
        </w:rPr>
        <w:t>Scopus</w:t>
      </w:r>
      <w:proofErr w:type="spellEnd"/>
      <w:r w:rsidR="00B95304" w:rsidRPr="00B95304">
        <w:rPr>
          <w:rFonts w:ascii="Times New Roman" w:hAnsi="Times New Roman" w:cs="Times New Roman"/>
          <w:b/>
          <w:sz w:val="24"/>
          <w:szCs w:val="24"/>
        </w:rPr>
        <w:t>, W</w:t>
      </w:r>
      <w:r w:rsidR="00B95304" w:rsidRPr="00B95304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 w:rsidR="00B95304" w:rsidRPr="00B95304">
        <w:rPr>
          <w:rFonts w:ascii="Times New Roman" w:hAnsi="Times New Roman" w:cs="Times New Roman"/>
          <w:b/>
          <w:sz w:val="24"/>
          <w:szCs w:val="24"/>
        </w:rPr>
        <w:t>S</w:t>
      </w:r>
      <w:r w:rsidR="008A035B">
        <w:rPr>
          <w:rFonts w:ascii="Times New Roman" w:hAnsi="Times New Roman" w:cs="Times New Roman"/>
          <w:sz w:val="24"/>
          <w:szCs w:val="24"/>
        </w:rPr>
        <w:t>), «Проблемы передачи информации» (</w:t>
      </w:r>
      <w:r w:rsidR="008A035B" w:rsidRPr="00B95304">
        <w:rPr>
          <w:rFonts w:ascii="Times New Roman" w:hAnsi="Times New Roman" w:cs="Times New Roman"/>
          <w:b/>
          <w:sz w:val="24"/>
          <w:szCs w:val="24"/>
        </w:rPr>
        <w:t>УБС</w:t>
      </w:r>
      <w:r w:rsidR="00B95304" w:rsidRPr="00B95304">
        <w:rPr>
          <w:rFonts w:ascii="Times New Roman" w:hAnsi="Times New Roman" w:cs="Times New Roman"/>
          <w:b/>
          <w:sz w:val="24"/>
          <w:szCs w:val="24"/>
        </w:rPr>
        <w:t xml:space="preserve">2, </w:t>
      </w:r>
      <w:proofErr w:type="spellStart"/>
      <w:r w:rsidR="00B95304" w:rsidRPr="00B95304">
        <w:rPr>
          <w:rFonts w:ascii="Times New Roman" w:hAnsi="Times New Roman" w:cs="Times New Roman"/>
          <w:b/>
          <w:sz w:val="24"/>
          <w:szCs w:val="24"/>
        </w:rPr>
        <w:t>Scopus</w:t>
      </w:r>
      <w:proofErr w:type="spellEnd"/>
      <w:r w:rsidR="00B95304" w:rsidRPr="00B9530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95304" w:rsidRPr="00B95304">
        <w:rPr>
          <w:rFonts w:ascii="Times New Roman" w:hAnsi="Times New Roman" w:cs="Times New Roman"/>
          <w:b/>
          <w:sz w:val="24"/>
          <w:szCs w:val="24"/>
        </w:rPr>
        <w:t>WoS</w:t>
      </w:r>
      <w:proofErr w:type="spellEnd"/>
      <w:r w:rsidR="008A035B">
        <w:rPr>
          <w:rFonts w:ascii="Times New Roman" w:hAnsi="Times New Roman" w:cs="Times New Roman"/>
          <w:sz w:val="24"/>
          <w:szCs w:val="24"/>
        </w:rPr>
        <w:t xml:space="preserve">), </w:t>
      </w:r>
      <w:r w:rsidR="0063143B">
        <w:rPr>
          <w:rFonts w:ascii="Times New Roman" w:hAnsi="Times New Roman" w:cs="Times New Roman"/>
          <w:sz w:val="24"/>
          <w:szCs w:val="24"/>
        </w:rPr>
        <w:t xml:space="preserve">«Автоматизация в промышленности» </w:t>
      </w:r>
      <w:r w:rsidR="0063143B" w:rsidRPr="0063143B">
        <w:rPr>
          <w:rFonts w:ascii="Times New Roman" w:hAnsi="Times New Roman" w:cs="Times New Roman"/>
          <w:b/>
          <w:bCs/>
          <w:sz w:val="24"/>
          <w:szCs w:val="24"/>
        </w:rPr>
        <w:t>(ВАК</w:t>
      </w:r>
      <w:r w:rsidR="002B27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4142">
        <w:rPr>
          <w:rFonts w:ascii="Times New Roman" w:hAnsi="Times New Roman" w:cs="Times New Roman"/>
          <w:b/>
          <w:bCs/>
          <w:sz w:val="24"/>
          <w:szCs w:val="24"/>
        </w:rPr>
        <w:t>К2),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Discrete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Continuous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Models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Applied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Computational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71A45" w:rsidRPr="00E71A45">
        <w:rPr>
          <w:rFonts w:ascii="Times New Roman" w:hAnsi="Times New Roman" w:cs="Times New Roman"/>
          <w:bCs/>
          <w:sz w:val="24"/>
          <w:szCs w:val="24"/>
        </w:rPr>
        <w:t>Science</w:t>
      </w:r>
      <w:proofErr w:type="spellEnd"/>
      <w:r w:rsidR="00E71A45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  <w:lang w:val="en-US"/>
        </w:rPr>
        <w:t>SCOPUS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  <w:lang w:val="en-US"/>
        </w:rPr>
        <w:t>Q</w:t>
      </w:r>
      <w:r w:rsidR="00E71A45" w:rsidRPr="00E71A45">
        <w:rPr>
          <w:rFonts w:ascii="Times New Roman" w:hAnsi="Times New Roman" w:cs="Times New Roman"/>
          <w:b/>
          <w:bCs/>
          <w:sz w:val="24"/>
          <w:szCs w:val="24"/>
        </w:rPr>
        <w:t>4),</w:t>
      </w:r>
      <w:r w:rsidR="00294142" w:rsidRPr="00E71A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4142" w:rsidRPr="00294142">
        <w:rPr>
          <w:rFonts w:ascii="Times New Roman" w:hAnsi="Times New Roman" w:cs="Times New Roman"/>
          <w:bCs/>
          <w:sz w:val="24"/>
          <w:szCs w:val="24"/>
        </w:rPr>
        <w:t>«Вестник Астраханского государственного технического университета»</w:t>
      </w:r>
      <w:r w:rsidR="00E71A45">
        <w:rPr>
          <w:rFonts w:ascii="Times New Roman" w:hAnsi="Times New Roman" w:cs="Times New Roman"/>
          <w:b/>
          <w:bCs/>
          <w:sz w:val="24"/>
          <w:szCs w:val="24"/>
        </w:rPr>
        <w:t xml:space="preserve"> (ВАК К2).</w:t>
      </w:r>
    </w:p>
    <w:p w14:paraId="41E51765" w14:textId="77777777" w:rsidR="00F220CF" w:rsidRPr="007A451C" w:rsidRDefault="00F220CF" w:rsidP="007019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76D5F" w14:textId="29AE96FB" w:rsidR="00A11203" w:rsidRPr="008277BF" w:rsidRDefault="00A11203" w:rsidP="008277B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8277BF">
        <w:rPr>
          <w:rFonts w:ascii="Times New Roman" w:hAnsi="Times New Roman" w:cs="Times New Roman"/>
          <w:b/>
          <w:smallCaps/>
          <w:sz w:val="24"/>
          <w:szCs w:val="24"/>
        </w:rPr>
        <w:t>Важные даты:</w:t>
      </w:r>
    </w:p>
    <w:p w14:paraId="3B2BCF59" w14:textId="3A0932B1" w:rsidR="00A11203" w:rsidRDefault="00A11203" w:rsidP="00A074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тезисов докладов до </w:t>
      </w:r>
      <w:r w:rsidR="008D2929">
        <w:rPr>
          <w:rFonts w:ascii="Times New Roman" w:hAnsi="Times New Roman" w:cs="Times New Roman"/>
          <w:b/>
          <w:sz w:val="24"/>
          <w:szCs w:val="24"/>
        </w:rPr>
        <w:t>1</w:t>
      </w:r>
      <w:r w:rsidRPr="00A11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7E2">
        <w:rPr>
          <w:rFonts w:ascii="Times New Roman" w:hAnsi="Times New Roman" w:cs="Times New Roman"/>
          <w:b/>
          <w:sz w:val="24"/>
          <w:szCs w:val="24"/>
        </w:rPr>
        <w:t>ию</w:t>
      </w:r>
      <w:r w:rsidR="00C74A28">
        <w:rPr>
          <w:rFonts w:ascii="Times New Roman" w:hAnsi="Times New Roman" w:cs="Times New Roman"/>
          <w:b/>
          <w:sz w:val="24"/>
          <w:szCs w:val="24"/>
        </w:rPr>
        <w:t>ня</w:t>
      </w:r>
      <w:r w:rsidR="00AD57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203">
        <w:rPr>
          <w:rFonts w:ascii="Times New Roman" w:hAnsi="Times New Roman" w:cs="Times New Roman"/>
          <w:b/>
          <w:sz w:val="24"/>
          <w:szCs w:val="24"/>
        </w:rPr>
        <w:t>202</w:t>
      </w:r>
      <w:r w:rsidR="00C74A28">
        <w:rPr>
          <w:rFonts w:ascii="Times New Roman" w:hAnsi="Times New Roman" w:cs="Times New Roman"/>
          <w:b/>
          <w:sz w:val="24"/>
          <w:szCs w:val="24"/>
        </w:rPr>
        <w:t>5</w:t>
      </w:r>
      <w:r w:rsidR="001C61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203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BE4A4C" w14:textId="3236EFA2" w:rsidR="007A1E55" w:rsidRDefault="007A1E55" w:rsidP="00A074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Оповещение о принятии тезисов </w:t>
      </w:r>
      <w:r w:rsidR="00AD57E2">
        <w:rPr>
          <w:rFonts w:ascii="Times New Roman" w:hAnsi="Times New Roman" w:cs="Times New Roman"/>
          <w:b/>
          <w:sz w:val="24"/>
          <w:szCs w:val="24"/>
        </w:rPr>
        <w:t>5</w:t>
      </w:r>
      <w:r w:rsidRPr="007A1E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0CF">
        <w:rPr>
          <w:rFonts w:ascii="Times New Roman" w:hAnsi="Times New Roman" w:cs="Times New Roman"/>
          <w:b/>
          <w:sz w:val="24"/>
          <w:szCs w:val="24"/>
        </w:rPr>
        <w:t>ию</w:t>
      </w:r>
      <w:r w:rsidR="00CB5491">
        <w:rPr>
          <w:rFonts w:ascii="Times New Roman" w:hAnsi="Times New Roman" w:cs="Times New Roman"/>
          <w:b/>
          <w:sz w:val="24"/>
          <w:szCs w:val="24"/>
        </w:rPr>
        <w:t>ля</w:t>
      </w:r>
      <w:r w:rsidRPr="007A1E55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74A28">
        <w:rPr>
          <w:rFonts w:ascii="Times New Roman" w:hAnsi="Times New Roman" w:cs="Times New Roman"/>
          <w:b/>
          <w:sz w:val="24"/>
          <w:szCs w:val="24"/>
        </w:rPr>
        <w:t>5</w:t>
      </w:r>
      <w:r w:rsidR="001C61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E55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568513" w14:textId="4429FF4E" w:rsidR="00BA5267" w:rsidRDefault="00BA5267" w:rsidP="00BA5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расширенных версий статей до </w:t>
      </w:r>
      <w:r w:rsidR="0063143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491">
        <w:rPr>
          <w:rFonts w:ascii="Times New Roman" w:hAnsi="Times New Roman" w:cs="Times New Roman"/>
          <w:b/>
          <w:sz w:val="24"/>
          <w:szCs w:val="24"/>
        </w:rPr>
        <w:t>августа</w:t>
      </w:r>
      <w:r w:rsidR="005750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E55">
        <w:rPr>
          <w:rFonts w:ascii="Times New Roman" w:hAnsi="Times New Roman" w:cs="Times New Roman"/>
          <w:b/>
          <w:sz w:val="24"/>
          <w:szCs w:val="24"/>
        </w:rPr>
        <w:t>202</w:t>
      </w:r>
      <w:r w:rsidR="00C74A28">
        <w:rPr>
          <w:rFonts w:ascii="Times New Roman" w:hAnsi="Times New Roman" w:cs="Times New Roman"/>
          <w:b/>
          <w:sz w:val="24"/>
          <w:szCs w:val="24"/>
        </w:rPr>
        <w:t>5</w:t>
      </w:r>
      <w:r w:rsidR="001C61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E55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1350B98" w14:textId="6898A29B" w:rsidR="00A11203" w:rsidRDefault="007A1E55" w:rsidP="00A074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конференции </w:t>
      </w:r>
      <w:r w:rsidR="00C74A28">
        <w:rPr>
          <w:rFonts w:ascii="Times New Roman" w:hAnsi="Times New Roman" w:cs="Times New Roman"/>
          <w:b/>
          <w:sz w:val="24"/>
          <w:szCs w:val="24"/>
        </w:rPr>
        <w:t>7</w:t>
      </w:r>
      <w:r w:rsidRPr="007A1E55">
        <w:rPr>
          <w:rFonts w:ascii="Times New Roman" w:hAnsi="Times New Roman" w:cs="Times New Roman"/>
          <w:b/>
          <w:sz w:val="24"/>
          <w:szCs w:val="24"/>
        </w:rPr>
        <w:t>-</w:t>
      </w:r>
      <w:r w:rsidR="00C74A28">
        <w:rPr>
          <w:rFonts w:ascii="Times New Roman" w:hAnsi="Times New Roman" w:cs="Times New Roman"/>
          <w:b/>
          <w:sz w:val="24"/>
          <w:szCs w:val="24"/>
        </w:rPr>
        <w:t>11</w:t>
      </w:r>
      <w:r w:rsidRPr="007A1E55">
        <w:rPr>
          <w:rFonts w:ascii="Times New Roman" w:hAnsi="Times New Roman" w:cs="Times New Roman"/>
          <w:b/>
          <w:sz w:val="24"/>
          <w:szCs w:val="24"/>
        </w:rPr>
        <w:t xml:space="preserve"> октября 202</w:t>
      </w:r>
      <w:r w:rsidR="00C74A28">
        <w:rPr>
          <w:rFonts w:ascii="Times New Roman" w:hAnsi="Times New Roman" w:cs="Times New Roman"/>
          <w:b/>
          <w:sz w:val="24"/>
          <w:szCs w:val="24"/>
        </w:rPr>
        <w:t>5</w:t>
      </w:r>
      <w:r w:rsidR="001C61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E55">
        <w:rPr>
          <w:rFonts w:ascii="Times New Roman" w:hAnsi="Times New Roman" w:cs="Times New Roman"/>
          <w:b/>
          <w:sz w:val="24"/>
          <w:szCs w:val="24"/>
        </w:rPr>
        <w:t>г.</w:t>
      </w:r>
    </w:p>
    <w:p w14:paraId="1FAB8825" w14:textId="77777777" w:rsidR="00A11203" w:rsidRDefault="00A11203" w:rsidP="00A074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92AB1E" w14:textId="56331013" w:rsidR="00D36E45" w:rsidRDefault="00D36E45" w:rsidP="008277B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  <w:r w:rsidRPr="008277BF">
        <w:rPr>
          <w:rFonts w:ascii="Times New Roman" w:hAnsi="Times New Roman" w:cs="Times New Roman"/>
          <w:b/>
          <w:smallCaps/>
          <w:sz w:val="24"/>
          <w:szCs w:val="24"/>
        </w:rPr>
        <w:t xml:space="preserve">Секции </w:t>
      </w:r>
      <w:r w:rsidR="008F3BD6">
        <w:rPr>
          <w:rFonts w:ascii="Times New Roman" w:hAnsi="Times New Roman" w:cs="Times New Roman"/>
          <w:b/>
          <w:smallCaps/>
          <w:sz w:val="24"/>
          <w:szCs w:val="24"/>
          <w:lang w:val="en-US"/>
        </w:rPr>
        <w:t>IX</w:t>
      </w:r>
      <w:r w:rsidR="008F3BD6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BA5267" w:rsidRPr="00BA5267">
        <w:rPr>
          <w:rFonts w:ascii="Times New Roman" w:hAnsi="Times New Roman" w:cs="Times New Roman"/>
          <w:b/>
          <w:smallCaps/>
          <w:sz w:val="24"/>
          <w:szCs w:val="24"/>
        </w:rPr>
        <w:t>МЕЖДУНАРОДНОЙ КОНФЕРЕНЦИИ «ИНФОРМАЦИОННЫЕ ТЕХНОЛОГИИ И ТЕХНИЧЕСКИЕ СРЕДСТВА УПРАВЛЕНИЯ»</w:t>
      </w:r>
      <w:r w:rsidRPr="008277BF">
        <w:rPr>
          <w:rFonts w:ascii="Times New Roman" w:hAnsi="Times New Roman" w:cs="Times New Roman"/>
          <w:b/>
          <w:smallCaps/>
          <w:sz w:val="24"/>
          <w:szCs w:val="24"/>
        </w:rPr>
        <w:t>:</w:t>
      </w:r>
    </w:p>
    <w:p w14:paraId="247DC1C1" w14:textId="77777777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№1. Научное приборостроение</w:t>
      </w:r>
    </w:p>
    <w:p w14:paraId="077ED9F7" w14:textId="27CB6968" w:rsidR="00BA5267" w:rsidRDefault="00BA5267" w:rsidP="00C35BF4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секции представляются теоретические и экспериментальные работы, освещающие фундаментальные и прикладные проблемы современного научного приборостроения в таких естественнонаучных областях как оптоэлектроника, </w:t>
      </w:r>
      <w:proofErr w:type="spellStart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акустооптика</w:t>
      </w:r>
      <w:proofErr w:type="spellEnd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микроволновая техника, антенные системы, измерительная техника, а также фундаментальные и прикладные проблемы современного научного приборостроения в биологии и медицине, достижения в области </w:t>
      </w:r>
      <w:proofErr w:type="spellStart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биофотоники</w:t>
      </w:r>
      <w:proofErr w:type="spellEnd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41976FAE" w14:textId="77777777" w:rsidR="000B414E" w:rsidRPr="00BA5267" w:rsidRDefault="000B414E" w:rsidP="00C35BF4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7C8BD5" w14:textId="77777777" w:rsidR="00BA5267" w:rsidRPr="00BA5267" w:rsidRDefault="00BA5267" w:rsidP="00C35BF4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№2. Технические средства перспективных инфокоммуникационных технологии и системы связи</w:t>
      </w:r>
    </w:p>
    <w:p w14:paraId="5E98B49D" w14:textId="24F3FDEC" w:rsidR="000B414E" w:rsidRPr="002F4945" w:rsidRDefault="00BA5267" w:rsidP="00C35BF4">
      <w:pPr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секции представляются доклады, отражающие современные тенденции в области проектирования и моделирования телекоммуникационных систем. Приветствуются работы по 5G/6G, в том числе оптическим и миллиметровым системам связи. На секции также рассматриваются доклады, освещающие фундаментальные и прикладные вопросы в области информационных технологий в промышленности и экономике, методы интеллектуального анализа данных и их применение для решения прикладных задач.</w:t>
      </w:r>
    </w:p>
    <w:p w14:paraId="6EF33FF3" w14:textId="77777777" w:rsidR="00294142" w:rsidRDefault="00294142" w:rsidP="00C35BF4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104CB209" w14:textId="1719285C" w:rsidR="00BA5267" w:rsidRPr="00BA5267" w:rsidRDefault="00BA5267" w:rsidP="00C35BF4">
      <w:pPr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№3. Технические средства робототехники</w:t>
      </w:r>
    </w:p>
    <w:p w14:paraId="6956CF9F" w14:textId="2355E6BE" w:rsidR="00BA5267" w:rsidRDefault="00BA5267" w:rsidP="00C35BF4">
      <w:pPr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секции представляются доклады, освещающие последние научно-технические достижения в области робототехники и технической кибернетики, включая разработку 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схемотехнических решений приборов и устройств, а также вопросы математического моделирования.</w:t>
      </w:r>
    </w:p>
    <w:p w14:paraId="3181DC98" w14:textId="77777777" w:rsidR="000B414E" w:rsidRPr="00BA5267" w:rsidRDefault="000B414E" w:rsidP="00C35BF4">
      <w:pPr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67E41F" w14:textId="77777777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Секция №4. Надежность, диагностика и </w:t>
      </w:r>
      <w:proofErr w:type="spellStart"/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неразрушаюший</w:t>
      </w:r>
      <w:proofErr w:type="spellEnd"/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контроль</w:t>
      </w:r>
    </w:p>
    <w:p w14:paraId="26A75F8A" w14:textId="282F3C6D" w:rsid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секции 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представляются работы</w:t>
      </w:r>
      <w:r w:rsidR="00E8468A"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области 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исследования операционной устойчивости и </w:t>
      </w:r>
      <w:r w:rsidR="00E8468A"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надежности 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инженерных инфраструктурных систем и ее элементов. Также рассматриваются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доклады по современным достижениям в области дефектоскопии, неразрушающему контролю и диагностике материалов для радио- микроэлектроники, оптоэлектроники, биоинженерии. </w:t>
      </w:r>
    </w:p>
    <w:p w14:paraId="2006AFA1" w14:textId="3B8C6C5C" w:rsidR="000B414E" w:rsidRDefault="000B414E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E0908A5" w14:textId="77777777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№5. Теория и аппаратно-программные средства защиты информации</w:t>
      </w:r>
    </w:p>
    <w:p w14:paraId="3B9DA823" w14:textId="372DEFC0" w:rsidR="00BA5267" w:rsidRP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секции представляются работы по современным достижениям в области программных и аппаратных средств и методов защиты информации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от </w:t>
      </w:r>
      <w:proofErr w:type="spellStart"/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киберфизических</w:t>
      </w:r>
      <w:proofErr w:type="spellEnd"/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воздействий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в том числе и с использованием методов интеллектуального анализа данных. Также рассматриваются результаты теоретических и экспериментальных исследований в области криптографических методов.</w:t>
      </w:r>
    </w:p>
    <w:p w14:paraId="26D72C4E" w14:textId="77777777" w:rsidR="000B414E" w:rsidRDefault="000B414E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A482CD8" w14:textId="3B5AD62C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№6. Системы управления и автоматизации</w:t>
      </w:r>
    </w:p>
    <w:p w14:paraId="2DED240D" w14:textId="313820DE" w:rsid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секции представляются доклады, освещающие современные достижения в области автоматизированных систем управления, приборов и средств автоматизации, измерения, контроля, диагностики; математического моделирования приборов и систем, интеллектуальных систем и технологии программного обеспечения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14:paraId="29997CF0" w14:textId="77777777" w:rsidR="000B414E" w:rsidRPr="00BA5267" w:rsidRDefault="000B414E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8CC86E" w14:textId="77777777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Секция №7. Цифровые экосистемы, управление производством и логистикой</w:t>
      </w:r>
    </w:p>
    <w:p w14:paraId="1CF22FA1" w14:textId="67E4767D" w:rsid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секции представляются доклады, освещающие современные достижения в области интернет-технологий, облачных технологий, сенсорных и </w:t>
      </w:r>
      <w:proofErr w:type="spellStart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киберфизических</w:t>
      </w:r>
      <w:proofErr w:type="spellEnd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систем. Также рассматриваются доклады, освещающие современные проблемы в о</w:t>
      </w:r>
      <w:r w:rsidR="00E846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бласти управления производством, моделирования бизнес-процессов и т.д. </w:t>
      </w:r>
    </w:p>
    <w:p w14:paraId="37237B22" w14:textId="77777777" w:rsidR="000B414E" w:rsidRPr="00BA5267" w:rsidRDefault="000B414E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19FD25" w14:textId="77777777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Секция №8 Материалы для систем </w:t>
      </w:r>
      <w:proofErr w:type="spellStart"/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инфокоммуникаций</w:t>
      </w:r>
      <w:proofErr w:type="spellEnd"/>
    </w:p>
    <w:p w14:paraId="0A113D20" w14:textId="67378F35" w:rsid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секции представляются результаты теоретических и экспериментальных исследований в области новых материалов для инфокоммуникационных систем. В первую очередь интересны электромагнитные свойства в оптическом, миллиметровом и микроволновом диапазонах. Приветствуются работы по нелинейным материалам, метаматериалам, наноструктурам, </w:t>
      </w:r>
      <w:proofErr w:type="spellStart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нанопленкам</w:t>
      </w:r>
      <w:proofErr w:type="spellEnd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фотонным кристаллам, </w:t>
      </w:r>
      <w:proofErr w:type="spellStart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киральным</w:t>
      </w:r>
      <w:proofErr w:type="spellEnd"/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материалам и т.д.</w:t>
      </w:r>
    </w:p>
    <w:p w14:paraId="597DD3E5" w14:textId="77777777" w:rsidR="000B414E" w:rsidRPr="00BA5267" w:rsidRDefault="000B414E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62AF71" w14:textId="4CC118AC" w:rsidR="00BA5267" w:rsidRPr="00BA5267" w:rsidRDefault="00BA5267" w:rsidP="00C35B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Секция №9 </w:t>
      </w:r>
      <w:r w:rsidR="00382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Математические методы и модели </w:t>
      </w:r>
      <w:r w:rsidRPr="00BA5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2EF17272" w14:textId="77CC1845" w:rsidR="00BA5267" w:rsidRPr="00BA5267" w:rsidRDefault="00BA5267" w:rsidP="00C35B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секции рассматриваются работы</w:t>
      </w:r>
      <w:r w:rsidR="00AB5F4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посвященные разработке новых </w:t>
      </w:r>
      <w:r w:rsidR="003823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математических 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методов решения задач </w:t>
      </w:r>
      <w:r w:rsidR="003823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теории управления, 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математической физики</w:t>
      </w:r>
      <w:r w:rsidR="00BE1F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других естественных,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38237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информационных и компьютерных наук, </w:t>
      </w:r>
      <w:r w:rsidRPr="00BA526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также рассматриваются вопросы их практического приложения.</w:t>
      </w:r>
    </w:p>
    <w:p w14:paraId="6195B932" w14:textId="3CA2BC24" w:rsidR="00AB5F4C" w:rsidRPr="00AB5F4C" w:rsidRDefault="00AB5F4C" w:rsidP="00AB5F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05B669" w14:textId="77777777" w:rsidR="00F974C4" w:rsidRPr="0070195A" w:rsidRDefault="00F974C4" w:rsidP="00581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195A">
        <w:rPr>
          <w:rFonts w:ascii="Times New Roman" w:hAnsi="Times New Roman" w:cs="Times New Roman"/>
          <w:sz w:val="24"/>
          <w:szCs w:val="24"/>
        </w:rPr>
        <w:t xml:space="preserve">Информацию о проведении конференции можно посмотреть на сайте: </w:t>
      </w:r>
    </w:p>
    <w:p w14:paraId="7555CFC5" w14:textId="39C3C8D0" w:rsidR="006908A6" w:rsidRDefault="00C74A28" w:rsidP="00C74A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A28">
        <w:rPr>
          <w:rStyle w:val="a3"/>
          <w:rFonts w:ascii="Times New Roman" w:hAnsi="Times New Roman" w:cs="Times New Roman"/>
          <w:sz w:val="24"/>
          <w:szCs w:val="24"/>
        </w:rPr>
        <w:t>https://www.icct2025gomel.org/</w:t>
      </w:r>
    </w:p>
    <w:p w14:paraId="06364512" w14:textId="77777777" w:rsidR="00CF410F" w:rsidRDefault="00CF410F" w:rsidP="00581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AD025D" w14:textId="13D5F42F" w:rsidR="00E36B65" w:rsidRDefault="00E36B65" w:rsidP="00CC6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</w:t>
      </w:r>
    </w:p>
    <w:p w14:paraId="79406A98" w14:textId="77777777" w:rsidR="00E36B65" w:rsidRDefault="00E36B65" w:rsidP="00CC6C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комитет</w:t>
      </w:r>
    </w:p>
    <w:p w14:paraId="67712E76" w14:textId="77777777" w:rsidR="00BA5267" w:rsidRDefault="00E36B65" w:rsidP="00BA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конференции </w:t>
      </w:r>
      <w:r w:rsidR="00BA5267" w:rsidRPr="00BA5267">
        <w:rPr>
          <w:rFonts w:ascii="Times New Roman" w:hAnsi="Times New Roman" w:cs="Times New Roman"/>
          <w:sz w:val="24"/>
          <w:szCs w:val="24"/>
        </w:rPr>
        <w:t>«</w:t>
      </w:r>
      <w:r w:rsidR="00BA5267">
        <w:rPr>
          <w:rFonts w:ascii="Times New Roman" w:hAnsi="Times New Roman" w:cs="Times New Roman"/>
          <w:sz w:val="24"/>
          <w:szCs w:val="24"/>
        </w:rPr>
        <w:t>И</w:t>
      </w:r>
      <w:r w:rsidR="00BA5267" w:rsidRPr="00BA5267">
        <w:rPr>
          <w:rFonts w:ascii="Times New Roman" w:hAnsi="Times New Roman" w:cs="Times New Roman"/>
          <w:sz w:val="24"/>
          <w:szCs w:val="24"/>
        </w:rPr>
        <w:t xml:space="preserve">нформационные технологии и </w:t>
      </w:r>
    </w:p>
    <w:p w14:paraId="1F2ADE05" w14:textId="021B8C7B" w:rsidR="008047E6" w:rsidRDefault="00BA5267" w:rsidP="00BA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267">
        <w:rPr>
          <w:rFonts w:ascii="Times New Roman" w:hAnsi="Times New Roman" w:cs="Times New Roman"/>
          <w:sz w:val="24"/>
          <w:szCs w:val="24"/>
        </w:rPr>
        <w:t>технические средства управления»</w:t>
      </w:r>
    </w:p>
    <w:p w14:paraId="75E90281" w14:textId="0B13862A" w:rsidR="007F1D2F" w:rsidRPr="008047E6" w:rsidRDefault="00C74A28" w:rsidP="00BA5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0EA625" wp14:editId="6D6CEF5B">
            <wp:extent cx="5940425" cy="579625"/>
            <wp:effectExtent l="0" t="0" r="3175" b="0"/>
            <wp:docPr id="2" name="Рисунок 2" descr="https://www.icct2025gomel.org/image/IMG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cct2025gomel.org/image/IMG_Or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D2F" w:rsidRPr="008047E6" w:rsidSect="001B618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68E5"/>
    <w:multiLevelType w:val="hybridMultilevel"/>
    <w:tmpl w:val="CAEC6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23F9E"/>
    <w:multiLevelType w:val="hybridMultilevel"/>
    <w:tmpl w:val="C9B02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B3C"/>
    <w:rsid w:val="00024840"/>
    <w:rsid w:val="00060C67"/>
    <w:rsid w:val="000864B3"/>
    <w:rsid w:val="00092619"/>
    <w:rsid w:val="000A4B2C"/>
    <w:rsid w:val="000B0731"/>
    <w:rsid w:val="000B414E"/>
    <w:rsid w:val="00111A18"/>
    <w:rsid w:val="00186AC4"/>
    <w:rsid w:val="001A1C74"/>
    <w:rsid w:val="001A2136"/>
    <w:rsid w:val="001B618F"/>
    <w:rsid w:val="001C6183"/>
    <w:rsid w:val="00214666"/>
    <w:rsid w:val="002301DA"/>
    <w:rsid w:val="00237304"/>
    <w:rsid w:val="002529A4"/>
    <w:rsid w:val="00264CC2"/>
    <w:rsid w:val="0029225B"/>
    <w:rsid w:val="00292F70"/>
    <w:rsid w:val="00294142"/>
    <w:rsid w:val="002B1F2F"/>
    <w:rsid w:val="002B2792"/>
    <w:rsid w:val="002F4945"/>
    <w:rsid w:val="00326C09"/>
    <w:rsid w:val="003468C4"/>
    <w:rsid w:val="003649C1"/>
    <w:rsid w:val="0038237E"/>
    <w:rsid w:val="003B0C91"/>
    <w:rsid w:val="003B5383"/>
    <w:rsid w:val="003C40E0"/>
    <w:rsid w:val="00452EA6"/>
    <w:rsid w:val="004C5D37"/>
    <w:rsid w:val="004D318E"/>
    <w:rsid w:val="00534769"/>
    <w:rsid w:val="005630DB"/>
    <w:rsid w:val="00575030"/>
    <w:rsid w:val="005812AA"/>
    <w:rsid w:val="005910E3"/>
    <w:rsid w:val="0063143B"/>
    <w:rsid w:val="00631E84"/>
    <w:rsid w:val="0064106D"/>
    <w:rsid w:val="00660B8C"/>
    <w:rsid w:val="006615D8"/>
    <w:rsid w:val="00671F32"/>
    <w:rsid w:val="00681F26"/>
    <w:rsid w:val="006908A6"/>
    <w:rsid w:val="00694F79"/>
    <w:rsid w:val="006E2F5B"/>
    <w:rsid w:val="0070195A"/>
    <w:rsid w:val="00711122"/>
    <w:rsid w:val="00721B66"/>
    <w:rsid w:val="00721D99"/>
    <w:rsid w:val="00734611"/>
    <w:rsid w:val="00734CE1"/>
    <w:rsid w:val="00736D85"/>
    <w:rsid w:val="007A1E55"/>
    <w:rsid w:val="007A451C"/>
    <w:rsid w:val="007B7C2F"/>
    <w:rsid w:val="007C1E60"/>
    <w:rsid w:val="007F1D2F"/>
    <w:rsid w:val="008047E6"/>
    <w:rsid w:val="00806C1E"/>
    <w:rsid w:val="008277BF"/>
    <w:rsid w:val="00861FD4"/>
    <w:rsid w:val="00885EDA"/>
    <w:rsid w:val="008938A7"/>
    <w:rsid w:val="008972C3"/>
    <w:rsid w:val="008A035B"/>
    <w:rsid w:val="008A646C"/>
    <w:rsid w:val="008C085A"/>
    <w:rsid w:val="008C1B3C"/>
    <w:rsid w:val="008C6A85"/>
    <w:rsid w:val="008D2929"/>
    <w:rsid w:val="008F3BD6"/>
    <w:rsid w:val="00914EB7"/>
    <w:rsid w:val="00946B31"/>
    <w:rsid w:val="00961FA7"/>
    <w:rsid w:val="00964327"/>
    <w:rsid w:val="00965B15"/>
    <w:rsid w:val="009B0976"/>
    <w:rsid w:val="009B3913"/>
    <w:rsid w:val="009F4985"/>
    <w:rsid w:val="00A074CE"/>
    <w:rsid w:val="00A076CD"/>
    <w:rsid w:val="00A11203"/>
    <w:rsid w:val="00AA28CF"/>
    <w:rsid w:val="00AA32CD"/>
    <w:rsid w:val="00AB5F4C"/>
    <w:rsid w:val="00AC3C1D"/>
    <w:rsid w:val="00AD57E2"/>
    <w:rsid w:val="00B14B3A"/>
    <w:rsid w:val="00B43B74"/>
    <w:rsid w:val="00B53169"/>
    <w:rsid w:val="00B95304"/>
    <w:rsid w:val="00B96958"/>
    <w:rsid w:val="00BA4B5A"/>
    <w:rsid w:val="00BA5267"/>
    <w:rsid w:val="00BC5D44"/>
    <w:rsid w:val="00BE1F59"/>
    <w:rsid w:val="00C35BF4"/>
    <w:rsid w:val="00C37325"/>
    <w:rsid w:val="00C7275B"/>
    <w:rsid w:val="00C74A28"/>
    <w:rsid w:val="00C81C2C"/>
    <w:rsid w:val="00C95630"/>
    <w:rsid w:val="00CB5491"/>
    <w:rsid w:val="00CC6C13"/>
    <w:rsid w:val="00CE41A2"/>
    <w:rsid w:val="00CE690B"/>
    <w:rsid w:val="00CF3F19"/>
    <w:rsid w:val="00CF410F"/>
    <w:rsid w:val="00D36E45"/>
    <w:rsid w:val="00D51C64"/>
    <w:rsid w:val="00D860C1"/>
    <w:rsid w:val="00DB41E0"/>
    <w:rsid w:val="00DC2191"/>
    <w:rsid w:val="00E16AE1"/>
    <w:rsid w:val="00E25322"/>
    <w:rsid w:val="00E36B65"/>
    <w:rsid w:val="00E71A45"/>
    <w:rsid w:val="00E7414F"/>
    <w:rsid w:val="00E80479"/>
    <w:rsid w:val="00E8468A"/>
    <w:rsid w:val="00EB13E0"/>
    <w:rsid w:val="00F176DF"/>
    <w:rsid w:val="00F220CF"/>
    <w:rsid w:val="00F5377C"/>
    <w:rsid w:val="00F9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2714"/>
  <w15:docId w15:val="{4F6DF0A9-4546-4DD8-835C-C0BF8DA8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1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8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649C1"/>
    <w:pPr>
      <w:ind w:left="720"/>
      <w:contextualSpacing/>
    </w:pPr>
  </w:style>
  <w:style w:type="table" w:styleId="a5">
    <w:name w:val="Table Grid"/>
    <w:basedOn w:val="a1"/>
    <w:uiPriority w:val="39"/>
    <w:rsid w:val="00694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C35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0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012B3-D449-4E44-85E2-794CF873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АГТУ</dc:creator>
  <cp:lastModifiedBy>User</cp:lastModifiedBy>
  <cp:revision>2</cp:revision>
  <cp:lastPrinted>2022-05-04T03:25:00Z</cp:lastPrinted>
  <dcterms:created xsi:type="dcterms:W3CDTF">2025-03-03T07:38:00Z</dcterms:created>
  <dcterms:modified xsi:type="dcterms:W3CDTF">2025-03-03T07:38:00Z</dcterms:modified>
</cp:coreProperties>
</file>