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72B" w:rsidRDefault="001916CF" w:rsidP="00627C98">
      <w:pPr>
        <w:shd w:val="clear" w:color="auto" w:fill="FFFFFF"/>
        <w:spacing w:before="100" w:beforeAutospacing="1" w:after="100" w:afterAutospacing="1" w:line="240" w:lineRule="auto"/>
        <w:rPr>
          <w:rFonts w:ascii="Arial" w:eastAsia="Times New Roman" w:hAnsi="Arial" w:cs="Arial"/>
          <w:color w:val="5C5C5C"/>
          <w:sz w:val="20"/>
          <w:szCs w:val="20"/>
          <w:lang w:eastAsia="ru-RU"/>
        </w:rPr>
      </w:pPr>
      <w:r w:rsidRPr="001916CF">
        <w:rPr>
          <w:rFonts w:ascii="Arial" w:eastAsia="Times New Roman" w:hAnsi="Arial" w:cs="Arial"/>
          <w:color w:val="5C5C5C"/>
          <w:sz w:val="20"/>
          <w:szCs w:val="20"/>
          <w:lang w:eastAsia="ru-RU"/>
        </w:rPr>
        <w:t>XX Юбилейная Международная конференция по Вычислительной механике и современным прикладным программным системам (ВМСППС'2017)</w:t>
      </w:r>
      <w:r w:rsidRPr="001916CF">
        <w:rPr>
          <w:rFonts w:ascii="Arial" w:eastAsia="Times New Roman" w:hAnsi="Arial" w:cs="Arial"/>
          <w:color w:val="5C5C5C"/>
          <w:sz w:val="20"/>
          <w:szCs w:val="20"/>
          <w:lang w:eastAsia="ru-RU"/>
        </w:rPr>
        <w:br/>
        <w:t>24-31 мая 2017 г.</w:t>
      </w:r>
      <w:r w:rsidRPr="001916CF">
        <w:rPr>
          <w:rFonts w:ascii="Arial" w:eastAsia="Times New Roman" w:hAnsi="Arial" w:cs="Arial"/>
          <w:color w:val="5C5C5C"/>
          <w:sz w:val="20"/>
          <w:szCs w:val="20"/>
          <w:lang w:eastAsia="ru-RU"/>
        </w:rPr>
        <w:br/>
        <w:t>Алушта, Крым</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ВТОРОЕ ИНФОРМАЦИОННОЕ СООБЩЕНИЕ</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ОПЛАТА УЧАСТИЯ</w:t>
      </w:r>
      <w:r w:rsidR="00424E12">
        <w:rPr>
          <w:rFonts w:ascii="Arial" w:eastAsia="Times New Roman" w:hAnsi="Arial" w:cs="Arial"/>
          <w:color w:val="5C5C5C"/>
          <w:sz w:val="20"/>
          <w:szCs w:val="20"/>
          <w:lang w:eastAsia="ru-RU"/>
        </w:rPr>
        <w:t xml:space="preserve"> (возможна на месте)</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Для участия в конференции необходимо</w:t>
      </w:r>
      <w:r w:rsidR="00424E12">
        <w:rPr>
          <w:rFonts w:ascii="Arial" w:eastAsia="Times New Roman" w:hAnsi="Arial" w:cs="Arial"/>
          <w:color w:val="5C5C5C"/>
          <w:sz w:val="20"/>
          <w:szCs w:val="20"/>
          <w:lang w:eastAsia="ru-RU"/>
        </w:rPr>
        <w:t xml:space="preserve"> </w:t>
      </w:r>
      <w:r w:rsidRPr="001916CF">
        <w:rPr>
          <w:rFonts w:ascii="Arial" w:eastAsia="Times New Roman" w:hAnsi="Arial" w:cs="Arial"/>
          <w:color w:val="5C5C5C"/>
          <w:sz w:val="20"/>
          <w:szCs w:val="20"/>
          <w:lang w:eastAsia="ru-RU"/>
        </w:rPr>
        <w:t xml:space="preserve"> произвести оплату и направить в адрес Оргкомитета </w:t>
      </w:r>
      <w:hyperlink r:id="rId4" w:history="1">
        <w:r w:rsidRPr="001916CF">
          <w:rPr>
            <w:rFonts w:ascii="Arial" w:eastAsia="Times New Roman" w:hAnsi="Arial" w:cs="Arial"/>
            <w:color w:val="0000FF"/>
            <w:sz w:val="20"/>
            <w:szCs w:val="20"/>
            <w:u w:val="single"/>
            <w:lang w:eastAsia="ru-RU"/>
          </w:rPr>
          <w:t>cmmass@cmmass.ru</w:t>
        </w:r>
      </w:hyperlink>
      <w:r w:rsidRPr="001916CF">
        <w:rPr>
          <w:rFonts w:ascii="Arial" w:eastAsia="Times New Roman" w:hAnsi="Arial" w:cs="Arial"/>
          <w:color w:val="5C5C5C"/>
          <w:sz w:val="20"/>
          <w:szCs w:val="20"/>
          <w:lang w:eastAsia="ru-RU"/>
        </w:rPr>
        <w:t> форму подтверждения участия.</w:t>
      </w:r>
      <w:r w:rsidRPr="001916CF">
        <w:rPr>
          <w:rFonts w:ascii="Arial" w:eastAsia="Times New Roman" w:hAnsi="Arial" w:cs="Arial"/>
          <w:color w:val="5C5C5C"/>
          <w:sz w:val="20"/>
          <w:szCs w:val="20"/>
          <w:lang w:eastAsia="ru-RU"/>
        </w:rPr>
        <w:br/>
        <w:t xml:space="preserve">При непоступлении </w:t>
      </w:r>
      <w:r w:rsidR="00424E12">
        <w:rPr>
          <w:rFonts w:ascii="Arial" w:eastAsia="Times New Roman" w:hAnsi="Arial" w:cs="Arial"/>
          <w:color w:val="5C5C5C"/>
          <w:sz w:val="20"/>
          <w:szCs w:val="20"/>
          <w:lang w:eastAsia="ru-RU"/>
        </w:rPr>
        <w:t xml:space="preserve"> </w:t>
      </w:r>
      <w:r w:rsidRPr="001916CF">
        <w:rPr>
          <w:rFonts w:ascii="Arial" w:eastAsia="Times New Roman" w:hAnsi="Arial" w:cs="Arial"/>
          <w:color w:val="5C5C5C"/>
          <w:sz w:val="20"/>
          <w:szCs w:val="20"/>
          <w:lang w:eastAsia="ru-RU"/>
        </w:rPr>
        <w:t>оргвзноса в указанный срок тезисы будут исключены из сборника материалов конференции.</w:t>
      </w:r>
      <w:r w:rsidRPr="001916CF">
        <w:rPr>
          <w:rFonts w:ascii="Arial" w:eastAsia="Times New Roman" w:hAnsi="Arial" w:cs="Arial"/>
          <w:color w:val="5C5C5C"/>
          <w:sz w:val="20"/>
          <w:szCs w:val="20"/>
          <w:lang w:eastAsia="ru-RU"/>
        </w:rPr>
        <w:br/>
        <w:t>Оплата производится перечислением средств на указанный расчетный счет двумя способами: через банк или кассу МАИ.</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СТОИМОСТЬ УЧАСТИЯ</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 xml:space="preserve">Размер оплаты за участие в конференции складывается из стоимости проживания в ОУЦ МАИ "Алушта" (включает проживание в течение 8 дней с 24 по 31 мая и трехразовое питание) и оргвзноса участника конференции. </w:t>
      </w:r>
      <w:proofErr w:type="gramStart"/>
      <w:r w:rsidRPr="001916CF">
        <w:rPr>
          <w:rFonts w:ascii="Arial" w:eastAsia="Times New Roman" w:hAnsi="Arial" w:cs="Arial"/>
          <w:color w:val="5C5C5C"/>
          <w:sz w:val="20"/>
          <w:szCs w:val="20"/>
          <w:lang w:eastAsia="ru-RU"/>
        </w:rPr>
        <w:t>В зависимости от условий проживания оплата (включая оргвзнос) составляет (цены указаны с учетом НДС):</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1) место в двух/трехместном однокомнатном номере с частичными удобствами (в номере имеется раковина, туалет и душ - на этаже):</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а) для студентов - 10384 руб. (включая НДС 1584 руб.);</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б) для аспирантов и сопровождающих лиц - 12744 руб. (включая НДС 1944 руб.);</w:t>
      </w:r>
      <w:proofErr w:type="gramEnd"/>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в) для остальных участников - 13924 руб. (включая НДС 2124 руб.).</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2) место в двухместном номере повышенной комфортности (в номере имеется двухспальная кровать, диван-кровать, душ, туалет и холодильник) для всех категорий участников - 18644 руб. (включая НДС 2844 руб.). Количество номеров повышенной комфортности ограничено, поэтому перед оплатой просьба уточнять их наличие по адресу: </w:t>
      </w:r>
      <w:hyperlink r:id="rId5" w:history="1">
        <w:r w:rsidRPr="001916CF">
          <w:rPr>
            <w:rFonts w:ascii="Arial" w:eastAsia="Times New Roman" w:hAnsi="Arial" w:cs="Arial"/>
            <w:color w:val="0000FF"/>
            <w:sz w:val="20"/>
            <w:szCs w:val="20"/>
            <w:u w:val="single"/>
            <w:lang w:eastAsia="ru-RU"/>
          </w:rPr>
          <w:t>cmmass@bk.ru</w:t>
        </w:r>
      </w:hyperlink>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Участники конференции, которым не нужны подтверждающие оплату документы, могут приобрести путевку, сумма оплаты при этом уменьшается на величину НДС. Обращаться в Оргкомитет: </w:t>
      </w:r>
      <w:hyperlink r:id="rId6" w:history="1">
        <w:r w:rsidRPr="001916CF">
          <w:rPr>
            <w:rFonts w:ascii="Arial" w:eastAsia="Times New Roman" w:hAnsi="Arial" w:cs="Arial"/>
            <w:color w:val="0000FF"/>
            <w:sz w:val="20"/>
            <w:szCs w:val="20"/>
            <w:u w:val="single"/>
            <w:lang w:eastAsia="ru-RU"/>
          </w:rPr>
          <w:t>cmmass@cmmass.ru</w:t>
        </w:r>
        <w:proofErr w:type="gramStart"/>
      </w:hyperlink>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Д</w:t>
      </w:r>
      <w:proofErr w:type="gramEnd"/>
      <w:r w:rsidRPr="001916CF">
        <w:rPr>
          <w:rFonts w:ascii="Arial" w:eastAsia="Times New Roman" w:hAnsi="Arial" w:cs="Arial"/>
          <w:color w:val="5C5C5C"/>
          <w:sz w:val="20"/>
          <w:szCs w:val="20"/>
          <w:lang w:eastAsia="ru-RU"/>
        </w:rPr>
        <w:t>ля очных участников, не проживающих на базе ОУЦ МАИ "Алушта", оргзвнос для всех категорий участников составляет 3540 руб. (включая НДС 540 руб.). Подтверждающие оплату документы выдаются по требованию.</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Оплата в случае заочного участия (или невозможности заявленного ранее очного участия) в конференции включает расходы на публикацию одной статьи в сборнике материалов конференции и составляет 1180 руб. (включая НДС 180 руб.). Публикация более одной статьи увеличивает размер оргвзноса пропорционально количеству статей. Подтверждающие оплату документы выдаются по требованию.</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СПОСОБЫ ОПЛАТЫ УЧАСТИЯ В КОНФЕРЕНЦИИ</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1. Перечисление средств на расчетный счет (от юридических и физических лиц). Оргкомитет выдает полный комплект подтверждающих документов. Оплата возможна только с НДС!</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БАНКОВСКИЕ РЕКВИЗИТЫ:</w:t>
      </w:r>
      <w:r w:rsidRPr="001916CF">
        <w:rPr>
          <w:rFonts w:ascii="Arial" w:eastAsia="Times New Roman" w:hAnsi="Arial" w:cs="Arial"/>
          <w:color w:val="5C5C5C"/>
          <w:sz w:val="20"/>
          <w:szCs w:val="20"/>
          <w:lang w:eastAsia="ru-RU"/>
        </w:rPr>
        <w:br/>
        <w:t xml:space="preserve">Наименование получателя платежа: УФК по </w:t>
      </w:r>
      <w:proofErr w:type="gramStart"/>
      <w:r w:rsidRPr="001916CF">
        <w:rPr>
          <w:rFonts w:ascii="Arial" w:eastAsia="Times New Roman" w:hAnsi="Arial" w:cs="Arial"/>
          <w:color w:val="5C5C5C"/>
          <w:sz w:val="20"/>
          <w:szCs w:val="20"/>
          <w:lang w:eastAsia="ru-RU"/>
        </w:rPr>
        <w:t>г</w:t>
      </w:r>
      <w:proofErr w:type="gramEnd"/>
      <w:r w:rsidRPr="001916CF">
        <w:rPr>
          <w:rFonts w:ascii="Arial" w:eastAsia="Times New Roman" w:hAnsi="Arial" w:cs="Arial"/>
          <w:color w:val="5C5C5C"/>
          <w:sz w:val="20"/>
          <w:szCs w:val="20"/>
          <w:lang w:eastAsia="ru-RU"/>
        </w:rPr>
        <w:t xml:space="preserve">. Москве (МАИ л/сч 20736X72950). Примечание: X в лицевом счете - </w:t>
      </w:r>
      <w:proofErr w:type="gramStart"/>
      <w:r w:rsidRPr="001916CF">
        <w:rPr>
          <w:rFonts w:ascii="Arial" w:eastAsia="Times New Roman" w:hAnsi="Arial" w:cs="Arial"/>
          <w:color w:val="5C5C5C"/>
          <w:sz w:val="20"/>
          <w:szCs w:val="20"/>
          <w:lang w:eastAsia="ru-RU"/>
        </w:rPr>
        <w:t>заглавная</w:t>
      </w:r>
      <w:proofErr w:type="gramEnd"/>
      <w:r w:rsidRPr="001916CF">
        <w:rPr>
          <w:rFonts w:ascii="Arial" w:eastAsia="Times New Roman" w:hAnsi="Arial" w:cs="Arial"/>
          <w:color w:val="5C5C5C"/>
          <w:sz w:val="20"/>
          <w:szCs w:val="20"/>
          <w:lang w:eastAsia="ru-RU"/>
        </w:rPr>
        <w:t xml:space="preserve"> латинская!</w:t>
      </w:r>
      <w:r w:rsidRPr="001916CF">
        <w:rPr>
          <w:rFonts w:ascii="Arial" w:eastAsia="Times New Roman" w:hAnsi="Arial" w:cs="Arial"/>
          <w:color w:val="5C5C5C"/>
          <w:sz w:val="20"/>
          <w:szCs w:val="20"/>
          <w:lang w:eastAsia="ru-RU"/>
        </w:rPr>
        <w:br/>
        <w:t>ИНН получателя платежа: 7712038455</w:t>
      </w:r>
      <w:r w:rsidRPr="001916CF">
        <w:rPr>
          <w:rFonts w:ascii="Arial" w:eastAsia="Times New Roman" w:hAnsi="Arial" w:cs="Arial"/>
          <w:color w:val="5C5C5C"/>
          <w:sz w:val="20"/>
          <w:szCs w:val="20"/>
          <w:lang w:eastAsia="ru-RU"/>
        </w:rPr>
        <w:br/>
        <w:t>КПП получателя платежа: 774301001</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lastRenderedPageBreak/>
        <w:t>Наименование банка получателя платежа: ГУ Банка России по ЦФО г. Москва</w:t>
      </w:r>
      <w:r w:rsidRPr="001916CF">
        <w:rPr>
          <w:rFonts w:ascii="Arial" w:eastAsia="Times New Roman" w:hAnsi="Arial" w:cs="Arial"/>
          <w:color w:val="5C5C5C"/>
          <w:sz w:val="20"/>
          <w:szCs w:val="20"/>
          <w:lang w:eastAsia="ru-RU"/>
        </w:rPr>
        <w:br/>
        <w:t>Номер счета получателя платежа: 40501810845252000079</w:t>
      </w:r>
      <w:r w:rsidRPr="001916CF">
        <w:rPr>
          <w:rFonts w:ascii="Arial" w:eastAsia="Times New Roman" w:hAnsi="Arial" w:cs="Arial"/>
          <w:color w:val="5C5C5C"/>
          <w:sz w:val="20"/>
          <w:szCs w:val="20"/>
          <w:lang w:eastAsia="ru-RU"/>
        </w:rPr>
        <w:br/>
        <w:t>БИК: 044525000</w:t>
      </w:r>
      <w:r w:rsidRPr="001916CF">
        <w:rPr>
          <w:rFonts w:ascii="Arial" w:eastAsia="Times New Roman" w:hAnsi="Arial" w:cs="Arial"/>
          <w:color w:val="5C5C5C"/>
          <w:sz w:val="20"/>
          <w:szCs w:val="20"/>
          <w:lang w:eastAsia="ru-RU"/>
        </w:rPr>
        <w:br/>
        <w:t>КБК: 00000000000000000130</w:t>
      </w:r>
      <w:r w:rsidRPr="001916CF">
        <w:rPr>
          <w:rFonts w:ascii="Arial" w:eastAsia="Times New Roman" w:hAnsi="Arial" w:cs="Arial"/>
          <w:color w:val="5C5C5C"/>
          <w:sz w:val="20"/>
          <w:szCs w:val="20"/>
          <w:lang w:eastAsia="ru-RU"/>
        </w:rPr>
        <w:br/>
        <w:t>ОКТМО: 45345000</w:t>
      </w:r>
      <w:proofErr w:type="gramStart"/>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В</w:t>
      </w:r>
      <w:proofErr w:type="gramEnd"/>
      <w:r w:rsidRPr="001916CF">
        <w:rPr>
          <w:rFonts w:ascii="Arial" w:eastAsia="Times New Roman" w:hAnsi="Arial" w:cs="Arial"/>
          <w:color w:val="5C5C5C"/>
          <w:sz w:val="20"/>
          <w:szCs w:val="20"/>
          <w:lang w:eastAsia="ru-RU"/>
        </w:rPr>
        <w:t xml:space="preserve"> графе "Назначение платежа" должно быть указано:</w:t>
      </w:r>
      <w:r w:rsidRPr="001916CF">
        <w:rPr>
          <w:rFonts w:ascii="Arial" w:eastAsia="Times New Roman" w:hAnsi="Arial" w:cs="Arial"/>
          <w:color w:val="5C5C5C"/>
          <w:sz w:val="20"/>
          <w:szCs w:val="20"/>
          <w:lang w:eastAsia="ru-RU"/>
        </w:rPr>
        <w:br/>
        <w:t>Оргвзнос за участие в ВМСППС'2017. Ф.И.О. участника. Договор 52820-08068 от 17.03.2017 г. В том числе НДС: (сумма НДС).</w:t>
      </w:r>
      <w:r w:rsidRPr="001916CF">
        <w:rPr>
          <w:rFonts w:ascii="Arial" w:eastAsia="Times New Roman" w:hAnsi="Arial" w:cs="Arial"/>
          <w:color w:val="5C5C5C"/>
          <w:sz w:val="20"/>
          <w:szCs w:val="20"/>
          <w:lang w:eastAsia="ru-RU"/>
        </w:rPr>
        <w:br/>
        <w:t>Образец платежного поручения: </w:t>
      </w:r>
      <w:hyperlink r:id="rId7" w:tgtFrame="_blank" w:history="1">
        <w:r w:rsidRPr="001916CF">
          <w:rPr>
            <w:rFonts w:ascii="Arial" w:eastAsia="Times New Roman" w:hAnsi="Arial" w:cs="Arial"/>
            <w:color w:val="990099"/>
            <w:sz w:val="20"/>
            <w:szCs w:val="20"/>
            <w:u w:val="single"/>
            <w:lang w:eastAsia="ru-RU"/>
          </w:rPr>
          <w:t>http://www.cmmass.ru/files/bank.rtf</w:t>
        </w:r>
        <w:proofErr w:type="gramStart"/>
      </w:hyperlink>
      <w:r w:rsidRPr="001916CF">
        <w:rPr>
          <w:rFonts w:ascii="Arial" w:eastAsia="Times New Roman" w:hAnsi="Arial" w:cs="Arial"/>
          <w:color w:val="5C5C5C"/>
          <w:sz w:val="20"/>
          <w:szCs w:val="20"/>
          <w:lang w:eastAsia="ru-RU"/>
        </w:rPr>
        <w:br/>
        <w:t>П</w:t>
      </w:r>
      <w:proofErr w:type="gramEnd"/>
      <w:r w:rsidRPr="001916CF">
        <w:rPr>
          <w:rFonts w:ascii="Arial" w:eastAsia="Times New Roman" w:hAnsi="Arial" w:cs="Arial"/>
          <w:color w:val="5C5C5C"/>
          <w:sz w:val="20"/>
          <w:szCs w:val="20"/>
          <w:lang w:eastAsia="ru-RU"/>
        </w:rPr>
        <w:t>ри необходимости составляется договор и акт о выполненных работах.</w:t>
      </w:r>
      <w:r w:rsidRPr="001916CF">
        <w:rPr>
          <w:rFonts w:ascii="Arial" w:eastAsia="Times New Roman" w:hAnsi="Arial" w:cs="Arial"/>
          <w:color w:val="5C5C5C"/>
          <w:sz w:val="20"/>
          <w:szCs w:val="20"/>
          <w:lang w:eastAsia="ru-RU"/>
        </w:rPr>
        <w:br/>
      </w:r>
      <w:proofErr w:type="gramStart"/>
      <w:r w:rsidRPr="001916CF">
        <w:rPr>
          <w:rFonts w:ascii="Arial" w:eastAsia="Times New Roman" w:hAnsi="Arial" w:cs="Arial"/>
          <w:color w:val="5C5C5C"/>
          <w:sz w:val="20"/>
          <w:szCs w:val="20"/>
          <w:lang w:eastAsia="ru-RU"/>
        </w:rPr>
        <w:t>Образец типового договора и акта: </w:t>
      </w:r>
      <w:hyperlink r:id="rId8" w:tgtFrame="_blank" w:history="1">
        <w:r w:rsidRPr="001916CF">
          <w:rPr>
            <w:rFonts w:ascii="Arial" w:eastAsia="Times New Roman" w:hAnsi="Arial" w:cs="Arial"/>
            <w:color w:val="990099"/>
            <w:sz w:val="20"/>
            <w:szCs w:val="20"/>
            <w:u w:val="single"/>
            <w:lang w:eastAsia="ru-RU"/>
          </w:rPr>
          <w:t>http://cmmass.ru/files/dogovor.rtf</w:t>
        </w:r>
      </w:hyperlink>
      <w:r w:rsidRPr="001916CF">
        <w:rPr>
          <w:rFonts w:ascii="Arial" w:eastAsia="Times New Roman" w:hAnsi="Arial" w:cs="Arial"/>
          <w:color w:val="5C5C5C"/>
          <w:sz w:val="20"/>
          <w:szCs w:val="20"/>
          <w:lang w:eastAsia="ru-RU"/>
        </w:rPr>
        <w:br/>
        <w:t>Заполненный договор (с указанием суммы и реквизитов вашей организации) необходимо направить Демидовой Ольге Львовне по адресу: </w:t>
      </w:r>
      <w:hyperlink r:id="rId9" w:history="1">
        <w:r w:rsidRPr="001916CF">
          <w:rPr>
            <w:rFonts w:ascii="Arial" w:eastAsia="Times New Roman" w:hAnsi="Arial" w:cs="Arial"/>
            <w:color w:val="0000FF"/>
            <w:sz w:val="20"/>
            <w:szCs w:val="20"/>
            <w:u w:val="single"/>
            <w:lang w:eastAsia="ru-RU"/>
          </w:rPr>
          <w:t>cmmass@bk.ru</w:t>
        </w:r>
      </w:hyperlink>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Обращаем Ваше внимание на то, что при оплате физическими лицами через банк должны быть введены все указанные выше банковские реквизиты, в противном случае платеж не будет зачислен.</w:t>
      </w:r>
      <w:proofErr w:type="gramEnd"/>
      <w:r w:rsidRPr="001916CF">
        <w:rPr>
          <w:rFonts w:ascii="Arial" w:eastAsia="Times New Roman" w:hAnsi="Arial" w:cs="Arial"/>
          <w:color w:val="5C5C5C"/>
          <w:sz w:val="20"/>
          <w:szCs w:val="20"/>
          <w:lang w:eastAsia="ru-RU"/>
        </w:rPr>
        <w:br/>
        <w:t>Образец квитанции для оплаты через Сбербанк: </w:t>
      </w:r>
      <w:hyperlink r:id="rId10" w:tgtFrame="_blank" w:history="1">
        <w:r w:rsidRPr="001916CF">
          <w:rPr>
            <w:rFonts w:ascii="Arial" w:eastAsia="Times New Roman" w:hAnsi="Arial" w:cs="Arial"/>
            <w:color w:val="990099"/>
            <w:sz w:val="20"/>
            <w:szCs w:val="20"/>
            <w:u w:val="single"/>
            <w:lang w:eastAsia="ru-RU"/>
          </w:rPr>
          <w:t>http://www.cmmass.ru/files/blank.pdf</w:t>
        </w:r>
        <w:proofErr w:type="gramStart"/>
      </w:hyperlink>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П</w:t>
      </w:r>
      <w:proofErr w:type="gramEnd"/>
      <w:r w:rsidRPr="001916CF">
        <w:rPr>
          <w:rFonts w:ascii="Arial" w:eastAsia="Times New Roman" w:hAnsi="Arial" w:cs="Arial"/>
          <w:color w:val="5C5C5C"/>
          <w:sz w:val="20"/>
          <w:szCs w:val="20"/>
          <w:lang w:eastAsia="ru-RU"/>
        </w:rPr>
        <w:t>осле перечисления средств на расчетный счет необходимо направить в адрес Оргкомитета </w:t>
      </w:r>
      <w:hyperlink r:id="rId11" w:history="1">
        <w:r w:rsidRPr="001916CF">
          <w:rPr>
            <w:rFonts w:ascii="Arial" w:eastAsia="Times New Roman" w:hAnsi="Arial" w:cs="Arial"/>
            <w:color w:val="0000FF"/>
            <w:sz w:val="20"/>
            <w:szCs w:val="20"/>
            <w:u w:val="single"/>
            <w:lang w:eastAsia="ru-RU"/>
          </w:rPr>
          <w:t>cmmass@cmmass.ru</w:t>
        </w:r>
      </w:hyperlink>
      <w:r w:rsidRPr="001916CF">
        <w:rPr>
          <w:rFonts w:ascii="Arial" w:eastAsia="Times New Roman" w:hAnsi="Arial" w:cs="Arial"/>
          <w:color w:val="5C5C5C"/>
          <w:sz w:val="20"/>
          <w:szCs w:val="20"/>
          <w:lang w:eastAsia="ru-RU"/>
        </w:rPr>
        <w:t> отсканированную копию платежного документа вместе с формой подтверждения участия.</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При оплате физическими лицами через банк в письме с отсканированной копией платежного документа и формой подтверждения необходимо указать, на кого должны быть выписаны подтверждающие оплату документы.</w:t>
      </w:r>
      <w:r w:rsidRPr="001916CF">
        <w:rPr>
          <w:rFonts w:ascii="Arial" w:eastAsia="Times New Roman" w:hAnsi="Arial" w:cs="Arial"/>
          <w:color w:val="5C5C5C"/>
          <w:sz w:val="20"/>
          <w:szCs w:val="20"/>
          <w:lang w:eastAsia="ru-RU"/>
        </w:rPr>
        <w:br/>
        <w:t>Если необходимо выписывать документы на физическое лицо - сообщить фамилию, имя, отчество; если необходимо выписывать документы на организацию - сообщить ИНН организации, КПП организации, название организации, адрес организации.</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2. Оплата через кассу МАИ (Оргкомитет выдает полный комплект подтверждающих документов), а также оплата за путевки в ОУЦ МАИ "Алушта".</w:t>
      </w:r>
      <w:r w:rsidRPr="001916CF">
        <w:rPr>
          <w:rFonts w:ascii="Arial" w:eastAsia="Times New Roman" w:hAnsi="Arial" w:cs="Arial"/>
          <w:color w:val="5C5C5C"/>
          <w:sz w:val="20"/>
          <w:szCs w:val="20"/>
          <w:lang w:eastAsia="ru-RU"/>
        </w:rPr>
        <w:br/>
      </w:r>
      <w:proofErr w:type="gramStart"/>
      <w:r w:rsidRPr="001916CF">
        <w:rPr>
          <w:rFonts w:ascii="Arial" w:eastAsia="Times New Roman" w:hAnsi="Arial" w:cs="Arial"/>
          <w:color w:val="5C5C5C"/>
          <w:sz w:val="20"/>
          <w:szCs w:val="20"/>
          <w:lang w:eastAsia="ru-RU"/>
        </w:rPr>
        <w:t>Обращаться в Программно-технический комитет конференции (МАИ, Главный учебный корпус - ГУК, зона "Б", кафедра Вычислительной математики и программирования), комнаты 423, 427 и 434) ежедневно кроме субботы и воскресенья с 11:00 до 16:00.</w:t>
      </w:r>
      <w:proofErr w:type="gramEnd"/>
      <w:r w:rsidRPr="001916CF">
        <w:rPr>
          <w:rFonts w:ascii="Arial" w:eastAsia="Times New Roman" w:hAnsi="Arial" w:cs="Arial"/>
          <w:color w:val="5C5C5C"/>
          <w:sz w:val="20"/>
          <w:szCs w:val="20"/>
          <w:lang w:eastAsia="ru-RU"/>
        </w:rPr>
        <w:t xml:space="preserve"> Телефоны: (499)158-40-90, (499)158-48-94.</w:t>
      </w:r>
      <w:r w:rsidRPr="001916CF">
        <w:rPr>
          <w:rFonts w:ascii="Arial" w:eastAsia="Times New Roman" w:hAnsi="Arial" w:cs="Arial"/>
          <w:color w:val="5C5C5C"/>
          <w:sz w:val="20"/>
          <w:szCs w:val="20"/>
          <w:lang w:eastAsia="ru-RU"/>
        </w:rPr>
        <w:br/>
        <w:t>После оплаты через кассу МАИ необходимо направить в адрес Оргкомитета </w:t>
      </w:r>
      <w:hyperlink r:id="rId12" w:history="1">
        <w:r w:rsidRPr="001916CF">
          <w:rPr>
            <w:rFonts w:ascii="Arial" w:eastAsia="Times New Roman" w:hAnsi="Arial" w:cs="Arial"/>
            <w:color w:val="0000FF"/>
            <w:sz w:val="20"/>
            <w:szCs w:val="20"/>
            <w:u w:val="single"/>
            <w:lang w:eastAsia="ru-RU"/>
          </w:rPr>
          <w:t>cmmass@cmmass.ru</w:t>
        </w:r>
      </w:hyperlink>
      <w:r w:rsidRPr="001916CF">
        <w:rPr>
          <w:rFonts w:ascii="Arial" w:eastAsia="Times New Roman" w:hAnsi="Arial" w:cs="Arial"/>
          <w:color w:val="5C5C5C"/>
          <w:sz w:val="20"/>
          <w:szCs w:val="20"/>
          <w:lang w:eastAsia="ru-RU"/>
        </w:rPr>
        <w:t> форму подтверждения участия.</w:t>
      </w:r>
    </w:p>
    <w:p w:rsidR="004B272B" w:rsidRDefault="004B272B" w:rsidP="00627C98">
      <w:pPr>
        <w:shd w:val="clear" w:color="auto" w:fill="FFFFFF"/>
        <w:spacing w:before="100" w:beforeAutospacing="1" w:after="100" w:afterAutospacing="1" w:line="240" w:lineRule="auto"/>
        <w:rPr>
          <w:rFonts w:ascii="Arial" w:eastAsia="Times New Roman" w:hAnsi="Arial" w:cs="Arial"/>
          <w:color w:val="5C5C5C"/>
          <w:sz w:val="20"/>
          <w:szCs w:val="20"/>
          <w:lang w:eastAsia="ru-RU"/>
        </w:rPr>
      </w:pPr>
    </w:p>
    <w:p w:rsidR="00FD6FCC" w:rsidRPr="00FD6FCC" w:rsidRDefault="004B272B" w:rsidP="00FD6FCC">
      <w:pPr>
        <w:rPr>
          <w:rFonts w:ascii="Times New Roman" w:eastAsia="Times New Roman" w:hAnsi="Times New Roman"/>
          <w:color w:val="5C5C5C"/>
          <w:sz w:val="24"/>
          <w:szCs w:val="24"/>
          <w:lang w:eastAsia="ru-RU"/>
        </w:rPr>
      </w:pPr>
      <w:r w:rsidRPr="00FD6FCC">
        <w:rPr>
          <w:rFonts w:ascii="Times New Roman" w:eastAsia="Times New Roman" w:hAnsi="Times New Roman"/>
          <w:color w:val="5C5C5C"/>
          <w:sz w:val="24"/>
          <w:szCs w:val="24"/>
          <w:lang w:eastAsia="ru-RU"/>
        </w:rPr>
        <w:t xml:space="preserve">Возможно  проживание </w:t>
      </w:r>
      <w:r w:rsidR="001C43E4">
        <w:rPr>
          <w:rFonts w:ascii="Times New Roman" w:eastAsia="Times New Roman" w:hAnsi="Times New Roman"/>
          <w:color w:val="5C5C5C"/>
          <w:sz w:val="24"/>
          <w:szCs w:val="24"/>
          <w:lang w:eastAsia="ru-RU"/>
        </w:rPr>
        <w:t>(</w:t>
      </w:r>
      <w:r w:rsidR="001C43E4" w:rsidRPr="001916CF">
        <w:rPr>
          <w:rFonts w:ascii="Arial" w:eastAsia="Times New Roman" w:hAnsi="Arial" w:cs="Arial"/>
          <w:color w:val="5C5C5C"/>
          <w:sz w:val="20"/>
          <w:szCs w:val="20"/>
          <w:lang w:eastAsia="ru-RU"/>
        </w:rPr>
        <w:t>номер</w:t>
      </w:r>
      <w:r w:rsidR="001C43E4">
        <w:rPr>
          <w:rFonts w:ascii="Arial" w:eastAsia="Times New Roman" w:hAnsi="Arial" w:cs="Arial"/>
          <w:color w:val="5C5C5C"/>
          <w:sz w:val="20"/>
          <w:szCs w:val="20"/>
          <w:lang w:eastAsia="ru-RU"/>
        </w:rPr>
        <w:t>а</w:t>
      </w:r>
      <w:r w:rsidR="001C43E4" w:rsidRPr="001916CF">
        <w:rPr>
          <w:rFonts w:ascii="Arial" w:eastAsia="Times New Roman" w:hAnsi="Arial" w:cs="Arial"/>
          <w:color w:val="5C5C5C"/>
          <w:sz w:val="20"/>
          <w:szCs w:val="20"/>
          <w:lang w:eastAsia="ru-RU"/>
        </w:rPr>
        <w:t xml:space="preserve"> повышенной комфортности </w:t>
      </w:r>
      <w:r w:rsidR="001C43E4">
        <w:rPr>
          <w:rFonts w:ascii="Arial" w:eastAsia="Times New Roman" w:hAnsi="Arial" w:cs="Arial"/>
          <w:color w:val="5C5C5C"/>
          <w:sz w:val="20"/>
          <w:szCs w:val="20"/>
          <w:lang w:eastAsia="ru-RU"/>
        </w:rPr>
        <w:t xml:space="preserve">- </w:t>
      </w:r>
      <w:r w:rsidR="001C43E4" w:rsidRPr="001916CF">
        <w:rPr>
          <w:rFonts w:ascii="Arial" w:eastAsia="Times New Roman" w:hAnsi="Arial" w:cs="Arial"/>
          <w:color w:val="5C5C5C"/>
          <w:sz w:val="20"/>
          <w:szCs w:val="20"/>
          <w:lang w:eastAsia="ru-RU"/>
        </w:rPr>
        <w:t xml:space="preserve">в номере имеется двухспальная кровать, </w:t>
      </w:r>
      <w:r w:rsidR="001C43E4">
        <w:rPr>
          <w:rFonts w:ascii="Arial" w:eastAsia="Times New Roman" w:hAnsi="Arial" w:cs="Arial"/>
          <w:color w:val="5C5C5C"/>
          <w:sz w:val="20"/>
          <w:szCs w:val="20"/>
          <w:lang w:eastAsia="ru-RU"/>
        </w:rPr>
        <w:t>телевизор</w:t>
      </w:r>
      <w:r w:rsidR="001C43E4" w:rsidRPr="001916CF">
        <w:rPr>
          <w:rFonts w:ascii="Arial" w:eastAsia="Times New Roman" w:hAnsi="Arial" w:cs="Arial"/>
          <w:color w:val="5C5C5C"/>
          <w:sz w:val="20"/>
          <w:szCs w:val="20"/>
          <w:lang w:eastAsia="ru-RU"/>
        </w:rPr>
        <w:t>,</w:t>
      </w:r>
      <w:r w:rsidR="001C43E4">
        <w:rPr>
          <w:rFonts w:ascii="Arial" w:eastAsia="Times New Roman" w:hAnsi="Arial" w:cs="Arial"/>
          <w:color w:val="5C5C5C"/>
          <w:sz w:val="20"/>
          <w:szCs w:val="20"/>
          <w:lang w:eastAsia="ru-RU"/>
        </w:rPr>
        <w:t xml:space="preserve">  душ, туалет и холодильник</w:t>
      </w:r>
      <w:r w:rsidR="001C43E4">
        <w:rPr>
          <w:rFonts w:ascii="Times New Roman" w:eastAsia="Times New Roman" w:hAnsi="Times New Roman"/>
          <w:color w:val="5C5C5C"/>
          <w:sz w:val="24"/>
          <w:szCs w:val="24"/>
          <w:lang w:eastAsia="ru-RU"/>
        </w:rPr>
        <w:t xml:space="preserve">) </w:t>
      </w:r>
      <w:r w:rsidRPr="00FD6FCC">
        <w:rPr>
          <w:rFonts w:ascii="Times New Roman" w:eastAsia="Times New Roman" w:hAnsi="Times New Roman"/>
          <w:color w:val="5C5C5C"/>
          <w:sz w:val="24"/>
          <w:szCs w:val="24"/>
          <w:lang w:eastAsia="ru-RU"/>
        </w:rPr>
        <w:t>и трехразовое питание в пансионате "Алые Паруса"</w:t>
      </w:r>
      <w:r w:rsidR="00FD6FCC" w:rsidRPr="00FD6FCC">
        <w:rPr>
          <w:rFonts w:ascii="Times New Roman" w:eastAsia="Times New Roman" w:hAnsi="Times New Roman"/>
          <w:color w:val="5C5C5C"/>
          <w:sz w:val="24"/>
          <w:szCs w:val="24"/>
          <w:lang w:eastAsia="ru-RU"/>
        </w:rPr>
        <w:t xml:space="preserve"> 200 м  от ОУЦ МАИ "Алушта" </w:t>
      </w:r>
    </w:p>
    <w:p w:rsidR="00FD6FCC" w:rsidRPr="00FD6FCC" w:rsidRDefault="00FD6FCC" w:rsidP="00FD6FCC">
      <w:pPr>
        <w:rPr>
          <w:rFonts w:ascii="Times New Roman" w:hAnsi="Times New Roman"/>
          <w:sz w:val="24"/>
          <w:szCs w:val="24"/>
        </w:rPr>
      </w:pPr>
      <w:r w:rsidRPr="00FD6FCC">
        <w:rPr>
          <w:rFonts w:ascii="Times New Roman" w:hAnsi="Times New Roman"/>
          <w:sz w:val="24"/>
          <w:szCs w:val="24"/>
        </w:rPr>
        <w:t xml:space="preserve">Крым, </w:t>
      </w:r>
      <w:proofErr w:type="gramStart"/>
      <w:r w:rsidRPr="00FD6FCC">
        <w:rPr>
          <w:rFonts w:ascii="Times New Roman" w:hAnsi="Times New Roman"/>
          <w:sz w:val="24"/>
          <w:szCs w:val="24"/>
        </w:rPr>
        <w:t>г</w:t>
      </w:r>
      <w:proofErr w:type="gramEnd"/>
      <w:r w:rsidRPr="00FD6FCC">
        <w:rPr>
          <w:rFonts w:ascii="Times New Roman" w:hAnsi="Times New Roman"/>
          <w:sz w:val="24"/>
          <w:szCs w:val="24"/>
        </w:rPr>
        <w:t xml:space="preserve">. Алушта, </w:t>
      </w:r>
      <w:r w:rsidRPr="00FD6FCC">
        <w:rPr>
          <w:rFonts w:ascii="Times New Roman" w:hAnsi="Times New Roman"/>
          <w:sz w:val="24"/>
          <w:szCs w:val="24"/>
        </w:rPr>
        <w:br/>
        <w:t>18-й километр Судакского шоссе, Служба бронирования:</w:t>
      </w:r>
      <w:r w:rsidRPr="00FD6FCC">
        <w:rPr>
          <w:rFonts w:ascii="Times New Roman" w:hAnsi="Times New Roman"/>
          <w:sz w:val="24"/>
          <w:szCs w:val="24"/>
        </w:rPr>
        <w:br/>
        <w:t>+7 (978) 819-09-49; +7 (978) 817-56-45</w:t>
      </w:r>
      <w:r w:rsidRPr="00FD6FCC">
        <w:rPr>
          <w:rFonts w:ascii="Times New Roman" w:hAnsi="Times New Roman"/>
          <w:sz w:val="24"/>
          <w:szCs w:val="24"/>
        </w:rPr>
        <w:br/>
      </w:r>
      <w:hyperlink r:id="rId13" w:history="1">
        <w:r w:rsidRPr="00FD6FCC">
          <w:rPr>
            <w:rStyle w:val="a4"/>
            <w:rFonts w:ascii="Times New Roman" w:hAnsi="Times New Roman"/>
            <w:sz w:val="24"/>
            <w:szCs w:val="24"/>
          </w:rPr>
          <w:t>sateraparusa@gmail.com</w:t>
        </w:r>
      </w:hyperlink>
      <w:r w:rsidRPr="00FD6FCC">
        <w:rPr>
          <w:rFonts w:ascii="Times New Roman" w:hAnsi="Times New Roman"/>
          <w:sz w:val="24"/>
          <w:szCs w:val="24"/>
        </w:rPr>
        <w:t xml:space="preserve">, </w:t>
      </w:r>
      <w:hyperlink r:id="rId14" w:history="1">
        <w:r w:rsidRPr="00FD6FCC">
          <w:rPr>
            <w:rStyle w:val="a4"/>
            <w:rFonts w:ascii="Times New Roman" w:hAnsi="Times New Roman"/>
            <w:sz w:val="24"/>
            <w:szCs w:val="24"/>
          </w:rPr>
          <w:t>katya_dinev@mail.r</w:t>
        </w:r>
      </w:hyperlink>
      <w:r w:rsidRPr="00FD6FCC">
        <w:rPr>
          <w:rFonts w:ascii="Times New Roman" w:hAnsi="Times New Roman"/>
          <w:sz w:val="24"/>
          <w:szCs w:val="24"/>
          <w:lang w:val="en-US"/>
        </w:rPr>
        <w:t>u</w:t>
      </w:r>
      <w:r w:rsidRPr="00FD6FCC">
        <w:rPr>
          <w:rFonts w:ascii="Times New Roman" w:hAnsi="Times New Roman"/>
          <w:sz w:val="24"/>
          <w:szCs w:val="24"/>
        </w:rPr>
        <w:br/>
      </w:r>
      <w:r w:rsidRPr="00FD6FCC">
        <w:rPr>
          <w:rFonts w:ascii="Times New Roman" w:hAnsi="Times New Roman"/>
          <w:sz w:val="24"/>
          <w:szCs w:val="24"/>
        </w:rPr>
        <w:t xml:space="preserve">  </w:t>
      </w:r>
      <w:r w:rsidRPr="00FD6FCC">
        <w:rPr>
          <w:rStyle w:val="key-valueitem-title"/>
          <w:rFonts w:ascii="Times New Roman" w:hAnsi="Times New Roman"/>
          <w:sz w:val="24"/>
          <w:szCs w:val="24"/>
        </w:rPr>
        <w:t>Адрес</w:t>
      </w:r>
      <w:hyperlink r:id="rId15" w:tgtFrame="_blank" w:history="1">
        <w:r w:rsidRPr="00FD6FCC">
          <w:rPr>
            <w:rStyle w:val="a4"/>
            <w:rFonts w:ascii="Times New Roman" w:hAnsi="Times New Roman"/>
            <w:sz w:val="24"/>
            <w:szCs w:val="24"/>
          </w:rPr>
          <w:t>Крым, Алушта, ул. Прибрежная, 1</w:t>
        </w:r>
      </w:hyperlink>
    </w:p>
    <w:p w:rsidR="00FD6FCC" w:rsidRDefault="00FD6FCC" w:rsidP="00FD6FCC">
      <w:pPr>
        <w:shd w:val="clear" w:color="auto" w:fill="FFFFFF"/>
        <w:spacing w:before="100" w:beforeAutospacing="1" w:after="100" w:afterAutospacing="1" w:line="240" w:lineRule="auto"/>
        <w:rPr>
          <w:rStyle w:val="key-valueitem-value"/>
          <w:rFonts w:ascii="Times New Roman" w:hAnsi="Times New Roman"/>
          <w:sz w:val="24"/>
          <w:szCs w:val="24"/>
        </w:rPr>
      </w:pPr>
      <w:r w:rsidRPr="00FD6FCC">
        <w:rPr>
          <w:rFonts w:ascii="Times New Roman" w:hAnsi="Times New Roman"/>
          <w:sz w:val="24"/>
          <w:szCs w:val="24"/>
        </w:rPr>
        <w:t xml:space="preserve">  </w:t>
      </w:r>
      <w:r w:rsidRPr="00FD6FCC">
        <w:rPr>
          <w:rStyle w:val="key-valueitem-title"/>
          <w:rFonts w:ascii="Times New Roman" w:hAnsi="Times New Roman"/>
          <w:sz w:val="24"/>
          <w:szCs w:val="24"/>
        </w:rPr>
        <w:t xml:space="preserve">Сайт  http:// </w:t>
      </w:r>
      <w:hyperlink r:id="rId16" w:tgtFrame="_blank" w:history="1">
        <w:r w:rsidRPr="00FD6FCC">
          <w:rPr>
            <w:rStyle w:val="a4"/>
            <w:rFonts w:ascii="Times New Roman" w:hAnsi="Times New Roman"/>
            <w:sz w:val="24"/>
            <w:szCs w:val="24"/>
          </w:rPr>
          <w:t>parusa-crim</w:t>
        </w:r>
        <w:r w:rsidRPr="00FD6FCC">
          <w:rPr>
            <w:rStyle w:val="a4"/>
            <w:rFonts w:ascii="Times New Roman" w:hAnsi="Times New Roman"/>
            <w:sz w:val="24"/>
            <w:szCs w:val="24"/>
          </w:rPr>
          <w:t>e</w:t>
        </w:r>
        <w:r w:rsidRPr="00FD6FCC">
          <w:rPr>
            <w:rStyle w:val="a4"/>
            <w:rFonts w:ascii="Times New Roman" w:hAnsi="Times New Roman"/>
            <w:sz w:val="24"/>
            <w:szCs w:val="24"/>
          </w:rPr>
          <w:t>a.com</w:t>
        </w:r>
      </w:hyperlink>
    </w:p>
    <w:p w:rsidR="001916CF" w:rsidRPr="001916CF" w:rsidRDefault="001916CF" w:rsidP="00FD6FCC">
      <w:pPr>
        <w:shd w:val="clear" w:color="auto" w:fill="FFFFFF"/>
        <w:spacing w:before="100" w:beforeAutospacing="1" w:after="100" w:afterAutospacing="1" w:line="240" w:lineRule="auto"/>
        <w:rPr>
          <w:rFonts w:ascii="Arial" w:eastAsia="Times New Roman" w:hAnsi="Arial" w:cs="Arial"/>
          <w:color w:val="5C5C5C"/>
          <w:sz w:val="20"/>
          <w:szCs w:val="20"/>
          <w:lang w:eastAsia="ru-RU"/>
        </w:rPr>
      </w:pP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ПОЛУЧЕНИЕ СБОРНИКА МАТЕРИАЛОВ КОНФЕРЕНЦИИ ПРИ ЗАОЧНОМ УЧАСТИИ</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 xml:space="preserve">1. Сборник материалов конференции можно будет получить после 16 мая в Программно-техническом комитете конференции (МАИ, Главный учебный корпус - ГУК, зона "Б", кафедра </w:t>
      </w:r>
      <w:r w:rsidRPr="001916CF">
        <w:rPr>
          <w:rFonts w:ascii="Arial" w:eastAsia="Times New Roman" w:hAnsi="Arial" w:cs="Arial"/>
          <w:color w:val="5C5C5C"/>
          <w:sz w:val="20"/>
          <w:szCs w:val="20"/>
          <w:lang w:eastAsia="ru-RU"/>
        </w:rPr>
        <w:lastRenderedPageBreak/>
        <w:t>Вычислительной математики и программирования, комнаты 423, 427 и 434, телефоны: (499)158-40-90, (499)158-49-98, (499)158-48-94). Необходимо заранее согласовать время и дату приезда по указанным выше телефонам.</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2. Возможна отправка сборника материалов конференции по почте наложенным платежом. Отправка будет производиться после проведения конференции. Необходимо указать почтовый адрес для отправки сборника в форме подтверждения участия.</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РЕГИСТРАЦИЯ УЧАСТНИКОВ</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День заезда на конференцию - 24 и 25 мая. Регистрация участников будет проходить 25 мая 2017 г. с 9:00 до 22:00 в холле главного корпуса ОУЦ МАИ "Алушта". Открытие конференции состоится 26 мая 2017 г.</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ПРОЕЗД ДО МЕСТА ПРОВЕДЕНИЯ КОНФЕРЕНЦИИ</w:t>
      </w:r>
      <w:proofErr w:type="gramStart"/>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П</w:t>
      </w:r>
      <w:proofErr w:type="gramEnd"/>
      <w:r w:rsidRPr="001916CF">
        <w:rPr>
          <w:rFonts w:ascii="Arial" w:eastAsia="Times New Roman" w:hAnsi="Arial" w:cs="Arial"/>
          <w:color w:val="5C5C5C"/>
          <w:sz w:val="20"/>
          <w:szCs w:val="20"/>
          <w:lang w:eastAsia="ru-RU"/>
        </w:rPr>
        <w:t>ланируется организованный заезд участников от аэропорта г. Симферополя до ОУЦ МАИ "Алушта" транспортом Оргкомитета. Проезд платный (будут выданы подтверждающие оплату проезда документы). Стоимость проезда зависит от количества попутчиков (от 300 руб. до 2500 руб.). Время отправления и стоимость проезда будет сообщено дополнительно.</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 xml:space="preserve">Самостоятельный проезд до ОУЦ МАИ "Алушта". Троллейбусом или маршрутным такси от аэропорта </w:t>
      </w:r>
      <w:proofErr w:type="gramStart"/>
      <w:r w:rsidRPr="001916CF">
        <w:rPr>
          <w:rFonts w:ascii="Arial" w:eastAsia="Times New Roman" w:hAnsi="Arial" w:cs="Arial"/>
          <w:color w:val="5C5C5C"/>
          <w:sz w:val="20"/>
          <w:szCs w:val="20"/>
          <w:lang w:eastAsia="ru-RU"/>
        </w:rPr>
        <w:t>до ж</w:t>
      </w:r>
      <w:proofErr w:type="gramEnd"/>
      <w:r w:rsidRPr="001916CF">
        <w:rPr>
          <w:rFonts w:ascii="Arial" w:eastAsia="Times New Roman" w:hAnsi="Arial" w:cs="Arial"/>
          <w:color w:val="5C5C5C"/>
          <w:sz w:val="20"/>
          <w:szCs w:val="20"/>
          <w:lang w:eastAsia="ru-RU"/>
        </w:rPr>
        <w:t>/д вокзала г. Симферополя. Далее автобусом или маршрутным такси в направлении на Рыбачье, Малореченское до остановки "18 км Судакского шоссе" (до указателя пансионата "Алые Паруса") и далее 1000 м пешком.</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ФОРМА ПОДТВЕРЖДЕНИЯ УЧАСТИЯ В КОНФЕРЕНЦИИ ВМСППС'2017</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1. Фамилия, имя, отчество:</w:t>
      </w:r>
      <w:r w:rsidRPr="001916CF">
        <w:rPr>
          <w:rFonts w:ascii="Arial" w:eastAsia="Times New Roman" w:hAnsi="Arial" w:cs="Arial"/>
          <w:color w:val="5C5C5C"/>
          <w:sz w:val="20"/>
          <w:szCs w:val="20"/>
          <w:lang w:eastAsia="ru-RU"/>
        </w:rPr>
        <w:br/>
        <w:t xml:space="preserve">2. </w:t>
      </w:r>
      <w:proofErr w:type="gramStart"/>
      <w:r w:rsidRPr="001916CF">
        <w:rPr>
          <w:rFonts w:ascii="Arial" w:eastAsia="Times New Roman" w:hAnsi="Arial" w:cs="Arial"/>
          <w:color w:val="5C5C5C"/>
          <w:sz w:val="20"/>
          <w:szCs w:val="20"/>
          <w:lang w:eastAsia="ru-RU"/>
        </w:rPr>
        <w:t>Форма участия в конференции:</w:t>
      </w:r>
      <w:r w:rsidRPr="001916CF">
        <w:rPr>
          <w:rFonts w:ascii="Arial" w:eastAsia="Times New Roman" w:hAnsi="Arial" w:cs="Arial"/>
          <w:color w:val="5C5C5C"/>
          <w:sz w:val="20"/>
          <w:szCs w:val="20"/>
          <w:lang w:eastAsia="ru-RU"/>
        </w:rPr>
        <w:br/>
        <w:t>   [ ] очное участие</w:t>
      </w:r>
      <w:r w:rsidRPr="001916CF">
        <w:rPr>
          <w:rFonts w:ascii="Arial" w:eastAsia="Times New Roman" w:hAnsi="Arial" w:cs="Arial"/>
          <w:color w:val="5C5C5C"/>
          <w:sz w:val="20"/>
          <w:szCs w:val="20"/>
          <w:lang w:eastAsia="ru-RU"/>
        </w:rPr>
        <w:br/>
        <w:t>       а) дата приезда:</w:t>
      </w:r>
      <w:r w:rsidRPr="001916CF">
        <w:rPr>
          <w:rFonts w:ascii="Arial" w:eastAsia="Times New Roman" w:hAnsi="Arial" w:cs="Arial"/>
          <w:color w:val="5C5C5C"/>
          <w:sz w:val="20"/>
          <w:szCs w:val="20"/>
          <w:lang w:eastAsia="ru-RU"/>
        </w:rPr>
        <w:br/>
        <w:t>       б) [ ] желаю воспользоваться транспортом Оргкомитета при прибытии</w:t>
      </w:r>
      <w:r w:rsidRPr="001916CF">
        <w:rPr>
          <w:rFonts w:ascii="Arial" w:eastAsia="Times New Roman" w:hAnsi="Arial" w:cs="Arial"/>
          <w:color w:val="5C5C5C"/>
          <w:sz w:val="20"/>
          <w:szCs w:val="20"/>
          <w:lang w:eastAsia="ru-RU"/>
        </w:rPr>
        <w:br/>
        <w:t>              номер рейса и время прибытия:</w:t>
      </w:r>
      <w:r w:rsidRPr="001916CF">
        <w:rPr>
          <w:rFonts w:ascii="Arial" w:eastAsia="Times New Roman" w:hAnsi="Arial" w:cs="Arial"/>
          <w:color w:val="5C5C5C"/>
          <w:sz w:val="20"/>
          <w:szCs w:val="20"/>
          <w:lang w:eastAsia="ru-RU"/>
        </w:rPr>
        <w:br/>
        <w:t>              мобильный телефон:</w:t>
      </w:r>
      <w:r w:rsidRPr="001916CF">
        <w:rPr>
          <w:rFonts w:ascii="Arial" w:eastAsia="Times New Roman" w:hAnsi="Arial" w:cs="Arial"/>
          <w:color w:val="5C5C5C"/>
          <w:sz w:val="20"/>
          <w:szCs w:val="20"/>
          <w:lang w:eastAsia="ru-RU"/>
        </w:rPr>
        <w:br/>
        <w:t>       в) дата отъезда:</w:t>
      </w:r>
      <w:r w:rsidRPr="001916CF">
        <w:rPr>
          <w:rFonts w:ascii="Arial" w:eastAsia="Times New Roman" w:hAnsi="Arial" w:cs="Arial"/>
          <w:color w:val="5C5C5C"/>
          <w:sz w:val="20"/>
          <w:szCs w:val="20"/>
          <w:lang w:eastAsia="ru-RU"/>
        </w:rPr>
        <w:br/>
        <w:t>       г) фамилия, имя, отчество сопровождающего лица:</w:t>
      </w:r>
      <w:r w:rsidRPr="001916CF">
        <w:rPr>
          <w:rFonts w:ascii="Arial" w:eastAsia="Times New Roman" w:hAnsi="Arial" w:cs="Arial"/>
          <w:color w:val="5C5C5C"/>
          <w:sz w:val="20"/>
          <w:szCs w:val="20"/>
          <w:lang w:eastAsia="ru-RU"/>
        </w:rPr>
        <w:br/>
        <w:t>       д) пожелания по размещению:</w:t>
      </w:r>
      <w:r w:rsidRPr="001916CF">
        <w:rPr>
          <w:rFonts w:ascii="Arial" w:eastAsia="Times New Roman" w:hAnsi="Arial" w:cs="Arial"/>
          <w:color w:val="5C5C5C"/>
          <w:sz w:val="20"/>
          <w:szCs w:val="20"/>
          <w:lang w:eastAsia="ru-RU"/>
        </w:rPr>
        <w:br/>
        <w:t>          [ ] место в двух/трехместном номере с частичными удобствами</w:t>
      </w:r>
      <w:r w:rsidRPr="001916CF">
        <w:rPr>
          <w:rFonts w:ascii="Arial" w:eastAsia="Times New Roman" w:hAnsi="Arial" w:cs="Arial"/>
          <w:color w:val="5C5C5C"/>
          <w:sz w:val="20"/>
          <w:szCs w:val="20"/>
          <w:lang w:eastAsia="ru-RU"/>
        </w:rPr>
        <w:br/>
        <w:t>          [ ] место в номере повышенной комфортности</w:t>
      </w:r>
      <w:r w:rsidRPr="001916CF">
        <w:rPr>
          <w:rFonts w:ascii="Arial" w:eastAsia="Times New Roman" w:hAnsi="Arial" w:cs="Arial"/>
          <w:color w:val="5C5C5C"/>
          <w:sz w:val="20"/>
          <w:szCs w:val="20"/>
          <w:lang w:eastAsia="ru-RU"/>
        </w:rPr>
        <w:br/>
        <w:t>          [ ] не требуется</w:t>
      </w:r>
      <w:r w:rsidRPr="001916CF">
        <w:rPr>
          <w:rFonts w:ascii="Arial" w:eastAsia="Times New Roman" w:hAnsi="Arial" w:cs="Arial"/>
          <w:color w:val="5C5C5C"/>
          <w:sz w:val="20"/>
          <w:szCs w:val="20"/>
          <w:lang w:eastAsia="ru-RU"/>
        </w:rPr>
        <w:br/>
        <w:t>       е) дополнительные пожелания:</w:t>
      </w:r>
      <w:r w:rsidRPr="001916CF">
        <w:rPr>
          <w:rFonts w:ascii="Arial" w:eastAsia="Times New Roman" w:hAnsi="Arial" w:cs="Arial"/>
          <w:color w:val="5C5C5C"/>
          <w:sz w:val="20"/>
          <w:szCs w:val="20"/>
          <w:lang w:eastAsia="ru-RU"/>
        </w:rPr>
        <w:br/>
        <w:t>   [ ] заочное участие</w:t>
      </w:r>
      <w:r w:rsidRPr="001916CF">
        <w:rPr>
          <w:rFonts w:ascii="Arial" w:eastAsia="Times New Roman" w:hAnsi="Arial" w:cs="Arial"/>
          <w:color w:val="5C5C5C"/>
          <w:sz w:val="20"/>
          <w:szCs w:val="20"/>
          <w:lang w:eastAsia="ru-RU"/>
        </w:rPr>
        <w:br/>
        <w:t>       почтовый адрес для отправки</w:t>
      </w:r>
      <w:proofErr w:type="gramEnd"/>
      <w:r w:rsidRPr="001916CF">
        <w:rPr>
          <w:rFonts w:ascii="Arial" w:eastAsia="Times New Roman" w:hAnsi="Arial" w:cs="Arial"/>
          <w:color w:val="5C5C5C"/>
          <w:sz w:val="20"/>
          <w:szCs w:val="20"/>
          <w:lang w:eastAsia="ru-RU"/>
        </w:rPr>
        <w:t xml:space="preserve"> сборника:</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В</w:t>
      </w:r>
      <w:proofErr w:type="gramStart"/>
      <w:r w:rsidRPr="001916CF">
        <w:rPr>
          <w:rFonts w:ascii="Arial" w:eastAsia="Times New Roman" w:hAnsi="Arial" w:cs="Arial"/>
          <w:color w:val="5C5C5C"/>
          <w:sz w:val="20"/>
          <w:szCs w:val="20"/>
          <w:lang w:eastAsia="ru-RU"/>
        </w:rPr>
        <w:t xml:space="preserve"> Т</w:t>
      </w:r>
      <w:proofErr w:type="gramEnd"/>
      <w:r w:rsidRPr="001916CF">
        <w:rPr>
          <w:rFonts w:ascii="Arial" w:eastAsia="Times New Roman" w:hAnsi="Arial" w:cs="Arial"/>
          <w:color w:val="5C5C5C"/>
          <w:sz w:val="20"/>
          <w:szCs w:val="20"/>
          <w:lang w:eastAsia="ru-RU"/>
        </w:rPr>
        <w:t>ретьем информационном сообщении, которое будет разослано после 10 мая 2017 г., Оргкомитет известит Вас о категории, которая назначена Вашему докладу (пленарный, секционный, стендовый).</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КОНТАКТЫ</w:t>
      </w:r>
      <w:r w:rsidRPr="001916CF">
        <w:rPr>
          <w:rFonts w:ascii="Arial" w:eastAsia="Times New Roman" w:hAnsi="Arial" w:cs="Arial"/>
          <w:color w:val="5C5C5C"/>
          <w:sz w:val="20"/>
          <w:szCs w:val="20"/>
          <w:lang w:eastAsia="ru-RU"/>
        </w:rPr>
        <w:br/>
      </w:r>
      <w:r w:rsidRPr="001916CF">
        <w:rPr>
          <w:rFonts w:ascii="Arial" w:eastAsia="Times New Roman" w:hAnsi="Arial" w:cs="Arial"/>
          <w:color w:val="5C5C5C"/>
          <w:sz w:val="20"/>
          <w:szCs w:val="20"/>
          <w:lang w:eastAsia="ru-RU"/>
        </w:rPr>
        <w:br/>
        <w:t>Почтовый адрес: 125993, Москва A-80, ГСП-3, Волоколамское шоссе, 4, МАИ, кафедра Вычислительной математики и программирования, Оргкомитет ВМСППС'2017</w:t>
      </w:r>
      <w:r w:rsidRPr="001916CF">
        <w:rPr>
          <w:rFonts w:ascii="Arial" w:eastAsia="Times New Roman" w:hAnsi="Arial" w:cs="Arial"/>
          <w:color w:val="5C5C5C"/>
          <w:sz w:val="20"/>
          <w:szCs w:val="20"/>
          <w:lang w:eastAsia="ru-RU"/>
        </w:rPr>
        <w:br/>
        <w:t>Телефон: (499)158-48-94, (499)158-49-98</w:t>
      </w:r>
      <w:r w:rsidRPr="001916CF">
        <w:rPr>
          <w:rFonts w:ascii="Arial" w:eastAsia="Times New Roman" w:hAnsi="Arial" w:cs="Arial"/>
          <w:color w:val="5C5C5C"/>
          <w:sz w:val="20"/>
          <w:szCs w:val="20"/>
          <w:lang w:eastAsia="ru-RU"/>
        </w:rPr>
        <w:br/>
        <w:t>Факс: (499)158-56-34, (499)158-49-98</w:t>
      </w:r>
      <w:r w:rsidRPr="001916CF">
        <w:rPr>
          <w:rFonts w:ascii="Arial" w:eastAsia="Times New Roman" w:hAnsi="Arial" w:cs="Arial"/>
          <w:color w:val="5C5C5C"/>
          <w:sz w:val="20"/>
          <w:szCs w:val="20"/>
          <w:lang w:eastAsia="ru-RU"/>
        </w:rPr>
        <w:br/>
        <w:t>E-mail: </w:t>
      </w:r>
      <w:hyperlink r:id="rId17" w:history="1">
        <w:r w:rsidRPr="001916CF">
          <w:rPr>
            <w:rFonts w:ascii="Arial" w:eastAsia="Times New Roman" w:hAnsi="Arial" w:cs="Arial"/>
            <w:color w:val="0000FF"/>
            <w:sz w:val="20"/>
            <w:szCs w:val="20"/>
            <w:u w:val="single"/>
            <w:lang w:eastAsia="ru-RU"/>
          </w:rPr>
          <w:t>cmmass@cmmass.ru</w:t>
        </w:r>
      </w:hyperlink>
      <w:r w:rsidRPr="001916CF">
        <w:rPr>
          <w:rFonts w:ascii="Arial" w:eastAsia="Times New Roman" w:hAnsi="Arial" w:cs="Arial"/>
          <w:color w:val="5C5C5C"/>
          <w:sz w:val="20"/>
          <w:szCs w:val="20"/>
          <w:lang w:eastAsia="ru-RU"/>
        </w:rPr>
        <w:br/>
        <w:t>Web-сайт: </w:t>
      </w:r>
      <w:hyperlink r:id="rId18" w:tgtFrame="_blank" w:history="1">
        <w:r w:rsidRPr="001916CF">
          <w:rPr>
            <w:rFonts w:ascii="Arial" w:eastAsia="Times New Roman" w:hAnsi="Arial" w:cs="Arial"/>
            <w:color w:val="990099"/>
            <w:sz w:val="20"/>
            <w:szCs w:val="20"/>
            <w:u w:val="single"/>
            <w:lang w:eastAsia="ru-RU"/>
          </w:rPr>
          <w:t>http://www.cmmass.ru</w:t>
        </w:r>
      </w:hyperlink>
      <w:r w:rsidRPr="001916CF">
        <w:rPr>
          <w:rFonts w:ascii="Arial" w:eastAsia="Times New Roman" w:hAnsi="Arial" w:cs="Arial"/>
          <w:color w:val="5C5C5C"/>
          <w:sz w:val="20"/>
          <w:szCs w:val="20"/>
          <w:lang w:eastAsia="ru-RU"/>
        </w:rPr>
        <w:br/>
        <w:t> </w:t>
      </w:r>
    </w:p>
    <w:p w:rsidR="001916CF" w:rsidRPr="001916CF" w:rsidRDefault="001916CF" w:rsidP="001916CF">
      <w:pPr>
        <w:shd w:val="clear" w:color="auto" w:fill="FFFFFF"/>
        <w:spacing w:after="0" w:line="240" w:lineRule="auto"/>
        <w:rPr>
          <w:rFonts w:ascii="Arial" w:eastAsia="Times New Roman" w:hAnsi="Arial" w:cs="Arial"/>
          <w:color w:val="5C5C5C"/>
          <w:sz w:val="20"/>
          <w:szCs w:val="20"/>
          <w:lang w:eastAsia="ru-RU"/>
        </w:rPr>
      </w:pPr>
      <w:r w:rsidRPr="001916CF">
        <w:rPr>
          <w:rFonts w:ascii="Arial" w:eastAsia="Times New Roman" w:hAnsi="Arial" w:cs="Arial"/>
          <w:color w:val="5C5C5C"/>
          <w:sz w:val="20"/>
          <w:szCs w:val="20"/>
          <w:lang w:eastAsia="ru-RU"/>
        </w:rPr>
        <w:t> </w:t>
      </w:r>
    </w:p>
    <w:p w:rsidR="00186D6D" w:rsidRDefault="00186D6D"/>
    <w:sectPr w:rsidR="00186D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16CF"/>
    <w:rsid w:val="00186D6D"/>
    <w:rsid w:val="00186EF3"/>
    <w:rsid w:val="001916CF"/>
    <w:rsid w:val="001C43E4"/>
    <w:rsid w:val="00335399"/>
    <w:rsid w:val="003C1BF2"/>
    <w:rsid w:val="00424E12"/>
    <w:rsid w:val="004B272B"/>
    <w:rsid w:val="005222C5"/>
    <w:rsid w:val="00627C98"/>
    <w:rsid w:val="007E20F6"/>
    <w:rsid w:val="009E6FF7"/>
    <w:rsid w:val="00A77A32"/>
    <w:rsid w:val="00DD32E6"/>
    <w:rsid w:val="00FD6FCC"/>
    <w:rsid w:val="00FF62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6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916CF"/>
  </w:style>
  <w:style w:type="character" w:styleId="a4">
    <w:name w:val="Hyperlink"/>
    <w:uiPriority w:val="99"/>
    <w:semiHidden/>
    <w:unhideWhenUsed/>
    <w:rsid w:val="001916CF"/>
    <w:rPr>
      <w:color w:val="0000FF"/>
      <w:u w:val="single"/>
    </w:rPr>
  </w:style>
  <w:style w:type="character" w:customStyle="1" w:styleId="wmi-callto">
    <w:name w:val="wmi-callto"/>
    <w:basedOn w:val="a0"/>
    <w:rsid w:val="001916CF"/>
  </w:style>
  <w:style w:type="character" w:customStyle="1" w:styleId="js-extracted-address">
    <w:name w:val="js-extracted-address"/>
    <w:basedOn w:val="a0"/>
    <w:rsid w:val="001916CF"/>
  </w:style>
  <w:style w:type="character" w:customStyle="1" w:styleId="mail-message-map-nobreak">
    <w:name w:val="mail-message-map-nobreak"/>
    <w:basedOn w:val="a0"/>
    <w:rsid w:val="001916CF"/>
  </w:style>
  <w:style w:type="character" w:customStyle="1" w:styleId="key-valueitem-title">
    <w:name w:val="key-value__item-title"/>
    <w:rsid w:val="00FD6FCC"/>
  </w:style>
  <w:style w:type="character" w:customStyle="1" w:styleId="key-valueitem-value">
    <w:name w:val="key-value__item-value"/>
    <w:rsid w:val="00FD6FCC"/>
  </w:style>
  <w:style w:type="character" w:customStyle="1" w:styleId="text-cut2">
    <w:name w:val="text-cut2"/>
    <w:rsid w:val="00FD6FCC"/>
  </w:style>
  <w:style w:type="character" w:styleId="a5">
    <w:name w:val="FollowedHyperlink"/>
    <w:uiPriority w:val="99"/>
    <w:semiHidden/>
    <w:unhideWhenUsed/>
    <w:rsid w:val="00FD6FCC"/>
    <w:rPr>
      <w:color w:val="954F72"/>
      <w:u w:val="single"/>
    </w:rPr>
  </w:style>
</w:styles>
</file>

<file path=word/webSettings.xml><?xml version="1.0" encoding="utf-8"?>
<w:webSettings xmlns:r="http://schemas.openxmlformats.org/officeDocument/2006/relationships" xmlns:w="http://schemas.openxmlformats.org/wordprocessingml/2006/main">
  <w:divs>
    <w:div w:id="600065343">
      <w:bodyDiv w:val="1"/>
      <w:marLeft w:val="0"/>
      <w:marRight w:val="0"/>
      <w:marTop w:val="0"/>
      <w:marBottom w:val="0"/>
      <w:divBdr>
        <w:top w:val="none" w:sz="0" w:space="0" w:color="auto"/>
        <w:left w:val="none" w:sz="0" w:space="0" w:color="auto"/>
        <w:bottom w:val="none" w:sz="0" w:space="0" w:color="auto"/>
        <w:right w:val="none" w:sz="0" w:space="0" w:color="auto"/>
      </w:divBdr>
    </w:div>
    <w:div w:id="986669454">
      <w:bodyDiv w:val="1"/>
      <w:marLeft w:val="0"/>
      <w:marRight w:val="0"/>
      <w:marTop w:val="0"/>
      <w:marBottom w:val="0"/>
      <w:divBdr>
        <w:top w:val="none" w:sz="0" w:space="0" w:color="auto"/>
        <w:left w:val="none" w:sz="0" w:space="0" w:color="auto"/>
        <w:bottom w:val="none" w:sz="0" w:space="0" w:color="auto"/>
        <w:right w:val="none" w:sz="0" w:space="0" w:color="auto"/>
      </w:divBdr>
      <w:divsChild>
        <w:div w:id="913050836">
          <w:blockQuote w:val="1"/>
          <w:marLeft w:val="0"/>
          <w:marRight w:val="-150"/>
          <w:marTop w:val="0"/>
          <w:marBottom w:val="0"/>
          <w:divBdr>
            <w:top w:val="none" w:sz="0" w:space="0" w:color="auto"/>
            <w:left w:val="none" w:sz="0" w:space="0" w:color="auto"/>
            <w:bottom w:val="none" w:sz="0" w:space="0" w:color="auto"/>
            <w:right w:val="none" w:sz="0" w:space="0" w:color="auto"/>
          </w:divBdr>
          <w:divsChild>
            <w:div w:id="687171909">
              <w:marLeft w:val="0"/>
              <w:marRight w:val="0"/>
              <w:marTop w:val="0"/>
              <w:marBottom w:val="0"/>
              <w:divBdr>
                <w:top w:val="none" w:sz="0" w:space="0" w:color="auto"/>
                <w:left w:val="single" w:sz="6" w:space="8" w:color="auto"/>
                <w:bottom w:val="none" w:sz="0" w:space="0" w:color="auto"/>
                <w:right w:val="single" w:sz="6" w:space="8" w:color="auto"/>
              </w:divBdr>
              <w:divsChild>
                <w:div w:id="846359190">
                  <w:marLeft w:val="0"/>
                  <w:marRight w:val="-150"/>
                  <w:marTop w:val="0"/>
                  <w:marBottom w:val="0"/>
                  <w:divBdr>
                    <w:top w:val="none" w:sz="0" w:space="0" w:color="auto"/>
                    <w:left w:val="none" w:sz="0" w:space="0" w:color="auto"/>
                    <w:bottom w:val="none" w:sz="0" w:space="0" w:color="auto"/>
                    <w:right w:val="none" w:sz="0" w:space="0" w:color="auto"/>
                  </w:divBdr>
                  <w:divsChild>
                    <w:div w:id="762578338">
                      <w:blockQuote w:val="1"/>
                      <w:marLeft w:val="0"/>
                      <w:marRight w:val="-150"/>
                      <w:marTop w:val="312"/>
                      <w:marBottom w:val="0"/>
                      <w:divBdr>
                        <w:top w:val="none" w:sz="0" w:space="0" w:color="auto"/>
                        <w:left w:val="none" w:sz="0" w:space="0" w:color="auto"/>
                        <w:bottom w:val="none" w:sz="0" w:space="0" w:color="auto"/>
                        <w:right w:val="none" w:sz="0" w:space="0" w:color="auto"/>
                      </w:divBdr>
                      <w:divsChild>
                        <w:div w:id="740562316">
                          <w:marLeft w:val="0"/>
                          <w:marRight w:val="0"/>
                          <w:marTop w:val="0"/>
                          <w:marBottom w:val="0"/>
                          <w:divBdr>
                            <w:top w:val="single" w:sz="6" w:space="8" w:color="auto"/>
                            <w:left w:val="single" w:sz="6" w:space="8" w:color="auto"/>
                            <w:bottom w:val="none" w:sz="0" w:space="0" w:color="auto"/>
                            <w:right w:val="none" w:sz="0" w:space="0" w:color="auto"/>
                          </w:divBdr>
                          <w:divsChild>
                            <w:div w:id="1590001167">
                              <w:marLeft w:val="0"/>
                              <w:marRight w:val="-150"/>
                              <w:marTop w:val="0"/>
                              <w:marBottom w:val="0"/>
                              <w:divBdr>
                                <w:top w:val="none" w:sz="0" w:space="0" w:color="auto"/>
                                <w:left w:val="none" w:sz="0" w:space="0" w:color="auto"/>
                                <w:bottom w:val="none" w:sz="0" w:space="0" w:color="auto"/>
                                <w:right w:val="none" w:sz="0" w:space="0" w:color="auto"/>
                              </w:divBdr>
                              <w:divsChild>
                                <w:div w:id="765349806">
                                  <w:blockQuote w:val="1"/>
                                  <w:marLeft w:val="0"/>
                                  <w:marRight w:val="-150"/>
                                  <w:marTop w:val="312"/>
                                  <w:marBottom w:val="0"/>
                                  <w:divBdr>
                                    <w:top w:val="none" w:sz="0" w:space="0" w:color="auto"/>
                                    <w:left w:val="none" w:sz="0" w:space="0" w:color="auto"/>
                                    <w:bottom w:val="none" w:sz="0" w:space="0" w:color="auto"/>
                                    <w:right w:val="none" w:sz="0" w:space="0" w:color="auto"/>
                                  </w:divBdr>
                                  <w:divsChild>
                                    <w:div w:id="1674064497">
                                      <w:marLeft w:val="0"/>
                                      <w:marRight w:val="0"/>
                                      <w:marTop w:val="0"/>
                                      <w:marBottom w:val="0"/>
                                      <w:divBdr>
                                        <w:top w:val="single" w:sz="6" w:space="8" w:color="auto"/>
                                        <w:left w:val="single" w:sz="6" w:space="8" w:color="auto"/>
                                        <w:bottom w:val="none" w:sz="0" w:space="0" w:color="auto"/>
                                        <w:right w:val="none" w:sz="0" w:space="0" w:color="auto"/>
                                      </w:divBdr>
                                      <w:divsChild>
                                        <w:div w:id="989125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cmmass.ru/files/dogovor.rtf" TargetMode="External"/><Relationship Id="rId13" Type="http://schemas.openxmlformats.org/officeDocument/2006/relationships/hyperlink" Target="mailto:sateraparusa@gmail.com" TargetMode="External"/><Relationship Id="rId18" Type="http://schemas.openxmlformats.org/officeDocument/2006/relationships/hyperlink" Target="http://www.cmmass.ru/" TargetMode="External"/><Relationship Id="rId3" Type="http://schemas.openxmlformats.org/officeDocument/2006/relationships/webSettings" Target="webSettings.xml"/><Relationship Id="rId7" Type="http://schemas.openxmlformats.org/officeDocument/2006/relationships/hyperlink" Target="http://www.cmmass.ru/files/bank.rtf" TargetMode="External"/><Relationship Id="rId12" Type="http://schemas.openxmlformats.org/officeDocument/2006/relationships/hyperlink" Target="mailto:cmmass@cmmass.ru" TargetMode="External"/><Relationship Id="rId17" Type="http://schemas.openxmlformats.org/officeDocument/2006/relationships/hyperlink" Target="mailto:cmmass@cmmass.ru" TargetMode="External"/><Relationship Id="rId2" Type="http://schemas.openxmlformats.org/officeDocument/2006/relationships/settings" Target="settings.xml"/><Relationship Id="rId16" Type="http://schemas.openxmlformats.org/officeDocument/2006/relationships/hyperlink" Target="http://parusa-crimea.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mmass@cmmass.ru" TargetMode="External"/><Relationship Id="rId11" Type="http://schemas.openxmlformats.org/officeDocument/2006/relationships/hyperlink" Target="mailto:cmmass@cmmass.ru" TargetMode="External"/><Relationship Id="rId5" Type="http://schemas.openxmlformats.org/officeDocument/2006/relationships/hyperlink" Target="mailto:cmmass@bk.ru" TargetMode="External"/><Relationship Id="rId15" Type="http://schemas.openxmlformats.org/officeDocument/2006/relationships/hyperlink" Target="https://yandex.ru/maps/?text=%D0%BF%D0%B0%D0%BD%D1%81%D0%B8%D0%BE%D0%BD%D0%B0%D1%82%20%D0%B0%D0%BB%D1%8B%D0%B5%20%D0%BF%D0%B0%D1%80%D1%83%D1%81%D0%B0%20%D0%B0%D0%BB%D1%83%D1%88%D1%82%D0%B0%20%D0%BE%D1%84%D0%B8%D1%86%D0%B8%D0%B0%D0%BB%D1%8C%D0%BD%D1%8B%D0%B9%20%D1%81%D0%B0%D0%B9%D1%82&amp;source=wizbiz_new_map_single&amp;z=14&amp;ll=34.504616%2C44.736079&amp;sctx=CAAAAAEAa9WuCWnPQkD%2FPuPCgeBLQJP8iF%2BxhuQ%2Faw2l9iLa3T8CAAAAAQIBAAAAAAAAAAE5D0%2BNWR3s49UAAAABAACAPwAAAAAAAAAA&amp;oid=1082288761&amp;ol=biz" TargetMode="External"/><Relationship Id="rId10" Type="http://schemas.openxmlformats.org/officeDocument/2006/relationships/hyperlink" Target="http://www.cmmass.ru/files/blank.pdf" TargetMode="External"/><Relationship Id="rId19" Type="http://schemas.openxmlformats.org/officeDocument/2006/relationships/fontTable" Target="fontTable.xml"/><Relationship Id="rId4" Type="http://schemas.openxmlformats.org/officeDocument/2006/relationships/hyperlink" Target="mailto:cmmass@cmmass.ru" TargetMode="External"/><Relationship Id="rId9" Type="http://schemas.openxmlformats.org/officeDocument/2006/relationships/hyperlink" Target="mailto:cmmass@bk.ru" TargetMode="External"/><Relationship Id="rId14" Type="http://schemas.openxmlformats.org/officeDocument/2006/relationships/hyperlink" Target="mailto:katya_dine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7853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9212</CharactersWithSpaces>
  <SharedDoc>false</SharedDoc>
  <HLinks>
    <vt:vector size="90" baseType="variant">
      <vt:variant>
        <vt:i4>852061</vt:i4>
      </vt:variant>
      <vt:variant>
        <vt:i4>42</vt:i4>
      </vt:variant>
      <vt:variant>
        <vt:i4>0</vt:i4>
      </vt:variant>
      <vt:variant>
        <vt:i4>5</vt:i4>
      </vt:variant>
      <vt:variant>
        <vt:lpwstr>http://www.cmmass.ru/</vt:lpwstr>
      </vt:variant>
      <vt:variant>
        <vt:lpwstr/>
      </vt:variant>
      <vt:variant>
        <vt:i4>5374054</vt:i4>
      </vt:variant>
      <vt:variant>
        <vt:i4>39</vt:i4>
      </vt:variant>
      <vt:variant>
        <vt:i4>0</vt:i4>
      </vt:variant>
      <vt:variant>
        <vt:i4>5</vt:i4>
      </vt:variant>
      <vt:variant>
        <vt:lpwstr>mailto:cmmass@cmmass.ru</vt:lpwstr>
      </vt:variant>
      <vt:variant>
        <vt:lpwstr/>
      </vt:variant>
      <vt:variant>
        <vt:i4>458834</vt:i4>
      </vt:variant>
      <vt:variant>
        <vt:i4>36</vt:i4>
      </vt:variant>
      <vt:variant>
        <vt:i4>0</vt:i4>
      </vt:variant>
      <vt:variant>
        <vt:i4>5</vt:i4>
      </vt:variant>
      <vt:variant>
        <vt:lpwstr>http://parusa-crimea.com/</vt:lpwstr>
      </vt:variant>
      <vt:variant>
        <vt:lpwstr/>
      </vt:variant>
      <vt:variant>
        <vt:i4>6946931</vt:i4>
      </vt:variant>
      <vt:variant>
        <vt:i4>33</vt:i4>
      </vt:variant>
      <vt:variant>
        <vt:i4>0</vt:i4>
      </vt:variant>
      <vt:variant>
        <vt:i4>5</vt:i4>
      </vt:variant>
      <vt:variant>
        <vt:lpwstr>https://yandex.ru/maps/?text=%D0%BF%D0%B0%D0%BD%D1%81%D0%B8%D0%BE%D0%BD%D0%B0%D1%82%20%D0%B0%D0%BB%D1%8B%D0%B5%20%D0%BF%D0%B0%D1%80%D1%83%D1%81%D0%B0%20%D0%B0%D0%BB%D1%83%D1%88%D1%82%D0%B0%20%D0%BE%D1%84%D0%B8%D1%86%D0%B8%D0%B0%D0%BB%D1%8C%D0%BD%D1%8B%D0%B9%20%D1%81%D0%B0%D0%B9%D1%82&amp;source=wizbiz_new_map_single&amp;z=14&amp;ll=34.504616%2C44.736079&amp;sctx=CAAAAAEAa9WuCWnPQkD%2FPuPCgeBLQJP8iF%2BxhuQ%2Faw2l9iLa3T8CAAAAAQIBAAAAAAAAAAE5D0%2BNWR3s49UAAAABAACAPwAAAAAAAAAA&amp;oid=1082288761&amp;ol=biz</vt:lpwstr>
      </vt:variant>
      <vt:variant>
        <vt:lpwstr/>
      </vt:variant>
      <vt:variant>
        <vt:i4>4128830</vt:i4>
      </vt:variant>
      <vt:variant>
        <vt:i4>30</vt:i4>
      </vt:variant>
      <vt:variant>
        <vt:i4>0</vt:i4>
      </vt:variant>
      <vt:variant>
        <vt:i4>5</vt:i4>
      </vt:variant>
      <vt:variant>
        <vt:lpwstr>mailto:katya_dinev@mail.ru</vt:lpwstr>
      </vt:variant>
      <vt:variant>
        <vt:lpwstr/>
      </vt:variant>
      <vt:variant>
        <vt:i4>6488147</vt:i4>
      </vt:variant>
      <vt:variant>
        <vt:i4>27</vt:i4>
      </vt:variant>
      <vt:variant>
        <vt:i4>0</vt:i4>
      </vt:variant>
      <vt:variant>
        <vt:i4>5</vt:i4>
      </vt:variant>
      <vt:variant>
        <vt:lpwstr>mailto:sateraparusa@gmail.com</vt:lpwstr>
      </vt:variant>
      <vt:variant>
        <vt:lpwstr/>
      </vt:variant>
      <vt:variant>
        <vt:i4>5374054</vt:i4>
      </vt:variant>
      <vt:variant>
        <vt:i4>24</vt:i4>
      </vt:variant>
      <vt:variant>
        <vt:i4>0</vt:i4>
      </vt:variant>
      <vt:variant>
        <vt:i4>5</vt:i4>
      </vt:variant>
      <vt:variant>
        <vt:lpwstr>mailto:cmmass@cmmass.ru</vt:lpwstr>
      </vt:variant>
      <vt:variant>
        <vt:lpwstr/>
      </vt:variant>
      <vt:variant>
        <vt:i4>5374054</vt:i4>
      </vt:variant>
      <vt:variant>
        <vt:i4>21</vt:i4>
      </vt:variant>
      <vt:variant>
        <vt:i4>0</vt:i4>
      </vt:variant>
      <vt:variant>
        <vt:i4>5</vt:i4>
      </vt:variant>
      <vt:variant>
        <vt:lpwstr>mailto:cmmass@cmmass.ru</vt:lpwstr>
      </vt:variant>
      <vt:variant>
        <vt:lpwstr/>
      </vt:variant>
      <vt:variant>
        <vt:i4>655385</vt:i4>
      </vt:variant>
      <vt:variant>
        <vt:i4>18</vt:i4>
      </vt:variant>
      <vt:variant>
        <vt:i4>0</vt:i4>
      </vt:variant>
      <vt:variant>
        <vt:i4>5</vt:i4>
      </vt:variant>
      <vt:variant>
        <vt:lpwstr>http://www.cmmass.ru/files/blank.pdf</vt:lpwstr>
      </vt:variant>
      <vt:variant>
        <vt:lpwstr/>
      </vt:variant>
      <vt:variant>
        <vt:i4>4587641</vt:i4>
      </vt:variant>
      <vt:variant>
        <vt:i4>15</vt:i4>
      </vt:variant>
      <vt:variant>
        <vt:i4>0</vt:i4>
      </vt:variant>
      <vt:variant>
        <vt:i4>5</vt:i4>
      </vt:variant>
      <vt:variant>
        <vt:lpwstr>mailto:cmmass@bk.ru</vt:lpwstr>
      </vt:variant>
      <vt:variant>
        <vt:lpwstr/>
      </vt:variant>
      <vt:variant>
        <vt:i4>6750269</vt:i4>
      </vt:variant>
      <vt:variant>
        <vt:i4>12</vt:i4>
      </vt:variant>
      <vt:variant>
        <vt:i4>0</vt:i4>
      </vt:variant>
      <vt:variant>
        <vt:i4>5</vt:i4>
      </vt:variant>
      <vt:variant>
        <vt:lpwstr>http://cmmass.ru/files/dogovor.rtf</vt:lpwstr>
      </vt:variant>
      <vt:variant>
        <vt:lpwstr/>
      </vt:variant>
      <vt:variant>
        <vt:i4>2228265</vt:i4>
      </vt:variant>
      <vt:variant>
        <vt:i4>9</vt:i4>
      </vt:variant>
      <vt:variant>
        <vt:i4>0</vt:i4>
      </vt:variant>
      <vt:variant>
        <vt:i4>5</vt:i4>
      </vt:variant>
      <vt:variant>
        <vt:lpwstr>http://www.cmmass.ru/files/bank.rtf</vt:lpwstr>
      </vt:variant>
      <vt:variant>
        <vt:lpwstr/>
      </vt:variant>
      <vt:variant>
        <vt:i4>5374054</vt:i4>
      </vt:variant>
      <vt:variant>
        <vt:i4>6</vt:i4>
      </vt:variant>
      <vt:variant>
        <vt:i4>0</vt:i4>
      </vt:variant>
      <vt:variant>
        <vt:i4>5</vt:i4>
      </vt:variant>
      <vt:variant>
        <vt:lpwstr>mailto:cmmass@cmmass.ru</vt:lpwstr>
      </vt:variant>
      <vt:variant>
        <vt:lpwstr/>
      </vt:variant>
      <vt:variant>
        <vt:i4>4587641</vt:i4>
      </vt:variant>
      <vt:variant>
        <vt:i4>3</vt:i4>
      </vt:variant>
      <vt:variant>
        <vt:i4>0</vt:i4>
      </vt:variant>
      <vt:variant>
        <vt:i4>5</vt:i4>
      </vt:variant>
      <vt:variant>
        <vt:lpwstr>mailto:cmmass@bk.ru</vt:lpwstr>
      </vt:variant>
      <vt:variant>
        <vt:lpwstr/>
      </vt:variant>
      <vt:variant>
        <vt:i4>5374054</vt:i4>
      </vt:variant>
      <vt:variant>
        <vt:i4>0</vt:i4>
      </vt:variant>
      <vt:variant>
        <vt:i4>0</vt:i4>
      </vt:variant>
      <vt:variant>
        <vt:i4>5</vt:i4>
      </vt:variant>
      <vt:variant>
        <vt:lpwstr>mailto:cmmass@cmmass.ru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cp:lastModifiedBy>
  <cp:revision>2</cp:revision>
  <dcterms:created xsi:type="dcterms:W3CDTF">2017-05-11T08:00:00Z</dcterms:created>
  <dcterms:modified xsi:type="dcterms:W3CDTF">2017-05-11T08:00:00Z</dcterms:modified>
</cp:coreProperties>
</file>