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45F" w:rsidRDefault="00012E91">
      <w:proofErr w:type="spellStart"/>
      <w:r w:rsidRPr="00D030B7">
        <w:rPr>
          <w:highlight w:val="yellow"/>
        </w:rPr>
        <w:t>ВКонтакте</w:t>
      </w:r>
      <w:proofErr w:type="spellEnd"/>
      <w:r w:rsidRPr="00D030B7">
        <w:rPr>
          <w:highlight w:val="yellow"/>
        </w:rPr>
        <w:t>:</w:t>
      </w:r>
    </w:p>
    <w:p w:rsidR="00012E91" w:rsidRDefault="00D030B7">
      <w:r w:rsidRPr="00AF48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32" type="#_x0000_t75" alt="👨‍💻" style="width:12pt;height:12pt;visibility:visible;mso-wrap-style:square">
            <v:imagedata r:id="rId4" o:title="👨‍💻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Матмоделирование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суперкомпьютерах: регистрируйтесь на школу Национального центра физики и математики!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Приглашаем студентов и молодых учёных до 39 лет подать заявку до конца июня на сайте: </w:t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https://ncphm.ru/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25−29 сентября пройдёт Всероссийская школа-семинар НЦФМ в области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матмоделирования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суперкомпьютерах в Сарове (Нижегородская область) при поддержке Росатома и Института теоретической и математической физики РФЯЦ-ВНИИЭФ.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3D0C5BF1" wp14:editId="6E1811F6">
            <wp:extent cx="152400" cy="152400"/>
            <wp:effectExtent l="0" t="0" r="0" b="0"/>
            <wp:docPr id="2" name="Рисунок 2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Вы узнаете 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матметодах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моделирования высокотехнологичных индустриальных систем, создании суперкомпьютеров на новых физических принципах, об устройстве новой лаборатории цифровых двойников НЦФМ и многом другом от ведущих учёных из научных институтов и вузов России.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Участники смогут представить своё исследование в устном, стендовом докладе. Тезисы докладов будут опубликованы в сборнике тезисов школы НЦФМ. Лучшие работы будут рекомендованы для публикации в авторитетных научных изданиях.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1E2FF648" wp14:editId="02991EB4">
            <wp:extent cx="152400" cy="152400"/>
            <wp:effectExtent l="0" t="0" r="0" b="0"/>
            <wp:docPr id="3" name="Рисунок 3" descr="👨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👨‍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Участие, проживание и питание бесплатное. Проезд компенсируется. Подробности: </w:t>
      </w:r>
      <w:hyperlink r:id="rId8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https://ncphm.ru/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НЦФМ во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ВКонтакте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»: </w:t>
      </w:r>
      <w:hyperlink r:id="rId9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https://vk.com/ncphm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НЦФМ 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Телеграме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 </w:t>
      </w:r>
      <w:hyperlink r:id="rId10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https://t.me/ncphm_sarov</w:t>
        </w:r>
      </w:hyperlink>
    </w:p>
    <w:p w:rsidR="00D030B7" w:rsidRDefault="00D030B7"/>
    <w:p w:rsidR="00012E91" w:rsidRDefault="00012E91">
      <w:bookmarkStart w:id="0" w:name="_GoBack"/>
      <w:bookmarkEnd w:id="0"/>
      <w:proofErr w:type="spellStart"/>
      <w:r w:rsidRPr="00D030B7">
        <w:rPr>
          <w:highlight w:val="yellow"/>
        </w:rPr>
        <w:t>Телеграм</w:t>
      </w:r>
      <w:proofErr w:type="spellEnd"/>
      <w:r w:rsidRPr="00D030B7">
        <w:rPr>
          <w:highlight w:val="yellow"/>
        </w:rPr>
        <w:t>:</w:t>
      </w:r>
    </w:p>
    <w:p w:rsidR="00012E91" w:rsidRDefault="00D030B7">
      <w:r w:rsidRPr="00AF488A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👨‍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👨‍💻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proofErr w:type="spellStart"/>
      <w:r w:rsidR="00176405">
        <w:rPr>
          <w:b/>
          <w:bCs/>
        </w:rPr>
        <w:t>Матмоделирование</w:t>
      </w:r>
      <w:proofErr w:type="spellEnd"/>
      <w:r w:rsidR="00176405">
        <w:rPr>
          <w:b/>
          <w:bCs/>
        </w:rPr>
        <w:t xml:space="preserve"> на суперкомпьютерах: регистрируйтесь на школу </w:t>
      </w:r>
      <w:hyperlink r:id="rId12" w:history="1">
        <w:r w:rsidR="00176405">
          <w:rPr>
            <w:rStyle w:val="a3"/>
            <w:b/>
            <w:bCs/>
          </w:rPr>
          <w:t>Национального центра физики и математики</w:t>
        </w:r>
      </w:hyperlink>
      <w:r w:rsidR="00176405">
        <w:rPr>
          <w:b/>
          <w:bCs/>
        </w:rPr>
        <w:t>!</w:t>
      </w:r>
      <w:r w:rsidR="00176405">
        <w:rPr>
          <w:b/>
          <w:bCs/>
        </w:rPr>
        <w:br/>
      </w:r>
      <w:r w:rsidR="00176405">
        <w:br/>
        <w:t xml:space="preserve">Приглашаем студентов и молодых учёных до 39 лет подать заявку до конца июня на </w:t>
      </w:r>
      <w:hyperlink r:id="rId13" w:history="1">
        <w:r w:rsidR="00176405">
          <w:rPr>
            <w:rStyle w:val="a3"/>
          </w:rPr>
          <w:t>сайте</w:t>
        </w:r>
      </w:hyperlink>
      <w:r w:rsidR="00176405">
        <w:t>.</w:t>
      </w:r>
      <w:r w:rsidR="00176405">
        <w:br/>
      </w:r>
      <w:r w:rsidR="00176405">
        <w:br/>
      </w:r>
      <w:r w:rsidR="00176405">
        <w:rPr>
          <w:b/>
          <w:bCs/>
        </w:rPr>
        <w:t>25−29 сентября</w:t>
      </w:r>
      <w:r w:rsidR="00176405">
        <w:t xml:space="preserve"> пройдёт Всероссийская школа-семинар НЦФМ в области </w:t>
      </w:r>
      <w:proofErr w:type="spellStart"/>
      <w:r w:rsidR="00176405">
        <w:t>матмоделирования</w:t>
      </w:r>
      <w:proofErr w:type="spellEnd"/>
      <w:r w:rsidR="00176405">
        <w:t xml:space="preserve"> на суперкомпьютерах в Сарове (Нижегородская область) при поддержке Росатома и Института теоретической и математической физики РФЯЦ-ВНИИЭФ.</w:t>
      </w:r>
      <w:r w:rsidR="00176405">
        <w:br/>
      </w:r>
      <w:r w:rsidR="00176405">
        <w:br/>
      </w:r>
      <w:r>
        <w:rPr>
          <w:noProof/>
          <w:lang w:eastAsia="ru-RU"/>
        </w:rPr>
        <w:drawing>
          <wp:inline distT="0" distB="0" distL="0" distR="0" wp14:anchorId="239543F0" wp14:editId="305C01BD">
            <wp:extent cx="152400" cy="152400"/>
            <wp:effectExtent l="0" t="0" r="0" b="0"/>
            <wp:docPr id="5" name="Рисунок 5" descr="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🌐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76405">
        <w:t xml:space="preserve">Вы узнаете о </w:t>
      </w:r>
      <w:proofErr w:type="spellStart"/>
      <w:r w:rsidR="00176405">
        <w:t>матметодах</w:t>
      </w:r>
      <w:proofErr w:type="spellEnd"/>
      <w:r w:rsidR="00176405">
        <w:t xml:space="preserve"> моделирования высокотехнологичных индустриальных систем, создании суперкомпьютеров на новых физических принципах, об устройстве новой лаборатории цифровых двойников НЦФМ и многом другом от ведущих учёных из научных институтов и вузов России.</w:t>
      </w:r>
      <w:r w:rsidR="00176405">
        <w:br/>
      </w:r>
      <w:r w:rsidR="00176405">
        <w:br/>
        <w:t>Участники смогут представить своё исследование в устном, стендовом докладе. Тезисы докладов будут опубликованы в сборнике тезисов школы НЦФМ. Лучшие работы будут рекомендованы для публикации в авторитетных научных изданиях.</w:t>
      </w:r>
      <w:r w:rsidR="00176405">
        <w:br/>
      </w:r>
      <w:r w:rsidR="00176405">
        <w:br/>
      </w:r>
      <w:r>
        <w:rPr>
          <w:noProof/>
          <w:lang w:eastAsia="ru-RU"/>
        </w:rPr>
        <w:drawing>
          <wp:inline distT="0" distB="0" distL="0" distR="0" wp14:anchorId="03B06421" wp14:editId="20FDE7DC">
            <wp:extent cx="152400" cy="152400"/>
            <wp:effectExtent l="0" t="0" r="0" b="0"/>
            <wp:docPr id="6" name="Рисунок 6" descr="👨‍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👨‍🏫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176405">
        <w:t xml:space="preserve">Участие, проживание и питание бесплатное. Проезд компенсируется. </w:t>
      </w:r>
      <w:hyperlink r:id="rId14" w:history="1">
        <w:r w:rsidR="00176405">
          <w:rPr>
            <w:rStyle w:val="a3"/>
          </w:rPr>
          <w:t>Подробности</w:t>
        </w:r>
      </w:hyperlink>
      <w:r w:rsidR="00176405">
        <w:t>.</w:t>
      </w:r>
      <w:r w:rsidR="00176405">
        <w:br/>
      </w:r>
      <w:r w:rsidR="00176405">
        <w:br/>
        <w:t>НЦФМ во «</w:t>
      </w:r>
      <w:proofErr w:type="spellStart"/>
      <w:r w:rsidR="00176405">
        <w:fldChar w:fldCharType="begin"/>
      </w:r>
      <w:r w:rsidR="00176405">
        <w:instrText xml:space="preserve"> HYPERLINK "https://vk.com/ncphm" </w:instrText>
      </w:r>
      <w:r w:rsidR="00176405">
        <w:fldChar w:fldCharType="separate"/>
      </w:r>
      <w:r w:rsidR="00176405">
        <w:rPr>
          <w:rStyle w:val="a3"/>
        </w:rPr>
        <w:t>ВКонтакте</w:t>
      </w:r>
      <w:proofErr w:type="spellEnd"/>
      <w:r w:rsidR="00176405">
        <w:fldChar w:fldCharType="end"/>
      </w:r>
      <w:r w:rsidR="00176405">
        <w:t>»</w:t>
      </w:r>
    </w:p>
    <w:sectPr w:rsidR="0001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C5A"/>
    <w:rsid w:val="00004C5A"/>
    <w:rsid w:val="00012E91"/>
    <w:rsid w:val="00176405"/>
    <w:rsid w:val="007B745F"/>
    <w:rsid w:val="00D0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9AE7C"/>
  <w15:chartTrackingRefBased/>
  <w15:docId w15:val="{071F0A01-B84E-4286-A738-48076795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4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ncphm.ru%2F&amp;cc_key=" TargetMode="External"/><Relationship Id="rId13" Type="http://schemas.openxmlformats.org/officeDocument/2006/relationships/hyperlink" Target="https://ncphm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t.me/ncphm_sar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hyperlink" Target="https://vk.com/away.php?to=https%3A%2F%2Fncphm.ru%2F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t.me%2Fncphm_sarov&amp;cc_key=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ncphm" TargetMode="External"/><Relationship Id="rId14" Type="http://schemas.openxmlformats.org/officeDocument/2006/relationships/hyperlink" Target="https://ncph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2023-06-08T08:58:00Z</dcterms:created>
  <dcterms:modified xsi:type="dcterms:W3CDTF">2023-06-08T09:00:00Z</dcterms:modified>
</cp:coreProperties>
</file>