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B0F" w:rsidRDefault="00810B0F" w:rsidP="00810B0F">
      <w:pPr>
        <w:shd w:val="clear" w:color="auto" w:fill="FFFFFF"/>
        <w:spacing w:before="75" w:after="75" w:line="240" w:lineRule="auto"/>
        <w:rPr>
          <w:rFonts w:ascii="Arial" w:eastAsia="Times New Roman" w:hAnsi="Arial" w:cs="Arial"/>
          <w:b/>
          <w:bCs/>
          <w:color w:val="666666"/>
          <w:sz w:val="26"/>
          <w:szCs w:val="26"/>
          <w:lang w:eastAsia="ru-RU"/>
        </w:rPr>
      </w:pPr>
      <w:r>
        <w:rPr>
          <w:rFonts w:ascii="Arial" w:eastAsia="Times New Roman" w:hAnsi="Arial" w:cs="Arial"/>
          <w:b/>
          <w:bCs/>
          <w:color w:val="666666"/>
          <w:sz w:val="26"/>
          <w:szCs w:val="26"/>
          <w:lang w:eastAsia="ru-RU"/>
        </w:rPr>
        <w:t xml:space="preserve">Официальный сайт журнала: </w:t>
      </w:r>
      <w:hyperlink r:id="rId5" w:history="1">
        <w:r w:rsidRPr="00C76F80">
          <w:rPr>
            <w:rStyle w:val="a3"/>
            <w:rFonts w:ascii="Arial" w:eastAsia="Times New Roman" w:hAnsi="Arial" w:cs="Arial"/>
            <w:b/>
            <w:bCs/>
            <w:sz w:val="26"/>
            <w:szCs w:val="26"/>
            <w:lang w:eastAsia="ru-RU"/>
          </w:rPr>
          <w:t>https://www.inov-ppd.ru/jour</w:t>
        </w:r>
      </w:hyperlink>
    </w:p>
    <w:p w:rsidR="002E18F5" w:rsidRPr="002E18F5" w:rsidRDefault="00810B0F" w:rsidP="00810B0F">
      <w:pPr>
        <w:shd w:val="clear" w:color="auto" w:fill="FFFFFF"/>
        <w:spacing w:before="75" w:after="75" w:line="240" w:lineRule="auto"/>
        <w:rPr>
          <w:rFonts w:ascii="Arial" w:eastAsia="Times New Roman" w:hAnsi="Arial" w:cs="Arial"/>
          <w:color w:val="666666"/>
          <w:sz w:val="26"/>
          <w:szCs w:val="26"/>
          <w:lang w:eastAsia="ru-RU"/>
        </w:rPr>
      </w:pPr>
      <w:bookmarkStart w:id="0" w:name="_GoBack"/>
      <w:bookmarkEnd w:id="0"/>
      <w:r>
        <w:rPr>
          <w:rFonts w:ascii="Arial" w:eastAsia="Times New Roman" w:hAnsi="Arial" w:cs="Arial"/>
          <w:b/>
          <w:bCs/>
          <w:color w:val="666666"/>
          <w:sz w:val="26"/>
          <w:szCs w:val="26"/>
          <w:lang w:eastAsia="ru-RU"/>
        </w:rPr>
        <w:br/>
      </w:r>
      <w:r w:rsidR="002E18F5" w:rsidRPr="002E18F5">
        <w:rPr>
          <w:rFonts w:ascii="Arial" w:eastAsia="Times New Roman" w:hAnsi="Arial" w:cs="Arial"/>
          <w:b/>
          <w:bCs/>
          <w:color w:val="666666"/>
          <w:sz w:val="26"/>
          <w:szCs w:val="26"/>
          <w:lang w:eastAsia="ru-RU"/>
        </w:rPr>
        <w:t>Требования к рукописям:</w:t>
      </w:r>
    </w:p>
    <w:p w:rsidR="002E18F5" w:rsidRPr="002E18F5" w:rsidRDefault="002E18F5" w:rsidP="00966B78">
      <w:pPr>
        <w:numPr>
          <w:ilvl w:val="0"/>
          <w:numId w:val="1"/>
        </w:numPr>
        <w:shd w:val="clear" w:color="auto" w:fill="FFFFFF"/>
        <w:tabs>
          <w:tab w:val="num" w:pos="360"/>
        </w:tabs>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Поля страницы: слева и справа – по 2 см, снизу и сверху – по 2 см.</w:t>
      </w:r>
    </w:p>
    <w:p w:rsidR="002E18F5" w:rsidRPr="002E18F5" w:rsidRDefault="002E18F5" w:rsidP="00966B78">
      <w:pPr>
        <w:numPr>
          <w:ilvl w:val="0"/>
          <w:numId w:val="1"/>
        </w:numPr>
        <w:shd w:val="clear" w:color="auto" w:fill="FFFFFF"/>
        <w:tabs>
          <w:tab w:val="num" w:pos="360"/>
        </w:tabs>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i/>
          <w:iCs/>
          <w:color w:val="666666"/>
          <w:sz w:val="26"/>
          <w:szCs w:val="26"/>
          <w:lang w:eastAsia="ru-RU"/>
        </w:rPr>
        <w:t>Основной текст</w:t>
      </w:r>
      <w:r w:rsidRPr="002E18F5">
        <w:rPr>
          <w:rFonts w:ascii="Arial" w:eastAsia="Times New Roman" w:hAnsi="Arial" w:cs="Arial"/>
          <w:color w:val="666666"/>
          <w:sz w:val="26"/>
          <w:szCs w:val="26"/>
          <w:lang w:eastAsia="ru-RU"/>
        </w:rPr>
        <w:t xml:space="preserve"> статьи набирается в редакторе </w:t>
      </w:r>
      <w:proofErr w:type="spellStart"/>
      <w:r w:rsidRPr="002E18F5">
        <w:rPr>
          <w:rFonts w:ascii="Arial" w:eastAsia="Times New Roman" w:hAnsi="Arial" w:cs="Arial"/>
          <w:color w:val="666666"/>
          <w:sz w:val="26"/>
          <w:szCs w:val="26"/>
          <w:lang w:eastAsia="ru-RU"/>
        </w:rPr>
        <w:t>Word</w:t>
      </w:r>
      <w:proofErr w:type="spellEnd"/>
      <w:r w:rsidRPr="002E18F5">
        <w:rPr>
          <w:rFonts w:ascii="Arial" w:eastAsia="Times New Roman" w:hAnsi="Arial" w:cs="Arial"/>
          <w:color w:val="666666"/>
          <w:sz w:val="26"/>
          <w:szCs w:val="26"/>
          <w:lang w:eastAsia="ru-RU"/>
        </w:rPr>
        <w:t>, статьи принимаются в форматах .</w:t>
      </w:r>
      <w:proofErr w:type="spellStart"/>
      <w:r w:rsidRPr="002E18F5">
        <w:rPr>
          <w:rFonts w:ascii="Arial" w:eastAsia="Times New Roman" w:hAnsi="Arial" w:cs="Arial"/>
          <w:color w:val="666666"/>
          <w:sz w:val="26"/>
          <w:szCs w:val="26"/>
          <w:lang w:eastAsia="ru-RU"/>
        </w:rPr>
        <w:t>doc</w:t>
      </w:r>
      <w:proofErr w:type="spellEnd"/>
      <w:r w:rsidRPr="002E18F5">
        <w:rPr>
          <w:rFonts w:ascii="Arial" w:eastAsia="Times New Roman" w:hAnsi="Arial" w:cs="Arial"/>
          <w:color w:val="666666"/>
          <w:sz w:val="26"/>
          <w:szCs w:val="26"/>
          <w:lang w:eastAsia="ru-RU"/>
        </w:rPr>
        <w:t>, .</w:t>
      </w:r>
      <w:proofErr w:type="spellStart"/>
      <w:r w:rsidRPr="002E18F5">
        <w:rPr>
          <w:rFonts w:ascii="Arial" w:eastAsia="Times New Roman" w:hAnsi="Arial" w:cs="Arial"/>
          <w:color w:val="666666"/>
          <w:sz w:val="26"/>
          <w:szCs w:val="26"/>
          <w:lang w:eastAsia="ru-RU"/>
        </w:rPr>
        <w:t>docx</w:t>
      </w:r>
      <w:proofErr w:type="spellEnd"/>
      <w:r w:rsidRPr="002E18F5">
        <w:rPr>
          <w:rFonts w:ascii="Arial" w:eastAsia="Times New Roman" w:hAnsi="Arial" w:cs="Arial"/>
          <w:color w:val="666666"/>
          <w:sz w:val="26"/>
          <w:szCs w:val="26"/>
          <w:lang w:eastAsia="ru-RU"/>
        </w:rPr>
        <w:t>.</w:t>
      </w:r>
      <w:r w:rsidRPr="002E18F5">
        <w:rPr>
          <w:rFonts w:ascii="Arial" w:eastAsia="Times New Roman" w:hAnsi="Arial" w:cs="Arial"/>
          <w:i/>
          <w:iCs/>
          <w:color w:val="666666"/>
          <w:sz w:val="26"/>
          <w:szCs w:val="26"/>
          <w:lang w:eastAsia="ru-RU"/>
        </w:rPr>
        <w:t> </w:t>
      </w:r>
      <w:r w:rsidRPr="002E18F5">
        <w:rPr>
          <w:rFonts w:ascii="Arial" w:eastAsia="Times New Roman" w:hAnsi="Arial" w:cs="Arial"/>
          <w:color w:val="666666"/>
          <w:sz w:val="26"/>
          <w:szCs w:val="26"/>
          <w:lang w:eastAsia="ru-RU"/>
        </w:rPr>
        <w:t>Отступ первой строки абзаца – 1,25 см., кроме аннотации, ключевых слов и сведений об авторе, в этих разделах отступ не ставится. Выравнивание текста – по ширине.</w:t>
      </w:r>
    </w:p>
    <w:p w:rsidR="002E18F5" w:rsidRPr="002E18F5" w:rsidRDefault="002E18F5" w:rsidP="00966B78">
      <w:pPr>
        <w:numPr>
          <w:ilvl w:val="0"/>
          <w:numId w:val="1"/>
        </w:numPr>
        <w:shd w:val="clear" w:color="auto" w:fill="FFFFFF"/>
        <w:tabs>
          <w:tab w:val="num" w:pos="360"/>
        </w:tabs>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Статье должен быть присвоен </w:t>
      </w:r>
      <w:r w:rsidRPr="002E18F5">
        <w:rPr>
          <w:rFonts w:ascii="Arial" w:eastAsia="Times New Roman" w:hAnsi="Arial" w:cs="Arial"/>
          <w:i/>
          <w:iCs/>
          <w:color w:val="666666"/>
          <w:sz w:val="26"/>
          <w:szCs w:val="26"/>
          <w:lang w:eastAsia="ru-RU"/>
        </w:rPr>
        <w:t>номер УДК</w:t>
      </w:r>
      <w:r w:rsidRPr="002E18F5">
        <w:rPr>
          <w:rFonts w:ascii="Arial" w:eastAsia="Times New Roman" w:hAnsi="Arial" w:cs="Arial"/>
          <w:color w:val="666666"/>
          <w:sz w:val="26"/>
          <w:szCs w:val="26"/>
          <w:lang w:eastAsia="ru-RU"/>
        </w:rPr>
        <w:t>. Для определения номера воспользуйтесь следующим ресурсом: </w:t>
      </w:r>
      <w:hyperlink r:id="rId6" w:history="1">
        <w:r w:rsidRPr="002E18F5">
          <w:rPr>
            <w:rFonts w:ascii="Arial" w:eastAsia="Times New Roman" w:hAnsi="Arial" w:cs="Arial"/>
            <w:color w:val="29ABE2"/>
            <w:sz w:val="26"/>
            <w:szCs w:val="26"/>
            <w:u w:val="single"/>
            <w:lang w:eastAsia="ru-RU"/>
          </w:rPr>
          <w:t>http://teacode.com/online/udc/</w:t>
        </w:r>
      </w:hyperlink>
    </w:p>
    <w:p w:rsidR="002E18F5" w:rsidRPr="002E18F5" w:rsidRDefault="002E18F5" w:rsidP="00966B78">
      <w:pPr>
        <w:numPr>
          <w:ilvl w:val="0"/>
          <w:numId w:val="1"/>
        </w:numPr>
        <w:shd w:val="clear" w:color="auto" w:fill="FFFFFF"/>
        <w:tabs>
          <w:tab w:val="num" w:pos="360"/>
        </w:tabs>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Авторы должны предоставить </w:t>
      </w:r>
      <w:r w:rsidRPr="002E18F5">
        <w:rPr>
          <w:rFonts w:ascii="Arial" w:eastAsia="Times New Roman" w:hAnsi="Arial" w:cs="Arial"/>
          <w:i/>
          <w:iCs/>
          <w:color w:val="666666"/>
          <w:sz w:val="26"/>
          <w:szCs w:val="26"/>
          <w:lang w:eastAsia="ru-RU"/>
        </w:rPr>
        <w:t>номер идентификатора ORCID</w:t>
      </w:r>
      <w:r w:rsidRPr="002E18F5">
        <w:rPr>
          <w:rFonts w:ascii="Arial" w:eastAsia="Times New Roman" w:hAnsi="Arial" w:cs="Arial"/>
          <w:color w:val="666666"/>
          <w:sz w:val="26"/>
          <w:szCs w:val="26"/>
          <w:lang w:eastAsia="ru-RU"/>
        </w:rPr>
        <w:t>.</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5. Аннотация</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5.1. Объем аннотации должен составлять 250–300 слов.</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5.2. Аннотация не должна содержать скопированные фрагменты статьи, ссылки на источники, а также аббревиатуры и сокращения (если они не раскрываются в ней), должна быть информативной (не включать общие слова и фразы, не имеющие отношения к содержанию статьи).</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5.3. Аннотация должна быть структурирована в соответствии с разделами статьи и иметь строго описанную далее структуру. Для статей обзорного и теоретического вида разделы </w:t>
      </w:r>
      <w:r w:rsidRPr="002E18F5">
        <w:rPr>
          <w:rFonts w:ascii="Arial" w:eastAsia="Times New Roman" w:hAnsi="Arial" w:cs="Arial"/>
          <w:b/>
          <w:bCs/>
          <w:color w:val="666666"/>
          <w:sz w:val="26"/>
          <w:szCs w:val="26"/>
          <w:lang w:eastAsia="ru-RU"/>
        </w:rPr>
        <w:t>Методы и Результаты</w:t>
      </w:r>
      <w:r w:rsidRPr="002E18F5">
        <w:rPr>
          <w:rFonts w:ascii="Arial" w:eastAsia="Times New Roman" w:hAnsi="Arial" w:cs="Arial"/>
          <w:color w:val="666666"/>
          <w:sz w:val="26"/>
          <w:szCs w:val="26"/>
          <w:lang w:eastAsia="ru-RU"/>
        </w:rPr>
        <w:t> могут быть заменены на тематические разделы, в соответствии с научной логикой статьи.</w:t>
      </w:r>
    </w:p>
    <w:p w:rsidR="002E18F5" w:rsidRPr="002E18F5" w:rsidRDefault="002E18F5" w:rsidP="00966B78">
      <w:pPr>
        <w:numPr>
          <w:ilvl w:val="0"/>
          <w:numId w:val="2"/>
        </w:numPr>
        <w:shd w:val="clear" w:color="auto" w:fill="FFFFFF"/>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Введение (</w:t>
      </w:r>
      <w:proofErr w:type="spellStart"/>
      <w:r w:rsidRPr="002E18F5">
        <w:rPr>
          <w:rFonts w:ascii="Arial" w:eastAsia="Times New Roman" w:hAnsi="Arial" w:cs="Arial"/>
          <w:b/>
          <w:bCs/>
          <w:color w:val="666666"/>
          <w:sz w:val="26"/>
          <w:szCs w:val="26"/>
          <w:lang w:eastAsia="ru-RU"/>
        </w:rPr>
        <w:t>Introduction</w:t>
      </w:r>
      <w:proofErr w:type="spellEnd"/>
      <w:r w:rsidRPr="002E18F5">
        <w:rPr>
          <w:rFonts w:ascii="Arial" w:eastAsia="Times New Roman" w:hAnsi="Arial" w:cs="Arial"/>
          <w:b/>
          <w:bCs/>
          <w:color w:val="666666"/>
          <w:sz w:val="26"/>
          <w:szCs w:val="26"/>
          <w:lang w:eastAsia="ru-RU"/>
        </w:rPr>
        <w:t>).</w:t>
      </w:r>
      <w:r w:rsidRPr="002E18F5">
        <w:rPr>
          <w:rFonts w:ascii="Arial" w:eastAsia="Times New Roman" w:hAnsi="Arial" w:cs="Arial"/>
          <w:color w:val="666666"/>
          <w:sz w:val="26"/>
          <w:szCs w:val="26"/>
          <w:lang w:eastAsia="ru-RU"/>
        </w:rPr>
        <w:t> Излагается научная проблема и цель работы. Описывается актуальность исследования и обозначается пробел в научном знании, дающий основание для проведения исследования.</w:t>
      </w:r>
    </w:p>
    <w:p w:rsidR="002E18F5" w:rsidRPr="002E18F5" w:rsidRDefault="002E18F5" w:rsidP="00966B78">
      <w:pPr>
        <w:numPr>
          <w:ilvl w:val="0"/>
          <w:numId w:val="2"/>
        </w:numPr>
        <w:shd w:val="clear" w:color="auto" w:fill="FFFFFF"/>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Материалы</w:t>
      </w:r>
      <w:r w:rsidRPr="002E18F5">
        <w:rPr>
          <w:rFonts w:ascii="Arial" w:eastAsia="Times New Roman" w:hAnsi="Arial" w:cs="Arial"/>
          <w:b/>
          <w:bCs/>
          <w:color w:val="666666"/>
          <w:sz w:val="26"/>
          <w:szCs w:val="26"/>
          <w:lang w:val="en-US" w:eastAsia="ru-RU"/>
        </w:rPr>
        <w:t> </w:t>
      </w:r>
      <w:r w:rsidRPr="002E18F5">
        <w:rPr>
          <w:rFonts w:ascii="Arial" w:eastAsia="Times New Roman" w:hAnsi="Arial" w:cs="Arial"/>
          <w:b/>
          <w:bCs/>
          <w:color w:val="666666"/>
          <w:sz w:val="26"/>
          <w:szCs w:val="26"/>
          <w:lang w:eastAsia="ru-RU"/>
        </w:rPr>
        <w:t>и</w:t>
      </w:r>
      <w:r w:rsidRPr="002E18F5">
        <w:rPr>
          <w:rFonts w:ascii="Arial" w:eastAsia="Times New Roman" w:hAnsi="Arial" w:cs="Arial"/>
          <w:b/>
          <w:bCs/>
          <w:color w:val="666666"/>
          <w:sz w:val="26"/>
          <w:szCs w:val="26"/>
          <w:lang w:val="en-US" w:eastAsia="ru-RU"/>
        </w:rPr>
        <w:t> </w:t>
      </w:r>
      <w:r w:rsidRPr="002E18F5">
        <w:rPr>
          <w:rFonts w:ascii="Arial" w:eastAsia="Times New Roman" w:hAnsi="Arial" w:cs="Arial"/>
          <w:b/>
          <w:bCs/>
          <w:color w:val="666666"/>
          <w:sz w:val="26"/>
          <w:szCs w:val="26"/>
          <w:lang w:eastAsia="ru-RU"/>
        </w:rPr>
        <w:t>методы</w:t>
      </w:r>
      <w:r w:rsidRPr="002E18F5">
        <w:rPr>
          <w:rFonts w:ascii="Arial" w:eastAsia="Times New Roman" w:hAnsi="Arial" w:cs="Arial"/>
          <w:b/>
          <w:bCs/>
          <w:color w:val="666666"/>
          <w:sz w:val="26"/>
          <w:szCs w:val="26"/>
          <w:lang w:val="en-US" w:eastAsia="ru-RU"/>
        </w:rPr>
        <w:t> (Materials and Methods).</w:t>
      </w:r>
      <w:r w:rsidRPr="002E18F5">
        <w:rPr>
          <w:rFonts w:ascii="Arial" w:eastAsia="Times New Roman" w:hAnsi="Arial" w:cs="Arial"/>
          <w:color w:val="666666"/>
          <w:sz w:val="26"/>
          <w:szCs w:val="26"/>
          <w:lang w:val="en-US" w:eastAsia="ru-RU"/>
        </w:rPr>
        <w:t> </w:t>
      </w:r>
      <w:r w:rsidRPr="002E18F5">
        <w:rPr>
          <w:rFonts w:ascii="Arial" w:eastAsia="Times New Roman" w:hAnsi="Arial" w:cs="Arial"/>
          <w:color w:val="666666"/>
          <w:sz w:val="26"/>
          <w:szCs w:val="26"/>
          <w:lang w:eastAsia="ru-RU"/>
        </w:rPr>
        <w:t>Представляются используемые методы и методики, процедуры получения и обработки данных.</w:t>
      </w:r>
    </w:p>
    <w:p w:rsidR="002E18F5" w:rsidRPr="002E18F5" w:rsidRDefault="002E18F5" w:rsidP="00966B78">
      <w:pPr>
        <w:numPr>
          <w:ilvl w:val="0"/>
          <w:numId w:val="2"/>
        </w:numPr>
        <w:shd w:val="clear" w:color="auto" w:fill="FFFFFF"/>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Результаты исследований (</w:t>
      </w:r>
      <w:proofErr w:type="spellStart"/>
      <w:r w:rsidRPr="002E18F5">
        <w:rPr>
          <w:rFonts w:ascii="Arial" w:eastAsia="Times New Roman" w:hAnsi="Arial" w:cs="Arial"/>
          <w:b/>
          <w:bCs/>
          <w:color w:val="666666"/>
          <w:sz w:val="26"/>
          <w:szCs w:val="26"/>
          <w:lang w:eastAsia="ru-RU"/>
        </w:rPr>
        <w:t>Results</w:t>
      </w:r>
      <w:proofErr w:type="spellEnd"/>
      <w:r w:rsidRPr="002E18F5">
        <w:rPr>
          <w:rFonts w:ascii="Arial" w:eastAsia="Times New Roman" w:hAnsi="Arial" w:cs="Arial"/>
          <w:b/>
          <w:bCs/>
          <w:color w:val="666666"/>
          <w:sz w:val="26"/>
          <w:szCs w:val="26"/>
          <w:lang w:eastAsia="ru-RU"/>
        </w:rPr>
        <w:t>).</w:t>
      </w:r>
      <w:r w:rsidRPr="002E18F5">
        <w:rPr>
          <w:rFonts w:ascii="Arial" w:eastAsia="Times New Roman" w:hAnsi="Arial" w:cs="Arial"/>
          <w:color w:val="666666"/>
          <w:sz w:val="26"/>
          <w:szCs w:val="26"/>
          <w:lang w:eastAsia="ru-RU"/>
        </w:rPr>
        <w:t> Приводятся, без интерпретации, самые значимые результаты для научного сообщества.</w:t>
      </w:r>
    </w:p>
    <w:p w:rsidR="002E18F5" w:rsidRPr="002E18F5" w:rsidRDefault="002E18F5" w:rsidP="00966B78">
      <w:pPr>
        <w:numPr>
          <w:ilvl w:val="0"/>
          <w:numId w:val="2"/>
        </w:numPr>
        <w:shd w:val="clear" w:color="auto" w:fill="FFFFFF"/>
        <w:spacing w:before="100" w:beforeAutospacing="1" w:after="100" w:afterAutospacing="1" w:line="240" w:lineRule="auto"/>
        <w:ind w:left="0"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Обсуждение результатов (</w:t>
      </w:r>
      <w:proofErr w:type="spellStart"/>
      <w:r w:rsidRPr="002E18F5">
        <w:rPr>
          <w:rFonts w:ascii="Arial" w:eastAsia="Times New Roman" w:hAnsi="Arial" w:cs="Arial"/>
          <w:b/>
          <w:bCs/>
          <w:color w:val="666666"/>
          <w:sz w:val="26"/>
          <w:szCs w:val="26"/>
          <w:lang w:eastAsia="ru-RU"/>
        </w:rPr>
        <w:t>Discussion</w:t>
      </w:r>
      <w:proofErr w:type="spellEnd"/>
      <w:r w:rsidRPr="002E18F5">
        <w:rPr>
          <w:rFonts w:ascii="Arial" w:eastAsia="Times New Roman" w:hAnsi="Arial" w:cs="Arial"/>
          <w:b/>
          <w:bCs/>
          <w:color w:val="666666"/>
          <w:sz w:val="26"/>
          <w:szCs w:val="26"/>
          <w:lang w:eastAsia="ru-RU"/>
        </w:rPr>
        <w:t>).</w:t>
      </w:r>
      <w:r w:rsidRPr="002E18F5">
        <w:rPr>
          <w:rFonts w:ascii="Arial" w:eastAsia="Times New Roman" w:hAnsi="Arial" w:cs="Arial"/>
          <w:color w:val="666666"/>
          <w:sz w:val="26"/>
          <w:szCs w:val="26"/>
          <w:lang w:eastAsia="ru-RU"/>
        </w:rPr>
        <w:t> В данном разделе кратко обсуждаются полученные результаты и дается оценка вклада исследования в науку, а также возможность применения его результатов в практике.</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6. Ключевые слова</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6.1. Ключевых фраз в разделе «Ключевые слова» должно быть от 5 до 10. Одно ключевые слово может состоять из нескольких отдельных слов, однако их количество не должно превышать 3-х (без учета союзов и т.п.).</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6.2. Использование кавычек, запятых внутри ключевых фраз, аббревиатур – не допускается.</w:t>
      </w:r>
    </w:p>
    <w:p w:rsid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6.3. Все ключевые слова должны </w:t>
      </w:r>
      <w:r w:rsidRPr="002E18F5">
        <w:rPr>
          <w:rFonts w:ascii="Arial" w:eastAsia="Times New Roman" w:hAnsi="Arial" w:cs="Arial"/>
          <w:b/>
          <w:bCs/>
          <w:color w:val="666666"/>
          <w:sz w:val="26"/>
          <w:szCs w:val="26"/>
          <w:lang w:eastAsia="ru-RU"/>
        </w:rPr>
        <w:t>обязательно присутствовать в тексте статьи</w:t>
      </w:r>
      <w:r w:rsidRPr="002E18F5">
        <w:rPr>
          <w:rFonts w:ascii="Arial" w:eastAsia="Times New Roman" w:hAnsi="Arial" w:cs="Arial"/>
          <w:color w:val="666666"/>
          <w:sz w:val="26"/>
          <w:szCs w:val="26"/>
          <w:lang w:eastAsia="ru-RU"/>
        </w:rPr>
        <w:t>.</w:t>
      </w:r>
    </w:p>
    <w:p w:rsidR="002E18F5" w:rsidRPr="002E18F5" w:rsidRDefault="002E18F5" w:rsidP="00966B78">
      <w:pPr>
        <w:shd w:val="clear" w:color="auto" w:fill="FFFFFF"/>
        <w:spacing w:before="240"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7. Текст статьи</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lastRenderedPageBreak/>
        <w:t>7.1. Основной текст статьи излагается в обязательном порядке на русском языке по структуре IMRAD:</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val="en-US" w:eastAsia="ru-RU"/>
        </w:rPr>
      </w:pPr>
      <w:r w:rsidRPr="002E18F5">
        <w:rPr>
          <w:rFonts w:ascii="Arial" w:eastAsia="Times New Roman" w:hAnsi="Arial" w:cs="Arial"/>
          <w:color w:val="666666"/>
          <w:sz w:val="26"/>
          <w:szCs w:val="26"/>
          <w:lang w:val="en-US" w:eastAsia="ru-RU"/>
        </w:rPr>
        <w:t xml:space="preserve">1) </w:t>
      </w:r>
      <w:r w:rsidRPr="002E18F5">
        <w:rPr>
          <w:rFonts w:ascii="Arial" w:eastAsia="Times New Roman" w:hAnsi="Arial" w:cs="Arial"/>
          <w:color w:val="666666"/>
          <w:sz w:val="26"/>
          <w:szCs w:val="26"/>
          <w:lang w:eastAsia="ru-RU"/>
        </w:rPr>
        <w:t>Введение</w:t>
      </w:r>
      <w:r w:rsidRPr="002E18F5">
        <w:rPr>
          <w:rFonts w:ascii="Arial" w:eastAsia="Times New Roman" w:hAnsi="Arial" w:cs="Arial"/>
          <w:color w:val="666666"/>
          <w:sz w:val="26"/>
          <w:szCs w:val="26"/>
          <w:lang w:val="en-US" w:eastAsia="ru-RU"/>
        </w:rPr>
        <w:t xml:space="preserve"> (Introduction).</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val="en-US" w:eastAsia="ru-RU"/>
        </w:rPr>
      </w:pPr>
      <w:r w:rsidRPr="002E18F5">
        <w:rPr>
          <w:rFonts w:ascii="Arial" w:eastAsia="Times New Roman" w:hAnsi="Arial" w:cs="Arial"/>
          <w:color w:val="666666"/>
          <w:sz w:val="26"/>
          <w:szCs w:val="26"/>
          <w:lang w:val="en-US" w:eastAsia="ru-RU"/>
        </w:rPr>
        <w:t xml:space="preserve">2) </w:t>
      </w:r>
      <w:r w:rsidRPr="002E18F5">
        <w:rPr>
          <w:rFonts w:ascii="Arial" w:eastAsia="Times New Roman" w:hAnsi="Arial" w:cs="Arial"/>
          <w:color w:val="666666"/>
          <w:sz w:val="26"/>
          <w:szCs w:val="26"/>
          <w:lang w:eastAsia="ru-RU"/>
        </w:rPr>
        <w:t>Материалы</w:t>
      </w:r>
      <w:r w:rsidRPr="002E18F5">
        <w:rPr>
          <w:rFonts w:ascii="Arial" w:eastAsia="Times New Roman" w:hAnsi="Arial" w:cs="Arial"/>
          <w:color w:val="666666"/>
          <w:sz w:val="26"/>
          <w:szCs w:val="26"/>
          <w:lang w:val="en-US" w:eastAsia="ru-RU"/>
        </w:rPr>
        <w:t xml:space="preserve"> </w:t>
      </w:r>
      <w:r w:rsidRPr="002E18F5">
        <w:rPr>
          <w:rFonts w:ascii="Arial" w:eastAsia="Times New Roman" w:hAnsi="Arial" w:cs="Arial"/>
          <w:color w:val="666666"/>
          <w:sz w:val="26"/>
          <w:szCs w:val="26"/>
          <w:lang w:eastAsia="ru-RU"/>
        </w:rPr>
        <w:t>и</w:t>
      </w:r>
      <w:r w:rsidRPr="002E18F5">
        <w:rPr>
          <w:rFonts w:ascii="Arial" w:eastAsia="Times New Roman" w:hAnsi="Arial" w:cs="Arial"/>
          <w:color w:val="666666"/>
          <w:sz w:val="26"/>
          <w:szCs w:val="26"/>
          <w:lang w:val="en-US" w:eastAsia="ru-RU"/>
        </w:rPr>
        <w:t xml:space="preserve"> </w:t>
      </w:r>
      <w:r w:rsidRPr="002E18F5">
        <w:rPr>
          <w:rFonts w:ascii="Arial" w:eastAsia="Times New Roman" w:hAnsi="Arial" w:cs="Arial"/>
          <w:color w:val="666666"/>
          <w:sz w:val="26"/>
          <w:szCs w:val="26"/>
          <w:lang w:eastAsia="ru-RU"/>
        </w:rPr>
        <w:t>методы</w:t>
      </w:r>
      <w:r w:rsidRPr="002E18F5">
        <w:rPr>
          <w:rFonts w:ascii="Arial" w:eastAsia="Times New Roman" w:hAnsi="Arial" w:cs="Arial"/>
          <w:color w:val="666666"/>
          <w:sz w:val="26"/>
          <w:szCs w:val="26"/>
          <w:lang w:val="en-US" w:eastAsia="ru-RU"/>
        </w:rPr>
        <w:t xml:space="preserve"> (Materials and Methods).</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3) Результаты исследования (</w:t>
      </w:r>
      <w:proofErr w:type="spellStart"/>
      <w:r w:rsidRPr="002E18F5">
        <w:rPr>
          <w:rFonts w:ascii="Arial" w:eastAsia="Times New Roman" w:hAnsi="Arial" w:cs="Arial"/>
          <w:color w:val="666666"/>
          <w:sz w:val="26"/>
          <w:szCs w:val="26"/>
          <w:lang w:eastAsia="ru-RU"/>
        </w:rPr>
        <w:t>Results</w:t>
      </w:r>
      <w:proofErr w:type="spellEnd"/>
      <w:r w:rsidRPr="002E18F5">
        <w:rPr>
          <w:rFonts w:ascii="Arial" w:eastAsia="Times New Roman" w:hAnsi="Arial" w:cs="Arial"/>
          <w:color w:val="666666"/>
          <w:sz w:val="26"/>
          <w:szCs w:val="26"/>
          <w:lang w:eastAsia="ru-RU"/>
        </w:rPr>
        <w:t>).</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4) Обсуждение результатов (</w:t>
      </w:r>
      <w:proofErr w:type="spellStart"/>
      <w:r w:rsidRPr="002E18F5">
        <w:rPr>
          <w:rFonts w:ascii="Arial" w:eastAsia="Times New Roman" w:hAnsi="Arial" w:cs="Arial"/>
          <w:color w:val="666666"/>
          <w:sz w:val="26"/>
          <w:szCs w:val="26"/>
          <w:lang w:eastAsia="ru-RU"/>
        </w:rPr>
        <w:t>Discussion</w:t>
      </w:r>
      <w:proofErr w:type="spellEnd"/>
      <w:r w:rsidRPr="002E18F5">
        <w:rPr>
          <w:rFonts w:ascii="Arial" w:eastAsia="Times New Roman" w:hAnsi="Arial" w:cs="Arial"/>
          <w:color w:val="666666"/>
          <w:sz w:val="26"/>
          <w:szCs w:val="26"/>
          <w:lang w:eastAsia="ru-RU"/>
        </w:rPr>
        <w:t>).</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1) </w:t>
      </w:r>
      <w:r w:rsidRPr="002E18F5">
        <w:rPr>
          <w:rFonts w:ascii="Arial" w:eastAsia="Times New Roman" w:hAnsi="Arial" w:cs="Arial"/>
          <w:b/>
          <w:bCs/>
          <w:color w:val="666666"/>
          <w:sz w:val="26"/>
          <w:szCs w:val="26"/>
          <w:lang w:eastAsia="ru-RU"/>
        </w:rPr>
        <w:t>Введение </w:t>
      </w:r>
      <w:r w:rsidRPr="002E18F5">
        <w:rPr>
          <w:rFonts w:ascii="Arial" w:eastAsia="Times New Roman" w:hAnsi="Arial" w:cs="Arial"/>
          <w:color w:val="666666"/>
          <w:sz w:val="26"/>
          <w:szCs w:val="26"/>
          <w:lang w:eastAsia="ru-RU"/>
        </w:rPr>
        <w:t>представляет постановку научной проблемы, ее актуальность, связь с важнейшими задачами, которые необходимо решить, раскрывает ее значение для развития определенной отрасли науки или практической деятельности. Во введении должна содержаться информация, которая позволит читателю понять и оценить результаты исследования, представленного в статье. Автор прежде всего должен заявить общую тему исследования, обозначить проблемы, не решенные в предыдущих исследованиях, которые призвана решить данная статья. Кроме этого, в нем выражается главная идея публикации, которая существенно отличается от современных представлений о проблеме, дополняет или углубляет уже известные подходы к ней; обращается внимание на введение в научное обращение новых фактов, выводов, рекомендаций, закономерностей. Цель статьи вытекает из постановки научной проблемы.</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2) </w:t>
      </w:r>
      <w:r w:rsidRPr="002E18F5">
        <w:rPr>
          <w:rFonts w:ascii="Arial" w:eastAsia="Times New Roman" w:hAnsi="Arial" w:cs="Arial"/>
          <w:b/>
          <w:bCs/>
          <w:color w:val="666666"/>
          <w:sz w:val="26"/>
          <w:szCs w:val="26"/>
          <w:lang w:eastAsia="ru-RU"/>
        </w:rPr>
        <w:t>Материалы и методы.</w:t>
      </w:r>
      <w:r w:rsidRPr="002E18F5">
        <w:rPr>
          <w:rFonts w:ascii="Arial" w:eastAsia="Times New Roman" w:hAnsi="Arial" w:cs="Arial"/>
          <w:color w:val="666666"/>
          <w:sz w:val="26"/>
          <w:szCs w:val="26"/>
          <w:lang w:eastAsia="ru-RU"/>
        </w:rPr>
        <w:t> В данном разделе описываются процесс организации исследования, примененные методики, использованная аппаратура; даются подробные сведения об объекте исследования; указывается последовательность выполнения исследования и обосновывается выбор используемых методов (наблюдение, опрос, тестирование, эксперимент, лабораторный опыт, анализ, моделирование и т. д.), указывается информация о характеристиках выборки.</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3) </w:t>
      </w:r>
      <w:r w:rsidRPr="002E18F5">
        <w:rPr>
          <w:rFonts w:ascii="Arial" w:eastAsia="Times New Roman" w:hAnsi="Arial" w:cs="Arial"/>
          <w:b/>
          <w:bCs/>
          <w:color w:val="666666"/>
          <w:sz w:val="26"/>
          <w:szCs w:val="26"/>
          <w:lang w:eastAsia="ru-RU"/>
        </w:rPr>
        <w:t>Результаты исследования. </w:t>
      </w:r>
      <w:r w:rsidRPr="002E18F5">
        <w:rPr>
          <w:rFonts w:ascii="Arial" w:eastAsia="Times New Roman" w:hAnsi="Arial" w:cs="Arial"/>
          <w:color w:val="666666"/>
          <w:sz w:val="26"/>
          <w:szCs w:val="26"/>
          <w:lang w:eastAsia="ru-RU"/>
        </w:rPr>
        <w:t>В этой части статьи должен быть представлен систематизированный авторский аналитический и статистический материал. Результаты проведенного исследования необходимо описывать достаточно полно, чтобы читатель мог проследить его этапы и оценить обоснованность сделанных автором выводов. Это основной раздел, цель которого – доказать рабочую гипотезу (гипотезы). Результаты при необходимости подтверждаются иллюстрациями (таблицами, графиками, рисунками), которые представляют исходный материал или доказательства в свернутом виде. Важно, чтобы проиллюстрированная информация не дублировала уже приведенную в тексте.  Результаты исследования должны быть изложены кратко, но при этом содержать достаточно информации для оценки сделанных выводов. Также должно быть обосновано, почему для анализа были выбраны именно эти данные. Все названия, подписи и структурные элементы графиков, таблиц, схем и т. д. оформляются на русском языке.</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4) </w:t>
      </w:r>
      <w:r w:rsidRPr="002E18F5">
        <w:rPr>
          <w:rFonts w:ascii="Arial" w:eastAsia="Times New Roman" w:hAnsi="Arial" w:cs="Arial"/>
          <w:b/>
          <w:bCs/>
          <w:color w:val="666666"/>
          <w:sz w:val="26"/>
          <w:szCs w:val="26"/>
          <w:lang w:eastAsia="ru-RU"/>
        </w:rPr>
        <w:t>Обсуждение результатов.</w:t>
      </w:r>
      <w:r w:rsidRPr="002E18F5">
        <w:rPr>
          <w:rFonts w:ascii="Arial" w:eastAsia="Times New Roman" w:hAnsi="Arial" w:cs="Arial"/>
          <w:color w:val="666666"/>
          <w:sz w:val="26"/>
          <w:szCs w:val="26"/>
          <w:lang w:eastAsia="ru-RU"/>
        </w:rPr>
        <w:t xml:space="preserve"> Этот раздел предназначен для интерпретации полученных результатов, в этом разделе необходимы ссылки на похожие исследования или теории, объясняющие эти результаты. Повторы излагаемого материала лучше оформлять новыми фразами, отличающимися от высказанных в основной части статьи. В этом разделе </w:t>
      </w:r>
      <w:r w:rsidRPr="002E18F5">
        <w:rPr>
          <w:rFonts w:ascii="Arial" w:eastAsia="Times New Roman" w:hAnsi="Arial" w:cs="Arial"/>
          <w:color w:val="666666"/>
          <w:sz w:val="26"/>
          <w:szCs w:val="26"/>
          <w:lang w:eastAsia="ru-RU"/>
        </w:rPr>
        <w:lastRenderedPageBreak/>
        <w:t>необходимо сопоставить полученные результаты с работами других исследователей по этой теме. В заключении суммируются результаты осмысления темы, делаются выводы, обобщения и рекомендации, вытекающие из работы, подчеркивается их практическая значимость, а также определяются основные направления для дальнейшего исследования в этой области. В заключительную часть статьи желательно включить попытки прогноза развития рассмотренных вопросов.</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7.2. Для статей обзорного и теоретического типа разделы </w:t>
      </w:r>
      <w:r w:rsidRPr="002E18F5">
        <w:rPr>
          <w:rFonts w:ascii="Arial" w:eastAsia="Times New Roman" w:hAnsi="Arial" w:cs="Arial"/>
          <w:b/>
          <w:bCs/>
          <w:color w:val="666666"/>
          <w:sz w:val="26"/>
          <w:szCs w:val="26"/>
          <w:lang w:eastAsia="ru-RU"/>
        </w:rPr>
        <w:t>Методы и Результаты</w:t>
      </w:r>
      <w:r w:rsidRPr="002E18F5">
        <w:rPr>
          <w:rFonts w:ascii="Arial" w:eastAsia="Times New Roman" w:hAnsi="Arial" w:cs="Arial"/>
          <w:color w:val="666666"/>
          <w:sz w:val="26"/>
          <w:szCs w:val="26"/>
          <w:lang w:eastAsia="ru-RU"/>
        </w:rPr>
        <w:t> могут быть заменены на тематические разделы, в соответствии с научной логикой статьи. При этом в основные разделы статьи возможно включение подразделов, в этом случае их наименование следует выделять полужирным курсивом.</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8. Результаты описываемого в статье исследования желательно представлять в том числе с помощью </w:t>
      </w:r>
      <w:r w:rsidRPr="002E18F5">
        <w:rPr>
          <w:rFonts w:ascii="Arial" w:eastAsia="Times New Roman" w:hAnsi="Arial" w:cs="Arial"/>
          <w:b/>
          <w:bCs/>
          <w:color w:val="666666"/>
          <w:sz w:val="26"/>
          <w:szCs w:val="26"/>
          <w:lang w:eastAsia="ru-RU"/>
        </w:rPr>
        <w:t>таблиц и рисунков</w:t>
      </w:r>
      <w:r w:rsidRPr="002E18F5">
        <w:rPr>
          <w:rFonts w:ascii="Arial" w:eastAsia="Times New Roman" w:hAnsi="Arial" w:cs="Arial"/>
          <w:color w:val="666666"/>
          <w:sz w:val="26"/>
          <w:szCs w:val="26"/>
          <w:lang w:eastAsia="ru-RU"/>
        </w:rPr>
        <w:t> (схем, диаграмм, фотографий и т.д.).  </w:t>
      </w:r>
      <w:r w:rsidRPr="002E18F5">
        <w:rPr>
          <w:rFonts w:ascii="Arial" w:eastAsia="Times New Roman" w:hAnsi="Arial" w:cs="Arial"/>
          <w:b/>
          <w:bCs/>
          <w:color w:val="666666"/>
          <w:sz w:val="26"/>
          <w:szCs w:val="26"/>
          <w:lang w:eastAsia="ru-RU"/>
        </w:rPr>
        <w:t>Диаграммы и схемы обязательно должны быть в редактируемом формате, а не в формате рисунка, помещенного в статью.</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8.1. Таблицы оформляются по стилю APA. Обратите внимание на отсутствие внутренних границ строк и колонок в образце построения таблиц. В ссылках на таблицы в тексте рукописи приводится сокращение, </w:t>
      </w:r>
      <w:proofErr w:type="gramStart"/>
      <w:r w:rsidRPr="002E18F5">
        <w:rPr>
          <w:rFonts w:ascii="Arial" w:eastAsia="Times New Roman" w:hAnsi="Arial" w:cs="Arial"/>
          <w:color w:val="666666"/>
          <w:sz w:val="26"/>
          <w:szCs w:val="26"/>
          <w:lang w:eastAsia="ru-RU"/>
        </w:rPr>
        <w:t>например</w:t>
      </w:r>
      <w:proofErr w:type="gramEnd"/>
      <w:r w:rsidRPr="002E18F5">
        <w:rPr>
          <w:rFonts w:ascii="Arial" w:eastAsia="Times New Roman" w:hAnsi="Arial" w:cs="Arial"/>
          <w:color w:val="666666"/>
          <w:sz w:val="26"/>
          <w:szCs w:val="26"/>
          <w:lang w:eastAsia="ru-RU"/>
        </w:rPr>
        <w:t>: (табл. 1).</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8.2. Подписи к рисункам представляются в соответствии со стандартом APA. В ссылках на рисунки в тексте рукописи приводится сокращение, </w:t>
      </w:r>
      <w:proofErr w:type="gramStart"/>
      <w:r w:rsidRPr="002E18F5">
        <w:rPr>
          <w:rFonts w:ascii="Arial" w:eastAsia="Times New Roman" w:hAnsi="Arial" w:cs="Arial"/>
          <w:color w:val="666666"/>
          <w:sz w:val="26"/>
          <w:szCs w:val="26"/>
          <w:lang w:eastAsia="ru-RU"/>
        </w:rPr>
        <w:t>например</w:t>
      </w:r>
      <w:proofErr w:type="gramEnd"/>
      <w:r w:rsidRPr="002E18F5">
        <w:rPr>
          <w:rFonts w:ascii="Arial" w:eastAsia="Times New Roman" w:hAnsi="Arial" w:cs="Arial"/>
          <w:color w:val="666666"/>
          <w:sz w:val="26"/>
          <w:szCs w:val="26"/>
          <w:lang w:eastAsia="ru-RU"/>
        </w:rPr>
        <w:t>: (рис. 1).</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8.3. Процент оригинального текста в рукописи должен составлять не менее 80%. Прямые цитаты из источников должны быть помещены в кавычки с указанием автора, года публикации источника и конкретной страницы, на которой размещен текст для цитаты. </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8.4. Объем рукописи должен составлять </w:t>
      </w:r>
      <w:r w:rsidRPr="002E18F5">
        <w:rPr>
          <w:rFonts w:ascii="Arial" w:eastAsia="Times New Roman" w:hAnsi="Arial" w:cs="Arial"/>
          <w:b/>
          <w:bCs/>
          <w:color w:val="666666"/>
          <w:sz w:val="26"/>
          <w:szCs w:val="26"/>
          <w:lang w:eastAsia="ru-RU"/>
        </w:rPr>
        <w:t>не менее 20-ти</w:t>
      </w:r>
      <w:r w:rsidRPr="002E18F5">
        <w:rPr>
          <w:rFonts w:ascii="Arial" w:eastAsia="Times New Roman" w:hAnsi="Arial" w:cs="Arial"/>
          <w:color w:val="666666"/>
          <w:sz w:val="26"/>
          <w:szCs w:val="26"/>
          <w:lang w:eastAsia="ru-RU"/>
        </w:rPr>
        <w:t> и не более 35 страниц А4 вместе с литературой. </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8.5. Весь текст должен быть набран по следующим </w:t>
      </w:r>
      <w:proofErr w:type="gramStart"/>
      <w:r w:rsidRPr="002E18F5">
        <w:rPr>
          <w:rFonts w:ascii="Arial" w:eastAsia="Times New Roman" w:hAnsi="Arial" w:cs="Arial"/>
          <w:color w:val="666666"/>
          <w:sz w:val="26"/>
          <w:szCs w:val="26"/>
          <w:lang w:eastAsia="ru-RU"/>
        </w:rPr>
        <w:t>критериям:  шрифт</w:t>
      </w:r>
      <w:proofErr w:type="gramEnd"/>
      <w:r w:rsidRPr="002E18F5">
        <w:rPr>
          <w:rFonts w:ascii="Arial" w:eastAsia="Times New Roman" w:hAnsi="Arial" w:cs="Arial"/>
          <w:color w:val="666666"/>
          <w:sz w:val="26"/>
          <w:szCs w:val="26"/>
          <w:lang w:eastAsia="ru-RU"/>
        </w:rPr>
        <w:t xml:space="preserve"> – </w:t>
      </w:r>
      <w:proofErr w:type="spellStart"/>
      <w:r w:rsidRPr="002E18F5">
        <w:rPr>
          <w:rFonts w:ascii="Arial" w:eastAsia="Times New Roman" w:hAnsi="Arial" w:cs="Arial"/>
          <w:color w:val="666666"/>
          <w:sz w:val="26"/>
          <w:szCs w:val="26"/>
          <w:lang w:eastAsia="ru-RU"/>
        </w:rPr>
        <w:t>Times</w:t>
      </w:r>
      <w:proofErr w:type="spellEnd"/>
      <w:r w:rsidRPr="002E18F5">
        <w:rPr>
          <w:rFonts w:ascii="Arial" w:eastAsia="Times New Roman" w:hAnsi="Arial" w:cs="Arial"/>
          <w:color w:val="666666"/>
          <w:sz w:val="26"/>
          <w:szCs w:val="26"/>
          <w:lang w:eastAsia="ru-RU"/>
        </w:rPr>
        <w:t xml:space="preserve"> </w:t>
      </w:r>
      <w:proofErr w:type="spellStart"/>
      <w:r w:rsidRPr="002E18F5">
        <w:rPr>
          <w:rFonts w:ascii="Arial" w:eastAsia="Times New Roman" w:hAnsi="Arial" w:cs="Arial"/>
          <w:color w:val="666666"/>
          <w:sz w:val="26"/>
          <w:szCs w:val="26"/>
          <w:lang w:eastAsia="ru-RU"/>
        </w:rPr>
        <w:t>New</w:t>
      </w:r>
      <w:proofErr w:type="spellEnd"/>
      <w:r w:rsidRPr="002E18F5">
        <w:rPr>
          <w:rFonts w:ascii="Arial" w:eastAsia="Times New Roman" w:hAnsi="Arial" w:cs="Arial"/>
          <w:color w:val="666666"/>
          <w:sz w:val="26"/>
          <w:szCs w:val="26"/>
          <w:lang w:eastAsia="ru-RU"/>
        </w:rPr>
        <w:t xml:space="preserve"> </w:t>
      </w:r>
      <w:proofErr w:type="spellStart"/>
      <w:r w:rsidRPr="002E18F5">
        <w:rPr>
          <w:rFonts w:ascii="Arial" w:eastAsia="Times New Roman" w:hAnsi="Arial" w:cs="Arial"/>
          <w:color w:val="666666"/>
          <w:sz w:val="26"/>
          <w:szCs w:val="26"/>
          <w:lang w:eastAsia="ru-RU"/>
        </w:rPr>
        <w:t>Roman</w:t>
      </w:r>
      <w:proofErr w:type="spellEnd"/>
      <w:r w:rsidRPr="002E18F5">
        <w:rPr>
          <w:rFonts w:ascii="Arial" w:eastAsia="Times New Roman" w:hAnsi="Arial" w:cs="Arial"/>
          <w:color w:val="666666"/>
          <w:sz w:val="26"/>
          <w:szCs w:val="26"/>
          <w:lang w:eastAsia="ru-RU"/>
        </w:rPr>
        <w:t>, размер –14 кг, междустрочный интервал – 1,5. </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9. Цитирование</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9.1. При цитировании использовать стандарт APA (APA </w:t>
      </w:r>
      <w:proofErr w:type="spellStart"/>
      <w:r w:rsidRPr="002E18F5">
        <w:rPr>
          <w:rFonts w:ascii="Arial" w:eastAsia="Times New Roman" w:hAnsi="Arial" w:cs="Arial"/>
          <w:color w:val="666666"/>
          <w:sz w:val="26"/>
          <w:szCs w:val="26"/>
          <w:lang w:eastAsia="ru-RU"/>
        </w:rPr>
        <w:t>Style</w:t>
      </w:r>
      <w:proofErr w:type="spellEnd"/>
      <w:r w:rsidRPr="002E18F5">
        <w:rPr>
          <w:rFonts w:ascii="Arial" w:eastAsia="Times New Roman" w:hAnsi="Arial" w:cs="Arial"/>
          <w:color w:val="666666"/>
          <w:sz w:val="26"/>
          <w:szCs w:val="26"/>
          <w:lang w:eastAsia="ru-RU"/>
        </w:rPr>
        <w:t xml:space="preserve">): ссылки на источники ставятся в круглых скобках по методу «автор, дата» – например, (Иванов, 2015; </w:t>
      </w:r>
      <w:proofErr w:type="spellStart"/>
      <w:r w:rsidRPr="002E18F5">
        <w:rPr>
          <w:rFonts w:ascii="Arial" w:eastAsia="Times New Roman" w:hAnsi="Arial" w:cs="Arial"/>
          <w:color w:val="666666"/>
          <w:sz w:val="26"/>
          <w:szCs w:val="26"/>
          <w:lang w:eastAsia="ru-RU"/>
        </w:rPr>
        <w:t>Smith</w:t>
      </w:r>
      <w:proofErr w:type="spellEnd"/>
      <w:r w:rsidRPr="002E18F5">
        <w:rPr>
          <w:rFonts w:ascii="Arial" w:eastAsia="Times New Roman" w:hAnsi="Arial" w:cs="Arial"/>
          <w:color w:val="666666"/>
          <w:sz w:val="26"/>
          <w:szCs w:val="26"/>
          <w:lang w:eastAsia="ru-RU"/>
        </w:rPr>
        <w:t>, 2019). Все источники должны быть оформлены в соответствии со стилем </w:t>
      </w:r>
      <w:r w:rsidRPr="002E18F5">
        <w:rPr>
          <w:rFonts w:ascii="Arial" w:eastAsia="Times New Roman" w:hAnsi="Arial" w:cs="Arial"/>
          <w:b/>
          <w:bCs/>
          <w:color w:val="666666"/>
          <w:sz w:val="26"/>
          <w:szCs w:val="26"/>
          <w:lang w:eastAsia="ru-RU"/>
        </w:rPr>
        <w:t>APA 7-го издания</w:t>
      </w:r>
      <w:r w:rsidRPr="002E18F5">
        <w:rPr>
          <w:rFonts w:ascii="Arial" w:eastAsia="Times New Roman" w:hAnsi="Arial" w:cs="Arial"/>
          <w:color w:val="666666"/>
          <w:sz w:val="26"/>
          <w:szCs w:val="26"/>
          <w:lang w:eastAsia="ru-RU"/>
        </w:rPr>
        <w:t>, посмотреть примеры оформления вы можете в этом файле: </w:t>
      </w:r>
      <w:hyperlink r:id="rId7" w:tgtFrame="_blank" w:history="1">
        <w:r w:rsidRPr="002E18F5">
          <w:rPr>
            <w:rFonts w:ascii="Arial" w:eastAsia="Times New Roman" w:hAnsi="Arial" w:cs="Arial"/>
            <w:color w:val="29ABE2"/>
            <w:sz w:val="26"/>
            <w:szCs w:val="26"/>
            <w:u w:val="single"/>
            <w:lang w:eastAsia="ru-RU"/>
          </w:rPr>
          <w:t>"Оформление списка источников по APA, 7-е издание". </w:t>
        </w:r>
      </w:hyperlink>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9.2. Если в тексте используется цитата, она заключается в кавычки, и в ссылке на источник указываются цитируемые страницы, </w:t>
      </w:r>
      <w:proofErr w:type="gramStart"/>
      <w:r w:rsidRPr="002E18F5">
        <w:rPr>
          <w:rFonts w:ascii="Arial" w:eastAsia="Times New Roman" w:hAnsi="Arial" w:cs="Arial"/>
          <w:color w:val="666666"/>
          <w:sz w:val="26"/>
          <w:szCs w:val="26"/>
          <w:lang w:eastAsia="ru-RU"/>
        </w:rPr>
        <w:t>например</w:t>
      </w:r>
      <w:proofErr w:type="gramEnd"/>
      <w:r w:rsidRPr="002E18F5">
        <w:rPr>
          <w:rFonts w:ascii="Arial" w:eastAsia="Times New Roman" w:hAnsi="Arial" w:cs="Arial"/>
          <w:color w:val="666666"/>
          <w:sz w:val="26"/>
          <w:szCs w:val="26"/>
          <w:lang w:eastAsia="ru-RU"/>
        </w:rPr>
        <w:t xml:space="preserve"> (Иванов, 2015, с. 74–75).</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9.3. </w:t>
      </w:r>
      <w:r w:rsidRPr="002E18F5">
        <w:rPr>
          <w:rFonts w:ascii="Arial" w:eastAsia="Times New Roman" w:hAnsi="Arial" w:cs="Arial"/>
          <w:b/>
          <w:bCs/>
          <w:color w:val="666666"/>
          <w:sz w:val="26"/>
          <w:szCs w:val="26"/>
          <w:lang w:eastAsia="ru-RU"/>
        </w:rPr>
        <w:t>Все используемые в тексте источники должны быть доступными для нахождения</w:t>
      </w:r>
      <w:r w:rsidRPr="002E18F5">
        <w:rPr>
          <w:rFonts w:ascii="Arial" w:eastAsia="Times New Roman" w:hAnsi="Arial" w:cs="Arial"/>
          <w:color w:val="666666"/>
          <w:sz w:val="26"/>
          <w:szCs w:val="26"/>
          <w:lang w:eastAsia="ru-RU"/>
        </w:rPr>
        <w:t xml:space="preserve">. В случае обнаружения многочисленных ошибок (год издания, издательство, состав авторов) в оформлении </w:t>
      </w:r>
      <w:r w:rsidRPr="002E18F5">
        <w:rPr>
          <w:rFonts w:ascii="Arial" w:eastAsia="Times New Roman" w:hAnsi="Arial" w:cs="Arial"/>
          <w:color w:val="666666"/>
          <w:sz w:val="26"/>
          <w:szCs w:val="26"/>
          <w:lang w:eastAsia="ru-RU"/>
        </w:rPr>
        <w:lastRenderedPageBreak/>
        <w:t>источников (или их недоступности) рукопись будет немедленно возвращена автору и не будет рассматриваться в дальнейшем. Все источники должны иметь отношение к теме статьи, в качестве источников необходимо использовать преимущественно научные статьи и книги. Если в рукописи есть ссылка на нормативные акты, то они указываются в тексте статьи и не приводятся в списке литературы. </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10. Список литературы</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10.1. Процитированная в статье литература приводится в виде ненумерованного списка в алфавитном порядке в конце статьи в разделе «Список литературы» в соответствии с стандартом APA. </w:t>
      </w:r>
      <w:r w:rsidRPr="002E18F5">
        <w:rPr>
          <w:rFonts w:ascii="Arial" w:eastAsia="Times New Roman" w:hAnsi="Arial" w:cs="Arial"/>
          <w:b/>
          <w:bCs/>
          <w:color w:val="666666"/>
          <w:sz w:val="26"/>
          <w:szCs w:val="26"/>
          <w:lang w:eastAsia="ru-RU"/>
        </w:rPr>
        <w:t>В тексте статьи должны присутствовать ссылки на все источники литературы.</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10.2. </w:t>
      </w:r>
      <w:r w:rsidRPr="002E18F5">
        <w:rPr>
          <w:rFonts w:ascii="Arial" w:eastAsia="Times New Roman" w:hAnsi="Arial" w:cs="Arial"/>
          <w:b/>
          <w:bCs/>
          <w:color w:val="666666"/>
          <w:sz w:val="26"/>
          <w:szCs w:val="26"/>
          <w:lang w:eastAsia="ru-RU"/>
        </w:rPr>
        <w:t>Обратите внимание:</w:t>
      </w:r>
      <w:r w:rsidRPr="002E18F5">
        <w:rPr>
          <w:rFonts w:ascii="Arial" w:eastAsia="Times New Roman" w:hAnsi="Arial" w:cs="Arial"/>
          <w:color w:val="666666"/>
          <w:sz w:val="26"/>
          <w:szCs w:val="26"/>
          <w:lang w:eastAsia="ru-RU"/>
        </w:rPr>
        <w:t> при наличии у используемого источника идентификатора </w:t>
      </w:r>
      <w:proofErr w:type="spellStart"/>
      <w:r w:rsidRPr="002E18F5">
        <w:rPr>
          <w:rFonts w:ascii="Arial" w:eastAsia="Times New Roman" w:hAnsi="Arial" w:cs="Arial"/>
          <w:color w:val="666666"/>
          <w:sz w:val="26"/>
          <w:szCs w:val="26"/>
          <w:lang w:eastAsia="ru-RU"/>
        </w:rPr>
        <w:t>doi</w:t>
      </w:r>
      <w:proofErr w:type="spellEnd"/>
      <w:r w:rsidRPr="002E18F5">
        <w:rPr>
          <w:rFonts w:ascii="Arial" w:eastAsia="Times New Roman" w:hAnsi="Arial" w:cs="Arial"/>
          <w:color w:val="666666"/>
          <w:sz w:val="26"/>
          <w:szCs w:val="26"/>
          <w:lang w:eastAsia="ru-RU"/>
        </w:rPr>
        <w:t>, его указание в списке литературы является обязательным.</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color w:val="666666"/>
          <w:sz w:val="26"/>
          <w:szCs w:val="26"/>
          <w:lang w:eastAsia="ru-RU"/>
        </w:rPr>
        <w:t xml:space="preserve">10.3. В статье необходимо использовать минимум 15 источников литературы, из них иностранная литература должна составлять не менее 20 %. Количество авторских источников (при </w:t>
      </w:r>
      <w:proofErr w:type="spellStart"/>
      <w:r w:rsidRPr="002E18F5">
        <w:rPr>
          <w:rFonts w:ascii="Arial" w:eastAsia="Times New Roman" w:hAnsi="Arial" w:cs="Arial"/>
          <w:color w:val="666666"/>
          <w:sz w:val="26"/>
          <w:szCs w:val="26"/>
          <w:lang w:eastAsia="ru-RU"/>
        </w:rPr>
        <w:t>самоцитировании</w:t>
      </w:r>
      <w:proofErr w:type="spellEnd"/>
      <w:r w:rsidRPr="002E18F5">
        <w:rPr>
          <w:rFonts w:ascii="Arial" w:eastAsia="Times New Roman" w:hAnsi="Arial" w:cs="Arial"/>
          <w:color w:val="666666"/>
          <w:sz w:val="26"/>
          <w:szCs w:val="26"/>
          <w:lang w:eastAsia="ru-RU"/>
        </w:rPr>
        <w:t>) также не должно превышать 20 % от общего числа пунктов литературы. Желательно использовать литературу не старше 5 лет.</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11.</w:t>
      </w:r>
      <w:r w:rsidRPr="002E18F5">
        <w:rPr>
          <w:rFonts w:ascii="Arial" w:eastAsia="Times New Roman" w:hAnsi="Arial" w:cs="Arial"/>
          <w:color w:val="666666"/>
          <w:sz w:val="26"/>
          <w:szCs w:val="26"/>
          <w:lang w:eastAsia="ru-RU"/>
        </w:rPr>
        <w:t> Электронный журнал «Инновационная наука: психология, педагогика, дефектология» просит всех авторов и рецензентов декларировать любые конфликты интересов, которые могут возникнуть при подаче рукописи. Если конфликт интересов отсутствует – напишите о его отсутствии в разделе «Конфликт интересов»: «Авторы заявляют об отсутствии конфликта интересов».</w:t>
      </w:r>
    </w:p>
    <w:p w:rsidR="002E18F5" w:rsidRPr="002E18F5" w:rsidRDefault="002E18F5" w:rsidP="00966B78">
      <w:pPr>
        <w:shd w:val="clear" w:color="auto" w:fill="FFFFFF"/>
        <w:spacing w:before="75" w:after="75" w:line="240" w:lineRule="auto"/>
        <w:ind w:firstLine="567"/>
        <w:jc w:val="both"/>
        <w:rPr>
          <w:rFonts w:ascii="Arial" w:eastAsia="Times New Roman" w:hAnsi="Arial" w:cs="Arial"/>
          <w:color w:val="666666"/>
          <w:sz w:val="26"/>
          <w:szCs w:val="26"/>
          <w:lang w:eastAsia="ru-RU"/>
        </w:rPr>
      </w:pPr>
      <w:r w:rsidRPr="002E18F5">
        <w:rPr>
          <w:rFonts w:ascii="Arial" w:eastAsia="Times New Roman" w:hAnsi="Arial" w:cs="Arial"/>
          <w:b/>
          <w:bCs/>
          <w:color w:val="666666"/>
          <w:sz w:val="26"/>
          <w:szCs w:val="26"/>
          <w:lang w:eastAsia="ru-RU"/>
        </w:rPr>
        <w:t>12.</w:t>
      </w:r>
      <w:r w:rsidRPr="002E18F5">
        <w:rPr>
          <w:rFonts w:ascii="Arial" w:eastAsia="Times New Roman" w:hAnsi="Arial" w:cs="Arial"/>
          <w:color w:val="666666"/>
          <w:sz w:val="26"/>
          <w:szCs w:val="26"/>
          <w:lang w:eastAsia="ru-RU"/>
        </w:rPr>
        <w:t> Авторы должны предоставить в конце статьи полную информацию о себе: ФИО, место работы (с указанием почтового адреса), должность, ученая степень, ученое звание, электронный адрес. </w:t>
      </w:r>
    </w:p>
    <w:p w:rsidR="006B748D" w:rsidRDefault="006B748D" w:rsidP="00966B78">
      <w:pPr>
        <w:jc w:val="both"/>
      </w:pPr>
    </w:p>
    <w:sectPr w:rsidR="006B74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227AF"/>
    <w:multiLevelType w:val="multilevel"/>
    <w:tmpl w:val="625E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70642A"/>
    <w:multiLevelType w:val="multilevel"/>
    <w:tmpl w:val="8F0671C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BB4"/>
    <w:rsid w:val="002E18F5"/>
    <w:rsid w:val="00625BB4"/>
    <w:rsid w:val="006B748D"/>
    <w:rsid w:val="00810B0F"/>
    <w:rsid w:val="00966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AE32"/>
  <w15:chartTrackingRefBased/>
  <w15:docId w15:val="{8ADA4362-6B0C-4BF7-8A06-3AAAE445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0B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8492">
      <w:bodyDiv w:val="1"/>
      <w:marLeft w:val="0"/>
      <w:marRight w:val="0"/>
      <w:marTop w:val="0"/>
      <w:marBottom w:val="0"/>
      <w:divBdr>
        <w:top w:val="none" w:sz="0" w:space="0" w:color="auto"/>
        <w:left w:val="none" w:sz="0" w:space="0" w:color="auto"/>
        <w:bottom w:val="none" w:sz="0" w:space="0" w:color="auto"/>
        <w:right w:val="none" w:sz="0" w:space="0" w:color="auto"/>
      </w:divBdr>
    </w:div>
    <w:div w:id="59232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sk.yandex.ru/i/ErZ_OOs7EPmud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acode.com/online/udc/" TargetMode="External"/><Relationship Id="rId5" Type="http://schemas.openxmlformats.org/officeDocument/2006/relationships/hyperlink" Target="https://www.inov-ppd.ru/jou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1404</Words>
  <Characters>8006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Редакция журнала</dc:creator>
  <cp:keywords/>
  <dc:description/>
  <cp:lastModifiedBy>Павлова Алина Ростиславовна</cp:lastModifiedBy>
  <cp:revision>3</cp:revision>
  <dcterms:created xsi:type="dcterms:W3CDTF">2026-10-01T13:08:00Z</dcterms:created>
  <dcterms:modified xsi:type="dcterms:W3CDTF">2026-10-06T08:28:00Z</dcterms:modified>
</cp:coreProperties>
</file>