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0E" w:rsidRPr="003B1B0E" w:rsidRDefault="003B1B0E" w:rsidP="003B1B0E">
      <w:pPr>
        <w:shd w:val="clear" w:color="auto" w:fill="FFFFFF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ОБЪЯВЛЕНИЕ КОНКУРСА</w:t>
      </w:r>
    </w:p>
    <w:p w:rsidR="003B1B0E" w:rsidRPr="003B1B0E" w:rsidRDefault="003B1B0E" w:rsidP="003B1B0E">
      <w:pPr>
        <w:shd w:val="clear" w:color="auto" w:fill="FFFFFF"/>
        <w:spacing w:before="96" w:after="192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>НА ЗАМЕЩЕНИЕ ДОЛЖНОСТЕЙ НАУЧНЫХ РАБОТНИКОВ ИПУ РАН.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Федеральное государственное бюджетное учреждение науки Институт проблем управления им. В.А. Трапезникова Российской академии наук объявляет конкурс на замещение должностей научных работников.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sz w:val="24"/>
          <w:szCs w:val="24"/>
          <w:lang w:eastAsia="ru-RU"/>
        </w:rPr>
        <w:t>Информация о вакансиях размещена в прикрепленном файле.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начала приема документов: </w:t>
      </w:r>
      <w:r w:rsidR="0019642F">
        <w:rPr>
          <w:rFonts w:eastAsia="Times New Roman"/>
          <w:b/>
          <w:bCs/>
          <w:sz w:val="24"/>
          <w:szCs w:val="24"/>
          <w:lang w:eastAsia="ru-RU"/>
        </w:rPr>
        <w:t>29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 </w:t>
      </w:r>
      <w:r w:rsidR="0019642F">
        <w:rPr>
          <w:rFonts w:eastAsia="Times New Roman"/>
          <w:b/>
          <w:bCs/>
          <w:sz w:val="24"/>
          <w:szCs w:val="24"/>
          <w:lang w:eastAsia="ru-RU"/>
        </w:rPr>
        <w:t>января 2018 года.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окончания приема документов: </w:t>
      </w:r>
      <w:r w:rsidR="0019642F">
        <w:rPr>
          <w:rFonts w:eastAsia="Times New Roman"/>
          <w:b/>
          <w:bCs/>
          <w:sz w:val="24"/>
          <w:szCs w:val="24"/>
          <w:lang w:eastAsia="ru-RU"/>
        </w:rPr>
        <w:t>16 марта 2018 года.</w:t>
      </w:r>
    </w:p>
    <w:p w:rsidR="003B1B0E" w:rsidRPr="003B1B0E" w:rsidRDefault="003B1B0E" w:rsidP="003B1B0E">
      <w:pPr>
        <w:shd w:val="clear" w:color="auto" w:fill="FFFFFF"/>
        <w:ind w:firstLine="0"/>
        <w:rPr>
          <w:rFonts w:eastAsia="Times New Roman"/>
          <w:sz w:val="24"/>
          <w:szCs w:val="24"/>
          <w:lang w:eastAsia="ru-RU"/>
        </w:rPr>
      </w:pPr>
      <w:r w:rsidRPr="003B1B0E">
        <w:rPr>
          <w:rFonts w:eastAsia="Times New Roman"/>
          <w:b/>
          <w:bCs/>
          <w:sz w:val="24"/>
          <w:szCs w:val="24"/>
          <w:lang w:eastAsia="ru-RU"/>
        </w:rPr>
        <w:t xml:space="preserve">Дата проведения конкурса: </w:t>
      </w:r>
      <w:r w:rsidR="0019642F">
        <w:rPr>
          <w:rFonts w:eastAsia="Times New Roman"/>
          <w:b/>
          <w:bCs/>
          <w:sz w:val="24"/>
          <w:szCs w:val="24"/>
          <w:lang w:eastAsia="ru-RU"/>
        </w:rPr>
        <w:t>29 марта 2018 года</w:t>
      </w:r>
      <w:r w:rsidRPr="003B1B0E">
        <w:rPr>
          <w:rFonts w:eastAsia="Times New Roman"/>
          <w:b/>
          <w:bCs/>
          <w:sz w:val="24"/>
          <w:szCs w:val="24"/>
          <w:lang w:eastAsia="ru-RU"/>
        </w:rPr>
        <w:t>.</w:t>
      </w:r>
    </w:p>
    <w:p w:rsidR="003B1B0E" w:rsidRPr="003B1B0E" w:rsidRDefault="003B1B0E" w:rsidP="00CA0828">
      <w:pPr>
        <w:rPr>
          <w:rFonts w:eastAsiaTheme="minorHAnsi"/>
          <w:sz w:val="24"/>
          <w:szCs w:val="24"/>
        </w:rPr>
      </w:pPr>
      <w:r w:rsidRPr="003B1B0E">
        <w:rPr>
          <w:rFonts w:eastAsia="Times New Roman"/>
          <w:sz w:val="24"/>
          <w:szCs w:val="24"/>
          <w:lang w:eastAsia="ru-RU"/>
        </w:rPr>
        <w:t xml:space="preserve">Условия участия и порядок проведения конкурса изложены в «Положении о конкурсной комиссии и порядке проведения конкурса на замещение </w:t>
      </w:r>
      <w:proofErr w:type="gramStart"/>
      <w:r w:rsidRPr="003B1B0E">
        <w:rPr>
          <w:rFonts w:eastAsia="Times New Roman"/>
          <w:sz w:val="24"/>
          <w:szCs w:val="24"/>
          <w:lang w:eastAsia="ru-RU"/>
        </w:rPr>
        <w:t>должностей научных работников Федерального государственного бюджетного учреждения науки Института проблем управления</w:t>
      </w:r>
      <w:proofErr w:type="gramEnd"/>
      <w:r w:rsidRPr="003B1B0E">
        <w:rPr>
          <w:rFonts w:eastAsia="Times New Roman"/>
          <w:sz w:val="24"/>
          <w:szCs w:val="24"/>
          <w:lang w:eastAsia="ru-RU"/>
        </w:rPr>
        <w:t xml:space="preserve"> им. В.А. Трапезникова Российской академии наук». Текст положения размещен на сайте </w:t>
      </w:r>
      <w:r w:rsidR="009C4B20">
        <w:rPr>
          <w:rFonts w:eastAsia="Times New Roman"/>
          <w:sz w:val="24"/>
          <w:szCs w:val="24"/>
          <w:lang w:eastAsia="ru-RU"/>
        </w:rPr>
        <w:t>ИПУ РАН (ww.ipu.ru</w:t>
      </w:r>
      <w:r w:rsidR="00CA0828">
        <w:rPr>
          <w:rFonts w:eastAsia="Times New Roman"/>
          <w:sz w:val="24"/>
          <w:szCs w:val="24"/>
          <w:lang w:eastAsia="ru-RU"/>
        </w:rPr>
        <w:t>,</w:t>
      </w:r>
      <w:proofErr w:type="gramStart"/>
      <w:r w:rsidR="00CA0828">
        <w:rPr>
          <w:rFonts w:eastAsia="Times New Roman"/>
          <w:sz w:val="24"/>
          <w:szCs w:val="24"/>
          <w:lang w:eastAsia="ru-RU"/>
        </w:rPr>
        <w:t xml:space="preserve"> </w:t>
      </w:r>
      <w:r w:rsidR="009C4B20">
        <w:rPr>
          <w:rFonts w:eastAsia="Times New Roman"/>
          <w:sz w:val="24"/>
          <w:szCs w:val="24"/>
          <w:lang w:eastAsia="ru-RU"/>
        </w:rPr>
        <w:t>)</w:t>
      </w:r>
      <w:proofErr w:type="gramEnd"/>
      <w:r w:rsidRPr="003B1B0E">
        <w:rPr>
          <w:rFonts w:eastAsia="Times New Roman"/>
          <w:sz w:val="24"/>
          <w:szCs w:val="24"/>
          <w:lang w:eastAsia="ru-RU"/>
        </w:rPr>
        <w:t>, а также в приложении к настоящему об</w:t>
      </w:r>
      <w:r w:rsidR="0019642F">
        <w:rPr>
          <w:rFonts w:eastAsia="Times New Roman"/>
          <w:sz w:val="24"/>
          <w:szCs w:val="24"/>
          <w:lang w:eastAsia="ru-RU"/>
        </w:rPr>
        <w:t>ъ</w:t>
      </w:r>
      <w:r w:rsidRPr="003B1B0E">
        <w:rPr>
          <w:rFonts w:eastAsia="Times New Roman"/>
          <w:sz w:val="24"/>
          <w:szCs w:val="24"/>
          <w:lang w:eastAsia="ru-RU"/>
        </w:rPr>
        <w:t>явлению.</w:t>
      </w:r>
    </w:p>
    <w:p w:rsidR="00CA0828" w:rsidRDefault="00CA0828" w:rsidP="00CA0828">
      <w:pPr>
        <w:ind w:firstLine="0"/>
        <w:rPr>
          <w:rFonts w:eastAsia="Times New Roman"/>
          <w:sz w:val="24"/>
          <w:szCs w:val="24"/>
          <w:lang w:eastAsia="ru-RU"/>
        </w:rPr>
      </w:pPr>
    </w:p>
    <w:p w:rsidR="00CA0828" w:rsidRPr="00CA0828" w:rsidRDefault="00CA0828" w:rsidP="00CA0828">
      <w:pPr>
        <w:ind w:firstLine="0"/>
        <w:rPr>
          <w:rFonts w:eastAsia="Times New Roman"/>
          <w:i/>
          <w:sz w:val="24"/>
          <w:szCs w:val="24"/>
          <w:lang w:eastAsia="ru-RU"/>
        </w:rPr>
      </w:pPr>
      <w:r w:rsidRPr="00CA0828">
        <w:rPr>
          <w:rFonts w:eastAsia="Times New Roman"/>
          <w:i/>
          <w:sz w:val="24"/>
          <w:szCs w:val="24"/>
          <w:lang w:eastAsia="ru-RU"/>
        </w:rPr>
        <w:t>С</w:t>
      </w:r>
      <w:r w:rsidRPr="00CA0828">
        <w:rPr>
          <w:rFonts w:eastAsia="Times New Roman"/>
          <w:i/>
          <w:sz w:val="24"/>
          <w:szCs w:val="24"/>
          <w:lang w:eastAsia="ru-RU"/>
        </w:rPr>
        <w:t>сылка</w:t>
      </w:r>
      <w:r w:rsidRPr="00CA0828">
        <w:rPr>
          <w:rFonts w:eastAsia="Times New Roman"/>
          <w:i/>
          <w:sz w:val="24"/>
          <w:szCs w:val="24"/>
          <w:lang w:eastAsia="ru-RU"/>
        </w:rPr>
        <w:t xml:space="preserve"> на сайт ИПУ РАН</w:t>
      </w:r>
      <w:r w:rsidRPr="00CA0828">
        <w:rPr>
          <w:rFonts w:eastAsia="Times New Roman"/>
          <w:i/>
          <w:sz w:val="24"/>
          <w:szCs w:val="24"/>
          <w:lang w:eastAsia="ru-RU"/>
        </w:rPr>
        <w:t>:</w:t>
      </w:r>
    </w:p>
    <w:p w:rsidR="00CA0828" w:rsidRPr="00CA0828" w:rsidRDefault="00CA0828" w:rsidP="00CA0828">
      <w:pPr>
        <w:ind w:firstLine="0"/>
        <w:rPr>
          <w:i/>
        </w:rPr>
      </w:pPr>
      <w:r w:rsidRPr="00CA0828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CA0828">
        <w:rPr>
          <w:i/>
          <w:sz w:val="22"/>
        </w:rPr>
        <w:t>http://www.ipu.ru/sites/default/files/page_file/ИПУ%20-%20Положение%20о%20конкурсе%20на%20замещение%20должностей%20научных%20работников%20от%2021.03.2016%20г..pdf</w:t>
      </w:r>
    </w:p>
    <w:p w:rsidR="000B263D" w:rsidRDefault="000B263D" w:rsidP="000B263D">
      <w:pPr>
        <w:ind w:firstLine="0"/>
        <w:rPr>
          <w:sz w:val="20"/>
          <w:szCs w:val="20"/>
        </w:rPr>
      </w:pPr>
    </w:p>
    <w:p w:rsidR="007E34B1" w:rsidRPr="00CE2F2A" w:rsidRDefault="00BE2D1F" w:rsidP="00DF1763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Главный научный сотрудник</w:t>
      </w:r>
    </w:p>
    <w:p w:rsidR="00C37052" w:rsidRDefault="00C37052" w:rsidP="00DF17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0E600B">
        <w:rPr>
          <w:b/>
          <w:sz w:val="20"/>
          <w:szCs w:val="20"/>
        </w:rPr>
        <w:t>18-1-1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37052" w:rsidRPr="00C37052" w:rsidRDefault="009C4B20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101B9">
              <w:rPr>
                <w:sz w:val="24"/>
                <w:szCs w:val="24"/>
              </w:rPr>
              <w:t>Технически</w:t>
            </w:r>
            <w:r>
              <w:rPr>
                <w:sz w:val="24"/>
                <w:szCs w:val="24"/>
              </w:rPr>
              <w:t>е</w:t>
            </w:r>
            <w:r w:rsidRPr="000101B9">
              <w:rPr>
                <w:sz w:val="24"/>
                <w:szCs w:val="24"/>
              </w:rPr>
              <w:t xml:space="preserve"> средств</w:t>
            </w:r>
            <w:r>
              <w:rPr>
                <w:sz w:val="24"/>
                <w:szCs w:val="24"/>
              </w:rPr>
              <w:t>а</w:t>
            </w:r>
            <w:r w:rsidRPr="000101B9">
              <w:rPr>
                <w:sz w:val="24"/>
                <w:szCs w:val="24"/>
              </w:rPr>
              <w:t xml:space="preserve"> управления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795F87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37052" w:rsidRPr="008C30BD" w:rsidRDefault="00C37052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C37052" w:rsidRPr="00FA0BC1" w:rsidRDefault="00C37052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Наличие за последние 5 лет: не менее 10 научных трудов (монографий, статей в рецензируемых журналах (из действующего Перечня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37052" w:rsidRPr="00FA0BC1" w:rsidRDefault="009C4B20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</w:t>
            </w:r>
            <w:r w:rsidR="00C37052">
              <w:rPr>
                <w:sz w:val="20"/>
                <w:szCs w:val="20"/>
              </w:rPr>
              <w:t xml:space="preserve"> руб.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37052" w:rsidRDefault="00C37052" w:rsidP="00C37052">
      <w:pPr>
        <w:ind w:firstLine="0"/>
        <w:rPr>
          <w:b/>
          <w:sz w:val="20"/>
          <w:szCs w:val="20"/>
        </w:rPr>
      </w:pPr>
    </w:p>
    <w:p w:rsidR="00AB7BF5" w:rsidRDefault="00273AE9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>18-1-</w:t>
      </w:r>
      <w:r w:rsidR="00E7195B">
        <w:rPr>
          <w:b/>
          <w:sz w:val="20"/>
          <w:szCs w:val="20"/>
        </w:rPr>
        <w:t>2</w:t>
      </w:r>
      <w:r w:rsidR="00D92FDB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B7BF5" w:rsidRPr="00FA0BC1" w:rsidRDefault="00AB7BF5" w:rsidP="00D92FD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0,</w:t>
            </w:r>
            <w:r w:rsidR="00D92FDB">
              <w:rPr>
                <w:b/>
                <w:sz w:val="20"/>
                <w:szCs w:val="20"/>
              </w:rPr>
              <w:t>4 ставки, частичная занятость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B7BF5" w:rsidRPr="00C37052" w:rsidRDefault="00D92FD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2FDB">
              <w:rPr>
                <w:sz w:val="20"/>
                <w:szCs w:val="20"/>
              </w:rPr>
              <w:t>Проблемы качественного анализа и синтеза систем управления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795F87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B7BF5" w:rsidRPr="008C30BD" w:rsidRDefault="00AB7BF5" w:rsidP="009B2385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AB7BF5" w:rsidRPr="008C30BD" w:rsidRDefault="00AB7BF5" w:rsidP="009B2385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AB7BF5" w:rsidRPr="00FA0BC1" w:rsidRDefault="00AB7BF5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AB7BF5" w:rsidRPr="00FA0BC1" w:rsidTr="009B2385">
        <w:tc>
          <w:tcPr>
            <w:tcW w:w="10598" w:type="dxa"/>
            <w:gridSpan w:val="2"/>
            <w:shd w:val="clear" w:color="auto" w:fill="D9D9D9"/>
          </w:tcPr>
          <w:p w:rsidR="00AB7BF5" w:rsidRPr="00FA0BC1" w:rsidRDefault="00AB7BF5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B7BF5" w:rsidRPr="00FA0BC1" w:rsidRDefault="00D92FD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</w:t>
            </w:r>
            <w:r w:rsidR="00AB7BF5">
              <w:rPr>
                <w:sz w:val="20"/>
                <w:szCs w:val="20"/>
              </w:rPr>
              <w:t xml:space="preserve"> руб.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B7BF5" w:rsidRPr="00FA0BC1" w:rsidRDefault="00B46DD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D92FDB">
              <w:rPr>
                <w:sz w:val="20"/>
                <w:szCs w:val="20"/>
              </w:rPr>
              <w:t>5 лет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B7BF5" w:rsidRPr="00FA0BC1" w:rsidTr="009B2385">
        <w:tc>
          <w:tcPr>
            <w:tcW w:w="3190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B7BF5" w:rsidRPr="00FA0BC1" w:rsidRDefault="00AB7BF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B7BF5" w:rsidRDefault="00AB7BF5" w:rsidP="00C37052">
      <w:pPr>
        <w:ind w:firstLine="0"/>
        <w:rPr>
          <w:b/>
          <w:sz w:val="20"/>
          <w:szCs w:val="20"/>
        </w:rPr>
      </w:pPr>
    </w:p>
    <w:p w:rsidR="00C37052" w:rsidRDefault="00273AE9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>18-1-</w:t>
      </w:r>
      <w:r w:rsidR="00E7195B">
        <w:rPr>
          <w:b/>
          <w:sz w:val="20"/>
          <w:szCs w:val="20"/>
        </w:rPr>
        <w:t>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C37052" w:rsidRPr="00FA0BC1" w:rsidRDefault="00C37052" w:rsidP="00D92FD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D92FDB">
              <w:rPr>
                <w:b/>
                <w:sz w:val="20"/>
                <w:szCs w:val="20"/>
              </w:rPr>
              <w:t>1,0 ставки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37052" w:rsidRPr="00C37052" w:rsidRDefault="00D92FDB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2FDB">
              <w:rPr>
                <w:sz w:val="20"/>
              </w:rPr>
              <w:t>Автоматизированные системы массового обслуживания и обработки сигналов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795F87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C37052" w:rsidRPr="008C30BD" w:rsidRDefault="00C37052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C37052" w:rsidRPr="008C30BD" w:rsidRDefault="00C37052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C37052" w:rsidRPr="00FA0BC1" w:rsidRDefault="00C37052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C37052" w:rsidRPr="00FA0BC1" w:rsidTr="005B4C01">
        <w:tc>
          <w:tcPr>
            <w:tcW w:w="10598" w:type="dxa"/>
            <w:gridSpan w:val="2"/>
            <w:shd w:val="clear" w:color="auto" w:fill="D9D9D9"/>
          </w:tcPr>
          <w:p w:rsidR="00C37052" w:rsidRPr="00FA0BC1" w:rsidRDefault="00C37052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C37052" w:rsidRPr="00FA0BC1" w:rsidRDefault="00D92FDB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</w:t>
            </w:r>
            <w:r w:rsidR="00C37052">
              <w:rPr>
                <w:sz w:val="20"/>
                <w:szCs w:val="20"/>
              </w:rPr>
              <w:t xml:space="preserve"> руб.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C37052" w:rsidRPr="00FA0BC1" w:rsidTr="005B4C01">
        <w:tc>
          <w:tcPr>
            <w:tcW w:w="3190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Служебное жилье:</w:t>
            </w:r>
          </w:p>
        </w:tc>
        <w:tc>
          <w:tcPr>
            <w:tcW w:w="7408" w:type="dxa"/>
          </w:tcPr>
          <w:p w:rsidR="00C37052" w:rsidRPr="00FA0BC1" w:rsidRDefault="00C37052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C37052" w:rsidRDefault="00C37052" w:rsidP="000B263D">
      <w:pPr>
        <w:ind w:firstLine="0"/>
        <w:rPr>
          <w:b/>
          <w:sz w:val="20"/>
          <w:szCs w:val="20"/>
        </w:rPr>
      </w:pPr>
    </w:p>
    <w:p w:rsidR="00E7195B" w:rsidRDefault="00273AE9" w:rsidP="000B263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>18-1-</w:t>
      </w:r>
      <w:r w:rsidR="00E7195B">
        <w:rPr>
          <w:b/>
          <w:sz w:val="20"/>
          <w:szCs w:val="20"/>
        </w:rPr>
        <w:t>4</w:t>
      </w:r>
      <w:r w:rsidR="00D92FDB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D368C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D92FDB">
              <w:rPr>
                <w:b/>
                <w:sz w:val="20"/>
                <w:szCs w:val="20"/>
              </w:rPr>
              <w:t>0,4 ставки, частичная занятость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915F36" w:rsidRDefault="00D92FDB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92FDB">
              <w:rPr>
                <w:rFonts w:eastAsia="Times New Roman"/>
                <w:bCs/>
                <w:sz w:val="20"/>
                <w:szCs w:val="20"/>
                <w:lang w:eastAsia="ru-RU"/>
              </w:rPr>
              <w:t>Компьютерная графика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795F87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8C30BD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0B263D" w:rsidRPr="008C30BD" w:rsidRDefault="000B263D" w:rsidP="00F1056D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D92FDB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B46DD5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D368C5">
              <w:rPr>
                <w:sz w:val="20"/>
                <w:szCs w:val="20"/>
              </w:rPr>
              <w:t>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A0948" w:rsidRDefault="008A0948" w:rsidP="000B263D">
      <w:pPr>
        <w:ind w:firstLine="0"/>
        <w:rPr>
          <w:b/>
          <w:sz w:val="20"/>
          <w:szCs w:val="20"/>
        </w:rPr>
      </w:pPr>
    </w:p>
    <w:p w:rsidR="00E7195B" w:rsidRDefault="00273AE9" w:rsidP="004C1AC5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>18-1-</w:t>
      </w:r>
      <w:r w:rsidR="00E7195B">
        <w:rPr>
          <w:b/>
          <w:sz w:val="20"/>
          <w:szCs w:val="20"/>
        </w:rPr>
        <w:t>5</w:t>
      </w:r>
      <w:r w:rsidR="007C3FE8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1AC5" w:rsidRPr="00FA0BC1" w:rsidRDefault="004C1AC5" w:rsidP="00B5012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B50129"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1AC5" w:rsidRPr="00C37052" w:rsidRDefault="00B50129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50129">
              <w:rPr>
                <w:sz w:val="20"/>
              </w:rPr>
              <w:t>Техническая диагностика и отказоустойчивость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795F87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1AC5" w:rsidRPr="008C30BD" w:rsidRDefault="004C1AC5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 xml:space="preserve">Осуществляет научное руководство исследованиями по самостоятельным направлениям фундаментальных и (или) прикладных исследований. Участвует в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4C1AC5" w:rsidRPr="00FA0BC1" w:rsidRDefault="004C1AC5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1AC5" w:rsidRPr="00FA0BC1" w:rsidRDefault="00B50129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</w:t>
            </w:r>
            <w:r w:rsidR="004C1AC5">
              <w:rPr>
                <w:sz w:val="20"/>
                <w:szCs w:val="20"/>
              </w:rPr>
              <w:t xml:space="preserve"> руб.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4C1AC5" w:rsidRDefault="004C1AC5" w:rsidP="004C1AC5">
      <w:pPr>
        <w:ind w:firstLine="0"/>
        <w:rPr>
          <w:b/>
          <w:sz w:val="20"/>
          <w:szCs w:val="20"/>
        </w:rPr>
      </w:pPr>
    </w:p>
    <w:p w:rsidR="004C1AC5" w:rsidRDefault="00273AE9" w:rsidP="00C24B01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>18-1-</w:t>
      </w:r>
      <w:r w:rsidR="00E7195B">
        <w:rPr>
          <w:b/>
          <w:sz w:val="20"/>
          <w:szCs w:val="20"/>
        </w:rPr>
        <w:t>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1AC5" w:rsidRPr="00FA0BC1" w:rsidRDefault="004C1AC5" w:rsidP="00B5012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 w:rsidR="00B50129"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1AC5" w:rsidRPr="004C1AC5" w:rsidRDefault="00B50129" w:rsidP="004C1AC5">
            <w:pPr>
              <w:ind w:firstLine="0"/>
              <w:rPr>
                <w:sz w:val="20"/>
              </w:rPr>
            </w:pPr>
            <w:r w:rsidRPr="00B50129">
              <w:rPr>
                <w:sz w:val="20"/>
              </w:rPr>
              <w:t>Распределенные информационно-аналитические и управляющие системы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795F87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1AC5" w:rsidRPr="008C30BD" w:rsidRDefault="004C1AC5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- проводит научную экспертизу проектов исследований и результатов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законченных исследований и разработок;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4C1AC5" w:rsidRPr="008C30BD" w:rsidRDefault="004C1AC5" w:rsidP="005B4C01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4C1AC5" w:rsidRPr="00FA0BC1" w:rsidRDefault="004C1AC5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4C1AC5" w:rsidRPr="00FA0BC1" w:rsidTr="005B4C01">
        <w:tc>
          <w:tcPr>
            <w:tcW w:w="10598" w:type="dxa"/>
            <w:gridSpan w:val="2"/>
            <w:shd w:val="clear" w:color="auto" w:fill="D9D9D9"/>
          </w:tcPr>
          <w:p w:rsidR="004C1AC5" w:rsidRPr="00FA0BC1" w:rsidRDefault="004C1AC5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1AC5" w:rsidRPr="00FA0BC1" w:rsidRDefault="00B50129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</w:t>
            </w:r>
            <w:r w:rsidR="004C1AC5">
              <w:rPr>
                <w:sz w:val="20"/>
                <w:szCs w:val="20"/>
              </w:rPr>
              <w:t xml:space="preserve"> руб.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1AC5" w:rsidRPr="00FA0BC1" w:rsidRDefault="00B50129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4C1AC5" w:rsidRPr="00FA0BC1" w:rsidTr="005B4C01">
        <w:tc>
          <w:tcPr>
            <w:tcW w:w="3190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1AC5" w:rsidRPr="00FA0BC1" w:rsidRDefault="004C1AC5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4C1AC5" w:rsidRDefault="004C1AC5" w:rsidP="000B263D">
      <w:pPr>
        <w:ind w:firstLine="0"/>
        <w:rPr>
          <w:b/>
          <w:sz w:val="20"/>
          <w:szCs w:val="20"/>
        </w:rPr>
      </w:pPr>
    </w:p>
    <w:p w:rsidR="00273AE9" w:rsidRDefault="00273AE9" w:rsidP="00273AE9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 xml:space="preserve">18-1-7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273AE9" w:rsidP="00563D24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>Идентификация систем управления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Осуществляет подготовку научных кадров (докторов и кандидатов наук) и повышение их квалификации, участвует в подготовке специалистов с высшим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273AE9" w:rsidRDefault="00273AE9" w:rsidP="00273AE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ID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lang w:val="en-US"/>
        </w:rPr>
        <w:t>VAC</w:t>
      </w:r>
      <w:r>
        <w:rPr>
          <w:b/>
          <w:sz w:val="20"/>
          <w:szCs w:val="20"/>
        </w:rPr>
        <w:t xml:space="preserve">18-1-8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273AE9" w:rsidP="00563D24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>Управление сетевыми системами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 xml:space="preserve"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</w:t>
            </w:r>
            <w:r w:rsidRPr="008C30BD">
              <w:rPr>
                <w:sz w:val="20"/>
                <w:szCs w:val="20"/>
              </w:rPr>
              <w:lastRenderedPageBreak/>
              <w:t>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Критерии оценки: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273AE9" w:rsidRDefault="00273AE9" w:rsidP="00273AE9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17-3-9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4C1AC5" w:rsidRDefault="00273AE9" w:rsidP="00273AE9">
            <w:pPr>
              <w:ind w:firstLine="0"/>
              <w:rPr>
                <w:sz w:val="20"/>
              </w:rPr>
            </w:pPr>
            <w:r w:rsidRPr="00273AE9">
              <w:rPr>
                <w:sz w:val="20"/>
              </w:rPr>
              <w:t xml:space="preserve">Системный анализ, управление и обработка информации 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33797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бессрочный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273AE9" w:rsidRDefault="00273AE9" w:rsidP="00273AE9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 xml:space="preserve">17-3-10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Главный</w:t>
            </w:r>
            <w:r w:rsidRPr="00FA0BC1">
              <w:rPr>
                <w:b/>
                <w:sz w:val="20"/>
                <w:szCs w:val="20"/>
              </w:rPr>
              <w:t xml:space="preserve"> научный сотрудник, </w:t>
            </w:r>
            <w:r>
              <w:rPr>
                <w:b/>
                <w:sz w:val="20"/>
                <w:szCs w:val="20"/>
              </w:rPr>
              <w:t>0,4 ставки, частичная занятость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73AE9" w:rsidRPr="008E494B" w:rsidRDefault="00273AE9" w:rsidP="00563D24">
            <w:pPr>
              <w:ind w:firstLine="0"/>
              <w:rPr>
                <w:sz w:val="20"/>
              </w:rPr>
            </w:pPr>
            <w:r w:rsidRPr="008E494B">
              <w:rPr>
                <w:sz w:val="22"/>
                <w:szCs w:val="24"/>
              </w:rPr>
              <w:t>Системный анализ, управление и обработка информации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795F87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95F87">
              <w:rPr>
                <w:sz w:val="20"/>
                <w:szCs w:val="20"/>
              </w:rPr>
              <w:t>Задачи и критерии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73AE9" w:rsidRPr="008C30BD" w:rsidRDefault="00273AE9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исследованиями по самостоятельным направлениям фундаментальных и (или) прикладных исследований. Участвует в формировании планов научно-исследовательских работ ИПУ РАН и принимает непосредственное участие в их реализации: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формулирует направления исследований, организует составление программ работ, определяет методы и средства их проведения;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координирует деятельность соисполнителей работ в руководимых им направлениях;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анализирует и обобщает полученные результаты и данные мировой и отечественной науки в соответствующей области;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проводит научную экспертизу проектов исследований и результатов законченных исследований и разработок;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определяет сферу применения результатов исследований, полученных под его руководством, и обеспечивает научное руководство их практической реализации;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- участвует в работе ученых, квалификационных, научных советов, редакционных коллегий научных журналов.</w:t>
            </w:r>
          </w:p>
          <w:p w:rsidR="00273AE9" w:rsidRPr="008C30BD" w:rsidRDefault="00273AE9" w:rsidP="00563D24">
            <w:pPr>
              <w:pStyle w:val="a3"/>
              <w:spacing w:after="0" w:line="240" w:lineRule="auto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>Осуществляет подготовку научных кадров (докторов и кандидатов наук) и повышение их квалификации, участвует в подготовке специалистов с высшим образованием в соответствующей области (чтение курсов лекций, руководство семинарами, дипломными работами и др.)</w:t>
            </w:r>
          </w:p>
          <w:p w:rsidR="00273AE9" w:rsidRPr="00FA0BC1" w:rsidRDefault="00273AE9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C30BD">
              <w:rPr>
                <w:sz w:val="20"/>
                <w:szCs w:val="20"/>
              </w:rPr>
              <w:t>Должен знать: научные проблемы и направления развития исследований, отечественные и зарубежные достижения в соответствующей области науки; современные методы и средства организации и проведения научных исследований и разработок; нормативные документы Правительства РФ, ФАНО России, Президиума РАН и ИПУ РАН по вопросам организации научной деятельности, формы экономического стимулирования и материального поощрения работников; действующее законодательство; организацию труда, производства и управления; правила и нормы охраны труда.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Критерии оценки: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pStyle w:val="a3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8C30BD">
              <w:rPr>
                <w:rFonts w:ascii="Times New Roman" w:hAnsi="Times New Roman"/>
                <w:sz w:val="20"/>
                <w:szCs w:val="20"/>
              </w:rPr>
              <w:t xml:space="preserve">    Ученая степень доктора наук. </w:t>
            </w:r>
            <w:proofErr w:type="gramStart"/>
            <w:r w:rsidRPr="008C30BD">
              <w:rPr>
                <w:rFonts w:ascii="Times New Roman" w:hAnsi="Times New Roman"/>
                <w:sz w:val="20"/>
                <w:szCs w:val="20"/>
              </w:rPr>
              <w:t>Наличие за последние 5 лет: не менее 10 научных трудов (монографий, статей в рецензируемых журналах (из действующего Перечня ВАК), патентов на изобретения, зарегистрированных в установленном порядке научных отчетов);</w:t>
            </w:r>
            <w:proofErr w:type="gram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руководства исследованиями по самостоятельным темам в институте, российским и международным программам (грантам), в том числе грантам РНФ, РФФИ или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8C30BD">
              <w:rPr>
                <w:rFonts w:ascii="Times New Roman" w:hAnsi="Times New Roman"/>
                <w:sz w:val="20"/>
                <w:szCs w:val="20"/>
              </w:rPr>
              <w:t>Минобрнауки</w:t>
            </w:r>
            <w:proofErr w:type="spellEnd"/>
            <w:r w:rsidRPr="008C30BD">
              <w:rPr>
                <w:rFonts w:ascii="Times New Roman" w:hAnsi="Times New Roman"/>
                <w:sz w:val="20"/>
                <w:szCs w:val="20"/>
              </w:rPr>
              <w:t xml:space="preserve"> России, российским и международным контрактам (договорам, соглашениям); докладов на общероссийских и зарубежных научных конференциях (симпозиумах); подготовленных научных кадров высшей квалификации (докторов, кандидатов наук), наличие крупных научных трудов или дипломов на открытия и авторских свидетельств на изобретения, а также реализованных на практике результатов.</w:t>
            </w:r>
            <w:r w:rsidRPr="00FA0BC1">
              <w:rPr>
                <w:sz w:val="20"/>
                <w:szCs w:val="20"/>
              </w:rPr>
              <w:t> </w:t>
            </w:r>
          </w:p>
        </w:tc>
      </w:tr>
      <w:tr w:rsidR="00273AE9" w:rsidRPr="00FA0BC1" w:rsidTr="00563D24">
        <w:tc>
          <w:tcPr>
            <w:tcW w:w="10598" w:type="dxa"/>
            <w:gridSpan w:val="2"/>
            <w:shd w:val="clear" w:color="auto" w:fill="D9D9D9"/>
          </w:tcPr>
          <w:p w:rsidR="00273AE9" w:rsidRPr="00FA0BC1" w:rsidRDefault="00273AE9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Заработная плата:</w:t>
            </w:r>
          </w:p>
        </w:tc>
        <w:tc>
          <w:tcPr>
            <w:tcW w:w="7408" w:type="dxa"/>
          </w:tcPr>
          <w:p w:rsidR="00273AE9" w:rsidRPr="00FA0BC1" w:rsidRDefault="008E494B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13519</w:t>
            </w:r>
            <w:r w:rsidR="00273AE9">
              <w:rPr>
                <w:sz w:val="20"/>
                <w:szCs w:val="20"/>
              </w:rPr>
              <w:t xml:space="preserve"> руб.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73AE9" w:rsidRPr="00FA0BC1" w:rsidRDefault="008E494B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73AE9" w:rsidRPr="00FA0BC1" w:rsidTr="00563D24">
        <w:tc>
          <w:tcPr>
            <w:tcW w:w="3190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73AE9" w:rsidRPr="00FA0BC1" w:rsidRDefault="00273AE9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73AE9" w:rsidRDefault="00273AE9" w:rsidP="000B263D">
      <w:pPr>
        <w:ind w:firstLine="0"/>
        <w:rPr>
          <w:b/>
          <w:sz w:val="20"/>
          <w:szCs w:val="20"/>
        </w:rPr>
      </w:pPr>
    </w:p>
    <w:p w:rsidR="008A0948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Ведущий научный сотрудник</w:t>
      </w:r>
    </w:p>
    <w:p w:rsidR="007E34B1" w:rsidRDefault="000B263D" w:rsidP="000B263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B140FC">
        <w:rPr>
          <w:b/>
          <w:sz w:val="20"/>
          <w:szCs w:val="20"/>
        </w:rPr>
        <w:t xml:space="preserve"> </w:t>
      </w:r>
      <w:r w:rsidR="00A93206">
        <w:rPr>
          <w:b/>
          <w:sz w:val="20"/>
          <w:szCs w:val="20"/>
        </w:rPr>
        <w:t>30678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B140F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B140FC">
              <w:rPr>
                <w:b/>
                <w:sz w:val="20"/>
                <w:szCs w:val="20"/>
              </w:rPr>
              <w:t>, 1,0 ставки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A75CBF" w:rsidRDefault="00B140F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B140FC">
              <w:rPr>
                <w:rFonts w:eastAsia="Times New Roman"/>
                <w:sz w:val="20"/>
                <w:szCs w:val="24"/>
                <w:lang w:eastAsia="ru-RU"/>
              </w:rPr>
              <w:t>Системы логического управления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0B263D" w:rsidRPr="00FA0BC1" w:rsidRDefault="000B263D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B140F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A27C3" w:rsidP="00B140F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263D">
              <w:rPr>
                <w:sz w:val="20"/>
                <w:szCs w:val="20"/>
              </w:rPr>
              <w:t xml:space="preserve">рочный, </w:t>
            </w:r>
            <w:r w:rsidR="00B140FC">
              <w:rPr>
                <w:sz w:val="20"/>
                <w:szCs w:val="20"/>
              </w:rPr>
              <w:t>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B140FC">
        <w:rPr>
          <w:b/>
          <w:sz w:val="20"/>
          <w:szCs w:val="20"/>
        </w:rPr>
        <w:t xml:space="preserve"> </w:t>
      </w:r>
      <w:r w:rsidR="009302B1">
        <w:rPr>
          <w:b/>
          <w:sz w:val="20"/>
          <w:szCs w:val="20"/>
        </w:rPr>
        <w:t>30679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B140F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B140FC">
              <w:rPr>
                <w:b/>
                <w:sz w:val="20"/>
                <w:szCs w:val="20"/>
              </w:rPr>
              <w:t>, 1,0 ставки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A75CBF" w:rsidRDefault="00B140F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B140FC">
              <w:rPr>
                <w:rFonts w:eastAsia="Times New Roman"/>
                <w:bCs/>
                <w:sz w:val="20"/>
                <w:szCs w:val="20"/>
                <w:lang w:eastAsia="ru-RU"/>
              </w:rPr>
              <w:t>Адаптивные</w:t>
            </w:r>
            <w:proofErr w:type="gramEnd"/>
            <w:r w:rsidRPr="00B140FC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 робастные систем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B140F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3A1663">
              <w:rPr>
                <w:sz w:val="20"/>
                <w:szCs w:val="20"/>
              </w:rPr>
              <w:t xml:space="preserve">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0A27C3" w:rsidP="00B140F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A1663">
              <w:rPr>
                <w:sz w:val="20"/>
                <w:szCs w:val="20"/>
              </w:rPr>
              <w:t xml:space="preserve">рочный, </w:t>
            </w:r>
            <w:r w:rsidR="00B140FC">
              <w:rPr>
                <w:sz w:val="20"/>
                <w:szCs w:val="20"/>
              </w:rPr>
              <w:t>5 лет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3A1663" w:rsidRDefault="003A1663" w:rsidP="003A1663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4A0FAC">
        <w:rPr>
          <w:b/>
          <w:sz w:val="20"/>
          <w:szCs w:val="20"/>
        </w:rPr>
        <w:t xml:space="preserve"> </w:t>
      </w:r>
      <w:r w:rsidR="008D142A">
        <w:rPr>
          <w:b/>
          <w:sz w:val="20"/>
          <w:szCs w:val="20"/>
        </w:rPr>
        <w:t xml:space="preserve">30680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A1663" w:rsidRPr="00FA0BC1" w:rsidRDefault="003A1663" w:rsidP="004A0F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4A0FA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1,0 </w:t>
            </w:r>
            <w:r w:rsidRPr="00FA0BC1">
              <w:rPr>
                <w:b/>
                <w:sz w:val="20"/>
                <w:szCs w:val="20"/>
              </w:rPr>
              <w:t>ставки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A1663" w:rsidRPr="008D3FB7" w:rsidRDefault="004A0FA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A0FAC">
              <w:rPr>
                <w:rFonts w:eastAsia="Times New Roman"/>
                <w:bCs/>
                <w:sz w:val="20"/>
                <w:szCs w:val="28"/>
                <w:lang w:eastAsia="ru-RU"/>
              </w:rPr>
              <w:t>Многосвязные системы управления</w:t>
            </w:r>
            <w:r w:rsidR="00C42D81"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  <w:r w:rsidR="003A1663"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3A1663" w:rsidRPr="00FA0BC1" w:rsidRDefault="003A1663" w:rsidP="00F1056D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3A1663" w:rsidRPr="00FA0BC1" w:rsidTr="00F1056D">
        <w:tc>
          <w:tcPr>
            <w:tcW w:w="10598" w:type="dxa"/>
            <w:gridSpan w:val="2"/>
            <w:shd w:val="clear" w:color="auto" w:fill="D9D9D9"/>
          </w:tcPr>
          <w:p w:rsidR="003A1663" w:rsidRPr="00FA0BC1" w:rsidRDefault="003A1663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A1663" w:rsidRPr="00FA0BC1" w:rsidRDefault="004A0FAC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</w:t>
            </w:r>
            <w:r w:rsidR="003A1663">
              <w:rPr>
                <w:sz w:val="20"/>
                <w:szCs w:val="20"/>
              </w:rPr>
              <w:t xml:space="preserve"> руб.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A1663" w:rsidRPr="00FA0BC1" w:rsidRDefault="000A27C3" w:rsidP="003A166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A1663">
              <w:rPr>
                <w:sz w:val="20"/>
                <w:szCs w:val="20"/>
              </w:rPr>
              <w:t>рочный, 5 лет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A1663" w:rsidRPr="00FA0BC1" w:rsidTr="00F1056D">
        <w:tc>
          <w:tcPr>
            <w:tcW w:w="3190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A1663" w:rsidRPr="00FA0BC1" w:rsidRDefault="003A1663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7E34B1" w:rsidRDefault="000B263D" w:rsidP="00C24B01">
      <w:pPr>
        <w:ind w:firstLine="0"/>
        <w:rPr>
          <w:sz w:val="24"/>
          <w:szCs w:val="24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4A0FAC">
        <w:rPr>
          <w:b/>
          <w:sz w:val="20"/>
          <w:szCs w:val="20"/>
        </w:rPr>
        <w:t xml:space="preserve"> </w:t>
      </w:r>
      <w:r w:rsidR="00073679">
        <w:rPr>
          <w:b/>
          <w:sz w:val="20"/>
          <w:szCs w:val="20"/>
        </w:rPr>
        <w:t>30681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06683" w:rsidRPr="00FA0BC1" w:rsidRDefault="00E06683" w:rsidP="004A0F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4A0FAC">
              <w:rPr>
                <w:b/>
                <w:sz w:val="20"/>
                <w:szCs w:val="20"/>
              </w:rPr>
              <w:t>, 1,0 ставки.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06683" w:rsidRPr="008D3FB7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A0FAC">
              <w:rPr>
                <w:rFonts w:eastAsia="Times New Roman"/>
                <w:bCs/>
                <w:sz w:val="20"/>
                <w:szCs w:val="28"/>
                <w:lang w:eastAsia="ru-RU"/>
              </w:rPr>
              <w:t>Многосвязные системы управления</w:t>
            </w:r>
            <w:r w:rsidR="00E06683" w:rsidRPr="008D3FB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E06683" w:rsidRPr="00FA0BC1" w:rsidRDefault="00E06683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E06683" w:rsidRPr="00FA0BC1" w:rsidRDefault="00E06683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E06683" w:rsidRPr="00FA0BC1" w:rsidTr="005B4C01">
        <w:tc>
          <w:tcPr>
            <w:tcW w:w="10598" w:type="dxa"/>
            <w:gridSpan w:val="2"/>
            <w:shd w:val="clear" w:color="auto" w:fill="D9D9D9"/>
          </w:tcPr>
          <w:p w:rsidR="00E06683" w:rsidRPr="00FA0BC1" w:rsidRDefault="00E06683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06683" w:rsidRPr="00FA0BC1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E06683">
              <w:rPr>
                <w:sz w:val="20"/>
                <w:szCs w:val="20"/>
              </w:rPr>
              <w:t xml:space="preserve"> руб.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06683" w:rsidRPr="00FA0BC1" w:rsidRDefault="000A27C3" w:rsidP="004A0FA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06683">
              <w:rPr>
                <w:sz w:val="20"/>
                <w:szCs w:val="20"/>
              </w:rPr>
              <w:t xml:space="preserve">рочный, </w:t>
            </w:r>
            <w:r w:rsidR="004A0FAC">
              <w:rPr>
                <w:sz w:val="20"/>
                <w:szCs w:val="20"/>
              </w:rPr>
              <w:t>5 лет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06683" w:rsidRPr="00FA0BC1" w:rsidTr="005B4C01">
        <w:tc>
          <w:tcPr>
            <w:tcW w:w="3190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06683" w:rsidRPr="00FA0BC1" w:rsidRDefault="00E0668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06683" w:rsidRDefault="00E06683" w:rsidP="00E06683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4A0FAC">
        <w:rPr>
          <w:b/>
          <w:sz w:val="20"/>
          <w:szCs w:val="20"/>
        </w:rPr>
        <w:t xml:space="preserve"> </w:t>
      </w:r>
      <w:r w:rsidR="00E11DC2">
        <w:rPr>
          <w:b/>
          <w:sz w:val="20"/>
          <w:szCs w:val="20"/>
        </w:rPr>
        <w:t>30682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E2D1F" w:rsidRPr="00FA0BC1" w:rsidRDefault="00BE2D1F" w:rsidP="004A0F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4A0FA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 xml:space="preserve">1,0 </w:t>
            </w:r>
            <w:r w:rsidRPr="00FA0BC1">
              <w:rPr>
                <w:b/>
                <w:sz w:val="20"/>
                <w:szCs w:val="20"/>
              </w:rPr>
              <w:t>ставки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E2D1F" w:rsidRPr="008D3FB7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A0FAC">
              <w:rPr>
                <w:rFonts w:eastAsia="Times New Roman"/>
                <w:sz w:val="20"/>
                <w:szCs w:val="24"/>
                <w:lang w:eastAsia="ru-RU"/>
              </w:rPr>
              <w:t>Системная интеграция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E2D1F" w:rsidRPr="00FA0BC1" w:rsidRDefault="00BE2D1F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E2D1F" w:rsidRPr="00FA0BC1" w:rsidRDefault="00BE2D1F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</w:t>
            </w:r>
            <w:r w:rsidRPr="00FA0BC1">
              <w:rPr>
                <w:sz w:val="20"/>
                <w:szCs w:val="20"/>
              </w:rPr>
              <w:lastRenderedPageBreak/>
              <w:t xml:space="preserve">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E2D1F" w:rsidRPr="00FA0BC1" w:rsidTr="005B4C01">
        <w:tc>
          <w:tcPr>
            <w:tcW w:w="10598" w:type="dxa"/>
            <w:gridSpan w:val="2"/>
            <w:shd w:val="clear" w:color="auto" w:fill="D9D9D9"/>
          </w:tcPr>
          <w:p w:rsidR="00BE2D1F" w:rsidRPr="00FA0BC1" w:rsidRDefault="00BE2D1F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BE2D1F" w:rsidRPr="00FA0BC1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26207</w:t>
            </w:r>
            <w:r w:rsidR="00BE2D1F">
              <w:rPr>
                <w:sz w:val="20"/>
                <w:szCs w:val="20"/>
              </w:rPr>
              <w:t xml:space="preserve"> руб.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E2D1F" w:rsidRPr="00FA0BC1" w:rsidRDefault="000A27C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BE2D1F">
              <w:rPr>
                <w:sz w:val="20"/>
                <w:szCs w:val="20"/>
              </w:rPr>
              <w:t>рочный, 5 лет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E2D1F" w:rsidRPr="00FA0BC1" w:rsidTr="005B4C01">
        <w:tc>
          <w:tcPr>
            <w:tcW w:w="3190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E2D1F" w:rsidRPr="00FA0BC1" w:rsidRDefault="00BE2D1F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BE2D1F" w:rsidRDefault="00BE2D1F" w:rsidP="000B263D">
      <w:pPr>
        <w:ind w:firstLine="0"/>
        <w:rPr>
          <w:b/>
          <w:sz w:val="20"/>
          <w:szCs w:val="20"/>
        </w:rPr>
      </w:pPr>
    </w:p>
    <w:p w:rsidR="0074707C" w:rsidRDefault="0074707C" w:rsidP="0074707C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4A0FAC">
        <w:rPr>
          <w:b/>
          <w:sz w:val="20"/>
          <w:szCs w:val="20"/>
        </w:rPr>
        <w:t xml:space="preserve"> </w:t>
      </w:r>
      <w:r w:rsidR="002A6FD8">
        <w:rPr>
          <w:b/>
          <w:sz w:val="20"/>
          <w:szCs w:val="20"/>
        </w:rPr>
        <w:t>30683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4707C" w:rsidRPr="00FA0BC1" w:rsidRDefault="0074707C" w:rsidP="004A0FA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proofErr w:type="gramStart"/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4A0FAC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 w:rsidR="004A0FAC">
              <w:rPr>
                <w:b/>
                <w:sz w:val="20"/>
                <w:szCs w:val="20"/>
              </w:rPr>
              <w:t>, частичная занятость</w:t>
            </w:r>
            <w:r>
              <w:rPr>
                <w:b/>
                <w:sz w:val="20"/>
                <w:szCs w:val="20"/>
              </w:rPr>
              <w:t>)</w:t>
            </w:r>
            <w:proofErr w:type="gramEnd"/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4707C" w:rsidRPr="00A75CBF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A0FAC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Интеллектуальные системы управления и моделирования</w:t>
            </w:r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74707C" w:rsidRPr="00FA0BC1" w:rsidRDefault="0074707C" w:rsidP="005B4C01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74707C" w:rsidRPr="00FA0BC1" w:rsidRDefault="0074707C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74707C" w:rsidRPr="00FA0BC1" w:rsidTr="005B4C01">
        <w:tc>
          <w:tcPr>
            <w:tcW w:w="10598" w:type="dxa"/>
            <w:gridSpan w:val="2"/>
            <w:shd w:val="clear" w:color="auto" w:fill="D9D9D9"/>
          </w:tcPr>
          <w:p w:rsidR="0074707C" w:rsidRPr="00FA0BC1" w:rsidRDefault="0074707C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74707C" w:rsidRPr="00FA0BC1" w:rsidRDefault="004A0FA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</w:t>
            </w:r>
            <w:r w:rsidR="0074707C">
              <w:rPr>
                <w:sz w:val="20"/>
                <w:szCs w:val="20"/>
              </w:rPr>
              <w:t xml:space="preserve"> руб.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4707C" w:rsidRPr="00FA0BC1" w:rsidRDefault="000A27C3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74707C">
              <w:rPr>
                <w:sz w:val="20"/>
                <w:szCs w:val="20"/>
              </w:rPr>
              <w:t>рочный</w:t>
            </w:r>
            <w:proofErr w:type="gramEnd"/>
            <w:r w:rsidR="0074707C">
              <w:rPr>
                <w:sz w:val="20"/>
                <w:szCs w:val="20"/>
              </w:rPr>
              <w:t>, 3 года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4707C" w:rsidRPr="00FA0BC1" w:rsidTr="005B4C01">
        <w:tc>
          <w:tcPr>
            <w:tcW w:w="3190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4707C" w:rsidRPr="00FA0BC1" w:rsidRDefault="0074707C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4707C" w:rsidRDefault="0074707C" w:rsidP="000B263D">
      <w:pPr>
        <w:ind w:firstLine="0"/>
        <w:rPr>
          <w:b/>
          <w:sz w:val="20"/>
          <w:szCs w:val="20"/>
        </w:rPr>
      </w:pPr>
    </w:p>
    <w:p w:rsidR="00B140FC" w:rsidRDefault="00B140FC" w:rsidP="00B140FC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80519C">
        <w:rPr>
          <w:b/>
          <w:sz w:val="20"/>
          <w:szCs w:val="20"/>
        </w:rPr>
        <w:t xml:space="preserve"> </w:t>
      </w:r>
      <w:r w:rsidR="002A6FD8">
        <w:rPr>
          <w:b/>
          <w:sz w:val="20"/>
          <w:szCs w:val="20"/>
        </w:rPr>
        <w:t>30684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FA0BC1" w:rsidRDefault="00B140FC" w:rsidP="0080519C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80519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0519C">
              <w:rPr>
                <w:b/>
                <w:sz w:val="20"/>
                <w:szCs w:val="20"/>
              </w:rPr>
              <w:t>1,0 ставки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80519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0519C">
              <w:rPr>
                <w:rFonts w:eastAsia="Times New Roman"/>
                <w:bCs/>
                <w:sz w:val="20"/>
                <w:szCs w:val="20"/>
                <w:lang w:eastAsia="ru-RU"/>
              </w:rPr>
              <w:t>Активные системы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lastRenderedPageBreak/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B140FC" w:rsidRPr="00FA0BC1" w:rsidRDefault="00CF3FDB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CF3F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CF3FDB">
              <w:rPr>
                <w:sz w:val="20"/>
                <w:szCs w:val="20"/>
              </w:rPr>
              <w:t>5 лет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B140FC" w:rsidRDefault="00B140FC" w:rsidP="00B140FC">
      <w:pPr>
        <w:ind w:firstLine="0"/>
        <w:rPr>
          <w:b/>
          <w:sz w:val="20"/>
          <w:szCs w:val="20"/>
        </w:rPr>
      </w:pPr>
    </w:p>
    <w:p w:rsidR="00B140FC" w:rsidRDefault="00B140FC" w:rsidP="000B263D">
      <w:pPr>
        <w:ind w:firstLine="0"/>
        <w:rPr>
          <w:b/>
          <w:sz w:val="20"/>
          <w:szCs w:val="20"/>
        </w:rPr>
      </w:pPr>
    </w:p>
    <w:p w:rsidR="00B140FC" w:rsidRDefault="00B140FC" w:rsidP="00B140FC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2A6FD8">
        <w:rPr>
          <w:b/>
          <w:sz w:val="20"/>
          <w:szCs w:val="20"/>
        </w:rPr>
        <w:t>30685</w:t>
      </w:r>
      <w:r w:rsidR="00CF3FDB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FA0BC1" w:rsidRDefault="00B140FC" w:rsidP="00CF3FD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CF3FDB">
              <w:rPr>
                <w:b/>
                <w:sz w:val="20"/>
                <w:szCs w:val="20"/>
              </w:rPr>
              <w:t>, 1,0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 w:rsidR="00CF3FDB">
              <w:rPr>
                <w:b/>
                <w:sz w:val="20"/>
                <w:szCs w:val="20"/>
              </w:rPr>
              <w:t>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707C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B140FC" w:rsidRPr="00FA0BC1" w:rsidRDefault="00CF3FDB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30367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согласно Положению об оплате труда и материальном стимулировании работников </w:t>
            </w:r>
            <w:r w:rsidRPr="00FA0BC1">
              <w:rPr>
                <w:sz w:val="20"/>
                <w:szCs w:val="20"/>
              </w:rPr>
              <w:lastRenderedPageBreak/>
              <w:t>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CF3FD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CF3FDB">
              <w:rPr>
                <w:sz w:val="20"/>
                <w:szCs w:val="20"/>
              </w:rPr>
              <w:t>5 лет.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B140FC" w:rsidRDefault="00B140FC" w:rsidP="00B140FC">
      <w:pPr>
        <w:ind w:firstLine="0"/>
        <w:rPr>
          <w:b/>
          <w:sz w:val="20"/>
          <w:szCs w:val="20"/>
        </w:rPr>
      </w:pPr>
    </w:p>
    <w:p w:rsidR="00B140FC" w:rsidRDefault="00B140FC" w:rsidP="000B263D">
      <w:pPr>
        <w:ind w:firstLine="0"/>
        <w:rPr>
          <w:b/>
          <w:sz w:val="20"/>
          <w:szCs w:val="20"/>
        </w:rPr>
      </w:pPr>
    </w:p>
    <w:p w:rsidR="00B140FC" w:rsidRDefault="00B140FC" w:rsidP="00B140FC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>_</w:t>
      </w:r>
      <w:r w:rsidR="00F42E88">
        <w:rPr>
          <w:b/>
          <w:sz w:val="20"/>
          <w:szCs w:val="20"/>
        </w:rPr>
        <w:t xml:space="preserve"> </w:t>
      </w:r>
      <w:r w:rsidR="00BF17FC">
        <w:rPr>
          <w:b/>
          <w:sz w:val="20"/>
          <w:szCs w:val="20"/>
        </w:rPr>
        <w:t>30686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B140FC" w:rsidRPr="00FA0BC1" w:rsidRDefault="00B140FC" w:rsidP="00F42E8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Ведущий научный сотрудник</w:t>
            </w:r>
            <w:r w:rsidR="00F42E8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0,4</w:t>
            </w:r>
            <w:r w:rsidRPr="00FA0BC1">
              <w:rPr>
                <w:b/>
                <w:sz w:val="20"/>
                <w:szCs w:val="20"/>
              </w:rPr>
              <w:t xml:space="preserve"> ставки</w:t>
            </w:r>
            <w:r w:rsidR="00F42E88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B140FC" w:rsidRPr="00A75CBF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74707C"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C42D81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pStyle w:val="a3"/>
              <w:spacing w:after="0" w:line="240" w:lineRule="auto"/>
              <w:ind w:firstLine="212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Осуществляет научное руководство конкретными темами исследований, руководит работой сотрудников, выполняющих эти исследования, и обеспечивает выполнение ими правил внутреннего распорядка в ИПУ РАН. Непосредственно участвует в выполнении исследований: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разрабатывает методы решения наиболее сложных, научных проблем;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дает обоснования направлений новых исследований и разработок, предложения к программам и планам научно-исследовательских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организует разработку новых научных проектов;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координирует деятельность соисполнителей работ;</w:t>
            </w:r>
          </w:p>
          <w:p w:rsidR="00B140FC" w:rsidRPr="00FA0BC1" w:rsidRDefault="00B140FC" w:rsidP="00563D24">
            <w:pPr>
              <w:pStyle w:val="a3"/>
              <w:spacing w:after="0"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- обеспечивает анализ и обобщение полученных результатов, предлагает сферу их применения.</w:t>
            </w:r>
          </w:p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подготовку научных кадров, участвует в повышении их квалификации, а также в подготовке специалистов с высшим образованием в соответствующей области (чтение лекций, руководство семинарами и практикумами, дипломными и курсовыми работами).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наук. В исключительных случаях, кандидата наук со стажем научной работы после присвоения учёной степени не менее 5 лет. </w:t>
            </w:r>
            <w:proofErr w:type="gramStart"/>
            <w:r w:rsidRPr="00FA0BC1">
              <w:rPr>
                <w:sz w:val="20"/>
                <w:szCs w:val="20"/>
              </w:rPr>
              <w:t xml:space="preserve">Наличие за последние 5 лет: не менее 7 научных трудов (монографий, статей в рецензируемых журналах, патентов на изобретения, зарегистрированных в установленном порядке научных отчетов); докладов на общероссийских или международных научных конференциях (симпозиумах); руководства работами по грантам РНФ, РФФИ, РГНФ, программам фундаментальных исследований РАН и ее отделений, федеральным программам и программам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 международным контрактам (договорам, соглашениям);</w:t>
            </w:r>
            <w:proofErr w:type="gramEnd"/>
            <w:r w:rsidRPr="00FA0BC1">
              <w:rPr>
                <w:sz w:val="20"/>
                <w:szCs w:val="20"/>
              </w:rPr>
              <w:t xml:space="preserve"> руководства подготовкой научных кадров высшей квалификации (докторов, кандидатов наук). </w:t>
            </w:r>
          </w:p>
        </w:tc>
      </w:tr>
      <w:tr w:rsidR="00B140FC" w:rsidRPr="00FA0BC1" w:rsidTr="00563D24">
        <w:tc>
          <w:tcPr>
            <w:tcW w:w="10598" w:type="dxa"/>
            <w:gridSpan w:val="2"/>
            <w:shd w:val="clear" w:color="auto" w:fill="D9D9D9"/>
          </w:tcPr>
          <w:p w:rsidR="00B140FC" w:rsidRPr="00FA0BC1" w:rsidRDefault="00B140FC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B140FC" w:rsidRPr="00FA0BC1" w:rsidRDefault="00F42E88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12147</w:t>
            </w:r>
            <w:r w:rsidR="00B140FC">
              <w:rPr>
                <w:sz w:val="20"/>
                <w:szCs w:val="20"/>
              </w:rPr>
              <w:t xml:space="preserve"> руб.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B140FC" w:rsidRPr="00FA0BC1" w:rsidTr="00563D24">
        <w:tc>
          <w:tcPr>
            <w:tcW w:w="3190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B140FC" w:rsidRPr="00FA0BC1" w:rsidRDefault="00B140FC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B140FC" w:rsidRDefault="00B140FC" w:rsidP="00B140FC">
      <w:pPr>
        <w:ind w:firstLine="0"/>
        <w:rPr>
          <w:b/>
          <w:sz w:val="20"/>
          <w:szCs w:val="20"/>
        </w:rPr>
      </w:pPr>
    </w:p>
    <w:p w:rsidR="00B140FC" w:rsidRDefault="00B140FC" w:rsidP="000B263D">
      <w:pPr>
        <w:ind w:firstLine="0"/>
        <w:rPr>
          <w:b/>
          <w:sz w:val="20"/>
          <w:szCs w:val="20"/>
        </w:rPr>
      </w:pPr>
    </w:p>
    <w:p w:rsidR="00BE2D1F" w:rsidRPr="00CE2F2A" w:rsidRDefault="00BE2D1F" w:rsidP="00C24B01">
      <w:pPr>
        <w:ind w:firstLine="0"/>
        <w:jc w:val="center"/>
        <w:rPr>
          <w:b/>
          <w:sz w:val="32"/>
          <w:szCs w:val="20"/>
        </w:rPr>
      </w:pPr>
      <w:r w:rsidRPr="00CE2F2A">
        <w:rPr>
          <w:b/>
          <w:sz w:val="32"/>
          <w:szCs w:val="20"/>
        </w:rPr>
        <w:t>Старший научный сотрудник</w:t>
      </w:r>
    </w:p>
    <w:p w:rsidR="00BE2D1F" w:rsidRDefault="00BE2D1F" w:rsidP="000B263D">
      <w:pPr>
        <w:ind w:firstLine="0"/>
        <w:rPr>
          <w:b/>
          <w:sz w:val="20"/>
          <w:szCs w:val="20"/>
        </w:rPr>
      </w:pPr>
    </w:p>
    <w:p w:rsidR="00BE2D1F" w:rsidRPr="00BE2D1F" w:rsidRDefault="00BE2D1F" w:rsidP="00BE2D1F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281832">
        <w:rPr>
          <w:b/>
          <w:sz w:val="20"/>
          <w:szCs w:val="20"/>
        </w:rPr>
        <w:t xml:space="preserve"> </w:t>
      </w:r>
      <w:r w:rsidR="007C31D6">
        <w:rPr>
          <w:b/>
          <w:sz w:val="20"/>
          <w:szCs w:val="20"/>
        </w:rPr>
        <w:t>30687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5F6264" w:rsidRDefault="000B263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3034A0" w:rsidRDefault="000B263D" w:rsidP="0028183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 xml:space="preserve">, </w:t>
            </w:r>
            <w:r w:rsidR="00CE2F2A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3034A0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CE2F2A" w:rsidRDefault="00281832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1832">
              <w:rPr>
                <w:rFonts w:eastAsia="Times New Roman"/>
                <w:sz w:val="20"/>
                <w:szCs w:val="24"/>
                <w:lang w:eastAsia="ru-RU"/>
              </w:rPr>
              <w:t>Динамические информационно-управляющие системы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</w:t>
            </w:r>
            <w:r w:rsidRPr="00FA0BC1">
              <w:rPr>
                <w:sz w:val="20"/>
                <w:szCs w:val="20"/>
              </w:rPr>
              <w:lastRenderedPageBreak/>
              <w:t>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281832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A27C3" w:rsidP="006C490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263D">
              <w:rPr>
                <w:sz w:val="20"/>
                <w:szCs w:val="20"/>
              </w:rPr>
              <w:t xml:space="preserve">рочный, </w:t>
            </w:r>
            <w:r w:rsidR="006C4902">
              <w:rPr>
                <w:sz w:val="20"/>
                <w:szCs w:val="20"/>
              </w:rPr>
              <w:t>5 лет.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281832">
        <w:rPr>
          <w:b/>
          <w:sz w:val="20"/>
          <w:szCs w:val="20"/>
        </w:rPr>
        <w:t xml:space="preserve"> </w:t>
      </w:r>
      <w:r w:rsidR="00B339BC">
        <w:rPr>
          <w:b/>
          <w:sz w:val="20"/>
          <w:szCs w:val="20"/>
        </w:rPr>
        <w:t>30688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28183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81832">
              <w:rPr>
                <w:b/>
                <w:sz w:val="20"/>
                <w:szCs w:val="20"/>
              </w:rPr>
              <w:t>, 0,1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281832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28183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81832">
              <w:rPr>
                <w:rFonts w:eastAsia="Times New Roman"/>
                <w:sz w:val="20"/>
                <w:szCs w:val="28"/>
                <w:lang w:eastAsia="ru-RU"/>
              </w:rPr>
              <w:t>Адаптивные и робастные системы</w:t>
            </w:r>
            <w:r w:rsidR="001E6391" w:rsidRPr="00CE2F2A"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28183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  <w:r w:rsidR="001E6391">
              <w:rPr>
                <w:sz w:val="20"/>
                <w:szCs w:val="20"/>
              </w:rPr>
              <w:t xml:space="preserve">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0A27C3" w:rsidP="0028183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1E6391">
              <w:rPr>
                <w:sz w:val="20"/>
                <w:szCs w:val="20"/>
              </w:rPr>
              <w:t>рочный</w:t>
            </w:r>
            <w:proofErr w:type="gramEnd"/>
            <w:r w:rsidR="001E6391">
              <w:rPr>
                <w:sz w:val="20"/>
                <w:szCs w:val="20"/>
              </w:rPr>
              <w:t xml:space="preserve">, </w:t>
            </w:r>
            <w:r w:rsidR="00281832">
              <w:rPr>
                <w:sz w:val="20"/>
                <w:szCs w:val="20"/>
              </w:rPr>
              <w:t>3 года</w:t>
            </w:r>
            <w:r w:rsidR="001E6391">
              <w:rPr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F2783" w:rsidRDefault="00DF2783" w:rsidP="000B263D">
      <w:pPr>
        <w:ind w:firstLine="0"/>
        <w:rPr>
          <w:b/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563D24">
        <w:rPr>
          <w:b/>
          <w:sz w:val="20"/>
          <w:szCs w:val="20"/>
        </w:rPr>
        <w:t xml:space="preserve"> </w:t>
      </w:r>
      <w:r w:rsidR="00023E76">
        <w:rPr>
          <w:b/>
          <w:sz w:val="20"/>
          <w:szCs w:val="20"/>
        </w:rPr>
        <w:t>30689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563D24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563D24">
              <w:rPr>
                <w:b/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563D2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3D24">
              <w:rPr>
                <w:rFonts w:eastAsia="Times New Roman"/>
                <w:sz w:val="20"/>
                <w:szCs w:val="28"/>
                <w:lang w:eastAsia="ru-RU"/>
              </w:rPr>
              <w:t>Интеллектуализация дискретных процессов и систем управления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563D2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1E6391">
              <w:rPr>
                <w:sz w:val="20"/>
                <w:szCs w:val="20"/>
              </w:rPr>
              <w:t xml:space="preserve">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0A27C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6391">
              <w:rPr>
                <w:sz w:val="20"/>
                <w:szCs w:val="20"/>
              </w:rPr>
              <w:t>рочный, 5 лет.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E6391" w:rsidRDefault="001E6391" w:rsidP="000B263D">
      <w:pPr>
        <w:ind w:firstLine="0"/>
        <w:rPr>
          <w:b/>
          <w:sz w:val="20"/>
          <w:szCs w:val="20"/>
        </w:rPr>
      </w:pPr>
    </w:p>
    <w:p w:rsidR="001E6391" w:rsidRPr="00BE2D1F" w:rsidRDefault="001E6391" w:rsidP="001E6391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563D24">
        <w:rPr>
          <w:b/>
          <w:sz w:val="20"/>
          <w:szCs w:val="20"/>
        </w:rPr>
        <w:t xml:space="preserve"> </w:t>
      </w:r>
      <w:r w:rsidR="005E483B">
        <w:rPr>
          <w:b/>
          <w:sz w:val="20"/>
          <w:szCs w:val="20"/>
        </w:rPr>
        <w:t>30690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E6391" w:rsidRPr="00FA0BC1" w:rsidTr="009B2385">
        <w:tc>
          <w:tcPr>
            <w:tcW w:w="3190" w:type="dxa"/>
          </w:tcPr>
          <w:p w:rsidR="001E6391" w:rsidRPr="005F6264" w:rsidRDefault="001E6391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E6391" w:rsidRPr="003034A0" w:rsidRDefault="001E6391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563D24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563D24">
              <w:rPr>
                <w:b/>
                <w:sz w:val="20"/>
                <w:szCs w:val="20"/>
              </w:rPr>
              <w:t>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3034A0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E6391" w:rsidRPr="00CE2F2A" w:rsidRDefault="00563D2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63D24">
              <w:rPr>
                <w:rFonts w:eastAsia="Times New Roman"/>
                <w:sz w:val="20"/>
                <w:szCs w:val="28"/>
                <w:lang w:eastAsia="ru-RU"/>
              </w:rPr>
              <w:t>Интеллектуализация дискретных процессов и систем управления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</w:t>
            </w:r>
            <w:r w:rsidRPr="00FA0BC1">
              <w:rPr>
                <w:sz w:val="20"/>
                <w:szCs w:val="20"/>
              </w:rPr>
              <w:lastRenderedPageBreak/>
              <w:t xml:space="preserve">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E6391" w:rsidRPr="00FA0BC1" w:rsidTr="009B2385">
        <w:tc>
          <w:tcPr>
            <w:tcW w:w="10598" w:type="dxa"/>
            <w:gridSpan w:val="2"/>
            <w:shd w:val="clear" w:color="auto" w:fill="D9D9D9"/>
          </w:tcPr>
          <w:p w:rsidR="001E6391" w:rsidRPr="00FA0BC1" w:rsidRDefault="001E6391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E6391" w:rsidRPr="00FA0BC1" w:rsidRDefault="00563D2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27334</w:t>
            </w:r>
            <w:r w:rsidR="001E6391">
              <w:rPr>
                <w:sz w:val="20"/>
                <w:szCs w:val="20"/>
              </w:rPr>
              <w:t xml:space="preserve"> руб.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E6391" w:rsidRPr="00FA0BC1" w:rsidRDefault="000A27C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1E6391">
              <w:rPr>
                <w:sz w:val="20"/>
                <w:szCs w:val="20"/>
              </w:rPr>
              <w:t>рочный, 5 лет.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E6391" w:rsidRPr="00FA0BC1" w:rsidTr="009B2385">
        <w:tc>
          <w:tcPr>
            <w:tcW w:w="3190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E6391" w:rsidRPr="00FA0BC1" w:rsidRDefault="001E6391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E6391" w:rsidRDefault="001E6391" w:rsidP="000B263D">
      <w:pPr>
        <w:ind w:firstLine="0"/>
        <w:rPr>
          <w:b/>
          <w:sz w:val="20"/>
          <w:szCs w:val="20"/>
        </w:rPr>
      </w:pPr>
    </w:p>
    <w:p w:rsidR="007005D8" w:rsidRPr="00BE2D1F" w:rsidRDefault="007005D8" w:rsidP="007005D8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563D24">
        <w:rPr>
          <w:b/>
          <w:sz w:val="20"/>
          <w:szCs w:val="20"/>
        </w:rPr>
        <w:t xml:space="preserve"> </w:t>
      </w:r>
      <w:r w:rsidR="009F2A17">
        <w:rPr>
          <w:b/>
          <w:sz w:val="20"/>
          <w:szCs w:val="20"/>
        </w:rPr>
        <w:t>30691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005D8" w:rsidRPr="00FA0BC1" w:rsidTr="009B2385">
        <w:tc>
          <w:tcPr>
            <w:tcW w:w="3190" w:type="dxa"/>
          </w:tcPr>
          <w:p w:rsidR="007005D8" w:rsidRPr="005F6264" w:rsidRDefault="007005D8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7005D8" w:rsidRPr="003034A0" w:rsidRDefault="007005D8" w:rsidP="00563D24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63D24">
              <w:rPr>
                <w:b/>
                <w:sz w:val="20"/>
                <w:szCs w:val="20"/>
              </w:rPr>
              <w:t>, 0,4 ставки, частичная занятость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3034A0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7005D8" w:rsidRPr="00CE2F2A" w:rsidRDefault="00A67BD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7BD5">
              <w:rPr>
                <w:rFonts w:eastAsia="Times New Roman"/>
                <w:sz w:val="20"/>
                <w:szCs w:val="28"/>
                <w:lang w:eastAsia="ru-RU"/>
              </w:rPr>
              <w:t>Динамика нелинейных процессов управления</w:t>
            </w:r>
            <w:r w:rsidR="007005D8" w:rsidRPr="00CE2F2A">
              <w:rPr>
                <w:sz w:val="20"/>
                <w:szCs w:val="20"/>
              </w:rPr>
              <w:t>.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FA0BC1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7005D8" w:rsidRPr="00FA0BC1" w:rsidTr="009B2385">
        <w:tc>
          <w:tcPr>
            <w:tcW w:w="10598" w:type="dxa"/>
            <w:gridSpan w:val="2"/>
            <w:shd w:val="clear" w:color="auto" w:fill="D9D9D9"/>
          </w:tcPr>
          <w:p w:rsidR="007005D8" w:rsidRPr="00FA0BC1" w:rsidRDefault="007005D8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7005D8" w:rsidRPr="00FA0BC1" w:rsidRDefault="00563D24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</w:t>
            </w:r>
            <w:r w:rsidR="007005D8">
              <w:rPr>
                <w:sz w:val="20"/>
                <w:szCs w:val="20"/>
              </w:rPr>
              <w:t xml:space="preserve"> руб.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7005D8" w:rsidRPr="00FA0BC1" w:rsidRDefault="000A27C3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7005D8">
              <w:rPr>
                <w:sz w:val="20"/>
                <w:szCs w:val="20"/>
              </w:rPr>
              <w:t>рочный</w:t>
            </w:r>
            <w:proofErr w:type="gramEnd"/>
            <w:r w:rsidR="007005D8">
              <w:rPr>
                <w:sz w:val="20"/>
                <w:szCs w:val="20"/>
              </w:rPr>
              <w:t xml:space="preserve">, </w:t>
            </w:r>
            <w:r w:rsidR="00563D24">
              <w:rPr>
                <w:sz w:val="20"/>
                <w:szCs w:val="20"/>
              </w:rPr>
              <w:t>3 года</w:t>
            </w:r>
            <w:r w:rsidR="007005D8">
              <w:rPr>
                <w:sz w:val="20"/>
                <w:szCs w:val="20"/>
              </w:rPr>
              <w:t>.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7005D8" w:rsidRPr="00FA0BC1" w:rsidTr="009B2385">
        <w:tc>
          <w:tcPr>
            <w:tcW w:w="3190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7005D8" w:rsidRPr="00FA0BC1" w:rsidRDefault="007005D8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7005D8" w:rsidRDefault="007005D8" w:rsidP="000B263D">
      <w:pPr>
        <w:ind w:firstLine="0"/>
        <w:rPr>
          <w:b/>
          <w:sz w:val="20"/>
          <w:szCs w:val="20"/>
        </w:rPr>
      </w:pPr>
    </w:p>
    <w:p w:rsidR="00FC6AA5" w:rsidRPr="00FC6AA5" w:rsidRDefault="00FC6AA5" w:rsidP="00FC6AA5">
      <w:pPr>
        <w:ind w:firstLine="0"/>
        <w:rPr>
          <w:b/>
          <w:sz w:val="20"/>
          <w:szCs w:val="20"/>
        </w:rPr>
      </w:pPr>
      <w:r w:rsidRPr="00FC6AA5">
        <w:rPr>
          <w:b/>
          <w:sz w:val="20"/>
          <w:szCs w:val="20"/>
        </w:rPr>
        <w:t xml:space="preserve">Вакансия </w:t>
      </w:r>
      <w:r w:rsidRPr="00FC6AA5">
        <w:rPr>
          <w:b/>
          <w:sz w:val="20"/>
          <w:szCs w:val="20"/>
          <w:lang w:val="en-US"/>
        </w:rPr>
        <w:t>ID</w:t>
      </w:r>
      <w:r w:rsidRPr="00FC6AA5">
        <w:rPr>
          <w:b/>
          <w:sz w:val="20"/>
          <w:szCs w:val="20"/>
        </w:rPr>
        <w:t xml:space="preserve"> </w:t>
      </w:r>
      <w:r w:rsidRPr="00FC6AA5">
        <w:rPr>
          <w:b/>
          <w:sz w:val="20"/>
          <w:szCs w:val="20"/>
          <w:lang w:val="en-US"/>
        </w:rPr>
        <w:t>VAC</w:t>
      </w:r>
      <w:r w:rsidRPr="00FC6AA5">
        <w:rPr>
          <w:b/>
          <w:sz w:val="20"/>
          <w:szCs w:val="20"/>
        </w:rPr>
        <w:t xml:space="preserve"> _</w:t>
      </w:r>
      <w:r w:rsidR="00A67BD5">
        <w:rPr>
          <w:b/>
          <w:sz w:val="20"/>
          <w:szCs w:val="20"/>
        </w:rPr>
        <w:t xml:space="preserve"> </w:t>
      </w:r>
      <w:r w:rsidR="005478C6">
        <w:rPr>
          <w:b/>
          <w:sz w:val="20"/>
          <w:szCs w:val="20"/>
        </w:rPr>
        <w:t>30692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FC6AA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FC6AA5" w:rsidRPr="00FC6AA5" w:rsidRDefault="00FC6AA5" w:rsidP="00A67BD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C6AA5">
              <w:rPr>
                <w:b/>
                <w:sz w:val="20"/>
                <w:szCs w:val="20"/>
              </w:rPr>
              <w:t>Старший научный сотрудник</w:t>
            </w:r>
            <w:r w:rsidR="00A67BD5">
              <w:rPr>
                <w:b/>
                <w:sz w:val="20"/>
                <w:szCs w:val="20"/>
              </w:rPr>
              <w:t>, 1,0 ставки.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Специализация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FC6AA5" w:rsidRPr="00FC6AA5" w:rsidRDefault="00A67BD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67BD5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Автоматизированные системы массового обслуживания и обработки сигналов</w:t>
            </w:r>
            <w:r w:rsidR="00FC6AA5" w:rsidRPr="00FC6AA5">
              <w:rPr>
                <w:sz w:val="20"/>
                <w:szCs w:val="20"/>
              </w:rPr>
              <w:t>.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 и критерии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</w:t>
            </w:r>
            <w:r w:rsidRPr="00FC6AA5">
              <w:rPr>
                <w:sz w:val="20"/>
                <w:szCs w:val="20"/>
              </w:rPr>
              <w:lastRenderedPageBreak/>
              <w:t>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C6AA5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C6AA5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C6AA5">
              <w:rPr>
                <w:sz w:val="20"/>
                <w:szCs w:val="20"/>
              </w:rPr>
              <w:t>Минобрнауки</w:t>
            </w:r>
            <w:proofErr w:type="spellEnd"/>
            <w:r w:rsidRPr="00FC6AA5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FC6AA5" w:rsidRPr="00FC6AA5" w:rsidTr="009B2385">
        <w:tc>
          <w:tcPr>
            <w:tcW w:w="10598" w:type="dxa"/>
            <w:gridSpan w:val="2"/>
            <w:shd w:val="clear" w:color="auto" w:fill="D9D9D9"/>
          </w:tcPr>
          <w:p w:rsidR="00FC6AA5" w:rsidRPr="00FC6AA5" w:rsidRDefault="00FC6AA5" w:rsidP="00FC6AA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Условия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FC6AA5" w:rsidRPr="00FC6AA5" w:rsidRDefault="00A67BD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FC6AA5" w:rsidRPr="00FC6AA5">
              <w:rPr>
                <w:sz w:val="20"/>
                <w:szCs w:val="20"/>
              </w:rPr>
              <w:t xml:space="preserve"> руб.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FC6AA5" w:rsidRPr="00FC6AA5" w:rsidRDefault="000A27C3" w:rsidP="00A67BD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C6AA5" w:rsidRPr="00FC6AA5">
              <w:rPr>
                <w:sz w:val="20"/>
                <w:szCs w:val="20"/>
              </w:rPr>
              <w:t xml:space="preserve">рочный, </w:t>
            </w:r>
            <w:r w:rsidR="00A67BD5">
              <w:rPr>
                <w:sz w:val="20"/>
                <w:szCs w:val="20"/>
              </w:rPr>
              <w:t>5 лет</w:t>
            </w:r>
            <w:r w:rsidR="00FC6AA5" w:rsidRPr="00FC6AA5">
              <w:rPr>
                <w:sz w:val="20"/>
                <w:szCs w:val="20"/>
              </w:rPr>
              <w:t>.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установленный</w:t>
            </w:r>
            <w:proofErr w:type="gramEnd"/>
            <w:r w:rsidRPr="00FC6AA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C6AA5">
              <w:rPr>
                <w:sz w:val="20"/>
                <w:szCs w:val="20"/>
              </w:rPr>
              <w:t>Найм</w:t>
            </w:r>
            <w:proofErr w:type="spellEnd"/>
            <w:r w:rsidRPr="00FC6AA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FC6AA5" w:rsidRPr="00FC6AA5" w:rsidTr="009B2385">
        <w:tc>
          <w:tcPr>
            <w:tcW w:w="3190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FC6AA5" w:rsidRPr="00FC6AA5" w:rsidRDefault="00FC6AA5" w:rsidP="00FC6AA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</w:tbl>
    <w:p w:rsidR="00FC6AA5" w:rsidRDefault="00FC6AA5" w:rsidP="000B263D">
      <w:pPr>
        <w:ind w:firstLine="0"/>
        <w:rPr>
          <w:b/>
          <w:sz w:val="20"/>
          <w:szCs w:val="20"/>
        </w:rPr>
      </w:pPr>
    </w:p>
    <w:p w:rsidR="00D23ECE" w:rsidRPr="00FC6AA5" w:rsidRDefault="00D23ECE" w:rsidP="00D23ECE">
      <w:pPr>
        <w:ind w:firstLine="0"/>
        <w:rPr>
          <w:b/>
          <w:sz w:val="20"/>
          <w:szCs w:val="20"/>
        </w:rPr>
      </w:pPr>
      <w:r w:rsidRPr="00FC6AA5">
        <w:rPr>
          <w:b/>
          <w:sz w:val="20"/>
          <w:szCs w:val="20"/>
        </w:rPr>
        <w:t xml:space="preserve">Вакансия </w:t>
      </w:r>
      <w:r w:rsidRPr="00FC6AA5">
        <w:rPr>
          <w:b/>
          <w:sz w:val="20"/>
          <w:szCs w:val="20"/>
          <w:lang w:val="en-US"/>
        </w:rPr>
        <w:t>ID</w:t>
      </w:r>
      <w:r w:rsidRPr="00FC6AA5">
        <w:rPr>
          <w:b/>
          <w:sz w:val="20"/>
          <w:szCs w:val="20"/>
        </w:rPr>
        <w:t xml:space="preserve"> </w:t>
      </w:r>
      <w:r w:rsidRPr="00FC6AA5">
        <w:rPr>
          <w:b/>
          <w:sz w:val="20"/>
          <w:szCs w:val="20"/>
          <w:lang w:val="en-US"/>
        </w:rPr>
        <w:t>VAC</w:t>
      </w:r>
      <w:r w:rsidRPr="00FC6AA5">
        <w:rPr>
          <w:b/>
          <w:sz w:val="20"/>
          <w:szCs w:val="20"/>
        </w:rPr>
        <w:t xml:space="preserve"> _</w:t>
      </w:r>
      <w:r w:rsidR="006C0C45">
        <w:rPr>
          <w:b/>
          <w:sz w:val="20"/>
          <w:szCs w:val="20"/>
        </w:rPr>
        <w:t xml:space="preserve"> </w:t>
      </w:r>
      <w:r w:rsidR="00234EBA">
        <w:rPr>
          <w:b/>
          <w:sz w:val="20"/>
          <w:szCs w:val="20"/>
        </w:rPr>
        <w:t>30693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FC6AA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3ECE" w:rsidRPr="00FC6AA5" w:rsidRDefault="00D23ECE" w:rsidP="006C0C4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C6AA5">
              <w:rPr>
                <w:b/>
                <w:sz w:val="20"/>
                <w:szCs w:val="20"/>
              </w:rPr>
              <w:t>Старший научный сотрудник</w:t>
            </w:r>
            <w:r w:rsidR="006C0C45">
              <w:rPr>
                <w:b/>
                <w:sz w:val="20"/>
                <w:szCs w:val="20"/>
              </w:rPr>
              <w:t xml:space="preserve">, </w:t>
            </w:r>
            <w:r w:rsidRPr="00FC6AA5">
              <w:rPr>
                <w:b/>
                <w:sz w:val="20"/>
                <w:szCs w:val="20"/>
              </w:rPr>
              <w:t>0,4 ставки</w:t>
            </w:r>
            <w:r w:rsidR="006C0C45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Специализация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3ECE" w:rsidRPr="00FC6AA5" w:rsidRDefault="006C0C4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6C0C45">
              <w:rPr>
                <w:rFonts w:eastAsia="Times New Roman"/>
                <w:bCs/>
                <w:sz w:val="20"/>
                <w:szCs w:val="28"/>
                <w:lang w:eastAsia="ru-RU"/>
              </w:rPr>
              <w:t>Автоматизированные системы массового обслуживания и обработки сигналов</w:t>
            </w:r>
            <w:r w:rsidR="00D23ECE" w:rsidRPr="00FC6AA5">
              <w:rPr>
                <w:sz w:val="20"/>
                <w:szCs w:val="20"/>
              </w:rPr>
              <w:t>.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 и критерии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C6AA5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C6AA5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C6AA5">
              <w:rPr>
                <w:sz w:val="20"/>
                <w:szCs w:val="20"/>
              </w:rPr>
              <w:t>Минобрнауки</w:t>
            </w:r>
            <w:proofErr w:type="spellEnd"/>
            <w:r w:rsidRPr="00FC6AA5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D23ECE" w:rsidRPr="00FC6AA5" w:rsidTr="009B2385">
        <w:tc>
          <w:tcPr>
            <w:tcW w:w="10598" w:type="dxa"/>
            <w:gridSpan w:val="2"/>
            <w:shd w:val="clear" w:color="auto" w:fill="D9D9D9"/>
          </w:tcPr>
          <w:p w:rsidR="00D23ECE" w:rsidRPr="00FC6AA5" w:rsidRDefault="00D23ECE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Условия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D23ECE" w:rsidRPr="00FC6AA5" w:rsidRDefault="006C0C45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</w:t>
            </w:r>
            <w:r w:rsidR="00D23ECE" w:rsidRPr="00FC6AA5">
              <w:rPr>
                <w:sz w:val="20"/>
                <w:szCs w:val="20"/>
              </w:rPr>
              <w:t xml:space="preserve"> руб.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3ECE" w:rsidRPr="00FC6AA5" w:rsidRDefault="000A27C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D23ECE" w:rsidRPr="00FC6AA5">
              <w:rPr>
                <w:sz w:val="20"/>
                <w:szCs w:val="20"/>
              </w:rPr>
              <w:t>рочный</w:t>
            </w:r>
            <w:proofErr w:type="gramEnd"/>
            <w:r w:rsidR="00D23ECE" w:rsidRPr="00FC6AA5">
              <w:rPr>
                <w:sz w:val="20"/>
                <w:szCs w:val="20"/>
              </w:rPr>
              <w:t>, 3 года.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C6AA5">
              <w:rPr>
                <w:sz w:val="20"/>
                <w:szCs w:val="20"/>
              </w:rPr>
              <w:t>установленный</w:t>
            </w:r>
            <w:proofErr w:type="gramEnd"/>
            <w:r w:rsidRPr="00FC6AA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C6AA5">
              <w:rPr>
                <w:sz w:val="20"/>
                <w:szCs w:val="20"/>
              </w:rPr>
              <w:t>Найм</w:t>
            </w:r>
            <w:proofErr w:type="spellEnd"/>
            <w:r w:rsidRPr="00FC6AA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  <w:tr w:rsidR="00D23ECE" w:rsidRPr="00FC6AA5" w:rsidTr="009B2385">
        <w:tc>
          <w:tcPr>
            <w:tcW w:w="3190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3ECE" w:rsidRPr="00FC6AA5" w:rsidRDefault="00D23EC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C6AA5">
              <w:rPr>
                <w:sz w:val="20"/>
                <w:szCs w:val="20"/>
              </w:rPr>
              <w:t>нет</w:t>
            </w:r>
          </w:p>
        </w:tc>
      </w:tr>
    </w:tbl>
    <w:p w:rsidR="00D23ECE" w:rsidRDefault="00D23ECE" w:rsidP="00D23ECE">
      <w:pPr>
        <w:ind w:firstLine="0"/>
        <w:rPr>
          <w:b/>
          <w:sz w:val="20"/>
          <w:szCs w:val="20"/>
        </w:rPr>
      </w:pPr>
    </w:p>
    <w:p w:rsidR="008E0B93" w:rsidRPr="008E0B93" w:rsidRDefault="008E0B93" w:rsidP="008E0B93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Pr="008E0B93">
        <w:rPr>
          <w:b/>
          <w:sz w:val="20"/>
          <w:szCs w:val="20"/>
          <w:lang w:val="en-US"/>
        </w:rPr>
        <w:t>ID</w:t>
      </w:r>
      <w:r w:rsidRPr="008E0B93">
        <w:rPr>
          <w:b/>
          <w:sz w:val="20"/>
          <w:szCs w:val="20"/>
        </w:rPr>
        <w:t xml:space="preserve"> </w:t>
      </w:r>
      <w:r w:rsidRPr="008E0B93">
        <w:rPr>
          <w:b/>
          <w:sz w:val="20"/>
          <w:szCs w:val="20"/>
          <w:lang w:val="en-US"/>
        </w:rPr>
        <w:t>VAC</w:t>
      </w:r>
      <w:r w:rsidRPr="008E0B93">
        <w:rPr>
          <w:b/>
          <w:sz w:val="20"/>
          <w:szCs w:val="20"/>
        </w:rPr>
        <w:t xml:space="preserve"> _</w:t>
      </w:r>
      <w:r w:rsidR="00F41D87">
        <w:rPr>
          <w:b/>
          <w:sz w:val="20"/>
          <w:szCs w:val="20"/>
        </w:rPr>
        <w:t>30694</w:t>
      </w:r>
      <w:r w:rsidR="005A0D9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8E0B93" w:rsidRDefault="008E0B93" w:rsidP="005A0D9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5A0D9E">
              <w:rPr>
                <w:b/>
                <w:sz w:val="20"/>
                <w:szCs w:val="20"/>
              </w:rPr>
              <w:t>, 1,0</w:t>
            </w:r>
            <w:r w:rsidRPr="008E0B93">
              <w:rPr>
                <w:b/>
                <w:sz w:val="20"/>
                <w:szCs w:val="20"/>
              </w:rPr>
              <w:t xml:space="preserve"> ставки</w:t>
            </w:r>
            <w:r w:rsidR="005A0D9E">
              <w:rPr>
                <w:b/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8E0B93" w:rsidRDefault="005A0D9E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0D9E">
              <w:rPr>
                <w:rFonts w:eastAsia="Times New Roman"/>
                <w:bCs/>
                <w:sz w:val="20"/>
                <w:szCs w:val="28"/>
                <w:lang w:eastAsia="ru-RU"/>
              </w:rPr>
              <w:t>Компьютерная графика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8E0B93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8E0B93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8E0B93" w:rsidRDefault="005A0D9E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8E0B93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8E0B93" w:rsidRDefault="000A27C3" w:rsidP="005A0D9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E0B93" w:rsidRPr="008E0B93">
              <w:rPr>
                <w:sz w:val="20"/>
                <w:szCs w:val="20"/>
              </w:rPr>
              <w:t xml:space="preserve">рочный, </w:t>
            </w:r>
            <w:r w:rsidR="005A0D9E">
              <w:rPr>
                <w:sz w:val="20"/>
                <w:szCs w:val="20"/>
              </w:rPr>
              <w:t>5 лет</w:t>
            </w:r>
            <w:r w:rsidR="008E0B93" w:rsidRPr="008E0B93">
              <w:rPr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установленный</w:t>
            </w:r>
            <w:proofErr w:type="gramEnd"/>
            <w:r w:rsidRPr="008E0B93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D23ECE" w:rsidRDefault="00D23ECE" w:rsidP="000B263D">
      <w:pPr>
        <w:ind w:firstLine="0"/>
        <w:rPr>
          <w:b/>
          <w:sz w:val="20"/>
          <w:szCs w:val="20"/>
        </w:rPr>
      </w:pPr>
    </w:p>
    <w:p w:rsidR="008E0B93" w:rsidRPr="008E0B93" w:rsidRDefault="008E0B93" w:rsidP="008E0B93">
      <w:pPr>
        <w:ind w:firstLine="0"/>
        <w:rPr>
          <w:b/>
          <w:sz w:val="20"/>
          <w:szCs w:val="20"/>
        </w:rPr>
      </w:pPr>
      <w:r w:rsidRPr="008E0B93">
        <w:rPr>
          <w:b/>
          <w:sz w:val="20"/>
          <w:szCs w:val="20"/>
        </w:rPr>
        <w:t xml:space="preserve">Вакансия </w:t>
      </w:r>
      <w:r w:rsidRPr="008E0B93">
        <w:rPr>
          <w:b/>
          <w:sz w:val="20"/>
          <w:szCs w:val="20"/>
          <w:lang w:val="en-US"/>
        </w:rPr>
        <w:t>ID</w:t>
      </w:r>
      <w:r w:rsidRPr="008E0B93">
        <w:rPr>
          <w:b/>
          <w:sz w:val="20"/>
          <w:szCs w:val="20"/>
        </w:rPr>
        <w:t xml:space="preserve"> </w:t>
      </w:r>
      <w:r w:rsidRPr="008E0B93">
        <w:rPr>
          <w:b/>
          <w:sz w:val="20"/>
          <w:szCs w:val="20"/>
          <w:lang w:val="en-US"/>
        </w:rPr>
        <w:t>VAC</w:t>
      </w:r>
      <w:r w:rsidRPr="008E0B93">
        <w:rPr>
          <w:b/>
          <w:sz w:val="20"/>
          <w:szCs w:val="20"/>
        </w:rPr>
        <w:t xml:space="preserve"> _</w:t>
      </w:r>
      <w:r w:rsidR="005A0D9E">
        <w:rPr>
          <w:b/>
          <w:sz w:val="20"/>
          <w:szCs w:val="20"/>
        </w:rPr>
        <w:t xml:space="preserve"> </w:t>
      </w:r>
      <w:r w:rsidR="00F41D87">
        <w:rPr>
          <w:b/>
          <w:sz w:val="20"/>
          <w:szCs w:val="20"/>
        </w:rPr>
        <w:t>30695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8E0B93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8E0B93" w:rsidRDefault="008E0B93" w:rsidP="005A0D9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8E0B93">
              <w:rPr>
                <w:b/>
                <w:sz w:val="20"/>
                <w:szCs w:val="20"/>
              </w:rPr>
              <w:t>Старший научный сотрудник</w:t>
            </w:r>
            <w:r w:rsidR="005A0D9E">
              <w:rPr>
                <w:b/>
                <w:sz w:val="20"/>
                <w:szCs w:val="20"/>
              </w:rPr>
              <w:t>, 1,0</w:t>
            </w:r>
            <w:r w:rsidRPr="008E0B93">
              <w:rPr>
                <w:b/>
                <w:sz w:val="20"/>
                <w:szCs w:val="20"/>
              </w:rPr>
              <w:t xml:space="preserve"> ставки</w:t>
            </w:r>
            <w:r w:rsidR="005A0D9E">
              <w:rPr>
                <w:b/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8E0B93" w:rsidRDefault="005A0D9E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A0D9E">
              <w:rPr>
                <w:rFonts w:eastAsia="Times New Roman"/>
                <w:bCs/>
                <w:sz w:val="20"/>
                <w:szCs w:val="28"/>
                <w:lang w:eastAsia="ru-RU"/>
              </w:rPr>
              <w:t>Структурный анализ и прогнозирование состояния объектов</w:t>
            </w:r>
            <w:r>
              <w:rPr>
                <w:rFonts w:eastAsia="Times New Roman"/>
                <w:bCs/>
                <w:sz w:val="20"/>
                <w:szCs w:val="28"/>
                <w:lang w:eastAsia="ru-RU"/>
              </w:rPr>
              <w:t>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</w:t>
            </w:r>
            <w:r w:rsidRPr="008E0B93">
              <w:rPr>
                <w:sz w:val="20"/>
                <w:szCs w:val="20"/>
              </w:rPr>
              <w:lastRenderedPageBreak/>
              <w:t>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8E0B93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8E0B93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8E0B93">
              <w:rPr>
                <w:sz w:val="20"/>
                <w:szCs w:val="20"/>
              </w:rPr>
              <w:t>Минобрнауки</w:t>
            </w:r>
            <w:proofErr w:type="spellEnd"/>
            <w:r w:rsidRPr="008E0B93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8E0B93" w:rsidTr="009B2385">
        <w:tc>
          <w:tcPr>
            <w:tcW w:w="10598" w:type="dxa"/>
            <w:gridSpan w:val="2"/>
            <w:shd w:val="clear" w:color="auto" w:fill="D9D9D9"/>
          </w:tcPr>
          <w:p w:rsidR="008E0B93" w:rsidRPr="008E0B93" w:rsidRDefault="008E0B93" w:rsidP="008E0B93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Условия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8E0B93" w:rsidRDefault="005A0D9E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8E0B93" w:rsidRPr="008E0B93">
              <w:rPr>
                <w:sz w:val="20"/>
                <w:szCs w:val="20"/>
              </w:rPr>
              <w:t xml:space="preserve"> руб.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8E0B93" w:rsidRDefault="000A27C3" w:rsidP="005A0D9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E0B93" w:rsidRPr="008E0B93">
              <w:rPr>
                <w:sz w:val="20"/>
                <w:szCs w:val="20"/>
              </w:rPr>
              <w:t xml:space="preserve">рочный, </w:t>
            </w:r>
            <w:r w:rsidR="005A0D9E">
              <w:rPr>
                <w:sz w:val="20"/>
                <w:szCs w:val="20"/>
              </w:rPr>
              <w:t>5 лет</w:t>
            </w:r>
            <w:r w:rsidR="008E0B93" w:rsidRPr="008E0B93">
              <w:rPr>
                <w:sz w:val="20"/>
                <w:szCs w:val="20"/>
              </w:rPr>
              <w:t>.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8E0B93">
              <w:rPr>
                <w:sz w:val="20"/>
                <w:szCs w:val="20"/>
              </w:rPr>
              <w:t>установленный</w:t>
            </w:r>
            <w:proofErr w:type="gramEnd"/>
            <w:r w:rsidRPr="008E0B93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8E0B93">
              <w:rPr>
                <w:sz w:val="20"/>
                <w:szCs w:val="20"/>
              </w:rPr>
              <w:t>Найм</w:t>
            </w:r>
            <w:proofErr w:type="spellEnd"/>
            <w:r w:rsidRPr="008E0B93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  <w:tr w:rsidR="008E0B93" w:rsidRPr="008E0B93" w:rsidTr="009B2385">
        <w:tc>
          <w:tcPr>
            <w:tcW w:w="3190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8E0B93" w:rsidRDefault="008E0B93" w:rsidP="008E0B9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E0B93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8E0B93" w:rsidRPr="00BE2D1F" w:rsidRDefault="008E0B93" w:rsidP="008E0B9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5A0D9E">
        <w:rPr>
          <w:b/>
          <w:sz w:val="20"/>
          <w:szCs w:val="20"/>
        </w:rPr>
        <w:t xml:space="preserve"> </w:t>
      </w:r>
      <w:r w:rsidR="00666FD5">
        <w:rPr>
          <w:b/>
          <w:sz w:val="20"/>
          <w:szCs w:val="20"/>
        </w:rPr>
        <w:t>30696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FA0BC1" w:rsidTr="009B2385">
        <w:tc>
          <w:tcPr>
            <w:tcW w:w="3190" w:type="dxa"/>
          </w:tcPr>
          <w:p w:rsidR="008E0B93" w:rsidRPr="005F6264" w:rsidRDefault="008E0B93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3034A0" w:rsidRDefault="008E0B93" w:rsidP="005A0D9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5A0D9E">
              <w:rPr>
                <w:b/>
                <w:sz w:val="20"/>
                <w:szCs w:val="20"/>
              </w:rPr>
              <w:t>, 0,4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5A0D9E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3034A0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CE2F2A" w:rsidRDefault="00470F5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F52">
              <w:rPr>
                <w:rFonts w:eastAsia="Times New Roman"/>
                <w:sz w:val="20"/>
                <w:szCs w:val="28"/>
                <w:lang w:eastAsia="ru-RU"/>
              </w:rPr>
              <w:t>Теория выбора и анализа решений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FA0BC1" w:rsidRDefault="005A0D9E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</w:t>
            </w:r>
            <w:r w:rsidR="008E0B93">
              <w:rPr>
                <w:sz w:val="20"/>
                <w:szCs w:val="20"/>
              </w:rPr>
              <w:t xml:space="preserve"> руб.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FA0BC1" w:rsidRDefault="000A27C3" w:rsidP="005A0D9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8E0B93">
              <w:rPr>
                <w:sz w:val="20"/>
                <w:szCs w:val="20"/>
              </w:rPr>
              <w:t>рочный</w:t>
            </w:r>
            <w:proofErr w:type="gramEnd"/>
            <w:r w:rsidR="008E0B93">
              <w:rPr>
                <w:sz w:val="20"/>
                <w:szCs w:val="20"/>
              </w:rPr>
              <w:t xml:space="preserve">, </w:t>
            </w:r>
            <w:r w:rsidR="005A0D9E">
              <w:rPr>
                <w:sz w:val="20"/>
                <w:szCs w:val="20"/>
              </w:rPr>
              <w:t>3 года</w:t>
            </w:r>
            <w:r w:rsidR="008E0B93">
              <w:rPr>
                <w:sz w:val="20"/>
                <w:szCs w:val="20"/>
              </w:rPr>
              <w:t>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8E0B93" w:rsidRPr="00BE2D1F" w:rsidRDefault="008E0B93" w:rsidP="008E0B93">
      <w:pPr>
        <w:ind w:firstLine="0"/>
        <w:rPr>
          <w:sz w:val="20"/>
          <w:szCs w:val="20"/>
        </w:rPr>
      </w:pPr>
      <w:r w:rsidRPr="00BE2D1F">
        <w:rPr>
          <w:b/>
          <w:sz w:val="20"/>
          <w:szCs w:val="20"/>
        </w:rPr>
        <w:t>Вакансия ID VAC _</w:t>
      </w:r>
      <w:r w:rsidR="00470F52">
        <w:rPr>
          <w:b/>
          <w:sz w:val="20"/>
          <w:szCs w:val="20"/>
        </w:rPr>
        <w:t xml:space="preserve"> </w:t>
      </w:r>
      <w:r w:rsidR="00B74DCA">
        <w:rPr>
          <w:b/>
          <w:sz w:val="20"/>
          <w:szCs w:val="20"/>
        </w:rPr>
        <w:t>30697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E0B93" w:rsidRPr="00FA0BC1" w:rsidTr="009B2385">
        <w:tc>
          <w:tcPr>
            <w:tcW w:w="3190" w:type="dxa"/>
          </w:tcPr>
          <w:p w:rsidR="008E0B93" w:rsidRPr="005F6264" w:rsidRDefault="008E0B93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E0B93" w:rsidRPr="003034A0" w:rsidRDefault="008E0B93" w:rsidP="00470F5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470F52">
              <w:rPr>
                <w:b/>
                <w:sz w:val="20"/>
                <w:szCs w:val="20"/>
              </w:rPr>
              <w:t>, 0,1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470F52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3034A0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lastRenderedPageBreak/>
              <w:t>Специализация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E0B93" w:rsidRPr="00CE2F2A" w:rsidRDefault="00470F5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70F52">
              <w:rPr>
                <w:rFonts w:eastAsia="Times New Roman"/>
                <w:sz w:val="20"/>
                <w:szCs w:val="28"/>
                <w:lang w:eastAsia="ru-RU"/>
              </w:rPr>
              <w:t>Теория выбора и анализа решений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8E0B93" w:rsidRPr="00FA0BC1" w:rsidTr="009B2385">
        <w:tc>
          <w:tcPr>
            <w:tcW w:w="10598" w:type="dxa"/>
            <w:gridSpan w:val="2"/>
            <w:shd w:val="clear" w:color="auto" w:fill="D9D9D9"/>
          </w:tcPr>
          <w:p w:rsidR="008E0B93" w:rsidRPr="00FA0BC1" w:rsidRDefault="008E0B93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E0B93" w:rsidRPr="00FA0BC1" w:rsidRDefault="00470F52" w:rsidP="00470F5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  <w:r w:rsidR="008E0B93">
              <w:rPr>
                <w:sz w:val="20"/>
                <w:szCs w:val="20"/>
              </w:rPr>
              <w:t xml:space="preserve"> руб.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E0B93" w:rsidRPr="00FA0BC1" w:rsidRDefault="000A27C3" w:rsidP="00470F5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8E0B93">
              <w:rPr>
                <w:sz w:val="20"/>
                <w:szCs w:val="20"/>
              </w:rPr>
              <w:t>рочный</w:t>
            </w:r>
            <w:proofErr w:type="gramEnd"/>
            <w:r w:rsidR="008E0B93">
              <w:rPr>
                <w:sz w:val="20"/>
                <w:szCs w:val="20"/>
              </w:rPr>
              <w:t xml:space="preserve">, </w:t>
            </w:r>
            <w:r w:rsidR="00470F52">
              <w:rPr>
                <w:sz w:val="20"/>
                <w:szCs w:val="20"/>
              </w:rPr>
              <w:t>3 года</w:t>
            </w:r>
            <w:r w:rsidR="008E0B93">
              <w:rPr>
                <w:sz w:val="20"/>
                <w:szCs w:val="20"/>
              </w:rPr>
              <w:t>.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E0B93" w:rsidRPr="00FA0BC1" w:rsidTr="009B2385">
        <w:tc>
          <w:tcPr>
            <w:tcW w:w="3190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E0B93" w:rsidRPr="00FA0BC1" w:rsidRDefault="008E0B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E0B93" w:rsidRDefault="008E0B93" w:rsidP="000B263D">
      <w:pPr>
        <w:ind w:firstLine="0"/>
        <w:rPr>
          <w:b/>
          <w:sz w:val="20"/>
          <w:szCs w:val="20"/>
        </w:rPr>
      </w:pPr>
    </w:p>
    <w:p w:rsidR="001175CF" w:rsidRDefault="001175CF" w:rsidP="001175CF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355293">
        <w:rPr>
          <w:b/>
          <w:sz w:val="20"/>
          <w:szCs w:val="20"/>
        </w:rPr>
        <w:t xml:space="preserve"> </w:t>
      </w:r>
      <w:r w:rsidR="006E7913">
        <w:rPr>
          <w:b/>
          <w:sz w:val="20"/>
          <w:szCs w:val="20"/>
        </w:rPr>
        <w:t>30698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175CF" w:rsidRPr="00FA0BC1" w:rsidTr="00F1056D">
        <w:tc>
          <w:tcPr>
            <w:tcW w:w="3190" w:type="dxa"/>
          </w:tcPr>
          <w:p w:rsidR="001175CF" w:rsidRPr="005F6264" w:rsidRDefault="001175CF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175CF" w:rsidRPr="003034A0" w:rsidRDefault="001175CF" w:rsidP="002514B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2514B6">
              <w:rPr>
                <w:b/>
                <w:sz w:val="20"/>
                <w:szCs w:val="20"/>
              </w:rPr>
              <w:t>, 0,1 ставки, частичная занятость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3034A0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175CF" w:rsidRPr="003C67FC" w:rsidRDefault="002514B6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2514B6">
              <w:rPr>
                <w:rFonts w:eastAsia="Times New Roman"/>
                <w:bCs/>
                <w:sz w:val="20"/>
                <w:szCs w:val="28"/>
                <w:lang w:eastAsia="ru-RU"/>
              </w:rPr>
              <w:t>Интеллектуальные системы управления и моделирования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</w:t>
            </w:r>
            <w:r w:rsidRPr="00FA0BC1">
              <w:rPr>
                <w:sz w:val="20"/>
                <w:szCs w:val="20"/>
              </w:rPr>
              <w:lastRenderedPageBreak/>
              <w:t xml:space="preserve">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1175CF" w:rsidRPr="00FA0BC1" w:rsidTr="00F1056D">
        <w:tc>
          <w:tcPr>
            <w:tcW w:w="10598" w:type="dxa"/>
            <w:gridSpan w:val="2"/>
            <w:shd w:val="clear" w:color="auto" w:fill="D9D9D9"/>
          </w:tcPr>
          <w:p w:rsidR="001175CF" w:rsidRPr="00FA0BC1" w:rsidRDefault="001175CF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175CF" w:rsidRPr="00FA0BC1" w:rsidRDefault="002514B6" w:rsidP="0090222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</w:t>
            </w:r>
            <w:r w:rsidR="001175CF">
              <w:rPr>
                <w:sz w:val="20"/>
                <w:szCs w:val="20"/>
              </w:rPr>
              <w:t xml:space="preserve"> руб.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175CF" w:rsidRPr="00FA0BC1" w:rsidRDefault="000A27C3" w:rsidP="009D384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1175CF">
              <w:rPr>
                <w:sz w:val="20"/>
                <w:szCs w:val="20"/>
              </w:rPr>
              <w:t>рочный</w:t>
            </w:r>
            <w:proofErr w:type="gramEnd"/>
            <w:r w:rsidR="001175CF">
              <w:rPr>
                <w:sz w:val="20"/>
                <w:szCs w:val="20"/>
              </w:rPr>
              <w:t xml:space="preserve">, </w:t>
            </w:r>
            <w:r w:rsidR="009D384D">
              <w:rPr>
                <w:sz w:val="20"/>
                <w:szCs w:val="20"/>
              </w:rPr>
              <w:t>3 года</w:t>
            </w:r>
            <w:r w:rsidR="001175CF">
              <w:rPr>
                <w:sz w:val="20"/>
                <w:szCs w:val="20"/>
              </w:rPr>
              <w:t>.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1175CF" w:rsidRPr="00FA0BC1" w:rsidTr="00F1056D">
        <w:tc>
          <w:tcPr>
            <w:tcW w:w="3190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175CF" w:rsidRPr="00FA0BC1" w:rsidRDefault="001175CF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EC698B" w:rsidRDefault="00EC698B" w:rsidP="00EC698B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1E5496">
        <w:rPr>
          <w:b/>
          <w:sz w:val="20"/>
          <w:szCs w:val="20"/>
        </w:rPr>
        <w:t xml:space="preserve"> </w:t>
      </w:r>
      <w:r w:rsidR="006E7913">
        <w:rPr>
          <w:b/>
          <w:sz w:val="20"/>
          <w:szCs w:val="20"/>
        </w:rPr>
        <w:t>30699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C698B" w:rsidRPr="00FA0BC1" w:rsidTr="009B2385">
        <w:tc>
          <w:tcPr>
            <w:tcW w:w="3190" w:type="dxa"/>
          </w:tcPr>
          <w:p w:rsidR="00EC698B" w:rsidRPr="005F6264" w:rsidRDefault="00EC698B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C698B" w:rsidRPr="003034A0" w:rsidRDefault="00EC698B" w:rsidP="0035529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355293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355293">
              <w:rPr>
                <w:b/>
                <w:sz w:val="20"/>
                <w:szCs w:val="20"/>
              </w:rPr>
              <w:t>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3034A0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C698B" w:rsidRPr="003034A0" w:rsidRDefault="003552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55293">
              <w:rPr>
                <w:sz w:val="20"/>
                <w:szCs w:val="20"/>
              </w:rPr>
              <w:t>Экономическая динамика и управление инновациями</w:t>
            </w:r>
            <w:r>
              <w:rPr>
                <w:sz w:val="20"/>
                <w:szCs w:val="20"/>
              </w:rPr>
              <w:t>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C698B" w:rsidRPr="00FA0BC1" w:rsidRDefault="0035529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EC698B">
              <w:rPr>
                <w:sz w:val="20"/>
                <w:szCs w:val="20"/>
              </w:rPr>
              <w:t xml:space="preserve"> руб.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C698B" w:rsidRPr="00FA0BC1" w:rsidRDefault="000A27C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EC698B">
              <w:rPr>
                <w:sz w:val="20"/>
                <w:szCs w:val="20"/>
              </w:rPr>
              <w:t>рочный, 5 лет.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281832" w:rsidRDefault="00281832" w:rsidP="00281832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A3568F">
        <w:rPr>
          <w:b/>
          <w:sz w:val="20"/>
          <w:szCs w:val="20"/>
        </w:rPr>
        <w:t xml:space="preserve"> </w:t>
      </w:r>
      <w:r w:rsidR="002031BC">
        <w:rPr>
          <w:b/>
          <w:sz w:val="20"/>
          <w:szCs w:val="20"/>
        </w:rPr>
        <w:t>30700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81832" w:rsidRPr="00FA0BC1" w:rsidTr="00563D24">
        <w:tc>
          <w:tcPr>
            <w:tcW w:w="3190" w:type="dxa"/>
          </w:tcPr>
          <w:p w:rsidR="00281832" w:rsidRPr="005F6264" w:rsidRDefault="00281832" w:rsidP="00563D24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81832" w:rsidRPr="003034A0" w:rsidRDefault="00281832" w:rsidP="00A3568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A3568F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A3568F">
              <w:rPr>
                <w:b/>
                <w:sz w:val="20"/>
                <w:szCs w:val="20"/>
              </w:rPr>
              <w:t>.</w:t>
            </w:r>
          </w:p>
        </w:tc>
      </w:tr>
      <w:tr w:rsidR="00281832" w:rsidRPr="00FA0BC1" w:rsidTr="00563D24">
        <w:tc>
          <w:tcPr>
            <w:tcW w:w="10598" w:type="dxa"/>
            <w:gridSpan w:val="2"/>
            <w:shd w:val="clear" w:color="auto" w:fill="D9D9D9"/>
          </w:tcPr>
          <w:p w:rsidR="00281832" w:rsidRPr="003034A0" w:rsidRDefault="00281832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81832" w:rsidRPr="003034A0" w:rsidRDefault="00A3568F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568F">
              <w:rPr>
                <w:sz w:val="20"/>
                <w:szCs w:val="20"/>
              </w:rPr>
              <w:t>Экономическая динамика и управление инновациями</w:t>
            </w:r>
          </w:p>
        </w:tc>
      </w:tr>
      <w:tr w:rsidR="00281832" w:rsidRPr="00FA0BC1" w:rsidTr="00563D24">
        <w:tc>
          <w:tcPr>
            <w:tcW w:w="10598" w:type="dxa"/>
            <w:gridSpan w:val="2"/>
            <w:shd w:val="clear" w:color="auto" w:fill="D9D9D9"/>
          </w:tcPr>
          <w:p w:rsidR="00281832" w:rsidRPr="00FA0BC1" w:rsidRDefault="00281832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</w:t>
            </w:r>
            <w:r w:rsidRPr="00FA0BC1">
              <w:rPr>
                <w:sz w:val="20"/>
                <w:szCs w:val="20"/>
              </w:rPr>
              <w:lastRenderedPageBreak/>
              <w:t>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281832" w:rsidRPr="00FA0BC1" w:rsidTr="00563D24">
        <w:tc>
          <w:tcPr>
            <w:tcW w:w="10598" w:type="dxa"/>
            <w:gridSpan w:val="2"/>
            <w:shd w:val="clear" w:color="auto" w:fill="D9D9D9"/>
          </w:tcPr>
          <w:p w:rsidR="00281832" w:rsidRPr="00FA0BC1" w:rsidRDefault="00281832" w:rsidP="00563D24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81832" w:rsidRPr="00FA0BC1" w:rsidRDefault="00A3568F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281832">
              <w:rPr>
                <w:sz w:val="20"/>
                <w:szCs w:val="20"/>
              </w:rPr>
              <w:t xml:space="preserve"> руб.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81832" w:rsidRPr="00FA0BC1" w:rsidTr="00563D24">
        <w:tc>
          <w:tcPr>
            <w:tcW w:w="3190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81832" w:rsidRPr="00FA0BC1" w:rsidRDefault="00281832" w:rsidP="00563D24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281832" w:rsidRDefault="00281832" w:rsidP="000B263D">
      <w:pPr>
        <w:ind w:firstLine="0"/>
        <w:rPr>
          <w:b/>
          <w:sz w:val="20"/>
          <w:szCs w:val="20"/>
        </w:rPr>
      </w:pPr>
    </w:p>
    <w:p w:rsidR="003C30CD" w:rsidRDefault="003C30CD" w:rsidP="003C30CD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EB226D">
        <w:rPr>
          <w:b/>
          <w:sz w:val="20"/>
          <w:szCs w:val="20"/>
        </w:rPr>
        <w:t xml:space="preserve"> </w:t>
      </w:r>
      <w:r w:rsidR="0015018A">
        <w:rPr>
          <w:b/>
          <w:sz w:val="20"/>
          <w:szCs w:val="20"/>
        </w:rPr>
        <w:t>30701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3C30CD" w:rsidRPr="00FA0BC1" w:rsidTr="00F1056D">
        <w:tc>
          <w:tcPr>
            <w:tcW w:w="3190" w:type="dxa"/>
          </w:tcPr>
          <w:p w:rsidR="003C30CD" w:rsidRPr="005F6264" w:rsidRDefault="003C30CD" w:rsidP="00F1056D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3C30CD" w:rsidRPr="003034A0" w:rsidRDefault="003C30CD" w:rsidP="00EB22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EB226D">
              <w:rPr>
                <w:b/>
                <w:sz w:val="20"/>
                <w:szCs w:val="20"/>
              </w:rPr>
              <w:t xml:space="preserve">, </w:t>
            </w:r>
            <w:r w:rsidR="004321C4">
              <w:rPr>
                <w:b/>
                <w:sz w:val="20"/>
                <w:szCs w:val="20"/>
              </w:rPr>
              <w:t>1,0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EB226D">
              <w:rPr>
                <w:b/>
                <w:sz w:val="20"/>
                <w:szCs w:val="20"/>
              </w:rPr>
              <w:t>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3034A0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3C30CD" w:rsidRPr="003034A0" w:rsidRDefault="004321C4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="003C30CD" w:rsidRPr="003C30CD">
              <w:rPr>
                <w:sz w:val="20"/>
                <w:szCs w:val="20"/>
              </w:rPr>
              <w:t>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3C30CD" w:rsidRPr="00FA0BC1" w:rsidTr="00F1056D">
        <w:tc>
          <w:tcPr>
            <w:tcW w:w="10598" w:type="dxa"/>
            <w:gridSpan w:val="2"/>
            <w:shd w:val="clear" w:color="auto" w:fill="D9D9D9"/>
          </w:tcPr>
          <w:p w:rsidR="003C30CD" w:rsidRPr="00FA0BC1" w:rsidRDefault="003C30C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3C30CD" w:rsidRPr="00FA0BC1" w:rsidRDefault="00EB226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23174</w:t>
            </w:r>
            <w:r w:rsidR="003C30CD">
              <w:rPr>
                <w:sz w:val="20"/>
                <w:szCs w:val="20"/>
              </w:rPr>
              <w:t xml:space="preserve"> руб.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3C30CD" w:rsidRPr="00FA0BC1" w:rsidRDefault="000A27C3" w:rsidP="004321C4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C30CD">
              <w:rPr>
                <w:sz w:val="20"/>
                <w:szCs w:val="20"/>
              </w:rPr>
              <w:t xml:space="preserve">рочный, </w:t>
            </w:r>
            <w:r w:rsidR="004321C4">
              <w:rPr>
                <w:sz w:val="20"/>
                <w:szCs w:val="20"/>
              </w:rPr>
              <w:t>5 лет</w:t>
            </w:r>
            <w:r w:rsidR="003C30CD">
              <w:rPr>
                <w:sz w:val="20"/>
                <w:szCs w:val="20"/>
              </w:rPr>
              <w:t>.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Компенсация проезда: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3C30CD" w:rsidRPr="00FA0BC1" w:rsidTr="00F1056D">
        <w:tc>
          <w:tcPr>
            <w:tcW w:w="3190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3C30CD" w:rsidRPr="00FA0BC1" w:rsidRDefault="003C30C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EC698B" w:rsidRDefault="00EC698B" w:rsidP="00EC698B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EB226D">
        <w:rPr>
          <w:b/>
          <w:sz w:val="20"/>
          <w:szCs w:val="20"/>
        </w:rPr>
        <w:t xml:space="preserve"> </w:t>
      </w:r>
      <w:r w:rsidR="001175B8">
        <w:rPr>
          <w:b/>
          <w:sz w:val="20"/>
          <w:szCs w:val="20"/>
        </w:rPr>
        <w:t>30702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C698B" w:rsidRPr="00FA0BC1" w:rsidTr="009B2385">
        <w:tc>
          <w:tcPr>
            <w:tcW w:w="3190" w:type="dxa"/>
          </w:tcPr>
          <w:p w:rsidR="00EC698B" w:rsidRPr="005F6264" w:rsidRDefault="00EC698B" w:rsidP="009B2385">
            <w:pPr>
              <w:spacing w:line="240" w:lineRule="auto"/>
              <w:ind w:firstLine="0"/>
              <w:rPr>
                <w:sz w:val="20"/>
                <w:szCs w:val="20"/>
                <w:highlight w:val="yellow"/>
              </w:rPr>
            </w:pPr>
            <w:r w:rsidRPr="005F6264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C698B" w:rsidRPr="003034A0" w:rsidRDefault="00EC698B" w:rsidP="00EB226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3034A0">
              <w:rPr>
                <w:b/>
                <w:sz w:val="20"/>
                <w:szCs w:val="20"/>
              </w:rPr>
              <w:t>Старший научный сотрудник</w:t>
            </w:r>
            <w:r w:rsidR="00EB226D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0,4</w:t>
            </w:r>
            <w:r w:rsidRPr="003034A0">
              <w:rPr>
                <w:b/>
                <w:sz w:val="20"/>
                <w:szCs w:val="20"/>
              </w:rPr>
              <w:t xml:space="preserve"> ставки</w:t>
            </w:r>
            <w:r w:rsidR="00EB226D">
              <w:rPr>
                <w:b/>
                <w:sz w:val="20"/>
                <w:szCs w:val="20"/>
              </w:rPr>
              <w:t>, частичная занятость.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3034A0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3034A0">
              <w:rPr>
                <w:sz w:val="20"/>
                <w:szCs w:val="20"/>
              </w:rPr>
              <w:t>Специализация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C698B" w:rsidRPr="003C67FC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C698B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3C67FC">
              <w:rPr>
                <w:sz w:val="20"/>
                <w:szCs w:val="20"/>
              </w:rPr>
              <w:t>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Осуществляет руководство группой работников, выполняющих плановые исследования, или проводит в качестве исполнителя самостоятельные научные исследования и разработки по наиболее сложным и ответственным работам. Разрабатывает планы и методические программы проведения исследований и разработок. Организует сбор и изучение научно-технической информации по теме, проводит анализ и теоретическое обобщение научных данных, результатов экспериментов и наблюдений. Принимает участие в подготовке и повышении квалификации кадров. Дает предложения по реализации результатов исследований и разработок, проведенных с его участием. Проверяет правильность результатов, полученных сотрудниками, работающими под его руководством. Принимает участие в повышении квалификации кадров. Внедряет результаты проведенных исследований и разработок. Участвует в образовательном процессе в вузах (чтение спецкурсов, руководство семинарами, дипломными и курсовыми работами, дипломными и курсовыми работами).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Ученая степень доктора или кандидата наук или, в исключительных случаях, высшее профессиональное образование и опыт работы по соответствующей специальности не менее 10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лет: не менее 5 научных трудов (монографий, статей в рецензируемых журналах, патентов на изобретения, зарегистрированных в установленном порядке научных отчетов);</w:t>
            </w:r>
            <w:proofErr w:type="gramEnd"/>
            <w:r w:rsidRPr="00FA0BC1">
              <w:rPr>
                <w:sz w:val="20"/>
                <w:szCs w:val="20"/>
              </w:rPr>
              <w:t xml:space="preserve"> участия в качестве ответственного исполнителя работ по разделам программ фундаментальных исследований РАН и ее отделений, научным грантам РНФ, РФФИ и РГНФ, зарубежных и международных фондов, федеральных программ и программ </w:t>
            </w:r>
            <w:proofErr w:type="spellStart"/>
            <w:r w:rsidRPr="00FA0BC1">
              <w:rPr>
                <w:sz w:val="20"/>
                <w:szCs w:val="20"/>
              </w:rPr>
              <w:t>Минобрнауки</w:t>
            </w:r>
            <w:proofErr w:type="spellEnd"/>
            <w:r w:rsidRPr="00FA0BC1">
              <w:rPr>
                <w:sz w:val="20"/>
                <w:szCs w:val="20"/>
              </w:rPr>
              <w:t xml:space="preserve"> России, российским или международным контрактам (договорам, соглашениям).</w:t>
            </w:r>
          </w:p>
        </w:tc>
      </w:tr>
      <w:tr w:rsidR="00EC698B" w:rsidRPr="00FA0BC1" w:rsidTr="009B2385">
        <w:tc>
          <w:tcPr>
            <w:tcW w:w="10598" w:type="dxa"/>
            <w:gridSpan w:val="2"/>
            <w:shd w:val="clear" w:color="auto" w:fill="D9D9D9"/>
          </w:tcPr>
          <w:p w:rsidR="00EC698B" w:rsidRPr="00FA0BC1" w:rsidRDefault="00EC698B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C698B" w:rsidRPr="00FA0BC1" w:rsidRDefault="00EB226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9270</w:t>
            </w:r>
            <w:r w:rsidR="00EC698B">
              <w:rPr>
                <w:sz w:val="20"/>
                <w:szCs w:val="20"/>
              </w:rPr>
              <w:t xml:space="preserve"> руб.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C698B" w:rsidRPr="00FA0BC1" w:rsidRDefault="000A27C3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r w:rsidR="00EC698B">
              <w:rPr>
                <w:sz w:val="20"/>
                <w:szCs w:val="20"/>
              </w:rPr>
              <w:t>рочный</w:t>
            </w:r>
            <w:proofErr w:type="gramEnd"/>
            <w:r w:rsidR="00EC698B">
              <w:rPr>
                <w:sz w:val="20"/>
                <w:szCs w:val="20"/>
              </w:rPr>
              <w:t>, 3 года.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C698B" w:rsidRPr="00FA0BC1" w:rsidTr="009B2385">
        <w:tc>
          <w:tcPr>
            <w:tcW w:w="3190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C698B" w:rsidRPr="00FA0BC1" w:rsidRDefault="00EC698B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C698B" w:rsidRDefault="00EC698B" w:rsidP="000B263D">
      <w:pPr>
        <w:ind w:firstLine="0"/>
        <w:rPr>
          <w:b/>
          <w:sz w:val="20"/>
          <w:szCs w:val="20"/>
        </w:rPr>
      </w:pPr>
    </w:p>
    <w:p w:rsidR="00EC698B" w:rsidRDefault="00EC698B" w:rsidP="000B263D">
      <w:pPr>
        <w:ind w:firstLine="0"/>
        <w:rPr>
          <w:b/>
          <w:sz w:val="20"/>
          <w:szCs w:val="20"/>
        </w:rPr>
      </w:pPr>
    </w:p>
    <w:p w:rsidR="006A7643" w:rsidRPr="00A93BB2" w:rsidRDefault="00A93BB2" w:rsidP="00AC70DF">
      <w:pPr>
        <w:ind w:firstLine="0"/>
        <w:jc w:val="center"/>
        <w:rPr>
          <w:b/>
          <w:sz w:val="32"/>
          <w:szCs w:val="20"/>
        </w:rPr>
      </w:pPr>
      <w:r w:rsidRPr="00A93BB2">
        <w:rPr>
          <w:b/>
          <w:sz w:val="32"/>
          <w:szCs w:val="20"/>
        </w:rPr>
        <w:t>Научный сотрудник</w:t>
      </w:r>
    </w:p>
    <w:p w:rsidR="00076F7D" w:rsidRPr="00076F7D" w:rsidRDefault="00076F7D" w:rsidP="00076F7D">
      <w:pPr>
        <w:ind w:firstLine="0"/>
        <w:rPr>
          <w:b/>
          <w:sz w:val="20"/>
          <w:szCs w:val="20"/>
        </w:rPr>
      </w:pPr>
      <w:r w:rsidRPr="00076F7D">
        <w:rPr>
          <w:b/>
          <w:sz w:val="20"/>
          <w:szCs w:val="20"/>
        </w:rPr>
        <w:t xml:space="preserve">Вакансия </w:t>
      </w:r>
      <w:r w:rsidRPr="00076F7D">
        <w:rPr>
          <w:b/>
          <w:sz w:val="20"/>
          <w:szCs w:val="20"/>
          <w:lang w:val="en-US"/>
        </w:rPr>
        <w:t>ID</w:t>
      </w:r>
      <w:r w:rsidRPr="00076F7D">
        <w:rPr>
          <w:b/>
          <w:sz w:val="20"/>
          <w:szCs w:val="20"/>
        </w:rPr>
        <w:t xml:space="preserve"> </w:t>
      </w:r>
      <w:r w:rsidRPr="00076F7D">
        <w:rPr>
          <w:b/>
          <w:sz w:val="20"/>
          <w:szCs w:val="20"/>
          <w:lang w:val="en-US"/>
        </w:rPr>
        <w:t>VAC</w:t>
      </w:r>
      <w:r w:rsidRPr="00076F7D">
        <w:rPr>
          <w:b/>
          <w:sz w:val="20"/>
          <w:szCs w:val="20"/>
        </w:rPr>
        <w:t xml:space="preserve"> _</w:t>
      </w:r>
      <w:r w:rsidR="00ED3505">
        <w:rPr>
          <w:b/>
          <w:sz w:val="20"/>
          <w:szCs w:val="20"/>
        </w:rPr>
        <w:t xml:space="preserve"> </w:t>
      </w:r>
      <w:r w:rsidR="00A52E46">
        <w:rPr>
          <w:b/>
          <w:sz w:val="20"/>
          <w:szCs w:val="20"/>
        </w:rPr>
        <w:t>30703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76F7D" w:rsidRPr="00076F7D" w:rsidRDefault="00076F7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76F7D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>, 1,0</w:t>
            </w:r>
            <w:r w:rsidRPr="00076F7D">
              <w:rPr>
                <w:b/>
                <w:sz w:val="20"/>
                <w:szCs w:val="20"/>
              </w:rPr>
              <w:t xml:space="preserve">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076F7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Специализация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76F7D" w:rsidRPr="00076F7D" w:rsidRDefault="00ED3505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3505">
              <w:rPr>
                <w:rFonts w:eastAsia="Times New Roman"/>
                <w:bCs/>
                <w:sz w:val="20"/>
                <w:szCs w:val="28"/>
                <w:lang w:eastAsia="ru-RU"/>
              </w:rPr>
              <w:t>Технические средства управления</w:t>
            </w:r>
            <w:r w:rsidR="00076F7D" w:rsidRPr="00076F7D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 и критерии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076F7D">
              <w:rPr>
                <w:sz w:val="20"/>
                <w:szCs w:val="20"/>
              </w:rPr>
              <w:t xml:space="preserve">Наличие за последние 5 лет не менее 3 научных трудов (монографий, статей в рецензируемых журналах и сборниках, патентов или авторских </w:t>
            </w:r>
            <w:r w:rsidRPr="00076F7D">
              <w:rPr>
                <w:sz w:val="20"/>
                <w:szCs w:val="20"/>
              </w:rPr>
              <w:lastRenderedPageBreak/>
              <w:t>свидетельств на изобретения, зарегистрированных в установленном порядке научных отчётов).</w:t>
            </w:r>
            <w:proofErr w:type="gramEnd"/>
            <w:r w:rsidRPr="00076F7D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076F7D">
              <w:rPr>
                <w:sz w:val="20"/>
                <w:szCs w:val="20"/>
              </w:rPr>
              <w:t>последние</w:t>
            </w:r>
            <w:proofErr w:type="gramEnd"/>
            <w:r w:rsidRPr="00076F7D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76F7D" w:rsidRPr="00076F7D" w:rsidTr="009B2385">
        <w:tc>
          <w:tcPr>
            <w:tcW w:w="10598" w:type="dxa"/>
            <w:gridSpan w:val="2"/>
            <w:shd w:val="clear" w:color="auto" w:fill="D9D9D9"/>
          </w:tcPr>
          <w:p w:rsidR="00076F7D" w:rsidRPr="00076F7D" w:rsidRDefault="00076F7D" w:rsidP="00076F7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76F7D" w:rsidRPr="00076F7D" w:rsidRDefault="00ED3505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076F7D" w:rsidRPr="00076F7D">
              <w:rPr>
                <w:sz w:val="20"/>
                <w:szCs w:val="20"/>
              </w:rPr>
              <w:t xml:space="preserve"> руб.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срочный, 5 лет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076F7D">
              <w:rPr>
                <w:sz w:val="20"/>
                <w:szCs w:val="20"/>
              </w:rPr>
              <w:t>установленный</w:t>
            </w:r>
            <w:proofErr w:type="gramEnd"/>
            <w:r w:rsidRPr="00076F7D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076F7D">
              <w:rPr>
                <w:sz w:val="20"/>
                <w:szCs w:val="20"/>
              </w:rPr>
              <w:t>Найм</w:t>
            </w:r>
            <w:proofErr w:type="spellEnd"/>
            <w:r w:rsidRPr="00076F7D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  <w:tr w:rsidR="00076F7D" w:rsidRPr="00076F7D" w:rsidTr="009B2385">
        <w:tc>
          <w:tcPr>
            <w:tcW w:w="3190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76F7D" w:rsidRPr="00076F7D" w:rsidRDefault="00076F7D" w:rsidP="00076F7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76F7D">
              <w:rPr>
                <w:sz w:val="20"/>
                <w:szCs w:val="20"/>
              </w:rPr>
              <w:t>нет</w:t>
            </w:r>
          </w:p>
        </w:tc>
      </w:tr>
    </w:tbl>
    <w:p w:rsidR="00A93BB2" w:rsidRDefault="00A93BB2" w:rsidP="000B263D">
      <w:pPr>
        <w:ind w:firstLine="0"/>
        <w:rPr>
          <w:b/>
          <w:sz w:val="20"/>
          <w:szCs w:val="20"/>
        </w:rPr>
      </w:pPr>
    </w:p>
    <w:p w:rsidR="005C0FF4" w:rsidRDefault="005C0FF4" w:rsidP="005C0FF4">
      <w:pPr>
        <w:ind w:firstLine="0"/>
        <w:rPr>
          <w:b/>
          <w:sz w:val="20"/>
          <w:szCs w:val="20"/>
        </w:rPr>
      </w:pPr>
      <w:r w:rsidRPr="00C64C53">
        <w:rPr>
          <w:b/>
          <w:sz w:val="20"/>
          <w:szCs w:val="20"/>
        </w:rPr>
        <w:t xml:space="preserve">Вакансия </w:t>
      </w:r>
      <w:r w:rsidRPr="00C64C53">
        <w:rPr>
          <w:b/>
          <w:sz w:val="20"/>
          <w:szCs w:val="20"/>
          <w:lang w:val="en-US"/>
        </w:rPr>
        <w:t>ID</w:t>
      </w:r>
      <w:r w:rsidRPr="00C64C53">
        <w:rPr>
          <w:b/>
          <w:sz w:val="20"/>
          <w:szCs w:val="20"/>
        </w:rPr>
        <w:t xml:space="preserve"> </w:t>
      </w:r>
      <w:r w:rsidRPr="00C64C53">
        <w:rPr>
          <w:b/>
          <w:sz w:val="20"/>
          <w:szCs w:val="20"/>
          <w:lang w:val="en-US"/>
        </w:rPr>
        <w:t>VAC</w:t>
      </w:r>
      <w:r w:rsidRPr="00C64C53">
        <w:rPr>
          <w:b/>
          <w:sz w:val="20"/>
          <w:szCs w:val="20"/>
        </w:rPr>
        <w:t xml:space="preserve"> _</w:t>
      </w:r>
      <w:r w:rsidR="00ED3505">
        <w:rPr>
          <w:b/>
          <w:sz w:val="20"/>
          <w:szCs w:val="20"/>
        </w:rPr>
        <w:t xml:space="preserve"> </w:t>
      </w:r>
      <w:r w:rsidR="00A52E46">
        <w:rPr>
          <w:b/>
          <w:sz w:val="20"/>
          <w:szCs w:val="20"/>
        </w:rPr>
        <w:t>30704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 ставки</w:t>
            </w:r>
            <w:r w:rsidR="00ED3505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B263D" w:rsidRPr="001614FE" w:rsidRDefault="00ED3505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ED3505">
              <w:rPr>
                <w:rFonts w:eastAsia="Times New Roman"/>
                <w:bCs/>
                <w:sz w:val="20"/>
                <w:szCs w:val="28"/>
                <w:lang w:eastAsia="ru-RU"/>
              </w:rPr>
              <w:t>Интеллектуализация дискретных процессов и систем управления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ED3505" w:rsidP="001614F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20534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4C2115" w:rsidRPr="004C2115" w:rsidRDefault="004C2115" w:rsidP="004C2115">
      <w:pPr>
        <w:ind w:firstLine="0"/>
        <w:rPr>
          <w:b/>
          <w:sz w:val="20"/>
          <w:szCs w:val="20"/>
        </w:rPr>
      </w:pPr>
      <w:r w:rsidRPr="004C2115">
        <w:rPr>
          <w:b/>
          <w:sz w:val="20"/>
          <w:szCs w:val="20"/>
        </w:rPr>
        <w:t xml:space="preserve">Вакансия </w:t>
      </w:r>
      <w:r w:rsidRPr="004C2115">
        <w:rPr>
          <w:b/>
          <w:sz w:val="20"/>
          <w:szCs w:val="20"/>
          <w:lang w:val="en-US"/>
        </w:rPr>
        <w:t>ID</w:t>
      </w:r>
      <w:r w:rsidRPr="004C2115">
        <w:rPr>
          <w:b/>
          <w:sz w:val="20"/>
          <w:szCs w:val="20"/>
        </w:rPr>
        <w:t xml:space="preserve"> </w:t>
      </w:r>
      <w:r w:rsidRPr="004C2115">
        <w:rPr>
          <w:b/>
          <w:sz w:val="20"/>
          <w:szCs w:val="20"/>
          <w:lang w:val="en-US"/>
        </w:rPr>
        <w:t>VAC</w:t>
      </w:r>
      <w:r w:rsidRPr="004C2115">
        <w:rPr>
          <w:b/>
          <w:sz w:val="20"/>
          <w:szCs w:val="20"/>
        </w:rPr>
        <w:t xml:space="preserve"> _</w:t>
      </w:r>
      <w:r w:rsidR="00ED3505">
        <w:rPr>
          <w:b/>
          <w:sz w:val="20"/>
          <w:szCs w:val="20"/>
        </w:rPr>
        <w:t xml:space="preserve"> </w:t>
      </w:r>
      <w:r w:rsidR="00A52E46">
        <w:rPr>
          <w:b/>
          <w:sz w:val="20"/>
          <w:szCs w:val="20"/>
        </w:rPr>
        <w:t>3070</w:t>
      </w:r>
      <w:r w:rsidR="00B53576">
        <w:rPr>
          <w:b/>
          <w:sz w:val="20"/>
          <w:szCs w:val="20"/>
        </w:rPr>
        <w:t>7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4C2115" w:rsidRPr="004C2115" w:rsidRDefault="004C2115" w:rsidP="00ED350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4C2115">
              <w:rPr>
                <w:b/>
                <w:sz w:val="20"/>
                <w:szCs w:val="20"/>
              </w:rPr>
              <w:t>Научный сотрудник</w:t>
            </w:r>
            <w:r w:rsidR="00ED3505">
              <w:rPr>
                <w:b/>
                <w:sz w:val="20"/>
                <w:szCs w:val="20"/>
              </w:rPr>
              <w:t>, 1,0 ставки.</w:t>
            </w:r>
            <w:r w:rsidRPr="004C2115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Специализация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rFonts w:eastAsia="Times New Roman"/>
                <w:bCs/>
                <w:sz w:val="20"/>
                <w:szCs w:val="28"/>
                <w:lang w:eastAsia="ru-RU"/>
              </w:rPr>
              <w:t>Оптимальные управляемые системы</w:t>
            </w:r>
            <w:r w:rsidRPr="004C211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Задачи и критерии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4C2115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4C2115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4C2115">
              <w:rPr>
                <w:sz w:val="20"/>
                <w:szCs w:val="20"/>
              </w:rPr>
              <w:t>последние</w:t>
            </w:r>
            <w:proofErr w:type="gramEnd"/>
            <w:r w:rsidRPr="004C2115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4C2115" w:rsidRPr="004C2115" w:rsidTr="009B2385">
        <w:tc>
          <w:tcPr>
            <w:tcW w:w="10598" w:type="dxa"/>
            <w:gridSpan w:val="2"/>
            <w:shd w:val="clear" w:color="auto" w:fill="D9D9D9"/>
          </w:tcPr>
          <w:p w:rsidR="004C2115" w:rsidRPr="004C2115" w:rsidRDefault="004C2115" w:rsidP="004C211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Условия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4C2115" w:rsidRPr="004C2115" w:rsidRDefault="00ED350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20534</w:t>
            </w:r>
            <w:r w:rsidR="004C2115" w:rsidRPr="004C2115">
              <w:rPr>
                <w:sz w:val="20"/>
                <w:szCs w:val="20"/>
              </w:rPr>
              <w:t xml:space="preserve"> руб.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срочный, 5 лет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4C2115">
              <w:rPr>
                <w:sz w:val="20"/>
                <w:szCs w:val="20"/>
              </w:rPr>
              <w:t>установленный</w:t>
            </w:r>
            <w:proofErr w:type="gramEnd"/>
            <w:r w:rsidRPr="004C2115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4C2115">
              <w:rPr>
                <w:sz w:val="20"/>
                <w:szCs w:val="20"/>
              </w:rPr>
              <w:t>Найм</w:t>
            </w:r>
            <w:proofErr w:type="spellEnd"/>
            <w:r w:rsidRPr="004C2115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  <w:tr w:rsidR="004C2115" w:rsidRPr="004C2115" w:rsidTr="009B2385">
        <w:tc>
          <w:tcPr>
            <w:tcW w:w="3190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4C2115" w:rsidRPr="004C2115" w:rsidRDefault="004C2115" w:rsidP="004C211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4C2115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5F4870" w:rsidRDefault="005F4870" w:rsidP="00AC70DF">
      <w:pPr>
        <w:spacing w:line="240" w:lineRule="auto"/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B53576">
        <w:rPr>
          <w:b/>
          <w:sz w:val="20"/>
          <w:szCs w:val="20"/>
        </w:rPr>
        <w:t>30706</w:t>
      </w:r>
      <w:r w:rsidR="003C5EB3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5F4870" w:rsidRPr="00FA0BC1" w:rsidRDefault="005F4870" w:rsidP="003C5E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3C5EB3">
              <w:rPr>
                <w:b/>
                <w:sz w:val="20"/>
                <w:szCs w:val="20"/>
              </w:rPr>
              <w:t xml:space="preserve">, </w:t>
            </w:r>
            <w:r w:rsidR="004C2115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3C5EB3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5F4870" w:rsidRPr="0083328E" w:rsidRDefault="003C5EB3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5EB3">
              <w:rPr>
                <w:rFonts w:eastAsia="Times New Roman"/>
                <w:bCs/>
                <w:sz w:val="20"/>
                <w:szCs w:val="20"/>
                <w:lang w:eastAsia="ru-RU"/>
              </w:rPr>
              <w:t>Автоматизированные системы массового обслуживания и обработки сигналов</w:t>
            </w:r>
            <w:r w:rsidR="0083328E" w:rsidRPr="0083328E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5F4870" w:rsidRPr="00FA0BC1" w:rsidTr="00F236FB">
        <w:tc>
          <w:tcPr>
            <w:tcW w:w="10598" w:type="dxa"/>
            <w:gridSpan w:val="2"/>
            <w:shd w:val="clear" w:color="auto" w:fill="D9D9D9"/>
          </w:tcPr>
          <w:p w:rsidR="005F4870" w:rsidRPr="00FA0BC1" w:rsidRDefault="005F4870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5F4870" w:rsidRPr="00FA0BC1" w:rsidRDefault="003C5EB3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5F4870">
              <w:rPr>
                <w:sz w:val="20"/>
                <w:szCs w:val="20"/>
              </w:rPr>
              <w:t xml:space="preserve"> руб.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5F4870" w:rsidRPr="00FA0BC1" w:rsidTr="00F236FB">
        <w:tc>
          <w:tcPr>
            <w:tcW w:w="3190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5F4870" w:rsidRPr="00FA0BC1" w:rsidRDefault="005F487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A41C35" w:rsidRDefault="00A41C35" w:rsidP="00AC70DF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3C5EB3">
        <w:rPr>
          <w:b/>
          <w:sz w:val="20"/>
          <w:szCs w:val="20"/>
        </w:rPr>
        <w:t xml:space="preserve"> </w:t>
      </w:r>
      <w:r w:rsidR="00EC06CD">
        <w:rPr>
          <w:b/>
          <w:sz w:val="20"/>
          <w:szCs w:val="20"/>
        </w:rPr>
        <w:t>30708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41C35" w:rsidRPr="00FA0BC1" w:rsidRDefault="00A41C35" w:rsidP="003C5EB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3C5EB3">
              <w:rPr>
                <w:b/>
                <w:sz w:val="20"/>
                <w:szCs w:val="20"/>
              </w:rPr>
              <w:t>, 1,0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3C5EB3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06AB5" w:rsidRPr="00FA0BC1" w:rsidTr="00F236FB">
        <w:tc>
          <w:tcPr>
            <w:tcW w:w="3190" w:type="dxa"/>
          </w:tcPr>
          <w:p w:rsidR="00C06AB5" w:rsidRPr="00FA0BC1" w:rsidRDefault="00C06AB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06AB5" w:rsidRDefault="003C5EB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C5EB3">
              <w:rPr>
                <w:rFonts w:eastAsia="Times New Roman"/>
                <w:bCs/>
                <w:sz w:val="20"/>
                <w:szCs w:val="28"/>
                <w:lang w:eastAsia="ru-RU"/>
              </w:rPr>
              <w:t>Многосвязные системы управления</w:t>
            </w:r>
            <w:r w:rsidR="00C06AB5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</w:t>
            </w:r>
            <w:r w:rsidRPr="00FA0BC1">
              <w:rPr>
                <w:sz w:val="20"/>
                <w:szCs w:val="20"/>
              </w:rPr>
              <w:lastRenderedPageBreak/>
              <w:t>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41C35" w:rsidRPr="00FA0BC1" w:rsidTr="00F236FB">
        <w:tc>
          <w:tcPr>
            <w:tcW w:w="10598" w:type="dxa"/>
            <w:gridSpan w:val="2"/>
            <w:shd w:val="clear" w:color="auto" w:fill="D9D9D9"/>
          </w:tcPr>
          <w:p w:rsidR="00A41C35" w:rsidRPr="00FA0BC1" w:rsidRDefault="00A41C35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41C35" w:rsidRPr="00FA0BC1" w:rsidRDefault="003C5EB3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A41C35">
              <w:rPr>
                <w:sz w:val="20"/>
                <w:szCs w:val="20"/>
              </w:rPr>
              <w:t xml:space="preserve"> руб.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41C35" w:rsidRPr="00FA0BC1" w:rsidRDefault="00A41C35" w:rsidP="003C5EB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срочный, </w:t>
            </w:r>
            <w:r w:rsidR="003C5EB3">
              <w:rPr>
                <w:sz w:val="20"/>
                <w:szCs w:val="20"/>
              </w:rPr>
              <w:t>5 лет</w:t>
            </w:r>
            <w:r w:rsidR="00A41A42">
              <w:rPr>
                <w:sz w:val="20"/>
                <w:szCs w:val="20"/>
              </w:rPr>
              <w:t>.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A41C35" w:rsidRPr="00FA0BC1" w:rsidTr="00F236FB">
        <w:tc>
          <w:tcPr>
            <w:tcW w:w="3190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41C35" w:rsidRPr="00FA0BC1" w:rsidRDefault="00A41C35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24753F" w:rsidRDefault="0024753F" w:rsidP="0024753F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79779A">
        <w:rPr>
          <w:b/>
          <w:sz w:val="20"/>
          <w:szCs w:val="20"/>
        </w:rPr>
        <w:t xml:space="preserve"> </w:t>
      </w:r>
      <w:r w:rsidR="001D3ADD">
        <w:rPr>
          <w:b/>
          <w:sz w:val="20"/>
          <w:szCs w:val="20"/>
        </w:rPr>
        <w:t>30709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24753F" w:rsidRPr="00FA0BC1" w:rsidRDefault="0024753F" w:rsidP="0079779A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79779A">
              <w:rPr>
                <w:b/>
                <w:sz w:val="20"/>
                <w:szCs w:val="20"/>
              </w:rPr>
              <w:t>, 0,4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79779A">
              <w:rPr>
                <w:b/>
                <w:sz w:val="20"/>
                <w:szCs w:val="20"/>
              </w:rPr>
              <w:t>, частичная занятость.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24753F" w:rsidRPr="00EF3F48" w:rsidRDefault="00A37E8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Интеллектуальные системы управления и моделирования</w:t>
            </w:r>
            <w:r w:rsidR="0024753F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24753F" w:rsidRPr="00FA0BC1" w:rsidTr="00F236FB">
        <w:tc>
          <w:tcPr>
            <w:tcW w:w="10598" w:type="dxa"/>
            <w:gridSpan w:val="2"/>
            <w:shd w:val="clear" w:color="auto" w:fill="D9D9D9"/>
          </w:tcPr>
          <w:p w:rsidR="0024753F" w:rsidRPr="00FA0BC1" w:rsidRDefault="0024753F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24753F" w:rsidRPr="00FA0BC1" w:rsidRDefault="00A37E8E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  <w:r w:rsidR="0024753F">
              <w:rPr>
                <w:sz w:val="20"/>
                <w:szCs w:val="20"/>
              </w:rPr>
              <w:t xml:space="preserve"> руб.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24753F" w:rsidRPr="00FA0BC1" w:rsidRDefault="00A37E8E" w:rsidP="0024753F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года.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24753F" w:rsidRPr="00FA0BC1" w:rsidTr="00F236FB">
        <w:tc>
          <w:tcPr>
            <w:tcW w:w="3190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24753F" w:rsidRPr="00FA0BC1" w:rsidRDefault="0024753F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211F8" w:rsidRDefault="00D211F8" w:rsidP="00D211F8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445BA6">
        <w:rPr>
          <w:b/>
          <w:sz w:val="20"/>
          <w:szCs w:val="20"/>
        </w:rPr>
        <w:t>30710</w:t>
      </w:r>
      <w:r w:rsidR="00A37E8E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A37E8E">
              <w:rPr>
                <w:b/>
                <w:sz w:val="20"/>
                <w:szCs w:val="20"/>
              </w:rPr>
              <w:t xml:space="preserve">Научный сотрудник, 0,4 ставки, частичная занятость. </w:t>
            </w:r>
          </w:p>
        </w:tc>
      </w:tr>
      <w:tr w:rsidR="00A37E8E" w:rsidRPr="00A37E8E" w:rsidTr="00315967">
        <w:tc>
          <w:tcPr>
            <w:tcW w:w="10598" w:type="dxa"/>
            <w:gridSpan w:val="2"/>
            <w:shd w:val="clear" w:color="auto" w:fill="D9D9D9"/>
          </w:tcPr>
          <w:p w:rsidR="00A37E8E" w:rsidRPr="00A37E8E" w:rsidRDefault="00A37E8E" w:rsidP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Специализация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Интеллектуальные системы управления и моделирования</w:t>
            </w:r>
            <w:r w:rsidRPr="00A37E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A37E8E" w:rsidRPr="00A37E8E" w:rsidTr="00315967">
        <w:tc>
          <w:tcPr>
            <w:tcW w:w="10598" w:type="dxa"/>
            <w:gridSpan w:val="2"/>
            <w:shd w:val="clear" w:color="auto" w:fill="D9D9D9"/>
          </w:tcPr>
          <w:p w:rsidR="00A37E8E" w:rsidRPr="00A37E8E" w:rsidRDefault="00A37E8E" w:rsidP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Задачи и критерии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 xml:space="preserve"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</w:t>
            </w:r>
            <w:r w:rsidRPr="00A37E8E">
              <w:rPr>
                <w:sz w:val="20"/>
                <w:szCs w:val="20"/>
              </w:rPr>
              <w:lastRenderedPageBreak/>
              <w:t>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lastRenderedPageBreak/>
              <w:t>Квалификационные требования: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A37E8E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A37E8E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A37E8E">
              <w:rPr>
                <w:sz w:val="20"/>
                <w:szCs w:val="20"/>
              </w:rPr>
              <w:t>последние</w:t>
            </w:r>
            <w:proofErr w:type="gramEnd"/>
            <w:r w:rsidRPr="00A37E8E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37E8E" w:rsidRPr="00A37E8E" w:rsidTr="00315967">
        <w:tc>
          <w:tcPr>
            <w:tcW w:w="10598" w:type="dxa"/>
            <w:gridSpan w:val="2"/>
            <w:shd w:val="clear" w:color="auto" w:fill="D9D9D9"/>
          </w:tcPr>
          <w:p w:rsidR="00A37E8E" w:rsidRPr="00A37E8E" w:rsidRDefault="00A37E8E" w:rsidP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Условия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6970 руб.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3 года.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A37E8E">
              <w:rPr>
                <w:sz w:val="20"/>
                <w:szCs w:val="20"/>
              </w:rPr>
              <w:t>установленный</w:t>
            </w:r>
            <w:proofErr w:type="gramEnd"/>
            <w:r w:rsidRPr="00A37E8E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A37E8E">
              <w:rPr>
                <w:sz w:val="20"/>
                <w:szCs w:val="20"/>
              </w:rPr>
              <w:t>Найм</w:t>
            </w:r>
            <w:proofErr w:type="spellEnd"/>
            <w:r w:rsidRPr="00A37E8E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нет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нет</w:t>
            </w:r>
          </w:p>
        </w:tc>
      </w:tr>
      <w:tr w:rsidR="00A37E8E" w:rsidRPr="00A37E8E" w:rsidTr="00315967">
        <w:tc>
          <w:tcPr>
            <w:tcW w:w="3190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A37E8E" w:rsidRPr="00A37E8E" w:rsidRDefault="00A37E8E" w:rsidP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sz w:val="20"/>
                <w:szCs w:val="20"/>
              </w:rPr>
              <w:t>нет</w:t>
            </w:r>
          </w:p>
        </w:tc>
      </w:tr>
    </w:tbl>
    <w:p w:rsidR="00A37E8E" w:rsidRDefault="00A37E8E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A37E8E">
        <w:rPr>
          <w:b/>
          <w:sz w:val="20"/>
          <w:szCs w:val="20"/>
        </w:rPr>
        <w:t xml:space="preserve"> </w:t>
      </w:r>
      <w:r w:rsidR="00366BC7">
        <w:rPr>
          <w:b/>
          <w:sz w:val="20"/>
          <w:szCs w:val="20"/>
        </w:rPr>
        <w:t>30711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Научный сотрудник, 0,4 ставки, частичная занятость. </w:t>
            </w:r>
          </w:p>
        </w:tc>
      </w:tr>
      <w:tr w:rsidR="00A37E8E" w:rsidTr="00A37E8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E8E" w:rsidRDefault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Интеллектуальные системы управления и моделирования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A37E8E" w:rsidTr="00A37E8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E8E" w:rsidRDefault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>
              <w:rPr>
                <w:sz w:val="20"/>
                <w:szCs w:val="20"/>
              </w:rPr>
              <w:t xml:space="preserve"> Участие за </w:t>
            </w:r>
            <w:proofErr w:type="gramStart"/>
            <w:r>
              <w:rPr>
                <w:sz w:val="20"/>
                <w:szCs w:val="20"/>
              </w:rPr>
              <w:t>последние</w:t>
            </w:r>
            <w:proofErr w:type="gramEnd"/>
            <w:r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A37E8E" w:rsidTr="00A37E8E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A37E8E" w:rsidRDefault="00A37E8E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 руб.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года.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A37E8E" w:rsidTr="00A37E8E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E8E" w:rsidRDefault="00A37E8E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A37E8E" w:rsidRDefault="00A37E8E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A37E8E">
        <w:rPr>
          <w:b/>
          <w:sz w:val="20"/>
          <w:szCs w:val="20"/>
        </w:rPr>
        <w:t xml:space="preserve"> </w:t>
      </w:r>
      <w:r w:rsidR="00366BC7">
        <w:rPr>
          <w:b/>
          <w:sz w:val="20"/>
          <w:szCs w:val="20"/>
        </w:rPr>
        <w:t>30712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D3505" w:rsidRPr="00FA0BC1" w:rsidRDefault="00ED3505" w:rsidP="00A37E8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A37E8E">
              <w:rPr>
                <w:b/>
                <w:sz w:val="20"/>
                <w:szCs w:val="20"/>
              </w:rPr>
              <w:t>, 1,0 ставки.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D3505" w:rsidRPr="00EF3F48" w:rsidRDefault="00A37E8E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37E8E">
              <w:rPr>
                <w:rFonts w:eastAsia="Times New Roman"/>
                <w:bCs/>
                <w:sz w:val="20"/>
                <w:szCs w:val="20"/>
                <w:lang w:eastAsia="ru-RU"/>
              </w:rPr>
              <w:t>Оптимальные управляемые системы</w:t>
            </w:r>
            <w:r w:rsidR="00ED3505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Задачи: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D3505" w:rsidRPr="00FA0BC1" w:rsidRDefault="00A37E8E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ED3505">
              <w:rPr>
                <w:sz w:val="20"/>
                <w:szCs w:val="20"/>
              </w:rPr>
              <w:t xml:space="preserve"> руб.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A453B" w:rsidRDefault="008A453B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433878">
        <w:rPr>
          <w:b/>
          <w:sz w:val="20"/>
          <w:szCs w:val="20"/>
        </w:rPr>
        <w:t xml:space="preserve">30713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D3505" w:rsidRPr="00FA0BC1" w:rsidRDefault="00ED3505" w:rsidP="008A453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8A453B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1,0 ставки</w:t>
            </w:r>
            <w:r w:rsidR="008A453B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D3505" w:rsidRPr="00EF3F48" w:rsidRDefault="008A453B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A453B">
              <w:rPr>
                <w:rFonts w:eastAsia="Times New Roman"/>
                <w:bCs/>
                <w:sz w:val="20"/>
                <w:szCs w:val="20"/>
                <w:lang w:eastAsia="ru-RU"/>
              </w:rPr>
              <w:t>Экономическая динамика и управление инновациями</w:t>
            </w:r>
            <w:r w:rsidR="00ED3505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D3505" w:rsidRPr="00FA0BC1" w:rsidRDefault="00D85F2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20534</w:t>
            </w:r>
            <w:r w:rsidR="00ED3505">
              <w:rPr>
                <w:sz w:val="20"/>
                <w:szCs w:val="20"/>
              </w:rPr>
              <w:t xml:space="preserve"> руб.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D85F25" w:rsidRDefault="00D85F25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D85F25">
        <w:rPr>
          <w:b/>
          <w:sz w:val="20"/>
          <w:szCs w:val="20"/>
        </w:rPr>
        <w:t xml:space="preserve"> </w:t>
      </w:r>
      <w:r w:rsidR="00A52C3C">
        <w:rPr>
          <w:b/>
          <w:sz w:val="20"/>
          <w:szCs w:val="20"/>
        </w:rPr>
        <w:t>30714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D3505" w:rsidRPr="00FA0BC1" w:rsidRDefault="00ED3505" w:rsidP="00D85F2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D85F25">
              <w:rPr>
                <w:b/>
                <w:sz w:val="20"/>
                <w:szCs w:val="20"/>
              </w:rPr>
              <w:t>, 0,5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D85F25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Специализация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D3505" w:rsidRPr="00EF3F48" w:rsidRDefault="00A2435B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2435B">
              <w:rPr>
                <w:rFonts w:eastAsia="Times New Roman"/>
                <w:bCs/>
                <w:sz w:val="20"/>
                <w:szCs w:val="20"/>
                <w:lang w:eastAsia="ru-RU"/>
              </w:rPr>
              <w:t>Управление сетевыми системами</w:t>
            </w:r>
            <w:r w:rsidR="00ED3505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D3505" w:rsidRPr="00FA0BC1" w:rsidRDefault="00D85F2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8707</w:t>
            </w:r>
            <w:r w:rsidR="00ED3505">
              <w:rPr>
                <w:sz w:val="20"/>
                <w:szCs w:val="20"/>
              </w:rPr>
              <w:t xml:space="preserve"> руб.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A2435B" w:rsidRDefault="00A2435B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A2435B">
        <w:rPr>
          <w:b/>
          <w:sz w:val="20"/>
          <w:szCs w:val="20"/>
        </w:rPr>
        <w:t xml:space="preserve"> </w:t>
      </w:r>
      <w:r w:rsidR="005F5944">
        <w:rPr>
          <w:b/>
          <w:sz w:val="20"/>
          <w:szCs w:val="20"/>
        </w:rPr>
        <w:t>30715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D3505" w:rsidRPr="00FA0BC1" w:rsidRDefault="00ED3505" w:rsidP="00A2435B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A2435B">
              <w:rPr>
                <w:b/>
                <w:sz w:val="20"/>
                <w:szCs w:val="20"/>
              </w:rPr>
              <w:t>, 0,4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A2435B">
              <w:rPr>
                <w:b/>
                <w:sz w:val="20"/>
                <w:szCs w:val="20"/>
              </w:rPr>
              <w:t>, частичная занятость.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D3505" w:rsidRPr="00EF3F48" w:rsidRDefault="00A2435B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A2435B">
              <w:rPr>
                <w:sz w:val="20"/>
                <w:szCs w:val="24"/>
              </w:rPr>
              <w:t>Управление сетевыми системами</w:t>
            </w:r>
            <w:r w:rsidR="00ED3505"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D3505" w:rsidRPr="00FA0BC1" w:rsidRDefault="00A2435B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  <w:r w:rsidR="00ED3505">
              <w:rPr>
                <w:sz w:val="20"/>
                <w:szCs w:val="20"/>
              </w:rPr>
              <w:t xml:space="preserve"> руб.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D3505" w:rsidRPr="00FA0BC1" w:rsidRDefault="00ED3505" w:rsidP="00A2435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2435B">
              <w:rPr>
                <w:sz w:val="20"/>
                <w:szCs w:val="20"/>
              </w:rPr>
              <w:t>3 года</w:t>
            </w:r>
            <w:r>
              <w:rPr>
                <w:sz w:val="20"/>
                <w:szCs w:val="20"/>
              </w:rPr>
              <w:t>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170E79" w:rsidRDefault="00170E79" w:rsidP="00ED3505">
      <w:pPr>
        <w:ind w:firstLine="0"/>
        <w:rPr>
          <w:b/>
          <w:sz w:val="20"/>
          <w:szCs w:val="20"/>
        </w:rPr>
      </w:pPr>
    </w:p>
    <w:p w:rsidR="00170E79" w:rsidRPr="00170E79" w:rsidRDefault="00170E79" w:rsidP="00170E79">
      <w:pPr>
        <w:ind w:firstLine="0"/>
        <w:rPr>
          <w:b/>
          <w:sz w:val="20"/>
          <w:szCs w:val="20"/>
        </w:rPr>
      </w:pPr>
      <w:r w:rsidRPr="00170E79">
        <w:rPr>
          <w:b/>
          <w:sz w:val="20"/>
          <w:szCs w:val="20"/>
        </w:rPr>
        <w:t xml:space="preserve">Вакансия </w:t>
      </w:r>
      <w:r w:rsidRPr="00170E79">
        <w:rPr>
          <w:b/>
          <w:sz w:val="20"/>
          <w:szCs w:val="20"/>
          <w:lang w:val="en-US"/>
        </w:rPr>
        <w:t>ID</w:t>
      </w:r>
      <w:r w:rsidRPr="00170E79">
        <w:rPr>
          <w:b/>
          <w:sz w:val="20"/>
          <w:szCs w:val="20"/>
        </w:rPr>
        <w:t xml:space="preserve"> </w:t>
      </w:r>
      <w:r w:rsidRPr="00170E79">
        <w:rPr>
          <w:b/>
          <w:sz w:val="20"/>
          <w:szCs w:val="20"/>
          <w:lang w:val="en-US"/>
        </w:rPr>
        <w:t>VAC</w:t>
      </w:r>
      <w:r w:rsidRPr="00170E79">
        <w:rPr>
          <w:b/>
          <w:sz w:val="20"/>
          <w:szCs w:val="20"/>
        </w:rPr>
        <w:t xml:space="preserve"> _ </w:t>
      </w:r>
      <w:r w:rsidR="002B7B81">
        <w:rPr>
          <w:b/>
          <w:sz w:val="20"/>
          <w:szCs w:val="20"/>
        </w:rPr>
        <w:t xml:space="preserve">30716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170E79">
              <w:rPr>
                <w:b/>
                <w:sz w:val="20"/>
                <w:szCs w:val="20"/>
              </w:rPr>
              <w:t xml:space="preserve">Научный сотрудник, 0,4 ставки, частичная занятость. </w:t>
            </w:r>
          </w:p>
        </w:tc>
      </w:tr>
      <w:tr w:rsidR="00170E79" w:rsidRPr="00170E79" w:rsidTr="00315967">
        <w:tc>
          <w:tcPr>
            <w:tcW w:w="10598" w:type="dxa"/>
            <w:gridSpan w:val="2"/>
            <w:shd w:val="clear" w:color="auto" w:fill="D9D9D9"/>
          </w:tcPr>
          <w:p w:rsidR="00170E79" w:rsidRPr="00170E79" w:rsidRDefault="00170E79" w:rsidP="00170E7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Специализация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4"/>
              </w:rPr>
              <w:t>Управление сетевыми системами</w:t>
            </w:r>
            <w:r w:rsidRPr="00170E79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170E79" w:rsidRPr="00170E79" w:rsidTr="00315967">
        <w:tc>
          <w:tcPr>
            <w:tcW w:w="10598" w:type="dxa"/>
            <w:gridSpan w:val="2"/>
            <w:shd w:val="clear" w:color="auto" w:fill="D9D9D9"/>
          </w:tcPr>
          <w:p w:rsidR="00170E79" w:rsidRPr="00170E79" w:rsidRDefault="00170E79" w:rsidP="00170E7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Задачи и критерии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170E79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170E79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170E79">
              <w:rPr>
                <w:sz w:val="20"/>
                <w:szCs w:val="20"/>
              </w:rPr>
              <w:t>последние</w:t>
            </w:r>
            <w:proofErr w:type="gramEnd"/>
            <w:r w:rsidRPr="00170E79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170E79" w:rsidRPr="00170E79" w:rsidTr="00315967">
        <w:tc>
          <w:tcPr>
            <w:tcW w:w="10598" w:type="dxa"/>
            <w:gridSpan w:val="2"/>
            <w:shd w:val="clear" w:color="auto" w:fill="D9D9D9"/>
          </w:tcPr>
          <w:p w:rsidR="00170E79" w:rsidRPr="00170E79" w:rsidRDefault="00170E79" w:rsidP="00170E7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Условия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6970 руб.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170E79">
              <w:rPr>
                <w:sz w:val="20"/>
                <w:szCs w:val="20"/>
              </w:rPr>
              <w:t>срочный</w:t>
            </w:r>
            <w:proofErr w:type="gramEnd"/>
            <w:r w:rsidRPr="00170E79">
              <w:rPr>
                <w:sz w:val="20"/>
                <w:szCs w:val="20"/>
              </w:rPr>
              <w:t>, 3 года.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170E79">
              <w:rPr>
                <w:sz w:val="20"/>
                <w:szCs w:val="20"/>
              </w:rPr>
              <w:t>установленный</w:t>
            </w:r>
            <w:proofErr w:type="gramEnd"/>
            <w:r w:rsidRPr="00170E79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170E79">
              <w:rPr>
                <w:sz w:val="20"/>
                <w:szCs w:val="20"/>
              </w:rPr>
              <w:t>Найм</w:t>
            </w:r>
            <w:proofErr w:type="spellEnd"/>
            <w:r w:rsidRPr="00170E79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нет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нет</w:t>
            </w:r>
          </w:p>
        </w:tc>
      </w:tr>
      <w:tr w:rsidR="00170E79" w:rsidRPr="00170E79" w:rsidTr="00315967">
        <w:tc>
          <w:tcPr>
            <w:tcW w:w="3190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170E79" w:rsidRPr="00170E79" w:rsidRDefault="00170E79" w:rsidP="00170E7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170E79">
              <w:rPr>
                <w:sz w:val="20"/>
                <w:szCs w:val="20"/>
              </w:rPr>
              <w:t>нет</w:t>
            </w:r>
          </w:p>
        </w:tc>
      </w:tr>
    </w:tbl>
    <w:p w:rsidR="00170E79" w:rsidRDefault="00170E79" w:rsidP="00ED3505">
      <w:pPr>
        <w:ind w:firstLine="0"/>
        <w:rPr>
          <w:b/>
          <w:sz w:val="20"/>
          <w:szCs w:val="20"/>
        </w:rPr>
      </w:pPr>
    </w:p>
    <w:p w:rsidR="00ED3505" w:rsidRDefault="00ED3505" w:rsidP="00ED3505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Pr="00AC1151">
        <w:rPr>
          <w:b/>
          <w:sz w:val="20"/>
          <w:szCs w:val="20"/>
          <w:lang w:val="en-US"/>
        </w:rPr>
        <w:t>ID</w:t>
      </w:r>
      <w:r w:rsidRPr="00AC1151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VAC</w:t>
      </w:r>
      <w:r w:rsidRPr="00AC1151">
        <w:rPr>
          <w:b/>
          <w:sz w:val="20"/>
          <w:szCs w:val="20"/>
        </w:rPr>
        <w:t xml:space="preserve"> _</w:t>
      </w:r>
      <w:r w:rsidR="002B7B81">
        <w:rPr>
          <w:b/>
          <w:sz w:val="20"/>
          <w:szCs w:val="20"/>
        </w:rPr>
        <w:t>30717</w:t>
      </w:r>
      <w:r w:rsidR="00170E79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ED3505" w:rsidRPr="00FA0BC1" w:rsidRDefault="00ED3505" w:rsidP="00170E7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>Научный сотрудник</w:t>
            </w:r>
            <w:r w:rsidR="00170E79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1,0 ставки</w:t>
            </w:r>
            <w:r w:rsidR="00170E79">
              <w:rPr>
                <w:b/>
                <w:sz w:val="20"/>
                <w:szCs w:val="20"/>
              </w:rPr>
              <w:t>.</w:t>
            </w:r>
            <w:r w:rsidRPr="009760C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ED3505" w:rsidRPr="00EF3F48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Системный анализ, управление и обработка информации</w:t>
            </w:r>
            <w:r w:rsidRPr="00A41C35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FA0BC1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FA0BC1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FA0BC1">
              <w:rPr>
                <w:sz w:val="20"/>
                <w:szCs w:val="20"/>
              </w:rPr>
              <w:t>последние</w:t>
            </w:r>
            <w:proofErr w:type="gramEnd"/>
            <w:r w:rsidRPr="00FA0BC1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ED3505" w:rsidRPr="00FA0BC1" w:rsidTr="00315967">
        <w:tc>
          <w:tcPr>
            <w:tcW w:w="10598" w:type="dxa"/>
            <w:gridSpan w:val="2"/>
            <w:shd w:val="clear" w:color="auto" w:fill="D9D9D9"/>
          </w:tcPr>
          <w:p w:rsidR="00ED3505" w:rsidRPr="00FA0BC1" w:rsidRDefault="00ED3505" w:rsidP="0031596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ED3505" w:rsidRPr="00FA0BC1" w:rsidRDefault="00170E79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17414</w:t>
            </w:r>
            <w:r w:rsidR="00ED3505">
              <w:rPr>
                <w:sz w:val="20"/>
                <w:szCs w:val="20"/>
              </w:rPr>
              <w:t xml:space="preserve"> руб.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5 лет.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lastRenderedPageBreak/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ED3505" w:rsidRPr="00FA0BC1" w:rsidTr="00315967">
        <w:tc>
          <w:tcPr>
            <w:tcW w:w="3190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ED3505" w:rsidRPr="00FA0BC1" w:rsidRDefault="00ED3505" w:rsidP="0031596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ED3505" w:rsidRPr="00D211F8" w:rsidRDefault="00ED3505" w:rsidP="00D211F8">
      <w:pPr>
        <w:ind w:firstLine="0"/>
        <w:rPr>
          <w:b/>
          <w:sz w:val="20"/>
          <w:szCs w:val="20"/>
        </w:rPr>
      </w:pPr>
    </w:p>
    <w:p w:rsidR="00D211F8" w:rsidRPr="00D211F8" w:rsidRDefault="00D211F8" w:rsidP="00D211F8">
      <w:pPr>
        <w:ind w:firstLine="0"/>
        <w:rPr>
          <w:b/>
          <w:sz w:val="20"/>
          <w:szCs w:val="20"/>
        </w:rPr>
      </w:pPr>
      <w:r w:rsidRPr="00D211F8">
        <w:rPr>
          <w:b/>
          <w:sz w:val="20"/>
          <w:szCs w:val="20"/>
        </w:rPr>
        <w:t xml:space="preserve">Вакансия </w:t>
      </w:r>
      <w:r w:rsidRPr="00D211F8">
        <w:rPr>
          <w:b/>
          <w:sz w:val="20"/>
          <w:szCs w:val="20"/>
          <w:lang w:val="en-US"/>
        </w:rPr>
        <w:t>ID</w:t>
      </w:r>
      <w:r w:rsidRPr="00D211F8">
        <w:rPr>
          <w:b/>
          <w:sz w:val="20"/>
          <w:szCs w:val="20"/>
        </w:rPr>
        <w:t xml:space="preserve"> </w:t>
      </w:r>
      <w:r w:rsidRPr="00D211F8">
        <w:rPr>
          <w:b/>
          <w:sz w:val="20"/>
          <w:szCs w:val="20"/>
          <w:lang w:val="en-US"/>
        </w:rPr>
        <w:t>VAC</w:t>
      </w:r>
      <w:r w:rsidRPr="00D211F8">
        <w:rPr>
          <w:b/>
          <w:sz w:val="20"/>
          <w:szCs w:val="20"/>
        </w:rPr>
        <w:t xml:space="preserve"> _</w:t>
      </w:r>
      <w:r w:rsidR="00170E79">
        <w:rPr>
          <w:b/>
          <w:sz w:val="20"/>
          <w:szCs w:val="20"/>
        </w:rPr>
        <w:t xml:space="preserve"> </w:t>
      </w:r>
      <w:r w:rsidR="00E077F2">
        <w:rPr>
          <w:b/>
          <w:sz w:val="20"/>
          <w:szCs w:val="20"/>
        </w:rPr>
        <w:t>30718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D211F8">
              <w:rPr>
                <w:b/>
                <w:sz w:val="20"/>
                <w:szCs w:val="20"/>
              </w:rPr>
              <w:t xml:space="preserve">Научный сотрудник (0,4 ставки) 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Специализация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rFonts w:eastAsia="Times New Roman"/>
                <w:bCs/>
                <w:sz w:val="20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D211F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 и критерии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Проводит научные исследования и разработки по отдельным разделам (этапам) проектов, тем в качестве ответственного исполнителя, и (или) самостоятельно осуществляет сложные исследования, эксперименты и наблюдения. Собирает, обрабатывает, анализирует и обобщает результаты экспериментов и наблюдений с учетом отечественных и зарубежных данных по теме исследования. Участвует в разработке планов и методических программ исследований, рекомендаций по использованию их результатов, а также в их практической реализации. Участвует в образовательном процессе в вузах соответствующего профиля (разделы спецкурсов, проведение семинаров и практикумов, руководство дипломными и курсовыми работами).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212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 xml:space="preserve">Высшее профессиональное образование и опыт работы по специальности не менее 5 лет. При наличии ученой степени - без предъявления требований к стажу работы. </w:t>
            </w:r>
            <w:proofErr w:type="gramStart"/>
            <w:r w:rsidRPr="00D211F8">
              <w:rPr>
                <w:sz w:val="20"/>
                <w:szCs w:val="20"/>
              </w:rPr>
              <w:t>Наличие за последние 5 лет не менее 3 научных трудов (монографий, статей в рецензируемых журналах и сборниках, патентов или авторских свидетельств на изобретения, зарегистрированных в установленном порядке научных отчётов).</w:t>
            </w:r>
            <w:proofErr w:type="gramEnd"/>
            <w:r w:rsidRPr="00D211F8">
              <w:rPr>
                <w:sz w:val="20"/>
                <w:szCs w:val="20"/>
              </w:rPr>
              <w:t xml:space="preserve"> Участие за </w:t>
            </w:r>
            <w:proofErr w:type="gramStart"/>
            <w:r w:rsidRPr="00D211F8">
              <w:rPr>
                <w:sz w:val="20"/>
                <w:szCs w:val="20"/>
              </w:rPr>
              <w:t>последние</w:t>
            </w:r>
            <w:proofErr w:type="gramEnd"/>
            <w:r w:rsidRPr="00D211F8">
              <w:rPr>
                <w:sz w:val="20"/>
                <w:szCs w:val="20"/>
              </w:rPr>
              <w:t xml:space="preserve"> 5 лет: в числе авторов докладов в российских и зарубежных научных конференциях (симпозиумах); в числе исполнителей работ по программам приоритетных фундаментальных исследований РАН и ее отделений; в конкурсах научных проектов.</w:t>
            </w:r>
          </w:p>
        </w:tc>
      </w:tr>
      <w:tr w:rsidR="00D211F8" w:rsidRPr="00D211F8" w:rsidTr="009B2385">
        <w:tc>
          <w:tcPr>
            <w:tcW w:w="10598" w:type="dxa"/>
            <w:gridSpan w:val="2"/>
            <w:shd w:val="clear" w:color="auto" w:fill="D9D9D9"/>
          </w:tcPr>
          <w:p w:rsidR="00D211F8" w:rsidRPr="00D211F8" w:rsidRDefault="00D211F8" w:rsidP="00D211F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Условия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D211F8" w:rsidRPr="00D211F8" w:rsidRDefault="00170E79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6970</w:t>
            </w:r>
            <w:r w:rsidR="00D211F8" w:rsidRPr="00D211F8">
              <w:rPr>
                <w:sz w:val="20"/>
                <w:szCs w:val="20"/>
              </w:rPr>
              <w:t xml:space="preserve"> руб.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срочный</w:t>
            </w:r>
            <w:proofErr w:type="gramEnd"/>
            <w:r w:rsidRPr="00D211F8">
              <w:rPr>
                <w:sz w:val="20"/>
                <w:szCs w:val="20"/>
              </w:rPr>
              <w:t>, 3 года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D211F8">
              <w:rPr>
                <w:sz w:val="20"/>
                <w:szCs w:val="20"/>
              </w:rPr>
              <w:t>установленный</w:t>
            </w:r>
            <w:proofErr w:type="gramEnd"/>
            <w:r w:rsidRPr="00D211F8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D211F8">
              <w:rPr>
                <w:sz w:val="20"/>
                <w:szCs w:val="20"/>
              </w:rPr>
              <w:t>Найм</w:t>
            </w:r>
            <w:proofErr w:type="spellEnd"/>
            <w:r w:rsidRPr="00D211F8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  <w:tr w:rsidR="00D211F8" w:rsidRPr="00D211F8" w:rsidTr="009B2385">
        <w:tc>
          <w:tcPr>
            <w:tcW w:w="3190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D211F8" w:rsidRPr="00D211F8" w:rsidRDefault="00D211F8" w:rsidP="00D211F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D211F8">
              <w:rPr>
                <w:sz w:val="20"/>
                <w:szCs w:val="20"/>
              </w:rPr>
              <w:t>нет</w:t>
            </w:r>
          </w:p>
        </w:tc>
      </w:tr>
    </w:tbl>
    <w:p w:rsidR="006A7643" w:rsidRDefault="006A7643" w:rsidP="000B263D">
      <w:pPr>
        <w:ind w:firstLine="0"/>
        <w:rPr>
          <w:b/>
          <w:sz w:val="20"/>
          <w:szCs w:val="20"/>
        </w:rPr>
      </w:pPr>
    </w:p>
    <w:p w:rsidR="006A7643" w:rsidRPr="007A7473" w:rsidRDefault="007A7473" w:rsidP="00AC70DF">
      <w:pPr>
        <w:ind w:firstLine="0"/>
        <w:jc w:val="center"/>
        <w:rPr>
          <w:b/>
          <w:sz w:val="32"/>
          <w:szCs w:val="20"/>
        </w:rPr>
      </w:pPr>
      <w:r w:rsidRPr="007A7473">
        <w:rPr>
          <w:b/>
          <w:sz w:val="32"/>
          <w:szCs w:val="20"/>
        </w:rPr>
        <w:t>Младший научный сотрудник</w:t>
      </w:r>
    </w:p>
    <w:p w:rsidR="006A7643" w:rsidRDefault="006A7643" w:rsidP="000B263D">
      <w:pPr>
        <w:ind w:firstLine="0"/>
        <w:rPr>
          <w:b/>
          <w:sz w:val="20"/>
          <w:szCs w:val="20"/>
        </w:rPr>
      </w:pPr>
    </w:p>
    <w:p w:rsidR="000E0B0D" w:rsidRPr="005E6442" w:rsidRDefault="000E0B0D" w:rsidP="000E0B0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>Вакансия</w:t>
      </w:r>
      <w:r w:rsidRPr="005E6442">
        <w:rPr>
          <w:b/>
          <w:sz w:val="20"/>
          <w:szCs w:val="20"/>
        </w:rPr>
        <w:t xml:space="preserve"> </w:t>
      </w:r>
      <w:r w:rsidRPr="00AC1151">
        <w:rPr>
          <w:b/>
          <w:sz w:val="20"/>
          <w:szCs w:val="20"/>
          <w:lang w:val="en-US"/>
        </w:rPr>
        <w:t>ID</w:t>
      </w:r>
      <w:r w:rsidRPr="005E6442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5E6442">
        <w:rPr>
          <w:b/>
          <w:sz w:val="20"/>
          <w:szCs w:val="20"/>
        </w:rPr>
        <w:t xml:space="preserve"> </w:t>
      </w:r>
      <w:r w:rsidR="005E6442" w:rsidRPr="00AC1151">
        <w:rPr>
          <w:b/>
          <w:sz w:val="20"/>
          <w:szCs w:val="20"/>
          <w:lang w:val="en-US"/>
        </w:rPr>
        <w:t>IPU</w:t>
      </w:r>
      <w:r w:rsidR="005E6442" w:rsidRPr="005E6442">
        <w:rPr>
          <w:b/>
          <w:sz w:val="20"/>
          <w:szCs w:val="20"/>
        </w:rPr>
        <w:t>18-1</w:t>
      </w:r>
      <w:r w:rsidRPr="005E6442">
        <w:rPr>
          <w:b/>
          <w:sz w:val="20"/>
          <w:szCs w:val="20"/>
        </w:rPr>
        <w:t>-</w:t>
      </w:r>
      <w:r w:rsidR="005E6442" w:rsidRPr="005E6442">
        <w:rPr>
          <w:b/>
          <w:sz w:val="20"/>
          <w:szCs w:val="20"/>
        </w:rPr>
        <w:t>11</w:t>
      </w:r>
      <w:r w:rsidR="005E6442">
        <w:rPr>
          <w:b/>
          <w:sz w:val="20"/>
          <w:szCs w:val="20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0E0B0D" w:rsidRPr="00F6728E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27C3">
              <w:rPr>
                <w:sz w:val="22"/>
                <w:szCs w:val="24"/>
              </w:rPr>
              <w:t>Технические средства управления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E0B0D" w:rsidRPr="00FA0BC1" w:rsidTr="009B2385">
        <w:tc>
          <w:tcPr>
            <w:tcW w:w="10598" w:type="dxa"/>
            <w:gridSpan w:val="2"/>
            <w:shd w:val="clear" w:color="auto" w:fill="D9D9D9"/>
          </w:tcPr>
          <w:p w:rsidR="000E0B0D" w:rsidRPr="00FA0BC1" w:rsidRDefault="000E0B0D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E0B0D" w:rsidRPr="00FA0BC1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0E0B0D">
              <w:rPr>
                <w:sz w:val="20"/>
                <w:szCs w:val="20"/>
              </w:rPr>
              <w:t xml:space="preserve"> руб.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E0B0D" w:rsidRPr="00FA0BC1" w:rsidRDefault="000E0B0D" w:rsidP="000E0B0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E0B0D" w:rsidRPr="00FA0BC1" w:rsidTr="009B2385">
        <w:tc>
          <w:tcPr>
            <w:tcW w:w="3190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E0B0D" w:rsidRPr="00FA0BC1" w:rsidRDefault="000E0B0D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E0B0D" w:rsidRDefault="000E0B0D" w:rsidP="000B263D">
      <w:pPr>
        <w:ind w:firstLine="0"/>
        <w:rPr>
          <w:b/>
          <w:sz w:val="20"/>
          <w:szCs w:val="20"/>
        </w:rPr>
      </w:pPr>
    </w:p>
    <w:p w:rsidR="00967999" w:rsidRDefault="00967999" w:rsidP="00967999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5E6442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5E6442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5E6442">
        <w:rPr>
          <w:b/>
          <w:sz w:val="20"/>
          <w:szCs w:val="20"/>
        </w:rPr>
        <w:t>18-1-1</w:t>
      </w:r>
      <w:r w:rsidR="005E6442">
        <w:rPr>
          <w:b/>
          <w:sz w:val="20"/>
          <w:szCs w:val="20"/>
        </w:rPr>
        <w:t xml:space="preserve">2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>
              <w:rPr>
                <w:b/>
                <w:sz w:val="20"/>
                <w:szCs w:val="20"/>
              </w:rPr>
              <w:t>1,0</w:t>
            </w:r>
            <w:r w:rsidRPr="00FA0BC1"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967999" w:rsidRPr="00F6728E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5E6442">
              <w:rPr>
                <w:rFonts w:eastAsia="Times New Roman"/>
                <w:bCs/>
                <w:sz w:val="20"/>
                <w:szCs w:val="28"/>
                <w:lang w:eastAsia="ru-RU"/>
              </w:rPr>
              <w:t>Технические средства управления</w:t>
            </w:r>
            <w:r w:rsidR="00967999" w:rsidRPr="00F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67999" w:rsidRPr="00FA0BC1" w:rsidTr="009B2385">
        <w:tc>
          <w:tcPr>
            <w:tcW w:w="10598" w:type="dxa"/>
            <w:gridSpan w:val="2"/>
            <w:shd w:val="clear" w:color="auto" w:fill="D9D9D9"/>
          </w:tcPr>
          <w:p w:rsidR="00967999" w:rsidRPr="00FA0BC1" w:rsidRDefault="00967999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967999" w:rsidRPr="00FA0BC1" w:rsidRDefault="005E6442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967999">
              <w:rPr>
                <w:sz w:val="20"/>
                <w:szCs w:val="20"/>
              </w:rPr>
              <w:t xml:space="preserve"> руб.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967999" w:rsidRPr="00FA0BC1" w:rsidTr="009B2385">
        <w:tc>
          <w:tcPr>
            <w:tcW w:w="3190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967999" w:rsidRPr="00FA0BC1" w:rsidRDefault="00967999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967999" w:rsidRDefault="00967999" w:rsidP="000B263D">
      <w:pPr>
        <w:ind w:firstLine="0"/>
        <w:rPr>
          <w:b/>
          <w:sz w:val="20"/>
          <w:szCs w:val="20"/>
        </w:rPr>
      </w:pPr>
    </w:p>
    <w:p w:rsidR="007E34B1" w:rsidRDefault="000B263D" w:rsidP="000B263D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3B35F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3B35F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3B35F0">
        <w:rPr>
          <w:b/>
          <w:sz w:val="20"/>
          <w:szCs w:val="20"/>
        </w:rPr>
        <w:t>18-1-1</w:t>
      </w:r>
      <w:r w:rsidR="003B35F0">
        <w:rPr>
          <w:b/>
          <w:sz w:val="20"/>
          <w:szCs w:val="20"/>
        </w:rPr>
        <w:t xml:space="preserve">3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0B263D" w:rsidRPr="00FA0BC1" w:rsidRDefault="000B263D" w:rsidP="00F6728E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F6728E">
              <w:rPr>
                <w:b/>
                <w:sz w:val="20"/>
                <w:szCs w:val="20"/>
              </w:rPr>
              <w:t>0,4</w:t>
            </w:r>
            <w:r w:rsidR="003B35F0">
              <w:rPr>
                <w:b/>
                <w:sz w:val="20"/>
                <w:szCs w:val="20"/>
              </w:rPr>
              <w:t xml:space="preserve"> ставки, частичная занятость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C95E1E" w:rsidRPr="00FA0BC1" w:rsidTr="00F1056D">
        <w:tc>
          <w:tcPr>
            <w:tcW w:w="3190" w:type="dxa"/>
          </w:tcPr>
          <w:p w:rsidR="00C95E1E" w:rsidRPr="00FA0BC1" w:rsidRDefault="00C95E1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C95E1E" w:rsidRPr="00F6728E" w:rsidRDefault="003B35F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B35F0">
              <w:rPr>
                <w:rFonts w:eastAsia="Times New Roman"/>
                <w:bCs/>
                <w:sz w:val="20"/>
                <w:szCs w:val="28"/>
                <w:lang w:eastAsia="ru-RU"/>
              </w:rPr>
              <w:t>Модульные системы обработки данных и управления</w:t>
            </w:r>
            <w:r w:rsidR="00C95E1E" w:rsidRPr="00F6728E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0B263D" w:rsidRPr="00FA0BC1" w:rsidTr="00F1056D">
        <w:tc>
          <w:tcPr>
            <w:tcW w:w="10598" w:type="dxa"/>
            <w:gridSpan w:val="2"/>
            <w:shd w:val="clear" w:color="auto" w:fill="D9D9D9"/>
          </w:tcPr>
          <w:p w:rsidR="000B263D" w:rsidRPr="00FA0BC1" w:rsidRDefault="000B263D" w:rsidP="00F1056D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0B263D" w:rsidRPr="00FA0BC1" w:rsidRDefault="00F6728E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5836</w:t>
            </w:r>
            <w:r w:rsidR="000B263D">
              <w:rPr>
                <w:sz w:val="20"/>
                <w:szCs w:val="20"/>
              </w:rPr>
              <w:t xml:space="preserve"> руб.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lastRenderedPageBreak/>
              <w:t>Стимулирующие выплаты: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0B263D" w:rsidRPr="00FA0BC1" w:rsidRDefault="000B263D" w:rsidP="00F6728E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F6728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0B263D" w:rsidRPr="00FA0BC1" w:rsidTr="00F1056D">
        <w:tc>
          <w:tcPr>
            <w:tcW w:w="3190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0B263D" w:rsidRPr="00FA0BC1" w:rsidRDefault="000B263D" w:rsidP="00F1056D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0B263D" w:rsidRDefault="000B263D" w:rsidP="000B263D">
      <w:pPr>
        <w:ind w:firstLine="0"/>
        <w:rPr>
          <w:sz w:val="20"/>
          <w:szCs w:val="20"/>
        </w:rPr>
      </w:pPr>
    </w:p>
    <w:p w:rsidR="008F0298" w:rsidRDefault="008F0298" w:rsidP="008F0298">
      <w:pPr>
        <w:ind w:firstLine="0"/>
        <w:rPr>
          <w:b/>
          <w:sz w:val="20"/>
          <w:szCs w:val="20"/>
        </w:rPr>
      </w:pPr>
      <w:r w:rsidRPr="00AC1151"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3B35F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3B35F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3B35F0">
        <w:rPr>
          <w:b/>
          <w:sz w:val="20"/>
          <w:szCs w:val="20"/>
        </w:rPr>
        <w:t>18-1-1</w:t>
      </w:r>
      <w:r w:rsidR="003B35F0">
        <w:rPr>
          <w:b/>
          <w:sz w:val="20"/>
          <w:szCs w:val="20"/>
        </w:rPr>
        <w:t xml:space="preserve">4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</w:tcPr>
          <w:p w:rsidR="008F0298" w:rsidRPr="00FA0BC1" w:rsidRDefault="008F0298" w:rsidP="008F029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FA0BC1"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3B35F0">
              <w:rPr>
                <w:b/>
                <w:sz w:val="20"/>
                <w:szCs w:val="20"/>
              </w:rPr>
              <w:t>0,4 ставки, частичная занятость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Специализация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</w:tcPr>
          <w:p w:rsidR="008F0298" w:rsidRPr="00FE0831" w:rsidRDefault="003B35F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B35F0">
              <w:rPr>
                <w:rFonts w:eastAsia="Times New Roman"/>
                <w:bCs/>
                <w:sz w:val="20"/>
                <w:szCs w:val="28"/>
                <w:lang w:eastAsia="ru-RU"/>
              </w:rPr>
              <w:t>Теория выбора и анализа решений</w:t>
            </w:r>
            <w:r w:rsidR="008F0298" w:rsidRPr="00FE0831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 и критерии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pStyle w:val="a3"/>
              <w:spacing w:after="0" w:line="240" w:lineRule="auto"/>
              <w:ind w:firstLine="212"/>
              <w:rPr>
                <w:sz w:val="20"/>
                <w:szCs w:val="20"/>
              </w:rPr>
            </w:pPr>
            <w:r w:rsidRPr="00FA0BC1">
              <w:rPr>
                <w:rFonts w:ascii="Times New Roman" w:hAnsi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8F0298" w:rsidRPr="00FA0BC1" w:rsidTr="00F236FB">
        <w:tc>
          <w:tcPr>
            <w:tcW w:w="10598" w:type="dxa"/>
            <w:gridSpan w:val="2"/>
            <w:shd w:val="clear" w:color="auto" w:fill="D9D9D9"/>
          </w:tcPr>
          <w:p w:rsidR="008F0298" w:rsidRPr="00FA0BC1" w:rsidRDefault="008F0298" w:rsidP="00F236FB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Условия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</w:tcPr>
          <w:p w:rsidR="008F0298" w:rsidRPr="00FA0BC1" w:rsidRDefault="003B35F0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  <w:r w:rsidR="008F0298">
              <w:rPr>
                <w:sz w:val="20"/>
                <w:szCs w:val="20"/>
              </w:rPr>
              <w:t xml:space="preserve"> руб.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</w:tcPr>
          <w:p w:rsidR="008F0298" w:rsidRPr="00FA0BC1" w:rsidRDefault="00B46DD5" w:rsidP="008F029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 w:rsidR="008F0298">
              <w:rPr>
                <w:sz w:val="20"/>
                <w:szCs w:val="20"/>
              </w:rPr>
              <w:t>, 2 года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FA0BC1">
              <w:rPr>
                <w:sz w:val="20"/>
                <w:szCs w:val="20"/>
              </w:rPr>
              <w:t>установленный</w:t>
            </w:r>
            <w:proofErr w:type="gramEnd"/>
            <w:r w:rsidRPr="00FA0BC1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FA0BC1">
              <w:rPr>
                <w:sz w:val="20"/>
                <w:szCs w:val="20"/>
              </w:rPr>
              <w:t>Найм</w:t>
            </w:r>
            <w:proofErr w:type="spellEnd"/>
            <w:r w:rsidRPr="00FA0BC1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  <w:tr w:rsidR="008F0298" w:rsidRPr="00FA0BC1" w:rsidTr="00F236FB">
        <w:tc>
          <w:tcPr>
            <w:tcW w:w="3190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</w:tcPr>
          <w:p w:rsidR="008F0298" w:rsidRPr="00FA0BC1" w:rsidRDefault="008F0298" w:rsidP="00F236FB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A0BC1">
              <w:rPr>
                <w:sz w:val="20"/>
                <w:szCs w:val="20"/>
              </w:rPr>
              <w:t>нет</w:t>
            </w:r>
          </w:p>
        </w:tc>
      </w:tr>
    </w:tbl>
    <w:p w:rsidR="008F0298" w:rsidRDefault="008F0298" w:rsidP="000B263D">
      <w:pPr>
        <w:ind w:firstLine="0"/>
        <w:rPr>
          <w:sz w:val="20"/>
          <w:szCs w:val="20"/>
        </w:rPr>
      </w:pPr>
    </w:p>
    <w:p w:rsidR="002C3516" w:rsidRDefault="002C3516" w:rsidP="000B263D">
      <w:pPr>
        <w:ind w:firstLine="0"/>
        <w:rPr>
          <w:sz w:val="20"/>
          <w:szCs w:val="20"/>
        </w:rPr>
      </w:pPr>
    </w:p>
    <w:p w:rsidR="002C3516" w:rsidRDefault="002C3516" w:rsidP="002C3516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0A27C3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0A27C3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0A27C3">
        <w:rPr>
          <w:b/>
          <w:sz w:val="20"/>
          <w:szCs w:val="20"/>
        </w:rPr>
        <w:t>18-1-1</w:t>
      </w:r>
      <w:r w:rsidR="000A27C3">
        <w:rPr>
          <w:b/>
          <w:sz w:val="20"/>
          <w:szCs w:val="20"/>
        </w:rPr>
        <w:t xml:space="preserve">5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 w:rsidP="000A27C3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0A27C3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Pr="000A27C3" w:rsidRDefault="000A27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27C3">
              <w:rPr>
                <w:sz w:val="20"/>
                <w:szCs w:val="20"/>
              </w:rPr>
              <w:t>Оптимальные управляемые системы</w:t>
            </w:r>
            <w:r w:rsidR="002C3516" w:rsidRPr="000A27C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pStyle w:val="a3"/>
              <w:spacing w:after="0" w:line="240" w:lineRule="auto"/>
              <w:ind w:firstLine="212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pStyle w:val="a3"/>
              <w:spacing w:after="0" w:line="240" w:lineRule="auto"/>
              <w:ind w:firstLine="212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2C3516" w:rsidTr="002C3516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C3516" w:rsidRDefault="002C3516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0A27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2C3516">
              <w:rPr>
                <w:sz w:val="20"/>
                <w:szCs w:val="20"/>
              </w:rPr>
              <w:t xml:space="preserve"> руб.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 w:rsidP="000A27C3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0A27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2C3516" w:rsidTr="002C351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516" w:rsidRDefault="002C3516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2C3516" w:rsidRDefault="002C3516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0A27C3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0A27C3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0A27C3">
        <w:rPr>
          <w:b/>
          <w:sz w:val="20"/>
          <w:szCs w:val="20"/>
        </w:rPr>
        <w:t>18-1-1</w:t>
      </w:r>
      <w:r w:rsidR="000A27C3">
        <w:rPr>
          <w:b/>
          <w:sz w:val="20"/>
          <w:szCs w:val="20"/>
        </w:rPr>
        <w:t xml:space="preserve">6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0A27C3" w:rsidRDefault="000A27C3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A27C3">
              <w:rPr>
                <w:sz w:val="20"/>
                <w:szCs w:val="24"/>
              </w:rPr>
              <w:t>Оптимальные управляемые системы</w:t>
            </w:r>
            <w:r w:rsidR="00976CA8" w:rsidRPr="000A27C3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0A27C3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976CA8">
              <w:rPr>
                <w:sz w:val="20"/>
                <w:szCs w:val="20"/>
              </w:rPr>
              <w:t xml:space="preserve"> руб.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3 года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4146A2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4146A2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4146A2">
        <w:rPr>
          <w:b/>
          <w:sz w:val="20"/>
          <w:szCs w:val="20"/>
        </w:rPr>
        <w:t>18-1-1</w:t>
      </w:r>
      <w:r w:rsidR="00762A51">
        <w:rPr>
          <w:b/>
          <w:sz w:val="20"/>
          <w:szCs w:val="20"/>
        </w:rPr>
        <w:t xml:space="preserve">7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4146A2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4146A2">
              <w:rPr>
                <w:b/>
                <w:sz w:val="20"/>
                <w:szCs w:val="20"/>
              </w:rPr>
              <w:t>0,25</w:t>
            </w:r>
            <w:r>
              <w:rPr>
                <w:b/>
                <w:sz w:val="20"/>
                <w:szCs w:val="20"/>
              </w:rPr>
              <w:t xml:space="preserve"> ставки</w:t>
            </w:r>
            <w:r w:rsidR="004146A2">
              <w:rPr>
                <w:b/>
                <w:sz w:val="20"/>
                <w:szCs w:val="20"/>
              </w:rPr>
              <w:t>, частичная занятость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76CA8">
              <w:rPr>
                <w:rFonts w:eastAsia="Times New Roman"/>
                <w:sz w:val="20"/>
                <w:szCs w:val="28"/>
                <w:lang w:eastAsia="ru-RU"/>
              </w:rPr>
              <w:t>Экономическая динамика и управление инновациями</w:t>
            </w:r>
            <w:r w:rsidRPr="00976CA8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976CA8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4146A2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3793</w:t>
            </w:r>
            <w:r w:rsidR="00976CA8">
              <w:rPr>
                <w:sz w:val="20"/>
                <w:szCs w:val="20"/>
              </w:rPr>
              <w:t xml:space="preserve"> руб.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4146A2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4146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976CA8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976CA8" w:rsidRDefault="00976CA8" w:rsidP="00976CA8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3F6CF4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3F6CF4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3F6CF4">
        <w:rPr>
          <w:b/>
          <w:sz w:val="20"/>
          <w:szCs w:val="20"/>
        </w:rPr>
        <w:t>18-1-1</w:t>
      </w:r>
      <w:r w:rsidR="003F6CF4">
        <w:rPr>
          <w:b/>
          <w:sz w:val="20"/>
          <w:szCs w:val="20"/>
        </w:rPr>
        <w:t xml:space="preserve">8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976CA8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Младший научный сотрудник, 0,4 ставки</w:t>
            </w:r>
            <w:r w:rsidR="003F6CF4">
              <w:rPr>
                <w:b/>
                <w:sz w:val="20"/>
                <w:szCs w:val="20"/>
              </w:rPr>
              <w:t>, частичная занятость)</w:t>
            </w:r>
            <w:r>
              <w:rPr>
                <w:b/>
                <w:sz w:val="20"/>
                <w:szCs w:val="20"/>
              </w:rPr>
              <w:t>.</w:t>
            </w:r>
            <w:proofErr w:type="gramEnd"/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Pr="003F6CF4" w:rsidRDefault="003F6CF4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3F6CF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Математические методы анализа </w:t>
            </w:r>
            <w:proofErr w:type="spellStart"/>
            <w:r w:rsidRPr="003F6CF4">
              <w:rPr>
                <w:rFonts w:eastAsia="Times New Roman"/>
                <w:bCs/>
                <w:sz w:val="20"/>
                <w:szCs w:val="20"/>
                <w:lang w:eastAsia="ru-RU"/>
              </w:rPr>
              <w:t>многоагентных</w:t>
            </w:r>
            <w:proofErr w:type="spellEnd"/>
            <w:r w:rsidRPr="003F6CF4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систем</w:t>
            </w:r>
            <w:r w:rsidR="00976CA8" w:rsidRPr="003F6CF4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76CA8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76CA8" w:rsidRDefault="00976CA8" w:rsidP="005B4C01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3F6CF4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  <w:r w:rsidR="00976CA8">
              <w:rPr>
                <w:sz w:val="20"/>
                <w:szCs w:val="20"/>
              </w:rPr>
              <w:t xml:space="preserve"> руб.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976CA8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срочный, 2 года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976CA8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6CA8" w:rsidRDefault="00976CA8" w:rsidP="005B4C01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976CA8">
      <w:pPr>
        <w:ind w:firstLine="0"/>
        <w:rPr>
          <w:sz w:val="20"/>
          <w:szCs w:val="20"/>
        </w:rPr>
      </w:pPr>
    </w:p>
    <w:p w:rsidR="007E76D9" w:rsidRDefault="007E76D9" w:rsidP="007E76D9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A45930">
        <w:rPr>
          <w:b/>
          <w:sz w:val="20"/>
          <w:szCs w:val="20"/>
        </w:rPr>
        <w:t>18-1-1</w:t>
      </w:r>
      <w:r w:rsidR="00A45930">
        <w:rPr>
          <w:b/>
          <w:sz w:val="20"/>
          <w:szCs w:val="20"/>
        </w:rPr>
        <w:t xml:space="preserve">9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 w:rsidP="00A45930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Младший научный сотрудник, </w:t>
            </w:r>
            <w:r w:rsidR="00A45930">
              <w:rPr>
                <w:b/>
                <w:sz w:val="20"/>
                <w:szCs w:val="20"/>
              </w:rPr>
              <w:t>1,0</w:t>
            </w:r>
            <w:r>
              <w:rPr>
                <w:b/>
                <w:sz w:val="20"/>
                <w:szCs w:val="20"/>
              </w:rPr>
              <w:t xml:space="preserve"> ставки.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Pr="007E76D9" w:rsidRDefault="00A45930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A45930">
              <w:rPr>
                <w:rFonts w:eastAsia="Times New Roman"/>
                <w:bCs/>
                <w:sz w:val="22"/>
                <w:szCs w:val="28"/>
                <w:lang w:eastAsia="ru-RU"/>
              </w:rPr>
              <w:t>Вычислительная кибернетика</w:t>
            </w:r>
            <w:r w:rsidR="007E76D9"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7E76D9" w:rsidTr="007E76D9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E76D9" w:rsidRDefault="007E76D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A45930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7E76D9">
              <w:rPr>
                <w:sz w:val="20"/>
                <w:szCs w:val="20"/>
              </w:rPr>
              <w:t xml:space="preserve"> руб.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 w:rsidP="00A45930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r w:rsidR="00A4593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E76D9" w:rsidTr="007E76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6D9" w:rsidRDefault="007E76D9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976CA8" w:rsidRDefault="00976CA8" w:rsidP="000B263D">
      <w:pPr>
        <w:ind w:firstLine="0"/>
        <w:rPr>
          <w:sz w:val="20"/>
          <w:szCs w:val="20"/>
        </w:rPr>
      </w:pPr>
    </w:p>
    <w:p w:rsidR="00D11FAF" w:rsidRDefault="00D11FAF" w:rsidP="009C4F07">
      <w:pPr>
        <w:ind w:firstLine="0"/>
        <w:rPr>
          <w:b/>
          <w:sz w:val="20"/>
          <w:szCs w:val="20"/>
        </w:rPr>
      </w:pPr>
    </w:p>
    <w:p w:rsidR="009C4F07" w:rsidRPr="00A45930" w:rsidRDefault="009C4F07" w:rsidP="009C4F07">
      <w:pPr>
        <w:ind w:firstLine="0"/>
        <w:rPr>
          <w:b/>
          <w:sz w:val="20"/>
          <w:szCs w:val="20"/>
        </w:rPr>
      </w:pPr>
      <w:r w:rsidRPr="009C4F07"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A45930">
        <w:rPr>
          <w:b/>
          <w:sz w:val="20"/>
          <w:szCs w:val="20"/>
        </w:rPr>
        <w:t>18-1-</w:t>
      </w:r>
      <w:r w:rsidR="00A45930">
        <w:rPr>
          <w:b/>
          <w:sz w:val="20"/>
          <w:szCs w:val="20"/>
        </w:rPr>
        <w:t xml:space="preserve">20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C4F07">
              <w:rPr>
                <w:b/>
                <w:sz w:val="20"/>
                <w:szCs w:val="20"/>
              </w:rPr>
              <w:t>Младший научный сотрудник, 1,0 ставки.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Специализация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</w:rPr>
              <w:t>Системный анализ, управление и обработка информации</w:t>
            </w:r>
            <w:r w:rsidRPr="009C4F07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 и критерии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 w:rsidRPr="009C4F07"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9C4F07" w:rsidRPr="009C4F07" w:rsidTr="005B4C01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Условия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A45930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15173</w:t>
            </w:r>
            <w:r w:rsidR="009C4F07" w:rsidRPr="009C4F07">
              <w:rPr>
                <w:sz w:val="20"/>
                <w:szCs w:val="20"/>
              </w:rPr>
              <w:t xml:space="preserve"> руб.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срочный</w:t>
            </w:r>
            <w:proofErr w:type="gramEnd"/>
            <w:r w:rsidRPr="009C4F07">
              <w:rPr>
                <w:sz w:val="20"/>
                <w:szCs w:val="20"/>
              </w:rPr>
              <w:t>, 3 года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 w:rsidRPr="009C4F07">
              <w:rPr>
                <w:sz w:val="20"/>
                <w:szCs w:val="20"/>
              </w:rPr>
              <w:t>установленный</w:t>
            </w:r>
            <w:proofErr w:type="gramEnd"/>
            <w:r w:rsidRPr="009C4F07"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 w:rsidRPr="009C4F07">
              <w:rPr>
                <w:sz w:val="20"/>
                <w:szCs w:val="20"/>
              </w:rPr>
              <w:t>Найм</w:t>
            </w:r>
            <w:proofErr w:type="spellEnd"/>
            <w:r w:rsidRPr="009C4F07"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  <w:tr w:rsidR="009C4F07" w:rsidRPr="009C4F07" w:rsidTr="005B4C01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07" w:rsidRPr="009C4F07" w:rsidRDefault="009C4F07" w:rsidP="009C4F07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C4F07">
              <w:rPr>
                <w:sz w:val="20"/>
                <w:szCs w:val="20"/>
              </w:rPr>
              <w:t>нет</w:t>
            </w:r>
          </w:p>
        </w:tc>
      </w:tr>
    </w:tbl>
    <w:p w:rsidR="009C4F07" w:rsidRDefault="009C4F07" w:rsidP="000B263D">
      <w:pPr>
        <w:ind w:firstLine="0"/>
        <w:rPr>
          <w:sz w:val="20"/>
          <w:szCs w:val="20"/>
        </w:rPr>
      </w:pPr>
    </w:p>
    <w:p w:rsidR="00D11FAF" w:rsidRPr="00A45930" w:rsidRDefault="00D11FAF" w:rsidP="00D11FAF">
      <w:pPr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Вакансия </w:t>
      </w:r>
      <w:r w:rsidR="005E6442">
        <w:rPr>
          <w:b/>
          <w:sz w:val="20"/>
          <w:szCs w:val="20"/>
          <w:lang w:val="en-US"/>
        </w:rPr>
        <w:t>ID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VAC</w:t>
      </w:r>
      <w:r w:rsidR="005E6442" w:rsidRPr="00A45930">
        <w:rPr>
          <w:b/>
          <w:sz w:val="20"/>
          <w:szCs w:val="20"/>
        </w:rPr>
        <w:t xml:space="preserve"> </w:t>
      </w:r>
      <w:r w:rsidR="005E6442">
        <w:rPr>
          <w:b/>
          <w:sz w:val="20"/>
          <w:szCs w:val="20"/>
          <w:lang w:val="en-US"/>
        </w:rPr>
        <w:t>IPU</w:t>
      </w:r>
      <w:r w:rsidR="005E6442" w:rsidRPr="00A45930">
        <w:rPr>
          <w:b/>
          <w:sz w:val="20"/>
          <w:szCs w:val="20"/>
        </w:rPr>
        <w:t>18-1-</w:t>
      </w:r>
      <w:r w:rsidR="00A45930">
        <w:rPr>
          <w:b/>
          <w:sz w:val="20"/>
          <w:szCs w:val="20"/>
        </w:rPr>
        <w:t>2</w:t>
      </w:r>
      <w:r w:rsidR="005E6442" w:rsidRPr="00A45930">
        <w:rPr>
          <w:b/>
          <w:sz w:val="20"/>
          <w:szCs w:val="20"/>
        </w:rPr>
        <w:t>1</w:t>
      </w:r>
      <w:r w:rsidR="00A45930">
        <w:rPr>
          <w:b/>
          <w:sz w:val="20"/>
          <w:szCs w:val="20"/>
        </w:rPr>
        <w:t xml:space="preserve"> </w:t>
      </w:r>
      <w:bookmarkStart w:id="0" w:name="_GoBack"/>
      <w:bookmarkEnd w:id="0"/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7408"/>
      </w:tblGrid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Младший научный сотрудник, 0,4 ставки</w:t>
            </w:r>
            <w:r w:rsidR="00A45930">
              <w:rPr>
                <w:b/>
                <w:sz w:val="20"/>
                <w:szCs w:val="20"/>
              </w:rPr>
              <w:t>, частичная занятость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Специализация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Тематика исследований: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Pr="007E76D9" w:rsidRDefault="00D11FAF" w:rsidP="009B2385">
            <w:pPr>
              <w:spacing w:line="240" w:lineRule="auto"/>
              <w:ind w:firstLine="0"/>
              <w:rPr>
                <w:sz w:val="22"/>
                <w:szCs w:val="20"/>
              </w:rPr>
            </w:pPr>
            <w:r w:rsidRPr="00D11FAF">
              <w:rPr>
                <w:rFonts w:eastAsia="Times New Roman"/>
                <w:bCs/>
                <w:sz w:val="22"/>
                <w:szCs w:val="28"/>
                <w:lang w:eastAsia="ru-RU"/>
              </w:rPr>
              <w:t>Системный анализ, управление и обработка информации</w:t>
            </w:r>
            <w:r w:rsidRPr="007E76D9">
              <w:rPr>
                <w:rFonts w:eastAsia="Times New Roman"/>
                <w:sz w:val="22"/>
                <w:szCs w:val="20"/>
                <w:lang w:eastAsia="ru-RU"/>
              </w:rPr>
              <w:t>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и критерии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 руководством ответственного исполнителя проводит научные исследования и разработки по отдельным разделам (этапам, заданиям) проекта или темы. Участвует в выполнении экспериментов, проводит наблюдения и измерения, составляет их описание и формулирует выводы. Проводит исследования, эксперименты, наблюдения, измерения, составляет их описание и формулирует выводы. Изучает научно-техническую информацию, отечественный и зарубежный опыт по исследуемой тематике. Повышает свою квалификацию, участвует и выступает с докладами на научных семинарах.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Квалификационные требования: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212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Высшее профессиональное образование и опыт работы по специальности не менее 3 лет. При наличии ученой степени, окончании аспирантуры и прохождении стажировки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 Наличие публикаций, участие в числе авторов докладов в научных совещаниях, семинарах, молодёжных конференциях российского или институтского масштаба.</w:t>
            </w:r>
          </w:p>
        </w:tc>
      </w:tr>
      <w:tr w:rsidR="00D11FAF" w:rsidTr="009B2385">
        <w:tc>
          <w:tcPr>
            <w:tcW w:w="10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D11FAF" w:rsidRDefault="00D11FAF" w:rsidP="009B2385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Условия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Заработная плата: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A45930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6069</w:t>
            </w:r>
            <w:r w:rsidR="00D11FAF">
              <w:rPr>
                <w:sz w:val="20"/>
                <w:szCs w:val="20"/>
              </w:rPr>
              <w:t xml:space="preserve"> руб.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Стимулирующие выплаты: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Положению об оплате труда и материальном стимулировании работников Института с учетом положений Коллективного договора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договор: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срочный</w:t>
            </w:r>
            <w:proofErr w:type="gramEnd"/>
            <w:r>
              <w:rPr>
                <w:sz w:val="20"/>
                <w:szCs w:val="20"/>
              </w:rPr>
              <w:t>, 2 года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пакет: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установленный</w:t>
            </w:r>
            <w:proofErr w:type="gramEnd"/>
            <w:r>
              <w:rPr>
                <w:sz w:val="20"/>
                <w:szCs w:val="20"/>
              </w:rPr>
              <w:t xml:space="preserve"> законодательством РФ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Найм</w:t>
            </w:r>
            <w:proofErr w:type="spellEnd"/>
            <w:r>
              <w:rPr>
                <w:sz w:val="20"/>
                <w:szCs w:val="20"/>
              </w:rPr>
              <w:t xml:space="preserve"> жилья: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проезда: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11FAF" w:rsidTr="009B2385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Служебное жилье: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FAF" w:rsidRDefault="00D11FAF" w:rsidP="009B2385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11FAF" w:rsidRDefault="00D11FAF" w:rsidP="000B263D">
      <w:pPr>
        <w:ind w:firstLine="0"/>
        <w:rPr>
          <w:sz w:val="20"/>
          <w:szCs w:val="20"/>
        </w:rPr>
      </w:pPr>
    </w:p>
    <w:sectPr w:rsidR="00D11FAF" w:rsidSect="006A764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11A8D"/>
    <w:multiLevelType w:val="hybridMultilevel"/>
    <w:tmpl w:val="0584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D"/>
    <w:rsid w:val="00000A29"/>
    <w:rsid w:val="00005915"/>
    <w:rsid w:val="00013117"/>
    <w:rsid w:val="00023E76"/>
    <w:rsid w:val="00034E08"/>
    <w:rsid w:val="0006572D"/>
    <w:rsid w:val="00073679"/>
    <w:rsid w:val="00076F7D"/>
    <w:rsid w:val="00095221"/>
    <w:rsid w:val="000A1A27"/>
    <w:rsid w:val="000A27C3"/>
    <w:rsid w:val="000A4185"/>
    <w:rsid w:val="000A4CDD"/>
    <w:rsid w:val="000B263D"/>
    <w:rsid w:val="000B6FE2"/>
    <w:rsid w:val="000C5E7C"/>
    <w:rsid w:val="000E0B0D"/>
    <w:rsid w:val="000E600B"/>
    <w:rsid w:val="001063DF"/>
    <w:rsid w:val="001175B8"/>
    <w:rsid w:val="001175CF"/>
    <w:rsid w:val="001345E1"/>
    <w:rsid w:val="0015018A"/>
    <w:rsid w:val="001614FE"/>
    <w:rsid w:val="00170E79"/>
    <w:rsid w:val="001945FD"/>
    <w:rsid w:val="0019642F"/>
    <w:rsid w:val="00196542"/>
    <w:rsid w:val="001B7F00"/>
    <w:rsid w:val="001D3ADD"/>
    <w:rsid w:val="001E5496"/>
    <w:rsid w:val="001E6391"/>
    <w:rsid w:val="001F281F"/>
    <w:rsid w:val="001F514F"/>
    <w:rsid w:val="001F5AB0"/>
    <w:rsid w:val="002031BC"/>
    <w:rsid w:val="00220FDD"/>
    <w:rsid w:val="00234EBA"/>
    <w:rsid w:val="0024753F"/>
    <w:rsid w:val="002514B6"/>
    <w:rsid w:val="00272477"/>
    <w:rsid w:val="00272F47"/>
    <w:rsid w:val="00273AE9"/>
    <w:rsid w:val="00281832"/>
    <w:rsid w:val="002A4802"/>
    <w:rsid w:val="002A660D"/>
    <w:rsid w:val="002A6FD8"/>
    <w:rsid w:val="002B3A87"/>
    <w:rsid w:val="002B7B81"/>
    <w:rsid w:val="002C3516"/>
    <w:rsid w:val="002D4929"/>
    <w:rsid w:val="00333F73"/>
    <w:rsid w:val="003352FC"/>
    <w:rsid w:val="003419AB"/>
    <w:rsid w:val="00355293"/>
    <w:rsid w:val="00366BC7"/>
    <w:rsid w:val="00370D85"/>
    <w:rsid w:val="003717CE"/>
    <w:rsid w:val="003861C0"/>
    <w:rsid w:val="003926B6"/>
    <w:rsid w:val="003A1663"/>
    <w:rsid w:val="003A1C28"/>
    <w:rsid w:val="003A3EBB"/>
    <w:rsid w:val="003B1B0E"/>
    <w:rsid w:val="003B35F0"/>
    <w:rsid w:val="003C30CD"/>
    <w:rsid w:val="003C5EB3"/>
    <w:rsid w:val="003C67FC"/>
    <w:rsid w:val="003F6CF4"/>
    <w:rsid w:val="00402E1C"/>
    <w:rsid w:val="00410BA9"/>
    <w:rsid w:val="004146A2"/>
    <w:rsid w:val="00415475"/>
    <w:rsid w:val="00416E09"/>
    <w:rsid w:val="004321C4"/>
    <w:rsid w:val="00433878"/>
    <w:rsid w:val="00445BA6"/>
    <w:rsid w:val="004511EF"/>
    <w:rsid w:val="00470F52"/>
    <w:rsid w:val="00491A4C"/>
    <w:rsid w:val="0049396A"/>
    <w:rsid w:val="004A0FAC"/>
    <w:rsid w:val="004B2E26"/>
    <w:rsid w:val="004C1AC5"/>
    <w:rsid w:val="004C2115"/>
    <w:rsid w:val="00500807"/>
    <w:rsid w:val="005062F4"/>
    <w:rsid w:val="00521DC7"/>
    <w:rsid w:val="0053391E"/>
    <w:rsid w:val="005478C6"/>
    <w:rsid w:val="00563D24"/>
    <w:rsid w:val="005A0D9E"/>
    <w:rsid w:val="005B4C01"/>
    <w:rsid w:val="005C0FF4"/>
    <w:rsid w:val="005C1762"/>
    <w:rsid w:val="005E483B"/>
    <w:rsid w:val="005E6442"/>
    <w:rsid w:val="005F4870"/>
    <w:rsid w:val="005F5944"/>
    <w:rsid w:val="00615678"/>
    <w:rsid w:val="00627E9E"/>
    <w:rsid w:val="006330BA"/>
    <w:rsid w:val="006454E8"/>
    <w:rsid w:val="00666FD5"/>
    <w:rsid w:val="006827B3"/>
    <w:rsid w:val="0069044A"/>
    <w:rsid w:val="006A7643"/>
    <w:rsid w:val="006C0C45"/>
    <w:rsid w:val="006C372F"/>
    <w:rsid w:val="006C4902"/>
    <w:rsid w:val="006D11E5"/>
    <w:rsid w:val="006E7913"/>
    <w:rsid w:val="006F644F"/>
    <w:rsid w:val="007005D8"/>
    <w:rsid w:val="00704A97"/>
    <w:rsid w:val="00712CAF"/>
    <w:rsid w:val="0071403E"/>
    <w:rsid w:val="00742B84"/>
    <w:rsid w:val="0074707C"/>
    <w:rsid w:val="00747448"/>
    <w:rsid w:val="00762A51"/>
    <w:rsid w:val="0076557F"/>
    <w:rsid w:val="0079779A"/>
    <w:rsid w:val="007A3BCF"/>
    <w:rsid w:val="007A7473"/>
    <w:rsid w:val="007C31D6"/>
    <w:rsid w:val="007C3FE8"/>
    <w:rsid w:val="007E34B1"/>
    <w:rsid w:val="007E76D9"/>
    <w:rsid w:val="007F2CCA"/>
    <w:rsid w:val="0080519C"/>
    <w:rsid w:val="0083328E"/>
    <w:rsid w:val="00842A6E"/>
    <w:rsid w:val="008430D4"/>
    <w:rsid w:val="008521DD"/>
    <w:rsid w:val="00897C1F"/>
    <w:rsid w:val="008A0948"/>
    <w:rsid w:val="008A453B"/>
    <w:rsid w:val="008B32EC"/>
    <w:rsid w:val="008B341A"/>
    <w:rsid w:val="008D142A"/>
    <w:rsid w:val="008D3FB7"/>
    <w:rsid w:val="008E0B93"/>
    <w:rsid w:val="008E494B"/>
    <w:rsid w:val="008E656B"/>
    <w:rsid w:val="008E7709"/>
    <w:rsid w:val="008F0053"/>
    <w:rsid w:val="008F0298"/>
    <w:rsid w:val="0090222D"/>
    <w:rsid w:val="00926E3C"/>
    <w:rsid w:val="009302B1"/>
    <w:rsid w:val="009446F0"/>
    <w:rsid w:val="00953F3F"/>
    <w:rsid w:val="00956812"/>
    <w:rsid w:val="00967999"/>
    <w:rsid w:val="00976CA8"/>
    <w:rsid w:val="00977974"/>
    <w:rsid w:val="00994F7D"/>
    <w:rsid w:val="009970A2"/>
    <w:rsid w:val="009B2385"/>
    <w:rsid w:val="009C4B20"/>
    <w:rsid w:val="009C4F07"/>
    <w:rsid w:val="009D384D"/>
    <w:rsid w:val="009E3D55"/>
    <w:rsid w:val="009F2A17"/>
    <w:rsid w:val="00A2435B"/>
    <w:rsid w:val="00A3568F"/>
    <w:rsid w:val="00A35AF7"/>
    <w:rsid w:val="00A372F4"/>
    <w:rsid w:val="00A37E8E"/>
    <w:rsid w:val="00A41A42"/>
    <w:rsid w:val="00A41C35"/>
    <w:rsid w:val="00A45930"/>
    <w:rsid w:val="00A52C3C"/>
    <w:rsid w:val="00A52E46"/>
    <w:rsid w:val="00A55735"/>
    <w:rsid w:val="00A649EA"/>
    <w:rsid w:val="00A67BD5"/>
    <w:rsid w:val="00A74A82"/>
    <w:rsid w:val="00A93206"/>
    <w:rsid w:val="00A93BB2"/>
    <w:rsid w:val="00AB0BBB"/>
    <w:rsid w:val="00AB1D4E"/>
    <w:rsid w:val="00AB3BCE"/>
    <w:rsid w:val="00AB7BF5"/>
    <w:rsid w:val="00AC70DF"/>
    <w:rsid w:val="00B1193D"/>
    <w:rsid w:val="00B140FC"/>
    <w:rsid w:val="00B2242A"/>
    <w:rsid w:val="00B339BC"/>
    <w:rsid w:val="00B35CDA"/>
    <w:rsid w:val="00B46DD5"/>
    <w:rsid w:val="00B50129"/>
    <w:rsid w:val="00B53576"/>
    <w:rsid w:val="00B74DCA"/>
    <w:rsid w:val="00BE2D1F"/>
    <w:rsid w:val="00BF17FC"/>
    <w:rsid w:val="00BF77B8"/>
    <w:rsid w:val="00C0196F"/>
    <w:rsid w:val="00C06AB5"/>
    <w:rsid w:val="00C24B01"/>
    <w:rsid w:val="00C37052"/>
    <w:rsid w:val="00C41A37"/>
    <w:rsid w:val="00C42D81"/>
    <w:rsid w:val="00C54F42"/>
    <w:rsid w:val="00C578E2"/>
    <w:rsid w:val="00C93C16"/>
    <w:rsid w:val="00C94EED"/>
    <w:rsid w:val="00C95E1E"/>
    <w:rsid w:val="00CA0828"/>
    <w:rsid w:val="00CE060B"/>
    <w:rsid w:val="00CE2F2A"/>
    <w:rsid w:val="00CF3FDB"/>
    <w:rsid w:val="00CF6DEA"/>
    <w:rsid w:val="00CF748C"/>
    <w:rsid w:val="00CF7811"/>
    <w:rsid w:val="00D11FAF"/>
    <w:rsid w:val="00D211F8"/>
    <w:rsid w:val="00D23ECE"/>
    <w:rsid w:val="00D30E25"/>
    <w:rsid w:val="00D368C5"/>
    <w:rsid w:val="00D42430"/>
    <w:rsid w:val="00D4521B"/>
    <w:rsid w:val="00D85F25"/>
    <w:rsid w:val="00D92FDB"/>
    <w:rsid w:val="00DA11A9"/>
    <w:rsid w:val="00DF1763"/>
    <w:rsid w:val="00DF2783"/>
    <w:rsid w:val="00E06683"/>
    <w:rsid w:val="00E077F2"/>
    <w:rsid w:val="00E11DC2"/>
    <w:rsid w:val="00E258BD"/>
    <w:rsid w:val="00E35ED1"/>
    <w:rsid w:val="00E7195B"/>
    <w:rsid w:val="00E758B7"/>
    <w:rsid w:val="00EA1F6F"/>
    <w:rsid w:val="00EB226D"/>
    <w:rsid w:val="00EB6803"/>
    <w:rsid w:val="00EC06CD"/>
    <w:rsid w:val="00EC698B"/>
    <w:rsid w:val="00ED3505"/>
    <w:rsid w:val="00ED3583"/>
    <w:rsid w:val="00EF4C4F"/>
    <w:rsid w:val="00F0473A"/>
    <w:rsid w:val="00F103AE"/>
    <w:rsid w:val="00F1056D"/>
    <w:rsid w:val="00F110E9"/>
    <w:rsid w:val="00F20C88"/>
    <w:rsid w:val="00F236FB"/>
    <w:rsid w:val="00F3311C"/>
    <w:rsid w:val="00F3674B"/>
    <w:rsid w:val="00F41D87"/>
    <w:rsid w:val="00F42E88"/>
    <w:rsid w:val="00F4752D"/>
    <w:rsid w:val="00F5701A"/>
    <w:rsid w:val="00F6728E"/>
    <w:rsid w:val="00F87C09"/>
    <w:rsid w:val="00FA3582"/>
    <w:rsid w:val="00FB0836"/>
    <w:rsid w:val="00FB4313"/>
    <w:rsid w:val="00FC6AA5"/>
    <w:rsid w:val="00FE0831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7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79"/>
    <w:pPr>
      <w:spacing w:after="0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263D"/>
    <w:pPr>
      <w:spacing w:after="300"/>
    </w:pPr>
    <w:rPr>
      <w:rFonts w:ascii="Verdana" w:eastAsia="Times New Roman" w:hAnsi="Verdana"/>
      <w:sz w:val="17"/>
      <w:szCs w:val="17"/>
      <w:lang w:eastAsia="ru-RU"/>
    </w:rPr>
  </w:style>
  <w:style w:type="character" w:styleId="a4">
    <w:name w:val="Hyperlink"/>
    <w:basedOn w:val="a0"/>
    <w:uiPriority w:val="99"/>
    <w:unhideWhenUsed/>
    <w:rsid w:val="00E06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B914-5EE6-4348-820F-A9104997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39</Pages>
  <Words>20322</Words>
  <Characters>115838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2018-01-27T17:05:00Z</dcterms:created>
  <dcterms:modified xsi:type="dcterms:W3CDTF">2018-01-27T17:12:00Z</dcterms:modified>
</cp:coreProperties>
</file>