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3B" w:rsidRDefault="002210C4">
      <w:pPr>
        <w:pStyle w:val="1"/>
        <w:spacing w:after="260"/>
        <w:ind w:firstLine="0"/>
        <w:jc w:val="right"/>
      </w:pPr>
      <w:bookmarkStart w:id="0" w:name="_GoBack"/>
      <w:bookmarkEnd w:id="0"/>
      <w:r>
        <w:rPr>
          <w:rStyle w:val="a3"/>
          <w:b/>
          <w:bCs/>
        </w:rPr>
        <w:t>Приложение</w:t>
      </w:r>
    </w:p>
    <w:p w:rsidR="0076563B" w:rsidRDefault="002210C4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Требования к оформлению заявки</w:t>
      </w:r>
    </w:p>
    <w:p w:rsidR="0076563B" w:rsidRDefault="002210C4">
      <w:pPr>
        <w:pStyle w:val="1"/>
        <w:ind w:firstLine="0"/>
      </w:pPr>
      <w:r>
        <w:rPr>
          <w:rStyle w:val="a3"/>
        </w:rPr>
        <w:t>ФИО участника:</w:t>
      </w:r>
    </w:p>
    <w:p w:rsidR="0076563B" w:rsidRDefault="002210C4">
      <w:pPr>
        <w:pStyle w:val="1"/>
        <w:ind w:firstLine="0"/>
      </w:pPr>
      <w:r>
        <w:rPr>
          <w:rStyle w:val="a3"/>
        </w:rPr>
        <w:t>Паспортные данные:</w:t>
      </w:r>
    </w:p>
    <w:p w:rsidR="0076563B" w:rsidRDefault="002210C4">
      <w:pPr>
        <w:pStyle w:val="1"/>
        <w:ind w:firstLine="0"/>
      </w:pPr>
      <w:r>
        <w:rPr>
          <w:rStyle w:val="a3"/>
        </w:rPr>
        <w:t xml:space="preserve">Контакты (телефон, </w:t>
      </w:r>
      <w:r>
        <w:rPr>
          <w:rStyle w:val="a3"/>
          <w:lang w:val="en-US" w:eastAsia="en-US"/>
        </w:rPr>
        <w:t>e</w:t>
      </w:r>
      <w:r w:rsidRPr="002210C4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mail</w:t>
      </w:r>
      <w:r w:rsidRPr="002210C4">
        <w:rPr>
          <w:rStyle w:val="a3"/>
          <w:lang w:eastAsia="en-US"/>
        </w:rPr>
        <w:t>):</w:t>
      </w:r>
    </w:p>
    <w:p w:rsidR="0076563B" w:rsidRDefault="002210C4">
      <w:pPr>
        <w:pStyle w:val="1"/>
        <w:ind w:firstLine="0"/>
      </w:pPr>
      <w:r>
        <w:rPr>
          <w:rStyle w:val="a3"/>
        </w:rPr>
        <w:t>Организация (полное наименование):</w:t>
      </w:r>
    </w:p>
    <w:p w:rsidR="0076563B" w:rsidRDefault="002210C4">
      <w:pPr>
        <w:pStyle w:val="1"/>
        <w:ind w:firstLine="0"/>
      </w:pPr>
      <w:r>
        <w:rPr>
          <w:rStyle w:val="a3"/>
        </w:rPr>
        <w:t>Наименование статьи*:</w:t>
      </w:r>
    </w:p>
    <w:p w:rsidR="0076563B" w:rsidRDefault="002210C4">
      <w:pPr>
        <w:pStyle w:val="1"/>
        <w:spacing w:after="540"/>
        <w:ind w:firstLine="0"/>
        <w:jc w:val="both"/>
      </w:pPr>
      <w:r>
        <w:rPr>
          <w:rStyle w:val="a3"/>
        </w:rPr>
        <w:t>Направление работы конференции:</w:t>
      </w:r>
    </w:p>
    <w:p w:rsidR="0076563B" w:rsidRDefault="002210C4">
      <w:pPr>
        <w:pStyle w:val="1"/>
        <w:spacing w:after="540"/>
        <w:ind w:firstLine="0"/>
      </w:pPr>
      <w:r>
        <w:rPr>
          <w:rStyle w:val="a3"/>
        </w:rPr>
        <w:t xml:space="preserve">* заполняется в случае открытого характера публикации и </w:t>
      </w:r>
      <w:r>
        <w:rPr>
          <w:rStyle w:val="a3"/>
        </w:rPr>
        <w:t>наличия соответствующего заключения.</w:t>
      </w:r>
    </w:p>
    <w:p w:rsidR="0076563B" w:rsidRDefault="002210C4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Требования к оформлению статей:</w:t>
      </w:r>
    </w:p>
    <w:p w:rsidR="0076563B" w:rsidRDefault="002210C4">
      <w:pPr>
        <w:pStyle w:val="1"/>
        <w:ind w:firstLine="300"/>
        <w:jc w:val="both"/>
      </w:pPr>
      <w:r>
        <w:rPr>
          <w:rStyle w:val="a3"/>
        </w:rPr>
        <w:t>• в них должны содержаться: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5"/>
        </w:tabs>
        <w:ind w:firstLine="460"/>
        <w:jc w:val="both"/>
      </w:pPr>
      <w:r>
        <w:rPr>
          <w:rStyle w:val="a3"/>
        </w:rPr>
        <w:t>обоснование актуальности публикуемого материала,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5"/>
        </w:tabs>
        <w:ind w:firstLine="460"/>
        <w:jc w:val="both"/>
      </w:pPr>
      <w:r>
        <w:rPr>
          <w:rStyle w:val="a3"/>
        </w:rPr>
        <w:t>анализ состояния исследования в данной предметной области,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0"/>
        </w:tabs>
        <w:ind w:firstLine="460"/>
        <w:jc w:val="both"/>
      </w:pPr>
      <w:r>
        <w:rPr>
          <w:rStyle w:val="a3"/>
        </w:rPr>
        <w:t>описание объекта и предмета данного исследования,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0"/>
        </w:tabs>
        <w:ind w:firstLine="460"/>
        <w:jc w:val="both"/>
      </w:pPr>
      <w:r>
        <w:rPr>
          <w:rStyle w:val="a3"/>
        </w:rPr>
        <w:t>п</w:t>
      </w:r>
      <w:r>
        <w:rPr>
          <w:rStyle w:val="a3"/>
        </w:rPr>
        <w:t>остановка задачи исследования,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5"/>
        </w:tabs>
        <w:ind w:firstLine="460"/>
      </w:pPr>
      <w:r>
        <w:rPr>
          <w:rStyle w:val="a3"/>
        </w:rPr>
        <w:t>изложение сущности научного результата исследования (методика, модель, концепция),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5"/>
        </w:tabs>
        <w:ind w:firstLine="460"/>
        <w:jc w:val="both"/>
      </w:pPr>
      <w:r>
        <w:rPr>
          <w:rStyle w:val="a3"/>
        </w:rPr>
        <w:t>предложения по применению результатов исследования,</w:t>
      </w:r>
    </w:p>
    <w:p w:rsidR="0076563B" w:rsidRDefault="002210C4">
      <w:pPr>
        <w:pStyle w:val="1"/>
        <w:numPr>
          <w:ilvl w:val="0"/>
          <w:numId w:val="1"/>
        </w:numPr>
        <w:tabs>
          <w:tab w:val="left" w:pos="785"/>
        </w:tabs>
        <w:ind w:firstLine="460"/>
        <w:jc w:val="both"/>
      </w:pPr>
      <w:r>
        <w:rPr>
          <w:rStyle w:val="a3"/>
        </w:rPr>
        <w:t>научно-методическое обоснование предложений;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809"/>
        </w:tabs>
        <w:jc w:val="both"/>
      </w:pPr>
      <w:r>
        <w:rPr>
          <w:rStyle w:val="a3"/>
        </w:rPr>
        <w:t xml:space="preserve">наличие заключения о грифе секретности (для </w:t>
      </w:r>
      <w:r>
        <w:rPr>
          <w:rStyle w:val="a3"/>
        </w:rPr>
        <w:t>открытых работ);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809"/>
        </w:tabs>
        <w:jc w:val="both"/>
      </w:pPr>
      <w:r>
        <w:rPr>
          <w:rStyle w:val="a3"/>
        </w:rPr>
        <w:t xml:space="preserve">наличие </w:t>
      </w:r>
      <w:r>
        <w:rPr>
          <w:rStyle w:val="a3"/>
          <w:b/>
          <w:bCs/>
        </w:rPr>
        <w:t xml:space="preserve">оригинала </w:t>
      </w:r>
      <w:r>
        <w:rPr>
          <w:rStyle w:val="a3"/>
        </w:rPr>
        <w:t>рецензии доктора наук или кандидата наук;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809"/>
        </w:tabs>
        <w:jc w:val="both"/>
      </w:pPr>
      <w:r>
        <w:rPr>
          <w:rStyle w:val="a3"/>
        </w:rPr>
        <w:t>объём до 10 страниц;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574"/>
        </w:tabs>
        <w:jc w:val="both"/>
      </w:pPr>
      <w:r>
        <w:rPr>
          <w:rStyle w:val="a3"/>
        </w:rPr>
        <w:t xml:space="preserve">текст научных трудов представляется в электронном виде в формате </w:t>
      </w:r>
      <w:r>
        <w:rPr>
          <w:rStyle w:val="a3"/>
          <w:lang w:val="en-US" w:eastAsia="en-US"/>
        </w:rPr>
        <w:t>MS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</w:rPr>
        <w:t xml:space="preserve">в виде текстового файла с расширением </w:t>
      </w:r>
      <w:r>
        <w:rPr>
          <w:rStyle w:val="a3"/>
          <w:lang w:val="en-US" w:eastAsia="en-US"/>
        </w:rPr>
        <w:t>rtf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</w:rPr>
        <w:t xml:space="preserve">на </w:t>
      </w:r>
      <w:r>
        <w:rPr>
          <w:rStyle w:val="a3"/>
          <w:lang w:val="en-US" w:eastAsia="en-US"/>
        </w:rPr>
        <w:t>CD</w:t>
      </w:r>
      <w:r w:rsidRPr="002210C4">
        <w:rPr>
          <w:rStyle w:val="a3"/>
          <w:lang w:eastAsia="en-US"/>
        </w:rPr>
        <w:t>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570"/>
        </w:tabs>
        <w:jc w:val="both"/>
      </w:pPr>
      <w:r>
        <w:rPr>
          <w:rStyle w:val="a3"/>
        </w:rPr>
        <w:t xml:space="preserve">параметры оформления: размер бумаги </w:t>
      </w:r>
      <w:r>
        <w:rPr>
          <w:rStyle w:val="a3"/>
        </w:rPr>
        <w:t xml:space="preserve">А4, все поля по 20 мм, ориентация страницы - книжная, шрифт - </w:t>
      </w:r>
      <w:r>
        <w:rPr>
          <w:rStyle w:val="a3"/>
          <w:lang w:val="en-US" w:eastAsia="en-US"/>
        </w:rPr>
        <w:t>Times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New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Roman</w:t>
      </w:r>
      <w:r w:rsidRPr="002210C4">
        <w:rPr>
          <w:rStyle w:val="a3"/>
          <w:lang w:eastAsia="en-US"/>
        </w:rPr>
        <w:t xml:space="preserve">; </w:t>
      </w:r>
      <w:r>
        <w:rPr>
          <w:rStyle w:val="a3"/>
        </w:rPr>
        <w:t xml:space="preserve">размер шрифта - 14 </w:t>
      </w:r>
      <w:r>
        <w:rPr>
          <w:rStyle w:val="a3"/>
          <w:lang w:val="en-US" w:eastAsia="en-US"/>
        </w:rPr>
        <w:t>pt</w:t>
      </w:r>
      <w:r w:rsidRPr="002210C4">
        <w:rPr>
          <w:rStyle w:val="a3"/>
          <w:lang w:eastAsia="en-US"/>
        </w:rPr>
        <w:t xml:space="preserve">, </w:t>
      </w:r>
      <w:r>
        <w:rPr>
          <w:rStyle w:val="a3"/>
        </w:rPr>
        <w:t>межстрочный интервал - 1,5; расстановка переносов - автоматическая; выравнивание текста - по ширине; отступ абзаца - 1,25 см;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565"/>
        </w:tabs>
        <w:jc w:val="both"/>
      </w:pPr>
      <w:r>
        <w:rPr>
          <w:rStyle w:val="a3"/>
        </w:rPr>
        <w:t>сведения об авторах должны с</w:t>
      </w:r>
      <w:r>
        <w:rPr>
          <w:rStyle w:val="a3"/>
        </w:rPr>
        <w:t xml:space="preserve">одержать: фамилию, имя и отчество; организацию - место работы; должность, учёную степень и учёное звание; телефон, </w:t>
      </w:r>
      <w:r>
        <w:rPr>
          <w:rStyle w:val="a3"/>
          <w:lang w:val="en-US" w:eastAsia="en-US"/>
        </w:rPr>
        <w:t>E</w:t>
      </w:r>
      <w:r w:rsidRPr="002210C4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mail</w:t>
      </w:r>
      <w:r w:rsidRPr="002210C4">
        <w:rPr>
          <w:rStyle w:val="a3"/>
          <w:lang w:eastAsia="en-US"/>
        </w:rPr>
        <w:t>.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565"/>
        </w:tabs>
        <w:jc w:val="both"/>
      </w:pPr>
      <w:r>
        <w:rPr>
          <w:rStyle w:val="a3"/>
        </w:rPr>
        <w:t>фамилия, инициалы авторов и место их работы указывается в левом верхнем углу под названием публикации;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570"/>
        </w:tabs>
        <w:jc w:val="both"/>
      </w:pPr>
      <w:r>
        <w:rPr>
          <w:rStyle w:val="a3"/>
        </w:rPr>
        <w:t>в тексте публикации допускаетс</w:t>
      </w:r>
      <w:r>
        <w:rPr>
          <w:rStyle w:val="a3"/>
        </w:rPr>
        <w:t xml:space="preserve">я наличие математических формул, рисунков и таблиц. Математические формулы должны быть вставлены в файл как объект редактора </w:t>
      </w:r>
      <w:r>
        <w:rPr>
          <w:rStyle w:val="a3"/>
          <w:lang w:val="en-US" w:eastAsia="en-US"/>
        </w:rPr>
        <w:t>MS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Equation</w:t>
      </w:r>
      <w:r w:rsidRPr="002210C4">
        <w:rPr>
          <w:rStyle w:val="a3"/>
          <w:lang w:eastAsia="en-US"/>
        </w:rPr>
        <w:t xml:space="preserve">. </w:t>
      </w:r>
      <w:r>
        <w:rPr>
          <w:rStyle w:val="a3"/>
        </w:rPr>
        <w:t>Каждая иллюстрация должна быть вставлена в виде отдельного объекта «рисунок» («изображение») в одном из общепринятых р</w:t>
      </w:r>
      <w:r>
        <w:rPr>
          <w:rStyle w:val="a3"/>
        </w:rPr>
        <w:t xml:space="preserve">астровых графических форматов (рекомендуется формат </w:t>
      </w:r>
      <w:r>
        <w:rPr>
          <w:rStyle w:val="a3"/>
          <w:lang w:val="en-US" w:eastAsia="en-US"/>
        </w:rPr>
        <w:t>GIF</w:t>
      </w:r>
      <w:r w:rsidRPr="002210C4">
        <w:rPr>
          <w:rStyle w:val="a3"/>
          <w:lang w:eastAsia="en-US"/>
        </w:rPr>
        <w:t xml:space="preserve"> </w:t>
      </w:r>
      <w:r>
        <w:rPr>
          <w:rStyle w:val="a3"/>
        </w:rPr>
        <w:t>с прозрачным фоном), подпись к рисунку не должна быть включена в рисунок. Не рекомендуется применять сложное оформление таблиц: разнообразное обрамление, объединение и разбиение ячеек и т.п.;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570"/>
        </w:tabs>
        <w:jc w:val="both"/>
      </w:pPr>
      <w:r>
        <w:rPr>
          <w:rStyle w:val="a3"/>
        </w:rPr>
        <w:t xml:space="preserve">подписи </w:t>
      </w:r>
      <w:r>
        <w:rPr>
          <w:rStyle w:val="a3"/>
        </w:rPr>
        <w:t>иллюстраций, заголовки таблиц, формулы, сноски, ссылки на литературу оформляются в соответствии с ГОСТ;</w:t>
      </w:r>
    </w:p>
    <w:p w:rsidR="0076563B" w:rsidRDefault="002210C4">
      <w:pPr>
        <w:pStyle w:val="1"/>
        <w:numPr>
          <w:ilvl w:val="0"/>
          <w:numId w:val="2"/>
        </w:numPr>
        <w:tabs>
          <w:tab w:val="left" w:pos="829"/>
        </w:tabs>
        <w:ind w:firstLine="300"/>
        <w:jc w:val="both"/>
      </w:pPr>
      <w:r>
        <w:rPr>
          <w:rStyle w:val="a3"/>
        </w:rPr>
        <w:t>наличие списка использованных источников и литературы.</w:t>
      </w:r>
    </w:p>
    <w:sectPr w:rsidR="0076563B">
      <w:pgSz w:w="11900" w:h="16840"/>
      <w:pgMar w:top="1794" w:right="843" w:bottom="1257" w:left="747" w:header="1366" w:footer="8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10C4">
      <w:r>
        <w:separator/>
      </w:r>
    </w:p>
  </w:endnote>
  <w:endnote w:type="continuationSeparator" w:id="0">
    <w:p w:rsidR="00000000" w:rsidRDefault="0022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3B" w:rsidRDefault="0076563B"/>
  </w:footnote>
  <w:footnote w:type="continuationSeparator" w:id="0">
    <w:p w:rsidR="0076563B" w:rsidRDefault="007656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7DF"/>
    <w:multiLevelType w:val="multilevel"/>
    <w:tmpl w:val="02BC2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E424B"/>
    <w:multiLevelType w:val="multilevel"/>
    <w:tmpl w:val="D3AE5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3B"/>
    <w:rsid w:val="002210C4"/>
    <w:rsid w:val="007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C3A8-A4A4-4309-A233-85BA5AB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2024-10-07T12:24:00Z</dcterms:created>
  <dcterms:modified xsi:type="dcterms:W3CDTF">2024-10-07T12:24:00Z</dcterms:modified>
</cp:coreProperties>
</file>