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803" w:rsidRPr="004554BD" w:rsidRDefault="00921803" w:rsidP="004554BD">
      <w:pPr>
        <w:spacing w:after="0" w:line="240" w:lineRule="auto"/>
        <w:ind w:firstLine="4962"/>
        <w:rPr>
          <w:rFonts w:eastAsia="Times New Roman"/>
          <w:color w:val="000000"/>
          <w:sz w:val="20"/>
          <w:szCs w:val="20"/>
        </w:rPr>
      </w:pPr>
      <w:r w:rsidRPr="004554BD">
        <w:rPr>
          <w:rFonts w:eastAsia="Times New Roman"/>
          <w:color w:val="000000"/>
          <w:sz w:val="20"/>
          <w:szCs w:val="20"/>
        </w:rPr>
        <w:t xml:space="preserve">Приложение № 4 </w:t>
      </w:r>
    </w:p>
    <w:p w:rsidR="007A761C" w:rsidRPr="004554BD" w:rsidRDefault="007A761C" w:rsidP="004554BD">
      <w:pPr>
        <w:widowControl w:val="0"/>
        <w:autoSpaceDE w:val="0"/>
        <w:autoSpaceDN w:val="0"/>
        <w:spacing w:after="0" w:line="240" w:lineRule="auto"/>
        <w:ind w:firstLine="4962"/>
        <w:rPr>
          <w:sz w:val="20"/>
          <w:szCs w:val="20"/>
          <w:lang w:eastAsia="ar-SA"/>
        </w:rPr>
      </w:pPr>
      <w:r w:rsidRPr="004554BD">
        <w:rPr>
          <w:sz w:val="20"/>
          <w:szCs w:val="20"/>
          <w:lang w:eastAsia="ar-SA"/>
        </w:rPr>
        <w:t xml:space="preserve">к Извещению об осуществлении закупки </w:t>
      </w:r>
    </w:p>
    <w:p w:rsidR="007A761C" w:rsidRPr="004554BD" w:rsidRDefault="007A761C" w:rsidP="004554BD">
      <w:pPr>
        <w:widowControl w:val="0"/>
        <w:autoSpaceDE w:val="0"/>
        <w:autoSpaceDN w:val="0"/>
        <w:spacing w:after="0" w:line="240" w:lineRule="auto"/>
        <w:ind w:firstLine="4962"/>
        <w:rPr>
          <w:sz w:val="20"/>
          <w:szCs w:val="20"/>
          <w:lang w:eastAsia="ar-SA"/>
        </w:rPr>
      </w:pPr>
      <w:r w:rsidRPr="004554BD">
        <w:rPr>
          <w:sz w:val="20"/>
          <w:szCs w:val="20"/>
          <w:lang w:eastAsia="ar-SA"/>
        </w:rPr>
        <w:t xml:space="preserve">при проведении электронного конкурса </w:t>
      </w:r>
    </w:p>
    <w:p w:rsidR="004554BD" w:rsidRPr="004554BD" w:rsidRDefault="007A761C" w:rsidP="004554BD">
      <w:pPr>
        <w:spacing w:after="0" w:line="240" w:lineRule="auto"/>
        <w:ind w:firstLine="4962"/>
        <w:rPr>
          <w:sz w:val="20"/>
          <w:szCs w:val="20"/>
          <w:lang w:eastAsia="ar-SA"/>
        </w:rPr>
      </w:pPr>
      <w:r w:rsidRPr="004554BD">
        <w:rPr>
          <w:sz w:val="20"/>
          <w:szCs w:val="20"/>
          <w:lang w:eastAsia="ar-SA"/>
        </w:rPr>
        <w:t xml:space="preserve">на </w:t>
      </w:r>
      <w:r w:rsidR="004554BD" w:rsidRPr="004554BD">
        <w:rPr>
          <w:sz w:val="20"/>
          <w:szCs w:val="20"/>
          <w:lang w:eastAsia="ar-SA"/>
        </w:rPr>
        <w:t xml:space="preserve">выполнение работ по переводу программного </w:t>
      </w:r>
    </w:p>
    <w:p w:rsidR="004554BD" w:rsidRPr="004554BD" w:rsidRDefault="004554BD" w:rsidP="004554BD">
      <w:pPr>
        <w:spacing w:after="0" w:line="240" w:lineRule="auto"/>
        <w:ind w:firstLine="4962"/>
        <w:rPr>
          <w:sz w:val="20"/>
          <w:szCs w:val="20"/>
          <w:lang w:eastAsia="ar-SA"/>
        </w:rPr>
      </w:pPr>
      <w:r w:rsidRPr="004554BD">
        <w:rPr>
          <w:sz w:val="20"/>
          <w:szCs w:val="20"/>
          <w:lang w:eastAsia="ar-SA"/>
        </w:rPr>
        <w:t xml:space="preserve">продукта «1С: Документооборот государственного </w:t>
      </w:r>
    </w:p>
    <w:p w:rsidR="004554BD" w:rsidRPr="004554BD" w:rsidRDefault="004554BD" w:rsidP="004554BD">
      <w:pPr>
        <w:spacing w:after="0" w:line="240" w:lineRule="auto"/>
        <w:ind w:firstLine="4962"/>
        <w:rPr>
          <w:sz w:val="20"/>
          <w:szCs w:val="20"/>
          <w:lang w:eastAsia="ar-SA"/>
        </w:rPr>
      </w:pPr>
      <w:r w:rsidRPr="004554BD">
        <w:rPr>
          <w:sz w:val="20"/>
          <w:szCs w:val="20"/>
          <w:lang w:eastAsia="ar-SA"/>
        </w:rPr>
        <w:t xml:space="preserve">учреждения. Редакция 2.1» на новую редакцию </w:t>
      </w:r>
    </w:p>
    <w:p w:rsidR="004554BD" w:rsidRPr="004554BD" w:rsidRDefault="004554BD" w:rsidP="004554BD">
      <w:pPr>
        <w:spacing w:after="0" w:line="240" w:lineRule="auto"/>
        <w:ind w:firstLine="4962"/>
        <w:rPr>
          <w:sz w:val="20"/>
          <w:szCs w:val="20"/>
          <w:lang w:eastAsia="ar-SA"/>
        </w:rPr>
      </w:pPr>
      <w:r w:rsidRPr="004554BD">
        <w:rPr>
          <w:sz w:val="20"/>
          <w:szCs w:val="20"/>
          <w:lang w:eastAsia="ar-SA"/>
        </w:rPr>
        <w:t xml:space="preserve">«1С: Документооборот государственного учреждения. </w:t>
      </w:r>
    </w:p>
    <w:p w:rsidR="004554BD" w:rsidRPr="004554BD" w:rsidRDefault="004554BD" w:rsidP="004554BD">
      <w:pPr>
        <w:spacing w:after="0" w:line="240" w:lineRule="auto"/>
        <w:ind w:firstLine="4962"/>
        <w:rPr>
          <w:sz w:val="20"/>
          <w:szCs w:val="20"/>
          <w:lang w:eastAsia="ar-SA"/>
        </w:rPr>
      </w:pPr>
      <w:r w:rsidRPr="004554BD">
        <w:rPr>
          <w:sz w:val="20"/>
          <w:szCs w:val="20"/>
          <w:lang w:eastAsia="ar-SA"/>
        </w:rPr>
        <w:t xml:space="preserve">Редакция 3.0» и создание системы электронного </w:t>
      </w:r>
    </w:p>
    <w:p w:rsidR="004554BD" w:rsidRPr="004554BD" w:rsidRDefault="004554BD" w:rsidP="004554BD">
      <w:pPr>
        <w:spacing w:line="240" w:lineRule="auto"/>
        <w:ind w:firstLine="4962"/>
        <w:rPr>
          <w:sz w:val="20"/>
          <w:szCs w:val="20"/>
          <w:lang w:eastAsia="ar-SA"/>
        </w:rPr>
      </w:pPr>
      <w:r w:rsidRPr="004554BD">
        <w:rPr>
          <w:sz w:val="20"/>
          <w:szCs w:val="20"/>
          <w:lang w:eastAsia="ar-SA"/>
        </w:rPr>
        <w:t>документооборота ИПУ РАН</w:t>
      </w:r>
    </w:p>
    <w:p w:rsidR="00921803" w:rsidRDefault="00921803" w:rsidP="004554BD">
      <w:pPr>
        <w:widowControl w:val="0"/>
        <w:autoSpaceDE w:val="0"/>
        <w:autoSpaceDN w:val="0"/>
        <w:spacing w:after="0" w:line="240" w:lineRule="auto"/>
        <w:ind w:firstLine="4962"/>
        <w:rPr>
          <w:sz w:val="24"/>
          <w:szCs w:val="24"/>
          <w:lang w:eastAsia="ar-SA"/>
        </w:rPr>
      </w:pPr>
    </w:p>
    <w:p w:rsidR="007A761C" w:rsidRDefault="007A761C" w:rsidP="00DB3F5D">
      <w:pPr>
        <w:widowControl w:val="0"/>
        <w:autoSpaceDE w:val="0"/>
        <w:autoSpaceDN w:val="0"/>
        <w:spacing w:after="0" w:line="240" w:lineRule="auto"/>
        <w:ind w:firstLine="4962"/>
        <w:rPr>
          <w:sz w:val="24"/>
          <w:szCs w:val="24"/>
          <w:lang w:eastAsia="ar-SA"/>
        </w:rPr>
      </w:pPr>
    </w:p>
    <w:p w:rsidR="007A761C" w:rsidRPr="00921803" w:rsidRDefault="007A761C" w:rsidP="00921803">
      <w:pPr>
        <w:widowControl w:val="0"/>
        <w:autoSpaceDE w:val="0"/>
        <w:autoSpaceDN w:val="0"/>
        <w:spacing w:after="0" w:line="240" w:lineRule="auto"/>
        <w:ind w:firstLine="4253"/>
        <w:rPr>
          <w:rFonts w:eastAsia="Times New Roman"/>
          <w:sz w:val="24"/>
          <w:szCs w:val="24"/>
          <w:lang w:eastAsia="ru-RU"/>
        </w:rPr>
      </w:pPr>
    </w:p>
    <w:p w:rsidR="005E6E68" w:rsidRDefault="005E508C" w:rsidP="005E6E68">
      <w:pPr>
        <w:spacing w:after="0"/>
        <w:jc w:val="center"/>
        <w:rPr>
          <w:b/>
          <w:sz w:val="24"/>
          <w:szCs w:val="24"/>
        </w:rPr>
      </w:pPr>
      <w:r w:rsidRPr="00DB545C">
        <w:rPr>
          <w:b/>
          <w:sz w:val="24"/>
          <w:szCs w:val="24"/>
        </w:rPr>
        <w:t xml:space="preserve">Требования к содержанию, составу заявки на </w:t>
      </w:r>
      <w:r w:rsidRPr="0064722A">
        <w:rPr>
          <w:b/>
          <w:sz w:val="24"/>
          <w:szCs w:val="24"/>
        </w:rPr>
        <w:t>участие в закупке</w:t>
      </w:r>
      <w:r w:rsidRPr="00DB545C">
        <w:rPr>
          <w:b/>
          <w:sz w:val="24"/>
          <w:szCs w:val="24"/>
        </w:rPr>
        <w:t xml:space="preserve"> и инструкция </w:t>
      </w:r>
    </w:p>
    <w:p w:rsidR="005E508C" w:rsidRDefault="005E508C" w:rsidP="005E6E68">
      <w:pPr>
        <w:jc w:val="center"/>
        <w:rPr>
          <w:b/>
          <w:sz w:val="24"/>
          <w:szCs w:val="24"/>
        </w:rPr>
      </w:pPr>
      <w:r w:rsidRPr="00DB545C">
        <w:rPr>
          <w:b/>
          <w:sz w:val="24"/>
          <w:szCs w:val="24"/>
        </w:rPr>
        <w:t>по ее заполнению</w:t>
      </w:r>
    </w:p>
    <w:p w:rsidR="005E6E68" w:rsidRDefault="00E13C8F" w:rsidP="00E13C8F">
      <w:pPr>
        <w:spacing w:after="0"/>
        <w:ind w:firstLine="567"/>
        <w:jc w:val="center"/>
        <w:rPr>
          <w:b/>
          <w:sz w:val="24"/>
          <w:szCs w:val="24"/>
        </w:rPr>
      </w:pPr>
      <w:r>
        <w:rPr>
          <w:b/>
          <w:sz w:val="24"/>
          <w:szCs w:val="24"/>
        </w:rPr>
        <w:t>1</w:t>
      </w:r>
      <w:r w:rsidRPr="00074BF4">
        <w:rPr>
          <w:b/>
          <w:sz w:val="24"/>
          <w:szCs w:val="24"/>
        </w:rPr>
        <w:t>. Требования к содержанию и составу заявки на участие в электронном конкурсе</w:t>
      </w:r>
    </w:p>
    <w:p w:rsidR="00E13C8F" w:rsidRPr="00DB545C" w:rsidRDefault="00E13C8F" w:rsidP="00E13C8F">
      <w:pPr>
        <w:spacing w:after="0"/>
        <w:ind w:firstLine="567"/>
        <w:jc w:val="center"/>
        <w:rPr>
          <w:b/>
          <w:sz w:val="24"/>
          <w:szCs w:val="24"/>
        </w:rPr>
      </w:pPr>
    </w:p>
    <w:p w:rsidR="00404A4B" w:rsidRDefault="00074BF4" w:rsidP="004636AE">
      <w:pPr>
        <w:spacing w:after="0" w:line="240" w:lineRule="auto"/>
        <w:ind w:firstLine="567"/>
        <w:jc w:val="both"/>
        <w:rPr>
          <w:sz w:val="24"/>
          <w:szCs w:val="24"/>
        </w:rPr>
      </w:pPr>
      <w:r w:rsidRPr="00404A4B">
        <w:rPr>
          <w:b/>
          <w:sz w:val="24"/>
          <w:szCs w:val="24"/>
        </w:rPr>
        <w:t>1.1.</w:t>
      </w:r>
      <w:r>
        <w:rPr>
          <w:sz w:val="24"/>
          <w:szCs w:val="24"/>
        </w:rPr>
        <w:t xml:space="preserve"> </w:t>
      </w:r>
      <w:r w:rsidR="00404A4B">
        <w:rPr>
          <w:sz w:val="24"/>
          <w:szCs w:val="24"/>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срока подачи заявок на участие в закупке.</w:t>
      </w:r>
    </w:p>
    <w:p w:rsidR="00404A4B" w:rsidRDefault="00404A4B" w:rsidP="004636AE">
      <w:pPr>
        <w:spacing w:after="0" w:line="240" w:lineRule="auto"/>
        <w:ind w:firstLine="567"/>
        <w:jc w:val="both"/>
        <w:rPr>
          <w:sz w:val="24"/>
          <w:szCs w:val="24"/>
        </w:rPr>
      </w:pPr>
      <w:r w:rsidRPr="00404A4B">
        <w:rPr>
          <w:b/>
          <w:sz w:val="24"/>
          <w:szCs w:val="24"/>
        </w:rPr>
        <w:t>1.2.</w:t>
      </w:r>
      <w:r>
        <w:rPr>
          <w:sz w:val="24"/>
          <w:szCs w:val="24"/>
        </w:rPr>
        <w:t xml:space="preserve"> Подать заявку на участие в закупке вправе только зарегистрированный в единой информационной системе и аккредитованный на электронной площадке участник закупки путем направления такой заявки в соответствии с Федеральным законом от </w:t>
      </w:r>
      <w:r w:rsidRPr="00404A4B">
        <w:rPr>
          <w:sz w:val="24"/>
          <w:szCs w:val="24"/>
        </w:rPr>
        <w:t>05.04.2013 г.                 № 44-ФЗ «О контрактной системе в сфере закупок товаров, работ, услуг для обеспечения государственных и муниципальных нужд» (д</w:t>
      </w:r>
      <w:r w:rsidR="00111289">
        <w:rPr>
          <w:sz w:val="24"/>
          <w:szCs w:val="24"/>
        </w:rPr>
        <w:t>алее – Федеральный закон</w:t>
      </w:r>
      <w:r w:rsidRPr="00404A4B">
        <w:rPr>
          <w:sz w:val="24"/>
          <w:szCs w:val="24"/>
        </w:rPr>
        <w:t>)</w:t>
      </w:r>
      <w:r>
        <w:rPr>
          <w:sz w:val="24"/>
          <w:szCs w:val="24"/>
        </w:rPr>
        <w:t xml:space="preserve"> оператору электронной площадки.</w:t>
      </w:r>
    </w:p>
    <w:p w:rsidR="005E6E68" w:rsidRPr="005E6E68" w:rsidRDefault="00404A4B" w:rsidP="004636AE">
      <w:pPr>
        <w:spacing w:after="0" w:line="240" w:lineRule="auto"/>
        <w:ind w:firstLine="567"/>
        <w:jc w:val="both"/>
        <w:rPr>
          <w:sz w:val="24"/>
          <w:szCs w:val="24"/>
        </w:rPr>
      </w:pPr>
      <w:r w:rsidRPr="00404A4B">
        <w:rPr>
          <w:b/>
          <w:sz w:val="24"/>
          <w:szCs w:val="24"/>
        </w:rPr>
        <w:t>1.3.</w:t>
      </w:r>
      <w:r>
        <w:rPr>
          <w:sz w:val="24"/>
          <w:szCs w:val="24"/>
        </w:rPr>
        <w:t xml:space="preserve"> </w:t>
      </w:r>
      <w:r w:rsidRPr="00404A4B">
        <w:rPr>
          <w:sz w:val="24"/>
          <w:szCs w:val="24"/>
        </w:rPr>
        <w:t>Подача заявки на участие в закупке означает согласие участника закупки, подавшего такую закупку, на поставку товара, выполнение работы, оказание услуги на условиях, предусмотренных извещением об осуществлении закупки, докуме</w:t>
      </w:r>
      <w:r>
        <w:rPr>
          <w:sz w:val="24"/>
          <w:szCs w:val="24"/>
        </w:rPr>
        <w:t xml:space="preserve">нтацией о закупке </w:t>
      </w:r>
      <w:r w:rsidRPr="00404A4B">
        <w:rPr>
          <w:sz w:val="24"/>
          <w:szCs w:val="24"/>
        </w:rPr>
        <w:t>(в случае, если Федеральным законом № 44-ФЗ предусмотрена документ</w:t>
      </w:r>
      <w:r>
        <w:rPr>
          <w:sz w:val="24"/>
          <w:szCs w:val="24"/>
        </w:rPr>
        <w:t xml:space="preserve">ация о закупке), </w:t>
      </w:r>
      <w:r w:rsidRPr="00404A4B">
        <w:rPr>
          <w:sz w:val="24"/>
          <w:szCs w:val="24"/>
        </w:rPr>
        <w:t>и в соответствии с заявкой такого участника закупки на участие в закупке.</w:t>
      </w:r>
    </w:p>
    <w:p w:rsidR="00424158" w:rsidRDefault="00E13C8F" w:rsidP="004636AE">
      <w:pPr>
        <w:spacing w:after="0" w:line="240" w:lineRule="auto"/>
        <w:ind w:firstLine="426"/>
        <w:jc w:val="both"/>
        <w:rPr>
          <w:sz w:val="24"/>
          <w:szCs w:val="24"/>
        </w:rPr>
      </w:pPr>
      <w:r>
        <w:rPr>
          <w:b/>
          <w:sz w:val="24"/>
          <w:szCs w:val="24"/>
        </w:rPr>
        <w:t>1</w:t>
      </w:r>
      <w:r w:rsidR="00074BF4" w:rsidRPr="00686395">
        <w:rPr>
          <w:b/>
          <w:sz w:val="24"/>
          <w:szCs w:val="24"/>
        </w:rPr>
        <w:t>.</w:t>
      </w:r>
      <w:r>
        <w:rPr>
          <w:b/>
          <w:sz w:val="24"/>
          <w:szCs w:val="24"/>
        </w:rPr>
        <w:t>4</w:t>
      </w:r>
      <w:r w:rsidR="00074BF4" w:rsidRPr="00686395">
        <w:rPr>
          <w:b/>
          <w:sz w:val="24"/>
          <w:szCs w:val="24"/>
        </w:rPr>
        <w:t>. Первая часть заявки</w:t>
      </w:r>
      <w:r w:rsidR="00424158">
        <w:rPr>
          <w:sz w:val="24"/>
          <w:szCs w:val="24"/>
        </w:rPr>
        <w:t xml:space="preserve"> – </w:t>
      </w:r>
      <w:r w:rsidR="00F4634C">
        <w:rPr>
          <w:sz w:val="24"/>
          <w:szCs w:val="24"/>
        </w:rPr>
        <w:t xml:space="preserve">не </w:t>
      </w:r>
      <w:r w:rsidR="00424158">
        <w:rPr>
          <w:sz w:val="24"/>
          <w:szCs w:val="24"/>
        </w:rPr>
        <w:t>предоставляется.</w:t>
      </w:r>
    </w:p>
    <w:p w:rsidR="00074BF4" w:rsidRDefault="00280898" w:rsidP="004636AE">
      <w:pPr>
        <w:spacing w:after="0" w:line="240" w:lineRule="auto"/>
        <w:ind w:firstLine="426"/>
        <w:jc w:val="both"/>
        <w:rPr>
          <w:sz w:val="24"/>
          <w:szCs w:val="24"/>
        </w:rPr>
      </w:pPr>
      <w:r>
        <w:rPr>
          <w:sz w:val="24"/>
          <w:szCs w:val="24"/>
        </w:rPr>
        <w:t>В</w:t>
      </w:r>
      <w:r w:rsidR="00686395">
        <w:rPr>
          <w:sz w:val="24"/>
          <w:szCs w:val="24"/>
        </w:rPr>
        <w:t xml:space="preserve"> соответствии с частью 19 статьи 48 Федерального закона № 44-ФЗ заявка состоит из второй и третьей частей.</w:t>
      </w:r>
    </w:p>
    <w:p w:rsidR="006E42B5" w:rsidRDefault="00E13C8F" w:rsidP="004636AE">
      <w:pPr>
        <w:spacing w:after="0" w:line="240" w:lineRule="auto"/>
        <w:ind w:firstLine="426"/>
        <w:jc w:val="both"/>
        <w:rPr>
          <w:sz w:val="24"/>
          <w:szCs w:val="24"/>
        </w:rPr>
      </w:pPr>
      <w:r>
        <w:rPr>
          <w:b/>
          <w:sz w:val="24"/>
          <w:szCs w:val="24"/>
        </w:rPr>
        <w:t>1</w:t>
      </w:r>
      <w:r w:rsidR="00686395">
        <w:rPr>
          <w:b/>
          <w:sz w:val="24"/>
          <w:szCs w:val="24"/>
        </w:rPr>
        <w:t>.</w:t>
      </w:r>
      <w:r>
        <w:rPr>
          <w:b/>
          <w:sz w:val="24"/>
          <w:szCs w:val="24"/>
        </w:rPr>
        <w:t>5</w:t>
      </w:r>
      <w:r w:rsidR="00686395">
        <w:rPr>
          <w:b/>
          <w:sz w:val="24"/>
          <w:szCs w:val="24"/>
        </w:rPr>
        <w:t xml:space="preserve">. </w:t>
      </w:r>
      <w:r w:rsidR="00152C90" w:rsidRPr="00152C90">
        <w:rPr>
          <w:b/>
          <w:sz w:val="24"/>
          <w:szCs w:val="24"/>
        </w:rPr>
        <w:t>Вторая часть</w:t>
      </w:r>
      <w:r w:rsidR="00A05DB8">
        <w:rPr>
          <w:b/>
          <w:sz w:val="24"/>
          <w:szCs w:val="24"/>
        </w:rPr>
        <w:t xml:space="preserve"> заявки</w:t>
      </w:r>
      <w:r w:rsidR="00152C90">
        <w:rPr>
          <w:sz w:val="24"/>
          <w:szCs w:val="24"/>
        </w:rPr>
        <w:t xml:space="preserve"> </w:t>
      </w:r>
      <w:r w:rsidR="00686395">
        <w:rPr>
          <w:sz w:val="24"/>
          <w:szCs w:val="24"/>
        </w:rPr>
        <w:t xml:space="preserve">на участие в закупке </w:t>
      </w:r>
      <w:r w:rsidR="00152C90">
        <w:rPr>
          <w:sz w:val="24"/>
          <w:szCs w:val="24"/>
        </w:rPr>
        <w:t xml:space="preserve">должна содержать информацию и документы, предусмотренные </w:t>
      </w:r>
      <w:r w:rsidR="006E42B5">
        <w:rPr>
          <w:sz w:val="24"/>
          <w:szCs w:val="24"/>
        </w:rPr>
        <w:t>подпунктами «м» - «р» пункта 1, подпунктом «в» подпункта 2, подпунктом 5 части 1 статьи 43 Федерального закона:</w:t>
      </w:r>
    </w:p>
    <w:p w:rsidR="006E42B5" w:rsidRDefault="006E42B5" w:rsidP="006E42B5">
      <w:pPr>
        <w:autoSpaceDE w:val="0"/>
        <w:autoSpaceDN w:val="0"/>
        <w:adjustRightInd w:val="0"/>
        <w:spacing w:after="0" w:line="240" w:lineRule="auto"/>
        <w:ind w:firstLine="540"/>
        <w:jc w:val="both"/>
        <w:rPr>
          <w:sz w:val="24"/>
          <w:szCs w:val="24"/>
        </w:rPr>
      </w:pPr>
      <w:r w:rsidRPr="00BE2DFC">
        <w:rPr>
          <w:b/>
          <w:sz w:val="24"/>
          <w:szCs w:val="24"/>
        </w:rPr>
        <w:t>м)</w:t>
      </w:r>
      <w:r w:rsidRPr="006E42B5">
        <w:rPr>
          <w:sz w:val="24"/>
          <w:szCs w:val="24"/>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w:t>
      </w:r>
      <w:r>
        <w:rPr>
          <w:sz w:val="24"/>
          <w:szCs w:val="24"/>
        </w:rPr>
        <w:t>ракта является крупной сделкой;</w:t>
      </w:r>
    </w:p>
    <w:p w:rsidR="005C0AC6" w:rsidRDefault="006E42B5" w:rsidP="005C0AC6">
      <w:pPr>
        <w:autoSpaceDE w:val="0"/>
        <w:autoSpaceDN w:val="0"/>
        <w:adjustRightInd w:val="0"/>
        <w:spacing w:after="0" w:line="240" w:lineRule="auto"/>
        <w:ind w:firstLine="540"/>
        <w:jc w:val="both"/>
        <w:rPr>
          <w:b/>
          <w:i/>
          <w:sz w:val="24"/>
          <w:szCs w:val="24"/>
        </w:rPr>
      </w:pPr>
      <w:r w:rsidRPr="00BE2DFC">
        <w:rPr>
          <w:b/>
          <w:sz w:val="24"/>
          <w:szCs w:val="24"/>
        </w:rPr>
        <w:t>н)</w:t>
      </w:r>
      <w:r w:rsidRPr="006E42B5">
        <w:rPr>
          <w:sz w:val="24"/>
          <w:szCs w:val="24"/>
        </w:rPr>
        <w:t xml:space="preserve"> документы, подтверждающие соответствие участника закупки требованиям, установленным </w:t>
      </w:r>
      <w:hyperlink r:id="rId5" w:history="1">
        <w:r w:rsidRPr="006E42B5">
          <w:rPr>
            <w:sz w:val="24"/>
            <w:szCs w:val="24"/>
          </w:rPr>
          <w:t>пунктом 1 части 1 статьи 31</w:t>
        </w:r>
      </w:hyperlink>
      <w:r w:rsidRPr="006E42B5">
        <w:rPr>
          <w:sz w:val="24"/>
          <w:szCs w:val="24"/>
        </w:rP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r:id="rId6" w:history="1">
        <w:r w:rsidRPr="006E42B5">
          <w:rPr>
            <w:sz w:val="24"/>
            <w:szCs w:val="24"/>
          </w:rPr>
          <w:t>частями 2</w:t>
        </w:r>
      </w:hyperlink>
      <w:r w:rsidRPr="006E42B5">
        <w:rPr>
          <w:sz w:val="24"/>
          <w:szCs w:val="24"/>
        </w:rPr>
        <w:t xml:space="preserve"> и </w:t>
      </w:r>
      <w:hyperlink r:id="rId7" w:history="1">
        <w:r w:rsidRPr="006E42B5">
          <w:rPr>
            <w:sz w:val="24"/>
            <w:szCs w:val="24"/>
          </w:rPr>
          <w:t>2.1</w:t>
        </w:r>
      </w:hyperlink>
      <w:r w:rsidRPr="006E42B5">
        <w:rPr>
          <w:sz w:val="24"/>
          <w:szCs w:val="24"/>
        </w:rPr>
        <w:t xml:space="preserve"> (при наличии таких требований) статьи 31 </w:t>
      </w:r>
      <w:r w:rsidRPr="00FB13FC">
        <w:rPr>
          <w:sz w:val="24"/>
          <w:szCs w:val="24"/>
        </w:rPr>
        <w:t>настоящего Федерального закона, если иное не предусмотрено настоящим Федеральным законом</w:t>
      </w:r>
      <w:r w:rsidR="008F46AA">
        <w:rPr>
          <w:sz w:val="24"/>
          <w:szCs w:val="24"/>
        </w:rPr>
        <w:t xml:space="preserve"> –</w:t>
      </w:r>
      <w:r w:rsidR="008F46AA" w:rsidRPr="008F46AA">
        <w:rPr>
          <w:sz w:val="24"/>
          <w:szCs w:val="24"/>
        </w:rPr>
        <w:t xml:space="preserve"> </w:t>
      </w:r>
      <w:r w:rsidR="004554BD" w:rsidRPr="004554BD">
        <w:rPr>
          <w:b/>
          <w:i/>
          <w:sz w:val="24"/>
          <w:szCs w:val="24"/>
        </w:rPr>
        <w:t>НЕ</w:t>
      </w:r>
      <w:r w:rsidR="004554BD">
        <w:rPr>
          <w:sz w:val="24"/>
          <w:szCs w:val="24"/>
        </w:rPr>
        <w:t xml:space="preserve"> </w:t>
      </w:r>
      <w:r w:rsidR="008F46AA" w:rsidRPr="008F46AA">
        <w:rPr>
          <w:b/>
          <w:i/>
          <w:sz w:val="24"/>
          <w:szCs w:val="24"/>
        </w:rPr>
        <w:t>УСТАНОВЛЕНО</w:t>
      </w:r>
      <w:r w:rsidR="0010608A">
        <w:rPr>
          <w:b/>
          <w:i/>
          <w:sz w:val="24"/>
          <w:szCs w:val="24"/>
        </w:rPr>
        <w:t>.</w:t>
      </w:r>
    </w:p>
    <w:p w:rsidR="006E42B5" w:rsidRPr="006E42B5" w:rsidRDefault="006E42B5" w:rsidP="00A04F0F">
      <w:pPr>
        <w:autoSpaceDE w:val="0"/>
        <w:autoSpaceDN w:val="0"/>
        <w:adjustRightInd w:val="0"/>
        <w:spacing w:after="0" w:line="240" w:lineRule="auto"/>
        <w:ind w:firstLine="540"/>
        <w:jc w:val="both"/>
        <w:rPr>
          <w:sz w:val="24"/>
          <w:szCs w:val="24"/>
        </w:rPr>
      </w:pPr>
      <w:r w:rsidRPr="00BE2DFC">
        <w:rPr>
          <w:b/>
          <w:sz w:val="24"/>
          <w:szCs w:val="24"/>
        </w:rPr>
        <w:t>о)</w:t>
      </w:r>
      <w:r w:rsidRPr="00FB13FC">
        <w:rPr>
          <w:sz w:val="24"/>
          <w:szCs w:val="24"/>
        </w:rPr>
        <w:t xml:space="preserve"> декларация о соответствии участника закупки требованиям, установленным </w:t>
      </w:r>
      <w:hyperlink r:id="rId8" w:history="1">
        <w:r w:rsidRPr="00FB13FC">
          <w:rPr>
            <w:sz w:val="24"/>
            <w:szCs w:val="24"/>
          </w:rPr>
          <w:t>пунктами 3</w:t>
        </w:r>
      </w:hyperlink>
      <w:r w:rsidRPr="00A04F0F">
        <w:rPr>
          <w:sz w:val="24"/>
          <w:szCs w:val="24"/>
        </w:rPr>
        <w:t xml:space="preserve"> - </w:t>
      </w:r>
      <w:hyperlink r:id="rId9" w:history="1">
        <w:r w:rsidRPr="00A04F0F">
          <w:rPr>
            <w:sz w:val="24"/>
            <w:szCs w:val="24"/>
          </w:rPr>
          <w:t>5</w:t>
        </w:r>
      </w:hyperlink>
      <w:r w:rsidRPr="00A04F0F">
        <w:rPr>
          <w:sz w:val="24"/>
          <w:szCs w:val="24"/>
        </w:rPr>
        <w:t xml:space="preserve">, </w:t>
      </w:r>
      <w:hyperlink r:id="rId10" w:history="1">
        <w:r w:rsidRPr="00A04F0F">
          <w:rPr>
            <w:sz w:val="24"/>
            <w:szCs w:val="24"/>
          </w:rPr>
          <w:t>7</w:t>
        </w:r>
      </w:hyperlink>
      <w:r w:rsidRPr="00A04F0F">
        <w:rPr>
          <w:sz w:val="24"/>
          <w:szCs w:val="24"/>
        </w:rPr>
        <w:t xml:space="preserve"> - </w:t>
      </w:r>
      <w:hyperlink r:id="rId11" w:history="1">
        <w:r w:rsidRPr="00A04F0F">
          <w:rPr>
            <w:sz w:val="24"/>
            <w:szCs w:val="24"/>
          </w:rPr>
          <w:t>11 части 1 статьи 31</w:t>
        </w:r>
      </w:hyperlink>
      <w:r w:rsidRPr="006E42B5">
        <w:rPr>
          <w:sz w:val="24"/>
          <w:szCs w:val="24"/>
        </w:rPr>
        <w:t xml:space="preserve"> настоящего Федерального закона</w:t>
      </w:r>
      <w:r w:rsidR="00A04F0F">
        <w:rPr>
          <w:sz w:val="24"/>
          <w:szCs w:val="24"/>
        </w:rPr>
        <w:t xml:space="preserve"> </w:t>
      </w:r>
      <w:r w:rsidR="00A04F0F" w:rsidRPr="00A04F0F">
        <w:rPr>
          <w:i/>
          <w:sz w:val="24"/>
          <w:szCs w:val="24"/>
        </w:rPr>
        <w:t>(указанная декларация предоставляется с использованием программно-аппаратных средств электронной площадки</w:t>
      </w:r>
      <w:r w:rsidR="00A04F0F">
        <w:rPr>
          <w:sz w:val="24"/>
          <w:szCs w:val="24"/>
        </w:rPr>
        <w:t>)</w:t>
      </w:r>
      <w:r w:rsidRPr="006E42B5">
        <w:rPr>
          <w:sz w:val="24"/>
          <w:szCs w:val="24"/>
        </w:rPr>
        <w:t>;</w:t>
      </w:r>
    </w:p>
    <w:p w:rsidR="00A04F0F" w:rsidRDefault="006E42B5" w:rsidP="00A04F0F">
      <w:pPr>
        <w:autoSpaceDE w:val="0"/>
        <w:autoSpaceDN w:val="0"/>
        <w:adjustRightInd w:val="0"/>
        <w:spacing w:after="0" w:line="240" w:lineRule="auto"/>
        <w:ind w:firstLine="540"/>
        <w:jc w:val="both"/>
        <w:rPr>
          <w:sz w:val="24"/>
          <w:szCs w:val="24"/>
        </w:rPr>
      </w:pPr>
      <w:r w:rsidRPr="00BE2DFC">
        <w:rPr>
          <w:b/>
          <w:sz w:val="24"/>
          <w:szCs w:val="24"/>
        </w:rPr>
        <w:lastRenderedPageBreak/>
        <w:t>п)</w:t>
      </w:r>
      <w:r w:rsidRPr="006E42B5">
        <w:rPr>
          <w:sz w:val="24"/>
          <w:szCs w:val="24"/>
        </w:rPr>
        <w:t xml:space="preserve">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w:t>
      </w:r>
      <w:r w:rsidR="00A04F0F">
        <w:rPr>
          <w:sz w:val="24"/>
          <w:szCs w:val="24"/>
        </w:rPr>
        <w:t>тся после заключения контракта;</w:t>
      </w:r>
    </w:p>
    <w:p w:rsidR="00A04F0F" w:rsidRDefault="006E42B5" w:rsidP="00A04F0F">
      <w:pPr>
        <w:autoSpaceDE w:val="0"/>
        <w:autoSpaceDN w:val="0"/>
        <w:adjustRightInd w:val="0"/>
        <w:spacing w:after="0" w:line="240" w:lineRule="auto"/>
        <w:ind w:firstLine="540"/>
        <w:jc w:val="both"/>
        <w:rPr>
          <w:sz w:val="24"/>
          <w:szCs w:val="24"/>
        </w:rPr>
      </w:pPr>
      <w:r w:rsidRPr="00BE2DFC">
        <w:rPr>
          <w:b/>
          <w:sz w:val="24"/>
          <w:szCs w:val="24"/>
        </w:rPr>
        <w:t>р)</w:t>
      </w:r>
      <w:r w:rsidRPr="006E42B5">
        <w:rPr>
          <w:sz w:val="24"/>
          <w:szCs w:val="24"/>
        </w:rPr>
        <w:t xml:space="preserve"> </w:t>
      </w:r>
      <w:r w:rsidR="00A04F0F">
        <w:rPr>
          <w:sz w:val="24"/>
          <w:szCs w:val="24"/>
        </w:rPr>
        <w:t>документы, подтверждающие квалификацию участника закупки.</w:t>
      </w:r>
      <w:r w:rsidRPr="006E42B5">
        <w:rPr>
          <w:sz w:val="24"/>
          <w:szCs w:val="24"/>
        </w:rPr>
        <w:t xml:space="preserve"> Отсутствие таких </w:t>
      </w:r>
      <w:r w:rsidRPr="00A04F0F">
        <w:rPr>
          <w:sz w:val="24"/>
          <w:szCs w:val="24"/>
        </w:rPr>
        <w:t>документов не является основанием для признания заявки не соответствующей требованиям настоящего Федерального закона</w:t>
      </w:r>
      <w:r w:rsidR="00A04F0F">
        <w:rPr>
          <w:sz w:val="24"/>
          <w:szCs w:val="24"/>
        </w:rPr>
        <w:t xml:space="preserve"> (указанные документы предоставляются в соответствии с критериями оценки на участие в электронном конкурсе </w:t>
      </w:r>
      <w:r w:rsidR="00A04F0F" w:rsidRPr="00A04F0F">
        <w:rPr>
          <w:i/>
          <w:sz w:val="24"/>
          <w:szCs w:val="24"/>
        </w:rPr>
        <w:t>(Приложение № 5 Порядок рассмотрения и оценки заявок на участие в электронном конкурсе))</w:t>
      </w:r>
      <w:r w:rsidRPr="00A04F0F">
        <w:rPr>
          <w:sz w:val="24"/>
          <w:szCs w:val="24"/>
        </w:rPr>
        <w:t>;</w:t>
      </w:r>
    </w:p>
    <w:p w:rsidR="00A04F0F" w:rsidRPr="00A04F0F" w:rsidRDefault="00A04F0F" w:rsidP="00A04F0F">
      <w:pPr>
        <w:autoSpaceDE w:val="0"/>
        <w:autoSpaceDN w:val="0"/>
        <w:adjustRightInd w:val="0"/>
        <w:spacing w:after="0" w:line="240" w:lineRule="auto"/>
        <w:jc w:val="both"/>
        <w:rPr>
          <w:b/>
          <w:sz w:val="24"/>
          <w:szCs w:val="24"/>
        </w:rPr>
      </w:pPr>
      <w:r w:rsidRPr="00A04F0F">
        <w:rPr>
          <w:b/>
          <w:sz w:val="24"/>
          <w:szCs w:val="24"/>
        </w:rPr>
        <w:t xml:space="preserve">       </w:t>
      </w:r>
      <w:r w:rsidR="00865E92">
        <w:rPr>
          <w:b/>
          <w:sz w:val="24"/>
          <w:szCs w:val="24"/>
        </w:rPr>
        <w:t>Подпункт «в» подпункта 2</w:t>
      </w:r>
      <w:r w:rsidRPr="00A04F0F">
        <w:rPr>
          <w:b/>
          <w:sz w:val="24"/>
          <w:szCs w:val="24"/>
        </w:rPr>
        <w:t xml:space="preserve"> части 1 статьи 43 Федерального закона:</w:t>
      </w:r>
    </w:p>
    <w:p w:rsidR="006E42B5" w:rsidRPr="00A04F0F" w:rsidRDefault="00A04F0F" w:rsidP="00A04F0F">
      <w:pPr>
        <w:spacing w:after="0" w:line="240" w:lineRule="auto"/>
        <w:ind w:firstLine="426"/>
        <w:jc w:val="both"/>
        <w:rPr>
          <w:sz w:val="24"/>
          <w:szCs w:val="24"/>
        </w:rPr>
      </w:pPr>
      <w:r w:rsidRPr="00BE2DFC">
        <w:rPr>
          <w:b/>
          <w:sz w:val="24"/>
          <w:szCs w:val="24"/>
        </w:rPr>
        <w:t>в)</w:t>
      </w:r>
      <w:r w:rsidRPr="00A04F0F">
        <w:rPr>
          <w:sz w:val="24"/>
          <w:szCs w:val="24"/>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r>
        <w:rPr>
          <w:sz w:val="24"/>
          <w:szCs w:val="24"/>
        </w:rPr>
        <w:t xml:space="preserve"> – </w:t>
      </w:r>
      <w:r w:rsidRPr="00A04F0F">
        <w:rPr>
          <w:b/>
          <w:i/>
          <w:sz w:val="24"/>
          <w:szCs w:val="24"/>
        </w:rPr>
        <w:t xml:space="preserve">НЕ </w:t>
      </w:r>
      <w:r w:rsidR="002966D1">
        <w:rPr>
          <w:b/>
          <w:i/>
          <w:sz w:val="24"/>
          <w:szCs w:val="24"/>
        </w:rPr>
        <w:t>УСТАНОВЛЕНО</w:t>
      </w:r>
      <w:r w:rsidRPr="00A04F0F">
        <w:rPr>
          <w:sz w:val="24"/>
          <w:szCs w:val="24"/>
        </w:rPr>
        <w:t>;</w:t>
      </w:r>
    </w:p>
    <w:p w:rsidR="00A04F0F" w:rsidRDefault="00A04F0F" w:rsidP="00A04F0F">
      <w:pPr>
        <w:spacing w:after="0" w:line="240" w:lineRule="auto"/>
        <w:ind w:firstLine="426"/>
        <w:jc w:val="both"/>
        <w:rPr>
          <w:b/>
          <w:sz w:val="24"/>
          <w:szCs w:val="24"/>
        </w:rPr>
      </w:pPr>
      <w:r>
        <w:rPr>
          <w:b/>
          <w:sz w:val="24"/>
          <w:szCs w:val="24"/>
        </w:rPr>
        <w:t xml:space="preserve">Подпункт </w:t>
      </w:r>
      <w:r w:rsidRPr="00A04F0F">
        <w:rPr>
          <w:b/>
          <w:sz w:val="24"/>
          <w:szCs w:val="24"/>
        </w:rPr>
        <w:t>5 части 1 статьи 43 Федерального закона</w:t>
      </w:r>
      <w:r>
        <w:rPr>
          <w:b/>
          <w:sz w:val="24"/>
          <w:szCs w:val="24"/>
        </w:rPr>
        <w:t>:</w:t>
      </w:r>
    </w:p>
    <w:p w:rsidR="0007372A" w:rsidRDefault="00A04F0F" w:rsidP="00BE2DFC">
      <w:pPr>
        <w:spacing w:after="0" w:line="240" w:lineRule="auto"/>
        <w:ind w:firstLine="426"/>
        <w:jc w:val="both"/>
        <w:rPr>
          <w:b/>
          <w:i/>
          <w:sz w:val="24"/>
          <w:szCs w:val="24"/>
        </w:rPr>
      </w:pPr>
      <w:r w:rsidRPr="00BE2DFC">
        <w:rPr>
          <w:b/>
          <w:sz w:val="24"/>
          <w:szCs w:val="24"/>
        </w:rPr>
        <w:t>5)</w:t>
      </w:r>
      <w:r w:rsidRPr="00A04F0F">
        <w:rPr>
          <w:sz w:val="24"/>
          <w:szCs w:val="24"/>
        </w:rPr>
        <w:t xml:space="preserve"> информация и документы, предусмотренные нормативными правовыми актами, принятыми в соответствии с </w:t>
      </w:r>
      <w:hyperlink r:id="rId12" w:history="1">
        <w:r w:rsidRPr="00A04F0F">
          <w:rPr>
            <w:sz w:val="24"/>
            <w:szCs w:val="24"/>
          </w:rPr>
          <w:t>частями 3</w:t>
        </w:r>
      </w:hyperlink>
      <w:r w:rsidRPr="00A04F0F">
        <w:rPr>
          <w:sz w:val="24"/>
          <w:szCs w:val="24"/>
        </w:rPr>
        <w:t xml:space="preserve"> и </w:t>
      </w:r>
      <w:hyperlink r:id="rId13" w:history="1">
        <w:r w:rsidRPr="00A04F0F">
          <w:rPr>
            <w:sz w:val="24"/>
            <w:szCs w:val="24"/>
          </w:rPr>
          <w:t>4 статьи 14</w:t>
        </w:r>
      </w:hyperlink>
      <w:r w:rsidRPr="00A04F0F">
        <w:rPr>
          <w:sz w:val="24"/>
          <w:szCs w:val="24"/>
        </w:rP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w:t>
      </w:r>
      <w:r w:rsidR="00DB3F5D">
        <w:rPr>
          <w:sz w:val="24"/>
          <w:szCs w:val="24"/>
        </w:rPr>
        <w:t xml:space="preserve"> ограничения, условия допуска) – </w:t>
      </w:r>
      <w:r w:rsidR="002966D1">
        <w:rPr>
          <w:b/>
          <w:i/>
          <w:sz w:val="24"/>
          <w:szCs w:val="24"/>
        </w:rPr>
        <w:t>УСТАНОВЛЕНО</w:t>
      </w:r>
      <w:r w:rsidR="00DB3F5D">
        <w:rPr>
          <w:b/>
          <w:i/>
          <w:sz w:val="24"/>
          <w:szCs w:val="24"/>
        </w:rPr>
        <w:t>.</w:t>
      </w:r>
    </w:p>
    <w:p w:rsidR="00865E92" w:rsidRPr="00865E92" w:rsidRDefault="00865E92" w:rsidP="00865E92">
      <w:pPr>
        <w:ind w:firstLine="318"/>
        <w:jc w:val="both"/>
        <w:rPr>
          <w:i/>
          <w:sz w:val="24"/>
          <w:szCs w:val="24"/>
        </w:rPr>
      </w:pPr>
      <w:r w:rsidRPr="00865E92">
        <w:rPr>
          <w:i/>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865E92" w:rsidRDefault="00865E92" w:rsidP="003B2978">
      <w:pPr>
        <w:spacing w:after="0"/>
        <w:ind w:firstLine="318"/>
        <w:jc w:val="both"/>
        <w:rPr>
          <w:sz w:val="24"/>
          <w:szCs w:val="24"/>
        </w:rPr>
      </w:pPr>
      <w:bookmarkStart w:id="0" w:name="_GoBack"/>
      <w:bookmarkEnd w:id="0"/>
      <w:r w:rsidRPr="00865E92">
        <w:rPr>
          <w:b/>
          <w:sz w:val="24"/>
          <w:szCs w:val="24"/>
        </w:rPr>
        <w:t>Запрет закупок товаров</w:t>
      </w:r>
      <w:r w:rsidRPr="00865E92">
        <w:rPr>
          <w:sz w:val="24"/>
          <w:szCs w:val="24"/>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14" w:history="1">
        <w:r w:rsidRPr="00865E92">
          <w:rPr>
            <w:rStyle w:val="a8"/>
            <w:color w:val="auto"/>
            <w:sz w:val="24"/>
            <w:szCs w:val="24"/>
            <w:u w:val="none"/>
          </w:rPr>
          <w:t>приложению № 1</w:t>
        </w:r>
      </w:hyperlink>
      <w:r w:rsidRPr="00865E92">
        <w:rPr>
          <w:rFonts w:eastAsia="Arial Narrow"/>
          <w:sz w:val="24"/>
          <w:szCs w:val="24"/>
          <w:lang w:eastAsia="ru-RU"/>
        </w:rPr>
        <w:t xml:space="preserve"> </w:t>
      </w:r>
      <w:r w:rsidRPr="00865E92">
        <w:rPr>
          <w:rFonts w:eastAsia="Arial Narrow"/>
          <w:sz w:val="24"/>
          <w:szCs w:val="24"/>
          <w:lang w:eastAsia="ru-RU"/>
        </w:rPr>
        <w:br/>
      </w:r>
      <w:r w:rsidRPr="00865E92">
        <w:rPr>
          <w:sz w:val="24"/>
          <w:szCs w:val="24"/>
        </w:rPr>
        <w:t xml:space="preserve">к постановлению Правительства Российской Федерации от 23 декабря 2024 г. № 1875 </w:t>
      </w:r>
      <w:r w:rsidRPr="00865E92">
        <w:rPr>
          <w:sz w:val="24"/>
          <w:szCs w:val="24"/>
        </w:rPr>
        <w:b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rsidR="003B2978" w:rsidRPr="00865E92" w:rsidRDefault="003B2978" w:rsidP="003B2978">
      <w:pPr>
        <w:spacing w:after="0"/>
        <w:ind w:firstLine="318"/>
        <w:jc w:val="both"/>
        <w:rPr>
          <w:sz w:val="24"/>
          <w:szCs w:val="24"/>
        </w:rPr>
      </w:pPr>
    </w:p>
    <w:p w:rsidR="00865E92" w:rsidRPr="00865E92" w:rsidRDefault="00865E92" w:rsidP="00865E92">
      <w:pPr>
        <w:ind w:firstLine="318"/>
        <w:jc w:val="both"/>
        <w:rPr>
          <w:b/>
          <w:sz w:val="24"/>
          <w:szCs w:val="24"/>
        </w:rPr>
      </w:pPr>
      <w:r w:rsidRPr="00865E92">
        <w:rPr>
          <w:b/>
          <w:sz w:val="24"/>
          <w:szCs w:val="24"/>
        </w:rPr>
        <w:t>Информацией и документами, подтверждающими страну происхождения товара для целей настоящего постановления, являются:</w:t>
      </w:r>
    </w:p>
    <w:p w:rsidR="00865E92" w:rsidRPr="00865E92" w:rsidRDefault="00865E92" w:rsidP="00865E92">
      <w:pPr>
        <w:ind w:firstLine="318"/>
        <w:jc w:val="both"/>
        <w:rPr>
          <w:sz w:val="24"/>
          <w:szCs w:val="24"/>
        </w:rPr>
      </w:pPr>
      <w:r w:rsidRPr="00865E92">
        <w:rPr>
          <w:sz w:val="24"/>
          <w:szCs w:val="24"/>
        </w:rPr>
        <w:t xml:space="preserve">- для подтверждения происхождения программ для электронных вычислительных машин и (или) баз данных (далее - программное обеспечение), указанных в </w:t>
      </w:r>
      <w:hyperlink r:id="rId15" w:history="1">
        <w:r w:rsidRPr="00865E92">
          <w:rPr>
            <w:rStyle w:val="a8"/>
            <w:color w:val="auto"/>
            <w:sz w:val="24"/>
            <w:szCs w:val="24"/>
            <w:u w:val="none"/>
          </w:rPr>
          <w:t>позиции 146</w:t>
        </w:r>
      </w:hyperlink>
      <w:r w:rsidRPr="00865E92">
        <w:rPr>
          <w:sz w:val="24"/>
          <w:szCs w:val="24"/>
        </w:rPr>
        <w:t xml:space="preserve"> приложения № 1 Постановления № 1875, из Российской Федерации - </w:t>
      </w:r>
      <w:r w:rsidRPr="00865E92">
        <w:rPr>
          <w:b/>
          <w:sz w:val="24"/>
          <w:szCs w:val="24"/>
        </w:rPr>
        <w:t>порядковый номер реестровой записи из единого реестра российских программ для электронных вычислительных машин и баз данных</w:t>
      </w:r>
      <w:r w:rsidRPr="00865E92">
        <w:rPr>
          <w:sz w:val="24"/>
          <w:szCs w:val="24"/>
        </w:rPr>
        <w:t>;</w:t>
      </w:r>
    </w:p>
    <w:p w:rsidR="00865E92" w:rsidRPr="00865E92" w:rsidRDefault="00865E92" w:rsidP="00865E92">
      <w:pPr>
        <w:pStyle w:val="a6"/>
        <w:spacing w:before="0" w:after="0" w:line="288" w:lineRule="atLeast"/>
        <w:ind w:firstLine="540"/>
        <w:jc w:val="both"/>
        <w:rPr>
          <w:color w:val="auto"/>
          <w:lang w:eastAsia="ru-RU"/>
        </w:rPr>
      </w:pPr>
      <w:r w:rsidRPr="00865E92">
        <w:rPr>
          <w:color w:val="auto"/>
        </w:rPr>
        <w:t xml:space="preserve">- </w:t>
      </w:r>
      <w:r w:rsidRPr="00865E92">
        <w:rPr>
          <w:color w:val="auto"/>
          <w:lang w:eastAsia="ru-RU"/>
        </w:rPr>
        <w:t xml:space="preserve">для подтверждения происхождения программного обеспечения, указанного в </w:t>
      </w:r>
      <w:hyperlink r:id="rId16" w:history="1">
        <w:r w:rsidRPr="00865E92">
          <w:rPr>
            <w:color w:val="auto"/>
            <w:lang w:eastAsia="ru-RU"/>
          </w:rPr>
          <w:t>позиции 146</w:t>
        </w:r>
      </w:hyperlink>
      <w:r w:rsidRPr="00865E92">
        <w:rPr>
          <w:color w:val="auto"/>
          <w:lang w:eastAsia="ru-RU"/>
        </w:rPr>
        <w:t xml:space="preserve"> приложения № 1 Постановления № 1875, из Российской Федерации и его соответствия дополнительным </w:t>
      </w:r>
      <w:hyperlink r:id="rId17" w:history="1">
        <w:r w:rsidRPr="00865E92">
          <w:rPr>
            <w:color w:val="auto"/>
            <w:lang w:eastAsia="ru-RU"/>
          </w:rPr>
          <w:t>требованиям</w:t>
        </w:r>
      </w:hyperlink>
      <w:r w:rsidRPr="00865E92">
        <w:rPr>
          <w:color w:val="auto"/>
          <w:lang w:eastAsia="ru-RU"/>
        </w:rPr>
        <w:t xml:space="preserve"> к программам для электронных вычислительных машин и </w:t>
      </w:r>
      <w:r w:rsidRPr="00865E92">
        <w:rPr>
          <w:color w:val="auto"/>
          <w:lang w:eastAsia="ru-RU"/>
        </w:rPr>
        <w:lastRenderedPageBreak/>
        <w:t xml:space="preserve">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w:t>
      </w:r>
      <w:r w:rsidRPr="00865E92">
        <w:rPr>
          <w:b/>
          <w:color w:val="auto"/>
          <w:lang w:eastAsia="ru-RU"/>
        </w:rPr>
        <w:t xml:space="preserve">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r:id="rId18" w:history="1">
        <w:r w:rsidRPr="00865E92">
          <w:rPr>
            <w:b/>
            <w:color w:val="auto"/>
            <w:lang w:eastAsia="ru-RU"/>
          </w:rPr>
          <w:t>требованиям</w:t>
        </w:r>
      </w:hyperlink>
      <w:r w:rsidRPr="00865E92">
        <w:rPr>
          <w:b/>
          <w:color w:val="auto"/>
          <w:lang w:eastAsia="ru-RU"/>
        </w:rPr>
        <w:t xml:space="preserve"> к программному обеспечению</w:t>
      </w:r>
      <w:r w:rsidRPr="00865E92">
        <w:rPr>
          <w:color w:val="auto"/>
          <w:lang w:eastAsia="ru-RU"/>
        </w:rPr>
        <w:t>;</w:t>
      </w:r>
    </w:p>
    <w:p w:rsidR="00865E92" w:rsidRPr="00865E92" w:rsidRDefault="00865E92" w:rsidP="00865E92">
      <w:pPr>
        <w:pStyle w:val="a6"/>
        <w:spacing w:before="0" w:after="0" w:line="288" w:lineRule="atLeast"/>
        <w:ind w:firstLine="540"/>
        <w:jc w:val="both"/>
        <w:rPr>
          <w:color w:val="auto"/>
          <w:lang w:eastAsia="ru-RU"/>
        </w:rPr>
      </w:pPr>
    </w:p>
    <w:p w:rsidR="00865E92" w:rsidRPr="00865E92" w:rsidRDefault="00865E92" w:rsidP="00865E92">
      <w:pPr>
        <w:ind w:firstLine="318"/>
        <w:jc w:val="both"/>
        <w:rPr>
          <w:b/>
          <w:sz w:val="24"/>
          <w:szCs w:val="24"/>
        </w:rPr>
      </w:pPr>
      <w:r w:rsidRPr="00865E92">
        <w:rPr>
          <w:sz w:val="24"/>
          <w:szCs w:val="24"/>
        </w:rPr>
        <w:t xml:space="preserve">- для подтверждения происхождения программного обеспечения, указанного в позиции 146 приложения № 1 Постановления № 1875, из государств - членов Евразийского экономического союза, за исключением Российской Федерации, - </w:t>
      </w:r>
      <w:r w:rsidRPr="00865E92">
        <w:rPr>
          <w:b/>
          <w:sz w:val="24"/>
          <w:szCs w:val="24"/>
        </w:rP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BE2DFC" w:rsidRDefault="00865E92" w:rsidP="00865E92">
      <w:pPr>
        <w:spacing w:after="0" w:line="240" w:lineRule="auto"/>
        <w:ind w:firstLine="426"/>
        <w:jc w:val="both"/>
        <w:rPr>
          <w:sz w:val="24"/>
          <w:szCs w:val="24"/>
        </w:rPr>
      </w:pPr>
      <w:r w:rsidRPr="00865E92">
        <w:rPr>
          <w:b/>
          <w:sz w:val="24"/>
          <w:szCs w:val="24"/>
        </w:rPr>
        <w:t xml:space="preserve">- </w:t>
      </w:r>
      <w:r w:rsidRPr="00865E92">
        <w:rPr>
          <w:sz w:val="24"/>
          <w:szCs w:val="24"/>
          <w:lang w:eastAsia="ru-RU"/>
        </w:rPr>
        <w:t xml:space="preserve">для подтверждения происхождения программного обеспечения, указанного в </w:t>
      </w:r>
      <w:hyperlink r:id="rId19" w:history="1">
        <w:r w:rsidRPr="00865E92">
          <w:rPr>
            <w:sz w:val="24"/>
            <w:szCs w:val="24"/>
            <w:lang w:eastAsia="ru-RU"/>
          </w:rPr>
          <w:t>позиции 146</w:t>
        </w:r>
      </w:hyperlink>
      <w:r w:rsidRPr="00865E92">
        <w:rPr>
          <w:sz w:val="24"/>
          <w:szCs w:val="24"/>
          <w:lang w:eastAsia="ru-RU"/>
        </w:rPr>
        <w:t xml:space="preserve"> приложения № 1 Постановления № 1875, из государств - членов Евразийского экономического союза, за исключением Российской Федерации, и его соответствия дополнительным </w:t>
      </w:r>
      <w:hyperlink r:id="rId20" w:history="1">
        <w:r w:rsidRPr="00865E92">
          <w:rPr>
            <w:sz w:val="24"/>
            <w:szCs w:val="24"/>
            <w:lang w:eastAsia="ru-RU"/>
          </w:rPr>
          <w:t>требованиям</w:t>
        </w:r>
      </w:hyperlink>
      <w:r w:rsidRPr="00865E92">
        <w:rPr>
          <w:sz w:val="24"/>
          <w:szCs w:val="24"/>
          <w:lang w:eastAsia="ru-RU"/>
        </w:rPr>
        <w:t xml:space="preserve"> к программному обеспечению - </w:t>
      </w:r>
      <w:r w:rsidRPr="00865E92">
        <w:rPr>
          <w:b/>
          <w:sz w:val="24"/>
          <w:szCs w:val="24"/>
          <w:lang w:eastAsia="ru-RU"/>
        </w:rPr>
        <w:t xml:space="preserve">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21" w:history="1">
        <w:r w:rsidRPr="00865E92">
          <w:rPr>
            <w:b/>
            <w:sz w:val="24"/>
            <w:szCs w:val="24"/>
            <w:lang w:eastAsia="ru-RU"/>
          </w:rPr>
          <w:t>требованиям</w:t>
        </w:r>
      </w:hyperlink>
      <w:r w:rsidRPr="00865E92">
        <w:rPr>
          <w:b/>
          <w:sz w:val="24"/>
          <w:szCs w:val="24"/>
          <w:lang w:eastAsia="ru-RU"/>
        </w:rPr>
        <w:t xml:space="preserve"> к программному обеспечению.</w:t>
      </w:r>
    </w:p>
    <w:p w:rsidR="00865E92" w:rsidRPr="0007372A" w:rsidRDefault="00865E92" w:rsidP="00865E92">
      <w:pPr>
        <w:spacing w:after="0" w:line="240" w:lineRule="auto"/>
        <w:ind w:firstLine="426"/>
        <w:jc w:val="both"/>
        <w:rPr>
          <w:sz w:val="24"/>
          <w:szCs w:val="24"/>
        </w:rPr>
      </w:pPr>
    </w:p>
    <w:p w:rsidR="00A05DB8" w:rsidRPr="00403CD8" w:rsidRDefault="00E13C8F" w:rsidP="00403CD8">
      <w:pPr>
        <w:spacing w:after="0"/>
        <w:ind w:firstLine="426"/>
        <w:jc w:val="both"/>
        <w:rPr>
          <w:b/>
          <w:i/>
          <w:sz w:val="24"/>
          <w:szCs w:val="24"/>
        </w:rPr>
      </w:pPr>
      <w:r>
        <w:rPr>
          <w:b/>
          <w:sz w:val="24"/>
          <w:szCs w:val="24"/>
        </w:rPr>
        <w:t>1</w:t>
      </w:r>
      <w:r w:rsidR="00424158" w:rsidRPr="00F4634C">
        <w:rPr>
          <w:b/>
          <w:sz w:val="24"/>
          <w:szCs w:val="24"/>
        </w:rPr>
        <w:t>.</w:t>
      </w:r>
      <w:r>
        <w:rPr>
          <w:b/>
          <w:sz w:val="24"/>
          <w:szCs w:val="24"/>
        </w:rPr>
        <w:t>6</w:t>
      </w:r>
      <w:r w:rsidR="00A05DB8" w:rsidRPr="00F4634C">
        <w:rPr>
          <w:b/>
          <w:sz w:val="24"/>
          <w:szCs w:val="24"/>
        </w:rPr>
        <w:t>. Третья часть заявки</w:t>
      </w:r>
      <w:r w:rsidR="00A05DB8" w:rsidRPr="00F4634C">
        <w:rPr>
          <w:sz w:val="24"/>
          <w:szCs w:val="24"/>
        </w:rPr>
        <w:t xml:space="preserve"> должна содержать информацию, предусмотренную пунктом 3 части 1 стать</w:t>
      </w:r>
      <w:r w:rsidR="004636AE">
        <w:rPr>
          <w:sz w:val="24"/>
          <w:szCs w:val="24"/>
        </w:rPr>
        <w:t>и 43 Федерального закона</w:t>
      </w:r>
      <w:r w:rsidR="00A05DB8" w:rsidRPr="00F4634C">
        <w:rPr>
          <w:sz w:val="24"/>
          <w:szCs w:val="24"/>
        </w:rPr>
        <w:t xml:space="preserve">: </w:t>
      </w:r>
    </w:p>
    <w:p w:rsidR="00AD6BD5" w:rsidRDefault="00F763F8" w:rsidP="00F4634C">
      <w:pPr>
        <w:pStyle w:val="a3"/>
        <w:autoSpaceDE w:val="0"/>
        <w:autoSpaceDN w:val="0"/>
        <w:adjustRightInd w:val="0"/>
        <w:spacing w:after="0" w:line="240" w:lineRule="auto"/>
        <w:ind w:left="426"/>
        <w:jc w:val="both"/>
        <w:rPr>
          <w:sz w:val="24"/>
          <w:szCs w:val="24"/>
        </w:rPr>
      </w:pPr>
      <w:r w:rsidRPr="00F763F8">
        <w:rPr>
          <w:b/>
          <w:sz w:val="24"/>
          <w:szCs w:val="24"/>
        </w:rPr>
        <w:t>1.</w:t>
      </w:r>
      <w:r w:rsidR="00A05DB8" w:rsidRPr="00A05DB8">
        <w:rPr>
          <w:sz w:val="24"/>
          <w:szCs w:val="24"/>
        </w:rPr>
        <w:t xml:space="preserve"> предложение участника закупки о цене Контракта.</w:t>
      </w:r>
    </w:p>
    <w:p w:rsidR="004636AE" w:rsidRDefault="004636AE" w:rsidP="00F4634C">
      <w:pPr>
        <w:pStyle w:val="a3"/>
        <w:autoSpaceDE w:val="0"/>
        <w:autoSpaceDN w:val="0"/>
        <w:adjustRightInd w:val="0"/>
        <w:spacing w:after="0" w:line="240" w:lineRule="auto"/>
        <w:ind w:left="426"/>
        <w:jc w:val="both"/>
        <w:rPr>
          <w:sz w:val="24"/>
          <w:szCs w:val="24"/>
        </w:rPr>
      </w:pPr>
    </w:p>
    <w:p w:rsidR="004636AE" w:rsidRDefault="004636AE" w:rsidP="004636AE">
      <w:pPr>
        <w:pStyle w:val="a3"/>
        <w:autoSpaceDE w:val="0"/>
        <w:autoSpaceDN w:val="0"/>
        <w:adjustRightInd w:val="0"/>
        <w:spacing w:after="0" w:line="240" w:lineRule="auto"/>
        <w:ind w:left="0" w:firstLine="426"/>
        <w:jc w:val="both"/>
        <w:rPr>
          <w:sz w:val="24"/>
          <w:szCs w:val="24"/>
        </w:rPr>
      </w:pPr>
      <w:r>
        <w:rPr>
          <w:b/>
          <w:sz w:val="24"/>
          <w:szCs w:val="24"/>
        </w:rPr>
        <w:t>1</w:t>
      </w:r>
      <w:r w:rsidRPr="00F763F8">
        <w:rPr>
          <w:b/>
          <w:sz w:val="24"/>
          <w:szCs w:val="24"/>
        </w:rPr>
        <w:t>.</w:t>
      </w:r>
      <w:r>
        <w:rPr>
          <w:b/>
          <w:sz w:val="24"/>
          <w:szCs w:val="24"/>
        </w:rPr>
        <w:t>7</w:t>
      </w:r>
      <w:r w:rsidRPr="00F763F8">
        <w:rPr>
          <w:b/>
          <w:sz w:val="24"/>
          <w:szCs w:val="24"/>
        </w:rPr>
        <w:t>. Информация и документы</w:t>
      </w:r>
      <w:r>
        <w:rPr>
          <w:sz w:val="24"/>
          <w:szCs w:val="24"/>
        </w:rPr>
        <w:t>, предусмотренные подпунктами «а» - «л» пункта 1 части 1 статьи 43 Федерального закона, не включаются участником закупки в заявку на участие в закупке. Такие информация и документы в случаях, предусмотренных Федеральным законом № 44-ФЗ,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p w:rsidR="004636AE" w:rsidRDefault="004636AE" w:rsidP="004636AE">
      <w:pPr>
        <w:autoSpaceDE w:val="0"/>
        <w:autoSpaceDN w:val="0"/>
        <w:adjustRightInd w:val="0"/>
        <w:spacing w:after="0" w:line="240" w:lineRule="auto"/>
        <w:ind w:firstLine="540"/>
        <w:jc w:val="both"/>
        <w:rPr>
          <w:sz w:val="24"/>
          <w:szCs w:val="24"/>
        </w:rPr>
      </w:pPr>
      <w:r w:rsidRPr="00404A4B">
        <w:rPr>
          <w:b/>
          <w:sz w:val="24"/>
          <w:szCs w:val="24"/>
        </w:rPr>
        <w:t>а)</w:t>
      </w:r>
      <w:r w:rsidRPr="00404A4B">
        <w:rPr>
          <w:sz w:val="24"/>
          <w:szCs w:val="24"/>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4636AE" w:rsidRDefault="004636AE" w:rsidP="004636AE">
      <w:pPr>
        <w:autoSpaceDE w:val="0"/>
        <w:autoSpaceDN w:val="0"/>
        <w:adjustRightInd w:val="0"/>
        <w:spacing w:after="0" w:line="240" w:lineRule="auto"/>
        <w:ind w:firstLine="540"/>
        <w:jc w:val="both"/>
        <w:rPr>
          <w:sz w:val="24"/>
          <w:szCs w:val="24"/>
        </w:rPr>
      </w:pPr>
      <w:r w:rsidRPr="00404A4B">
        <w:rPr>
          <w:b/>
          <w:sz w:val="24"/>
          <w:szCs w:val="24"/>
        </w:rPr>
        <w:t>б)</w:t>
      </w:r>
      <w:r w:rsidRPr="00404A4B">
        <w:rPr>
          <w:sz w:val="24"/>
          <w:szCs w:val="24"/>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4636AE" w:rsidRDefault="004636AE" w:rsidP="004636AE">
      <w:pPr>
        <w:autoSpaceDE w:val="0"/>
        <w:autoSpaceDN w:val="0"/>
        <w:adjustRightInd w:val="0"/>
        <w:spacing w:after="0" w:line="240" w:lineRule="auto"/>
        <w:ind w:firstLine="540"/>
        <w:jc w:val="both"/>
        <w:rPr>
          <w:sz w:val="24"/>
          <w:szCs w:val="24"/>
        </w:rPr>
      </w:pPr>
      <w:r w:rsidRPr="00404A4B">
        <w:rPr>
          <w:b/>
          <w:sz w:val="24"/>
          <w:szCs w:val="24"/>
        </w:rPr>
        <w:t>в)</w:t>
      </w:r>
      <w:r w:rsidRPr="00404A4B">
        <w:rPr>
          <w:sz w:val="24"/>
          <w:szCs w:val="24"/>
        </w:rPr>
        <w:t xml:space="preserve">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636AE" w:rsidRDefault="004636AE" w:rsidP="004636AE">
      <w:pPr>
        <w:autoSpaceDE w:val="0"/>
        <w:autoSpaceDN w:val="0"/>
        <w:adjustRightInd w:val="0"/>
        <w:spacing w:after="0" w:line="240" w:lineRule="auto"/>
        <w:ind w:firstLine="540"/>
        <w:jc w:val="both"/>
        <w:rPr>
          <w:sz w:val="24"/>
          <w:szCs w:val="24"/>
        </w:rPr>
      </w:pPr>
      <w:r w:rsidRPr="00404A4B">
        <w:rPr>
          <w:b/>
          <w:sz w:val="24"/>
          <w:szCs w:val="24"/>
        </w:rPr>
        <w:t>г)</w:t>
      </w:r>
      <w:r w:rsidRPr="00404A4B">
        <w:rPr>
          <w:sz w:val="24"/>
          <w:szCs w:val="24"/>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4636AE" w:rsidRDefault="004636AE" w:rsidP="004636AE">
      <w:pPr>
        <w:autoSpaceDE w:val="0"/>
        <w:autoSpaceDN w:val="0"/>
        <w:adjustRightInd w:val="0"/>
        <w:spacing w:after="0" w:line="240" w:lineRule="auto"/>
        <w:ind w:firstLine="540"/>
        <w:jc w:val="both"/>
        <w:rPr>
          <w:sz w:val="24"/>
          <w:szCs w:val="24"/>
        </w:rPr>
      </w:pPr>
      <w:r w:rsidRPr="00404A4B">
        <w:rPr>
          <w:b/>
          <w:sz w:val="24"/>
          <w:szCs w:val="24"/>
        </w:rPr>
        <w:t>д)</w:t>
      </w:r>
      <w:r w:rsidRPr="00404A4B">
        <w:rPr>
          <w:sz w:val="24"/>
          <w:szCs w:val="24"/>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4636AE" w:rsidRDefault="004636AE" w:rsidP="004636AE">
      <w:pPr>
        <w:autoSpaceDE w:val="0"/>
        <w:autoSpaceDN w:val="0"/>
        <w:adjustRightInd w:val="0"/>
        <w:spacing w:after="0" w:line="240" w:lineRule="auto"/>
        <w:ind w:firstLine="540"/>
        <w:jc w:val="both"/>
        <w:rPr>
          <w:sz w:val="24"/>
          <w:szCs w:val="24"/>
        </w:rPr>
      </w:pPr>
      <w:r w:rsidRPr="00404A4B">
        <w:rPr>
          <w:b/>
          <w:sz w:val="24"/>
          <w:szCs w:val="24"/>
        </w:rPr>
        <w:t>е)</w:t>
      </w:r>
      <w:r w:rsidRPr="00404A4B">
        <w:rPr>
          <w:sz w:val="24"/>
          <w:szCs w:val="24"/>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4636AE" w:rsidRDefault="004636AE" w:rsidP="004636AE">
      <w:pPr>
        <w:autoSpaceDE w:val="0"/>
        <w:autoSpaceDN w:val="0"/>
        <w:adjustRightInd w:val="0"/>
        <w:spacing w:after="0" w:line="240" w:lineRule="auto"/>
        <w:ind w:firstLine="540"/>
        <w:jc w:val="both"/>
        <w:rPr>
          <w:sz w:val="24"/>
          <w:szCs w:val="24"/>
        </w:rPr>
      </w:pPr>
      <w:r w:rsidRPr="00404A4B">
        <w:rPr>
          <w:b/>
          <w:sz w:val="24"/>
          <w:szCs w:val="24"/>
        </w:rPr>
        <w:t>ж)</w:t>
      </w:r>
      <w:r w:rsidRPr="00404A4B">
        <w:rPr>
          <w:sz w:val="24"/>
          <w:szCs w:val="24"/>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4636AE" w:rsidRDefault="004636AE" w:rsidP="004636AE">
      <w:pPr>
        <w:autoSpaceDE w:val="0"/>
        <w:autoSpaceDN w:val="0"/>
        <w:adjustRightInd w:val="0"/>
        <w:spacing w:after="0" w:line="240" w:lineRule="auto"/>
        <w:ind w:firstLine="540"/>
        <w:jc w:val="both"/>
        <w:rPr>
          <w:sz w:val="24"/>
          <w:szCs w:val="24"/>
        </w:rPr>
      </w:pPr>
      <w:r w:rsidRPr="00404A4B">
        <w:rPr>
          <w:b/>
          <w:sz w:val="24"/>
          <w:szCs w:val="24"/>
        </w:rPr>
        <w:t>з)</w:t>
      </w:r>
      <w:r w:rsidRPr="00404A4B">
        <w:rPr>
          <w:sz w:val="24"/>
          <w:szCs w:val="24"/>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4636AE" w:rsidRDefault="004636AE" w:rsidP="004636AE">
      <w:pPr>
        <w:autoSpaceDE w:val="0"/>
        <w:autoSpaceDN w:val="0"/>
        <w:adjustRightInd w:val="0"/>
        <w:spacing w:after="0" w:line="240" w:lineRule="auto"/>
        <w:ind w:firstLine="540"/>
        <w:jc w:val="both"/>
        <w:rPr>
          <w:sz w:val="24"/>
          <w:szCs w:val="24"/>
        </w:rPr>
      </w:pPr>
      <w:r w:rsidRPr="00404A4B">
        <w:rPr>
          <w:b/>
          <w:sz w:val="24"/>
          <w:szCs w:val="24"/>
        </w:rPr>
        <w:t>и)</w:t>
      </w:r>
      <w:r w:rsidRPr="00404A4B">
        <w:rPr>
          <w:sz w:val="24"/>
          <w:szCs w:val="24"/>
        </w:rPr>
        <w:t xml:space="preserve">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w:t>
      </w:r>
      <w:r>
        <w:rPr>
          <w:sz w:val="24"/>
          <w:szCs w:val="24"/>
        </w:rPr>
        <w:t xml:space="preserve">головно-исполнительной системы) – </w:t>
      </w:r>
      <w:r w:rsidRPr="00586DE0">
        <w:rPr>
          <w:b/>
          <w:i/>
          <w:sz w:val="24"/>
          <w:szCs w:val="24"/>
        </w:rPr>
        <w:t>НЕ УСТАНОВЛЕНО</w:t>
      </w:r>
      <w:r>
        <w:rPr>
          <w:sz w:val="24"/>
          <w:szCs w:val="24"/>
        </w:rPr>
        <w:t>;</w:t>
      </w:r>
    </w:p>
    <w:p w:rsidR="004636AE" w:rsidRPr="00FB13FC" w:rsidRDefault="004636AE" w:rsidP="004636AE">
      <w:pPr>
        <w:autoSpaceDE w:val="0"/>
        <w:autoSpaceDN w:val="0"/>
        <w:adjustRightInd w:val="0"/>
        <w:spacing w:after="0" w:line="240" w:lineRule="auto"/>
        <w:ind w:firstLine="540"/>
        <w:jc w:val="both"/>
        <w:rPr>
          <w:sz w:val="24"/>
          <w:szCs w:val="24"/>
        </w:rPr>
      </w:pPr>
      <w:r w:rsidRPr="00404A4B">
        <w:rPr>
          <w:b/>
          <w:sz w:val="24"/>
          <w:szCs w:val="24"/>
        </w:rPr>
        <w:t>к)</w:t>
      </w:r>
      <w:r w:rsidRPr="00404A4B">
        <w:rPr>
          <w:sz w:val="24"/>
          <w:szCs w:val="24"/>
        </w:rPr>
        <w:t xml:space="preserve"> декларация о принадлежности участника закупки к организации инвалидов, предусмотренной </w:t>
      </w:r>
      <w:hyperlink r:id="rId22" w:history="1">
        <w:r w:rsidRPr="00404A4B">
          <w:rPr>
            <w:sz w:val="24"/>
            <w:szCs w:val="24"/>
          </w:rPr>
          <w:t>частью 2 статьи 29</w:t>
        </w:r>
      </w:hyperlink>
      <w:r w:rsidRPr="00404A4B">
        <w:rPr>
          <w:sz w:val="24"/>
          <w:szCs w:val="24"/>
        </w:rPr>
        <w:t xml:space="preserve"> настоящего Федерального закона (если участник </w:t>
      </w:r>
      <w:r w:rsidRPr="00FB13FC">
        <w:rPr>
          <w:sz w:val="24"/>
          <w:szCs w:val="24"/>
        </w:rPr>
        <w:t xml:space="preserve">закупки является такой организацией) – </w:t>
      </w:r>
      <w:r w:rsidRPr="00FB13FC">
        <w:rPr>
          <w:b/>
          <w:i/>
          <w:sz w:val="24"/>
          <w:szCs w:val="24"/>
        </w:rPr>
        <w:t>НЕ УСТАНОВЛЕНО;</w:t>
      </w:r>
    </w:p>
    <w:p w:rsidR="00D05AF0" w:rsidRDefault="004636AE" w:rsidP="00BE2DFC">
      <w:pPr>
        <w:autoSpaceDE w:val="0"/>
        <w:autoSpaceDN w:val="0"/>
        <w:adjustRightInd w:val="0"/>
        <w:spacing w:after="0" w:line="240" w:lineRule="auto"/>
        <w:ind w:firstLine="540"/>
        <w:jc w:val="both"/>
        <w:rPr>
          <w:sz w:val="24"/>
          <w:szCs w:val="24"/>
        </w:rPr>
      </w:pPr>
      <w:r w:rsidRPr="00FB13FC">
        <w:rPr>
          <w:b/>
          <w:sz w:val="24"/>
          <w:szCs w:val="24"/>
        </w:rPr>
        <w:t>л)</w:t>
      </w:r>
      <w:r w:rsidRPr="00FB13FC">
        <w:rPr>
          <w:sz w:val="24"/>
          <w:szCs w:val="24"/>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23" w:history="1">
        <w:r w:rsidRPr="00FB13FC">
          <w:rPr>
            <w:sz w:val="24"/>
            <w:szCs w:val="24"/>
          </w:rPr>
          <w:t>частью 3 статьи 30</w:t>
        </w:r>
      </w:hyperlink>
      <w:r w:rsidR="00775110">
        <w:rPr>
          <w:sz w:val="24"/>
          <w:szCs w:val="24"/>
        </w:rPr>
        <w:t xml:space="preserve"> настоящего Федерального закона - </w:t>
      </w:r>
      <w:r w:rsidR="00775110" w:rsidRPr="00775110">
        <w:rPr>
          <w:b/>
          <w:i/>
          <w:sz w:val="24"/>
          <w:szCs w:val="24"/>
        </w:rPr>
        <w:t>НЕ УСТАНОВЛЕНО.</w:t>
      </w:r>
    </w:p>
    <w:p w:rsidR="00BE2DFC" w:rsidRPr="00FB13FC" w:rsidRDefault="00BE2DFC" w:rsidP="00BE2DFC">
      <w:pPr>
        <w:autoSpaceDE w:val="0"/>
        <w:autoSpaceDN w:val="0"/>
        <w:adjustRightInd w:val="0"/>
        <w:spacing w:after="0" w:line="240" w:lineRule="auto"/>
        <w:ind w:firstLine="540"/>
        <w:jc w:val="both"/>
        <w:rPr>
          <w:sz w:val="24"/>
          <w:szCs w:val="24"/>
        </w:rPr>
      </w:pPr>
    </w:p>
    <w:p w:rsidR="00004240" w:rsidRPr="00FB13FC" w:rsidRDefault="00E13C8F" w:rsidP="00403CD8">
      <w:pPr>
        <w:pStyle w:val="a3"/>
        <w:autoSpaceDE w:val="0"/>
        <w:autoSpaceDN w:val="0"/>
        <w:adjustRightInd w:val="0"/>
        <w:spacing w:after="0" w:line="240" w:lineRule="auto"/>
        <w:ind w:left="0" w:firstLine="426"/>
        <w:rPr>
          <w:b/>
          <w:sz w:val="24"/>
          <w:szCs w:val="24"/>
        </w:rPr>
      </w:pPr>
      <w:r w:rsidRPr="00FB13FC">
        <w:rPr>
          <w:b/>
          <w:sz w:val="24"/>
          <w:szCs w:val="24"/>
        </w:rPr>
        <w:t>2</w:t>
      </w:r>
      <w:r w:rsidR="00004240" w:rsidRPr="00FB13FC">
        <w:rPr>
          <w:b/>
          <w:sz w:val="24"/>
          <w:szCs w:val="24"/>
        </w:rPr>
        <w:t>. Инструкция по заполнению заявки на участие в электронном конкурсе</w:t>
      </w:r>
    </w:p>
    <w:p w:rsidR="00004240" w:rsidRDefault="00E13C8F" w:rsidP="00404A4B">
      <w:pPr>
        <w:pStyle w:val="a3"/>
        <w:autoSpaceDE w:val="0"/>
        <w:autoSpaceDN w:val="0"/>
        <w:adjustRightInd w:val="0"/>
        <w:spacing w:after="0" w:line="240" w:lineRule="auto"/>
        <w:ind w:left="0" w:firstLine="426"/>
        <w:jc w:val="both"/>
        <w:rPr>
          <w:sz w:val="24"/>
          <w:szCs w:val="24"/>
        </w:rPr>
      </w:pPr>
      <w:r w:rsidRPr="00FB13FC">
        <w:rPr>
          <w:b/>
          <w:sz w:val="24"/>
          <w:szCs w:val="24"/>
        </w:rPr>
        <w:t>2</w:t>
      </w:r>
      <w:r w:rsidR="00004240" w:rsidRPr="00FB13FC">
        <w:rPr>
          <w:b/>
          <w:sz w:val="24"/>
          <w:szCs w:val="24"/>
        </w:rPr>
        <w:t>.1.</w:t>
      </w:r>
      <w:r w:rsidR="00004240" w:rsidRPr="00FB13FC">
        <w:rPr>
          <w:sz w:val="24"/>
          <w:szCs w:val="24"/>
        </w:rPr>
        <w:t xml:space="preserve"> Участник закупки должен подать заявку с использованием функционала и в соответствии</w:t>
      </w:r>
      <w:r w:rsidR="00004240">
        <w:rPr>
          <w:sz w:val="24"/>
          <w:szCs w:val="24"/>
        </w:rPr>
        <w:t xml:space="preserve"> с регламентом </w:t>
      </w:r>
      <w:r w:rsidR="00280898">
        <w:rPr>
          <w:sz w:val="24"/>
          <w:szCs w:val="24"/>
        </w:rPr>
        <w:t>электронной площадки</w:t>
      </w:r>
      <w:r>
        <w:rPr>
          <w:sz w:val="24"/>
          <w:szCs w:val="24"/>
        </w:rPr>
        <w:t>, сделанную в электронной форме, в том числе с приложением, определенном разделом 1 настоящего документа, оформленных в соответствии с положениями настоящего документа, содержание которых соответствует требованиям настоящего документа.</w:t>
      </w:r>
    </w:p>
    <w:p w:rsidR="00E13C8F" w:rsidRDefault="00E13C8F" w:rsidP="00404A4B">
      <w:pPr>
        <w:pStyle w:val="a3"/>
        <w:autoSpaceDE w:val="0"/>
        <w:autoSpaceDN w:val="0"/>
        <w:adjustRightInd w:val="0"/>
        <w:spacing w:after="0" w:line="240" w:lineRule="auto"/>
        <w:ind w:left="0" w:firstLine="426"/>
        <w:jc w:val="both"/>
        <w:rPr>
          <w:sz w:val="24"/>
          <w:szCs w:val="24"/>
        </w:rPr>
      </w:pPr>
      <w:r w:rsidRPr="00E13C8F">
        <w:rPr>
          <w:b/>
          <w:sz w:val="24"/>
          <w:szCs w:val="24"/>
        </w:rPr>
        <w:t>2.2.</w:t>
      </w:r>
      <w:r>
        <w:rPr>
          <w:sz w:val="24"/>
          <w:szCs w:val="24"/>
        </w:rPr>
        <w:t xml:space="preserve"> 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например,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w:t>
      </w:r>
      <w:r w:rsidR="00390286">
        <w:rPr>
          <w:sz w:val="24"/>
          <w:szCs w:val="24"/>
        </w:rPr>
        <w:t xml:space="preserve">электронного </w:t>
      </w:r>
      <w:r>
        <w:rPr>
          <w:sz w:val="24"/>
          <w:szCs w:val="24"/>
        </w:rPr>
        <w:t>конкурса (при наличии) (для юридических лиц) или собственноручной заверенных (физическим лицом).</w:t>
      </w:r>
    </w:p>
    <w:p w:rsidR="00E13C8F" w:rsidRDefault="00E13C8F" w:rsidP="00404A4B">
      <w:pPr>
        <w:pStyle w:val="a3"/>
        <w:autoSpaceDE w:val="0"/>
        <w:autoSpaceDN w:val="0"/>
        <w:adjustRightInd w:val="0"/>
        <w:spacing w:after="0" w:line="240" w:lineRule="auto"/>
        <w:ind w:left="0" w:firstLine="426"/>
        <w:jc w:val="both"/>
        <w:rPr>
          <w:sz w:val="24"/>
          <w:szCs w:val="24"/>
        </w:rPr>
      </w:pPr>
      <w:r>
        <w:rPr>
          <w:sz w:val="24"/>
          <w:szCs w:val="24"/>
        </w:rPr>
        <w:t>Все документы, входящие в состав заявки, должны быть составлены на русском языке.</w:t>
      </w:r>
    </w:p>
    <w:p w:rsidR="00E13C8F" w:rsidRDefault="00E13C8F" w:rsidP="00404A4B">
      <w:pPr>
        <w:pStyle w:val="a3"/>
        <w:autoSpaceDE w:val="0"/>
        <w:autoSpaceDN w:val="0"/>
        <w:adjustRightInd w:val="0"/>
        <w:spacing w:after="0" w:line="240" w:lineRule="auto"/>
        <w:ind w:left="0" w:firstLine="426"/>
        <w:jc w:val="both"/>
        <w:rPr>
          <w:sz w:val="24"/>
          <w:szCs w:val="24"/>
        </w:rPr>
      </w:pPr>
      <w:r>
        <w:rPr>
          <w:sz w:val="24"/>
          <w:szCs w:val="24"/>
        </w:rPr>
        <w:t>В случае необходимости предоставления документов, а также иных сведений, составленных на иностранном языке, к ним должен прилагаться авторизованный перевод на русский язык (в специально оговоренных случаях – апостилированный). В случае противоречия оригинала и перевода преимущественно будет иметь перевод.</w:t>
      </w:r>
    </w:p>
    <w:p w:rsidR="00E13C8F" w:rsidRDefault="00E13C8F" w:rsidP="00404A4B">
      <w:pPr>
        <w:pStyle w:val="a3"/>
        <w:autoSpaceDE w:val="0"/>
        <w:autoSpaceDN w:val="0"/>
        <w:adjustRightInd w:val="0"/>
        <w:spacing w:after="0" w:line="240" w:lineRule="auto"/>
        <w:ind w:left="0" w:firstLine="426"/>
        <w:jc w:val="both"/>
        <w:rPr>
          <w:sz w:val="24"/>
          <w:szCs w:val="24"/>
        </w:rPr>
      </w:pPr>
      <w:r>
        <w:rPr>
          <w:sz w:val="24"/>
          <w:szCs w:val="24"/>
        </w:rPr>
        <w:t>Комиссия не рассматривает документы, не переведенные на русский язык.</w:t>
      </w:r>
    </w:p>
    <w:p w:rsidR="00390286" w:rsidRDefault="00E13C8F" w:rsidP="00404A4B">
      <w:pPr>
        <w:pStyle w:val="a3"/>
        <w:autoSpaceDE w:val="0"/>
        <w:autoSpaceDN w:val="0"/>
        <w:adjustRightInd w:val="0"/>
        <w:spacing w:after="0" w:line="240" w:lineRule="auto"/>
        <w:ind w:left="0" w:firstLine="426"/>
        <w:jc w:val="both"/>
        <w:rPr>
          <w:sz w:val="24"/>
          <w:szCs w:val="24"/>
        </w:rPr>
      </w:pPr>
      <w:r w:rsidRPr="00E13C8F">
        <w:rPr>
          <w:b/>
          <w:sz w:val="24"/>
          <w:szCs w:val="24"/>
        </w:rPr>
        <w:t>2.3.</w:t>
      </w:r>
      <w:r w:rsidR="00390286">
        <w:rPr>
          <w:sz w:val="24"/>
          <w:szCs w:val="24"/>
        </w:rPr>
        <w:t xml:space="preserve"> Все документы, входящие в состав заявки на участие в электронном конкурсе, предоставленные в отсканированном виде, должны иметь доступный для прочтения формат (предпочтительно один файл –один документ). Отсканированный вид документов должен быть четким, пригодным для прочтения, а также позволять установить, что он сделан с оригинала или нотариально заверенной копии, в случае необходимости предоставления таких документов в соответствии с настоящей документацией.</w:t>
      </w:r>
    </w:p>
    <w:p w:rsidR="00E13C8F" w:rsidRDefault="00390286" w:rsidP="00404A4B">
      <w:pPr>
        <w:pStyle w:val="a3"/>
        <w:autoSpaceDE w:val="0"/>
        <w:autoSpaceDN w:val="0"/>
        <w:adjustRightInd w:val="0"/>
        <w:spacing w:after="0" w:line="240" w:lineRule="auto"/>
        <w:ind w:left="0" w:firstLine="426"/>
        <w:jc w:val="both"/>
        <w:rPr>
          <w:sz w:val="24"/>
          <w:szCs w:val="24"/>
        </w:rPr>
      </w:pPr>
      <w:r w:rsidRPr="00390286">
        <w:rPr>
          <w:b/>
          <w:sz w:val="24"/>
          <w:szCs w:val="24"/>
        </w:rPr>
        <w:t>2.4.</w:t>
      </w:r>
      <w:r>
        <w:rPr>
          <w:sz w:val="24"/>
          <w:szCs w:val="24"/>
        </w:rPr>
        <w:t xml:space="preserve"> Все файлы заявки на участие в электронном конкурсе, размещенные участником электронного конкурса по возможности должны иметь наименование либо комментарий, позволяющие идентифицировать содержание данного файла заявки на участие в электронном конкурсе, с указанием наименования документа, предоставленного данным файлом. </w:t>
      </w:r>
    </w:p>
    <w:p w:rsidR="00390286" w:rsidRDefault="00390286" w:rsidP="00404A4B">
      <w:pPr>
        <w:pStyle w:val="a3"/>
        <w:autoSpaceDE w:val="0"/>
        <w:autoSpaceDN w:val="0"/>
        <w:adjustRightInd w:val="0"/>
        <w:spacing w:after="0" w:line="240" w:lineRule="auto"/>
        <w:ind w:left="0" w:firstLine="426"/>
        <w:jc w:val="both"/>
        <w:rPr>
          <w:sz w:val="24"/>
          <w:szCs w:val="24"/>
        </w:rPr>
      </w:pPr>
      <w:r w:rsidRPr="00390286">
        <w:rPr>
          <w:b/>
          <w:sz w:val="24"/>
          <w:szCs w:val="24"/>
        </w:rPr>
        <w:t xml:space="preserve">2.5. </w:t>
      </w:r>
      <w:r w:rsidRPr="00390286">
        <w:rPr>
          <w:sz w:val="24"/>
          <w:szCs w:val="24"/>
        </w:rPr>
        <w:t>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документов. Сведения, которые содержаться в заявке не должны допускать двусмысленных толкований.</w:t>
      </w:r>
    </w:p>
    <w:p w:rsidR="009E3520" w:rsidRDefault="009E3520" w:rsidP="00404A4B">
      <w:pPr>
        <w:pStyle w:val="a3"/>
        <w:autoSpaceDE w:val="0"/>
        <w:autoSpaceDN w:val="0"/>
        <w:adjustRightInd w:val="0"/>
        <w:spacing w:after="0" w:line="240" w:lineRule="auto"/>
        <w:ind w:left="0" w:firstLine="426"/>
        <w:jc w:val="both"/>
        <w:rPr>
          <w:b/>
          <w:sz w:val="24"/>
          <w:szCs w:val="24"/>
        </w:rPr>
      </w:pPr>
      <w:r w:rsidRPr="009E3520">
        <w:rPr>
          <w:b/>
          <w:sz w:val="24"/>
          <w:szCs w:val="24"/>
        </w:rPr>
        <w:t xml:space="preserve">2.6. Вторая часть заявки должна содержать сведения и документы, </w:t>
      </w:r>
      <w:r w:rsidRPr="009E3520">
        <w:rPr>
          <w:sz w:val="24"/>
          <w:szCs w:val="24"/>
        </w:rPr>
        <w:t xml:space="preserve">предусмотренные </w:t>
      </w:r>
      <w:r w:rsidRPr="009E3520">
        <w:rPr>
          <w:b/>
          <w:sz w:val="24"/>
          <w:szCs w:val="24"/>
        </w:rPr>
        <w:t>п. 1.5. раздела 1 настоящего документа.</w:t>
      </w:r>
    </w:p>
    <w:p w:rsidR="009E3520" w:rsidRDefault="009E3520" w:rsidP="00404A4B">
      <w:pPr>
        <w:pStyle w:val="a3"/>
        <w:autoSpaceDE w:val="0"/>
        <w:autoSpaceDN w:val="0"/>
        <w:adjustRightInd w:val="0"/>
        <w:spacing w:after="0" w:line="240" w:lineRule="auto"/>
        <w:ind w:left="0" w:firstLine="426"/>
        <w:jc w:val="both"/>
        <w:rPr>
          <w:sz w:val="24"/>
          <w:szCs w:val="24"/>
        </w:rPr>
      </w:pPr>
      <w:r w:rsidRPr="009E3520">
        <w:rPr>
          <w:sz w:val="24"/>
          <w:szCs w:val="24"/>
        </w:rPr>
        <w:t xml:space="preserve">Заявка </w:t>
      </w:r>
      <w:r>
        <w:rPr>
          <w:sz w:val="24"/>
          <w:szCs w:val="24"/>
        </w:rPr>
        <w:t xml:space="preserve">на участие в закупке может содержать документы, подтверждающие квалификацию участника закупки. </w:t>
      </w:r>
    </w:p>
    <w:p w:rsidR="009E3520" w:rsidRDefault="009E3520" w:rsidP="00404A4B">
      <w:pPr>
        <w:pStyle w:val="a3"/>
        <w:autoSpaceDE w:val="0"/>
        <w:autoSpaceDN w:val="0"/>
        <w:adjustRightInd w:val="0"/>
        <w:spacing w:after="0" w:line="240" w:lineRule="auto"/>
        <w:ind w:left="0" w:firstLine="426"/>
        <w:jc w:val="both"/>
        <w:rPr>
          <w:sz w:val="24"/>
          <w:szCs w:val="24"/>
        </w:rPr>
      </w:pPr>
      <w:r>
        <w:rPr>
          <w:sz w:val="24"/>
          <w:szCs w:val="24"/>
        </w:rPr>
        <w:t>Рекомендуемая форма сведений и информации, подтверждающих квалификацию участника электронного конкурса указана в Приложении к файлу «Порядок рассмотрения и оценки заявок на участие конкурсе».</w:t>
      </w:r>
    </w:p>
    <w:p w:rsidR="009E3520" w:rsidRDefault="009E3520" w:rsidP="00404A4B">
      <w:pPr>
        <w:pStyle w:val="a3"/>
        <w:autoSpaceDE w:val="0"/>
        <w:autoSpaceDN w:val="0"/>
        <w:adjustRightInd w:val="0"/>
        <w:spacing w:after="0" w:line="240" w:lineRule="auto"/>
        <w:ind w:left="0" w:firstLine="426"/>
        <w:jc w:val="both"/>
        <w:rPr>
          <w:sz w:val="24"/>
          <w:szCs w:val="24"/>
        </w:rPr>
      </w:pPr>
      <w:r>
        <w:rPr>
          <w:sz w:val="24"/>
          <w:szCs w:val="24"/>
        </w:rPr>
        <w:t>Участник закупки может предоставить документы и информацию, подтверждающие квалификацию участника электронного конкурса в иной форме по своему усмотрению.</w:t>
      </w:r>
    </w:p>
    <w:p w:rsidR="009E3520" w:rsidRDefault="009E3520" w:rsidP="00404A4B">
      <w:pPr>
        <w:pStyle w:val="a3"/>
        <w:autoSpaceDE w:val="0"/>
        <w:autoSpaceDN w:val="0"/>
        <w:adjustRightInd w:val="0"/>
        <w:spacing w:after="0" w:line="240" w:lineRule="auto"/>
        <w:ind w:left="0" w:firstLine="426"/>
        <w:jc w:val="both"/>
        <w:rPr>
          <w:b/>
          <w:sz w:val="24"/>
          <w:szCs w:val="24"/>
        </w:rPr>
      </w:pPr>
      <w:r w:rsidRPr="009E3520">
        <w:rPr>
          <w:b/>
          <w:sz w:val="24"/>
          <w:szCs w:val="24"/>
        </w:rPr>
        <w:t>Отсутствие таких документов не является основанием для признания заявки не соответствующей требованиям Федерального закона № 44-ФЗ.</w:t>
      </w:r>
    </w:p>
    <w:p w:rsidR="009E3520" w:rsidRDefault="009E3520" w:rsidP="00404A4B">
      <w:pPr>
        <w:pStyle w:val="a3"/>
        <w:autoSpaceDE w:val="0"/>
        <w:autoSpaceDN w:val="0"/>
        <w:adjustRightInd w:val="0"/>
        <w:spacing w:after="0" w:line="240" w:lineRule="auto"/>
        <w:ind w:left="0" w:firstLine="426"/>
        <w:jc w:val="both"/>
        <w:rPr>
          <w:sz w:val="24"/>
          <w:szCs w:val="24"/>
        </w:rPr>
      </w:pPr>
      <w:r w:rsidRPr="009E3520">
        <w:rPr>
          <w:sz w:val="24"/>
          <w:szCs w:val="24"/>
        </w:rPr>
        <w:t xml:space="preserve">Заявка подлежит отклонению в случае, указания информации о предложении участника закупки, предусмотренном пунктом 3 части 1 статьи 43 Федерального закона № 44-ФЗ (предложение участника закупки о цене </w:t>
      </w:r>
      <w:r>
        <w:rPr>
          <w:sz w:val="24"/>
          <w:szCs w:val="24"/>
        </w:rPr>
        <w:t>К</w:t>
      </w:r>
      <w:r w:rsidRPr="009E3520">
        <w:rPr>
          <w:sz w:val="24"/>
          <w:szCs w:val="24"/>
        </w:rPr>
        <w:t>онтракта).</w:t>
      </w:r>
    </w:p>
    <w:p w:rsidR="009E3520" w:rsidRDefault="009E3520" w:rsidP="00404A4B">
      <w:pPr>
        <w:pStyle w:val="a3"/>
        <w:autoSpaceDE w:val="0"/>
        <w:autoSpaceDN w:val="0"/>
        <w:adjustRightInd w:val="0"/>
        <w:spacing w:after="0" w:line="240" w:lineRule="auto"/>
        <w:ind w:left="0" w:firstLine="426"/>
        <w:jc w:val="both"/>
        <w:rPr>
          <w:b/>
          <w:sz w:val="24"/>
          <w:szCs w:val="24"/>
        </w:rPr>
      </w:pPr>
      <w:r w:rsidRPr="009E3520">
        <w:rPr>
          <w:b/>
          <w:sz w:val="24"/>
          <w:szCs w:val="24"/>
        </w:rPr>
        <w:t>2.7.</w:t>
      </w:r>
      <w:r>
        <w:rPr>
          <w:sz w:val="24"/>
          <w:szCs w:val="24"/>
        </w:rPr>
        <w:t xml:space="preserve"> Третья часть заявки должна содержать информацию, предусмотренную </w:t>
      </w:r>
      <w:r w:rsidRPr="009E3520">
        <w:rPr>
          <w:b/>
          <w:sz w:val="24"/>
          <w:szCs w:val="24"/>
        </w:rPr>
        <w:t>п.1.6. раздела 1 настоящего документа.</w:t>
      </w:r>
    </w:p>
    <w:p w:rsidR="004901C4" w:rsidRPr="00275331" w:rsidRDefault="004901C4" w:rsidP="00404A4B">
      <w:pPr>
        <w:pStyle w:val="a3"/>
        <w:autoSpaceDE w:val="0"/>
        <w:autoSpaceDN w:val="0"/>
        <w:adjustRightInd w:val="0"/>
        <w:spacing w:after="0" w:line="240" w:lineRule="auto"/>
        <w:ind w:left="0" w:firstLine="426"/>
        <w:jc w:val="both"/>
        <w:rPr>
          <w:sz w:val="24"/>
          <w:szCs w:val="24"/>
        </w:rPr>
      </w:pPr>
      <w:r w:rsidRPr="00275331">
        <w:rPr>
          <w:sz w:val="24"/>
          <w:szCs w:val="24"/>
        </w:rPr>
        <w:t>Цена единицы услуги Контракта, предлагаемая участником электронного конкурса в заявке на участие в электронном конкурсе, не может превышать максимальное значение цены Контракта или быть равной нулю.</w:t>
      </w:r>
    </w:p>
    <w:p w:rsidR="004901C4" w:rsidRPr="00275331" w:rsidRDefault="004901C4" w:rsidP="00275331">
      <w:pPr>
        <w:pStyle w:val="a3"/>
        <w:autoSpaceDE w:val="0"/>
        <w:autoSpaceDN w:val="0"/>
        <w:adjustRightInd w:val="0"/>
        <w:spacing w:after="0" w:line="240" w:lineRule="auto"/>
        <w:ind w:left="0" w:firstLine="426"/>
        <w:jc w:val="both"/>
        <w:rPr>
          <w:sz w:val="24"/>
          <w:szCs w:val="24"/>
        </w:rPr>
      </w:pPr>
      <w:r w:rsidRPr="00275331">
        <w:rPr>
          <w:sz w:val="24"/>
          <w:szCs w:val="24"/>
        </w:rPr>
        <w:t>Цена единицы услуги Контракта, содержащаяся в заявке на участие в электронном конкурсе, должна быть выражена в рублях, если иное не предусмотрено извещением о проведении электронного конкурса.</w:t>
      </w:r>
    </w:p>
    <w:sectPr w:rsidR="004901C4" w:rsidRPr="00275331" w:rsidSect="004554BD">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609F"/>
    <w:multiLevelType w:val="hybridMultilevel"/>
    <w:tmpl w:val="FD46E990"/>
    <w:lvl w:ilvl="0" w:tplc="7068BF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58632B"/>
    <w:multiLevelType w:val="hybridMultilevel"/>
    <w:tmpl w:val="05D40880"/>
    <w:lvl w:ilvl="0" w:tplc="78CEDED8">
      <w:start w:val="1"/>
      <w:numFmt w:val="decimal"/>
      <w:lvlText w:val="%1)"/>
      <w:lvlJc w:val="left"/>
      <w:pPr>
        <w:ind w:left="786" w:hanging="360"/>
      </w:pPr>
      <w:rPr>
        <w:rFonts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31E5EA1"/>
    <w:multiLevelType w:val="multilevel"/>
    <w:tmpl w:val="2E56E3A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31454F07"/>
    <w:multiLevelType w:val="hybridMultilevel"/>
    <w:tmpl w:val="3EF0DCEE"/>
    <w:lvl w:ilvl="0" w:tplc="343C62B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F215EB"/>
    <w:multiLevelType w:val="hybridMultilevel"/>
    <w:tmpl w:val="3DA2D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FC5860"/>
    <w:multiLevelType w:val="multilevel"/>
    <w:tmpl w:val="2692044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71175934"/>
    <w:multiLevelType w:val="multilevel"/>
    <w:tmpl w:val="B9486E8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7590623A"/>
    <w:multiLevelType w:val="hybridMultilevel"/>
    <w:tmpl w:val="366AD4B4"/>
    <w:lvl w:ilvl="0" w:tplc="1AA239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0"/>
  </w:num>
  <w:num w:numId="3">
    <w:abstractNumId w:val="1"/>
  </w:num>
  <w:num w:numId="4">
    <w:abstractNumId w:val="7"/>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ED"/>
    <w:rsid w:val="00004240"/>
    <w:rsid w:val="0007372A"/>
    <w:rsid w:val="00074BF4"/>
    <w:rsid w:val="0010608A"/>
    <w:rsid w:val="00111289"/>
    <w:rsid w:val="00116F7D"/>
    <w:rsid w:val="00152C90"/>
    <w:rsid w:val="00165788"/>
    <w:rsid w:val="00184BED"/>
    <w:rsid w:val="001F7DC1"/>
    <w:rsid w:val="00242AEA"/>
    <w:rsid w:val="00275331"/>
    <w:rsid w:val="00280898"/>
    <w:rsid w:val="002966D1"/>
    <w:rsid w:val="002D6B67"/>
    <w:rsid w:val="002F4B97"/>
    <w:rsid w:val="00361B42"/>
    <w:rsid w:val="00390286"/>
    <w:rsid w:val="003A771B"/>
    <w:rsid w:val="003B2978"/>
    <w:rsid w:val="003F05F2"/>
    <w:rsid w:val="00403CD8"/>
    <w:rsid w:val="00404A4B"/>
    <w:rsid w:val="00424158"/>
    <w:rsid w:val="004554BD"/>
    <w:rsid w:val="004636AE"/>
    <w:rsid w:val="004901C4"/>
    <w:rsid w:val="004E51FD"/>
    <w:rsid w:val="005616E6"/>
    <w:rsid w:val="00586DE0"/>
    <w:rsid w:val="005C0AC6"/>
    <w:rsid w:val="005E508C"/>
    <w:rsid w:val="005E6E68"/>
    <w:rsid w:val="006129BD"/>
    <w:rsid w:val="0062165F"/>
    <w:rsid w:val="0064722A"/>
    <w:rsid w:val="00686395"/>
    <w:rsid w:val="006E42B5"/>
    <w:rsid w:val="00726EB8"/>
    <w:rsid w:val="00775110"/>
    <w:rsid w:val="007A761C"/>
    <w:rsid w:val="00806355"/>
    <w:rsid w:val="00816563"/>
    <w:rsid w:val="00855737"/>
    <w:rsid w:val="00855778"/>
    <w:rsid w:val="00865E92"/>
    <w:rsid w:val="008F010B"/>
    <w:rsid w:val="008F46AA"/>
    <w:rsid w:val="00917BC6"/>
    <w:rsid w:val="00921803"/>
    <w:rsid w:val="00937254"/>
    <w:rsid w:val="009970FE"/>
    <w:rsid w:val="009E3520"/>
    <w:rsid w:val="00A04F0F"/>
    <w:rsid w:val="00A05DB8"/>
    <w:rsid w:val="00A15052"/>
    <w:rsid w:val="00A641E7"/>
    <w:rsid w:val="00AD6BD5"/>
    <w:rsid w:val="00AF315B"/>
    <w:rsid w:val="00B76068"/>
    <w:rsid w:val="00B764F1"/>
    <w:rsid w:val="00BC7641"/>
    <w:rsid w:val="00BE239C"/>
    <w:rsid w:val="00BE2DFC"/>
    <w:rsid w:val="00CE1E89"/>
    <w:rsid w:val="00D05AF0"/>
    <w:rsid w:val="00DB3F5D"/>
    <w:rsid w:val="00DB545C"/>
    <w:rsid w:val="00E0718F"/>
    <w:rsid w:val="00E130E8"/>
    <w:rsid w:val="00E13C8F"/>
    <w:rsid w:val="00E2101C"/>
    <w:rsid w:val="00E27EF1"/>
    <w:rsid w:val="00E336B6"/>
    <w:rsid w:val="00E55713"/>
    <w:rsid w:val="00F4634C"/>
    <w:rsid w:val="00F763F8"/>
    <w:rsid w:val="00FA03A3"/>
    <w:rsid w:val="00FB1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5B656-7692-4182-B0ED-31B4D7AD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08C"/>
    <w:pPr>
      <w:ind w:left="720"/>
      <w:contextualSpacing/>
    </w:pPr>
  </w:style>
  <w:style w:type="paragraph" w:customStyle="1" w:styleId="ConsPlusNormal">
    <w:name w:val="ConsPlusNormal"/>
    <w:rsid w:val="00E130E8"/>
    <w:pPr>
      <w:widowControl w:val="0"/>
      <w:autoSpaceDE w:val="0"/>
      <w:autoSpaceDN w:val="0"/>
      <w:spacing w:after="0" w:line="240" w:lineRule="auto"/>
    </w:pPr>
    <w:rPr>
      <w:rFonts w:eastAsia="Times New Roman"/>
      <w:szCs w:val="20"/>
      <w:lang w:eastAsia="ru-RU"/>
    </w:rPr>
  </w:style>
  <w:style w:type="paragraph" w:styleId="a4">
    <w:name w:val="Balloon Text"/>
    <w:basedOn w:val="a"/>
    <w:link w:val="a5"/>
    <w:uiPriority w:val="99"/>
    <w:semiHidden/>
    <w:unhideWhenUsed/>
    <w:rsid w:val="00E2101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2101C"/>
    <w:rPr>
      <w:rFonts w:ascii="Segoe UI" w:hAnsi="Segoe UI" w:cs="Segoe UI"/>
      <w:sz w:val="18"/>
      <w:szCs w:val="18"/>
    </w:rPr>
  </w:style>
  <w:style w:type="paragraph" w:styleId="a6">
    <w:name w:val="Normal (Web)"/>
    <w:aliases w:val="Обычный (Web),Обычный (веб) Знак Знак,Обычный (Web) Знак Знак Знак"/>
    <w:basedOn w:val="a"/>
    <w:link w:val="a7"/>
    <w:uiPriority w:val="99"/>
    <w:rsid w:val="00865E92"/>
    <w:pPr>
      <w:suppressAutoHyphens/>
      <w:spacing w:before="280" w:after="280" w:line="240" w:lineRule="auto"/>
    </w:pPr>
    <w:rPr>
      <w:rFonts w:eastAsia="Times New Roman"/>
      <w:color w:val="000000"/>
      <w:sz w:val="24"/>
      <w:szCs w:val="24"/>
      <w:lang w:eastAsia="ar-SA"/>
    </w:rPr>
  </w:style>
  <w:style w:type="character" w:styleId="a8">
    <w:name w:val="Hyperlink"/>
    <w:uiPriority w:val="99"/>
    <w:rsid w:val="00865E92"/>
    <w:rPr>
      <w:color w:val="0000FF"/>
      <w:u w:val="single"/>
    </w:rPr>
  </w:style>
  <w:style w:type="character" w:customStyle="1" w:styleId="a7">
    <w:name w:val="Обычный (веб) Знак"/>
    <w:aliases w:val="Обычный (Web) Знак,Обычный (веб) Знак Знак Знак,Обычный (Web) Знак Знак Знак Знак"/>
    <w:link w:val="a6"/>
    <w:uiPriority w:val="99"/>
    <w:rsid w:val="00865E92"/>
    <w:rPr>
      <w:rFonts w:eastAsia="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55E63A5BB57FD781DB1B2FC6239FE4DB17799D131DDB8F9CA1D15338B0C15294663AA223EF54C3378D0E0444A90CCB5E95A77A99F4969EGBdBI" TargetMode="External"/><Relationship Id="rId13" Type="http://schemas.openxmlformats.org/officeDocument/2006/relationships/hyperlink" Target="consultantplus://offline/ref=DCF14BD4C82E9FC068F5A9CA8729D13F85D1CB93EAC6419C598569E5CEAA9D17685604E86193B38EDCA2DED4F7CCF5D7B1F7314FB6N6kFI" TargetMode="External"/><Relationship Id="rId18" Type="http://schemas.openxmlformats.org/officeDocument/2006/relationships/hyperlink" Target="https://login.consultant.ru/link/?req=doc&amp;base=LAW&amp;n=301290&amp;dst=100017&amp;field=134&amp;date=05.11.2025" TargetMode="External"/><Relationship Id="rId3" Type="http://schemas.openxmlformats.org/officeDocument/2006/relationships/settings" Target="settings.xml"/><Relationship Id="rId21" Type="http://schemas.openxmlformats.org/officeDocument/2006/relationships/hyperlink" Target="https://login.consultant.ru/link/?req=doc&amp;base=LAW&amp;n=301290&amp;dst=100017&amp;field=134&amp;date=05.11.2025" TargetMode="External"/><Relationship Id="rId7" Type="http://schemas.openxmlformats.org/officeDocument/2006/relationships/hyperlink" Target="consultantplus://offline/ref=A055E63A5BB57FD781DB1B2FC6239FE4DB17799D131DDB8F9CA1D15338B0C15294663AA121EE50CB6BD71E000DFD01D45E89B97A87F4G9d5I" TargetMode="External"/><Relationship Id="rId12" Type="http://schemas.openxmlformats.org/officeDocument/2006/relationships/hyperlink" Target="consultantplus://offline/ref=DCF14BD4C82E9FC068F5A9CA8729D13F85D1CB93EAC6419C598569E5CEAA9D17685604E86990B8D1D9B7CF8CFBCDEBC9B3EB2D4DB46ENFkDI" TargetMode="External"/><Relationship Id="rId17" Type="http://schemas.openxmlformats.org/officeDocument/2006/relationships/hyperlink" Target="https://login.consultant.ru/link/?req=doc&amp;base=LAW&amp;n=301290&amp;dst=100017&amp;field=134&amp;date=05.11.202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15968&amp;dst=100725&amp;field=134&amp;date=05.11.2025" TargetMode="External"/><Relationship Id="rId20" Type="http://schemas.openxmlformats.org/officeDocument/2006/relationships/hyperlink" Target="https://login.consultant.ru/link/?req=doc&amp;base=LAW&amp;n=301290&amp;dst=100017&amp;field=134&amp;date=05.11.2025" TargetMode="External"/><Relationship Id="rId1" Type="http://schemas.openxmlformats.org/officeDocument/2006/relationships/numbering" Target="numbering.xml"/><Relationship Id="rId6" Type="http://schemas.openxmlformats.org/officeDocument/2006/relationships/hyperlink" Target="consultantplus://offline/ref=A055E63A5BB57FD781DB1B2FC6239FE4DB17799D131DDB8F9CA1D15338B0C15294663AA121EE51CB6BD71E000DFD01D45E89B97A87F4G9d5I" TargetMode="External"/><Relationship Id="rId11" Type="http://schemas.openxmlformats.org/officeDocument/2006/relationships/hyperlink" Target="consultantplus://offline/ref=A055E63A5BB57FD781DB1B2FC6239FE4DB17799D131DDB8F9CA1D15338B0C15294663AA722E65C946EC20F5801FC1FCA5C95A57885GFd5I" TargetMode="External"/><Relationship Id="rId24" Type="http://schemas.openxmlformats.org/officeDocument/2006/relationships/fontTable" Target="fontTable.xml"/><Relationship Id="rId5" Type="http://schemas.openxmlformats.org/officeDocument/2006/relationships/hyperlink" Target="consultantplus://offline/ref=A055E63A5BB57FD781DB1B2FC6239FE4DB17799D131DDB8F9CA1D15338B0C15294663AA223EF54C3398D0E0444A90CCB5E95A77A99F4969EGBdBI" TargetMode="External"/><Relationship Id="rId15" Type="http://schemas.openxmlformats.org/officeDocument/2006/relationships/hyperlink" Target="https://login.consultant.ru/link/?req=doc&amp;base=LAW&amp;n=515968&amp;dst=100725&amp;field=134&amp;date=29.10.2025" TargetMode="External"/><Relationship Id="rId23" Type="http://schemas.openxmlformats.org/officeDocument/2006/relationships/hyperlink" Target="consultantplus://offline/ref=927D71227EDB78F3916CF70429E2A3DD858E1A29E4987E5B76A6BDC2FACFDEDBF7053770EF0357AF9CF4C97B147CE6F73E60DBD5265AiAq1K" TargetMode="External"/><Relationship Id="rId10" Type="http://schemas.openxmlformats.org/officeDocument/2006/relationships/hyperlink" Target="consultantplus://offline/ref=A055E63A5BB57FD781DB1B2FC6239FE4DB17799D131DDB8F9CA1D15338B0C15294663AA12AE95C946EC20F5801FC1FCA5C95A57885GFd5I" TargetMode="External"/><Relationship Id="rId19" Type="http://schemas.openxmlformats.org/officeDocument/2006/relationships/hyperlink" Target="https://login.consultant.ru/link/?req=doc&amp;base=LAW&amp;n=515968&amp;dst=100725&amp;field=134&amp;date=05.11.2025" TargetMode="External"/><Relationship Id="rId4" Type="http://schemas.openxmlformats.org/officeDocument/2006/relationships/webSettings" Target="webSettings.xml"/><Relationship Id="rId9" Type="http://schemas.openxmlformats.org/officeDocument/2006/relationships/hyperlink" Target="consultantplus://offline/ref=A055E63A5BB57FD781DB1B2FC6239FE4DB17799D131DDB8F9CA1D15338B0C15294663AA223EF54C43F8D0E0444A90CCB5E95A77A99F4969EGBdBI" TargetMode="External"/><Relationship Id="rId14" Type="http://schemas.openxmlformats.org/officeDocument/2006/relationships/hyperlink" Target="https://login.consultant.ru/link/?req=doc&amp;base=LAW&amp;n=515968&amp;dst=100287&amp;field=134&amp;date=29.10.2025" TargetMode="External"/><Relationship Id="rId22" Type="http://schemas.openxmlformats.org/officeDocument/2006/relationships/hyperlink" Target="consultantplus://offline/ref=927D71227EDB78F3916CF70429E2A3DD858E1A29E4987E5B76A6BDC2FACFDEDBF7053770EF0253AF9CF4C97B147CE6F73E60DBD5265AiAq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3079</Words>
  <Characters>17552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2025-12-23T12:45:00Z</cp:lastPrinted>
  <dcterms:created xsi:type="dcterms:W3CDTF">2025-08-26T15:05:00Z</dcterms:created>
  <dcterms:modified xsi:type="dcterms:W3CDTF">2025-12-25T09:02:00Z</dcterms:modified>
</cp:coreProperties>
</file>