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4BDA0" w14:textId="77777777" w:rsidR="000F4E13" w:rsidRPr="00882907" w:rsidRDefault="000F4E13" w:rsidP="000A67BE">
      <w:pPr>
        <w:pStyle w:val="10"/>
        <w:numPr>
          <w:ilvl w:val="0"/>
          <w:numId w:val="0"/>
        </w:numPr>
        <w:jc w:val="center"/>
      </w:pPr>
      <w:r w:rsidRPr="00882907">
        <w:t>Федеральное государственное бюджетное учреждение науки Институт проблем управления им. В.А. Трапезникова Российской академии наук</w:t>
      </w:r>
    </w:p>
    <w:p w14:paraId="632B7F6F" w14:textId="77777777" w:rsidR="00FF7FB1" w:rsidRPr="00882907" w:rsidRDefault="000F4E13" w:rsidP="005003F2">
      <w:pPr>
        <w:spacing w:after="0" w:line="240" w:lineRule="auto"/>
        <w:jc w:val="center"/>
        <w:rPr>
          <w:rFonts w:ascii="Times New Roman" w:hAnsi="Times New Roman" w:cs="Times New Roman"/>
          <w:bCs/>
          <w:sz w:val="24"/>
          <w:szCs w:val="24"/>
        </w:rPr>
      </w:pPr>
      <w:r w:rsidRPr="00882907">
        <w:rPr>
          <w:rFonts w:ascii="Times New Roman" w:hAnsi="Times New Roman" w:cs="Times New Roman"/>
          <w:bCs/>
          <w:sz w:val="24"/>
          <w:szCs w:val="24"/>
        </w:rPr>
        <w:t>(ИПУ РАН)</w:t>
      </w:r>
    </w:p>
    <w:p w14:paraId="16C4BD23" w14:textId="77777777" w:rsidR="00FF7FB1" w:rsidRPr="00882907" w:rsidRDefault="00FF7FB1" w:rsidP="005003F2">
      <w:pPr>
        <w:spacing w:after="0" w:line="240" w:lineRule="auto"/>
        <w:jc w:val="right"/>
        <w:rPr>
          <w:rFonts w:ascii="Times New Roman" w:hAnsi="Times New Roman" w:cs="Times New Roman"/>
          <w:b/>
          <w:sz w:val="24"/>
          <w:szCs w:val="24"/>
        </w:rPr>
      </w:pPr>
    </w:p>
    <w:p w14:paraId="1498AC34" w14:textId="77777777" w:rsidR="000F4E13" w:rsidRPr="00882907" w:rsidRDefault="000F4E13" w:rsidP="005003F2">
      <w:pPr>
        <w:spacing w:after="0" w:line="240" w:lineRule="auto"/>
        <w:jc w:val="center"/>
        <w:rPr>
          <w:rFonts w:ascii="Times New Roman" w:hAnsi="Times New Roman" w:cs="Times New Roman"/>
          <w:b/>
          <w:sz w:val="24"/>
          <w:szCs w:val="24"/>
        </w:rPr>
      </w:pPr>
    </w:p>
    <w:p w14:paraId="4012FB1E" w14:textId="77777777" w:rsidR="000F4E13" w:rsidRPr="00882907" w:rsidRDefault="000F4E13" w:rsidP="005003F2">
      <w:pPr>
        <w:spacing w:after="0" w:line="240" w:lineRule="auto"/>
        <w:jc w:val="right"/>
        <w:rPr>
          <w:rFonts w:ascii="Times New Roman" w:hAnsi="Times New Roman" w:cs="Times New Roman"/>
          <w:b/>
          <w:sz w:val="24"/>
          <w:szCs w:val="24"/>
        </w:rPr>
      </w:pPr>
    </w:p>
    <w:p w14:paraId="33387887" w14:textId="77777777" w:rsidR="00FF7FB1" w:rsidRPr="00882907" w:rsidRDefault="00FF7FB1" w:rsidP="005003F2">
      <w:pPr>
        <w:spacing w:after="0" w:line="240" w:lineRule="auto"/>
        <w:jc w:val="right"/>
        <w:rPr>
          <w:rFonts w:ascii="Times New Roman" w:hAnsi="Times New Roman" w:cs="Times New Roman"/>
          <w:b/>
          <w:sz w:val="24"/>
          <w:szCs w:val="24"/>
        </w:rPr>
      </w:pPr>
    </w:p>
    <w:p w14:paraId="1874A996" w14:textId="77777777" w:rsidR="00B906EC" w:rsidRPr="00882907" w:rsidRDefault="00B906EC" w:rsidP="005003F2">
      <w:pPr>
        <w:spacing w:after="0" w:line="240" w:lineRule="auto"/>
        <w:jc w:val="right"/>
        <w:rPr>
          <w:rFonts w:ascii="Times New Roman" w:hAnsi="Times New Roman" w:cs="Times New Roman"/>
          <w:b/>
          <w:sz w:val="24"/>
          <w:szCs w:val="24"/>
        </w:rPr>
      </w:pPr>
      <w:r w:rsidRPr="00882907">
        <w:rPr>
          <w:rFonts w:ascii="Times New Roman" w:hAnsi="Times New Roman" w:cs="Times New Roman"/>
          <w:b/>
          <w:sz w:val="24"/>
          <w:szCs w:val="24"/>
        </w:rPr>
        <w:t>«Утверждаю»</w:t>
      </w:r>
    </w:p>
    <w:p w14:paraId="4E9AB177" w14:textId="77777777" w:rsidR="00B906EC" w:rsidRPr="00882907" w:rsidRDefault="00F84C41"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 xml:space="preserve">Заместитель директора </w:t>
      </w:r>
      <w:r w:rsidRPr="00882907">
        <w:rPr>
          <w:rFonts w:ascii="Times New Roman" w:hAnsi="Times New Roman" w:cs="Times New Roman"/>
          <w:bCs/>
          <w:sz w:val="24"/>
          <w:szCs w:val="24"/>
        </w:rPr>
        <w:br/>
        <w:t>по развитию и информатизации</w:t>
      </w:r>
    </w:p>
    <w:p w14:paraId="1F96F122" w14:textId="77777777" w:rsidR="006016BD" w:rsidRPr="00882907" w:rsidRDefault="006016BD" w:rsidP="005003F2">
      <w:pPr>
        <w:spacing w:after="0" w:line="240" w:lineRule="auto"/>
        <w:jc w:val="right"/>
        <w:rPr>
          <w:rFonts w:ascii="Times New Roman" w:hAnsi="Times New Roman" w:cs="Times New Roman"/>
          <w:bCs/>
          <w:sz w:val="24"/>
          <w:szCs w:val="24"/>
        </w:rPr>
      </w:pPr>
    </w:p>
    <w:p w14:paraId="0C6446AA" w14:textId="77777777" w:rsidR="00B350D0" w:rsidRDefault="00B906EC"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__________________</w:t>
      </w:r>
      <w:r w:rsidR="00F84C41" w:rsidRPr="00882907">
        <w:rPr>
          <w:rFonts w:ascii="Times New Roman" w:hAnsi="Times New Roman" w:cs="Times New Roman"/>
          <w:bCs/>
          <w:sz w:val="24"/>
          <w:szCs w:val="24"/>
        </w:rPr>
        <w:t xml:space="preserve"> С.В. Ко</w:t>
      </w:r>
      <w:r w:rsidR="005321C3" w:rsidRPr="00882907">
        <w:rPr>
          <w:rFonts w:ascii="Times New Roman" w:hAnsi="Times New Roman" w:cs="Times New Roman"/>
          <w:bCs/>
          <w:sz w:val="24"/>
          <w:szCs w:val="24"/>
        </w:rPr>
        <w:t>р</w:t>
      </w:r>
      <w:r w:rsidR="00F84C41" w:rsidRPr="00882907">
        <w:rPr>
          <w:rFonts w:ascii="Times New Roman" w:hAnsi="Times New Roman" w:cs="Times New Roman"/>
          <w:bCs/>
          <w:sz w:val="24"/>
          <w:szCs w:val="24"/>
        </w:rPr>
        <w:t>ниенко</w:t>
      </w:r>
      <w:r w:rsidR="001F1241" w:rsidRPr="00882907">
        <w:rPr>
          <w:rFonts w:ascii="Times New Roman" w:hAnsi="Times New Roman" w:cs="Times New Roman"/>
          <w:bCs/>
          <w:sz w:val="24"/>
          <w:szCs w:val="24"/>
        </w:rPr>
        <w:t xml:space="preserve"> </w:t>
      </w:r>
      <w:r w:rsidRPr="00882907">
        <w:rPr>
          <w:rFonts w:ascii="Times New Roman" w:hAnsi="Times New Roman" w:cs="Times New Roman"/>
          <w:bCs/>
          <w:sz w:val="24"/>
          <w:szCs w:val="24"/>
        </w:rPr>
        <w:t xml:space="preserve"> </w:t>
      </w:r>
    </w:p>
    <w:p w14:paraId="7CAD6317" w14:textId="08BE6CE5" w:rsidR="00B906EC" w:rsidRPr="00882907" w:rsidRDefault="00B906EC" w:rsidP="005003F2">
      <w:pPr>
        <w:spacing w:after="0" w:line="240" w:lineRule="auto"/>
        <w:jc w:val="right"/>
        <w:rPr>
          <w:rFonts w:ascii="Times New Roman" w:hAnsi="Times New Roman" w:cs="Times New Roman"/>
          <w:bCs/>
          <w:sz w:val="24"/>
          <w:szCs w:val="24"/>
        </w:rPr>
      </w:pPr>
      <w:r w:rsidRPr="00882907">
        <w:rPr>
          <w:rFonts w:ascii="Times New Roman" w:hAnsi="Times New Roman" w:cs="Times New Roman"/>
          <w:bCs/>
          <w:sz w:val="24"/>
          <w:szCs w:val="24"/>
        </w:rPr>
        <w:t xml:space="preserve">                                                                  </w:t>
      </w:r>
    </w:p>
    <w:p w14:paraId="22BF5CF9" w14:textId="022521A8" w:rsidR="00B906EC" w:rsidRPr="00882907" w:rsidRDefault="00B906EC" w:rsidP="005003F2">
      <w:pPr>
        <w:spacing w:after="0" w:line="240" w:lineRule="auto"/>
        <w:jc w:val="center"/>
        <w:rPr>
          <w:rFonts w:ascii="Times New Roman" w:hAnsi="Times New Roman" w:cs="Times New Roman"/>
          <w:bCs/>
          <w:sz w:val="24"/>
          <w:szCs w:val="24"/>
        </w:rPr>
      </w:pPr>
      <w:r w:rsidRPr="00882907">
        <w:rPr>
          <w:rFonts w:ascii="Times New Roman" w:hAnsi="Times New Roman" w:cs="Times New Roman"/>
          <w:sz w:val="24"/>
          <w:szCs w:val="24"/>
        </w:rPr>
        <w:t xml:space="preserve">                                                                                                            «</w:t>
      </w:r>
      <w:r w:rsidR="00B350D0">
        <w:rPr>
          <w:rFonts w:ascii="Times New Roman" w:hAnsi="Times New Roman" w:cs="Times New Roman"/>
          <w:sz w:val="24"/>
          <w:szCs w:val="24"/>
        </w:rPr>
        <w:t>____</w:t>
      </w:r>
      <w:r w:rsidRPr="00882907">
        <w:rPr>
          <w:rFonts w:ascii="Times New Roman" w:hAnsi="Times New Roman" w:cs="Times New Roman"/>
          <w:sz w:val="24"/>
          <w:szCs w:val="24"/>
        </w:rPr>
        <w:t>» ________________20</w:t>
      </w:r>
      <w:r w:rsidR="00245515" w:rsidRPr="00882907">
        <w:rPr>
          <w:rFonts w:ascii="Times New Roman" w:hAnsi="Times New Roman" w:cs="Times New Roman"/>
          <w:sz w:val="24"/>
          <w:szCs w:val="24"/>
        </w:rPr>
        <w:t>2</w:t>
      </w:r>
      <w:r w:rsidR="00395E8B" w:rsidRPr="00882907">
        <w:rPr>
          <w:rFonts w:ascii="Times New Roman" w:hAnsi="Times New Roman" w:cs="Times New Roman"/>
          <w:sz w:val="24"/>
          <w:szCs w:val="24"/>
        </w:rPr>
        <w:t xml:space="preserve">1 </w:t>
      </w:r>
      <w:r w:rsidR="007C6968" w:rsidRPr="00882907">
        <w:rPr>
          <w:rFonts w:ascii="Times New Roman" w:hAnsi="Times New Roman" w:cs="Times New Roman"/>
          <w:sz w:val="24"/>
          <w:szCs w:val="24"/>
        </w:rPr>
        <w:t>г.</w:t>
      </w:r>
    </w:p>
    <w:p w14:paraId="225E7A6D" w14:textId="77777777" w:rsidR="00B906EC" w:rsidRPr="00882907" w:rsidRDefault="00B906EC" w:rsidP="005003F2">
      <w:pPr>
        <w:spacing w:after="0" w:line="240" w:lineRule="auto"/>
        <w:jc w:val="center"/>
        <w:rPr>
          <w:rFonts w:ascii="Times New Roman" w:hAnsi="Times New Roman" w:cs="Times New Roman"/>
          <w:bCs/>
          <w:sz w:val="24"/>
          <w:szCs w:val="24"/>
        </w:rPr>
      </w:pPr>
    </w:p>
    <w:p w14:paraId="1D8B6365" w14:textId="77777777" w:rsidR="00381D78" w:rsidRPr="00882907" w:rsidRDefault="00381D78" w:rsidP="005003F2">
      <w:pPr>
        <w:spacing w:after="0" w:line="240" w:lineRule="auto"/>
        <w:jc w:val="center"/>
        <w:rPr>
          <w:rFonts w:ascii="Times New Roman" w:hAnsi="Times New Roman" w:cs="Times New Roman"/>
          <w:b/>
          <w:sz w:val="24"/>
          <w:szCs w:val="24"/>
        </w:rPr>
      </w:pPr>
    </w:p>
    <w:p w14:paraId="0770CB39" w14:textId="77777777" w:rsidR="00381D78" w:rsidRPr="00882907" w:rsidRDefault="00381D78" w:rsidP="005003F2">
      <w:pPr>
        <w:spacing w:after="0" w:line="240" w:lineRule="auto"/>
        <w:jc w:val="center"/>
        <w:rPr>
          <w:rFonts w:ascii="Times New Roman" w:hAnsi="Times New Roman" w:cs="Times New Roman"/>
          <w:b/>
          <w:sz w:val="24"/>
          <w:szCs w:val="24"/>
        </w:rPr>
      </w:pPr>
    </w:p>
    <w:p w14:paraId="0D30FFA9" w14:textId="77777777" w:rsidR="00381D78" w:rsidRPr="00882907" w:rsidRDefault="00381D78" w:rsidP="005003F2">
      <w:pPr>
        <w:spacing w:after="0" w:line="240" w:lineRule="auto"/>
        <w:jc w:val="center"/>
        <w:rPr>
          <w:rFonts w:ascii="Times New Roman" w:hAnsi="Times New Roman" w:cs="Times New Roman"/>
          <w:b/>
          <w:sz w:val="24"/>
          <w:szCs w:val="24"/>
        </w:rPr>
      </w:pPr>
    </w:p>
    <w:p w14:paraId="2BCCA17B" w14:textId="77777777" w:rsidR="00DD0EB2" w:rsidRPr="00882907" w:rsidRDefault="00DD0EB2" w:rsidP="005003F2">
      <w:pPr>
        <w:spacing w:after="0" w:line="240" w:lineRule="auto"/>
        <w:jc w:val="center"/>
        <w:rPr>
          <w:rFonts w:ascii="Times New Roman" w:hAnsi="Times New Roman" w:cs="Times New Roman"/>
          <w:b/>
          <w:sz w:val="24"/>
          <w:szCs w:val="24"/>
        </w:rPr>
      </w:pPr>
    </w:p>
    <w:p w14:paraId="645BB02B" w14:textId="77777777" w:rsidR="00DD0EB2" w:rsidRPr="00882907" w:rsidRDefault="00DD0EB2" w:rsidP="005003F2">
      <w:pPr>
        <w:spacing w:after="0" w:line="240" w:lineRule="auto"/>
        <w:jc w:val="center"/>
        <w:rPr>
          <w:rFonts w:ascii="Times New Roman" w:hAnsi="Times New Roman" w:cs="Times New Roman"/>
          <w:b/>
          <w:sz w:val="24"/>
          <w:szCs w:val="24"/>
        </w:rPr>
      </w:pPr>
    </w:p>
    <w:p w14:paraId="2C823C36" w14:textId="77777777" w:rsidR="00C53AD2" w:rsidRPr="00882907" w:rsidRDefault="00C53AD2"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 xml:space="preserve">ДОКУМЕНТАЦИЯ </w:t>
      </w:r>
    </w:p>
    <w:p w14:paraId="1B4CAE40" w14:textId="77777777" w:rsidR="00C53AD2" w:rsidRPr="00882907" w:rsidRDefault="00C53AD2" w:rsidP="005003F2">
      <w:pPr>
        <w:spacing w:after="0" w:line="240" w:lineRule="auto"/>
        <w:jc w:val="center"/>
        <w:rPr>
          <w:rFonts w:ascii="Times New Roman" w:hAnsi="Times New Roman" w:cs="Times New Roman"/>
          <w:b/>
          <w:bCs/>
          <w:spacing w:val="-1"/>
          <w:sz w:val="24"/>
          <w:szCs w:val="24"/>
        </w:rPr>
      </w:pPr>
      <w:r w:rsidRPr="00882907">
        <w:rPr>
          <w:rFonts w:ascii="Times New Roman" w:hAnsi="Times New Roman" w:cs="Times New Roman"/>
          <w:b/>
          <w:bCs/>
          <w:spacing w:val="-1"/>
          <w:sz w:val="24"/>
          <w:szCs w:val="24"/>
        </w:rPr>
        <w:t>об электронном аукционе</w:t>
      </w:r>
    </w:p>
    <w:p w14:paraId="67C57D6D" w14:textId="77777777" w:rsidR="00C53AD2" w:rsidRPr="00882907" w:rsidRDefault="00C53AD2" w:rsidP="005003F2">
      <w:pPr>
        <w:spacing w:after="0" w:line="240" w:lineRule="auto"/>
        <w:jc w:val="center"/>
        <w:rPr>
          <w:rFonts w:ascii="Times New Roman" w:hAnsi="Times New Roman" w:cs="Times New Roman"/>
          <w:b/>
          <w:sz w:val="24"/>
          <w:szCs w:val="24"/>
        </w:rPr>
      </w:pPr>
    </w:p>
    <w:p w14:paraId="1E69B6EF" w14:textId="3CB68139" w:rsidR="00C53AD2" w:rsidRPr="00C63ADE" w:rsidRDefault="00C359B8"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 ИПУ 202</w:t>
      </w:r>
      <w:r w:rsidR="00395E8B" w:rsidRPr="00882907">
        <w:rPr>
          <w:rFonts w:ascii="Times New Roman" w:hAnsi="Times New Roman" w:cs="Times New Roman"/>
          <w:b/>
          <w:sz w:val="24"/>
          <w:szCs w:val="24"/>
        </w:rPr>
        <w:t>1</w:t>
      </w:r>
      <w:r w:rsidRPr="00336E4E">
        <w:rPr>
          <w:rFonts w:ascii="Times New Roman" w:hAnsi="Times New Roman" w:cs="Times New Roman"/>
          <w:b/>
          <w:sz w:val="24"/>
          <w:szCs w:val="24"/>
        </w:rPr>
        <w:t>/ЭА</w:t>
      </w:r>
      <w:r w:rsidR="003B65BC" w:rsidRPr="00336E4E">
        <w:rPr>
          <w:rFonts w:ascii="Times New Roman" w:hAnsi="Times New Roman" w:cs="Times New Roman"/>
          <w:b/>
          <w:sz w:val="24"/>
          <w:szCs w:val="24"/>
        </w:rPr>
        <w:t>-</w:t>
      </w:r>
      <w:r w:rsidR="00E24045">
        <w:rPr>
          <w:rFonts w:ascii="Times New Roman" w:hAnsi="Times New Roman" w:cs="Times New Roman"/>
          <w:b/>
          <w:sz w:val="24"/>
          <w:szCs w:val="24"/>
        </w:rPr>
        <w:t>95</w:t>
      </w:r>
    </w:p>
    <w:p w14:paraId="589BBDB9" w14:textId="77777777" w:rsidR="00C53AD2" w:rsidRPr="00882907"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69CA464F" w14:textId="77777777" w:rsidR="00C53AD2" w:rsidRPr="00882907" w:rsidRDefault="00C53AD2" w:rsidP="005003F2">
      <w:pPr>
        <w:shd w:val="clear" w:color="auto" w:fill="FFFFFF"/>
        <w:tabs>
          <w:tab w:val="left" w:leader="dot" w:pos="9259"/>
        </w:tabs>
        <w:spacing w:after="0" w:line="240" w:lineRule="auto"/>
        <w:rPr>
          <w:rFonts w:ascii="Times New Roman" w:hAnsi="Times New Roman" w:cs="Times New Roman"/>
          <w:sz w:val="24"/>
          <w:szCs w:val="24"/>
        </w:rPr>
      </w:pPr>
    </w:p>
    <w:p w14:paraId="0FF83851" w14:textId="7BC0C2B2" w:rsidR="00B906EC" w:rsidRPr="00882907" w:rsidRDefault="00DA5486"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882907">
        <w:rPr>
          <w:rFonts w:ascii="Times New Roman" w:hAnsi="Times New Roman" w:cs="Times New Roman"/>
          <w:b/>
          <w:sz w:val="24"/>
          <w:szCs w:val="24"/>
        </w:rPr>
        <w:t xml:space="preserve">Поставка </w:t>
      </w:r>
      <w:r w:rsidR="0069210D" w:rsidRPr="00882907">
        <w:rPr>
          <w:rFonts w:ascii="Times New Roman" w:hAnsi="Times New Roman" w:cs="Times New Roman"/>
          <w:b/>
          <w:sz w:val="24"/>
          <w:szCs w:val="24"/>
        </w:rPr>
        <w:t xml:space="preserve">компьютерного оборудования </w:t>
      </w:r>
      <w:r w:rsidRPr="00882907">
        <w:rPr>
          <w:rFonts w:ascii="Times New Roman" w:hAnsi="Times New Roman" w:cs="Times New Roman"/>
          <w:b/>
          <w:sz w:val="24"/>
          <w:szCs w:val="24"/>
        </w:rPr>
        <w:t>для нужд ИПУ РАН</w:t>
      </w:r>
    </w:p>
    <w:p w14:paraId="40953951"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37C4B39D"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102B6A0D"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6C902A4B" w14:textId="77777777" w:rsidR="00B906EC" w:rsidRPr="00882907" w:rsidRDefault="00B906EC" w:rsidP="005003F2">
      <w:pPr>
        <w:shd w:val="clear" w:color="auto" w:fill="FFFFFF"/>
        <w:tabs>
          <w:tab w:val="left" w:leader="dot" w:pos="9259"/>
        </w:tabs>
        <w:spacing w:after="0" w:line="240" w:lineRule="auto"/>
        <w:rPr>
          <w:rFonts w:ascii="Times New Roman" w:hAnsi="Times New Roman" w:cs="Times New Roman"/>
          <w:sz w:val="24"/>
          <w:szCs w:val="24"/>
        </w:rPr>
      </w:pPr>
    </w:p>
    <w:p w14:paraId="71B37A93" w14:textId="77777777" w:rsidR="00F36CE4" w:rsidRPr="00882907"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D725902"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6CD6216"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038E752"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20EFC0B"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E8283B" w14:textId="77777777" w:rsidR="001F1241" w:rsidRPr="00882907" w:rsidRDefault="001F1241"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C5C5167" w14:textId="77777777" w:rsidR="00F36CE4" w:rsidRPr="00882907" w:rsidRDefault="00F36CE4"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CAB9A88"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E544381"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1AE5526"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28056FDE"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A1620D"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13B74BA"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30F9BB8B"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79C9145"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4C7DF2BC"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16D5FB14"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35D5363"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5E5501E3"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7E36444B"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02E6E17E" w14:textId="77777777" w:rsidR="00DD0EB2" w:rsidRPr="00882907" w:rsidRDefault="00DD0EB2" w:rsidP="005003F2">
      <w:pPr>
        <w:shd w:val="clear" w:color="auto" w:fill="FFFFFF"/>
        <w:tabs>
          <w:tab w:val="left" w:leader="dot" w:pos="9259"/>
        </w:tabs>
        <w:spacing w:after="0" w:line="240" w:lineRule="auto"/>
        <w:jc w:val="center"/>
        <w:rPr>
          <w:rFonts w:ascii="Times New Roman" w:hAnsi="Times New Roman" w:cs="Times New Roman"/>
          <w:b/>
          <w:sz w:val="24"/>
          <w:szCs w:val="24"/>
        </w:rPr>
      </w:pPr>
    </w:p>
    <w:p w14:paraId="6E655625" w14:textId="77777777" w:rsidR="00B906EC" w:rsidRPr="00882907" w:rsidRDefault="00B906EC" w:rsidP="005003F2">
      <w:pPr>
        <w:shd w:val="clear" w:color="auto" w:fill="FFFFFF"/>
        <w:tabs>
          <w:tab w:val="left" w:leader="dot" w:pos="9259"/>
        </w:tabs>
        <w:spacing w:after="0" w:line="240" w:lineRule="auto"/>
        <w:jc w:val="center"/>
        <w:rPr>
          <w:rFonts w:ascii="Times New Roman" w:hAnsi="Times New Roman" w:cs="Times New Roman"/>
          <w:sz w:val="24"/>
          <w:szCs w:val="24"/>
        </w:rPr>
      </w:pPr>
      <w:r w:rsidRPr="00882907">
        <w:rPr>
          <w:rFonts w:ascii="Times New Roman" w:hAnsi="Times New Roman" w:cs="Times New Roman"/>
          <w:b/>
          <w:sz w:val="24"/>
          <w:szCs w:val="24"/>
        </w:rPr>
        <w:t>Москва</w:t>
      </w:r>
    </w:p>
    <w:p w14:paraId="40A6AC33" w14:textId="77777777" w:rsidR="00B906EC" w:rsidRPr="00882907" w:rsidRDefault="002D1458" w:rsidP="005003F2">
      <w:pPr>
        <w:shd w:val="clear" w:color="auto" w:fill="FFFFFF"/>
        <w:tabs>
          <w:tab w:val="left" w:leader="dot" w:pos="9259"/>
        </w:tabs>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202</w:t>
      </w:r>
      <w:r w:rsidR="00DF1688" w:rsidRPr="00882907">
        <w:rPr>
          <w:rFonts w:ascii="Times New Roman" w:hAnsi="Times New Roman" w:cs="Times New Roman"/>
          <w:b/>
          <w:sz w:val="24"/>
          <w:szCs w:val="24"/>
        </w:rPr>
        <w:t>1</w:t>
      </w:r>
    </w:p>
    <w:p w14:paraId="5528FA84"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201F7990" w14:textId="77777777" w:rsidR="003B24F2" w:rsidRPr="00882907" w:rsidRDefault="003B24F2" w:rsidP="005003F2">
      <w:pPr>
        <w:autoSpaceDE w:val="0"/>
        <w:autoSpaceDN w:val="0"/>
        <w:adjustRightInd w:val="0"/>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557"/>
        <w:gridCol w:w="8482"/>
        <w:gridCol w:w="814"/>
      </w:tblGrid>
      <w:tr w:rsidR="008858FF" w:rsidRPr="00882907" w14:paraId="554D731C" w14:textId="77777777" w:rsidTr="00696E76">
        <w:trPr>
          <w:trHeight w:val="430"/>
        </w:trPr>
        <w:tc>
          <w:tcPr>
            <w:tcW w:w="9853" w:type="dxa"/>
            <w:gridSpan w:val="3"/>
            <w:tcBorders>
              <w:bottom w:val="single" w:sz="4" w:space="0" w:color="auto"/>
            </w:tcBorders>
            <w:shd w:val="clear" w:color="auto" w:fill="auto"/>
          </w:tcPr>
          <w:p w14:paraId="15CC2FAB" w14:textId="77777777" w:rsidR="008858FF" w:rsidRPr="00882907" w:rsidRDefault="008858FF" w:rsidP="005003F2">
            <w:pPr>
              <w:tabs>
                <w:tab w:val="left" w:pos="3939"/>
              </w:tabs>
              <w:spacing w:after="0" w:line="240" w:lineRule="auto"/>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ab/>
            </w:r>
            <w:r w:rsidRPr="00882907">
              <w:rPr>
                <w:rFonts w:ascii="Times New Roman" w:eastAsia="Times New Roman" w:hAnsi="Times New Roman" w:cs="Times New Roman"/>
                <w:b/>
                <w:sz w:val="24"/>
                <w:szCs w:val="24"/>
                <w:lang w:eastAsia="ru-RU"/>
              </w:rPr>
              <w:t>СОДЕРЖАНИЕ</w:t>
            </w:r>
          </w:p>
        </w:tc>
      </w:tr>
      <w:tr w:rsidR="008858FF" w:rsidRPr="00882907" w14:paraId="33591F4E"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tcPr>
          <w:p w14:paraId="1745D7A9"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14:paraId="6D6F23BE"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BBB1673" w14:textId="77777777" w:rsidR="008858FF" w:rsidRPr="00882907" w:rsidRDefault="008858FF" w:rsidP="005003F2">
            <w:pPr>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b/>
                <w:sz w:val="24"/>
                <w:szCs w:val="24"/>
                <w:lang w:eastAsia="ru-RU"/>
              </w:rPr>
              <w:t>СТР.</w:t>
            </w:r>
          </w:p>
        </w:tc>
      </w:tr>
      <w:tr w:rsidR="00F400D2" w:rsidRPr="00882907" w14:paraId="7FB8021F" w14:textId="77777777" w:rsidTr="00696E76">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12D1E4"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560B20DF" w14:textId="77777777" w:rsidR="00F400D2" w:rsidRPr="00882907" w:rsidRDefault="00F400D2" w:rsidP="005003F2">
            <w:pPr>
              <w:spacing w:after="0" w:line="240" w:lineRule="auto"/>
              <w:contextualSpacing/>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3F8ED66"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3</w:t>
            </w:r>
          </w:p>
        </w:tc>
      </w:tr>
      <w:tr w:rsidR="00F400D2" w:rsidRPr="00882907" w14:paraId="64D4200C" w14:textId="77777777" w:rsidTr="00696E76">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65593"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2C7DBB0D" w14:textId="77777777" w:rsidR="00F400D2" w:rsidRPr="00882907" w:rsidRDefault="00F400D2" w:rsidP="005003F2">
            <w:pPr>
              <w:spacing w:after="0" w:line="240" w:lineRule="auto"/>
              <w:contextualSpacing/>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6E7DA29C" w14:textId="77777777" w:rsidR="00F400D2" w:rsidRPr="00882907" w:rsidRDefault="00F400D2" w:rsidP="005003F2">
            <w:pPr>
              <w:tabs>
                <w:tab w:val="left" w:leader="dot" w:pos="9259"/>
              </w:tabs>
              <w:spacing w:after="0" w:line="240" w:lineRule="auto"/>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6</w:t>
            </w:r>
          </w:p>
        </w:tc>
      </w:tr>
      <w:tr w:rsidR="000B7F93" w:rsidRPr="00882907" w14:paraId="5FA7A1AC"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8DE636C" w14:textId="77777777" w:rsidR="000B7F93" w:rsidRPr="00882907"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4698F1C3" w14:textId="77777777" w:rsidR="000B7F93" w:rsidRPr="00882907"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747FA346" w14:textId="3BA00F2D" w:rsidR="000B7F93" w:rsidRPr="00105C89" w:rsidRDefault="00C067A4"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105C89">
              <w:rPr>
                <w:rFonts w:ascii="Times New Roman" w:eastAsia="Times New Roman" w:hAnsi="Times New Roman" w:cs="Times New Roman"/>
                <w:sz w:val="24"/>
                <w:szCs w:val="24"/>
                <w:lang w:eastAsia="ru-RU"/>
              </w:rPr>
              <w:t>3</w:t>
            </w:r>
            <w:r w:rsidR="00DE61A1" w:rsidRPr="00105C89">
              <w:rPr>
                <w:rFonts w:ascii="Times New Roman" w:eastAsia="Times New Roman" w:hAnsi="Times New Roman" w:cs="Times New Roman"/>
                <w:sz w:val="24"/>
                <w:szCs w:val="24"/>
                <w:lang w:eastAsia="ru-RU"/>
              </w:rPr>
              <w:t>7</w:t>
            </w:r>
          </w:p>
        </w:tc>
      </w:tr>
      <w:tr w:rsidR="000B7F93" w:rsidRPr="00882907" w14:paraId="40CFBD01" w14:textId="77777777" w:rsidTr="00696E76">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CF23D65" w14:textId="77777777" w:rsidR="000B7F93" w:rsidRPr="00882907" w:rsidRDefault="000B7F93" w:rsidP="005003F2">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2907">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14:paraId="342A1379" w14:textId="77777777" w:rsidR="000B7F93" w:rsidRPr="00882907" w:rsidRDefault="000B7F93" w:rsidP="005003F2">
            <w:pPr>
              <w:tabs>
                <w:tab w:val="left" w:leader="dot" w:pos="9259"/>
              </w:tabs>
              <w:spacing w:after="0" w:line="240" w:lineRule="auto"/>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4D39E33F" w14:textId="659FA4AC" w:rsidR="000B7F93" w:rsidRPr="00105C89" w:rsidRDefault="006335FE" w:rsidP="005335F9">
            <w:pPr>
              <w:tabs>
                <w:tab w:val="left" w:leader="dot" w:pos="9259"/>
              </w:tabs>
              <w:spacing w:after="0" w:line="240" w:lineRule="auto"/>
              <w:jc w:val="center"/>
              <w:rPr>
                <w:rFonts w:ascii="Times New Roman" w:eastAsia="Times New Roman" w:hAnsi="Times New Roman" w:cs="Times New Roman"/>
                <w:sz w:val="24"/>
                <w:szCs w:val="24"/>
                <w:lang w:eastAsia="ru-RU"/>
              </w:rPr>
            </w:pPr>
            <w:r w:rsidRPr="00105C89">
              <w:rPr>
                <w:rFonts w:ascii="Times New Roman" w:eastAsia="Times New Roman" w:hAnsi="Times New Roman" w:cs="Times New Roman"/>
                <w:sz w:val="24"/>
                <w:szCs w:val="24"/>
                <w:lang w:eastAsia="ru-RU"/>
              </w:rPr>
              <w:t>4</w:t>
            </w:r>
            <w:r w:rsidR="005E6806" w:rsidRPr="00105C89">
              <w:rPr>
                <w:rFonts w:ascii="Times New Roman" w:eastAsia="Times New Roman" w:hAnsi="Times New Roman" w:cs="Times New Roman"/>
                <w:sz w:val="24"/>
                <w:szCs w:val="24"/>
                <w:lang w:eastAsia="ru-RU"/>
              </w:rPr>
              <w:t>8</w:t>
            </w:r>
          </w:p>
        </w:tc>
      </w:tr>
    </w:tbl>
    <w:p w14:paraId="7C92B663"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236BEACE"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7E1B979B"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03940D0C" w14:textId="77777777" w:rsidR="008858FF" w:rsidRPr="00882907" w:rsidRDefault="008858FF" w:rsidP="005003F2">
      <w:pPr>
        <w:spacing w:after="0" w:line="240" w:lineRule="auto"/>
        <w:jc w:val="both"/>
        <w:rPr>
          <w:rFonts w:ascii="Times New Roman" w:eastAsia="Times New Roman" w:hAnsi="Times New Roman" w:cs="Times New Roman"/>
          <w:sz w:val="24"/>
          <w:szCs w:val="24"/>
          <w:lang w:eastAsia="ru-RU"/>
        </w:rPr>
      </w:pPr>
    </w:p>
    <w:p w14:paraId="61C54306"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sectPr w:rsidR="00B906EC" w:rsidRPr="00882907" w:rsidSect="007C6968">
          <w:footerReference w:type="default" r:id="rId9"/>
          <w:pgSz w:w="11906" w:h="16838"/>
          <w:pgMar w:top="567" w:right="851" w:bottom="567" w:left="1134" w:header="709" w:footer="709" w:gutter="0"/>
          <w:cols w:space="708"/>
          <w:titlePg/>
          <w:docGrid w:linePitch="360"/>
        </w:sectPr>
      </w:pPr>
    </w:p>
    <w:p w14:paraId="67A929D3" w14:textId="77777777" w:rsidR="00B906EC" w:rsidRPr="00882907" w:rsidRDefault="00B906EC" w:rsidP="005003F2">
      <w:pPr>
        <w:autoSpaceDE w:val="0"/>
        <w:autoSpaceDN w:val="0"/>
        <w:adjustRightInd w:val="0"/>
        <w:spacing w:after="0" w:line="240" w:lineRule="auto"/>
        <w:jc w:val="center"/>
        <w:rPr>
          <w:rFonts w:ascii="Times New Roman" w:hAnsi="Times New Roman" w:cs="Times New Roman"/>
          <w:sz w:val="24"/>
          <w:szCs w:val="24"/>
        </w:rPr>
      </w:pPr>
    </w:p>
    <w:p w14:paraId="5FB66C07" w14:textId="77777777" w:rsidR="00FF7BE9" w:rsidRPr="00882907" w:rsidRDefault="00757EC0" w:rsidP="005003F2">
      <w:pPr>
        <w:autoSpaceDE w:val="0"/>
        <w:autoSpaceDN w:val="0"/>
        <w:adjustRightInd w:val="0"/>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rPr>
        <w:t>I. ОБЩИЕ ПОЛОЖЕНИЯ</w:t>
      </w:r>
    </w:p>
    <w:p w14:paraId="745B235A" w14:textId="77777777" w:rsidR="0053782E" w:rsidRPr="00882907" w:rsidRDefault="0053782E" w:rsidP="005003F2">
      <w:pPr>
        <w:autoSpaceDE w:val="0"/>
        <w:autoSpaceDN w:val="0"/>
        <w:adjustRightInd w:val="0"/>
        <w:spacing w:after="0" w:line="240" w:lineRule="auto"/>
        <w:jc w:val="center"/>
        <w:rPr>
          <w:rFonts w:ascii="Times New Roman" w:hAnsi="Times New Roman" w:cs="Times New Roman"/>
          <w:sz w:val="24"/>
          <w:szCs w:val="24"/>
        </w:rPr>
      </w:pPr>
    </w:p>
    <w:p w14:paraId="67683997"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1.1 Законодательное регулирование.</w:t>
      </w:r>
    </w:p>
    <w:p w14:paraId="2476467A"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882907">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882907">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882907">
        <w:rPr>
          <w:rFonts w:ascii="Times New Roman" w:hAnsi="Times New Roman" w:cs="Times New Roman"/>
          <w:sz w:val="24"/>
          <w:szCs w:val="24"/>
        </w:rPr>
        <w:t xml:space="preserve"> о контрактной системе).</w:t>
      </w:r>
    </w:p>
    <w:p w14:paraId="687A6A0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14:paraId="3B42286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14:paraId="741477B7"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50419D31"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Pr="00882907">
        <w:rPr>
          <w:rFonts w:ascii="Times New Roman" w:hAnsi="Times New Roman" w:cs="Times New Roman"/>
          <w:sz w:val="24"/>
          <w:szCs w:val="24"/>
        </w:rPr>
        <w:br/>
        <w:t>а также иными нормативными правовыми актами о контрактной системе в сфере закупок.</w:t>
      </w:r>
    </w:p>
    <w:p w14:paraId="0038486E"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882907">
        <w:rPr>
          <w:rFonts w:ascii="Times New Roman" w:hAnsi="Times New Roman" w:cs="Times New Roman"/>
          <w:sz w:val="24"/>
          <w:szCs w:val="24"/>
        </w:rPr>
        <w:br/>
        <w:t>о контрактной системе.</w:t>
      </w:r>
    </w:p>
    <w:p w14:paraId="0A3F5F75"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882907">
        <w:rPr>
          <w:rFonts w:ascii="Times New Roman" w:hAnsi="Times New Roman" w:cs="Times New Roman"/>
          <w:sz w:val="24"/>
          <w:szCs w:val="24"/>
        </w:rPr>
        <w:t xml:space="preserve"> </w:t>
      </w:r>
      <w:proofErr w:type="gramStart"/>
      <w:r w:rsidRPr="00882907">
        <w:rPr>
          <w:rFonts w:ascii="Times New Roman" w:hAnsi="Times New Roman" w:cs="Times New Roman"/>
          <w:sz w:val="24"/>
          <w:szCs w:val="24"/>
        </w:rPr>
        <w:t xml:space="preserve">субъектов Российской Федерации, органы местного самоуправления, уполномоченные </w:t>
      </w:r>
      <w:r w:rsidRPr="00882907">
        <w:rPr>
          <w:rFonts w:ascii="Times New Roman" w:hAnsi="Times New Roman" w:cs="Times New Roman"/>
          <w:sz w:val="24"/>
          <w:szCs w:val="24"/>
        </w:rPr>
        <w:br/>
        <w:t xml:space="preserve">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w:t>
      </w:r>
      <w:r w:rsidRPr="00882907">
        <w:rPr>
          <w:rFonts w:ascii="Times New Roman" w:hAnsi="Times New Roman" w:cs="Times New Roman"/>
          <w:sz w:val="24"/>
          <w:szCs w:val="24"/>
        </w:rPr>
        <w:br/>
        <w:t>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w:t>
      </w:r>
      <w:proofErr w:type="gramEnd"/>
      <w:r w:rsidRPr="00882907">
        <w:rPr>
          <w:rFonts w:ascii="Times New Roman" w:hAnsi="Times New Roman" w:cs="Times New Roman"/>
          <w:sz w:val="24"/>
          <w:szCs w:val="24"/>
        </w:rPr>
        <w:t xml:space="preserve">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3C3DC78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882907">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882907">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w:t>
      </w:r>
      <w:proofErr w:type="gramEnd"/>
      <w:r w:rsidRPr="00882907">
        <w:rPr>
          <w:rFonts w:ascii="Times New Roman" w:hAnsi="Times New Roman" w:cs="Times New Roman"/>
          <w:sz w:val="24"/>
          <w:szCs w:val="24"/>
        </w:rPr>
        <w:t xml:space="preserve"> заключением контракта.</w:t>
      </w:r>
    </w:p>
    <w:p w14:paraId="291C347E"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882907">
        <w:rPr>
          <w:rFonts w:ascii="Times New Roman" w:hAnsi="Times New Roman" w:cs="Times New Roman"/>
          <w:sz w:val="24"/>
          <w:szCs w:val="24"/>
        </w:rPr>
        <w:br/>
        <w:t>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Pr="00882907">
        <w:rPr>
          <w:rFonts w:ascii="Times New Roman" w:hAnsi="Times New Roman" w:cs="Times New Roman"/>
          <w:sz w:val="24"/>
          <w:szCs w:val="24"/>
        </w:rPr>
        <w:t>ств ст</w:t>
      </w:r>
      <w:proofErr w:type="gramEnd"/>
      <w:r w:rsidRPr="00882907">
        <w:rPr>
          <w:rFonts w:ascii="Times New Roman" w:hAnsi="Times New Roman" w:cs="Times New Roman"/>
          <w:sz w:val="24"/>
          <w:szCs w:val="24"/>
        </w:rPr>
        <w:t>оронами контракта. В случае</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xml:space="preserve"> если в соответствии </w:t>
      </w:r>
      <w:r w:rsidRPr="00882907">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3A1681A4"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882907">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882907">
        <w:rPr>
          <w:rFonts w:ascii="Times New Roman" w:hAnsi="Times New Roman" w:cs="Times New Roman"/>
          <w:sz w:val="24"/>
          <w:szCs w:val="24"/>
        </w:rPr>
        <w:br/>
        <w:t>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sidRPr="00882907">
        <w:rPr>
          <w:rFonts w:ascii="Times New Roman" w:hAnsi="Times New Roman" w:cs="Times New Roman"/>
          <w:sz w:val="24"/>
          <w:szCs w:val="24"/>
        </w:rPr>
        <w:t xml:space="preserve">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882907">
        <w:rPr>
          <w:rFonts w:ascii="Times New Roman" w:hAnsi="Times New Roman" w:cs="Times New Roman"/>
          <w:sz w:val="24"/>
          <w:szCs w:val="24"/>
        </w:rPr>
        <w:br/>
        <w:t>в том числе зарегистрированное в качестве индивидуального предпринимателя.</w:t>
      </w:r>
    </w:p>
    <w:p w14:paraId="0C784F71"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roofErr w:type="gramEnd"/>
    </w:p>
    <w:p w14:paraId="7E8C53E0"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1.2.6 Заказчик – государственный или муниципальный заказчик либо в соответствии с </w:t>
      </w:r>
      <w:hyperlink r:id="rId10" w:history="1">
        <w:r w:rsidRPr="00882907">
          <w:rPr>
            <w:rStyle w:val="ae"/>
            <w:rFonts w:ascii="Times New Roman" w:hAnsi="Times New Roman" w:cs="Times New Roman"/>
            <w:color w:val="auto"/>
            <w:sz w:val="24"/>
            <w:szCs w:val="24"/>
            <w:u w:val="none"/>
          </w:rPr>
          <w:t>частями 1</w:t>
        </w:r>
      </w:hyperlink>
      <w:r w:rsidRPr="00882907">
        <w:rPr>
          <w:rFonts w:ascii="Times New Roman" w:hAnsi="Times New Roman" w:cs="Times New Roman"/>
          <w:sz w:val="24"/>
          <w:szCs w:val="24"/>
        </w:rPr>
        <w:t xml:space="preserve"> и </w:t>
      </w:r>
      <w:hyperlink r:id="rId11" w:history="1">
        <w:r w:rsidRPr="00882907">
          <w:rPr>
            <w:rStyle w:val="ae"/>
            <w:rFonts w:ascii="Times New Roman" w:hAnsi="Times New Roman" w:cs="Times New Roman"/>
            <w:color w:val="auto"/>
            <w:sz w:val="24"/>
            <w:szCs w:val="24"/>
            <w:u w:val="none"/>
          </w:rPr>
          <w:t>2.1 статьи 15</w:t>
        </w:r>
      </w:hyperlink>
      <w:r w:rsidRPr="00882907">
        <w:rPr>
          <w:rFonts w:ascii="Times New Roman" w:hAnsi="Times New Roman" w:cs="Times New Roman"/>
          <w:sz w:val="24"/>
          <w:szCs w:val="24"/>
        </w:rPr>
        <w:t xml:space="preserve"> Закона о контрактной системе бюджетное учреждение, государственное, муниципальное унитарные предприятия, осуществляющие закупки.</w:t>
      </w:r>
    </w:p>
    <w:p w14:paraId="687AB08F"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1.2.7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14:paraId="45D4454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882907">
        <w:rPr>
          <w:rFonts w:ascii="Times New Roman" w:hAnsi="Times New Roman" w:cs="Times New Roman"/>
          <w:sz w:val="24"/>
          <w:szCs w:val="24"/>
        </w:rPr>
        <w:br/>
        <w:t>(в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w:t>
      </w:r>
      <w:r w:rsidRPr="00882907">
        <w:rPr>
          <w:sz w:val="24"/>
          <w:szCs w:val="24"/>
        </w:rPr>
        <w:t xml:space="preserve"> </w:t>
      </w:r>
      <w:hyperlink r:id="rId12" w:history="1">
        <w:r w:rsidRPr="00882907">
          <w:rPr>
            <w:rStyle w:val="ae"/>
            <w:rFonts w:ascii="Times New Roman" w:hAnsi="Times New Roman" w:cs="Times New Roman"/>
            <w:color w:val="auto"/>
            <w:sz w:val="24"/>
            <w:szCs w:val="24"/>
            <w:u w:val="none"/>
          </w:rPr>
          <w:t>частями 1</w:t>
        </w:r>
      </w:hyperlink>
      <w:r w:rsidRPr="00882907">
        <w:rPr>
          <w:rFonts w:ascii="Times New Roman" w:hAnsi="Times New Roman" w:cs="Times New Roman"/>
          <w:sz w:val="24"/>
          <w:szCs w:val="24"/>
        </w:rPr>
        <w:t xml:space="preserve">, </w:t>
      </w:r>
      <w:hyperlink r:id="rId13" w:history="1">
        <w:r w:rsidRPr="00882907">
          <w:rPr>
            <w:rStyle w:val="ae"/>
            <w:rFonts w:ascii="Times New Roman" w:hAnsi="Times New Roman" w:cs="Times New Roman"/>
            <w:color w:val="auto"/>
            <w:sz w:val="24"/>
            <w:szCs w:val="24"/>
            <w:u w:val="none"/>
          </w:rPr>
          <w:t>2.1</w:t>
        </w:r>
      </w:hyperlink>
      <w:r w:rsidRPr="00882907">
        <w:rPr>
          <w:rFonts w:ascii="Times New Roman" w:hAnsi="Times New Roman" w:cs="Times New Roman"/>
          <w:sz w:val="24"/>
          <w:szCs w:val="24"/>
        </w:rPr>
        <w:t xml:space="preserve">, </w:t>
      </w:r>
      <w:hyperlink r:id="rId14" w:history="1">
        <w:r w:rsidRPr="00882907">
          <w:rPr>
            <w:rStyle w:val="ae"/>
            <w:rFonts w:ascii="Times New Roman" w:hAnsi="Times New Roman" w:cs="Times New Roman"/>
            <w:color w:val="auto"/>
            <w:sz w:val="24"/>
            <w:szCs w:val="24"/>
            <w:u w:val="none"/>
          </w:rPr>
          <w:t>4</w:t>
        </w:r>
      </w:hyperlink>
      <w:r w:rsidRPr="00882907">
        <w:rPr>
          <w:rFonts w:ascii="Times New Roman" w:hAnsi="Times New Roman" w:cs="Times New Roman"/>
          <w:sz w:val="24"/>
          <w:szCs w:val="24"/>
        </w:rPr>
        <w:t xml:space="preserve"> и </w:t>
      </w:r>
      <w:hyperlink r:id="rId15" w:history="1">
        <w:r w:rsidRPr="00882907">
          <w:rPr>
            <w:rStyle w:val="ae"/>
            <w:rFonts w:ascii="Times New Roman" w:hAnsi="Times New Roman" w:cs="Times New Roman"/>
            <w:color w:val="auto"/>
            <w:sz w:val="24"/>
            <w:szCs w:val="24"/>
            <w:u w:val="none"/>
          </w:rPr>
          <w:t>5 статьи 15</w:t>
        </w:r>
      </w:hyperlink>
      <w:r w:rsidRPr="00882907">
        <w:rPr>
          <w:rFonts w:ascii="Times New Roman" w:hAnsi="Times New Roman" w:cs="Times New Roman"/>
          <w:sz w:val="24"/>
          <w:szCs w:val="24"/>
        </w:rPr>
        <w:t xml:space="preserve"> Закона о контрактной системе.</w:t>
      </w:r>
      <w:proofErr w:type="gramEnd"/>
    </w:p>
    <w:p w14:paraId="7B727AC6" w14:textId="77777777" w:rsidR="00401FB0" w:rsidRPr="00882907" w:rsidRDefault="00401FB0" w:rsidP="00401FB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882907">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882907">
        <w:rPr>
          <w:rFonts w:ascii="Times New Roman" w:hAnsi="Times New Roman" w:cs="Times New Roman"/>
          <w:sz w:val="24"/>
          <w:szCs w:val="24"/>
        </w:rPr>
        <w:br/>
        <w:t>в информационно-телекоммуникационной сети «Интернет» (далее – официальный сайт).</w:t>
      </w:r>
      <w:proofErr w:type="gramEnd"/>
    </w:p>
    <w:p w14:paraId="71DCF0CB"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Официальный сайт, на котором размещена документация: www.zakupki.gov.ru.</w:t>
      </w:r>
    </w:p>
    <w:p w14:paraId="440E871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14:paraId="7C626EF9"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882907">
        <w:rPr>
          <w:rFonts w:ascii="Times New Roman" w:hAnsi="Times New Roman" w:cs="Times New Roman"/>
          <w:sz w:val="24"/>
          <w:szCs w:val="24"/>
        </w:rPr>
        <w:br/>
        <w:t>в соответствии со статьей 40 Закона о контрактной системе.</w:t>
      </w:r>
    </w:p>
    <w:p w14:paraId="674847EE"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882907">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w:t>
      </w:r>
      <w:r w:rsidRPr="00882907">
        <w:rPr>
          <w:rFonts w:ascii="Times New Roman" w:hAnsi="Times New Roman" w:cs="Times New Roman"/>
          <w:sz w:val="24"/>
          <w:szCs w:val="24"/>
        </w:rPr>
        <w:br/>
        <w:t>в сфере закупок.</w:t>
      </w:r>
    </w:p>
    <w:p w14:paraId="5AFC70DE" w14:textId="77777777" w:rsidR="00401FB0" w:rsidRPr="00882907" w:rsidRDefault="00401FB0" w:rsidP="00401FB0">
      <w:pPr>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lastRenderedPageBreak/>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882907">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w:t>
      </w:r>
      <w:proofErr w:type="gramEnd"/>
      <w:r w:rsidRPr="00882907">
        <w:rPr>
          <w:rFonts w:ascii="Times New Roman" w:hAnsi="Times New Roman" w:cs="Times New Roman"/>
          <w:sz w:val="24"/>
          <w:szCs w:val="24"/>
        </w:rPr>
        <w:t xml:space="preserve"> федеральных нужд, которые не относятся к государственному оборонному заказу и </w:t>
      </w:r>
      <w:proofErr w:type="gramStart"/>
      <w:r w:rsidRPr="00882907">
        <w:rPr>
          <w:rFonts w:ascii="Times New Roman" w:hAnsi="Times New Roman" w:cs="Times New Roman"/>
          <w:sz w:val="24"/>
          <w:szCs w:val="24"/>
        </w:rPr>
        <w:t>сведения</w:t>
      </w:r>
      <w:proofErr w:type="gramEnd"/>
      <w:r w:rsidRPr="00882907">
        <w:rPr>
          <w:rFonts w:ascii="Times New Roman" w:hAnsi="Times New Roman" w:cs="Times New Roman"/>
          <w:sz w:val="24"/>
          <w:szCs w:val="24"/>
        </w:rPr>
        <w:t xml:space="preserve"> о которых составляют государственную тайну (далее – контрольный орган в сфере государственного оборонного заказа).</w:t>
      </w:r>
    </w:p>
    <w:p w14:paraId="2182D4B5" w14:textId="77777777" w:rsidR="00401FB0" w:rsidRPr="00882907" w:rsidRDefault="00401FB0" w:rsidP="00401FB0">
      <w:pPr>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882907">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w:t>
      </w:r>
      <w:proofErr w:type="gramEnd"/>
      <w:r w:rsidRPr="00882907">
        <w:rPr>
          <w:rFonts w:ascii="Times New Roman" w:hAnsi="Times New Roman" w:cs="Times New Roman"/>
          <w:sz w:val="24"/>
          <w:szCs w:val="24"/>
        </w:rPr>
        <w:t xml:space="preserve">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3326F859" w14:textId="77777777" w:rsidR="00401FB0" w:rsidRPr="00882907" w:rsidRDefault="00401FB0" w:rsidP="00401FB0">
      <w:pPr>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882907">
        <w:rPr>
          <w:rFonts w:ascii="Times New Roman" w:hAnsi="Times New Roman" w:cs="Times New Roman"/>
          <w:sz w:val="24"/>
          <w:szCs w:val="24"/>
        </w:rPr>
        <w:br/>
        <w:t>и оценке предмета экспертизы, а также по подготовке экспертных заключений</w:t>
      </w:r>
      <w:proofErr w:type="gramEnd"/>
      <w:r w:rsidRPr="00882907">
        <w:rPr>
          <w:rFonts w:ascii="Times New Roman" w:hAnsi="Times New Roman" w:cs="Times New Roman"/>
          <w:sz w:val="24"/>
          <w:szCs w:val="24"/>
        </w:rPr>
        <w:t xml:space="preserve"> по поставленным заказчиком, участником закупки вопросам в случаях, предусмотренных Законом о контрактной системе.</w:t>
      </w:r>
    </w:p>
    <w:p w14:paraId="79124AF1" w14:textId="77777777" w:rsidR="00401FB0" w:rsidRPr="00882907" w:rsidRDefault="00401FB0" w:rsidP="00401FB0">
      <w:pPr>
        <w:spacing w:after="0" w:line="240" w:lineRule="auto"/>
        <w:ind w:firstLine="567"/>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882907">
        <w:rPr>
          <w:rFonts w:ascii="Times New Roman" w:hAnsi="Times New Roman" w:cs="Times New Roman"/>
          <w:sz w:val="24"/>
          <w:szCs w:val="24"/>
        </w:rPr>
        <w:br/>
        <w:t xml:space="preserve">24.1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882907">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882907">
        <w:rPr>
          <w:rFonts w:ascii="Times New Roman" w:hAnsi="Times New Roman" w:cs="Times New Roman"/>
          <w:sz w:val="24"/>
          <w:szCs w:val="24"/>
        </w:rPr>
        <w:br/>
        <w:t>в электронной форме,</w:t>
      </w:r>
      <w:r w:rsidRPr="00882907">
        <w:rPr>
          <w:rFonts w:ascii="Arial" w:hAnsi="Arial" w:cs="Arial"/>
          <w:sz w:val="24"/>
          <w:szCs w:val="24"/>
        </w:rPr>
        <w:t xml:space="preserve"> </w:t>
      </w:r>
      <w:r w:rsidRPr="00882907">
        <w:rPr>
          <w:rFonts w:ascii="Times New Roman" w:hAnsi="Times New Roman" w:cs="Times New Roman"/>
          <w:sz w:val="24"/>
          <w:szCs w:val="24"/>
        </w:rPr>
        <w:t>а также закупки товара у единственного поставщика в электронной форме на</w:t>
      </w:r>
      <w:proofErr w:type="gramEnd"/>
      <w:r w:rsidRPr="00882907">
        <w:rPr>
          <w:rFonts w:ascii="Times New Roman" w:hAnsi="Times New Roman" w:cs="Times New Roman"/>
          <w:sz w:val="24"/>
          <w:szCs w:val="24"/>
        </w:rPr>
        <w:t xml:space="preserve"> сумму, предусмотренную </w:t>
      </w:r>
      <w:hyperlink r:id="rId16" w:history="1">
        <w:r w:rsidRPr="00882907">
          <w:rPr>
            <w:rStyle w:val="ae"/>
            <w:rFonts w:ascii="Times New Roman" w:hAnsi="Times New Roman" w:cs="Times New Roman"/>
            <w:color w:val="auto"/>
            <w:sz w:val="24"/>
            <w:szCs w:val="24"/>
            <w:u w:val="none"/>
          </w:rPr>
          <w:t>частью 12 статьи 93</w:t>
        </w:r>
      </w:hyperlink>
      <w:r w:rsidRPr="00882907">
        <w:rPr>
          <w:rFonts w:ascii="Times New Roman" w:hAnsi="Times New Roman" w:cs="Times New Roman"/>
          <w:sz w:val="24"/>
          <w:szCs w:val="24"/>
        </w:rPr>
        <w:t xml:space="preserve"> Закона о контрактной системе.</w:t>
      </w:r>
    </w:p>
    <w:p w14:paraId="4DD1ECDF"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Заявками/или Контрактам, </w:t>
      </w:r>
      <w:proofErr w:type="gramStart"/>
      <w:r w:rsidRPr="00882907">
        <w:rPr>
          <w:rFonts w:ascii="Times New Roman" w:hAnsi="Times New Roman" w:cs="Times New Roman"/>
          <w:sz w:val="24"/>
          <w:szCs w:val="24"/>
        </w:rPr>
        <w:t>заключенным</w:t>
      </w:r>
      <w:proofErr w:type="gramEnd"/>
      <w:r w:rsidRPr="00882907">
        <w:rPr>
          <w:rFonts w:ascii="Times New Roman" w:hAnsi="Times New Roman" w:cs="Times New Roman"/>
          <w:sz w:val="24"/>
          <w:szCs w:val="24"/>
        </w:rPr>
        <w:t xml:space="preserve">/планируемым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882907">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882907">
        <w:rPr>
          <w:rFonts w:ascii="Times New Roman" w:hAnsi="Times New Roman" w:cs="Times New Roman"/>
          <w:sz w:val="24"/>
          <w:szCs w:val="24"/>
        </w:rPr>
        <w:br/>
        <w:t>о контрактной системе.</w:t>
      </w:r>
    </w:p>
    <w:p w14:paraId="09790174"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1.3 Основные принципы контрактной системы.</w:t>
      </w:r>
    </w:p>
    <w:p w14:paraId="02397BD6" w14:textId="77777777" w:rsidR="00401FB0" w:rsidRPr="00882907" w:rsidRDefault="00401FB0" w:rsidP="00401FB0">
      <w:pPr>
        <w:spacing w:after="0" w:line="240" w:lineRule="auto"/>
        <w:ind w:firstLine="567"/>
        <w:jc w:val="both"/>
        <w:rPr>
          <w:rFonts w:ascii="Times New Roman" w:hAnsi="Times New Roman" w:cs="Times New Roman"/>
          <w:sz w:val="24"/>
          <w:szCs w:val="24"/>
        </w:rPr>
      </w:pPr>
      <w:r w:rsidRPr="00882907">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72507929" w14:textId="77777777" w:rsidR="00C75BB6" w:rsidRPr="00882907" w:rsidRDefault="00C75BB6" w:rsidP="00C75BB6">
      <w:pPr>
        <w:spacing w:after="0" w:line="240" w:lineRule="auto"/>
        <w:ind w:firstLine="567"/>
        <w:rPr>
          <w:rFonts w:ascii="Times New Roman" w:hAnsi="Times New Roman" w:cs="Times New Roman"/>
          <w:sz w:val="24"/>
          <w:szCs w:val="24"/>
        </w:rPr>
      </w:pPr>
      <w:r w:rsidRPr="00882907">
        <w:rPr>
          <w:rFonts w:ascii="Times New Roman" w:hAnsi="Times New Roman" w:cs="Times New Roman"/>
          <w:sz w:val="24"/>
          <w:szCs w:val="24"/>
        </w:rPr>
        <w:t>1.4 Конкурентный способ определения поставщиков (подрядчиков, исполнителей):</w:t>
      </w:r>
    </w:p>
    <w:p w14:paraId="1445117C" w14:textId="77777777" w:rsidR="00C75BB6" w:rsidRPr="00882907" w:rsidRDefault="00C75BB6" w:rsidP="00C75BB6">
      <w:pPr>
        <w:spacing w:after="0" w:line="240" w:lineRule="auto"/>
        <w:ind w:firstLine="567"/>
        <w:rPr>
          <w:rFonts w:ascii="Times New Roman" w:hAnsi="Times New Roman" w:cs="Times New Roman"/>
          <w:sz w:val="24"/>
          <w:szCs w:val="24"/>
        </w:rPr>
      </w:pPr>
      <w:r w:rsidRPr="00882907">
        <w:rPr>
          <w:rFonts w:ascii="Times New Roman" w:hAnsi="Times New Roman" w:cs="Times New Roman"/>
          <w:sz w:val="24"/>
          <w:szCs w:val="24"/>
        </w:rPr>
        <w:t>1.4.1 Аукцион в электронной форме (электронный аукцион), понятие указывается в статье 59 Закона о контрактной системе.</w:t>
      </w:r>
    </w:p>
    <w:p w14:paraId="38BC88B4" w14:textId="77777777" w:rsidR="00757EC0" w:rsidRPr="00882907" w:rsidRDefault="008B6E1C" w:rsidP="00C75BB6">
      <w:pPr>
        <w:spacing w:after="0" w:line="240" w:lineRule="auto"/>
        <w:ind w:firstLine="567"/>
        <w:jc w:val="center"/>
        <w:rPr>
          <w:rFonts w:ascii="Times New Roman" w:hAnsi="Times New Roman" w:cs="Times New Roman"/>
          <w:b/>
          <w:sz w:val="24"/>
          <w:szCs w:val="24"/>
        </w:rPr>
      </w:pPr>
      <w:r w:rsidRPr="00882907">
        <w:rPr>
          <w:rFonts w:ascii="Times New Roman" w:hAnsi="Times New Roman" w:cs="Times New Roman"/>
          <w:sz w:val="24"/>
          <w:szCs w:val="24"/>
        </w:rPr>
        <w:br w:type="page"/>
      </w:r>
      <w:r w:rsidR="00757EC0" w:rsidRPr="00882907">
        <w:rPr>
          <w:rFonts w:ascii="Times New Roman" w:hAnsi="Times New Roman" w:cs="Times New Roman"/>
          <w:b/>
          <w:sz w:val="24"/>
          <w:szCs w:val="24"/>
        </w:rPr>
        <w:lastRenderedPageBreak/>
        <w:t xml:space="preserve">ИНФОРМАЦИОННАЯ КАРТА </w:t>
      </w:r>
      <w:r w:rsidRPr="00882907">
        <w:rPr>
          <w:rFonts w:ascii="Times New Roman" w:hAnsi="Times New Roman" w:cs="Times New Roman"/>
          <w:b/>
          <w:sz w:val="24"/>
          <w:szCs w:val="24"/>
        </w:rPr>
        <w:t>ЭЛЕКТРОННОГО АУКЦИОНА</w:t>
      </w:r>
    </w:p>
    <w:p w14:paraId="33D5463F" w14:textId="77777777" w:rsidR="00C75BB6" w:rsidRPr="00882907" w:rsidRDefault="00C75BB6" w:rsidP="00C75BB6">
      <w:pPr>
        <w:spacing w:after="0" w:line="240" w:lineRule="auto"/>
        <w:ind w:firstLine="567"/>
        <w:jc w:val="center"/>
        <w:rPr>
          <w:rFonts w:ascii="Times New Roman" w:hAnsi="Times New Roman" w:cs="Times New Roman"/>
          <w:b/>
          <w:sz w:val="24"/>
          <w:szCs w:val="24"/>
        </w:rPr>
      </w:pPr>
    </w:p>
    <w:tbl>
      <w:tblPr>
        <w:tblStyle w:val="af"/>
        <w:tblW w:w="10456" w:type="dxa"/>
        <w:tblLayout w:type="fixed"/>
        <w:tblLook w:val="04A0" w:firstRow="1" w:lastRow="0" w:firstColumn="1" w:lastColumn="0" w:noHBand="0" w:noVBand="1"/>
      </w:tblPr>
      <w:tblGrid>
        <w:gridCol w:w="846"/>
        <w:gridCol w:w="4082"/>
        <w:gridCol w:w="135"/>
        <w:gridCol w:w="857"/>
        <w:gridCol w:w="4536"/>
      </w:tblGrid>
      <w:tr w:rsidR="0074712F" w:rsidRPr="00882907" w14:paraId="1F6E6B21" w14:textId="77777777" w:rsidTr="00504B9C">
        <w:tc>
          <w:tcPr>
            <w:tcW w:w="10456" w:type="dxa"/>
            <w:gridSpan w:val="5"/>
          </w:tcPr>
          <w:p w14:paraId="17F4A519" w14:textId="77777777" w:rsidR="00F2652D" w:rsidRPr="00882907" w:rsidRDefault="00F2652D" w:rsidP="005003F2">
            <w:pPr>
              <w:jc w:val="center"/>
              <w:rPr>
                <w:rFonts w:ascii="Times New Roman" w:hAnsi="Times New Roman" w:cs="Times New Roman"/>
                <w:b/>
                <w:sz w:val="24"/>
                <w:szCs w:val="24"/>
              </w:rPr>
            </w:pPr>
            <w:r w:rsidRPr="00882907">
              <w:rPr>
                <w:rFonts w:ascii="Times New Roman" w:hAnsi="Times New Roman" w:cs="Times New Roman"/>
                <w:b/>
                <w:sz w:val="24"/>
                <w:szCs w:val="24"/>
              </w:rPr>
              <w:t>I. Информация о проведении закупки</w:t>
            </w:r>
          </w:p>
        </w:tc>
      </w:tr>
      <w:tr w:rsidR="0074712F" w:rsidRPr="00882907" w14:paraId="411589DF" w14:textId="77777777" w:rsidTr="00504B9C">
        <w:tc>
          <w:tcPr>
            <w:tcW w:w="846" w:type="dxa"/>
          </w:tcPr>
          <w:p w14:paraId="6A10898F" w14:textId="77777777" w:rsidR="00F2652D" w:rsidRPr="00882907" w:rsidRDefault="00F2652D" w:rsidP="005003F2">
            <w:pPr>
              <w:jc w:val="both"/>
              <w:rPr>
                <w:rFonts w:ascii="Times New Roman" w:hAnsi="Times New Roman" w:cs="Times New Roman"/>
                <w:b/>
                <w:sz w:val="24"/>
                <w:szCs w:val="24"/>
              </w:rPr>
            </w:pPr>
            <w:r w:rsidRPr="00882907">
              <w:rPr>
                <w:rFonts w:ascii="Times New Roman" w:hAnsi="Times New Roman" w:cs="Times New Roman"/>
                <w:b/>
                <w:sz w:val="24"/>
                <w:szCs w:val="24"/>
              </w:rPr>
              <w:t>1.</w:t>
            </w:r>
            <w:r w:rsidRPr="00882907">
              <w:rPr>
                <w:rFonts w:ascii="Times New Roman" w:hAnsi="Times New Roman" w:cs="Times New Roman"/>
                <w:b/>
                <w:sz w:val="24"/>
                <w:szCs w:val="24"/>
                <w:vertAlign w:val="superscript"/>
              </w:rPr>
              <w:t>1</w:t>
            </w:r>
          </w:p>
        </w:tc>
        <w:tc>
          <w:tcPr>
            <w:tcW w:w="9610" w:type="dxa"/>
            <w:gridSpan w:val="4"/>
          </w:tcPr>
          <w:p w14:paraId="177A121C" w14:textId="77777777" w:rsidR="00F2652D" w:rsidRPr="00882907" w:rsidRDefault="00F2652D" w:rsidP="005003F2">
            <w:pPr>
              <w:rPr>
                <w:rFonts w:ascii="Times New Roman" w:hAnsi="Times New Roman" w:cs="Times New Roman"/>
                <w:b/>
                <w:sz w:val="24"/>
                <w:szCs w:val="24"/>
              </w:rPr>
            </w:pPr>
            <w:r w:rsidRPr="00882907">
              <w:rPr>
                <w:rFonts w:ascii="Times New Roman" w:hAnsi="Times New Roman" w:cs="Times New Roman"/>
                <w:b/>
                <w:sz w:val="24"/>
                <w:szCs w:val="24"/>
              </w:rPr>
              <w:t>Краткое наименование объекта закупки</w:t>
            </w:r>
          </w:p>
        </w:tc>
      </w:tr>
      <w:tr w:rsidR="0074712F" w:rsidRPr="00882907" w14:paraId="4A69923D" w14:textId="77777777" w:rsidTr="00504B9C">
        <w:tc>
          <w:tcPr>
            <w:tcW w:w="846" w:type="dxa"/>
          </w:tcPr>
          <w:p w14:paraId="725717B6" w14:textId="77777777" w:rsidR="005B35C0" w:rsidRPr="00882907" w:rsidRDefault="005B35C0" w:rsidP="005003F2">
            <w:pPr>
              <w:jc w:val="both"/>
              <w:rPr>
                <w:rFonts w:ascii="Times New Roman" w:hAnsi="Times New Roman" w:cs="Times New Roman"/>
                <w:sz w:val="24"/>
                <w:szCs w:val="24"/>
              </w:rPr>
            </w:pPr>
            <w:r w:rsidRPr="00882907">
              <w:rPr>
                <w:rFonts w:ascii="Times New Roman" w:hAnsi="Times New Roman" w:cs="Times New Roman"/>
                <w:sz w:val="24"/>
                <w:szCs w:val="24"/>
              </w:rPr>
              <w:t>1.1</w:t>
            </w:r>
          </w:p>
        </w:tc>
        <w:tc>
          <w:tcPr>
            <w:tcW w:w="4082" w:type="dxa"/>
          </w:tcPr>
          <w:p w14:paraId="123589F2" w14:textId="77777777" w:rsidR="005B35C0" w:rsidRPr="00882907" w:rsidRDefault="00556C80" w:rsidP="005003F2">
            <w:pPr>
              <w:jc w:val="both"/>
              <w:rPr>
                <w:rFonts w:ascii="Times New Roman" w:hAnsi="Times New Roman" w:cs="Times New Roman"/>
                <w:sz w:val="24"/>
                <w:szCs w:val="24"/>
              </w:rPr>
            </w:pPr>
            <w:r w:rsidRPr="00882907">
              <w:rPr>
                <w:rFonts w:ascii="Times New Roman" w:hAnsi="Times New Roman" w:cs="Times New Roman"/>
                <w:sz w:val="24"/>
                <w:szCs w:val="24"/>
              </w:rPr>
              <w:t>Наименование и описание объекта закупки</w:t>
            </w:r>
          </w:p>
        </w:tc>
        <w:tc>
          <w:tcPr>
            <w:tcW w:w="5528" w:type="dxa"/>
            <w:gridSpan w:val="3"/>
          </w:tcPr>
          <w:p w14:paraId="2AF9C0E3" w14:textId="3BA09E95" w:rsidR="008A6528" w:rsidRPr="00882907" w:rsidRDefault="005003F2" w:rsidP="00017A85">
            <w:pPr>
              <w:jc w:val="both"/>
              <w:rPr>
                <w:rFonts w:ascii="Times New Roman" w:hAnsi="Times New Roman" w:cs="Times New Roman"/>
                <w:sz w:val="24"/>
                <w:szCs w:val="24"/>
              </w:rPr>
            </w:pPr>
            <w:r w:rsidRPr="00882907">
              <w:rPr>
                <w:rFonts w:ascii="Times New Roman" w:hAnsi="Times New Roman" w:cs="Times New Roman"/>
                <w:sz w:val="24"/>
                <w:szCs w:val="24"/>
              </w:rPr>
              <w:t xml:space="preserve">Поставка </w:t>
            </w:r>
            <w:r w:rsidR="0069210D" w:rsidRPr="00882907">
              <w:rPr>
                <w:rFonts w:ascii="Times New Roman" w:hAnsi="Times New Roman" w:cs="Times New Roman"/>
                <w:sz w:val="24"/>
                <w:szCs w:val="24"/>
              </w:rPr>
              <w:t>компьютерного оборудования для нужд ИПУ РАН</w:t>
            </w:r>
          </w:p>
        </w:tc>
      </w:tr>
      <w:tr w:rsidR="0074712F" w:rsidRPr="00882907" w14:paraId="74D87BF7" w14:textId="77777777" w:rsidTr="00504B9C">
        <w:tc>
          <w:tcPr>
            <w:tcW w:w="846" w:type="dxa"/>
          </w:tcPr>
          <w:p w14:paraId="4F1C1CD4" w14:textId="77777777" w:rsidR="00765833" w:rsidRPr="00882907" w:rsidRDefault="00765833" w:rsidP="005003F2">
            <w:pPr>
              <w:jc w:val="both"/>
              <w:rPr>
                <w:rFonts w:ascii="Times New Roman" w:hAnsi="Times New Roman" w:cs="Times New Roman"/>
                <w:sz w:val="24"/>
                <w:szCs w:val="24"/>
              </w:rPr>
            </w:pPr>
          </w:p>
        </w:tc>
        <w:tc>
          <w:tcPr>
            <w:tcW w:w="4082" w:type="dxa"/>
          </w:tcPr>
          <w:p w14:paraId="048AD5B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Cs/>
                <w:sz w:val="24"/>
                <w:szCs w:val="24"/>
              </w:rPr>
              <w:t>Идентификационный код закупки</w:t>
            </w:r>
          </w:p>
        </w:tc>
        <w:tc>
          <w:tcPr>
            <w:tcW w:w="5528" w:type="dxa"/>
            <w:gridSpan w:val="3"/>
          </w:tcPr>
          <w:p w14:paraId="5D35D27A" w14:textId="7BF327F9" w:rsidR="00765833" w:rsidRPr="00E151DC" w:rsidRDefault="00E151DC" w:rsidP="005003F2">
            <w:pPr>
              <w:jc w:val="both"/>
              <w:rPr>
                <w:rFonts w:ascii="Times New Roman" w:hAnsi="Times New Roman" w:cs="Times New Roman"/>
                <w:sz w:val="24"/>
                <w:szCs w:val="24"/>
                <w:highlight w:val="yellow"/>
              </w:rPr>
            </w:pPr>
            <w:r w:rsidRPr="00E151DC">
              <w:rPr>
                <w:rFonts w:ascii="Times New Roman" w:hAnsi="Times New Roman" w:cs="Times New Roman"/>
                <w:sz w:val="24"/>
                <w:szCs w:val="24"/>
              </w:rPr>
              <w:t>21</w:t>
            </w:r>
            <w:r w:rsidR="00E24045">
              <w:rPr>
                <w:rFonts w:ascii="Times New Roman" w:hAnsi="Times New Roman" w:cs="Times New Roman"/>
                <w:sz w:val="24"/>
                <w:szCs w:val="24"/>
              </w:rPr>
              <w:t xml:space="preserve"> 1 7728013512 772801001 0094 002</w:t>
            </w:r>
            <w:r w:rsidRPr="00E151DC">
              <w:rPr>
                <w:rFonts w:ascii="Times New Roman" w:hAnsi="Times New Roman" w:cs="Times New Roman"/>
                <w:sz w:val="24"/>
                <w:szCs w:val="24"/>
              </w:rPr>
              <w:t xml:space="preserve"> 0000 244</w:t>
            </w:r>
          </w:p>
        </w:tc>
      </w:tr>
      <w:tr w:rsidR="0074712F" w:rsidRPr="00882907" w14:paraId="6F0107EB" w14:textId="77777777" w:rsidTr="00504B9C">
        <w:tc>
          <w:tcPr>
            <w:tcW w:w="846" w:type="dxa"/>
          </w:tcPr>
          <w:p w14:paraId="3018B748" w14:textId="77777777" w:rsidR="00765833" w:rsidRPr="00882907" w:rsidRDefault="00765833" w:rsidP="005003F2">
            <w:pPr>
              <w:jc w:val="both"/>
              <w:rPr>
                <w:rFonts w:ascii="Times New Roman" w:hAnsi="Times New Roman" w:cs="Times New Roman"/>
                <w:sz w:val="24"/>
                <w:szCs w:val="24"/>
              </w:rPr>
            </w:pPr>
          </w:p>
        </w:tc>
        <w:tc>
          <w:tcPr>
            <w:tcW w:w="4082" w:type="dxa"/>
          </w:tcPr>
          <w:p w14:paraId="3F3C0512"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Номер закупки</w:t>
            </w:r>
          </w:p>
        </w:tc>
        <w:tc>
          <w:tcPr>
            <w:tcW w:w="5528" w:type="dxa"/>
            <w:gridSpan w:val="3"/>
          </w:tcPr>
          <w:p w14:paraId="7C9B5B0D" w14:textId="69ACC575" w:rsidR="00765833" w:rsidRPr="00E24045" w:rsidRDefault="00303085" w:rsidP="00C75BB6">
            <w:pPr>
              <w:jc w:val="both"/>
              <w:rPr>
                <w:rFonts w:ascii="Times New Roman" w:hAnsi="Times New Roman" w:cs="Times New Roman"/>
                <w:sz w:val="24"/>
                <w:szCs w:val="24"/>
              </w:rPr>
            </w:pPr>
            <w:r w:rsidRPr="00882907">
              <w:rPr>
                <w:rFonts w:ascii="Times New Roman" w:hAnsi="Times New Roman" w:cs="Times New Roman"/>
                <w:iCs/>
                <w:sz w:val="24"/>
                <w:szCs w:val="24"/>
              </w:rPr>
              <w:t>ИПУ 202</w:t>
            </w:r>
            <w:r w:rsidR="009D65CF" w:rsidRPr="00882907">
              <w:rPr>
                <w:rFonts w:ascii="Times New Roman" w:hAnsi="Times New Roman" w:cs="Times New Roman"/>
                <w:iCs/>
                <w:sz w:val="24"/>
                <w:szCs w:val="24"/>
              </w:rPr>
              <w:t>1</w:t>
            </w:r>
            <w:r w:rsidRPr="00882907">
              <w:rPr>
                <w:rFonts w:ascii="Times New Roman" w:hAnsi="Times New Roman" w:cs="Times New Roman"/>
                <w:iCs/>
                <w:sz w:val="24"/>
                <w:szCs w:val="24"/>
              </w:rPr>
              <w:t>/ЭА</w:t>
            </w:r>
            <w:r w:rsidR="008325E9" w:rsidRPr="00882907">
              <w:rPr>
                <w:rFonts w:ascii="Times New Roman" w:hAnsi="Times New Roman" w:cs="Times New Roman"/>
                <w:iCs/>
                <w:sz w:val="24"/>
                <w:szCs w:val="24"/>
              </w:rPr>
              <w:t xml:space="preserve"> </w:t>
            </w:r>
            <w:r w:rsidRPr="00882907">
              <w:rPr>
                <w:rFonts w:ascii="Times New Roman" w:hAnsi="Times New Roman" w:cs="Times New Roman"/>
                <w:iCs/>
                <w:sz w:val="24"/>
                <w:szCs w:val="24"/>
              </w:rPr>
              <w:t xml:space="preserve">- </w:t>
            </w:r>
            <w:r w:rsidR="00E24045">
              <w:rPr>
                <w:rFonts w:ascii="Times New Roman" w:hAnsi="Times New Roman" w:cs="Times New Roman"/>
                <w:iCs/>
                <w:sz w:val="24"/>
                <w:szCs w:val="24"/>
              </w:rPr>
              <w:t>95</w:t>
            </w:r>
          </w:p>
        </w:tc>
      </w:tr>
      <w:tr w:rsidR="0074712F" w:rsidRPr="00882907" w14:paraId="04ACD995" w14:textId="77777777" w:rsidTr="00504B9C">
        <w:tc>
          <w:tcPr>
            <w:tcW w:w="846" w:type="dxa"/>
          </w:tcPr>
          <w:p w14:paraId="1599A88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1.2.</w:t>
            </w:r>
          </w:p>
        </w:tc>
        <w:tc>
          <w:tcPr>
            <w:tcW w:w="4082" w:type="dxa"/>
          </w:tcPr>
          <w:p w14:paraId="42E2002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3"/>
          </w:tcPr>
          <w:p w14:paraId="732CC735" w14:textId="77777777" w:rsidR="00765833" w:rsidRPr="00882907" w:rsidRDefault="00765833" w:rsidP="005003F2">
            <w:pPr>
              <w:jc w:val="both"/>
              <w:rPr>
                <w:rFonts w:ascii="Times New Roman" w:hAnsi="Times New Roman" w:cs="Times New Roman"/>
                <w:sz w:val="24"/>
                <w:szCs w:val="24"/>
                <w:vertAlign w:val="superscript"/>
              </w:rPr>
            </w:pPr>
            <w:r w:rsidRPr="00882907">
              <w:rPr>
                <w:rFonts w:ascii="Times New Roman" w:hAnsi="Times New Roman" w:cs="Times New Roman"/>
                <w:sz w:val="24"/>
                <w:szCs w:val="24"/>
              </w:rPr>
              <w:t xml:space="preserve">Электронный аукцион </w:t>
            </w:r>
            <w:r w:rsidRPr="00882907">
              <w:rPr>
                <w:rFonts w:ascii="Times New Roman" w:hAnsi="Times New Roman" w:cs="Times New Roman"/>
                <w:sz w:val="24"/>
                <w:szCs w:val="24"/>
                <w:vertAlign w:val="superscript"/>
              </w:rPr>
              <w:t>2</w:t>
            </w:r>
          </w:p>
          <w:p w14:paraId="17E343CD" w14:textId="77777777" w:rsidR="00765833" w:rsidRPr="00882907" w:rsidRDefault="00765833" w:rsidP="005003F2">
            <w:pPr>
              <w:jc w:val="both"/>
              <w:rPr>
                <w:rFonts w:ascii="Times New Roman" w:hAnsi="Times New Roman" w:cs="Times New Roman"/>
                <w:sz w:val="24"/>
                <w:szCs w:val="24"/>
              </w:rPr>
            </w:pPr>
          </w:p>
        </w:tc>
      </w:tr>
      <w:tr w:rsidR="0074712F" w:rsidRPr="00882907" w14:paraId="5C2A7FA8" w14:textId="77777777" w:rsidTr="00504B9C">
        <w:tc>
          <w:tcPr>
            <w:tcW w:w="846" w:type="dxa"/>
          </w:tcPr>
          <w:p w14:paraId="7623CEE4"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2</w:t>
            </w:r>
          </w:p>
        </w:tc>
        <w:tc>
          <w:tcPr>
            <w:tcW w:w="9610" w:type="dxa"/>
            <w:gridSpan w:val="4"/>
          </w:tcPr>
          <w:p w14:paraId="56C4EFA5"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Электронный аукцион проводит:</w:t>
            </w:r>
          </w:p>
        </w:tc>
      </w:tr>
      <w:tr w:rsidR="0074712F" w:rsidRPr="00882907" w14:paraId="3E93603C" w14:textId="77777777" w:rsidTr="00504B9C">
        <w:tc>
          <w:tcPr>
            <w:tcW w:w="846" w:type="dxa"/>
          </w:tcPr>
          <w:p w14:paraId="65702D64"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2.1</w:t>
            </w:r>
          </w:p>
        </w:tc>
        <w:tc>
          <w:tcPr>
            <w:tcW w:w="4082" w:type="dxa"/>
          </w:tcPr>
          <w:p w14:paraId="1B8A3B9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w:t>
            </w:r>
          </w:p>
          <w:p w14:paraId="211D80D4" w14:textId="77777777" w:rsidR="00765833" w:rsidRPr="00882907" w:rsidRDefault="00765833" w:rsidP="005003F2">
            <w:pPr>
              <w:jc w:val="both"/>
              <w:rPr>
                <w:rFonts w:ascii="Times New Roman" w:hAnsi="Times New Roman" w:cs="Times New Roman"/>
                <w:sz w:val="24"/>
                <w:szCs w:val="24"/>
              </w:rPr>
            </w:pPr>
          </w:p>
        </w:tc>
        <w:tc>
          <w:tcPr>
            <w:tcW w:w="5528" w:type="dxa"/>
            <w:gridSpan w:val="3"/>
          </w:tcPr>
          <w:p w14:paraId="03E3FE7D"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Наименование: </w:t>
            </w:r>
          </w:p>
          <w:p w14:paraId="5CA6C119" w14:textId="77777777" w:rsidR="00765833" w:rsidRPr="00882907" w:rsidRDefault="00765833" w:rsidP="005003F2">
            <w:pPr>
              <w:jc w:val="both"/>
              <w:rPr>
                <w:rFonts w:ascii="Times New Roman" w:hAnsi="Times New Roman" w:cs="Times New Roman"/>
                <w:sz w:val="24"/>
                <w:szCs w:val="24"/>
              </w:rPr>
            </w:pPr>
            <w:bookmarkStart w:id="0" w:name="_Hlk55671781"/>
            <w:r w:rsidRPr="0088290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882907">
              <w:rPr>
                <w:rFonts w:ascii="Times New Roman" w:hAnsi="Times New Roman" w:cs="Times New Roman"/>
                <w:sz w:val="24"/>
                <w:szCs w:val="24"/>
              </w:rPr>
              <w:t>.</w:t>
            </w:r>
          </w:p>
          <w:bookmarkEnd w:id="0"/>
          <w:p w14:paraId="044AC50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Адрес местонахождения: 117997, г. Москва, Профсоюзная ул., д.</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65.</w:t>
            </w:r>
          </w:p>
          <w:p w14:paraId="4376964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Почтовый адрес: 117997, ГСП-7, г. Москва, ул.</w:t>
            </w:r>
            <w:r w:rsidR="00501694" w:rsidRPr="00882907">
              <w:rPr>
                <w:rFonts w:ascii="Times New Roman" w:hAnsi="Times New Roman" w:cs="Times New Roman"/>
                <w:sz w:val="24"/>
                <w:szCs w:val="24"/>
              </w:rPr>
              <w:t> </w:t>
            </w:r>
            <w:r w:rsidRPr="00882907">
              <w:rPr>
                <w:rFonts w:ascii="Times New Roman" w:hAnsi="Times New Roman" w:cs="Times New Roman"/>
                <w:sz w:val="24"/>
                <w:szCs w:val="24"/>
              </w:rPr>
              <w:t>Профсоюзная, д.</w:t>
            </w:r>
            <w:r w:rsidR="00501694" w:rsidRPr="00882907">
              <w:rPr>
                <w:rFonts w:ascii="Times New Roman" w:hAnsi="Times New Roman" w:cs="Times New Roman"/>
                <w:sz w:val="24"/>
                <w:szCs w:val="24"/>
              </w:rPr>
              <w:t> </w:t>
            </w:r>
            <w:r w:rsidRPr="00882907">
              <w:rPr>
                <w:rFonts w:ascii="Times New Roman" w:hAnsi="Times New Roman" w:cs="Times New Roman"/>
                <w:sz w:val="24"/>
                <w:szCs w:val="24"/>
              </w:rPr>
              <w:t>65.</w:t>
            </w:r>
          </w:p>
          <w:p w14:paraId="37702D1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Ответственное должностное лицо Заказчика: </w:t>
            </w:r>
          </w:p>
          <w:p w14:paraId="657E722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Тимохин Дмитрий Александрович, руководитель контрактного отдела.</w:t>
            </w:r>
          </w:p>
          <w:p w14:paraId="3EEEB8E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Номер кон</w:t>
            </w:r>
            <w:r w:rsidR="002F64C5" w:rsidRPr="00882907">
              <w:rPr>
                <w:rFonts w:ascii="Times New Roman" w:hAnsi="Times New Roman" w:cs="Times New Roman"/>
                <w:sz w:val="24"/>
                <w:szCs w:val="24"/>
              </w:rPr>
              <w:t>тактного тел</w:t>
            </w:r>
            <w:r w:rsidR="005003F2" w:rsidRPr="00882907">
              <w:rPr>
                <w:rFonts w:ascii="Times New Roman" w:hAnsi="Times New Roman" w:cs="Times New Roman"/>
                <w:sz w:val="24"/>
                <w:szCs w:val="24"/>
              </w:rPr>
              <w:t>ефона</w:t>
            </w:r>
            <w:r w:rsidR="002F64C5" w:rsidRPr="00882907">
              <w:rPr>
                <w:rFonts w:ascii="Times New Roman" w:hAnsi="Times New Roman" w:cs="Times New Roman"/>
                <w:sz w:val="24"/>
                <w:szCs w:val="24"/>
              </w:rPr>
              <w:t xml:space="preserve">: </w:t>
            </w:r>
            <w:r w:rsidR="005003F2" w:rsidRPr="00882907">
              <w:rPr>
                <w:rFonts w:ascii="Times New Roman" w:hAnsi="Times New Roman" w:cs="Times New Roman"/>
                <w:bCs/>
                <w:sz w:val="24"/>
                <w:szCs w:val="24"/>
              </w:rPr>
              <w:t xml:space="preserve">8 (495) 198-17-20, </w:t>
            </w:r>
            <w:r w:rsidR="005003F2" w:rsidRPr="00882907">
              <w:rPr>
                <w:rFonts w:ascii="Times New Roman" w:hAnsi="Times New Roman" w:cs="Times New Roman"/>
                <w:bCs/>
                <w:sz w:val="24"/>
                <w:szCs w:val="24"/>
              </w:rPr>
              <w:br/>
              <w:t>доб. 1653, 1601, 1000</w:t>
            </w:r>
            <w:r w:rsidR="005A513F" w:rsidRPr="00882907">
              <w:rPr>
                <w:rFonts w:ascii="Times New Roman" w:hAnsi="Times New Roman" w:cs="Times New Roman"/>
                <w:bCs/>
                <w:sz w:val="24"/>
                <w:szCs w:val="24"/>
              </w:rPr>
              <w:t>.</w:t>
            </w:r>
          </w:p>
          <w:p w14:paraId="67387B9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Адрес электронной почты: </w:t>
            </w:r>
            <w:hyperlink r:id="rId17" w:history="1">
              <w:r w:rsidRPr="00882907">
                <w:rPr>
                  <w:rStyle w:val="ae"/>
                  <w:rFonts w:ascii="Times New Roman" w:hAnsi="Times New Roman" w:cs="Times New Roman"/>
                  <w:color w:val="auto"/>
                  <w:sz w:val="24"/>
                  <w:szCs w:val="24"/>
                  <w:u w:val="none"/>
                  <w:lang w:val="en-US"/>
                </w:rPr>
                <w:t>kontrakt</w:t>
              </w:r>
              <w:r w:rsidRPr="00882907">
                <w:rPr>
                  <w:rStyle w:val="ae"/>
                  <w:rFonts w:ascii="Times New Roman" w:hAnsi="Times New Roman" w:cs="Times New Roman"/>
                  <w:color w:val="auto"/>
                  <w:sz w:val="24"/>
                  <w:szCs w:val="24"/>
                  <w:u w:val="none"/>
                </w:rPr>
                <w:t>@</w:t>
              </w:r>
              <w:r w:rsidRPr="00882907">
                <w:rPr>
                  <w:rStyle w:val="ae"/>
                  <w:rFonts w:ascii="Times New Roman" w:hAnsi="Times New Roman" w:cs="Times New Roman"/>
                  <w:color w:val="auto"/>
                  <w:sz w:val="24"/>
                  <w:szCs w:val="24"/>
                  <w:u w:val="none"/>
                  <w:lang w:val="en-US"/>
                </w:rPr>
                <w:t>ipu</w:t>
              </w:r>
              <w:r w:rsidRPr="00882907">
                <w:rPr>
                  <w:rStyle w:val="ae"/>
                  <w:rFonts w:ascii="Times New Roman" w:hAnsi="Times New Roman" w:cs="Times New Roman"/>
                  <w:color w:val="auto"/>
                  <w:sz w:val="24"/>
                  <w:szCs w:val="24"/>
                  <w:u w:val="none"/>
                </w:rPr>
                <w:t>.</w:t>
              </w:r>
              <w:proofErr w:type="spellStart"/>
              <w:r w:rsidRPr="00882907">
                <w:rPr>
                  <w:rStyle w:val="ae"/>
                  <w:rFonts w:ascii="Times New Roman" w:hAnsi="Times New Roman" w:cs="Times New Roman"/>
                  <w:color w:val="auto"/>
                  <w:sz w:val="24"/>
                  <w:szCs w:val="24"/>
                  <w:u w:val="none"/>
                  <w:lang w:val="en-US"/>
                </w:rPr>
                <w:t>ru</w:t>
              </w:r>
              <w:proofErr w:type="spellEnd"/>
            </w:hyperlink>
          </w:p>
          <w:p w14:paraId="7CEA2B7D" w14:textId="77777777" w:rsidR="00765833" w:rsidRPr="00882907" w:rsidRDefault="00DA71ED"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Сайт: </w:t>
            </w:r>
            <w:hyperlink r:id="rId18" w:history="1">
              <w:r w:rsidR="00765833" w:rsidRPr="00882907">
                <w:rPr>
                  <w:rStyle w:val="ae"/>
                  <w:rFonts w:ascii="Times New Roman" w:hAnsi="Times New Roman" w:cs="Times New Roman"/>
                  <w:color w:val="auto"/>
                  <w:sz w:val="24"/>
                  <w:szCs w:val="24"/>
                  <w:u w:val="none"/>
                </w:rPr>
                <w:t>www.ipu.ru</w:t>
              </w:r>
            </w:hyperlink>
          </w:p>
        </w:tc>
      </w:tr>
      <w:tr w:rsidR="0074712F" w:rsidRPr="00882907" w14:paraId="51EE2CF4" w14:textId="77777777" w:rsidTr="00504B9C">
        <w:trPr>
          <w:trHeight w:val="196"/>
        </w:trPr>
        <w:tc>
          <w:tcPr>
            <w:tcW w:w="846" w:type="dxa"/>
          </w:tcPr>
          <w:p w14:paraId="36DFA12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2.2</w:t>
            </w:r>
          </w:p>
        </w:tc>
        <w:tc>
          <w:tcPr>
            <w:tcW w:w="4082" w:type="dxa"/>
          </w:tcPr>
          <w:p w14:paraId="3C3660A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Уполномоченный орган </w:t>
            </w:r>
          </w:p>
        </w:tc>
        <w:tc>
          <w:tcPr>
            <w:tcW w:w="5528" w:type="dxa"/>
            <w:gridSpan w:val="3"/>
          </w:tcPr>
          <w:p w14:paraId="0D27FBA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5A16E5D8" w14:textId="77777777" w:rsidTr="00504B9C">
        <w:tc>
          <w:tcPr>
            <w:tcW w:w="846" w:type="dxa"/>
          </w:tcPr>
          <w:p w14:paraId="393F6D1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2.3</w:t>
            </w:r>
          </w:p>
        </w:tc>
        <w:tc>
          <w:tcPr>
            <w:tcW w:w="4082" w:type="dxa"/>
          </w:tcPr>
          <w:p w14:paraId="514842F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3"/>
          </w:tcPr>
          <w:p w14:paraId="5C3E38D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5AA6FBBA" w14:textId="77777777" w:rsidTr="00504B9C">
        <w:tc>
          <w:tcPr>
            <w:tcW w:w="846" w:type="dxa"/>
          </w:tcPr>
          <w:p w14:paraId="3B7C7E9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2.4</w:t>
            </w:r>
          </w:p>
        </w:tc>
        <w:tc>
          <w:tcPr>
            <w:tcW w:w="4082" w:type="dxa"/>
          </w:tcPr>
          <w:p w14:paraId="321128A5"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3"/>
          </w:tcPr>
          <w:p w14:paraId="575107D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привлекается</w:t>
            </w:r>
          </w:p>
        </w:tc>
      </w:tr>
      <w:tr w:rsidR="0074712F" w:rsidRPr="00882907" w14:paraId="78E07F43" w14:textId="77777777" w:rsidTr="00504B9C">
        <w:tc>
          <w:tcPr>
            <w:tcW w:w="846" w:type="dxa"/>
          </w:tcPr>
          <w:p w14:paraId="5313FDFD"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2.5</w:t>
            </w:r>
          </w:p>
        </w:tc>
        <w:tc>
          <w:tcPr>
            <w:tcW w:w="4082" w:type="dxa"/>
          </w:tcPr>
          <w:p w14:paraId="4103B092" w14:textId="77777777" w:rsidR="00765833" w:rsidRPr="00882907" w:rsidRDefault="00F36CE4" w:rsidP="005003F2">
            <w:pPr>
              <w:jc w:val="both"/>
              <w:rPr>
                <w:rFonts w:ascii="Times New Roman" w:hAnsi="Times New Roman" w:cs="Times New Roman"/>
                <w:sz w:val="24"/>
                <w:szCs w:val="24"/>
              </w:rPr>
            </w:pPr>
            <w:r w:rsidRPr="00882907">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882907">
              <w:rPr>
                <w:rFonts w:ascii="Times New Roman" w:hAnsi="Times New Roman" w:cs="Times New Roman"/>
                <w:sz w:val="24"/>
                <w:szCs w:val="24"/>
              </w:rPr>
              <w:t xml:space="preserve">: </w:t>
            </w:r>
          </w:p>
        </w:tc>
        <w:tc>
          <w:tcPr>
            <w:tcW w:w="5528" w:type="dxa"/>
            <w:gridSpan w:val="3"/>
          </w:tcPr>
          <w:p w14:paraId="4599ACD4"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ООО «РТС</w:t>
            </w:r>
            <w:r w:rsidR="00DA71ED" w:rsidRPr="00882907">
              <w:rPr>
                <w:rFonts w:ascii="Times New Roman" w:hAnsi="Times New Roman" w:cs="Times New Roman"/>
                <w:sz w:val="24"/>
                <w:szCs w:val="24"/>
              </w:rPr>
              <w:t>-</w:t>
            </w:r>
            <w:r w:rsidRPr="00882907">
              <w:rPr>
                <w:rFonts w:ascii="Times New Roman" w:hAnsi="Times New Roman" w:cs="Times New Roman"/>
                <w:sz w:val="24"/>
                <w:szCs w:val="24"/>
              </w:rPr>
              <w:t>тендер»</w:t>
            </w:r>
          </w:p>
          <w:p w14:paraId="3388080C" w14:textId="77777777" w:rsidR="00765833" w:rsidRPr="00882907" w:rsidRDefault="00783FF3" w:rsidP="005003F2">
            <w:pPr>
              <w:jc w:val="both"/>
              <w:rPr>
                <w:rFonts w:ascii="Times New Roman" w:hAnsi="Times New Roman" w:cs="Times New Roman"/>
                <w:sz w:val="24"/>
                <w:szCs w:val="24"/>
              </w:rPr>
            </w:pPr>
            <w:hyperlink r:id="rId19" w:history="1">
              <w:r w:rsidR="00BF3AC5" w:rsidRPr="00882907">
                <w:rPr>
                  <w:rStyle w:val="ae"/>
                  <w:rFonts w:ascii="Times New Roman" w:hAnsi="Times New Roman" w:cs="Times New Roman"/>
                  <w:color w:val="auto"/>
                  <w:sz w:val="24"/>
                  <w:szCs w:val="24"/>
                  <w:u w:val="none"/>
                </w:rPr>
                <w:t>http://www.</w:t>
              </w:r>
              <w:proofErr w:type="spellStart"/>
              <w:r w:rsidR="00BF3AC5" w:rsidRPr="00882907">
                <w:rPr>
                  <w:rStyle w:val="ae"/>
                  <w:rFonts w:ascii="Times New Roman" w:hAnsi="Times New Roman" w:cs="Times New Roman"/>
                  <w:color w:val="auto"/>
                  <w:sz w:val="24"/>
                  <w:szCs w:val="24"/>
                  <w:u w:val="none"/>
                  <w:lang w:val="en-US"/>
                </w:rPr>
                <w:t>rts</w:t>
              </w:r>
              <w:proofErr w:type="spellEnd"/>
              <w:r w:rsidR="00BF3AC5" w:rsidRPr="00882907">
                <w:rPr>
                  <w:rStyle w:val="ae"/>
                  <w:rFonts w:ascii="Times New Roman" w:hAnsi="Times New Roman" w:cs="Times New Roman"/>
                  <w:color w:val="auto"/>
                  <w:sz w:val="24"/>
                  <w:szCs w:val="24"/>
                  <w:u w:val="none"/>
                </w:rPr>
                <w:t>-</w:t>
              </w:r>
              <w:r w:rsidR="00BF3AC5" w:rsidRPr="00882907">
                <w:rPr>
                  <w:rStyle w:val="ae"/>
                  <w:rFonts w:ascii="Times New Roman" w:hAnsi="Times New Roman" w:cs="Times New Roman"/>
                  <w:color w:val="auto"/>
                  <w:sz w:val="24"/>
                  <w:szCs w:val="24"/>
                  <w:u w:val="none"/>
                  <w:lang w:val="en-US"/>
                </w:rPr>
                <w:t>tender</w:t>
              </w:r>
              <w:r w:rsidR="00BF3AC5" w:rsidRPr="00882907">
                <w:rPr>
                  <w:rStyle w:val="ae"/>
                  <w:rFonts w:ascii="Times New Roman" w:hAnsi="Times New Roman" w:cs="Times New Roman"/>
                  <w:color w:val="auto"/>
                  <w:sz w:val="24"/>
                  <w:szCs w:val="24"/>
                  <w:u w:val="none"/>
                </w:rPr>
                <w:t>.</w:t>
              </w:r>
              <w:proofErr w:type="spellStart"/>
              <w:r w:rsidR="00BF3AC5" w:rsidRPr="00882907">
                <w:rPr>
                  <w:rStyle w:val="ae"/>
                  <w:rFonts w:ascii="Times New Roman" w:hAnsi="Times New Roman" w:cs="Times New Roman"/>
                  <w:color w:val="auto"/>
                  <w:sz w:val="24"/>
                  <w:szCs w:val="24"/>
                  <w:u w:val="none"/>
                </w:rPr>
                <w:t>ru</w:t>
              </w:r>
              <w:proofErr w:type="spellEnd"/>
              <w:r w:rsidR="00BF3AC5" w:rsidRPr="00882907">
                <w:rPr>
                  <w:rStyle w:val="ae"/>
                  <w:rFonts w:ascii="Times New Roman" w:hAnsi="Times New Roman" w:cs="Times New Roman"/>
                  <w:color w:val="auto"/>
                  <w:sz w:val="24"/>
                  <w:szCs w:val="24"/>
                  <w:u w:val="none"/>
                </w:rPr>
                <w:t>/</w:t>
              </w:r>
            </w:hyperlink>
          </w:p>
          <w:p w14:paraId="04A995B2" w14:textId="77777777" w:rsidR="00BF3AC5" w:rsidRPr="00882907" w:rsidRDefault="00BF3AC5" w:rsidP="005003F2">
            <w:pPr>
              <w:jc w:val="both"/>
              <w:rPr>
                <w:rFonts w:ascii="Times New Roman" w:hAnsi="Times New Roman" w:cs="Times New Roman"/>
                <w:sz w:val="24"/>
                <w:szCs w:val="24"/>
              </w:rPr>
            </w:pPr>
          </w:p>
        </w:tc>
      </w:tr>
      <w:tr w:rsidR="0074712F" w:rsidRPr="00882907" w14:paraId="02A49AC2" w14:textId="77777777" w:rsidTr="00504B9C">
        <w:trPr>
          <w:trHeight w:val="623"/>
        </w:trPr>
        <w:tc>
          <w:tcPr>
            <w:tcW w:w="846" w:type="dxa"/>
          </w:tcPr>
          <w:p w14:paraId="577F36F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3.</w:t>
            </w:r>
          </w:p>
        </w:tc>
        <w:tc>
          <w:tcPr>
            <w:tcW w:w="4082" w:type="dxa"/>
          </w:tcPr>
          <w:p w14:paraId="466D2EF3" w14:textId="77777777" w:rsidR="00765833" w:rsidRPr="00882907" w:rsidRDefault="00BF3AC5" w:rsidP="005003F2">
            <w:pPr>
              <w:jc w:val="both"/>
              <w:rPr>
                <w:rFonts w:ascii="Times New Roman" w:hAnsi="Times New Roman" w:cs="Times New Roman"/>
                <w:sz w:val="24"/>
                <w:szCs w:val="24"/>
              </w:rPr>
            </w:pPr>
            <w:r w:rsidRPr="00882907">
              <w:rPr>
                <w:rFonts w:ascii="Times New Roman" w:hAnsi="Times New Roman" w:cs="Times New Roman"/>
                <w:sz w:val="24"/>
                <w:szCs w:val="24"/>
              </w:rPr>
              <w:t>Описание объекта закупки</w:t>
            </w:r>
          </w:p>
        </w:tc>
        <w:tc>
          <w:tcPr>
            <w:tcW w:w="5528" w:type="dxa"/>
            <w:gridSpan w:val="3"/>
          </w:tcPr>
          <w:p w14:paraId="65AEEC1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Содержится в Техническом задании (</w:t>
            </w:r>
            <w:r w:rsidR="002A0B31" w:rsidRPr="00882907">
              <w:rPr>
                <w:rFonts w:ascii="Times New Roman" w:hAnsi="Times New Roman" w:cs="Times New Roman"/>
                <w:sz w:val="24"/>
                <w:szCs w:val="24"/>
              </w:rPr>
              <w:t xml:space="preserve">раздел </w:t>
            </w:r>
            <w:r w:rsidR="002A0B31" w:rsidRPr="00882907">
              <w:rPr>
                <w:rFonts w:ascii="Times New Roman" w:hAnsi="Times New Roman" w:cs="Times New Roman"/>
                <w:sz w:val="24"/>
                <w:szCs w:val="24"/>
                <w:lang w:val="en-US"/>
              </w:rPr>
              <w:t>II</w:t>
            </w:r>
            <w:r w:rsidR="002A0B31" w:rsidRPr="00882907">
              <w:rPr>
                <w:rFonts w:ascii="Times New Roman" w:hAnsi="Times New Roman" w:cs="Times New Roman"/>
                <w:sz w:val="24"/>
                <w:szCs w:val="24"/>
              </w:rPr>
              <w:t xml:space="preserve"> ТЕХНИЧЕСКАЯ ЧАСТЬ</w:t>
            </w:r>
            <w:r w:rsidR="00AF1E61" w:rsidRPr="00882907">
              <w:rPr>
                <w:rFonts w:ascii="Times New Roman" w:hAnsi="Times New Roman" w:cs="Times New Roman"/>
                <w:sz w:val="24"/>
                <w:szCs w:val="24"/>
              </w:rPr>
              <w:t xml:space="preserve"> </w:t>
            </w:r>
            <w:r w:rsidR="002A0B31" w:rsidRPr="00882907">
              <w:rPr>
                <w:rFonts w:ascii="Times New Roman" w:hAnsi="Times New Roman" w:cs="Times New Roman"/>
                <w:sz w:val="24"/>
                <w:szCs w:val="24"/>
              </w:rPr>
              <w:t>а</w:t>
            </w:r>
            <w:r w:rsidR="00DA71ED" w:rsidRPr="00882907">
              <w:rPr>
                <w:rFonts w:ascii="Times New Roman" w:hAnsi="Times New Roman" w:cs="Times New Roman"/>
                <w:sz w:val="24"/>
                <w:szCs w:val="24"/>
              </w:rPr>
              <w:t xml:space="preserve">укционной </w:t>
            </w:r>
            <w:r w:rsidRPr="00882907">
              <w:rPr>
                <w:rFonts w:ascii="Times New Roman" w:hAnsi="Times New Roman" w:cs="Times New Roman"/>
                <w:sz w:val="24"/>
                <w:szCs w:val="24"/>
              </w:rPr>
              <w:t>документации)</w:t>
            </w:r>
          </w:p>
        </w:tc>
      </w:tr>
      <w:tr w:rsidR="0074712F" w:rsidRPr="00882907" w14:paraId="1402C66A" w14:textId="77777777" w:rsidTr="00504B9C">
        <w:tc>
          <w:tcPr>
            <w:tcW w:w="846" w:type="dxa"/>
          </w:tcPr>
          <w:p w14:paraId="7FD1BADF"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4.</w:t>
            </w:r>
          </w:p>
        </w:tc>
        <w:tc>
          <w:tcPr>
            <w:tcW w:w="4082" w:type="dxa"/>
          </w:tcPr>
          <w:p w14:paraId="2BFAF84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Место, условия и сроки поставки товар</w:t>
            </w:r>
            <w:r w:rsidR="00BE20A1" w:rsidRPr="00882907">
              <w:rPr>
                <w:rFonts w:ascii="Times New Roman" w:hAnsi="Times New Roman" w:cs="Times New Roman"/>
                <w:sz w:val="24"/>
                <w:szCs w:val="24"/>
              </w:rPr>
              <w:t>а</w:t>
            </w:r>
            <w:r w:rsidRPr="00882907">
              <w:rPr>
                <w:rFonts w:ascii="Times New Roman" w:hAnsi="Times New Roman" w:cs="Times New Roman"/>
                <w:sz w:val="24"/>
                <w:szCs w:val="24"/>
              </w:rPr>
              <w:t>, выполнения работ, оказания услуг.</w:t>
            </w:r>
          </w:p>
          <w:p w14:paraId="56135831" w14:textId="77777777" w:rsidR="00765833" w:rsidRPr="00882907" w:rsidRDefault="00765833" w:rsidP="005003F2">
            <w:pPr>
              <w:jc w:val="both"/>
              <w:rPr>
                <w:rFonts w:ascii="Times New Roman" w:hAnsi="Times New Roman" w:cs="Times New Roman"/>
                <w:sz w:val="24"/>
                <w:szCs w:val="24"/>
              </w:rPr>
            </w:pPr>
          </w:p>
        </w:tc>
        <w:tc>
          <w:tcPr>
            <w:tcW w:w="5528" w:type="dxa"/>
            <w:gridSpan w:val="3"/>
          </w:tcPr>
          <w:p w14:paraId="3F2B2392"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Место поставки товар</w:t>
            </w:r>
            <w:r w:rsidR="00BE20A1" w:rsidRPr="00882907">
              <w:rPr>
                <w:rFonts w:ascii="Times New Roman" w:hAnsi="Times New Roman" w:cs="Times New Roman"/>
                <w:b/>
                <w:sz w:val="24"/>
                <w:szCs w:val="24"/>
              </w:rPr>
              <w:t>а</w:t>
            </w:r>
            <w:r w:rsidRPr="00882907">
              <w:rPr>
                <w:rFonts w:ascii="Times New Roman" w:hAnsi="Times New Roman" w:cs="Times New Roman"/>
                <w:sz w:val="24"/>
                <w:szCs w:val="24"/>
              </w:rPr>
              <w:t xml:space="preserve">: ИПУ РАН, г. Москва, </w:t>
            </w:r>
            <w:r w:rsidR="007E24A1" w:rsidRPr="00882907">
              <w:rPr>
                <w:rFonts w:ascii="Times New Roman" w:hAnsi="Times New Roman" w:cs="Times New Roman"/>
                <w:sz w:val="24"/>
                <w:szCs w:val="24"/>
              </w:rPr>
              <w:br/>
            </w:r>
            <w:r w:rsidRPr="00882907">
              <w:rPr>
                <w:rFonts w:ascii="Times New Roman" w:hAnsi="Times New Roman" w:cs="Times New Roman"/>
                <w:sz w:val="24"/>
                <w:szCs w:val="24"/>
              </w:rPr>
              <w:t>ул. Профсоюзная, д. 65.</w:t>
            </w:r>
          </w:p>
          <w:p w14:paraId="750074B9" w14:textId="110CEB55" w:rsidR="00765833" w:rsidRPr="00882907" w:rsidRDefault="005D0D12" w:rsidP="005003F2">
            <w:pPr>
              <w:jc w:val="both"/>
              <w:rPr>
                <w:rFonts w:ascii="Times New Roman" w:hAnsi="Times New Roman" w:cs="Times New Roman"/>
                <w:sz w:val="24"/>
                <w:szCs w:val="24"/>
              </w:rPr>
            </w:pPr>
            <w:r w:rsidRPr="00882907">
              <w:rPr>
                <w:rFonts w:ascii="Times New Roman" w:hAnsi="Times New Roman" w:cs="Times New Roman"/>
                <w:b/>
                <w:sz w:val="24"/>
                <w:szCs w:val="24"/>
              </w:rPr>
              <w:t>Срок</w:t>
            </w:r>
            <w:r w:rsidR="00765833" w:rsidRPr="00882907">
              <w:rPr>
                <w:rFonts w:ascii="Times New Roman" w:hAnsi="Times New Roman" w:cs="Times New Roman"/>
                <w:b/>
                <w:sz w:val="24"/>
                <w:szCs w:val="24"/>
              </w:rPr>
              <w:t xml:space="preserve"> поставки товар</w:t>
            </w:r>
            <w:r w:rsidR="00BE20A1" w:rsidRPr="00882907">
              <w:rPr>
                <w:rFonts w:ascii="Times New Roman" w:hAnsi="Times New Roman" w:cs="Times New Roman"/>
                <w:b/>
                <w:sz w:val="24"/>
                <w:szCs w:val="24"/>
              </w:rPr>
              <w:t>а</w:t>
            </w:r>
            <w:r w:rsidR="00765833" w:rsidRPr="00882907">
              <w:rPr>
                <w:rFonts w:ascii="Times New Roman" w:hAnsi="Times New Roman" w:cs="Times New Roman"/>
                <w:sz w:val="24"/>
                <w:szCs w:val="24"/>
              </w:rPr>
              <w:t xml:space="preserve">: </w:t>
            </w:r>
            <w:bookmarkStart w:id="1" w:name="_Hlk55673992"/>
            <w:r w:rsidR="007E4F10" w:rsidRPr="00882907">
              <w:rPr>
                <w:rFonts w:ascii="Times New Roman" w:eastAsia="Calibri" w:hAnsi="Times New Roman" w:cs="Times New Roman"/>
                <w:sz w:val="24"/>
                <w:szCs w:val="24"/>
              </w:rPr>
              <w:t xml:space="preserve">до истечения </w:t>
            </w:r>
            <w:r w:rsidR="005A513F" w:rsidRPr="00882907">
              <w:rPr>
                <w:rFonts w:ascii="Times New Roman" w:eastAsia="Calibri" w:hAnsi="Times New Roman" w:cs="Times New Roman"/>
                <w:sz w:val="24"/>
                <w:szCs w:val="24"/>
              </w:rPr>
              <w:br/>
            </w:r>
            <w:r w:rsidR="00885889" w:rsidRPr="00882907">
              <w:rPr>
                <w:rFonts w:ascii="Times New Roman" w:eastAsia="Calibri" w:hAnsi="Times New Roman" w:cs="Times New Roman"/>
                <w:sz w:val="24"/>
                <w:szCs w:val="24"/>
              </w:rPr>
              <w:t>3</w:t>
            </w:r>
            <w:r w:rsidR="00AB4F8E" w:rsidRPr="00882907">
              <w:rPr>
                <w:rFonts w:ascii="Times New Roman" w:eastAsia="Calibri" w:hAnsi="Times New Roman" w:cs="Times New Roman"/>
                <w:sz w:val="24"/>
                <w:szCs w:val="24"/>
              </w:rPr>
              <w:t>0</w:t>
            </w:r>
            <w:r w:rsidR="00654F5D" w:rsidRPr="00882907">
              <w:rPr>
                <w:rFonts w:ascii="Times New Roman" w:eastAsia="Calibri" w:hAnsi="Times New Roman" w:cs="Times New Roman"/>
                <w:sz w:val="24"/>
                <w:szCs w:val="24"/>
              </w:rPr>
              <w:t xml:space="preserve"> (</w:t>
            </w:r>
            <w:r w:rsidR="00885889" w:rsidRPr="00882907">
              <w:rPr>
                <w:rFonts w:ascii="Times New Roman" w:eastAsia="Calibri" w:hAnsi="Times New Roman" w:cs="Times New Roman"/>
                <w:sz w:val="24"/>
                <w:szCs w:val="24"/>
              </w:rPr>
              <w:t>тридцати</w:t>
            </w:r>
            <w:r w:rsidR="007E4F10" w:rsidRPr="00882907">
              <w:rPr>
                <w:rFonts w:ascii="Times New Roman" w:eastAsia="Calibri" w:hAnsi="Times New Roman" w:cs="Times New Roman"/>
                <w:sz w:val="24"/>
                <w:szCs w:val="24"/>
              </w:rPr>
              <w:t xml:space="preserve">) </w:t>
            </w:r>
            <w:r w:rsidR="0069210D" w:rsidRPr="00882907">
              <w:rPr>
                <w:rFonts w:ascii="Times New Roman" w:eastAsia="Calibri" w:hAnsi="Times New Roman" w:cs="Times New Roman"/>
                <w:sz w:val="24"/>
                <w:szCs w:val="24"/>
              </w:rPr>
              <w:t>календарных</w:t>
            </w:r>
            <w:r w:rsidR="007E4F10" w:rsidRPr="00882907">
              <w:rPr>
                <w:rFonts w:ascii="Times New Roman" w:eastAsia="Calibri" w:hAnsi="Times New Roman" w:cs="Times New Roman"/>
                <w:sz w:val="24"/>
                <w:szCs w:val="24"/>
              </w:rPr>
              <w:t xml:space="preserve"> дней </w:t>
            </w:r>
            <w:proofErr w:type="gramStart"/>
            <w:r w:rsidR="007E4F10" w:rsidRPr="00882907">
              <w:rPr>
                <w:rFonts w:ascii="Times New Roman" w:eastAsia="Calibri" w:hAnsi="Times New Roman" w:cs="Times New Roman"/>
                <w:sz w:val="24"/>
                <w:szCs w:val="24"/>
              </w:rPr>
              <w:t>с даты заключения</w:t>
            </w:r>
            <w:proofErr w:type="gramEnd"/>
            <w:r w:rsidR="007E4F10" w:rsidRPr="00882907">
              <w:rPr>
                <w:rFonts w:ascii="Times New Roman" w:eastAsia="Calibri" w:hAnsi="Times New Roman" w:cs="Times New Roman"/>
                <w:sz w:val="24"/>
                <w:szCs w:val="24"/>
              </w:rPr>
              <w:t xml:space="preserve"> Контракта</w:t>
            </w:r>
            <w:r w:rsidR="00BE20A1" w:rsidRPr="00882907">
              <w:rPr>
                <w:rFonts w:ascii="Times New Roman" w:eastAsia="Calibri" w:hAnsi="Times New Roman" w:cs="Times New Roman"/>
                <w:sz w:val="24"/>
                <w:szCs w:val="24"/>
              </w:rPr>
              <w:t>.</w:t>
            </w:r>
          </w:p>
          <w:bookmarkEnd w:id="1"/>
          <w:p w14:paraId="2D8AD17F" w14:textId="77777777" w:rsidR="0005498E"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Условия поставки товар</w:t>
            </w:r>
            <w:r w:rsidR="00BE20A1" w:rsidRPr="00882907">
              <w:rPr>
                <w:rFonts w:ascii="Times New Roman" w:hAnsi="Times New Roman" w:cs="Times New Roman"/>
                <w:b/>
                <w:sz w:val="24"/>
                <w:szCs w:val="24"/>
              </w:rPr>
              <w:t>а</w:t>
            </w:r>
            <w:r w:rsidRPr="00882907">
              <w:rPr>
                <w:rFonts w:ascii="Times New Roman" w:hAnsi="Times New Roman" w:cs="Times New Roman"/>
                <w:sz w:val="24"/>
                <w:szCs w:val="24"/>
              </w:rPr>
              <w:t>: в соответствии с проектом Контракта (</w:t>
            </w:r>
            <w:r w:rsidR="00C17483" w:rsidRPr="00882907">
              <w:rPr>
                <w:rFonts w:ascii="Times New Roman" w:hAnsi="Times New Roman" w:cs="Times New Roman"/>
                <w:sz w:val="24"/>
                <w:szCs w:val="24"/>
              </w:rPr>
              <w:t>прилагается к документации в виде отдельного файла</w:t>
            </w:r>
            <w:r w:rsidRPr="00882907">
              <w:rPr>
                <w:rFonts w:ascii="Times New Roman" w:hAnsi="Times New Roman" w:cs="Times New Roman"/>
                <w:sz w:val="24"/>
                <w:szCs w:val="24"/>
              </w:rPr>
              <w:t>) и Техническим заданием (</w:t>
            </w:r>
            <w:r w:rsidR="002217F3" w:rsidRPr="00882907">
              <w:rPr>
                <w:rFonts w:ascii="Times New Roman" w:hAnsi="Times New Roman" w:cs="Times New Roman"/>
                <w:sz w:val="24"/>
                <w:szCs w:val="24"/>
              </w:rPr>
              <w:t xml:space="preserve">раздел </w:t>
            </w:r>
            <w:r w:rsidR="002217F3" w:rsidRPr="00882907">
              <w:rPr>
                <w:rFonts w:ascii="Times New Roman" w:hAnsi="Times New Roman" w:cs="Times New Roman"/>
                <w:sz w:val="24"/>
                <w:szCs w:val="24"/>
                <w:lang w:val="en-US"/>
              </w:rPr>
              <w:t>II</w:t>
            </w:r>
            <w:r w:rsidR="002217F3" w:rsidRPr="00882907">
              <w:rPr>
                <w:rFonts w:ascii="Times New Roman" w:hAnsi="Times New Roman" w:cs="Times New Roman"/>
                <w:sz w:val="24"/>
                <w:szCs w:val="24"/>
              </w:rPr>
              <w:t xml:space="preserve"> ТЕХНИЧЕСКАЯ ЧАСТЬ</w:t>
            </w:r>
            <w:r w:rsidRPr="00882907">
              <w:rPr>
                <w:rFonts w:ascii="Times New Roman" w:hAnsi="Times New Roman" w:cs="Times New Roman"/>
                <w:sz w:val="24"/>
                <w:szCs w:val="24"/>
              </w:rPr>
              <w:t xml:space="preserve"> аукционной документации)</w:t>
            </w:r>
            <w:r w:rsidR="00B32F95" w:rsidRPr="00882907">
              <w:rPr>
                <w:rFonts w:ascii="Times New Roman" w:hAnsi="Times New Roman" w:cs="Times New Roman"/>
                <w:sz w:val="24"/>
                <w:szCs w:val="24"/>
              </w:rPr>
              <w:t xml:space="preserve">.   </w:t>
            </w:r>
          </w:p>
          <w:p w14:paraId="2933E042" w14:textId="2C5D517B" w:rsidR="004B20BE" w:rsidRPr="004B20BE" w:rsidRDefault="00654F5D" w:rsidP="004B20BE">
            <w:pPr>
              <w:jc w:val="both"/>
              <w:rPr>
                <w:rFonts w:ascii="Times New Roman" w:hAnsi="Times New Roman" w:cs="Times New Roman"/>
                <w:bCs/>
                <w:sz w:val="24"/>
                <w:szCs w:val="24"/>
              </w:rPr>
            </w:pPr>
            <w:r w:rsidRPr="00882907">
              <w:rPr>
                <w:rFonts w:ascii="Times New Roman" w:hAnsi="Times New Roman" w:cs="Times New Roman"/>
                <w:bCs/>
                <w:sz w:val="24"/>
                <w:szCs w:val="24"/>
              </w:rPr>
              <w:t>ОКПД 2 код:</w:t>
            </w:r>
            <w:r w:rsidR="00017A85" w:rsidRPr="00882907">
              <w:rPr>
                <w:rFonts w:ascii="Times New Roman" w:hAnsi="Times New Roman" w:cs="Times New Roman"/>
                <w:bCs/>
                <w:i/>
                <w:sz w:val="24"/>
                <w:szCs w:val="24"/>
              </w:rPr>
              <w:t xml:space="preserve"> </w:t>
            </w:r>
            <w:r w:rsidR="004B20BE" w:rsidRPr="004B20BE">
              <w:rPr>
                <w:rFonts w:ascii="Times New Roman" w:hAnsi="Times New Roman" w:cs="Times New Roman"/>
                <w:bCs/>
                <w:sz w:val="24"/>
                <w:szCs w:val="24"/>
              </w:rPr>
              <w:t xml:space="preserve">26.20.14.000 </w:t>
            </w:r>
            <w:r w:rsidR="004B20BE">
              <w:rPr>
                <w:rFonts w:ascii="Times New Roman" w:hAnsi="Times New Roman" w:cs="Times New Roman"/>
                <w:bCs/>
                <w:sz w:val="24"/>
                <w:szCs w:val="24"/>
              </w:rPr>
              <w:t>-</w:t>
            </w:r>
            <w:r w:rsidR="004B20BE" w:rsidRPr="004B20BE">
              <w:rPr>
                <w:rFonts w:ascii="Times New Roman" w:hAnsi="Times New Roman" w:cs="Times New Roman"/>
                <w:bCs/>
                <w:sz w:val="24"/>
                <w:szCs w:val="24"/>
              </w:rPr>
              <w:t xml:space="preserve"> Машины вычислительные электронные цифровые, поставляемые в виде систем для автоматической обработки данных; </w:t>
            </w:r>
          </w:p>
          <w:p w14:paraId="462F1905" w14:textId="77777777" w:rsidR="004B20BE" w:rsidRPr="004B20BE" w:rsidRDefault="004B20BE" w:rsidP="004B20BE">
            <w:pPr>
              <w:jc w:val="both"/>
              <w:rPr>
                <w:rFonts w:ascii="Times New Roman" w:hAnsi="Times New Roman" w:cs="Times New Roman"/>
                <w:bCs/>
                <w:sz w:val="24"/>
                <w:szCs w:val="24"/>
              </w:rPr>
            </w:pPr>
            <w:r w:rsidRPr="004B20BE">
              <w:rPr>
                <w:rFonts w:ascii="Times New Roman" w:hAnsi="Times New Roman" w:cs="Times New Roman"/>
                <w:bCs/>
                <w:sz w:val="24"/>
                <w:szCs w:val="24"/>
              </w:rPr>
              <w:t>КТРУ отсутствует;</w:t>
            </w:r>
          </w:p>
          <w:p w14:paraId="5DEE24B3" w14:textId="4CC6BA92" w:rsidR="00A771D0" w:rsidRPr="00882907" w:rsidRDefault="004B20BE" w:rsidP="004B20BE">
            <w:pPr>
              <w:jc w:val="both"/>
              <w:rPr>
                <w:rFonts w:ascii="Times New Roman" w:hAnsi="Times New Roman" w:cs="Times New Roman"/>
                <w:b/>
                <w:bCs/>
                <w:i/>
                <w:sz w:val="24"/>
                <w:szCs w:val="24"/>
              </w:rPr>
            </w:pPr>
            <w:r w:rsidRPr="004B20BE">
              <w:rPr>
                <w:rFonts w:ascii="Times New Roman" w:hAnsi="Times New Roman" w:cs="Times New Roman"/>
                <w:bCs/>
                <w:sz w:val="24"/>
                <w:szCs w:val="24"/>
              </w:rPr>
              <w:lastRenderedPageBreak/>
              <w:t xml:space="preserve">26.20.11.110 </w:t>
            </w:r>
            <w:r>
              <w:rPr>
                <w:rFonts w:ascii="Times New Roman" w:hAnsi="Times New Roman" w:cs="Times New Roman"/>
                <w:bCs/>
                <w:sz w:val="24"/>
                <w:szCs w:val="24"/>
              </w:rPr>
              <w:t>-</w:t>
            </w:r>
            <w:r w:rsidRPr="004B20BE">
              <w:rPr>
                <w:rFonts w:ascii="Times New Roman" w:hAnsi="Times New Roman" w:cs="Times New Roman"/>
                <w:bCs/>
                <w:sz w:val="24"/>
                <w:szCs w:val="24"/>
              </w:rPr>
              <w:t xml:space="preserve"> Компьютеры портативные массой не </w:t>
            </w:r>
            <w:r w:rsidRPr="009E74EB">
              <w:rPr>
                <w:rFonts w:ascii="Times New Roman" w:hAnsi="Times New Roman" w:cs="Times New Roman"/>
                <w:b/>
                <w:bCs/>
                <w:sz w:val="24"/>
                <w:szCs w:val="24"/>
              </w:rPr>
              <w:t>более 10 кг, такие как ноутбуки, планшетные компьютеры, карманные компьютеры, в том числе со</w:t>
            </w:r>
            <w:r w:rsidRPr="004B20BE">
              <w:rPr>
                <w:rFonts w:ascii="Times New Roman" w:hAnsi="Times New Roman" w:cs="Times New Roman"/>
                <w:bCs/>
                <w:sz w:val="24"/>
                <w:szCs w:val="24"/>
              </w:rPr>
              <w:t>вмещающие функции мобильного телефонного аппарата; КТРУ: 26.20.11.110-00000140</w:t>
            </w:r>
            <w:r w:rsidR="00E151DC">
              <w:rPr>
                <w:rFonts w:ascii="Times New Roman" w:hAnsi="Times New Roman" w:cs="Times New Roman"/>
                <w:bCs/>
                <w:sz w:val="24"/>
                <w:szCs w:val="24"/>
              </w:rPr>
              <w:t xml:space="preserve"> </w:t>
            </w:r>
            <w:r w:rsidR="00E151DC" w:rsidRPr="00E151DC">
              <w:rPr>
                <w:rFonts w:ascii="Times New Roman" w:hAnsi="Times New Roman" w:cs="Times New Roman"/>
                <w:bCs/>
                <w:sz w:val="24"/>
                <w:szCs w:val="24"/>
              </w:rPr>
              <w:t>- Ноутбук</w:t>
            </w:r>
            <w:r w:rsidR="0069210D" w:rsidRPr="00882907">
              <w:rPr>
                <w:rFonts w:ascii="Times New Roman" w:hAnsi="Times New Roman" w:cs="Times New Roman"/>
                <w:bCs/>
                <w:sz w:val="24"/>
                <w:szCs w:val="24"/>
              </w:rPr>
              <w:t>.</w:t>
            </w:r>
          </w:p>
        </w:tc>
      </w:tr>
      <w:tr w:rsidR="0074712F" w:rsidRPr="00882907" w14:paraId="576B573F" w14:textId="77777777" w:rsidTr="00504B9C">
        <w:tc>
          <w:tcPr>
            <w:tcW w:w="846" w:type="dxa"/>
          </w:tcPr>
          <w:p w14:paraId="49828CC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5.</w:t>
            </w:r>
          </w:p>
        </w:tc>
        <w:tc>
          <w:tcPr>
            <w:tcW w:w="4082" w:type="dxa"/>
          </w:tcPr>
          <w:p w14:paraId="305E7D1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Начальная (максимальная) цена контракта</w:t>
            </w:r>
          </w:p>
        </w:tc>
        <w:tc>
          <w:tcPr>
            <w:tcW w:w="5528" w:type="dxa"/>
            <w:gridSpan w:val="3"/>
          </w:tcPr>
          <w:p w14:paraId="33F19EF1" w14:textId="7E070421" w:rsidR="00765833" w:rsidRPr="00882907" w:rsidRDefault="00031DB0" w:rsidP="00031DB0">
            <w:pPr>
              <w:jc w:val="both"/>
              <w:rPr>
                <w:rFonts w:ascii="Times New Roman" w:hAnsi="Times New Roman" w:cs="Times New Roman"/>
                <w:sz w:val="24"/>
                <w:szCs w:val="24"/>
              </w:rPr>
            </w:pPr>
            <w:r>
              <w:rPr>
                <w:rFonts w:ascii="Times New Roman" w:hAnsi="Times New Roman" w:cs="Times New Roman"/>
                <w:b/>
                <w:bCs/>
                <w:sz w:val="24"/>
                <w:szCs w:val="24"/>
              </w:rPr>
              <w:t>7 501 998</w:t>
            </w:r>
            <w:r w:rsidR="004B20BE" w:rsidRPr="004B20BE">
              <w:rPr>
                <w:rFonts w:ascii="Times New Roman" w:hAnsi="Times New Roman" w:cs="Times New Roman"/>
                <w:b/>
                <w:bCs/>
                <w:sz w:val="24"/>
                <w:szCs w:val="24"/>
              </w:rPr>
              <w:t xml:space="preserve"> (</w:t>
            </w:r>
            <w:r w:rsidR="005F0ADA">
              <w:rPr>
                <w:rFonts w:ascii="Times New Roman" w:hAnsi="Times New Roman" w:cs="Times New Roman"/>
                <w:b/>
                <w:bCs/>
                <w:sz w:val="24"/>
                <w:szCs w:val="24"/>
              </w:rPr>
              <w:t>С</w:t>
            </w:r>
            <w:r w:rsidR="004B20BE" w:rsidRPr="004B20BE">
              <w:rPr>
                <w:rFonts w:ascii="Times New Roman" w:hAnsi="Times New Roman" w:cs="Times New Roman"/>
                <w:b/>
                <w:bCs/>
                <w:sz w:val="24"/>
                <w:szCs w:val="24"/>
              </w:rPr>
              <w:t xml:space="preserve">емь миллионов пятьсот </w:t>
            </w:r>
            <w:r>
              <w:rPr>
                <w:rFonts w:ascii="Times New Roman" w:hAnsi="Times New Roman" w:cs="Times New Roman"/>
                <w:b/>
                <w:bCs/>
                <w:sz w:val="24"/>
                <w:szCs w:val="24"/>
              </w:rPr>
              <w:t xml:space="preserve">одна тысяча девятьсот девяносто восемь) </w:t>
            </w:r>
            <w:r w:rsidR="004B20BE" w:rsidRPr="004B20BE">
              <w:rPr>
                <w:rFonts w:ascii="Times New Roman" w:hAnsi="Times New Roman" w:cs="Times New Roman"/>
                <w:b/>
                <w:bCs/>
                <w:sz w:val="24"/>
                <w:szCs w:val="24"/>
              </w:rPr>
              <w:t xml:space="preserve">рублей </w:t>
            </w:r>
            <w:r>
              <w:rPr>
                <w:rFonts w:ascii="Times New Roman" w:hAnsi="Times New Roman" w:cs="Times New Roman"/>
                <w:b/>
                <w:bCs/>
                <w:sz w:val="24"/>
                <w:szCs w:val="24"/>
              </w:rPr>
              <w:t>45</w:t>
            </w:r>
            <w:r w:rsidR="004B20BE" w:rsidRPr="004B20BE">
              <w:rPr>
                <w:rFonts w:ascii="Times New Roman" w:hAnsi="Times New Roman" w:cs="Times New Roman"/>
                <w:b/>
                <w:bCs/>
                <w:sz w:val="24"/>
                <w:szCs w:val="24"/>
              </w:rPr>
              <w:t xml:space="preserve"> копеек, </w:t>
            </w:r>
            <w:r w:rsidR="004B20BE" w:rsidRPr="004B20BE">
              <w:rPr>
                <w:rFonts w:ascii="Times New Roman" w:hAnsi="Times New Roman" w:cs="Times New Roman"/>
                <w:sz w:val="24"/>
                <w:szCs w:val="24"/>
              </w:rPr>
              <w:t xml:space="preserve">с учетом НДС 20%  - </w:t>
            </w:r>
            <w:r>
              <w:rPr>
                <w:rFonts w:ascii="Times New Roman" w:hAnsi="Times New Roman" w:cs="Times New Roman"/>
                <w:sz w:val="24"/>
                <w:szCs w:val="24"/>
              </w:rPr>
              <w:t>1 250 333,08</w:t>
            </w:r>
            <w:r w:rsidR="000C047D">
              <w:rPr>
                <w:rFonts w:ascii="Times New Roman" w:hAnsi="Times New Roman" w:cs="Times New Roman"/>
                <w:sz w:val="24"/>
                <w:szCs w:val="24"/>
              </w:rPr>
              <w:t xml:space="preserve"> рубля</w:t>
            </w:r>
            <w:r w:rsidR="00592A20" w:rsidRPr="004B20BE">
              <w:rPr>
                <w:rFonts w:ascii="Times New Roman" w:hAnsi="Times New Roman" w:cs="Times New Roman"/>
                <w:sz w:val="24"/>
                <w:szCs w:val="24"/>
              </w:rPr>
              <w:t>.</w:t>
            </w:r>
          </w:p>
        </w:tc>
      </w:tr>
      <w:tr w:rsidR="0074712F" w:rsidRPr="00882907" w14:paraId="518D6C41" w14:textId="77777777" w:rsidTr="00504B9C">
        <w:trPr>
          <w:trHeight w:val="289"/>
        </w:trPr>
        <w:tc>
          <w:tcPr>
            <w:tcW w:w="846" w:type="dxa"/>
          </w:tcPr>
          <w:p w14:paraId="4BFEE19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6.</w:t>
            </w:r>
          </w:p>
        </w:tc>
        <w:tc>
          <w:tcPr>
            <w:tcW w:w="4082" w:type="dxa"/>
          </w:tcPr>
          <w:p w14:paraId="0C21C95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Начальная максимальная цена за единицу товара или услуги</w:t>
            </w:r>
          </w:p>
        </w:tc>
        <w:tc>
          <w:tcPr>
            <w:tcW w:w="5528" w:type="dxa"/>
            <w:gridSpan w:val="3"/>
          </w:tcPr>
          <w:p w14:paraId="07367DEE"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применяется</w:t>
            </w:r>
          </w:p>
          <w:p w14:paraId="5089CD15" w14:textId="77777777" w:rsidR="00765833" w:rsidRPr="00882907" w:rsidRDefault="00765833" w:rsidP="005003F2">
            <w:pPr>
              <w:jc w:val="both"/>
              <w:rPr>
                <w:rFonts w:ascii="Times New Roman" w:hAnsi="Times New Roman" w:cs="Times New Roman"/>
                <w:sz w:val="24"/>
                <w:szCs w:val="24"/>
              </w:rPr>
            </w:pPr>
          </w:p>
        </w:tc>
      </w:tr>
      <w:tr w:rsidR="0074712F" w:rsidRPr="00882907" w14:paraId="0240025A" w14:textId="77777777" w:rsidTr="00504B9C">
        <w:tc>
          <w:tcPr>
            <w:tcW w:w="846" w:type="dxa"/>
          </w:tcPr>
          <w:p w14:paraId="397EDA59"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7.</w:t>
            </w:r>
          </w:p>
        </w:tc>
        <w:tc>
          <w:tcPr>
            <w:tcW w:w="4082" w:type="dxa"/>
          </w:tcPr>
          <w:p w14:paraId="528B4EE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Источник финансирования</w:t>
            </w:r>
          </w:p>
          <w:p w14:paraId="455F44E5" w14:textId="77777777" w:rsidR="00765833" w:rsidRPr="00882907" w:rsidRDefault="00765833" w:rsidP="005003F2">
            <w:pPr>
              <w:jc w:val="both"/>
              <w:rPr>
                <w:rFonts w:ascii="Times New Roman" w:hAnsi="Times New Roman" w:cs="Times New Roman"/>
                <w:sz w:val="24"/>
                <w:szCs w:val="24"/>
              </w:rPr>
            </w:pPr>
          </w:p>
        </w:tc>
        <w:tc>
          <w:tcPr>
            <w:tcW w:w="5528" w:type="dxa"/>
            <w:gridSpan w:val="3"/>
          </w:tcPr>
          <w:p w14:paraId="72E2CF84" w14:textId="043F5C33" w:rsidR="00765833" w:rsidRPr="009E74EB" w:rsidRDefault="009E74EB" w:rsidP="007F7D07">
            <w:pPr>
              <w:jc w:val="both"/>
              <w:rPr>
                <w:rFonts w:ascii="Times New Roman" w:hAnsi="Times New Roman" w:cs="Times New Roman"/>
                <w:sz w:val="24"/>
                <w:szCs w:val="24"/>
              </w:rPr>
            </w:pPr>
            <w:r w:rsidRPr="009E74EB">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год бюджета - 2021</w:t>
            </w:r>
          </w:p>
        </w:tc>
      </w:tr>
      <w:tr w:rsidR="0074712F" w:rsidRPr="00882907" w14:paraId="70AFDE25" w14:textId="77777777" w:rsidTr="00504B9C">
        <w:tc>
          <w:tcPr>
            <w:tcW w:w="846" w:type="dxa"/>
          </w:tcPr>
          <w:p w14:paraId="6CA6F2DC"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8.</w:t>
            </w:r>
          </w:p>
        </w:tc>
        <w:tc>
          <w:tcPr>
            <w:tcW w:w="4082" w:type="dxa"/>
          </w:tcPr>
          <w:p w14:paraId="5BBFDCA8"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3"/>
          </w:tcPr>
          <w:p w14:paraId="6A80F7D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Российский рубль</w:t>
            </w:r>
          </w:p>
        </w:tc>
      </w:tr>
      <w:tr w:rsidR="0074712F" w:rsidRPr="00882907" w14:paraId="7840CA6B" w14:textId="77777777" w:rsidTr="00504B9C">
        <w:tc>
          <w:tcPr>
            <w:tcW w:w="846" w:type="dxa"/>
          </w:tcPr>
          <w:p w14:paraId="25EA2DC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8.1</w:t>
            </w:r>
          </w:p>
        </w:tc>
        <w:tc>
          <w:tcPr>
            <w:tcW w:w="4082" w:type="dxa"/>
          </w:tcPr>
          <w:p w14:paraId="23E9DF6A"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3"/>
          </w:tcPr>
          <w:p w14:paraId="5E2CB5F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744E3B2B" w14:textId="77777777" w:rsidR="00765833" w:rsidRPr="00882907" w:rsidRDefault="00765833" w:rsidP="005003F2">
            <w:pPr>
              <w:jc w:val="both"/>
              <w:rPr>
                <w:rFonts w:ascii="Times New Roman" w:hAnsi="Times New Roman" w:cs="Times New Roman"/>
                <w:sz w:val="24"/>
                <w:szCs w:val="24"/>
              </w:rPr>
            </w:pPr>
          </w:p>
        </w:tc>
      </w:tr>
      <w:tr w:rsidR="0074712F" w:rsidRPr="00882907" w14:paraId="0E3B069E" w14:textId="77777777" w:rsidTr="00504B9C">
        <w:tc>
          <w:tcPr>
            <w:tcW w:w="846" w:type="dxa"/>
          </w:tcPr>
          <w:p w14:paraId="68A256FE"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9.</w:t>
            </w:r>
          </w:p>
        </w:tc>
        <w:tc>
          <w:tcPr>
            <w:tcW w:w="4082" w:type="dxa"/>
          </w:tcPr>
          <w:p w14:paraId="36F02C4F" w14:textId="77777777" w:rsidR="00765833" w:rsidRPr="00882907" w:rsidRDefault="00765833" w:rsidP="005003F2">
            <w:pPr>
              <w:rPr>
                <w:rFonts w:ascii="Times New Roman" w:hAnsi="Times New Roman" w:cs="Times New Roman"/>
                <w:sz w:val="24"/>
                <w:szCs w:val="24"/>
              </w:rPr>
            </w:pPr>
            <w:r w:rsidRPr="00882907">
              <w:rPr>
                <w:rFonts w:ascii="Times New Roman" w:hAnsi="Times New Roman" w:cs="Times New Roman"/>
                <w:sz w:val="24"/>
                <w:szCs w:val="24"/>
              </w:rPr>
              <w:t>Обоснование начальной максимальной цены (метод)</w:t>
            </w:r>
          </w:p>
          <w:p w14:paraId="36E0AAF7" w14:textId="77777777" w:rsidR="00765833" w:rsidRPr="00882907" w:rsidRDefault="00765833" w:rsidP="005003F2">
            <w:pPr>
              <w:rPr>
                <w:rFonts w:ascii="Times New Roman" w:hAnsi="Times New Roman" w:cs="Times New Roman"/>
                <w:sz w:val="24"/>
                <w:szCs w:val="24"/>
              </w:rPr>
            </w:pPr>
            <w:r w:rsidRPr="00882907">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3"/>
          </w:tcPr>
          <w:p w14:paraId="640B9E85"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Метод определения НМЦК:</w:t>
            </w:r>
          </w:p>
          <w:p w14:paraId="2CCD3786"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Метод сопоставимых рыночных цен (анализ рынка)</w:t>
            </w:r>
          </w:p>
          <w:p w14:paraId="57D7D609" w14:textId="77777777" w:rsidR="00765833" w:rsidRPr="00882907" w:rsidRDefault="00765833" w:rsidP="005252A0">
            <w:pPr>
              <w:jc w:val="both"/>
              <w:rPr>
                <w:rFonts w:ascii="Times New Roman" w:hAnsi="Times New Roman" w:cs="Times New Roman"/>
                <w:sz w:val="24"/>
                <w:szCs w:val="24"/>
              </w:rPr>
            </w:pPr>
            <w:r w:rsidRPr="00882907">
              <w:rPr>
                <w:rFonts w:ascii="Times New Roman" w:hAnsi="Times New Roman" w:cs="Times New Roman"/>
                <w:sz w:val="24"/>
                <w:szCs w:val="24"/>
              </w:rPr>
              <w:t>Обоснование начальной (максимальной) цены контракта (</w:t>
            </w:r>
            <w:r w:rsidR="002217F3" w:rsidRPr="00882907">
              <w:rPr>
                <w:rFonts w:ascii="Times New Roman" w:hAnsi="Times New Roman" w:cs="Times New Roman"/>
                <w:sz w:val="24"/>
                <w:szCs w:val="24"/>
              </w:rPr>
              <w:t xml:space="preserve">раздел </w:t>
            </w:r>
            <w:r w:rsidR="00AF1E61" w:rsidRPr="00882907">
              <w:rPr>
                <w:rFonts w:ascii="Times New Roman" w:hAnsi="Times New Roman" w:cs="Times New Roman"/>
                <w:sz w:val="24"/>
                <w:szCs w:val="24"/>
                <w:lang w:val="en-US"/>
              </w:rPr>
              <w:t>I</w:t>
            </w:r>
            <w:r w:rsidR="00A27710" w:rsidRPr="00882907">
              <w:rPr>
                <w:rFonts w:ascii="Times New Roman" w:hAnsi="Times New Roman" w:cs="Times New Roman"/>
                <w:sz w:val="24"/>
                <w:szCs w:val="24"/>
                <w:lang w:val="en-US"/>
              </w:rPr>
              <w:t>II</w:t>
            </w:r>
            <w:r w:rsidR="00AF1E61" w:rsidRPr="00882907">
              <w:rPr>
                <w:rFonts w:ascii="Times New Roman" w:hAnsi="Times New Roman" w:cs="Times New Roman"/>
                <w:sz w:val="24"/>
                <w:szCs w:val="24"/>
              </w:rPr>
              <w:t xml:space="preserve"> </w:t>
            </w:r>
            <w:r w:rsidRPr="00882907">
              <w:rPr>
                <w:rFonts w:ascii="Times New Roman" w:hAnsi="Times New Roman" w:cs="Times New Roman"/>
                <w:sz w:val="24"/>
                <w:szCs w:val="24"/>
              </w:rPr>
              <w:t>аукционной документации)</w:t>
            </w:r>
          </w:p>
        </w:tc>
      </w:tr>
      <w:tr w:rsidR="0074712F" w:rsidRPr="00882907" w14:paraId="7AAABE12" w14:textId="77777777" w:rsidTr="00504B9C">
        <w:tc>
          <w:tcPr>
            <w:tcW w:w="846" w:type="dxa"/>
          </w:tcPr>
          <w:p w14:paraId="09798BB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10.</w:t>
            </w:r>
          </w:p>
        </w:tc>
        <w:tc>
          <w:tcPr>
            <w:tcW w:w="4082" w:type="dxa"/>
          </w:tcPr>
          <w:p w14:paraId="16F23E7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3"/>
          </w:tcPr>
          <w:p w14:paraId="6653BB57"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Не установлено</w:t>
            </w:r>
          </w:p>
          <w:p w14:paraId="3546DD76" w14:textId="77777777" w:rsidR="00765833" w:rsidRPr="00882907" w:rsidRDefault="00765833" w:rsidP="005003F2">
            <w:pPr>
              <w:jc w:val="both"/>
              <w:rPr>
                <w:rFonts w:ascii="Times New Roman" w:hAnsi="Times New Roman" w:cs="Times New Roman"/>
                <w:sz w:val="24"/>
                <w:szCs w:val="24"/>
              </w:rPr>
            </w:pPr>
          </w:p>
        </w:tc>
      </w:tr>
      <w:tr w:rsidR="0074712F" w:rsidRPr="00882907" w14:paraId="6721E6E3" w14:textId="77777777" w:rsidTr="00504B9C">
        <w:tc>
          <w:tcPr>
            <w:tcW w:w="846" w:type="dxa"/>
          </w:tcPr>
          <w:p w14:paraId="034AC050"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11.</w:t>
            </w:r>
          </w:p>
        </w:tc>
        <w:tc>
          <w:tcPr>
            <w:tcW w:w="4082" w:type="dxa"/>
          </w:tcPr>
          <w:p w14:paraId="65C075A2" w14:textId="77777777" w:rsidR="00765833" w:rsidRPr="00882907" w:rsidRDefault="000A6DE2" w:rsidP="005003F2">
            <w:pPr>
              <w:jc w:val="both"/>
              <w:rPr>
                <w:rFonts w:ascii="Times New Roman" w:hAnsi="Times New Roman" w:cs="Times New Roman"/>
                <w:sz w:val="24"/>
                <w:szCs w:val="24"/>
              </w:rPr>
            </w:pPr>
            <w:r w:rsidRPr="00882907">
              <w:rPr>
                <w:rFonts w:ascii="Times New Roman" w:hAnsi="Times New Roman" w:cs="Times New Roman"/>
                <w:sz w:val="24"/>
                <w:szCs w:val="24"/>
              </w:rPr>
              <w:t>Возможность </w:t>
            </w:r>
            <w:r w:rsidR="00765833" w:rsidRPr="00882907">
              <w:rPr>
                <w:rFonts w:ascii="Times New Roman" w:hAnsi="Times New Roman" w:cs="Times New Roman"/>
                <w:sz w:val="24"/>
                <w:szCs w:val="24"/>
              </w:rPr>
              <w:t>изменения количества</w:t>
            </w:r>
          </w:p>
          <w:p w14:paraId="236DA704" w14:textId="77777777" w:rsidR="00765833" w:rsidRPr="00882907" w:rsidRDefault="00D5052A" w:rsidP="005003F2">
            <w:pPr>
              <w:jc w:val="both"/>
              <w:rPr>
                <w:rFonts w:ascii="Times New Roman" w:hAnsi="Times New Roman" w:cs="Times New Roman"/>
                <w:sz w:val="24"/>
                <w:szCs w:val="24"/>
              </w:rPr>
            </w:pPr>
            <w:r w:rsidRPr="00882907">
              <w:rPr>
                <w:rFonts w:ascii="Times New Roman" w:hAnsi="Times New Roman" w:cs="Times New Roman"/>
                <w:sz w:val="24"/>
                <w:szCs w:val="24"/>
              </w:rPr>
              <w:t>поставляемых </w:t>
            </w:r>
            <w:r w:rsidR="00765833" w:rsidRPr="00882907">
              <w:rPr>
                <w:rFonts w:ascii="Times New Roman" w:hAnsi="Times New Roman" w:cs="Times New Roman"/>
                <w:sz w:val="24"/>
                <w:szCs w:val="24"/>
              </w:rPr>
              <w:t>товаров</w:t>
            </w:r>
            <w:r w:rsidRPr="00882907">
              <w:rPr>
                <w:rFonts w:ascii="Times New Roman" w:hAnsi="Times New Roman" w:cs="Times New Roman"/>
                <w:sz w:val="24"/>
                <w:szCs w:val="24"/>
              </w:rPr>
              <w:t> </w:t>
            </w:r>
            <w:r w:rsidR="00765833" w:rsidRPr="00882907">
              <w:rPr>
                <w:rFonts w:ascii="Times New Roman" w:hAnsi="Times New Roman" w:cs="Times New Roman"/>
                <w:sz w:val="24"/>
                <w:szCs w:val="24"/>
              </w:rPr>
              <w:t>в соответствии с п.</w:t>
            </w:r>
            <w:r w:rsidRPr="00882907">
              <w:rPr>
                <w:rFonts w:ascii="Times New Roman" w:hAnsi="Times New Roman" w:cs="Times New Roman"/>
                <w:sz w:val="24"/>
                <w:szCs w:val="24"/>
              </w:rPr>
              <w:t> </w:t>
            </w:r>
            <w:r w:rsidR="00765833" w:rsidRPr="00882907">
              <w:rPr>
                <w:rFonts w:ascii="Times New Roman" w:hAnsi="Times New Roman" w:cs="Times New Roman"/>
                <w:sz w:val="24"/>
                <w:szCs w:val="24"/>
              </w:rPr>
              <w:t>18 ст.</w:t>
            </w:r>
            <w:r w:rsidRPr="00882907">
              <w:rPr>
                <w:rFonts w:ascii="Times New Roman" w:hAnsi="Times New Roman" w:cs="Times New Roman"/>
                <w:sz w:val="24"/>
                <w:szCs w:val="24"/>
              </w:rPr>
              <w:t> </w:t>
            </w:r>
            <w:r w:rsidR="00765833" w:rsidRPr="00882907">
              <w:rPr>
                <w:rFonts w:ascii="Times New Roman" w:hAnsi="Times New Roman" w:cs="Times New Roman"/>
                <w:sz w:val="24"/>
                <w:szCs w:val="24"/>
              </w:rPr>
              <w:t>34 Закона</w:t>
            </w:r>
            <w:r w:rsidRPr="00882907">
              <w:rPr>
                <w:rFonts w:ascii="Times New Roman" w:hAnsi="Times New Roman" w:cs="Times New Roman"/>
                <w:sz w:val="24"/>
                <w:szCs w:val="24"/>
              </w:rPr>
              <w:br/>
            </w:r>
            <w:r w:rsidR="00765833" w:rsidRPr="00882907">
              <w:rPr>
                <w:rFonts w:ascii="Times New Roman" w:hAnsi="Times New Roman" w:cs="Times New Roman"/>
                <w:sz w:val="24"/>
                <w:szCs w:val="24"/>
              </w:rPr>
              <w:t>о контрактной системе</w:t>
            </w:r>
          </w:p>
        </w:tc>
        <w:tc>
          <w:tcPr>
            <w:tcW w:w="5528" w:type="dxa"/>
            <w:gridSpan w:val="3"/>
          </w:tcPr>
          <w:p w14:paraId="40AD02CB"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p w14:paraId="48510461" w14:textId="77777777" w:rsidR="00765833" w:rsidRPr="00882907" w:rsidRDefault="00765833" w:rsidP="005003F2">
            <w:pPr>
              <w:jc w:val="both"/>
              <w:rPr>
                <w:rFonts w:ascii="Times New Roman" w:hAnsi="Times New Roman" w:cs="Times New Roman"/>
                <w:sz w:val="24"/>
                <w:szCs w:val="24"/>
              </w:rPr>
            </w:pPr>
          </w:p>
        </w:tc>
      </w:tr>
      <w:tr w:rsidR="0074712F" w:rsidRPr="00882907" w14:paraId="374029C6" w14:textId="77777777" w:rsidTr="00504B9C">
        <w:trPr>
          <w:trHeight w:val="232"/>
        </w:trPr>
        <w:tc>
          <w:tcPr>
            <w:tcW w:w="846" w:type="dxa"/>
          </w:tcPr>
          <w:p w14:paraId="1AA370A7" w14:textId="77777777" w:rsidR="00765833" w:rsidRPr="00882907" w:rsidRDefault="00765833" w:rsidP="005003F2">
            <w:pPr>
              <w:jc w:val="both"/>
              <w:rPr>
                <w:rFonts w:ascii="Times New Roman" w:hAnsi="Times New Roman" w:cs="Times New Roman"/>
                <w:b/>
                <w:sz w:val="24"/>
                <w:szCs w:val="24"/>
              </w:rPr>
            </w:pPr>
            <w:r w:rsidRPr="00882907">
              <w:rPr>
                <w:rFonts w:ascii="Times New Roman" w:hAnsi="Times New Roman" w:cs="Times New Roman"/>
                <w:b/>
                <w:sz w:val="24"/>
                <w:szCs w:val="24"/>
              </w:rPr>
              <w:t>12.</w:t>
            </w:r>
          </w:p>
        </w:tc>
        <w:tc>
          <w:tcPr>
            <w:tcW w:w="9610" w:type="dxa"/>
            <w:gridSpan w:val="4"/>
          </w:tcPr>
          <w:p w14:paraId="0B257683" w14:textId="77777777" w:rsidR="00765833" w:rsidRPr="00882907" w:rsidRDefault="00765833" w:rsidP="005003F2">
            <w:pPr>
              <w:jc w:val="both"/>
              <w:rPr>
                <w:rFonts w:ascii="Times New Roman" w:hAnsi="Times New Roman" w:cs="Times New Roman"/>
                <w:sz w:val="24"/>
                <w:szCs w:val="24"/>
              </w:rPr>
            </w:pPr>
            <w:r w:rsidRPr="00882907">
              <w:rPr>
                <w:rFonts w:ascii="Times New Roman" w:hAnsi="Times New Roman" w:cs="Times New Roman"/>
                <w:b/>
                <w:sz w:val="24"/>
                <w:szCs w:val="24"/>
              </w:rPr>
              <w:t>Ограничени</w:t>
            </w:r>
            <w:r w:rsidR="0053147A" w:rsidRPr="00882907">
              <w:rPr>
                <w:rFonts w:ascii="Times New Roman" w:hAnsi="Times New Roman" w:cs="Times New Roman"/>
                <w:b/>
                <w:sz w:val="24"/>
                <w:szCs w:val="24"/>
              </w:rPr>
              <w:t xml:space="preserve">я </w:t>
            </w:r>
            <w:r w:rsidRPr="00882907">
              <w:rPr>
                <w:rFonts w:ascii="Times New Roman" w:hAnsi="Times New Roman" w:cs="Times New Roman"/>
                <w:b/>
                <w:sz w:val="24"/>
                <w:szCs w:val="24"/>
              </w:rPr>
              <w:t xml:space="preserve">и </w:t>
            </w:r>
            <w:r w:rsidR="00DC6E6B" w:rsidRPr="00882907">
              <w:rPr>
                <w:rFonts w:ascii="Times New Roman" w:hAnsi="Times New Roman" w:cs="Times New Roman"/>
                <w:b/>
                <w:sz w:val="24"/>
                <w:szCs w:val="24"/>
              </w:rPr>
              <w:t>п</w:t>
            </w:r>
            <w:r w:rsidRPr="00882907">
              <w:rPr>
                <w:rFonts w:ascii="Times New Roman" w:hAnsi="Times New Roman" w:cs="Times New Roman"/>
                <w:b/>
                <w:sz w:val="24"/>
                <w:szCs w:val="24"/>
              </w:rPr>
              <w:t>реимущества при осуществлении закупки</w:t>
            </w:r>
          </w:p>
        </w:tc>
      </w:tr>
      <w:tr w:rsidR="0074712F" w:rsidRPr="00882907" w14:paraId="5D0184D2" w14:textId="77777777" w:rsidTr="00504B9C">
        <w:tc>
          <w:tcPr>
            <w:tcW w:w="846" w:type="dxa"/>
          </w:tcPr>
          <w:p w14:paraId="338F74E3" w14:textId="77777777" w:rsidR="00765833" w:rsidRPr="00882907" w:rsidRDefault="00481E1C" w:rsidP="005003F2">
            <w:pPr>
              <w:jc w:val="both"/>
              <w:rPr>
                <w:rFonts w:ascii="Times New Roman" w:hAnsi="Times New Roman" w:cs="Times New Roman"/>
                <w:sz w:val="24"/>
                <w:szCs w:val="24"/>
              </w:rPr>
            </w:pPr>
            <w:r w:rsidRPr="00882907">
              <w:rPr>
                <w:rFonts w:ascii="Times New Roman" w:hAnsi="Times New Roman" w:cs="Times New Roman"/>
                <w:sz w:val="24"/>
                <w:szCs w:val="24"/>
              </w:rPr>
              <w:t>12.1</w:t>
            </w:r>
          </w:p>
        </w:tc>
        <w:tc>
          <w:tcPr>
            <w:tcW w:w="4082" w:type="dxa"/>
          </w:tcPr>
          <w:p w14:paraId="2183E7C8" w14:textId="69170405" w:rsidR="00765833" w:rsidRPr="00882907" w:rsidRDefault="00EF7941" w:rsidP="005003F2">
            <w:pPr>
              <w:rPr>
                <w:rFonts w:ascii="Times New Roman" w:hAnsi="Times New Roman" w:cs="Times New Roman"/>
                <w:sz w:val="24"/>
                <w:szCs w:val="24"/>
              </w:rPr>
            </w:pPr>
            <w:r w:rsidRPr="00882907">
              <w:rPr>
                <w:rFonts w:ascii="Times New Roman" w:hAnsi="Times New Roman" w:cs="Times New Roman"/>
                <w:sz w:val="24"/>
                <w:szCs w:val="24"/>
              </w:rPr>
              <w:t>Ограничение участия в определении поставщика (подрядчика, исполнителя)</w:t>
            </w:r>
            <w:r w:rsidR="006E5BB4" w:rsidRPr="00882907">
              <w:rPr>
                <w:rFonts w:ascii="Times New Roman" w:hAnsi="Times New Roman" w:cs="Times New Roman"/>
                <w:sz w:val="24"/>
                <w:szCs w:val="24"/>
              </w:rPr>
              <w:t xml:space="preserve"> </w:t>
            </w:r>
            <w:r w:rsidR="00094D9E" w:rsidRPr="00882907">
              <w:rPr>
                <w:rFonts w:ascii="Times New Roman" w:hAnsi="Times New Roman" w:cs="Times New Roman"/>
                <w:sz w:val="24"/>
                <w:szCs w:val="24"/>
              </w:rPr>
              <w:t xml:space="preserve">в соответствии со </w:t>
            </w:r>
            <w:r w:rsidR="001E65BA">
              <w:rPr>
                <w:rFonts w:ascii="Times New Roman" w:hAnsi="Times New Roman" w:cs="Times New Roman"/>
                <w:sz w:val="24"/>
                <w:szCs w:val="24"/>
              </w:rPr>
              <w:br/>
            </w:r>
            <w:r w:rsidR="006E5BB4" w:rsidRPr="00882907">
              <w:rPr>
                <w:rFonts w:ascii="Times New Roman" w:hAnsi="Times New Roman" w:cs="Times New Roman"/>
                <w:sz w:val="24"/>
                <w:szCs w:val="24"/>
              </w:rPr>
              <w:t>ст.</w:t>
            </w:r>
            <w:r w:rsidR="005252A0" w:rsidRPr="00882907">
              <w:rPr>
                <w:rFonts w:ascii="Times New Roman" w:hAnsi="Times New Roman" w:cs="Times New Roman"/>
                <w:sz w:val="24"/>
                <w:szCs w:val="24"/>
              </w:rPr>
              <w:t xml:space="preserve"> </w:t>
            </w:r>
            <w:r w:rsidR="006E5BB4" w:rsidRPr="00882907">
              <w:rPr>
                <w:rFonts w:ascii="Times New Roman" w:hAnsi="Times New Roman" w:cs="Times New Roman"/>
                <w:sz w:val="24"/>
                <w:szCs w:val="24"/>
              </w:rPr>
              <w:t>30 Федерального закона №</w:t>
            </w:r>
            <w:r w:rsidR="00094D9E" w:rsidRPr="00882907">
              <w:rPr>
                <w:rFonts w:ascii="Times New Roman" w:hAnsi="Times New Roman" w:cs="Times New Roman"/>
                <w:sz w:val="24"/>
                <w:szCs w:val="24"/>
              </w:rPr>
              <w:t xml:space="preserve"> </w:t>
            </w:r>
            <w:r w:rsidR="006E5BB4" w:rsidRPr="00882907">
              <w:rPr>
                <w:rFonts w:ascii="Times New Roman" w:hAnsi="Times New Roman" w:cs="Times New Roman"/>
                <w:sz w:val="24"/>
                <w:szCs w:val="24"/>
              </w:rPr>
              <w:t>44-ФЗ</w:t>
            </w:r>
          </w:p>
        </w:tc>
        <w:tc>
          <w:tcPr>
            <w:tcW w:w="5528" w:type="dxa"/>
            <w:gridSpan w:val="3"/>
          </w:tcPr>
          <w:p w14:paraId="5C5FA9CA" w14:textId="77777777" w:rsidR="00765833" w:rsidRPr="00882907" w:rsidRDefault="00017A85" w:rsidP="005003F2">
            <w:pPr>
              <w:jc w:val="both"/>
              <w:rPr>
                <w:rFonts w:ascii="Times New Roman" w:hAnsi="Times New Roman" w:cs="Times New Roman"/>
                <w:sz w:val="24"/>
                <w:szCs w:val="24"/>
              </w:rPr>
            </w:pPr>
            <w:r w:rsidRPr="00882907">
              <w:rPr>
                <w:rFonts w:ascii="Times New Roman" w:hAnsi="Times New Roman" w:cs="Times New Roman"/>
                <w:sz w:val="24"/>
                <w:szCs w:val="24"/>
              </w:rPr>
              <w:t>У</w:t>
            </w:r>
            <w:r w:rsidR="005A513F" w:rsidRPr="00882907">
              <w:rPr>
                <w:rFonts w:ascii="Times New Roman" w:hAnsi="Times New Roman" w:cs="Times New Roman"/>
                <w:sz w:val="24"/>
                <w:szCs w:val="24"/>
              </w:rPr>
              <w:t>становлено</w:t>
            </w:r>
          </w:p>
        </w:tc>
      </w:tr>
      <w:tr w:rsidR="0074712F" w:rsidRPr="00882907" w14:paraId="72AA430B" w14:textId="77777777" w:rsidTr="00504B9C">
        <w:tc>
          <w:tcPr>
            <w:tcW w:w="846" w:type="dxa"/>
          </w:tcPr>
          <w:p w14:paraId="1E514F59" w14:textId="77777777" w:rsidR="00765833" w:rsidRPr="00882907" w:rsidRDefault="00E21A13" w:rsidP="005003F2">
            <w:pPr>
              <w:jc w:val="both"/>
              <w:rPr>
                <w:rFonts w:ascii="Times New Roman" w:hAnsi="Times New Roman" w:cs="Times New Roman"/>
                <w:sz w:val="24"/>
                <w:szCs w:val="24"/>
              </w:rPr>
            </w:pPr>
            <w:r w:rsidRPr="00882907">
              <w:rPr>
                <w:rFonts w:ascii="Times New Roman" w:hAnsi="Times New Roman" w:cs="Times New Roman"/>
                <w:sz w:val="24"/>
                <w:szCs w:val="24"/>
              </w:rPr>
              <w:t>12.2</w:t>
            </w:r>
          </w:p>
        </w:tc>
        <w:tc>
          <w:tcPr>
            <w:tcW w:w="4082" w:type="dxa"/>
          </w:tcPr>
          <w:p w14:paraId="305DC1C1" w14:textId="77777777" w:rsidR="002507B0" w:rsidRPr="00882907" w:rsidRDefault="002507B0" w:rsidP="005003F2">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882907">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882907">
              <w:rPr>
                <w:rFonts w:ascii="Times New Roman" w:hAnsi="Times New Roman" w:cs="Times New Roman"/>
                <w:sz w:val="24"/>
                <w:szCs w:val="24"/>
              </w:rPr>
              <w:t xml:space="preserve">, </w:t>
            </w: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1) и 2) ч. 4 ст. 27 Федерального закона № 44-ФЗ</w:t>
            </w:r>
          </w:p>
          <w:p w14:paraId="17DEDA57" w14:textId="77777777" w:rsidR="00765833" w:rsidRPr="00882907" w:rsidRDefault="002507B0" w:rsidP="005003F2">
            <w:pPr>
              <w:rPr>
                <w:rFonts w:ascii="Times New Roman" w:hAnsi="Times New Roman" w:cs="Times New Roman"/>
                <w:sz w:val="24"/>
                <w:szCs w:val="24"/>
              </w:rPr>
            </w:pPr>
            <w:r w:rsidRPr="00882907">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3"/>
          </w:tcPr>
          <w:p w14:paraId="5B6AEB2F" w14:textId="77777777" w:rsidR="0074712F" w:rsidRPr="00882907" w:rsidRDefault="00017A85" w:rsidP="0074712F">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74712F" w:rsidRPr="00882907">
              <w:rPr>
                <w:rFonts w:ascii="Times New Roman" w:hAnsi="Times New Roman" w:cs="Times New Roman"/>
                <w:sz w:val="24"/>
                <w:szCs w:val="24"/>
              </w:rPr>
              <w:t>становлено.</w:t>
            </w:r>
          </w:p>
          <w:p w14:paraId="2FCD5107" w14:textId="77777777" w:rsidR="00765833" w:rsidRPr="00882907" w:rsidRDefault="00765833" w:rsidP="0074712F">
            <w:pPr>
              <w:jc w:val="both"/>
              <w:rPr>
                <w:rFonts w:ascii="Times New Roman" w:hAnsi="Times New Roman" w:cs="Times New Roman"/>
                <w:sz w:val="24"/>
                <w:szCs w:val="24"/>
              </w:rPr>
            </w:pPr>
          </w:p>
        </w:tc>
      </w:tr>
      <w:tr w:rsidR="0074712F" w:rsidRPr="00882907" w14:paraId="01CE2522" w14:textId="77777777" w:rsidTr="00504B9C">
        <w:trPr>
          <w:trHeight w:val="1125"/>
        </w:trPr>
        <w:tc>
          <w:tcPr>
            <w:tcW w:w="846" w:type="dxa"/>
          </w:tcPr>
          <w:p w14:paraId="08DB047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12.3</w:t>
            </w:r>
          </w:p>
        </w:tc>
        <w:tc>
          <w:tcPr>
            <w:tcW w:w="4082" w:type="dxa"/>
          </w:tcPr>
          <w:p w14:paraId="554732A7"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3"/>
          </w:tcPr>
          <w:p w14:paraId="276F2050" w14:textId="77777777" w:rsidR="005A513F" w:rsidRPr="00882907" w:rsidRDefault="00017A85" w:rsidP="005003F2">
            <w:pPr>
              <w:jc w:val="both"/>
              <w:rPr>
                <w:rFonts w:ascii="Times New Roman" w:hAnsi="Times New Roman" w:cs="Times New Roman"/>
                <w:sz w:val="24"/>
                <w:szCs w:val="24"/>
              </w:rPr>
            </w:pPr>
            <w:r w:rsidRPr="00882907">
              <w:rPr>
                <w:rFonts w:ascii="Times New Roman" w:hAnsi="Times New Roman" w:cs="Times New Roman"/>
                <w:sz w:val="24"/>
                <w:szCs w:val="24"/>
              </w:rPr>
              <w:t>У</w:t>
            </w:r>
            <w:r w:rsidR="005A513F" w:rsidRPr="00882907">
              <w:rPr>
                <w:rFonts w:ascii="Times New Roman" w:hAnsi="Times New Roman" w:cs="Times New Roman"/>
                <w:sz w:val="24"/>
                <w:szCs w:val="24"/>
              </w:rPr>
              <w:t>становлено</w:t>
            </w:r>
          </w:p>
          <w:p w14:paraId="6D376943" w14:textId="77777777" w:rsidR="005A513F" w:rsidRPr="00882907" w:rsidRDefault="005A513F" w:rsidP="005003F2">
            <w:pPr>
              <w:jc w:val="both"/>
              <w:rPr>
                <w:rFonts w:ascii="Times New Roman" w:hAnsi="Times New Roman" w:cs="Times New Roman"/>
                <w:sz w:val="24"/>
                <w:szCs w:val="24"/>
              </w:rPr>
            </w:pPr>
          </w:p>
        </w:tc>
      </w:tr>
      <w:tr w:rsidR="0074712F" w:rsidRPr="00882907" w14:paraId="37C79430" w14:textId="77777777" w:rsidTr="00504B9C">
        <w:trPr>
          <w:trHeight w:val="1287"/>
        </w:trPr>
        <w:tc>
          <w:tcPr>
            <w:tcW w:w="846" w:type="dxa"/>
          </w:tcPr>
          <w:p w14:paraId="5C732B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12.4</w:t>
            </w:r>
          </w:p>
        </w:tc>
        <w:tc>
          <w:tcPr>
            <w:tcW w:w="4082" w:type="dxa"/>
          </w:tcPr>
          <w:p w14:paraId="494B0136"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04.06.2018 - 15 %</w:t>
            </w:r>
          </w:p>
        </w:tc>
        <w:tc>
          <w:tcPr>
            <w:tcW w:w="5528" w:type="dxa"/>
            <w:gridSpan w:val="3"/>
          </w:tcPr>
          <w:p w14:paraId="5D7A4C22"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tc>
      </w:tr>
      <w:tr w:rsidR="0074712F" w:rsidRPr="00882907" w14:paraId="20FF596E" w14:textId="77777777" w:rsidTr="00504B9C">
        <w:tc>
          <w:tcPr>
            <w:tcW w:w="846" w:type="dxa"/>
          </w:tcPr>
          <w:p w14:paraId="7E8CB52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12.5</w:t>
            </w:r>
          </w:p>
        </w:tc>
        <w:tc>
          <w:tcPr>
            <w:tcW w:w="4082" w:type="dxa"/>
          </w:tcPr>
          <w:p w14:paraId="770D759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Ограничение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14:paraId="5A655AD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 нужд».</w:t>
            </w:r>
          </w:p>
        </w:tc>
        <w:tc>
          <w:tcPr>
            <w:tcW w:w="5528" w:type="dxa"/>
            <w:gridSpan w:val="3"/>
          </w:tcPr>
          <w:p w14:paraId="7D5B492A"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p w14:paraId="3212C6A5" w14:textId="77777777" w:rsidR="005A513F" w:rsidRPr="00882907" w:rsidRDefault="005A513F" w:rsidP="005003F2">
            <w:pPr>
              <w:jc w:val="both"/>
              <w:rPr>
                <w:rFonts w:ascii="Times New Roman" w:hAnsi="Times New Roman" w:cs="Times New Roman"/>
                <w:sz w:val="24"/>
                <w:szCs w:val="24"/>
              </w:rPr>
            </w:pPr>
          </w:p>
          <w:p w14:paraId="155B817C" w14:textId="77777777" w:rsidR="005A513F" w:rsidRPr="00882907" w:rsidRDefault="005A513F" w:rsidP="005003F2">
            <w:pPr>
              <w:jc w:val="both"/>
              <w:rPr>
                <w:rFonts w:ascii="Times New Roman" w:hAnsi="Times New Roman" w:cs="Times New Roman"/>
                <w:sz w:val="24"/>
                <w:szCs w:val="24"/>
              </w:rPr>
            </w:pPr>
          </w:p>
          <w:p w14:paraId="728327D8" w14:textId="77777777" w:rsidR="005A513F" w:rsidRPr="00882907" w:rsidRDefault="005A513F" w:rsidP="005003F2">
            <w:pPr>
              <w:jc w:val="both"/>
              <w:rPr>
                <w:rFonts w:ascii="Times New Roman" w:hAnsi="Times New Roman" w:cs="Times New Roman"/>
                <w:sz w:val="24"/>
                <w:szCs w:val="24"/>
              </w:rPr>
            </w:pPr>
          </w:p>
          <w:p w14:paraId="2C9C7358" w14:textId="77777777" w:rsidR="005A513F" w:rsidRPr="00882907" w:rsidRDefault="005A513F" w:rsidP="005003F2">
            <w:pPr>
              <w:jc w:val="both"/>
              <w:rPr>
                <w:rFonts w:ascii="Times New Roman" w:hAnsi="Times New Roman" w:cs="Times New Roman"/>
                <w:sz w:val="24"/>
                <w:szCs w:val="24"/>
              </w:rPr>
            </w:pPr>
          </w:p>
          <w:p w14:paraId="0901C3C6" w14:textId="77777777" w:rsidR="005A513F" w:rsidRPr="00882907" w:rsidRDefault="005A513F" w:rsidP="005003F2">
            <w:pPr>
              <w:jc w:val="both"/>
              <w:rPr>
                <w:rFonts w:ascii="Times New Roman" w:hAnsi="Times New Roman" w:cs="Times New Roman"/>
                <w:sz w:val="24"/>
                <w:szCs w:val="24"/>
              </w:rPr>
            </w:pPr>
          </w:p>
          <w:p w14:paraId="23C03D60" w14:textId="77777777" w:rsidR="005A513F" w:rsidRPr="00882907" w:rsidRDefault="005A513F" w:rsidP="005003F2">
            <w:pPr>
              <w:jc w:val="both"/>
              <w:rPr>
                <w:rFonts w:ascii="Times New Roman" w:hAnsi="Times New Roman" w:cs="Times New Roman"/>
                <w:sz w:val="24"/>
                <w:szCs w:val="24"/>
              </w:rPr>
            </w:pPr>
          </w:p>
        </w:tc>
      </w:tr>
      <w:tr w:rsidR="0074712F" w:rsidRPr="00882907" w14:paraId="4F92CEFF" w14:textId="77777777" w:rsidTr="00504B9C">
        <w:trPr>
          <w:trHeight w:val="692"/>
        </w:trPr>
        <w:tc>
          <w:tcPr>
            <w:tcW w:w="846" w:type="dxa"/>
          </w:tcPr>
          <w:p w14:paraId="7F16845C"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13.</w:t>
            </w:r>
          </w:p>
        </w:tc>
        <w:tc>
          <w:tcPr>
            <w:tcW w:w="9610" w:type="dxa"/>
            <w:gridSpan w:val="4"/>
          </w:tcPr>
          <w:p w14:paraId="1DE0AE7E"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Применение запретов и ограничений на допуск товаров, происходящих</w:t>
            </w:r>
            <w:r w:rsidRPr="00882907">
              <w:rPr>
                <w:rFonts w:ascii="Times New Roman" w:hAnsi="Times New Roman" w:cs="Times New Roman"/>
                <w:b/>
                <w:sz w:val="24"/>
                <w:szCs w:val="24"/>
              </w:rPr>
              <w:br/>
              <w:t>из иностранных государств:</w:t>
            </w:r>
          </w:p>
        </w:tc>
      </w:tr>
      <w:tr w:rsidR="0074712F" w:rsidRPr="00882907" w14:paraId="589A6938" w14:textId="77777777" w:rsidTr="00504B9C">
        <w:tc>
          <w:tcPr>
            <w:tcW w:w="846" w:type="dxa"/>
          </w:tcPr>
          <w:p w14:paraId="4E1BE17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13.1</w:t>
            </w:r>
          </w:p>
        </w:tc>
        <w:tc>
          <w:tcPr>
            <w:tcW w:w="4082" w:type="dxa"/>
          </w:tcPr>
          <w:p w14:paraId="1EA510A9"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882907">
              <w:rPr>
                <w:rFonts w:ascii="Times New Roman" w:hAnsi="Times New Roman" w:cs="Times New Roman"/>
                <w:sz w:val="24"/>
                <w:szCs w:val="24"/>
              </w:rPr>
              <w:br/>
              <w:t>на материальном носителе</w:t>
            </w:r>
            <w:r w:rsidRPr="00882907">
              <w:rPr>
                <w:rFonts w:ascii="Times New Roman" w:hAnsi="Times New Roman" w:cs="Times New Roman"/>
                <w:sz w:val="24"/>
                <w:szCs w:val="24"/>
              </w:rPr>
              <w:br/>
              <w:t xml:space="preserve">и (или) </w:t>
            </w:r>
            <w:proofErr w:type="gramStart"/>
            <w:r w:rsidRPr="00882907">
              <w:rPr>
                <w:rFonts w:ascii="Times New Roman" w:hAnsi="Times New Roman" w:cs="Times New Roman"/>
                <w:sz w:val="24"/>
                <w:szCs w:val="24"/>
              </w:rPr>
              <w:t>в</w:t>
            </w:r>
            <w:proofErr w:type="gramEnd"/>
            <w:r w:rsidRPr="00882907">
              <w:rPr>
                <w:rFonts w:ascii="Times New Roman" w:hAnsi="Times New Roman" w:cs="Times New Roman"/>
                <w:sz w:val="24"/>
                <w:szCs w:val="24"/>
              </w:rPr>
              <w:t xml:space="preserve"> электронном </w:t>
            </w:r>
          </w:p>
          <w:p w14:paraId="3D7CDDFD" w14:textId="77777777" w:rsidR="005A513F" w:rsidRPr="00882907" w:rsidRDefault="005A513F" w:rsidP="005003F2">
            <w:pPr>
              <w:rPr>
                <w:rFonts w:ascii="Times New Roman" w:hAnsi="Times New Roman" w:cs="Times New Roman"/>
                <w:sz w:val="24"/>
                <w:szCs w:val="24"/>
              </w:rPr>
            </w:pPr>
            <w:proofErr w:type="gramStart"/>
            <w:r w:rsidRPr="00882907">
              <w:rPr>
                <w:rFonts w:ascii="Times New Roman" w:hAnsi="Times New Roman" w:cs="Times New Roman"/>
                <w:sz w:val="24"/>
                <w:szCs w:val="24"/>
              </w:rPr>
              <w:t>виде</w:t>
            </w:r>
            <w:proofErr w:type="gramEnd"/>
            <w:r w:rsidRPr="00882907">
              <w:rPr>
                <w:rFonts w:ascii="Times New Roman" w:hAnsi="Times New Roman" w:cs="Times New Roman"/>
                <w:sz w:val="24"/>
                <w:szCs w:val="24"/>
              </w:rPr>
              <w:t xml:space="preserve"> по каналам связи, происходящих из иностранных государств, а также</w:t>
            </w:r>
          </w:p>
          <w:p w14:paraId="7A5D0E65"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 1236</w:t>
            </w:r>
          </w:p>
        </w:tc>
        <w:tc>
          <w:tcPr>
            <w:tcW w:w="5528" w:type="dxa"/>
            <w:gridSpan w:val="3"/>
          </w:tcPr>
          <w:p w14:paraId="566C4616" w14:textId="106AD594" w:rsidR="005A513F" w:rsidRPr="00882907" w:rsidRDefault="00504B9C" w:rsidP="005003F2">
            <w:pPr>
              <w:jc w:val="both"/>
              <w:rPr>
                <w:rFonts w:ascii="Times New Roman" w:hAnsi="Times New Roman" w:cs="Times New Roman"/>
                <w:b/>
                <w:bCs/>
                <w:sz w:val="24"/>
                <w:szCs w:val="24"/>
              </w:rPr>
            </w:pPr>
            <w:r>
              <w:rPr>
                <w:rFonts w:ascii="Times New Roman" w:hAnsi="Times New Roman" w:cs="Times New Roman"/>
                <w:b/>
                <w:bCs/>
                <w:sz w:val="24"/>
                <w:szCs w:val="24"/>
              </w:rPr>
              <w:t>Не установлено</w:t>
            </w:r>
          </w:p>
          <w:p w14:paraId="5EFE3093" w14:textId="4E2195A4" w:rsidR="009A581B" w:rsidRPr="00882907" w:rsidRDefault="00644A13" w:rsidP="00504B9C">
            <w:pPr>
              <w:jc w:val="both"/>
              <w:rPr>
                <w:rFonts w:ascii="Times New Roman" w:hAnsi="Times New Roman" w:cs="Times New Roman"/>
                <w:b/>
                <w:bCs/>
                <w:sz w:val="24"/>
                <w:szCs w:val="24"/>
              </w:rPr>
            </w:pPr>
            <w:proofErr w:type="gramStart"/>
            <w:r>
              <w:rPr>
                <w:rFonts w:ascii="Times New Roman" w:hAnsi="Times New Roman" w:cs="Times New Roman"/>
                <w:sz w:val="24"/>
                <w:szCs w:val="24"/>
              </w:rPr>
              <w:t>Обстоятельство,</w:t>
            </w:r>
            <w:r w:rsidR="00504B9C">
              <w:rPr>
                <w:rFonts w:ascii="Times New Roman" w:hAnsi="Times New Roman" w:cs="Times New Roman"/>
                <w:sz w:val="24"/>
                <w:szCs w:val="24"/>
              </w:rPr>
              <w:t xml:space="preserve"> </w:t>
            </w:r>
            <w:r w:rsidR="009A581B" w:rsidRPr="00882907">
              <w:rPr>
                <w:rFonts w:ascii="Times New Roman" w:hAnsi="Times New Roman" w:cs="Times New Roman"/>
                <w:sz w:val="24"/>
                <w:szCs w:val="24"/>
              </w:rPr>
              <w:t>обуславливающее</w:t>
            </w:r>
            <w:r w:rsidR="00C10CDB">
              <w:rPr>
                <w:rFonts w:ascii="Times New Roman" w:hAnsi="Times New Roman" w:cs="Times New Roman"/>
                <w:sz w:val="24"/>
                <w:szCs w:val="24"/>
              </w:rPr>
              <w:t xml:space="preserve"> </w:t>
            </w:r>
            <w:r w:rsidR="009A581B" w:rsidRPr="00882907">
              <w:rPr>
                <w:rFonts w:ascii="Times New Roman" w:hAnsi="Times New Roman" w:cs="Times New Roman"/>
                <w:sz w:val="24"/>
                <w:szCs w:val="24"/>
              </w:rPr>
              <w:t xml:space="preserve">невозможность соблюдения запрета: подпункт «б» пункта 2 Порядка подготовки обоснования Порядок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w:t>
            </w:r>
            <w:r w:rsidR="009A581B" w:rsidRPr="00882907">
              <w:rPr>
                <w:rFonts w:ascii="Times New Roman" w:hAnsi="Times New Roman" w:cs="Times New Roman"/>
                <w:sz w:val="24"/>
                <w:szCs w:val="24"/>
              </w:rPr>
              <w:br/>
              <w:t>за исключением Российской Федерации), для целей осуществления закупок для обеспечения госуда</w:t>
            </w:r>
            <w:r w:rsidR="00504B9C">
              <w:rPr>
                <w:rFonts w:ascii="Times New Roman" w:hAnsi="Times New Roman" w:cs="Times New Roman"/>
                <w:sz w:val="24"/>
                <w:szCs w:val="24"/>
              </w:rPr>
              <w:t>рственных и</w:t>
            </w:r>
            <w:proofErr w:type="gramEnd"/>
            <w:r w:rsidR="00504B9C">
              <w:rPr>
                <w:rFonts w:ascii="Times New Roman" w:hAnsi="Times New Roman" w:cs="Times New Roman"/>
                <w:sz w:val="24"/>
                <w:szCs w:val="24"/>
              </w:rPr>
              <w:t xml:space="preserve"> муниципальных нужд, </w:t>
            </w:r>
            <w:r w:rsidR="009A581B" w:rsidRPr="00882907">
              <w:rPr>
                <w:rFonts w:ascii="Times New Roman" w:hAnsi="Times New Roman" w:cs="Times New Roman"/>
                <w:sz w:val="24"/>
                <w:szCs w:val="24"/>
              </w:rPr>
              <w:t>утвержденного, утвержденн</w:t>
            </w:r>
            <w:r w:rsidR="00504B9C">
              <w:rPr>
                <w:rFonts w:ascii="Times New Roman" w:hAnsi="Times New Roman" w:cs="Times New Roman"/>
                <w:sz w:val="24"/>
                <w:szCs w:val="24"/>
              </w:rPr>
              <w:t xml:space="preserve">ого постановления Правительства Российской </w:t>
            </w:r>
            <w:r w:rsidR="009A581B" w:rsidRPr="00882907">
              <w:rPr>
                <w:rFonts w:ascii="Times New Roman" w:hAnsi="Times New Roman" w:cs="Times New Roman"/>
                <w:sz w:val="24"/>
                <w:szCs w:val="24"/>
              </w:rPr>
              <w:t xml:space="preserve">Федерации </w:t>
            </w:r>
            <w:r w:rsidR="009A581B" w:rsidRPr="00882907">
              <w:rPr>
                <w:rFonts w:ascii="Times New Roman" w:hAnsi="Times New Roman" w:cs="Times New Roman"/>
                <w:sz w:val="24"/>
                <w:szCs w:val="24"/>
              </w:rPr>
              <w:br/>
              <w:t>от 16 ноября 2015</w:t>
            </w:r>
            <w:r>
              <w:rPr>
                <w:rFonts w:ascii="Times New Roman" w:hAnsi="Times New Roman" w:cs="Times New Roman"/>
                <w:sz w:val="24"/>
                <w:szCs w:val="24"/>
              </w:rPr>
              <w:t xml:space="preserve"> </w:t>
            </w:r>
            <w:r w:rsidR="009A581B" w:rsidRPr="00882907">
              <w:rPr>
                <w:rFonts w:ascii="Times New Roman" w:hAnsi="Times New Roman" w:cs="Times New Roman"/>
                <w:sz w:val="24"/>
                <w:szCs w:val="24"/>
              </w:rPr>
              <w:t>г. №1236</w:t>
            </w:r>
          </w:p>
        </w:tc>
      </w:tr>
      <w:tr w:rsidR="0074712F" w:rsidRPr="00882907" w14:paraId="2E35700C" w14:textId="77777777" w:rsidTr="00504B9C">
        <w:tc>
          <w:tcPr>
            <w:tcW w:w="846" w:type="dxa"/>
          </w:tcPr>
          <w:p w14:paraId="36C35FD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13.2</w:t>
            </w:r>
          </w:p>
        </w:tc>
        <w:tc>
          <w:tcPr>
            <w:tcW w:w="4082" w:type="dxa"/>
          </w:tcPr>
          <w:p w14:paraId="003F7992"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Ограничение допуска отдельных видов радиоэлектронной продукции, происходящих из иностранных госуда</w:t>
            </w:r>
            <w:proofErr w:type="gramStart"/>
            <w:r w:rsidRPr="00882907">
              <w:rPr>
                <w:rFonts w:ascii="Times New Roman" w:hAnsi="Times New Roman" w:cs="Times New Roman"/>
                <w:sz w:val="24"/>
                <w:szCs w:val="24"/>
              </w:rPr>
              <w:t>рств в с</w:t>
            </w:r>
            <w:proofErr w:type="gramEnd"/>
            <w:r w:rsidRPr="00882907">
              <w:rPr>
                <w:rFonts w:ascii="Times New Roman" w:hAnsi="Times New Roman" w:cs="Times New Roman"/>
                <w:sz w:val="24"/>
                <w:szCs w:val="24"/>
              </w:rPr>
              <w:t xml:space="preserve">оответствии с постановлением Правительства РФ от 10.07.2019 </w:t>
            </w:r>
          </w:p>
          <w:p w14:paraId="1E2782B3" w14:textId="77777777" w:rsidR="005A513F" w:rsidRPr="00882907" w:rsidRDefault="005A513F" w:rsidP="0074712F">
            <w:pPr>
              <w:rPr>
                <w:rFonts w:ascii="Times New Roman" w:hAnsi="Times New Roman" w:cs="Times New Roman"/>
                <w:sz w:val="24"/>
                <w:szCs w:val="24"/>
              </w:rPr>
            </w:pPr>
            <w:r w:rsidRPr="00882907">
              <w:rPr>
                <w:rFonts w:ascii="Times New Roman" w:hAnsi="Times New Roman" w:cs="Times New Roman"/>
                <w:sz w:val="24"/>
                <w:szCs w:val="24"/>
              </w:rPr>
              <w:t xml:space="preserve">№ 878 </w:t>
            </w:r>
            <w:r w:rsidR="0074712F" w:rsidRPr="00882907">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882907">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3"/>
          </w:tcPr>
          <w:p w14:paraId="6CCDCA65" w14:textId="77777777" w:rsidR="005A513F" w:rsidRPr="00882907" w:rsidRDefault="007B5507" w:rsidP="005003F2">
            <w:pPr>
              <w:jc w:val="both"/>
              <w:rPr>
                <w:rFonts w:ascii="Times New Roman" w:hAnsi="Times New Roman" w:cs="Times New Roman"/>
                <w:sz w:val="24"/>
                <w:szCs w:val="24"/>
              </w:rPr>
            </w:pPr>
            <w:r w:rsidRPr="00882907">
              <w:rPr>
                <w:rFonts w:ascii="Times New Roman" w:hAnsi="Times New Roman" w:cs="Times New Roman"/>
                <w:sz w:val="24"/>
                <w:szCs w:val="24"/>
              </w:rPr>
              <w:t>Не у</w:t>
            </w:r>
            <w:r w:rsidR="005A513F" w:rsidRPr="00882907">
              <w:rPr>
                <w:rFonts w:ascii="Times New Roman" w:hAnsi="Times New Roman" w:cs="Times New Roman"/>
                <w:sz w:val="24"/>
                <w:szCs w:val="24"/>
              </w:rPr>
              <w:t>становлено</w:t>
            </w:r>
          </w:p>
          <w:p w14:paraId="2DDA63DA" w14:textId="77777777" w:rsidR="005A513F" w:rsidRPr="00882907" w:rsidRDefault="005A513F" w:rsidP="005003F2">
            <w:pPr>
              <w:jc w:val="both"/>
              <w:rPr>
                <w:rFonts w:ascii="Times New Roman" w:hAnsi="Times New Roman" w:cs="Times New Roman"/>
                <w:bCs/>
                <w:sz w:val="24"/>
                <w:szCs w:val="24"/>
              </w:rPr>
            </w:pPr>
          </w:p>
        </w:tc>
      </w:tr>
      <w:tr w:rsidR="0074712F" w:rsidRPr="00882907" w14:paraId="53885C69" w14:textId="77777777" w:rsidTr="00504B9C">
        <w:tc>
          <w:tcPr>
            <w:tcW w:w="846" w:type="dxa"/>
          </w:tcPr>
          <w:p w14:paraId="53184BA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13.3.</w:t>
            </w:r>
          </w:p>
        </w:tc>
        <w:tc>
          <w:tcPr>
            <w:tcW w:w="4082" w:type="dxa"/>
          </w:tcPr>
          <w:p w14:paraId="661A666F"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w:t>
            </w:r>
            <w:proofErr w:type="gramStart"/>
            <w:r w:rsidRPr="00882907">
              <w:rPr>
                <w:rFonts w:ascii="Times New Roman" w:hAnsi="Times New Roman" w:cs="Times New Roman"/>
                <w:sz w:val="24"/>
                <w:szCs w:val="24"/>
              </w:rPr>
              <w:t>ОК</w:t>
            </w:r>
            <w:proofErr w:type="gramEnd"/>
            <w:r w:rsidRPr="00882907">
              <w:rPr>
                <w:rFonts w:ascii="Times New Roman" w:hAnsi="Times New Roman" w:cs="Times New Roman"/>
                <w:sz w:val="24"/>
                <w:szCs w:val="24"/>
              </w:rPr>
              <w:t xml:space="preserve">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1DD88F56"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3"/>
          </w:tcPr>
          <w:p w14:paraId="17FF960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Не </w:t>
            </w:r>
            <w:proofErr w:type="gramStart"/>
            <w:r w:rsidRPr="00882907">
              <w:rPr>
                <w:rFonts w:ascii="Times New Roman" w:hAnsi="Times New Roman" w:cs="Times New Roman"/>
                <w:sz w:val="24"/>
                <w:szCs w:val="24"/>
              </w:rPr>
              <w:t>установлен</w:t>
            </w:r>
            <w:proofErr w:type="gramEnd"/>
          </w:p>
          <w:p w14:paraId="432A944E" w14:textId="77777777" w:rsidR="005A513F" w:rsidRPr="00882907" w:rsidRDefault="005A513F" w:rsidP="005003F2">
            <w:pPr>
              <w:jc w:val="both"/>
              <w:rPr>
                <w:rFonts w:ascii="Times New Roman" w:hAnsi="Times New Roman" w:cs="Times New Roman"/>
                <w:sz w:val="24"/>
                <w:szCs w:val="24"/>
              </w:rPr>
            </w:pPr>
          </w:p>
        </w:tc>
      </w:tr>
      <w:tr w:rsidR="00802503" w:rsidRPr="00882907" w14:paraId="177108F7" w14:textId="77777777" w:rsidTr="00504B9C">
        <w:tc>
          <w:tcPr>
            <w:tcW w:w="846" w:type="dxa"/>
            <w:tcBorders>
              <w:top w:val="single" w:sz="4" w:space="0" w:color="auto"/>
              <w:left w:val="single" w:sz="4" w:space="0" w:color="auto"/>
              <w:bottom w:val="single" w:sz="4" w:space="0" w:color="auto"/>
              <w:right w:val="single" w:sz="4" w:space="0" w:color="auto"/>
            </w:tcBorders>
          </w:tcPr>
          <w:p w14:paraId="314E0D73" w14:textId="77777777" w:rsidR="00802503" w:rsidRPr="00882907" w:rsidRDefault="00802503" w:rsidP="00802503">
            <w:pPr>
              <w:jc w:val="both"/>
              <w:rPr>
                <w:rFonts w:ascii="Times New Roman" w:hAnsi="Times New Roman" w:cs="Times New Roman"/>
                <w:sz w:val="24"/>
                <w:szCs w:val="24"/>
              </w:rPr>
            </w:pPr>
            <w:r w:rsidRPr="00882907">
              <w:rPr>
                <w:rFonts w:ascii="Times New Roman" w:hAnsi="Times New Roman" w:cs="Times New Roman"/>
                <w:sz w:val="24"/>
                <w:szCs w:val="24"/>
              </w:rPr>
              <w:t>13.4.</w:t>
            </w:r>
          </w:p>
        </w:tc>
        <w:tc>
          <w:tcPr>
            <w:tcW w:w="4082" w:type="dxa"/>
            <w:tcBorders>
              <w:top w:val="single" w:sz="4" w:space="0" w:color="auto"/>
              <w:left w:val="single" w:sz="4" w:space="0" w:color="auto"/>
              <w:bottom w:val="single" w:sz="4" w:space="0" w:color="auto"/>
              <w:right w:val="single" w:sz="4" w:space="0" w:color="auto"/>
            </w:tcBorders>
          </w:tcPr>
          <w:p w14:paraId="1A66BE6F" w14:textId="77777777" w:rsidR="00802503" w:rsidRPr="00882907" w:rsidRDefault="00802503" w:rsidP="009A581B">
            <w:pPr>
              <w:rPr>
                <w:rFonts w:ascii="Times New Roman" w:hAnsi="Times New Roman" w:cs="Times New Roman"/>
                <w:sz w:val="24"/>
                <w:szCs w:val="24"/>
              </w:rPr>
            </w:pPr>
            <w:proofErr w:type="gramStart"/>
            <w:r w:rsidRPr="00882907">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w:t>
            </w:r>
            <w:r w:rsidRPr="00882907">
              <w:rPr>
                <w:rFonts w:ascii="Times New Roman" w:hAnsi="Times New Roman" w:cs="Times New Roman"/>
                <w:bCs/>
                <w:sz w:val="24"/>
                <w:szCs w:val="24"/>
              </w:rPr>
              <w:lastRenderedPageBreak/>
              <w:t xml:space="preserve">обороны страны и безопасности государства в соответствии с постановлением Правительства РФ от 30.04.2020 </w:t>
            </w:r>
            <w:r w:rsidRPr="00882907">
              <w:rPr>
                <w:rFonts w:ascii="Times New Roman" w:hAnsi="Times New Roman" w:cs="Times New Roman"/>
                <w:bCs/>
                <w:sz w:val="24"/>
                <w:szCs w:val="24"/>
              </w:rPr>
              <w:br/>
              <w:t>№ 616.</w:t>
            </w:r>
            <w:proofErr w:type="gramEnd"/>
          </w:p>
        </w:tc>
        <w:tc>
          <w:tcPr>
            <w:tcW w:w="5528" w:type="dxa"/>
            <w:gridSpan w:val="3"/>
            <w:tcBorders>
              <w:top w:val="single" w:sz="4" w:space="0" w:color="auto"/>
              <w:left w:val="single" w:sz="4" w:space="0" w:color="auto"/>
              <w:bottom w:val="single" w:sz="4" w:space="0" w:color="auto"/>
              <w:right w:val="single" w:sz="4" w:space="0" w:color="auto"/>
            </w:tcBorders>
          </w:tcPr>
          <w:p w14:paraId="72A47100" w14:textId="77777777" w:rsidR="00802503" w:rsidRPr="00882907" w:rsidRDefault="00802503" w:rsidP="00802503">
            <w:pPr>
              <w:jc w:val="both"/>
              <w:rPr>
                <w:rFonts w:ascii="Times New Roman" w:hAnsi="Times New Roman" w:cs="Times New Roman"/>
                <w:sz w:val="24"/>
                <w:szCs w:val="24"/>
              </w:rPr>
            </w:pPr>
            <w:r w:rsidRPr="00882907">
              <w:rPr>
                <w:rFonts w:ascii="Times New Roman" w:hAnsi="Times New Roman" w:cs="Times New Roman"/>
                <w:sz w:val="24"/>
                <w:szCs w:val="24"/>
              </w:rPr>
              <w:lastRenderedPageBreak/>
              <w:t>Установлено</w:t>
            </w:r>
          </w:p>
          <w:p w14:paraId="2990148C" w14:textId="77777777" w:rsidR="00802503" w:rsidRPr="00882907" w:rsidRDefault="00802503" w:rsidP="00802503">
            <w:pPr>
              <w:jc w:val="both"/>
              <w:rPr>
                <w:rFonts w:ascii="Times New Roman" w:hAnsi="Times New Roman" w:cs="Times New Roman"/>
                <w:bCs/>
                <w:sz w:val="24"/>
                <w:szCs w:val="24"/>
              </w:rPr>
            </w:pPr>
          </w:p>
        </w:tc>
      </w:tr>
      <w:tr w:rsidR="0074712F" w:rsidRPr="00882907" w14:paraId="33A73B61" w14:textId="77777777" w:rsidTr="00504B9C">
        <w:trPr>
          <w:trHeight w:val="591"/>
        </w:trPr>
        <w:tc>
          <w:tcPr>
            <w:tcW w:w="10456" w:type="dxa"/>
            <w:gridSpan w:val="5"/>
          </w:tcPr>
          <w:p w14:paraId="6671B7D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882907" w14:paraId="5BE9414A" w14:textId="77777777" w:rsidTr="00504B9C">
        <w:tc>
          <w:tcPr>
            <w:tcW w:w="846" w:type="dxa"/>
          </w:tcPr>
          <w:p w14:paraId="319DC48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w:t>
            </w:r>
          </w:p>
        </w:tc>
        <w:tc>
          <w:tcPr>
            <w:tcW w:w="4217" w:type="dxa"/>
            <w:gridSpan w:val="2"/>
          </w:tcPr>
          <w:p w14:paraId="0C88D25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882907">
              <w:rPr>
                <w:rFonts w:ascii="Times New Roman" w:hAnsi="Times New Roman" w:cs="Times New Roman"/>
                <w:sz w:val="24"/>
                <w:szCs w:val="24"/>
                <w:vertAlign w:val="superscript"/>
              </w:rPr>
              <w:t>3</w:t>
            </w:r>
          </w:p>
        </w:tc>
        <w:tc>
          <w:tcPr>
            <w:tcW w:w="5393" w:type="dxa"/>
            <w:gridSpan w:val="2"/>
          </w:tcPr>
          <w:p w14:paraId="77FA645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к участникам закупки:</w:t>
            </w:r>
          </w:p>
        </w:tc>
      </w:tr>
      <w:tr w:rsidR="0074712F" w:rsidRPr="00882907" w14:paraId="3BEB5A22" w14:textId="77777777" w:rsidTr="00504B9C">
        <w:tc>
          <w:tcPr>
            <w:tcW w:w="846" w:type="dxa"/>
          </w:tcPr>
          <w:p w14:paraId="1E7A975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w:t>
            </w:r>
          </w:p>
        </w:tc>
        <w:tc>
          <w:tcPr>
            <w:tcW w:w="9610" w:type="dxa"/>
            <w:gridSpan w:val="4"/>
          </w:tcPr>
          <w:p w14:paraId="600BB353" w14:textId="4A1EA2CA" w:rsidR="005A513F" w:rsidRPr="00882907" w:rsidRDefault="005A513F" w:rsidP="00504B9C">
            <w:pPr>
              <w:jc w:val="both"/>
              <w:rPr>
                <w:rFonts w:ascii="Times New Roman" w:hAnsi="Times New Roman" w:cs="Times New Roman"/>
                <w:i/>
                <w:sz w:val="24"/>
                <w:szCs w:val="24"/>
              </w:rPr>
            </w:pPr>
            <w:r w:rsidRPr="00882907">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о контрактной системе. </w:t>
            </w:r>
            <w:r w:rsidR="00504B9C" w:rsidRPr="00504B9C">
              <w:rPr>
                <w:rFonts w:ascii="Times New Roman" w:hAnsi="Times New Roman" w:cs="Times New Roman"/>
                <w:b/>
                <w:bCs/>
                <w:sz w:val="24"/>
                <w:szCs w:val="24"/>
              </w:rPr>
              <w:t>НЕ ТРЕБУЕТСЯ</w:t>
            </w:r>
            <w:r w:rsidRPr="00504B9C">
              <w:rPr>
                <w:rFonts w:ascii="Times New Roman" w:hAnsi="Times New Roman" w:cs="Times New Roman"/>
                <w:b/>
                <w:bCs/>
                <w:sz w:val="24"/>
                <w:szCs w:val="24"/>
              </w:rPr>
              <w:t>.</w:t>
            </w:r>
          </w:p>
        </w:tc>
      </w:tr>
      <w:tr w:rsidR="0074712F" w:rsidRPr="00882907" w14:paraId="14C4794D" w14:textId="77777777" w:rsidTr="00504B9C">
        <w:tc>
          <w:tcPr>
            <w:tcW w:w="846" w:type="dxa"/>
          </w:tcPr>
          <w:p w14:paraId="4EEDA22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14.2</w:t>
            </w:r>
          </w:p>
        </w:tc>
        <w:tc>
          <w:tcPr>
            <w:tcW w:w="9610" w:type="dxa"/>
            <w:gridSpan w:val="4"/>
          </w:tcPr>
          <w:p w14:paraId="0D7320F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882907" w14:paraId="5B75E3E5" w14:textId="77777777" w:rsidTr="00504B9C">
        <w:tc>
          <w:tcPr>
            <w:tcW w:w="846" w:type="dxa"/>
          </w:tcPr>
          <w:p w14:paraId="506E431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14.3</w:t>
            </w:r>
          </w:p>
        </w:tc>
        <w:tc>
          <w:tcPr>
            <w:tcW w:w="9610" w:type="dxa"/>
            <w:gridSpan w:val="4"/>
          </w:tcPr>
          <w:p w14:paraId="31105ABD" w14:textId="714E87E7" w:rsidR="005A513F" w:rsidRPr="00882907" w:rsidRDefault="00331B36"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Неприостановление деятельности участника закупки в порядке, установленном Федеральным законом от 30.12.2001 № 195-ФЗ «Кодекс Российской Федерации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об административных правонарушениях» (далее – Кодекс Российской Федерации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об административных правонарушениях), на дату подачи заявки на участие в закупке.</w:t>
            </w:r>
          </w:p>
        </w:tc>
      </w:tr>
      <w:tr w:rsidR="0074712F" w:rsidRPr="00882907" w14:paraId="064522B4" w14:textId="77777777" w:rsidTr="00504B9C">
        <w:tc>
          <w:tcPr>
            <w:tcW w:w="846" w:type="dxa"/>
          </w:tcPr>
          <w:p w14:paraId="54B49CD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14.4</w:t>
            </w:r>
          </w:p>
        </w:tc>
        <w:tc>
          <w:tcPr>
            <w:tcW w:w="9610" w:type="dxa"/>
            <w:gridSpan w:val="4"/>
          </w:tcPr>
          <w:p w14:paraId="2FF28781" w14:textId="77777777" w:rsidR="005A513F" w:rsidRPr="00882907" w:rsidRDefault="005A513F" w:rsidP="005003F2">
            <w:pPr>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882907">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sidRPr="00882907">
              <w:rPr>
                <w:rFonts w:ascii="Times New Roman" w:hAnsi="Times New Roman" w:cs="Times New Roman"/>
                <w:sz w:val="24"/>
                <w:szCs w:val="24"/>
              </w:rPr>
              <w:t xml:space="preserve">еструктурированы в соответствии </w:t>
            </w:r>
            <w:r w:rsidRPr="00882907">
              <w:rPr>
                <w:rFonts w:ascii="Times New Roman" w:hAnsi="Times New Roman" w:cs="Times New Roman"/>
                <w:sz w:val="24"/>
                <w:szCs w:val="24"/>
              </w:rPr>
              <w:t>с законодательством Российской Федерации</w:t>
            </w:r>
            <w:r w:rsidR="00DA71ED" w:rsidRPr="00882907">
              <w:rPr>
                <w:rFonts w:ascii="Times New Roman" w:hAnsi="Times New Roman" w:cs="Times New Roman"/>
                <w:sz w:val="24"/>
                <w:szCs w:val="24"/>
              </w:rPr>
              <w:t xml:space="preserve">, по которым имеется вступившее </w:t>
            </w:r>
            <w:r w:rsidRPr="00882907">
              <w:rPr>
                <w:rFonts w:ascii="Times New Roman" w:hAnsi="Times New Roman" w:cs="Times New Roman"/>
                <w:sz w:val="24"/>
                <w:szCs w:val="24"/>
              </w:rPr>
              <w:t>в законную силу решение суда о признании</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обязанности</w:t>
            </w:r>
            <w:proofErr w:type="gramEnd"/>
            <w:r w:rsidRPr="00882907">
              <w:rPr>
                <w:rFonts w:ascii="Times New Roman" w:hAnsi="Times New Roman" w:cs="Times New Roman"/>
                <w:sz w:val="24"/>
                <w:szCs w:val="24"/>
              </w:rPr>
              <w:t xml:space="preserve"> </w:t>
            </w:r>
            <w:proofErr w:type="gramStart"/>
            <w:r w:rsidRPr="00882907">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sidRPr="00882907">
              <w:rPr>
                <w:rFonts w:ascii="Times New Roman" w:hAnsi="Times New Roman" w:cs="Times New Roman"/>
                <w:sz w:val="24"/>
                <w:szCs w:val="24"/>
              </w:rPr>
              <w:t xml:space="preserve">данным бухгалтерской отчетности </w:t>
            </w:r>
            <w:r w:rsidRPr="00882907">
              <w:rPr>
                <w:rFonts w:ascii="Times New Roman" w:hAnsi="Times New Roman" w:cs="Times New Roman"/>
                <w:sz w:val="24"/>
                <w:szCs w:val="24"/>
              </w:rPr>
              <w:t>за последний отчетный период.</w:t>
            </w:r>
            <w:proofErr w:type="gramEnd"/>
            <w:r w:rsidRPr="00882907">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907">
              <w:rPr>
                <w:rFonts w:ascii="Times New Roman" w:hAnsi="Times New Roman" w:cs="Times New Roman"/>
                <w:sz w:val="24"/>
                <w:szCs w:val="24"/>
              </w:rPr>
              <w:t>указанных</w:t>
            </w:r>
            <w:proofErr w:type="gramEnd"/>
            <w:r w:rsidRPr="00882907">
              <w:rPr>
                <w:rFonts w:ascii="Times New Roman" w:hAnsi="Times New Roman" w:cs="Times New Roman"/>
                <w:sz w:val="24"/>
                <w:szCs w:val="24"/>
              </w:rPr>
              <w:t xml:space="preserve"> недоимки, задолженности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882907" w14:paraId="1573CDDF" w14:textId="77777777" w:rsidTr="00504B9C">
        <w:tc>
          <w:tcPr>
            <w:tcW w:w="846" w:type="dxa"/>
          </w:tcPr>
          <w:p w14:paraId="255107C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14.5</w:t>
            </w:r>
          </w:p>
        </w:tc>
        <w:tc>
          <w:tcPr>
            <w:tcW w:w="9610" w:type="dxa"/>
            <w:gridSpan w:val="4"/>
          </w:tcPr>
          <w:p w14:paraId="30A3C2C5" w14:textId="1DE33DCE" w:rsidR="005A513F" w:rsidRPr="00882907" w:rsidRDefault="005A513F" w:rsidP="00504B9C">
            <w:pPr>
              <w:jc w:val="both"/>
              <w:rPr>
                <w:rFonts w:ascii="Times New Roman" w:hAnsi="Times New Roman" w:cs="Times New Roman"/>
                <w:sz w:val="24"/>
                <w:szCs w:val="24"/>
              </w:rPr>
            </w:pPr>
            <w:proofErr w:type="gramStart"/>
            <w:r w:rsidRPr="00882907">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а также неприменение в отношении</w:t>
            </w:r>
            <w:proofErr w:type="gramEnd"/>
            <w:r w:rsidRPr="00882907">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882907">
              <w:rPr>
                <w:rFonts w:ascii="Times New Roman" w:hAnsi="Times New Roman" w:cs="Times New Roman"/>
                <w:sz w:val="24"/>
                <w:szCs w:val="24"/>
              </w:rPr>
              <w:t xml:space="preserve">ектом осуществляемой закупки, и </w:t>
            </w:r>
            <w:r w:rsidRPr="00882907">
              <w:rPr>
                <w:rFonts w:ascii="Times New Roman" w:hAnsi="Times New Roman" w:cs="Times New Roman"/>
                <w:sz w:val="24"/>
                <w:szCs w:val="24"/>
              </w:rPr>
              <w:t>административного наказания в виде дисквалификации.</w:t>
            </w:r>
          </w:p>
        </w:tc>
      </w:tr>
      <w:tr w:rsidR="0074712F" w:rsidRPr="00882907" w14:paraId="58197B67" w14:textId="77777777" w:rsidTr="00504B9C">
        <w:tc>
          <w:tcPr>
            <w:tcW w:w="846" w:type="dxa"/>
          </w:tcPr>
          <w:p w14:paraId="16AD905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14.5.1</w:t>
            </w:r>
          </w:p>
        </w:tc>
        <w:tc>
          <w:tcPr>
            <w:tcW w:w="9610" w:type="dxa"/>
            <w:gridSpan w:val="4"/>
          </w:tcPr>
          <w:p w14:paraId="1B88545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882907" w14:paraId="2D542B9E" w14:textId="77777777" w:rsidTr="00504B9C">
        <w:tc>
          <w:tcPr>
            <w:tcW w:w="846" w:type="dxa"/>
          </w:tcPr>
          <w:p w14:paraId="64A015C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14.6</w:t>
            </w:r>
          </w:p>
        </w:tc>
        <w:tc>
          <w:tcPr>
            <w:tcW w:w="9610" w:type="dxa"/>
            <w:gridSpan w:val="4"/>
          </w:tcPr>
          <w:p w14:paraId="6C705AB1" w14:textId="68AB24C3" w:rsidR="005A513F" w:rsidRPr="00882907" w:rsidRDefault="005A513F" w:rsidP="00504B9C">
            <w:pPr>
              <w:jc w:val="both"/>
              <w:rPr>
                <w:rFonts w:ascii="Times New Roman" w:hAnsi="Times New Roman" w:cs="Times New Roman"/>
                <w:sz w:val="24"/>
                <w:szCs w:val="24"/>
              </w:rPr>
            </w:pPr>
            <w:r w:rsidRPr="00882907">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w:t>
            </w:r>
            <w:r w:rsidRPr="00882907">
              <w:rPr>
                <w:rFonts w:ascii="Times New Roman" w:hAnsi="Times New Roman" w:cs="Times New Roman"/>
                <w:sz w:val="24"/>
                <w:szCs w:val="24"/>
              </w:rPr>
              <w:lastRenderedPageBreak/>
              <w:t>на создание произведений литерат</w:t>
            </w:r>
            <w:r w:rsidR="00DA71ED" w:rsidRPr="00882907">
              <w:rPr>
                <w:rFonts w:ascii="Times New Roman" w:hAnsi="Times New Roman" w:cs="Times New Roman"/>
                <w:sz w:val="24"/>
                <w:szCs w:val="24"/>
              </w:rPr>
              <w:t xml:space="preserve">уры или искусства, исполнения, </w:t>
            </w:r>
            <w:r w:rsidRPr="00882907">
              <w:rPr>
                <w:rFonts w:ascii="Times New Roman" w:hAnsi="Times New Roman" w:cs="Times New Roman"/>
                <w:sz w:val="24"/>
                <w:szCs w:val="24"/>
              </w:rPr>
              <w:t>на финансирование проката или показа национального фильма</w:t>
            </w:r>
            <w:r w:rsidRPr="00504B9C">
              <w:rPr>
                <w:rFonts w:ascii="Times New Roman" w:hAnsi="Times New Roman" w:cs="Times New Roman"/>
                <w:sz w:val="24"/>
                <w:szCs w:val="24"/>
              </w:rPr>
              <w:t xml:space="preserve">: </w:t>
            </w:r>
            <w:r w:rsidR="00504B9C" w:rsidRPr="00504B9C">
              <w:rPr>
                <w:rFonts w:ascii="Times New Roman" w:hAnsi="Times New Roman" w:cs="Times New Roman"/>
                <w:b/>
                <w:sz w:val="24"/>
                <w:szCs w:val="24"/>
              </w:rPr>
              <w:t>НЕ ТРЕБУЕТСЯ</w:t>
            </w:r>
            <w:r w:rsidR="00DA71ED" w:rsidRPr="00504B9C">
              <w:rPr>
                <w:rFonts w:ascii="Times New Roman" w:hAnsi="Times New Roman" w:cs="Times New Roman"/>
                <w:b/>
                <w:sz w:val="24"/>
                <w:szCs w:val="24"/>
              </w:rPr>
              <w:t>.</w:t>
            </w:r>
          </w:p>
        </w:tc>
      </w:tr>
      <w:tr w:rsidR="0074712F" w:rsidRPr="00882907" w14:paraId="5A4AA522" w14:textId="77777777" w:rsidTr="00504B9C">
        <w:tc>
          <w:tcPr>
            <w:tcW w:w="846" w:type="dxa"/>
          </w:tcPr>
          <w:p w14:paraId="111A14D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14.7</w:t>
            </w:r>
          </w:p>
        </w:tc>
        <w:tc>
          <w:tcPr>
            <w:tcW w:w="9610" w:type="dxa"/>
            <w:gridSpan w:val="4"/>
          </w:tcPr>
          <w:p w14:paraId="309EE1D6" w14:textId="77777777" w:rsidR="005A513F" w:rsidRPr="00882907" w:rsidRDefault="005A513F" w:rsidP="005003F2">
            <w:pPr>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2907">
              <w:rPr>
                <w:rFonts w:ascii="Times New Roman" w:hAnsi="Times New Roman" w:cs="Times New Roman"/>
                <w:sz w:val="24"/>
                <w:szCs w:val="24"/>
              </w:rPr>
              <w:t xml:space="preserve"> </w:t>
            </w:r>
            <w:proofErr w:type="gramStart"/>
            <w:r w:rsidRPr="00882907">
              <w:rPr>
                <w:rFonts w:ascii="Times New Roman" w:hAnsi="Times New Roman" w:cs="Times New Roman"/>
                <w:sz w:val="24"/>
                <w:szCs w:val="24"/>
              </w:rPr>
              <w:t xml:space="preserve">предприятия либо иными органами управления юридических лиц - участников закупки,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882907">
              <w:rPr>
                <w:rFonts w:ascii="Times New Roman" w:hAnsi="Times New Roman" w:cs="Times New Roman"/>
                <w:sz w:val="24"/>
                <w:szCs w:val="24"/>
              </w:rPr>
              <w:t xml:space="preserve"> Под выгодоприобретателями для целей ст.</w:t>
            </w:r>
            <w:r w:rsidR="0074712F" w:rsidRPr="00882907">
              <w:rPr>
                <w:rFonts w:ascii="Times New Roman" w:hAnsi="Times New Roman" w:cs="Times New Roman"/>
                <w:sz w:val="24"/>
                <w:szCs w:val="24"/>
              </w:rPr>
              <w:t xml:space="preserve"> </w:t>
            </w:r>
            <w:r w:rsidRPr="00882907">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882907" w14:paraId="446F8542" w14:textId="77777777" w:rsidTr="00504B9C">
        <w:tc>
          <w:tcPr>
            <w:tcW w:w="846" w:type="dxa"/>
          </w:tcPr>
          <w:p w14:paraId="7CADF3B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14.8</w:t>
            </w:r>
          </w:p>
        </w:tc>
        <w:tc>
          <w:tcPr>
            <w:tcW w:w="9610" w:type="dxa"/>
            <w:gridSpan w:val="4"/>
          </w:tcPr>
          <w:p w14:paraId="386CE3E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w:t>
            </w:r>
            <w:r w:rsidR="009D38F6" w:rsidRPr="00882907">
              <w:rPr>
                <w:rFonts w:ascii="Times New Roman" w:hAnsi="Times New Roman" w:cs="Times New Roman"/>
                <w:sz w:val="24"/>
                <w:szCs w:val="24"/>
              </w:rPr>
              <w:t xml:space="preserve">в том числе информации о лицах, указанных </w:t>
            </w:r>
            <w:r w:rsidR="009D38F6" w:rsidRPr="00882907">
              <w:rPr>
                <w:rFonts w:ascii="Times New Roman" w:hAnsi="Times New Roman" w:cs="Times New Roman"/>
                <w:sz w:val="24"/>
                <w:szCs w:val="24"/>
              </w:rPr>
              <w:br/>
              <w:t>в пунктах 2 и 3 части 3 статьи 104 Закона о контрактной системе.</w:t>
            </w:r>
          </w:p>
        </w:tc>
      </w:tr>
      <w:tr w:rsidR="0074712F" w:rsidRPr="00882907" w14:paraId="5D1157E5" w14:textId="77777777" w:rsidTr="00504B9C">
        <w:tc>
          <w:tcPr>
            <w:tcW w:w="846" w:type="dxa"/>
          </w:tcPr>
          <w:p w14:paraId="0558103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14.9</w:t>
            </w:r>
          </w:p>
        </w:tc>
        <w:tc>
          <w:tcPr>
            <w:tcW w:w="9610" w:type="dxa"/>
            <w:gridSpan w:val="4"/>
          </w:tcPr>
          <w:p w14:paraId="1E73D725"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Участник закупки не является офшорной компанией.</w:t>
            </w:r>
          </w:p>
        </w:tc>
      </w:tr>
      <w:tr w:rsidR="0074712F" w:rsidRPr="00882907" w14:paraId="7D681FDD" w14:textId="77777777" w:rsidTr="00504B9C">
        <w:tc>
          <w:tcPr>
            <w:tcW w:w="846" w:type="dxa"/>
          </w:tcPr>
          <w:p w14:paraId="7D65C18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14.10</w:t>
            </w:r>
          </w:p>
        </w:tc>
        <w:tc>
          <w:tcPr>
            <w:tcW w:w="9610" w:type="dxa"/>
            <w:gridSpan w:val="4"/>
          </w:tcPr>
          <w:p w14:paraId="43BE7A5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882907" w14:paraId="6218DC2B" w14:textId="77777777" w:rsidTr="00504B9C">
        <w:tc>
          <w:tcPr>
            <w:tcW w:w="846" w:type="dxa"/>
          </w:tcPr>
          <w:p w14:paraId="1E9B4D5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14.11</w:t>
            </w:r>
          </w:p>
        </w:tc>
        <w:tc>
          <w:tcPr>
            <w:tcW w:w="9610" w:type="dxa"/>
            <w:gridSpan w:val="4"/>
          </w:tcPr>
          <w:p w14:paraId="46F28D05" w14:textId="77777777" w:rsidR="005A513F" w:rsidRPr="00882907" w:rsidRDefault="005A513F" w:rsidP="005003F2">
            <w:pPr>
              <w:jc w:val="both"/>
              <w:rPr>
                <w:rFonts w:ascii="Times New Roman" w:hAnsi="Times New Roman" w:cs="Times New Roman"/>
                <w:sz w:val="24"/>
                <w:szCs w:val="24"/>
              </w:rPr>
            </w:pPr>
            <w:proofErr w:type="gramStart"/>
            <w:r w:rsidRPr="00882907">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sidRPr="00882907">
              <w:rPr>
                <w:rFonts w:ascii="Times New Roman" w:hAnsi="Times New Roman" w:cs="Times New Roman"/>
                <w:sz w:val="24"/>
                <w:szCs w:val="24"/>
              </w:rPr>
              <w:t xml:space="preserve">уществлению закупок обнаружит, </w:t>
            </w:r>
            <w:r w:rsidRPr="00882907">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в отношении своего соответствия указанным требованиям</w:t>
            </w:r>
            <w:proofErr w:type="gramEnd"/>
          </w:p>
        </w:tc>
      </w:tr>
      <w:tr w:rsidR="0074712F" w:rsidRPr="00882907" w14:paraId="489062A2" w14:textId="77777777" w:rsidTr="00504B9C">
        <w:trPr>
          <w:trHeight w:val="1463"/>
        </w:trPr>
        <w:tc>
          <w:tcPr>
            <w:tcW w:w="846" w:type="dxa"/>
          </w:tcPr>
          <w:p w14:paraId="6EC3584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14.12</w:t>
            </w:r>
          </w:p>
        </w:tc>
        <w:tc>
          <w:tcPr>
            <w:tcW w:w="9610" w:type="dxa"/>
            <w:gridSpan w:val="4"/>
          </w:tcPr>
          <w:p w14:paraId="571E82E5" w14:textId="08AE32E5" w:rsidR="005A513F" w:rsidRPr="00882907" w:rsidRDefault="005A513F" w:rsidP="00504B9C">
            <w:pPr>
              <w:jc w:val="both"/>
              <w:rPr>
                <w:rFonts w:ascii="Times New Roman" w:hAnsi="Times New Roman" w:cs="Times New Roman"/>
                <w:i/>
                <w:sz w:val="24"/>
                <w:szCs w:val="24"/>
              </w:rPr>
            </w:pPr>
            <w:proofErr w:type="gramStart"/>
            <w:r w:rsidRPr="00882907">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82907">
              <w:rPr>
                <w:rFonts w:ascii="Times New Roman" w:hAnsi="Times New Roman" w:cs="Times New Roman"/>
                <w:sz w:val="24"/>
                <w:szCs w:val="24"/>
              </w:rPr>
              <w:t xml:space="preserve"> </w:t>
            </w:r>
            <w:r w:rsidRPr="00504B9C">
              <w:rPr>
                <w:rFonts w:ascii="Times New Roman" w:hAnsi="Times New Roman" w:cs="Times New Roman"/>
                <w:b/>
                <w:sz w:val="24"/>
                <w:szCs w:val="24"/>
              </w:rPr>
              <w:t>Н</w:t>
            </w:r>
            <w:r w:rsidR="00504B9C">
              <w:rPr>
                <w:rFonts w:ascii="Times New Roman" w:hAnsi="Times New Roman" w:cs="Times New Roman"/>
                <w:b/>
                <w:sz w:val="24"/>
                <w:szCs w:val="24"/>
              </w:rPr>
              <w:t>Е</w:t>
            </w:r>
            <w:r w:rsidRPr="00504B9C">
              <w:rPr>
                <w:rFonts w:ascii="Times New Roman" w:hAnsi="Times New Roman" w:cs="Times New Roman"/>
                <w:b/>
                <w:sz w:val="24"/>
                <w:szCs w:val="24"/>
              </w:rPr>
              <w:t xml:space="preserve"> </w:t>
            </w:r>
            <w:proofErr w:type="gramStart"/>
            <w:r w:rsidR="00504B9C">
              <w:rPr>
                <w:rFonts w:ascii="Times New Roman" w:hAnsi="Times New Roman" w:cs="Times New Roman"/>
                <w:b/>
                <w:sz w:val="24"/>
                <w:szCs w:val="24"/>
              </w:rPr>
              <w:t>УСТАНОВЛЕНЫ</w:t>
            </w:r>
            <w:proofErr w:type="gramEnd"/>
            <w:r w:rsidR="00504B9C">
              <w:rPr>
                <w:rFonts w:ascii="Times New Roman" w:hAnsi="Times New Roman" w:cs="Times New Roman"/>
                <w:b/>
                <w:sz w:val="24"/>
                <w:szCs w:val="24"/>
              </w:rPr>
              <w:t>.</w:t>
            </w:r>
          </w:p>
        </w:tc>
      </w:tr>
      <w:tr w:rsidR="0074712F" w:rsidRPr="00882907" w14:paraId="4BFB6E44" w14:textId="77777777" w:rsidTr="00504B9C">
        <w:trPr>
          <w:trHeight w:val="425"/>
        </w:trPr>
        <w:tc>
          <w:tcPr>
            <w:tcW w:w="846" w:type="dxa"/>
          </w:tcPr>
          <w:p w14:paraId="6624B9B7"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15.</w:t>
            </w:r>
          </w:p>
        </w:tc>
        <w:tc>
          <w:tcPr>
            <w:tcW w:w="9610" w:type="dxa"/>
            <w:gridSpan w:val="4"/>
          </w:tcPr>
          <w:p w14:paraId="29F58BA8"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Порядок подачи заявок на участие в электронном аукционе</w:t>
            </w:r>
          </w:p>
        </w:tc>
      </w:tr>
      <w:tr w:rsidR="0074712F" w:rsidRPr="00882907" w14:paraId="0E936116" w14:textId="77777777" w:rsidTr="00504B9C">
        <w:trPr>
          <w:trHeight w:val="970"/>
        </w:trPr>
        <w:tc>
          <w:tcPr>
            <w:tcW w:w="846" w:type="dxa"/>
          </w:tcPr>
          <w:p w14:paraId="07C2166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15.1</w:t>
            </w:r>
          </w:p>
        </w:tc>
        <w:tc>
          <w:tcPr>
            <w:tcW w:w="9610" w:type="dxa"/>
            <w:gridSpan w:val="4"/>
          </w:tcPr>
          <w:p w14:paraId="3BE30068" w14:textId="77777777" w:rsidR="005A513F" w:rsidRPr="00882907" w:rsidRDefault="005A513F" w:rsidP="0074712F">
            <w:pPr>
              <w:jc w:val="both"/>
              <w:rPr>
                <w:rFonts w:ascii="Times New Roman" w:hAnsi="Times New Roman" w:cs="Times New Roman"/>
                <w:sz w:val="24"/>
                <w:szCs w:val="24"/>
              </w:rPr>
            </w:pPr>
            <w:r w:rsidRPr="00882907">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882907">
              <w:rPr>
                <w:rFonts w:ascii="Times New Roman" w:hAnsi="Times New Roman" w:cs="Times New Roman"/>
                <w:sz w:val="24"/>
                <w:szCs w:val="24"/>
              </w:rPr>
              <w:br/>
              <w:t>на электронной площадке (ст. 66 Закона о контрактной системе)</w:t>
            </w:r>
            <w:r w:rsidR="0074712F" w:rsidRPr="00882907">
              <w:rPr>
                <w:rFonts w:ascii="Times New Roman" w:hAnsi="Times New Roman" w:cs="Times New Roman"/>
                <w:sz w:val="24"/>
                <w:szCs w:val="24"/>
              </w:rPr>
              <w:t>.</w:t>
            </w:r>
          </w:p>
        </w:tc>
      </w:tr>
      <w:tr w:rsidR="0074712F" w:rsidRPr="00882907" w14:paraId="427ADA5E" w14:textId="77777777" w:rsidTr="00504B9C">
        <w:trPr>
          <w:trHeight w:val="431"/>
        </w:trPr>
        <w:tc>
          <w:tcPr>
            <w:tcW w:w="846" w:type="dxa"/>
          </w:tcPr>
          <w:p w14:paraId="4700518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15.2</w:t>
            </w:r>
          </w:p>
        </w:tc>
        <w:tc>
          <w:tcPr>
            <w:tcW w:w="9610" w:type="dxa"/>
            <w:gridSpan w:val="4"/>
          </w:tcPr>
          <w:p w14:paraId="724454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882907" w14:paraId="2B5854BE" w14:textId="77777777" w:rsidTr="00504B9C">
        <w:tc>
          <w:tcPr>
            <w:tcW w:w="846" w:type="dxa"/>
          </w:tcPr>
          <w:p w14:paraId="7E18331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16.</w:t>
            </w:r>
          </w:p>
        </w:tc>
        <w:tc>
          <w:tcPr>
            <w:tcW w:w="9610" w:type="dxa"/>
            <w:gridSpan w:val="4"/>
          </w:tcPr>
          <w:p w14:paraId="016C1B1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882907" w14:paraId="75107AE5" w14:textId="77777777" w:rsidTr="00504B9C">
        <w:tc>
          <w:tcPr>
            <w:tcW w:w="846" w:type="dxa"/>
          </w:tcPr>
          <w:p w14:paraId="76B7BB83"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16.1</w:t>
            </w:r>
          </w:p>
        </w:tc>
        <w:tc>
          <w:tcPr>
            <w:tcW w:w="9610" w:type="dxa"/>
            <w:gridSpan w:val="4"/>
          </w:tcPr>
          <w:p w14:paraId="01A188A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2D04AB9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73689E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 Наименование страны происхождения товара</w:t>
            </w:r>
          </w:p>
          <w:p w14:paraId="725653E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3. Первая часть заявки на участие в электронном аукционе может содержать эскиз, рисунок, чертеж, фотографию, иное изображение товара, на поставку которого </w:t>
            </w:r>
            <w:r w:rsidRPr="00882907">
              <w:rPr>
                <w:rFonts w:ascii="Times New Roman" w:hAnsi="Times New Roman" w:cs="Times New Roman"/>
                <w:sz w:val="24"/>
                <w:szCs w:val="24"/>
              </w:rPr>
              <w:lastRenderedPageBreak/>
              <w:t>заключается контракт.</w:t>
            </w:r>
          </w:p>
          <w:p w14:paraId="74DD9E5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sidRPr="00882907">
              <w:rPr>
                <w:rFonts w:ascii="Times New Roman" w:hAnsi="Times New Roman" w:cs="Times New Roman"/>
                <w:sz w:val="24"/>
                <w:szCs w:val="24"/>
              </w:rPr>
              <w:br/>
            </w:r>
            <w:r w:rsidRPr="00882907">
              <w:rPr>
                <w:rFonts w:ascii="Times New Roman" w:hAnsi="Times New Roman" w:cs="Times New Roman"/>
                <w:sz w:val="24"/>
                <w:szCs w:val="24"/>
              </w:rPr>
              <w:t>в документации об электронном аукционе (форма № 2 приложения 2 к информационной карте), и указание на товарный знак (при наличии</w:t>
            </w:r>
            <w:r w:rsidR="00136C68" w:rsidRPr="00882907">
              <w:rPr>
                <w:rFonts w:ascii="Times New Roman" w:hAnsi="Times New Roman" w:cs="Times New Roman"/>
                <w:sz w:val="24"/>
                <w:szCs w:val="24"/>
              </w:rPr>
              <w:t xml:space="preserve">) – </w:t>
            </w:r>
            <w:r w:rsidR="00136C68" w:rsidRPr="00504B9C">
              <w:rPr>
                <w:rFonts w:ascii="Times New Roman" w:hAnsi="Times New Roman" w:cs="Times New Roman"/>
                <w:b/>
                <w:bCs/>
                <w:sz w:val="24"/>
                <w:szCs w:val="24"/>
              </w:rPr>
              <w:t>ТРЕБУЕТСЯ</w:t>
            </w:r>
            <w:r w:rsidR="00136C68" w:rsidRPr="00504B9C">
              <w:rPr>
                <w:rFonts w:ascii="Times New Roman" w:hAnsi="Times New Roman" w:cs="Times New Roman"/>
                <w:b/>
                <w:bCs/>
                <w:i/>
                <w:sz w:val="24"/>
                <w:szCs w:val="24"/>
              </w:rPr>
              <w:t>.</w:t>
            </w:r>
            <w:r w:rsidR="00136C68" w:rsidRPr="00504B9C">
              <w:rPr>
                <w:rFonts w:ascii="Times New Roman" w:hAnsi="Times New Roman" w:cs="Times New Roman"/>
                <w:b/>
                <w:bCs/>
                <w:i/>
                <w:sz w:val="24"/>
                <w:szCs w:val="24"/>
              </w:rPr>
              <w:br/>
            </w:r>
            <w:r w:rsidRPr="00882907">
              <w:rPr>
                <w:rFonts w:ascii="Times New Roman" w:hAnsi="Times New Roman" w:cs="Times New Roman"/>
                <w:sz w:val="24"/>
                <w:szCs w:val="24"/>
              </w:rPr>
              <w:t>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136C68" w:rsidRPr="00882907">
              <w:rPr>
                <w:rFonts w:ascii="Times New Roman" w:hAnsi="Times New Roman" w:cs="Times New Roman"/>
                <w:sz w:val="24"/>
                <w:szCs w:val="24"/>
              </w:rPr>
              <w:t>.</w:t>
            </w:r>
            <w:r w:rsidRPr="00882907">
              <w:rPr>
                <w:rFonts w:ascii="Times New Roman" w:hAnsi="Times New Roman" w:cs="Times New Roman"/>
                <w:sz w:val="24"/>
                <w:szCs w:val="24"/>
              </w:rPr>
              <w:t xml:space="preserve"> </w:t>
            </w:r>
          </w:p>
        </w:tc>
      </w:tr>
      <w:tr w:rsidR="0074712F" w:rsidRPr="00882907" w14:paraId="3B04297A" w14:textId="77777777" w:rsidTr="00504B9C">
        <w:trPr>
          <w:trHeight w:val="7928"/>
        </w:trPr>
        <w:tc>
          <w:tcPr>
            <w:tcW w:w="846" w:type="dxa"/>
          </w:tcPr>
          <w:p w14:paraId="144796CF"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lastRenderedPageBreak/>
              <w:t>16.2</w:t>
            </w:r>
          </w:p>
        </w:tc>
        <w:tc>
          <w:tcPr>
            <w:tcW w:w="9610" w:type="dxa"/>
            <w:gridSpan w:val="4"/>
          </w:tcPr>
          <w:p w14:paraId="1971412B"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28DDCA6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1. </w:t>
            </w:r>
            <w:proofErr w:type="gramStart"/>
            <w:r w:rsidRPr="00882907">
              <w:rPr>
                <w:rFonts w:ascii="Times New Roman" w:hAnsi="Times New Roman" w:cs="Times New Roman"/>
                <w:sz w:val="24"/>
                <w:szCs w:val="24"/>
              </w:rPr>
              <w:t>Наименование, фирменное наименование (при наличии), место нахождения (для</w:t>
            </w:r>
            <w:r w:rsidR="00DA71ED" w:rsidRPr="00882907">
              <w:rPr>
                <w:rFonts w:ascii="Times New Roman" w:hAnsi="Times New Roman" w:cs="Times New Roman"/>
                <w:sz w:val="24"/>
                <w:szCs w:val="24"/>
              </w:rPr>
              <w:t xml:space="preserve"> </w:t>
            </w:r>
            <w:r w:rsidRPr="00882907">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w:t>
            </w:r>
            <w:proofErr w:type="gramEnd"/>
            <w:r w:rsidRPr="00882907">
              <w:rPr>
                <w:rFonts w:ascii="Times New Roman" w:hAnsi="Times New Roman" w:cs="Times New Roman"/>
                <w:sz w:val="24"/>
                <w:szCs w:val="24"/>
              </w:rPr>
              <w:t xml:space="preserve"> коллегиального исполнительного органа, лица, исполняющего функции единоличного исполнительного органа участника такого аукциона</w:t>
            </w:r>
          </w:p>
          <w:p w14:paraId="5FAB1C6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2. </w:t>
            </w:r>
            <w:proofErr w:type="gramStart"/>
            <w:r w:rsidRPr="00882907">
              <w:rPr>
                <w:rFonts w:ascii="Times New Roman" w:hAnsi="Times New Roman" w:cs="Times New Roman"/>
                <w:sz w:val="24"/>
                <w:szCs w:val="24"/>
              </w:rPr>
              <w:t>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w:t>
            </w:r>
            <w:r w:rsidR="00DA71ED" w:rsidRPr="00882907">
              <w:rPr>
                <w:rFonts w:ascii="Times New Roman" w:hAnsi="Times New Roman" w:cs="Times New Roman"/>
                <w:sz w:val="24"/>
                <w:szCs w:val="24"/>
              </w:rPr>
              <w:t xml:space="preserve">ьного закона, </w:t>
            </w:r>
            <w:r w:rsidRPr="00882907">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roofErr w:type="gramEnd"/>
          </w:p>
          <w:p w14:paraId="426D515E" w14:textId="44EFC254"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3. </w:t>
            </w:r>
            <w:proofErr w:type="gramStart"/>
            <w:r w:rsidRPr="00882907">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A755E8" w:rsidRPr="00882907">
              <w:rPr>
                <w:rFonts w:ascii="Times New Roman" w:hAnsi="Times New Roman" w:cs="Times New Roman"/>
                <w:sz w:val="24"/>
                <w:szCs w:val="24"/>
              </w:rPr>
              <w:t xml:space="preserve"> электронном аукционе.</w:t>
            </w:r>
            <w:proofErr w:type="gramEnd"/>
            <w:r w:rsidR="00A755E8" w:rsidRPr="00882907">
              <w:rPr>
                <w:rFonts w:ascii="Times New Roman" w:hAnsi="Times New Roman" w:cs="Times New Roman"/>
                <w:sz w:val="24"/>
                <w:szCs w:val="24"/>
              </w:rPr>
              <w:t xml:space="preserve"> При этом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605895" w:rsidRPr="00882907">
              <w:rPr>
                <w:rFonts w:ascii="Times New Roman" w:hAnsi="Times New Roman" w:cs="Times New Roman"/>
                <w:sz w:val="24"/>
                <w:szCs w:val="24"/>
              </w:rPr>
              <w:br/>
            </w:r>
            <w:r w:rsidRPr="00882907">
              <w:rPr>
                <w:rFonts w:ascii="Times New Roman" w:hAnsi="Times New Roman" w:cs="Times New Roman"/>
                <w:sz w:val="24"/>
                <w:szCs w:val="24"/>
              </w:rPr>
              <w:t>с законодательством Российской Федерации они передаются вместе с товаром.</w:t>
            </w:r>
          </w:p>
          <w:p w14:paraId="76D7549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4. </w:t>
            </w:r>
            <w:proofErr w:type="gramStart"/>
            <w:r w:rsidRPr="00882907">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Pr="00882907">
              <w:rPr>
                <w:rFonts w:ascii="Times New Roman" w:hAnsi="Times New Roman" w:cs="Times New Roman"/>
                <w:sz w:val="24"/>
                <w:szCs w:val="24"/>
              </w:rPr>
              <w:t xml:space="preserve"> является крупной сделкой.</w:t>
            </w:r>
          </w:p>
          <w:p w14:paraId="3DD53611" w14:textId="77777777" w:rsidR="005E572D" w:rsidRPr="00882907" w:rsidRDefault="005E572D"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5. Документы, подтверждающие право участника электронного аукциона на получение преимуществ в соответствии со статьями 28 и 29 Федерального закона от 05.04.2013 </w:t>
            </w:r>
            <w:r w:rsidR="001C0931" w:rsidRPr="00882907">
              <w:rPr>
                <w:rFonts w:ascii="Times New Roman" w:hAnsi="Times New Roman" w:cs="Times New Roman"/>
                <w:sz w:val="24"/>
                <w:szCs w:val="24"/>
              </w:rPr>
              <w:br/>
            </w:r>
            <w:r w:rsidRPr="00882907">
              <w:rPr>
                <w:rFonts w:ascii="Times New Roman" w:hAnsi="Times New Roman" w:cs="Times New Roman"/>
                <w:sz w:val="24"/>
                <w:szCs w:val="24"/>
              </w:rPr>
              <w:t xml:space="preserve">№ 44-ФЗ (в случае, если участник электронного аукциона заявил о получении указанных преимуществ), или копии таких документов: </w:t>
            </w:r>
            <w:r w:rsidRPr="00504B9C">
              <w:rPr>
                <w:rFonts w:ascii="Times New Roman" w:hAnsi="Times New Roman" w:cs="Times New Roman"/>
                <w:b/>
                <w:sz w:val="24"/>
                <w:szCs w:val="24"/>
              </w:rPr>
              <w:t>НЕ ТРЕБУЕТСЯ</w:t>
            </w:r>
          </w:p>
          <w:p w14:paraId="4CCE31EA" w14:textId="77777777" w:rsidR="00400812" w:rsidRDefault="005E572D" w:rsidP="00253286">
            <w:pPr>
              <w:jc w:val="both"/>
              <w:rPr>
                <w:rFonts w:ascii="Times New Roman" w:hAnsi="Times New Roman" w:cs="Times New Roman"/>
                <w:sz w:val="24"/>
                <w:szCs w:val="24"/>
              </w:rPr>
            </w:pPr>
            <w:r w:rsidRPr="00882907">
              <w:rPr>
                <w:rFonts w:ascii="Times New Roman" w:hAnsi="Times New Roman" w:cs="Times New Roman"/>
                <w:sz w:val="24"/>
                <w:szCs w:val="24"/>
              </w:rPr>
              <w:t>6</w:t>
            </w:r>
            <w:r w:rsidR="005A513F" w:rsidRPr="00882907">
              <w:rPr>
                <w:rFonts w:ascii="Times New Roman" w:hAnsi="Times New Roman" w:cs="Times New Roman"/>
                <w:sz w:val="24"/>
                <w:szCs w:val="24"/>
              </w:rPr>
              <w:t>. </w:t>
            </w:r>
            <w:r w:rsidR="00253286" w:rsidRPr="00882907">
              <w:rPr>
                <w:rFonts w:ascii="Times New Roman" w:hAnsi="Times New Roman" w:cs="Times New Roman"/>
                <w:sz w:val="24"/>
                <w:szCs w:val="24"/>
              </w:rPr>
              <w:t>Документы, предусмотренные нормативными правовыми актами, принятыми</w:t>
            </w:r>
            <w:r w:rsidR="0065669C" w:rsidRPr="00882907">
              <w:rPr>
                <w:rFonts w:ascii="Times New Roman" w:hAnsi="Times New Roman" w:cs="Times New Roman"/>
                <w:sz w:val="24"/>
                <w:szCs w:val="24"/>
              </w:rPr>
              <w:t xml:space="preserve"> </w:t>
            </w:r>
            <w:r w:rsidR="0065669C" w:rsidRPr="00882907">
              <w:rPr>
                <w:rFonts w:ascii="Times New Roman" w:hAnsi="Times New Roman" w:cs="Times New Roman"/>
                <w:sz w:val="24"/>
                <w:szCs w:val="24"/>
              </w:rPr>
              <w:br/>
            </w:r>
            <w:r w:rsidR="00253286" w:rsidRPr="00882907">
              <w:rPr>
                <w:rFonts w:ascii="Times New Roman" w:hAnsi="Times New Roman" w:cs="Times New Roman"/>
                <w:sz w:val="24"/>
                <w:szCs w:val="24"/>
              </w:rPr>
              <w:t>в соответствии со ст.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14:paraId="0277B48D" w14:textId="6CA9C368" w:rsidR="006F4157" w:rsidRDefault="00253286" w:rsidP="00253286">
            <w:pPr>
              <w:jc w:val="both"/>
              <w:rPr>
                <w:rFonts w:ascii="Times New Roman" w:hAnsi="Times New Roman" w:cs="Times New Roman"/>
                <w:sz w:val="24"/>
                <w:szCs w:val="24"/>
              </w:rPr>
            </w:pPr>
            <w:r w:rsidRPr="00882907">
              <w:rPr>
                <w:rFonts w:ascii="Times New Roman" w:hAnsi="Times New Roman" w:cs="Times New Roman"/>
                <w:sz w:val="24"/>
                <w:szCs w:val="24"/>
              </w:rPr>
              <w:t>При отсутствии в заявке на участие</w:t>
            </w:r>
            <w:r w:rsidR="00400812">
              <w:rPr>
                <w:rFonts w:ascii="Times New Roman" w:hAnsi="Times New Roman" w:cs="Times New Roman"/>
                <w:sz w:val="24"/>
                <w:szCs w:val="24"/>
              </w:rPr>
              <w:t xml:space="preserve"> </w:t>
            </w:r>
            <w:r w:rsidRPr="00882907">
              <w:rPr>
                <w:rFonts w:ascii="Times New Roman" w:hAnsi="Times New Roman" w:cs="Times New Roman"/>
                <w:sz w:val="24"/>
                <w:szCs w:val="24"/>
              </w:rPr>
              <w:t xml:space="preserve">в электронном аукционе документов, предусмотренных настоящим пунктом, или копий таких документов </w:t>
            </w:r>
            <w:r w:rsidR="006F4157">
              <w:rPr>
                <w:rFonts w:ascii="Times New Roman" w:hAnsi="Times New Roman" w:cs="Times New Roman"/>
                <w:sz w:val="24"/>
                <w:szCs w:val="24"/>
              </w:rPr>
              <w:t>такая заявка приравнивается к заявке, в которой содержится предложение о поставке товаров, происходящих из иностранных государств.</w:t>
            </w:r>
          </w:p>
          <w:p w14:paraId="78315D92" w14:textId="77777777" w:rsidR="00253286" w:rsidRPr="00882907" w:rsidRDefault="00253286" w:rsidP="0065669C">
            <w:pPr>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В соответствии с постановлением Правительства РФ от 30.04.2020 № 616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 xml:space="preserve">«Об установлении запрета на допуск промышленных товаров, происходящих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 xml:space="preserve">из иностранных государств, для целей осуществления закупок для государственных </w:t>
            </w:r>
            <w:r w:rsidR="008C2073" w:rsidRPr="00882907">
              <w:rPr>
                <w:rFonts w:ascii="Times New Roman" w:hAnsi="Times New Roman" w:cs="Times New Roman"/>
                <w:sz w:val="24"/>
                <w:szCs w:val="24"/>
              </w:rPr>
              <w:br/>
            </w:r>
            <w:r w:rsidRPr="00882907">
              <w:rPr>
                <w:rFonts w:ascii="Times New Roman" w:hAnsi="Times New Roman" w:cs="Times New Roman"/>
                <w:sz w:val="24"/>
                <w:szCs w:val="24"/>
              </w:rPr>
              <w:t xml:space="preserve">и муниципальных нужд, а также промышленных товаров, происходящих из иностранных </w:t>
            </w:r>
            <w:r w:rsidRPr="00882907">
              <w:rPr>
                <w:rFonts w:ascii="Times New Roman" w:hAnsi="Times New Roman" w:cs="Times New Roman"/>
                <w:sz w:val="24"/>
                <w:szCs w:val="24"/>
              </w:rPr>
              <w:lastRenderedPageBreak/>
              <w:t>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установлен запрет на допуск промышленных товаров</w:t>
            </w:r>
            <w:proofErr w:type="gramEnd"/>
            <w:r w:rsidRPr="00882907">
              <w:rPr>
                <w:rFonts w:ascii="Times New Roman" w:hAnsi="Times New Roman" w:cs="Times New Roman"/>
                <w:sz w:val="24"/>
                <w:szCs w:val="24"/>
              </w:rPr>
              <w:t>, происходящих из иностранных государств (за исключением государств - членов Евразийского экономического союза).</w:t>
            </w:r>
          </w:p>
          <w:p w14:paraId="0AD1B183" w14:textId="77777777" w:rsidR="00693AED" w:rsidRDefault="00253286" w:rsidP="000B62F8">
            <w:pPr>
              <w:jc w:val="both"/>
              <w:rPr>
                <w:rFonts w:ascii="Times New Roman" w:hAnsi="Times New Roman" w:cs="Times New Roman"/>
                <w:b/>
                <w:i/>
                <w:sz w:val="24"/>
                <w:szCs w:val="24"/>
              </w:rPr>
            </w:pPr>
            <w:r w:rsidRPr="00882907">
              <w:rPr>
                <w:rFonts w:ascii="Times New Roman" w:hAnsi="Times New Roman" w:cs="Times New Roman"/>
                <w:sz w:val="24"/>
                <w:szCs w:val="24"/>
              </w:rPr>
              <w:t xml:space="preserve">Для подтверждения соответствия закупки промышленных товаров требованиям, установленным настоящим пунктом, участник закупки </w:t>
            </w:r>
            <w:r w:rsidR="008438F0" w:rsidRPr="008438F0">
              <w:rPr>
                <w:rFonts w:ascii="Times New Roman" w:hAnsi="Times New Roman" w:cs="Times New Roman"/>
                <w:b/>
                <w:i/>
                <w:sz w:val="24"/>
                <w:szCs w:val="24"/>
              </w:rPr>
              <w:t>указывает (декларирует) в составе заявки на участие в закупке:</w:t>
            </w:r>
            <w:r w:rsidR="00693AED">
              <w:rPr>
                <w:rFonts w:ascii="Times New Roman" w:hAnsi="Times New Roman" w:cs="Times New Roman"/>
                <w:b/>
                <w:i/>
                <w:sz w:val="24"/>
                <w:szCs w:val="24"/>
              </w:rPr>
              <w:t xml:space="preserve"> </w:t>
            </w:r>
          </w:p>
          <w:p w14:paraId="18DF9EB5" w14:textId="367FB3D3" w:rsidR="000B62F8" w:rsidRPr="00693AED" w:rsidRDefault="008438F0" w:rsidP="00A3406D">
            <w:pPr>
              <w:ind w:firstLine="288"/>
              <w:jc w:val="both"/>
              <w:rPr>
                <w:rFonts w:ascii="Times New Roman" w:hAnsi="Times New Roman" w:cs="Times New Roman"/>
                <w:b/>
                <w:i/>
                <w:sz w:val="24"/>
                <w:szCs w:val="24"/>
              </w:rPr>
            </w:pPr>
            <w:proofErr w:type="gramStart"/>
            <w:r w:rsidRPr="008438F0">
              <w:rPr>
                <w:rFonts w:ascii="Times New Roman" w:hAnsi="Times New Roman" w:cs="Times New Roman"/>
                <w:b/>
                <w:i/>
                <w:sz w:val="24"/>
                <w:szCs w:val="24"/>
              </w:rPr>
              <w:t>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w:t>
            </w:r>
            <w:proofErr w:type="gramEnd"/>
            <w:r w:rsidRPr="008438F0">
              <w:rPr>
                <w:rFonts w:ascii="Times New Roman" w:hAnsi="Times New Roman" w:cs="Times New Roman"/>
                <w:b/>
                <w:i/>
                <w:sz w:val="24"/>
                <w:szCs w:val="24"/>
              </w:rPr>
              <w:t xml:space="preserve"> </w:t>
            </w:r>
            <w:proofErr w:type="gramStart"/>
            <w:r w:rsidRPr="008438F0">
              <w:rPr>
                <w:rFonts w:ascii="Times New Roman" w:hAnsi="Times New Roman" w:cs="Times New Roman"/>
                <w:b/>
                <w:i/>
                <w:sz w:val="24"/>
                <w:szCs w:val="24"/>
              </w:rPr>
              <w:t>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rsidR="00693AED">
              <w:rPr>
                <w:rFonts w:ascii="Times New Roman" w:hAnsi="Times New Roman" w:cs="Times New Roman"/>
                <w:b/>
                <w:i/>
                <w:sz w:val="24"/>
                <w:szCs w:val="24"/>
              </w:rPr>
              <w:t xml:space="preserve"> </w:t>
            </w:r>
            <w:r w:rsidR="000B62F8" w:rsidRPr="006F4157">
              <w:rPr>
                <w:rFonts w:ascii="Times New Roman" w:hAnsi="Times New Roman" w:cs="Times New Roman"/>
                <w:b/>
                <w:i/>
                <w:sz w:val="24"/>
                <w:szCs w:val="24"/>
              </w:rPr>
              <w:t xml:space="preserve">Информация о реестровых </w:t>
            </w:r>
            <w:proofErr w:type="gramStart"/>
            <w:r w:rsidR="000B62F8" w:rsidRPr="006F4157">
              <w:rPr>
                <w:rFonts w:ascii="Times New Roman" w:hAnsi="Times New Roman" w:cs="Times New Roman"/>
                <w:b/>
                <w:i/>
                <w:sz w:val="24"/>
                <w:szCs w:val="24"/>
              </w:rPr>
              <w:t>записях</w:t>
            </w:r>
            <w:proofErr w:type="gramEnd"/>
            <w:r w:rsidR="000B62F8" w:rsidRPr="006F4157">
              <w:rPr>
                <w:rFonts w:ascii="Times New Roman" w:hAnsi="Times New Roman" w:cs="Times New Roman"/>
                <w:b/>
                <w:i/>
                <w:sz w:val="24"/>
                <w:szCs w:val="24"/>
              </w:rPr>
              <w:t xml:space="preserve"> о товаре </w:t>
            </w:r>
            <w:r w:rsidRPr="006F4157">
              <w:rPr>
                <w:rFonts w:ascii="Times New Roman" w:hAnsi="Times New Roman" w:cs="Times New Roman"/>
                <w:b/>
                <w:i/>
                <w:sz w:val="24"/>
                <w:szCs w:val="24"/>
              </w:rPr>
              <w:t xml:space="preserve">и совокупном количестве баллов </w:t>
            </w:r>
            <w:r w:rsidR="000B62F8" w:rsidRPr="006F4157">
              <w:rPr>
                <w:rFonts w:ascii="Times New Roman" w:hAnsi="Times New Roman" w:cs="Times New Roman"/>
                <w:b/>
                <w:i/>
                <w:sz w:val="24"/>
                <w:szCs w:val="24"/>
              </w:rPr>
              <w:t>включается в контракт</w:t>
            </w:r>
            <w:r w:rsidR="006F4157">
              <w:rPr>
                <w:rFonts w:ascii="Times New Roman" w:hAnsi="Times New Roman" w:cs="Times New Roman"/>
                <w:i/>
                <w:sz w:val="24"/>
                <w:szCs w:val="24"/>
              </w:rPr>
              <w:t>;</w:t>
            </w:r>
          </w:p>
          <w:p w14:paraId="1F081FFF" w14:textId="2CF5BFCC" w:rsidR="00693AED" w:rsidRDefault="00693AED" w:rsidP="00A3406D">
            <w:pPr>
              <w:ind w:firstLine="288"/>
              <w:jc w:val="both"/>
              <w:rPr>
                <w:rFonts w:ascii="Times New Roman" w:hAnsi="Times New Roman" w:cs="Times New Roman"/>
                <w:b/>
                <w:i/>
                <w:sz w:val="24"/>
                <w:szCs w:val="24"/>
              </w:rPr>
            </w:pPr>
            <w:proofErr w:type="gramStart"/>
            <w:r w:rsidRPr="00693AED">
              <w:rPr>
                <w:rFonts w:ascii="Times New Roman" w:hAnsi="Times New Roman" w:cs="Times New Roman"/>
                <w:b/>
                <w:i/>
                <w:sz w:val="24"/>
                <w:szCs w:val="24"/>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29 ноября 2020 г. № 105 (для продукции, в</w:t>
            </w:r>
            <w:proofErr w:type="gramEnd"/>
            <w:r w:rsidRPr="00693AED">
              <w:rPr>
                <w:rFonts w:ascii="Times New Roman" w:hAnsi="Times New Roman" w:cs="Times New Roman"/>
                <w:b/>
                <w:i/>
                <w:sz w:val="24"/>
                <w:szCs w:val="24"/>
              </w:rPr>
              <w:t xml:space="preserve"> </w:t>
            </w:r>
            <w:proofErr w:type="gramStart"/>
            <w:r w:rsidRPr="00693AED">
              <w:rPr>
                <w:rFonts w:ascii="Times New Roman" w:hAnsi="Times New Roman" w:cs="Times New Roman"/>
                <w:b/>
                <w:i/>
                <w:sz w:val="24"/>
                <w:szCs w:val="24"/>
              </w:rPr>
              <w:t>отношении</w:t>
            </w:r>
            <w:proofErr w:type="gramEnd"/>
            <w:r w:rsidRPr="00693AED">
              <w:rPr>
                <w:rFonts w:ascii="Times New Roman" w:hAnsi="Times New Roman" w:cs="Times New Roman"/>
                <w:b/>
                <w:i/>
                <w:sz w:val="24"/>
                <w:szCs w:val="24"/>
              </w:rPr>
              <w:t xml:space="preserve">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w:t>
            </w:r>
            <w:r w:rsidR="0067533C" w:rsidRPr="00693AED">
              <w:rPr>
                <w:rFonts w:ascii="Times New Roman" w:hAnsi="Times New Roman" w:cs="Times New Roman"/>
                <w:b/>
                <w:i/>
                <w:sz w:val="24"/>
                <w:szCs w:val="24"/>
              </w:rPr>
              <w:t>записях,</w:t>
            </w:r>
            <w:r w:rsidRPr="00693AED">
              <w:rPr>
                <w:rFonts w:ascii="Times New Roman" w:hAnsi="Times New Roman" w:cs="Times New Roman"/>
                <w:b/>
                <w:i/>
                <w:sz w:val="24"/>
                <w:szCs w:val="24"/>
              </w:rPr>
              <w:t xml:space="preserve"> о товаре и совокупном количестве баллов включается в контракт. </w:t>
            </w:r>
          </w:p>
          <w:p w14:paraId="26634CE9" w14:textId="77777777" w:rsidR="00400812" w:rsidRPr="00400812" w:rsidRDefault="00400812" w:rsidP="006F4157">
            <w:pPr>
              <w:jc w:val="both"/>
              <w:rPr>
                <w:rFonts w:ascii="Times New Roman" w:hAnsi="Times New Roman" w:cs="Times New Roman"/>
                <w:b/>
                <w:i/>
                <w:sz w:val="16"/>
                <w:szCs w:val="16"/>
              </w:rPr>
            </w:pPr>
          </w:p>
          <w:p w14:paraId="64DA656C" w14:textId="2376A400" w:rsidR="00693AED" w:rsidRDefault="00253286" w:rsidP="0065669C">
            <w:pPr>
              <w:jc w:val="both"/>
              <w:rPr>
                <w:rFonts w:ascii="Times New Roman" w:hAnsi="Times New Roman" w:cs="Times New Roman"/>
                <w:sz w:val="24"/>
                <w:szCs w:val="24"/>
              </w:rPr>
            </w:pPr>
            <w:proofErr w:type="gramStart"/>
            <w:r w:rsidRPr="00400812">
              <w:rPr>
                <w:rFonts w:ascii="Times New Roman" w:hAnsi="Times New Roman" w:cs="Times New Roman"/>
                <w:b/>
                <w:sz w:val="24"/>
                <w:szCs w:val="24"/>
              </w:rPr>
              <w:t xml:space="preserve">В случае представления участником закупки в составе заявки </w:t>
            </w:r>
            <w:r w:rsidR="00693AED" w:rsidRPr="00400812">
              <w:rPr>
                <w:rFonts w:ascii="Times New Roman" w:hAnsi="Times New Roman" w:cs="Times New Roman"/>
                <w:b/>
                <w:sz w:val="24"/>
                <w:szCs w:val="24"/>
              </w:rPr>
              <w:t>информации из</w:t>
            </w:r>
            <w:r w:rsidR="0067533C" w:rsidRPr="00400812">
              <w:rPr>
                <w:rFonts w:ascii="Times New Roman" w:hAnsi="Times New Roman" w:cs="Times New Roman"/>
                <w:b/>
                <w:sz w:val="24"/>
                <w:szCs w:val="24"/>
              </w:rPr>
              <w:t xml:space="preserve"> реестра российской промышленной</w:t>
            </w:r>
            <w:r w:rsidR="00693AED" w:rsidRPr="00400812">
              <w:rPr>
                <w:rFonts w:ascii="Times New Roman" w:hAnsi="Times New Roman" w:cs="Times New Roman"/>
                <w:b/>
                <w:sz w:val="24"/>
                <w:szCs w:val="24"/>
              </w:rPr>
              <w:t xml:space="preserve">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w:t>
            </w:r>
            <w:r w:rsidR="00693AED">
              <w:rPr>
                <w:rFonts w:ascii="Times New Roman" w:hAnsi="Times New Roman" w:cs="Times New Roman"/>
                <w:sz w:val="24"/>
                <w:szCs w:val="24"/>
              </w:rPr>
              <w:t xml:space="preserve"> указанного в абзацах </w:t>
            </w:r>
            <w:r w:rsidR="0067533C">
              <w:rPr>
                <w:rFonts w:ascii="Times New Roman" w:hAnsi="Times New Roman" w:cs="Times New Roman"/>
                <w:sz w:val="24"/>
                <w:szCs w:val="24"/>
              </w:rPr>
              <w:t>втором и третьем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постановлением Правительства Российской Федерации от 17 июля 2015</w:t>
            </w:r>
            <w:proofErr w:type="gramEnd"/>
            <w:r w:rsidR="0067533C">
              <w:rPr>
                <w:rFonts w:ascii="Times New Roman" w:hAnsi="Times New Roman" w:cs="Times New Roman"/>
                <w:sz w:val="24"/>
                <w:szCs w:val="24"/>
              </w:rPr>
              <w:t xml:space="preserve"> г. № 719 или решением Совета Евразийской экономической комиссии от 23 ноября 2020 г. № 105 соответственно, </w:t>
            </w:r>
            <w:r w:rsidR="0067533C" w:rsidRPr="00400812">
              <w:rPr>
                <w:rFonts w:ascii="Times New Roman" w:hAnsi="Times New Roman" w:cs="Times New Roman"/>
                <w:b/>
                <w:sz w:val="24"/>
                <w:szCs w:val="24"/>
              </w:rPr>
              <w:t>такая заявка приравнивается к заявке, в которой содержится предложение о поставке товаров, происходящих из иностранных государств</w:t>
            </w:r>
            <w:r w:rsidR="0067533C">
              <w:rPr>
                <w:rFonts w:ascii="Times New Roman" w:hAnsi="Times New Roman" w:cs="Times New Roman"/>
                <w:sz w:val="24"/>
                <w:szCs w:val="24"/>
              </w:rPr>
              <w:t xml:space="preserve">.  </w:t>
            </w:r>
          </w:p>
          <w:p w14:paraId="4A8A44E9" w14:textId="77777777" w:rsidR="00400812" w:rsidRPr="00400812" w:rsidRDefault="00400812" w:rsidP="0065669C">
            <w:pPr>
              <w:jc w:val="both"/>
              <w:rPr>
                <w:rFonts w:ascii="Times New Roman" w:hAnsi="Times New Roman" w:cs="Times New Roman"/>
                <w:sz w:val="16"/>
                <w:szCs w:val="16"/>
              </w:rPr>
            </w:pPr>
          </w:p>
          <w:p w14:paraId="620A2A43" w14:textId="77777777" w:rsidR="002B636C" w:rsidRPr="00882907" w:rsidRDefault="005E572D" w:rsidP="00017A85">
            <w:pPr>
              <w:jc w:val="both"/>
              <w:rPr>
                <w:rFonts w:ascii="Times New Roman" w:hAnsi="Times New Roman" w:cs="Times New Roman"/>
                <w:sz w:val="24"/>
                <w:szCs w:val="24"/>
              </w:rPr>
            </w:pPr>
            <w:r w:rsidRPr="00882907">
              <w:rPr>
                <w:rFonts w:ascii="Times New Roman" w:hAnsi="Times New Roman" w:cs="Times New Roman"/>
                <w:sz w:val="24"/>
                <w:szCs w:val="24"/>
              </w:rPr>
              <w:t>7</w:t>
            </w:r>
            <w:r w:rsidR="005A513F" w:rsidRPr="00882907">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sidRPr="00882907">
              <w:rPr>
                <w:rFonts w:ascii="Times New Roman" w:hAnsi="Times New Roman" w:cs="Times New Roman"/>
                <w:sz w:val="24"/>
                <w:szCs w:val="24"/>
              </w:rPr>
              <w:br/>
            </w:r>
            <w:r w:rsidR="005A513F" w:rsidRPr="00882907">
              <w:rPr>
                <w:rFonts w:ascii="Times New Roman" w:hAnsi="Times New Roman" w:cs="Times New Roman"/>
                <w:sz w:val="24"/>
                <w:szCs w:val="24"/>
              </w:rPr>
              <w:t>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441D6B" w:rsidRPr="00882907">
              <w:rPr>
                <w:rFonts w:ascii="Times New Roman" w:hAnsi="Times New Roman" w:cs="Times New Roman"/>
                <w:sz w:val="24"/>
                <w:szCs w:val="24"/>
              </w:rPr>
              <w:t xml:space="preserve"> </w:t>
            </w:r>
            <w:r w:rsidR="005A513F" w:rsidRPr="00504B9C">
              <w:rPr>
                <w:rFonts w:ascii="Times New Roman" w:hAnsi="Times New Roman" w:cs="Times New Roman"/>
                <w:b/>
                <w:bCs/>
                <w:sz w:val="24"/>
                <w:szCs w:val="24"/>
              </w:rPr>
              <w:t>ТРЕБУЕТСЯ</w:t>
            </w:r>
            <w:r w:rsidR="00017A85" w:rsidRPr="00882907">
              <w:rPr>
                <w:rFonts w:ascii="Times New Roman" w:hAnsi="Times New Roman" w:cs="Times New Roman"/>
                <w:b/>
                <w:bCs/>
                <w:i/>
                <w:sz w:val="24"/>
                <w:szCs w:val="24"/>
              </w:rPr>
              <w:t>.</w:t>
            </w:r>
          </w:p>
        </w:tc>
      </w:tr>
      <w:tr w:rsidR="0074712F" w:rsidRPr="00882907" w14:paraId="1F14958D" w14:textId="77777777" w:rsidTr="00504B9C">
        <w:tc>
          <w:tcPr>
            <w:tcW w:w="846" w:type="dxa"/>
          </w:tcPr>
          <w:p w14:paraId="29B7FEB2" w14:textId="1C9B42FD"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17.</w:t>
            </w:r>
          </w:p>
        </w:tc>
        <w:tc>
          <w:tcPr>
            <w:tcW w:w="5074" w:type="dxa"/>
            <w:gridSpan w:val="3"/>
          </w:tcPr>
          <w:p w14:paraId="12B2B02F"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Привлечение субподрядных организаций</w:t>
            </w:r>
            <w:proofErr w:type="gramStart"/>
            <w:r w:rsidRPr="00882907">
              <w:rPr>
                <w:rFonts w:ascii="Times New Roman" w:hAnsi="Times New Roman" w:cs="Times New Roman"/>
                <w:sz w:val="24"/>
                <w:szCs w:val="24"/>
                <w:vertAlign w:val="superscript"/>
              </w:rPr>
              <w:t>4</w:t>
            </w:r>
            <w:proofErr w:type="gramEnd"/>
            <w:r w:rsidRPr="00882907">
              <w:rPr>
                <w:rFonts w:ascii="Times New Roman" w:hAnsi="Times New Roman" w:cs="Times New Roman"/>
                <w:sz w:val="24"/>
                <w:szCs w:val="24"/>
              </w:rPr>
              <w:t xml:space="preserve"> </w:t>
            </w:r>
          </w:p>
          <w:p w14:paraId="6C1DB36B" w14:textId="77777777" w:rsidR="005A513F" w:rsidRPr="00882907" w:rsidRDefault="005A513F" w:rsidP="005003F2">
            <w:pPr>
              <w:jc w:val="both"/>
              <w:rPr>
                <w:rFonts w:ascii="Times New Roman" w:hAnsi="Times New Roman" w:cs="Times New Roman"/>
                <w:sz w:val="24"/>
                <w:szCs w:val="24"/>
              </w:rPr>
            </w:pPr>
          </w:p>
        </w:tc>
        <w:tc>
          <w:tcPr>
            <w:tcW w:w="4536" w:type="dxa"/>
          </w:tcPr>
          <w:p w14:paraId="4A79007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 соответствии с условиями контракта (Проект контракта прилагается</w:t>
            </w:r>
            <w:r w:rsidRPr="00882907">
              <w:rPr>
                <w:rFonts w:ascii="Times New Roman" w:hAnsi="Times New Roman" w:cs="Times New Roman"/>
                <w:sz w:val="24"/>
                <w:szCs w:val="24"/>
              </w:rPr>
              <w:br/>
              <w:t>к документации в виде отдельного файла)</w:t>
            </w:r>
          </w:p>
        </w:tc>
      </w:tr>
      <w:tr w:rsidR="0074712F" w:rsidRPr="00882907" w14:paraId="538EB6B8" w14:textId="77777777" w:rsidTr="00504B9C">
        <w:tc>
          <w:tcPr>
            <w:tcW w:w="846" w:type="dxa"/>
          </w:tcPr>
          <w:p w14:paraId="73BA096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17.1</w:t>
            </w:r>
          </w:p>
        </w:tc>
        <w:tc>
          <w:tcPr>
            <w:tcW w:w="5074" w:type="dxa"/>
            <w:gridSpan w:val="3"/>
          </w:tcPr>
          <w:p w14:paraId="4307A3B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171F66B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w:t>
            </w:r>
            <w:r w:rsidRPr="00882907">
              <w:rPr>
                <w:rFonts w:ascii="Times New Roman" w:hAnsi="Times New Roman" w:cs="Times New Roman"/>
                <w:sz w:val="24"/>
                <w:szCs w:val="24"/>
              </w:rPr>
              <w:lastRenderedPageBreak/>
              <w:t>социально ориентированных некоммерческих</w:t>
            </w:r>
          </w:p>
          <w:p w14:paraId="2AB5254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организаций</w:t>
            </w:r>
          </w:p>
        </w:tc>
        <w:tc>
          <w:tcPr>
            <w:tcW w:w="4536" w:type="dxa"/>
          </w:tcPr>
          <w:p w14:paraId="026496C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не установлено</w:t>
            </w:r>
          </w:p>
          <w:p w14:paraId="67F8EC50" w14:textId="77777777" w:rsidR="005A513F" w:rsidRPr="00882907" w:rsidRDefault="005A513F" w:rsidP="005003F2">
            <w:pPr>
              <w:jc w:val="both"/>
              <w:rPr>
                <w:rFonts w:ascii="Times New Roman" w:hAnsi="Times New Roman" w:cs="Times New Roman"/>
                <w:sz w:val="24"/>
                <w:szCs w:val="24"/>
              </w:rPr>
            </w:pPr>
          </w:p>
        </w:tc>
      </w:tr>
      <w:tr w:rsidR="0074712F" w:rsidRPr="00882907" w14:paraId="2A0E4F78" w14:textId="77777777" w:rsidTr="00504B9C">
        <w:trPr>
          <w:trHeight w:val="641"/>
        </w:trPr>
        <w:tc>
          <w:tcPr>
            <w:tcW w:w="846" w:type="dxa"/>
          </w:tcPr>
          <w:p w14:paraId="250492C7"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18.</w:t>
            </w:r>
          </w:p>
        </w:tc>
        <w:tc>
          <w:tcPr>
            <w:tcW w:w="9610" w:type="dxa"/>
            <w:gridSpan w:val="4"/>
          </w:tcPr>
          <w:p w14:paraId="3B7F9F4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882907" w14:paraId="679EEB05" w14:textId="77777777" w:rsidTr="00504B9C">
        <w:trPr>
          <w:trHeight w:val="693"/>
        </w:trPr>
        <w:tc>
          <w:tcPr>
            <w:tcW w:w="846" w:type="dxa"/>
          </w:tcPr>
          <w:p w14:paraId="020B7EE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18.1</w:t>
            </w:r>
          </w:p>
        </w:tc>
        <w:tc>
          <w:tcPr>
            <w:tcW w:w="5074" w:type="dxa"/>
            <w:gridSpan w:val="3"/>
          </w:tcPr>
          <w:p w14:paraId="0E10CC6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536" w:type="dxa"/>
          </w:tcPr>
          <w:p w14:paraId="357F16EA" w14:textId="647C1781" w:rsidR="005A513F" w:rsidRPr="00B36150" w:rsidRDefault="005A513F" w:rsidP="00B7183F">
            <w:pPr>
              <w:jc w:val="both"/>
              <w:rPr>
                <w:rFonts w:ascii="Times New Roman" w:hAnsi="Times New Roman" w:cs="Times New Roman"/>
                <w:b/>
                <w:color w:val="C00000"/>
                <w:sz w:val="24"/>
                <w:szCs w:val="24"/>
              </w:rPr>
            </w:pPr>
            <w:r w:rsidRPr="00B36150">
              <w:rPr>
                <w:rFonts w:ascii="Times New Roman" w:hAnsi="Times New Roman" w:cs="Times New Roman"/>
                <w:b/>
                <w:color w:val="C00000"/>
                <w:sz w:val="24"/>
                <w:szCs w:val="24"/>
              </w:rPr>
              <w:t>«</w:t>
            </w:r>
            <w:r w:rsidR="00B36150">
              <w:rPr>
                <w:rFonts w:ascii="Times New Roman" w:hAnsi="Times New Roman" w:cs="Times New Roman"/>
                <w:b/>
                <w:color w:val="C00000"/>
                <w:sz w:val="24"/>
                <w:szCs w:val="24"/>
              </w:rPr>
              <w:t>08</w:t>
            </w:r>
            <w:r w:rsidRPr="00B36150">
              <w:rPr>
                <w:rFonts w:ascii="Times New Roman" w:hAnsi="Times New Roman" w:cs="Times New Roman"/>
                <w:b/>
                <w:color w:val="C00000"/>
                <w:sz w:val="24"/>
                <w:szCs w:val="24"/>
              </w:rPr>
              <w:t xml:space="preserve">» </w:t>
            </w:r>
            <w:r w:rsidR="00B36150">
              <w:rPr>
                <w:rFonts w:ascii="Times New Roman" w:hAnsi="Times New Roman" w:cs="Times New Roman"/>
                <w:b/>
                <w:color w:val="C00000"/>
                <w:sz w:val="24"/>
                <w:szCs w:val="24"/>
              </w:rPr>
              <w:t>декабря</w:t>
            </w:r>
            <w:r w:rsidRPr="00B36150">
              <w:rPr>
                <w:rFonts w:ascii="Times New Roman" w:hAnsi="Times New Roman" w:cs="Times New Roman"/>
                <w:b/>
                <w:color w:val="C00000"/>
                <w:sz w:val="24"/>
                <w:szCs w:val="24"/>
              </w:rPr>
              <w:t xml:space="preserve"> 2021 г. в 23:59</w:t>
            </w:r>
          </w:p>
        </w:tc>
      </w:tr>
      <w:tr w:rsidR="0074712F" w:rsidRPr="00882907" w14:paraId="48981CA2" w14:textId="77777777" w:rsidTr="00504B9C">
        <w:trPr>
          <w:trHeight w:val="479"/>
        </w:trPr>
        <w:tc>
          <w:tcPr>
            <w:tcW w:w="846" w:type="dxa"/>
          </w:tcPr>
          <w:p w14:paraId="56AAFAC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18.2</w:t>
            </w:r>
          </w:p>
        </w:tc>
        <w:tc>
          <w:tcPr>
            <w:tcW w:w="5074" w:type="dxa"/>
            <w:gridSpan w:val="3"/>
          </w:tcPr>
          <w:p w14:paraId="7862931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Дата окончания срока рассмотрения заявок на участие в </w:t>
            </w:r>
            <w:proofErr w:type="gramStart"/>
            <w:r w:rsidRPr="00882907">
              <w:rPr>
                <w:rFonts w:ascii="Times New Roman" w:hAnsi="Times New Roman" w:cs="Times New Roman"/>
                <w:sz w:val="24"/>
                <w:szCs w:val="24"/>
              </w:rPr>
              <w:t>электронном</w:t>
            </w:r>
            <w:proofErr w:type="gramEnd"/>
            <w:r w:rsidRPr="00882907">
              <w:rPr>
                <w:rFonts w:ascii="Times New Roman" w:hAnsi="Times New Roman" w:cs="Times New Roman"/>
                <w:sz w:val="24"/>
                <w:szCs w:val="24"/>
              </w:rPr>
              <w:t xml:space="preserve"> аукционе</w:t>
            </w:r>
            <w:r w:rsidRPr="00882907">
              <w:rPr>
                <w:rFonts w:ascii="Times New Roman" w:hAnsi="Times New Roman" w:cs="Times New Roman"/>
                <w:sz w:val="24"/>
                <w:szCs w:val="24"/>
                <w:vertAlign w:val="superscript"/>
              </w:rPr>
              <w:t>5</w:t>
            </w:r>
          </w:p>
        </w:tc>
        <w:tc>
          <w:tcPr>
            <w:tcW w:w="4536" w:type="dxa"/>
          </w:tcPr>
          <w:p w14:paraId="78B165B7" w14:textId="3B99D1CE" w:rsidR="005A513F" w:rsidRPr="00B36150" w:rsidRDefault="005A513F" w:rsidP="00B7183F">
            <w:pPr>
              <w:jc w:val="both"/>
              <w:rPr>
                <w:rFonts w:ascii="Times New Roman" w:hAnsi="Times New Roman" w:cs="Times New Roman"/>
                <w:b/>
                <w:color w:val="C00000"/>
                <w:sz w:val="24"/>
                <w:szCs w:val="24"/>
              </w:rPr>
            </w:pPr>
            <w:r w:rsidRPr="00B36150">
              <w:rPr>
                <w:rFonts w:ascii="Times New Roman" w:hAnsi="Times New Roman" w:cs="Times New Roman"/>
                <w:b/>
                <w:color w:val="C00000"/>
                <w:sz w:val="24"/>
                <w:szCs w:val="24"/>
              </w:rPr>
              <w:t>«</w:t>
            </w:r>
            <w:r w:rsidR="00B36150">
              <w:rPr>
                <w:rFonts w:ascii="Times New Roman" w:hAnsi="Times New Roman" w:cs="Times New Roman"/>
                <w:b/>
                <w:color w:val="C00000"/>
                <w:sz w:val="24"/>
                <w:szCs w:val="24"/>
              </w:rPr>
              <w:t>09</w:t>
            </w:r>
            <w:r w:rsidRPr="00B36150">
              <w:rPr>
                <w:rFonts w:ascii="Times New Roman" w:hAnsi="Times New Roman" w:cs="Times New Roman"/>
                <w:b/>
                <w:color w:val="C00000"/>
                <w:sz w:val="24"/>
                <w:szCs w:val="24"/>
              </w:rPr>
              <w:t xml:space="preserve">» </w:t>
            </w:r>
            <w:r w:rsidR="00B36150">
              <w:rPr>
                <w:rFonts w:ascii="Times New Roman" w:hAnsi="Times New Roman" w:cs="Times New Roman"/>
                <w:b/>
                <w:color w:val="C00000"/>
                <w:sz w:val="24"/>
                <w:szCs w:val="24"/>
              </w:rPr>
              <w:t xml:space="preserve">декабря </w:t>
            </w:r>
            <w:r w:rsidRPr="00B36150">
              <w:rPr>
                <w:rFonts w:ascii="Times New Roman" w:hAnsi="Times New Roman" w:cs="Times New Roman"/>
                <w:b/>
                <w:color w:val="C00000"/>
                <w:sz w:val="24"/>
                <w:szCs w:val="24"/>
              </w:rPr>
              <w:t>2021 г.</w:t>
            </w:r>
          </w:p>
        </w:tc>
      </w:tr>
      <w:tr w:rsidR="0074712F" w:rsidRPr="00882907" w14:paraId="47FADF14" w14:textId="77777777" w:rsidTr="00504B9C">
        <w:trPr>
          <w:trHeight w:val="1621"/>
        </w:trPr>
        <w:tc>
          <w:tcPr>
            <w:tcW w:w="846" w:type="dxa"/>
          </w:tcPr>
          <w:p w14:paraId="0E8F5623"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18.3</w:t>
            </w:r>
          </w:p>
        </w:tc>
        <w:tc>
          <w:tcPr>
            <w:tcW w:w="5074" w:type="dxa"/>
            <w:gridSpan w:val="3"/>
          </w:tcPr>
          <w:p w14:paraId="2BE823AE"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 xml:space="preserve">Дата проведения электронного аукциона. </w:t>
            </w:r>
          </w:p>
          <w:p w14:paraId="03AD8F13"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roofErr w:type="gramStart"/>
            <w:r w:rsidRPr="00882907">
              <w:rPr>
                <w:rFonts w:ascii="Times New Roman" w:hAnsi="Times New Roman" w:cs="Times New Roman"/>
                <w:sz w:val="24"/>
                <w:szCs w:val="24"/>
                <w:vertAlign w:val="superscript"/>
              </w:rPr>
              <w:t>6</w:t>
            </w:r>
            <w:proofErr w:type="gramEnd"/>
          </w:p>
        </w:tc>
        <w:tc>
          <w:tcPr>
            <w:tcW w:w="4536" w:type="dxa"/>
          </w:tcPr>
          <w:p w14:paraId="34567C9B" w14:textId="55B0BAF2" w:rsidR="005A513F" w:rsidRPr="00B36150" w:rsidRDefault="005A513F" w:rsidP="005003F2">
            <w:pPr>
              <w:jc w:val="both"/>
              <w:rPr>
                <w:rFonts w:ascii="Times New Roman" w:hAnsi="Times New Roman" w:cs="Times New Roman"/>
                <w:b/>
                <w:color w:val="C00000"/>
                <w:sz w:val="24"/>
                <w:szCs w:val="24"/>
              </w:rPr>
            </w:pPr>
            <w:r w:rsidRPr="00B36150">
              <w:rPr>
                <w:rFonts w:ascii="Times New Roman" w:hAnsi="Times New Roman" w:cs="Times New Roman"/>
                <w:b/>
                <w:color w:val="C00000"/>
                <w:sz w:val="24"/>
                <w:szCs w:val="24"/>
              </w:rPr>
              <w:t>«</w:t>
            </w:r>
            <w:r w:rsidR="00B36150">
              <w:rPr>
                <w:rFonts w:ascii="Times New Roman" w:hAnsi="Times New Roman" w:cs="Times New Roman"/>
                <w:b/>
                <w:color w:val="C00000"/>
                <w:sz w:val="24"/>
                <w:szCs w:val="24"/>
              </w:rPr>
              <w:t>10</w:t>
            </w:r>
            <w:r w:rsidRPr="00B36150">
              <w:rPr>
                <w:rFonts w:ascii="Times New Roman" w:hAnsi="Times New Roman" w:cs="Times New Roman"/>
                <w:b/>
                <w:color w:val="C00000"/>
                <w:sz w:val="24"/>
                <w:szCs w:val="24"/>
              </w:rPr>
              <w:t>»</w:t>
            </w:r>
            <w:r w:rsidR="003B7DE2" w:rsidRPr="00B36150">
              <w:rPr>
                <w:rFonts w:ascii="Times New Roman" w:hAnsi="Times New Roman" w:cs="Times New Roman"/>
                <w:b/>
                <w:color w:val="C00000"/>
                <w:sz w:val="24"/>
                <w:szCs w:val="24"/>
              </w:rPr>
              <w:t xml:space="preserve"> </w:t>
            </w:r>
            <w:r w:rsidR="00B36150">
              <w:rPr>
                <w:rFonts w:ascii="Times New Roman" w:hAnsi="Times New Roman" w:cs="Times New Roman"/>
                <w:b/>
                <w:color w:val="C00000"/>
                <w:sz w:val="24"/>
                <w:szCs w:val="24"/>
              </w:rPr>
              <w:t xml:space="preserve">декабря </w:t>
            </w:r>
            <w:r w:rsidRPr="00B36150">
              <w:rPr>
                <w:rFonts w:ascii="Times New Roman" w:hAnsi="Times New Roman" w:cs="Times New Roman"/>
                <w:b/>
                <w:color w:val="C00000"/>
                <w:sz w:val="24"/>
                <w:szCs w:val="24"/>
              </w:rPr>
              <w:t>2021 г.</w:t>
            </w:r>
          </w:p>
          <w:p w14:paraId="74F722B1" w14:textId="77777777" w:rsidR="005A513F" w:rsidRPr="00B36150" w:rsidRDefault="005A513F" w:rsidP="005003F2">
            <w:pPr>
              <w:jc w:val="both"/>
              <w:rPr>
                <w:rFonts w:ascii="Times New Roman" w:hAnsi="Times New Roman" w:cs="Times New Roman"/>
                <w:color w:val="C00000"/>
                <w:sz w:val="24"/>
                <w:szCs w:val="24"/>
              </w:rPr>
            </w:pPr>
          </w:p>
        </w:tc>
      </w:tr>
      <w:tr w:rsidR="0074712F" w:rsidRPr="00882907" w14:paraId="3F2F42BF" w14:textId="77777777" w:rsidTr="00504B9C">
        <w:tc>
          <w:tcPr>
            <w:tcW w:w="846" w:type="dxa"/>
          </w:tcPr>
          <w:p w14:paraId="7E4CE8F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19.</w:t>
            </w:r>
          </w:p>
        </w:tc>
        <w:tc>
          <w:tcPr>
            <w:tcW w:w="5074" w:type="dxa"/>
            <w:gridSpan w:val="3"/>
          </w:tcPr>
          <w:p w14:paraId="6793333C"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Язык или языки, на которых предоставляется аукционная документация</w:t>
            </w:r>
          </w:p>
        </w:tc>
        <w:tc>
          <w:tcPr>
            <w:tcW w:w="4536" w:type="dxa"/>
          </w:tcPr>
          <w:p w14:paraId="1521726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Русский</w:t>
            </w:r>
          </w:p>
        </w:tc>
      </w:tr>
      <w:tr w:rsidR="0074712F" w:rsidRPr="00882907" w14:paraId="11644031" w14:textId="77777777" w:rsidTr="00504B9C">
        <w:tc>
          <w:tcPr>
            <w:tcW w:w="846" w:type="dxa"/>
          </w:tcPr>
          <w:p w14:paraId="132064FE"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20.</w:t>
            </w:r>
          </w:p>
        </w:tc>
        <w:tc>
          <w:tcPr>
            <w:tcW w:w="9610" w:type="dxa"/>
            <w:gridSpan w:val="4"/>
          </w:tcPr>
          <w:p w14:paraId="5CCF225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882907" w14:paraId="2358CB91" w14:textId="77777777" w:rsidTr="00504B9C">
        <w:trPr>
          <w:trHeight w:val="323"/>
        </w:trPr>
        <w:tc>
          <w:tcPr>
            <w:tcW w:w="846" w:type="dxa"/>
          </w:tcPr>
          <w:p w14:paraId="4DFF4535" w14:textId="77777777" w:rsidR="005A513F" w:rsidRPr="00882907" w:rsidRDefault="005A513F" w:rsidP="005003F2">
            <w:pPr>
              <w:jc w:val="both"/>
              <w:rPr>
                <w:rFonts w:ascii="Times New Roman" w:hAnsi="Times New Roman" w:cs="Times New Roman"/>
                <w:sz w:val="24"/>
                <w:szCs w:val="24"/>
              </w:rPr>
            </w:pPr>
          </w:p>
        </w:tc>
        <w:tc>
          <w:tcPr>
            <w:tcW w:w="5074" w:type="dxa"/>
            <w:gridSpan w:val="3"/>
          </w:tcPr>
          <w:p w14:paraId="550EDEF0" w14:textId="77777777" w:rsidR="005A513F" w:rsidRPr="00882907" w:rsidRDefault="005A513F" w:rsidP="005003F2">
            <w:pPr>
              <w:jc w:val="both"/>
              <w:rPr>
                <w:rFonts w:ascii="Times New Roman" w:hAnsi="Times New Roman" w:cs="Times New Roman"/>
                <w:sz w:val="24"/>
                <w:szCs w:val="24"/>
              </w:rPr>
            </w:pP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а), </w:t>
            </w: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б), п. 1 ч.1 ст. 95 </w:t>
            </w:r>
          </w:p>
        </w:tc>
        <w:tc>
          <w:tcPr>
            <w:tcW w:w="4536" w:type="dxa"/>
          </w:tcPr>
          <w:p w14:paraId="368B917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tc>
      </w:tr>
      <w:tr w:rsidR="0074712F" w:rsidRPr="00882907" w14:paraId="4AA68C75" w14:textId="77777777" w:rsidTr="00504B9C">
        <w:tc>
          <w:tcPr>
            <w:tcW w:w="846" w:type="dxa"/>
          </w:tcPr>
          <w:p w14:paraId="20862FC7" w14:textId="77777777" w:rsidR="005A513F" w:rsidRPr="00882907" w:rsidRDefault="005A513F" w:rsidP="005003F2">
            <w:pPr>
              <w:jc w:val="both"/>
              <w:rPr>
                <w:rFonts w:ascii="Times New Roman" w:hAnsi="Times New Roman" w:cs="Times New Roman"/>
                <w:sz w:val="24"/>
                <w:szCs w:val="24"/>
              </w:rPr>
            </w:pPr>
          </w:p>
        </w:tc>
        <w:tc>
          <w:tcPr>
            <w:tcW w:w="5074" w:type="dxa"/>
            <w:gridSpan w:val="3"/>
          </w:tcPr>
          <w:p w14:paraId="56E39E50" w14:textId="77777777" w:rsidR="005A513F" w:rsidRPr="00882907" w:rsidRDefault="005A513F" w:rsidP="005003F2">
            <w:pPr>
              <w:jc w:val="both"/>
              <w:rPr>
                <w:rFonts w:ascii="Times New Roman" w:hAnsi="Times New Roman" w:cs="Times New Roman"/>
                <w:sz w:val="24"/>
                <w:szCs w:val="24"/>
              </w:rPr>
            </w:pPr>
            <w:proofErr w:type="spellStart"/>
            <w:r w:rsidRPr="00882907">
              <w:rPr>
                <w:rFonts w:ascii="Times New Roman" w:hAnsi="Times New Roman" w:cs="Times New Roman"/>
                <w:sz w:val="24"/>
                <w:szCs w:val="24"/>
              </w:rPr>
              <w:t>пп</w:t>
            </w:r>
            <w:proofErr w:type="spellEnd"/>
            <w:r w:rsidRPr="00882907">
              <w:rPr>
                <w:rFonts w:ascii="Times New Roman" w:hAnsi="Times New Roman" w:cs="Times New Roman"/>
                <w:sz w:val="24"/>
                <w:szCs w:val="24"/>
              </w:rPr>
              <w:t xml:space="preserve">. в) п. 1 ч.1 ст. 95 </w:t>
            </w:r>
          </w:p>
        </w:tc>
        <w:tc>
          <w:tcPr>
            <w:tcW w:w="4536" w:type="dxa"/>
          </w:tcPr>
          <w:p w14:paraId="753D45A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Не предусмотрена</w:t>
            </w:r>
          </w:p>
        </w:tc>
      </w:tr>
      <w:tr w:rsidR="0074712F" w:rsidRPr="00882907" w14:paraId="05D79EDD" w14:textId="77777777" w:rsidTr="00504B9C">
        <w:trPr>
          <w:trHeight w:val="1368"/>
        </w:trPr>
        <w:tc>
          <w:tcPr>
            <w:tcW w:w="846" w:type="dxa"/>
          </w:tcPr>
          <w:p w14:paraId="72674E8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21.</w:t>
            </w:r>
          </w:p>
        </w:tc>
        <w:tc>
          <w:tcPr>
            <w:tcW w:w="5074" w:type="dxa"/>
            <w:gridSpan w:val="3"/>
          </w:tcPr>
          <w:p w14:paraId="003C6BB6" w14:textId="08042232"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Информация о возможности одностороннего отказа от исполнения контракта в соо</w:t>
            </w:r>
            <w:r w:rsidR="002E40EE">
              <w:rPr>
                <w:rFonts w:ascii="Times New Roman" w:hAnsi="Times New Roman" w:cs="Times New Roman"/>
                <w:sz w:val="24"/>
                <w:szCs w:val="24"/>
              </w:rPr>
              <w:t>тветствии с положениями частей 9</w:t>
            </w:r>
            <w:r w:rsidRPr="00882907">
              <w:rPr>
                <w:rFonts w:ascii="Times New Roman" w:hAnsi="Times New Roman" w:cs="Times New Roman"/>
                <w:sz w:val="24"/>
                <w:szCs w:val="24"/>
              </w:rPr>
              <w:t>-23 статьи 95 Федерального закона № 44-ФЗ</w:t>
            </w:r>
          </w:p>
        </w:tc>
        <w:tc>
          <w:tcPr>
            <w:tcW w:w="4536" w:type="dxa"/>
          </w:tcPr>
          <w:p w14:paraId="28FCD0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Предусмотрена</w:t>
            </w:r>
          </w:p>
        </w:tc>
      </w:tr>
      <w:tr w:rsidR="0074712F" w:rsidRPr="00882907" w14:paraId="59DAD9F2" w14:textId="77777777" w:rsidTr="00504B9C">
        <w:trPr>
          <w:trHeight w:val="1668"/>
        </w:trPr>
        <w:tc>
          <w:tcPr>
            <w:tcW w:w="846" w:type="dxa"/>
          </w:tcPr>
          <w:p w14:paraId="3BF6366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22.</w:t>
            </w:r>
          </w:p>
        </w:tc>
        <w:tc>
          <w:tcPr>
            <w:tcW w:w="9610" w:type="dxa"/>
            <w:gridSpan w:val="4"/>
          </w:tcPr>
          <w:p w14:paraId="6F9247D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Информация о контрактной службе, контрактном управляющем, </w:t>
            </w:r>
            <w:proofErr w:type="gramStart"/>
            <w:r w:rsidRPr="00882907">
              <w:rPr>
                <w:rFonts w:ascii="Times New Roman" w:hAnsi="Times New Roman" w:cs="Times New Roman"/>
                <w:sz w:val="24"/>
                <w:szCs w:val="24"/>
              </w:rPr>
              <w:t>ответственных</w:t>
            </w:r>
            <w:proofErr w:type="gramEnd"/>
            <w:r w:rsidRPr="00882907">
              <w:rPr>
                <w:rFonts w:ascii="Times New Roman" w:hAnsi="Times New Roman" w:cs="Times New Roman"/>
                <w:sz w:val="24"/>
                <w:szCs w:val="24"/>
              </w:rPr>
              <w:t xml:space="preserve"> </w:t>
            </w:r>
            <w:r w:rsidR="00FB6FAB" w:rsidRPr="00882907">
              <w:rPr>
                <w:rFonts w:ascii="Times New Roman" w:hAnsi="Times New Roman" w:cs="Times New Roman"/>
                <w:sz w:val="24"/>
                <w:szCs w:val="24"/>
              </w:rPr>
              <w:br/>
            </w:r>
            <w:r w:rsidRPr="00882907">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882907" w14:paraId="1C5E9C28" w14:textId="77777777" w:rsidTr="00504B9C">
        <w:trPr>
          <w:trHeight w:val="1276"/>
        </w:trPr>
        <w:tc>
          <w:tcPr>
            <w:tcW w:w="846" w:type="dxa"/>
          </w:tcPr>
          <w:p w14:paraId="3BE806D6" w14:textId="77777777" w:rsidR="005A513F" w:rsidRPr="00882907" w:rsidRDefault="005A513F" w:rsidP="005003F2">
            <w:pPr>
              <w:jc w:val="both"/>
              <w:rPr>
                <w:rFonts w:ascii="Times New Roman" w:hAnsi="Times New Roman" w:cs="Times New Roman"/>
                <w:sz w:val="24"/>
                <w:szCs w:val="24"/>
              </w:rPr>
            </w:pPr>
          </w:p>
        </w:tc>
        <w:tc>
          <w:tcPr>
            <w:tcW w:w="9610" w:type="dxa"/>
            <w:gridSpan w:val="4"/>
          </w:tcPr>
          <w:p w14:paraId="4F5B0520"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71E07E1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ФИО: Тимохин Дмитрий Александрович</w:t>
            </w:r>
          </w:p>
          <w:p w14:paraId="4C52B7B6" w14:textId="77777777" w:rsidR="005A513F" w:rsidRPr="00882907" w:rsidRDefault="005A513F" w:rsidP="00C75EF9">
            <w:pPr>
              <w:jc w:val="both"/>
              <w:rPr>
                <w:rFonts w:ascii="Times New Roman" w:hAnsi="Times New Roman" w:cs="Times New Roman"/>
                <w:sz w:val="24"/>
                <w:szCs w:val="24"/>
              </w:rPr>
            </w:pPr>
            <w:r w:rsidRPr="00882907">
              <w:rPr>
                <w:rFonts w:ascii="Times New Roman" w:hAnsi="Times New Roman" w:cs="Times New Roman"/>
                <w:sz w:val="24"/>
                <w:szCs w:val="24"/>
              </w:rPr>
              <w:t xml:space="preserve">Телефон: </w:t>
            </w:r>
            <w:r w:rsidR="00C75EF9" w:rsidRPr="00882907">
              <w:rPr>
                <w:rFonts w:ascii="Times New Roman" w:hAnsi="Times New Roman" w:cs="Times New Roman"/>
                <w:sz w:val="24"/>
                <w:szCs w:val="24"/>
              </w:rPr>
              <w:t xml:space="preserve">8 (495) 198-17-20, доб. 1653, 1601, 1000. </w:t>
            </w:r>
            <w:r w:rsidRPr="00882907">
              <w:rPr>
                <w:rFonts w:ascii="Times New Roman" w:hAnsi="Times New Roman" w:cs="Times New Roman"/>
                <w:sz w:val="24"/>
                <w:szCs w:val="24"/>
              </w:rPr>
              <w:t xml:space="preserve">Электронная почта: </w:t>
            </w:r>
            <w:hyperlink r:id="rId20" w:history="1">
              <w:r w:rsidRPr="00882907">
                <w:rPr>
                  <w:rFonts w:ascii="Times New Roman" w:hAnsi="Times New Roman" w:cs="Times New Roman"/>
                  <w:sz w:val="24"/>
                  <w:szCs w:val="24"/>
                </w:rPr>
                <w:t>kontrakt@ipu.ru</w:t>
              </w:r>
            </w:hyperlink>
            <w:r w:rsidRPr="00882907">
              <w:rPr>
                <w:rFonts w:ascii="Times New Roman" w:hAnsi="Times New Roman" w:cs="Times New Roman"/>
                <w:sz w:val="24"/>
                <w:szCs w:val="24"/>
              </w:rPr>
              <w:t xml:space="preserve">  </w:t>
            </w:r>
          </w:p>
        </w:tc>
      </w:tr>
      <w:tr w:rsidR="0074712F" w:rsidRPr="00882907" w14:paraId="35C9ADB5" w14:textId="77777777" w:rsidTr="00504B9C">
        <w:trPr>
          <w:trHeight w:val="1150"/>
        </w:trPr>
        <w:tc>
          <w:tcPr>
            <w:tcW w:w="846" w:type="dxa"/>
          </w:tcPr>
          <w:p w14:paraId="7499789B" w14:textId="77777777" w:rsidR="005A513F" w:rsidRPr="00882907" w:rsidRDefault="005A513F" w:rsidP="005003F2">
            <w:pPr>
              <w:jc w:val="both"/>
              <w:rPr>
                <w:rFonts w:ascii="Times New Roman" w:hAnsi="Times New Roman" w:cs="Times New Roman"/>
                <w:sz w:val="24"/>
                <w:szCs w:val="24"/>
              </w:rPr>
            </w:pPr>
          </w:p>
        </w:tc>
        <w:tc>
          <w:tcPr>
            <w:tcW w:w="9610" w:type="dxa"/>
            <w:gridSpan w:val="4"/>
          </w:tcPr>
          <w:p w14:paraId="3EB4B67D" w14:textId="6F833C90" w:rsidR="005A513F" w:rsidRPr="00882907" w:rsidRDefault="005A513F" w:rsidP="00644A13">
            <w:pPr>
              <w:jc w:val="both"/>
              <w:rPr>
                <w:rFonts w:ascii="Times New Roman" w:hAnsi="Times New Roman" w:cs="Times New Roman"/>
                <w:sz w:val="24"/>
                <w:szCs w:val="24"/>
              </w:rPr>
            </w:pPr>
            <w:r w:rsidRPr="00882907">
              <w:rPr>
                <w:rFonts w:ascii="Times New Roman" w:hAnsi="Times New Roman" w:cs="Times New Roman"/>
                <w:sz w:val="24"/>
                <w:szCs w:val="24"/>
              </w:rPr>
              <w:t xml:space="preserve">Срок </w:t>
            </w:r>
            <w:r w:rsidR="00644A13">
              <w:rPr>
                <w:rFonts w:ascii="Times New Roman" w:hAnsi="Times New Roman" w:cs="Times New Roman"/>
                <w:sz w:val="24"/>
                <w:szCs w:val="24"/>
              </w:rPr>
              <w:t>заключения</w:t>
            </w:r>
            <w:r w:rsidRPr="00882907">
              <w:rPr>
                <w:rFonts w:ascii="Times New Roman" w:hAnsi="Times New Roman" w:cs="Times New Roman"/>
                <w:sz w:val="24"/>
                <w:szCs w:val="24"/>
              </w:rPr>
              <w:t xml:space="preserve"> контракта: контракт может быть заключен не ранее чем через десять дней </w:t>
            </w:r>
            <w:proofErr w:type="gramStart"/>
            <w:r w:rsidRPr="00882907">
              <w:rPr>
                <w:rFonts w:ascii="Times New Roman" w:hAnsi="Times New Roman" w:cs="Times New Roman"/>
                <w:sz w:val="24"/>
                <w:szCs w:val="24"/>
              </w:rPr>
              <w:t>с даты размещения</w:t>
            </w:r>
            <w:proofErr w:type="gramEnd"/>
            <w:r w:rsidRPr="00882907">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tc>
      </w:tr>
      <w:tr w:rsidR="0074712F" w:rsidRPr="00882907" w14:paraId="40D88CD8" w14:textId="77777777" w:rsidTr="00504B9C">
        <w:trPr>
          <w:trHeight w:val="736"/>
        </w:trPr>
        <w:tc>
          <w:tcPr>
            <w:tcW w:w="846" w:type="dxa"/>
          </w:tcPr>
          <w:p w14:paraId="1519B97F" w14:textId="77777777" w:rsidR="005A513F" w:rsidRPr="00882907" w:rsidRDefault="005A513F" w:rsidP="005003F2">
            <w:pPr>
              <w:jc w:val="both"/>
              <w:rPr>
                <w:rFonts w:ascii="Times New Roman" w:hAnsi="Times New Roman" w:cs="Times New Roman"/>
                <w:sz w:val="24"/>
                <w:szCs w:val="24"/>
              </w:rPr>
            </w:pPr>
          </w:p>
        </w:tc>
        <w:tc>
          <w:tcPr>
            <w:tcW w:w="9610" w:type="dxa"/>
            <w:gridSpan w:val="4"/>
          </w:tcPr>
          <w:p w14:paraId="16EDEE3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Условия признания победителя </w:t>
            </w:r>
            <w:proofErr w:type="gramStart"/>
            <w:r w:rsidRPr="00882907">
              <w:rPr>
                <w:rFonts w:ascii="Times New Roman" w:hAnsi="Times New Roman" w:cs="Times New Roman"/>
                <w:sz w:val="24"/>
                <w:szCs w:val="24"/>
              </w:rPr>
              <w:t>уклонившимся</w:t>
            </w:r>
            <w:proofErr w:type="gramEnd"/>
            <w:r w:rsidRPr="00882907">
              <w:rPr>
                <w:rFonts w:ascii="Times New Roman" w:hAnsi="Times New Roman" w:cs="Times New Roman"/>
                <w:sz w:val="24"/>
                <w:szCs w:val="24"/>
              </w:rPr>
              <w:t xml:space="preserve"> от заключения контракта: </w:t>
            </w:r>
            <w:r w:rsidRPr="00882907">
              <w:rPr>
                <w:rFonts w:ascii="Times New Roman" w:hAnsi="Times New Roman" w:cs="Times New Roman"/>
                <w:sz w:val="24"/>
                <w:szCs w:val="24"/>
              </w:rPr>
              <w:br/>
              <w:t>в соответствии с ч.13 ст. 83.2 Закона о контрактной системе</w:t>
            </w:r>
          </w:p>
        </w:tc>
      </w:tr>
      <w:tr w:rsidR="0074712F" w:rsidRPr="00882907" w14:paraId="5A69FE11" w14:textId="77777777" w:rsidTr="00504B9C">
        <w:trPr>
          <w:trHeight w:val="730"/>
        </w:trPr>
        <w:tc>
          <w:tcPr>
            <w:tcW w:w="846" w:type="dxa"/>
          </w:tcPr>
          <w:p w14:paraId="4EA024A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w:t>
            </w:r>
          </w:p>
        </w:tc>
        <w:tc>
          <w:tcPr>
            <w:tcW w:w="9610" w:type="dxa"/>
            <w:gridSpan w:val="4"/>
          </w:tcPr>
          <w:p w14:paraId="70AA902D"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882907" w14:paraId="08198ED6" w14:textId="77777777" w:rsidTr="00504B9C">
        <w:trPr>
          <w:trHeight w:val="1886"/>
        </w:trPr>
        <w:tc>
          <w:tcPr>
            <w:tcW w:w="846" w:type="dxa"/>
          </w:tcPr>
          <w:p w14:paraId="2F44A56C"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23.1</w:t>
            </w:r>
          </w:p>
        </w:tc>
        <w:tc>
          <w:tcPr>
            <w:tcW w:w="4217" w:type="dxa"/>
            <w:gridSpan w:val="2"/>
          </w:tcPr>
          <w:p w14:paraId="778AF281"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Внесение изменений в документацию</w:t>
            </w:r>
          </w:p>
          <w:p w14:paraId="288629A3" w14:textId="77777777" w:rsidR="005A513F" w:rsidRPr="00882907" w:rsidRDefault="005A513F" w:rsidP="005003F2">
            <w:pPr>
              <w:jc w:val="both"/>
              <w:rPr>
                <w:rFonts w:ascii="Times New Roman" w:hAnsi="Times New Roman" w:cs="Times New Roman"/>
                <w:sz w:val="24"/>
                <w:szCs w:val="24"/>
              </w:rPr>
            </w:pPr>
          </w:p>
        </w:tc>
        <w:tc>
          <w:tcPr>
            <w:tcW w:w="5393" w:type="dxa"/>
            <w:gridSpan w:val="2"/>
          </w:tcPr>
          <w:p w14:paraId="3DF825E9"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срока подачи заявок.</w:t>
            </w:r>
          </w:p>
          <w:p w14:paraId="73D3315C" w14:textId="51AED96E" w:rsidR="005A513F" w:rsidRPr="00882907" w:rsidRDefault="005A513F" w:rsidP="008E00B0">
            <w:pPr>
              <w:jc w:val="both"/>
              <w:rPr>
                <w:rFonts w:ascii="Times New Roman" w:hAnsi="Times New Roman" w:cs="Times New Roman"/>
                <w:sz w:val="24"/>
                <w:szCs w:val="24"/>
              </w:rPr>
            </w:pPr>
            <w:r w:rsidRPr="00882907">
              <w:rPr>
                <w:rFonts w:ascii="Times New Roman" w:hAnsi="Times New Roman" w:cs="Times New Roman"/>
                <w:sz w:val="24"/>
                <w:szCs w:val="24"/>
              </w:rPr>
              <w:t>Дата, до которой Заказчик вправе внести изменения</w:t>
            </w:r>
            <w:r w:rsidRPr="00B36150">
              <w:rPr>
                <w:rFonts w:ascii="Times New Roman" w:hAnsi="Times New Roman" w:cs="Times New Roman"/>
                <w:sz w:val="24"/>
                <w:szCs w:val="24"/>
              </w:rPr>
              <w:t xml:space="preserve">: </w:t>
            </w:r>
            <w:r w:rsidRPr="00B36150">
              <w:rPr>
                <w:rFonts w:ascii="Times New Roman" w:hAnsi="Times New Roman" w:cs="Times New Roman"/>
                <w:b/>
                <w:color w:val="C00000"/>
                <w:sz w:val="24"/>
                <w:szCs w:val="24"/>
              </w:rPr>
              <w:t>«</w:t>
            </w:r>
            <w:r w:rsidR="00B36150" w:rsidRPr="00B36150">
              <w:rPr>
                <w:rFonts w:ascii="Times New Roman" w:hAnsi="Times New Roman" w:cs="Times New Roman"/>
                <w:b/>
                <w:color w:val="C00000"/>
                <w:sz w:val="24"/>
                <w:szCs w:val="24"/>
              </w:rPr>
              <w:t>05</w:t>
            </w:r>
            <w:r w:rsidRPr="00B36150">
              <w:rPr>
                <w:rFonts w:ascii="Times New Roman" w:hAnsi="Times New Roman" w:cs="Times New Roman"/>
                <w:b/>
                <w:color w:val="C00000"/>
                <w:sz w:val="24"/>
                <w:szCs w:val="24"/>
              </w:rPr>
              <w:t>»</w:t>
            </w:r>
            <w:r w:rsidR="00427932" w:rsidRPr="00B36150">
              <w:rPr>
                <w:rFonts w:ascii="Times New Roman" w:hAnsi="Times New Roman" w:cs="Times New Roman"/>
                <w:b/>
                <w:color w:val="C00000"/>
                <w:sz w:val="24"/>
                <w:szCs w:val="24"/>
              </w:rPr>
              <w:t xml:space="preserve"> </w:t>
            </w:r>
            <w:r w:rsidR="00B36150" w:rsidRPr="00B36150">
              <w:rPr>
                <w:rFonts w:ascii="Times New Roman" w:hAnsi="Times New Roman" w:cs="Times New Roman"/>
                <w:b/>
                <w:color w:val="C00000"/>
                <w:sz w:val="24"/>
                <w:szCs w:val="24"/>
              </w:rPr>
              <w:t xml:space="preserve">декабря </w:t>
            </w:r>
            <w:r w:rsidRPr="00B36150">
              <w:rPr>
                <w:rFonts w:ascii="Times New Roman" w:hAnsi="Times New Roman" w:cs="Times New Roman"/>
                <w:b/>
                <w:color w:val="C00000"/>
                <w:sz w:val="24"/>
                <w:szCs w:val="24"/>
              </w:rPr>
              <w:t>2021</w:t>
            </w:r>
            <w:r w:rsidR="00965D14" w:rsidRPr="00B36150">
              <w:rPr>
                <w:rFonts w:ascii="Times New Roman" w:hAnsi="Times New Roman" w:cs="Times New Roman"/>
                <w:b/>
                <w:color w:val="C00000"/>
                <w:sz w:val="24"/>
                <w:szCs w:val="24"/>
              </w:rPr>
              <w:t xml:space="preserve"> </w:t>
            </w:r>
            <w:r w:rsidRPr="00B36150">
              <w:rPr>
                <w:rFonts w:ascii="Times New Roman" w:hAnsi="Times New Roman" w:cs="Times New Roman"/>
                <w:b/>
                <w:color w:val="C00000"/>
                <w:sz w:val="24"/>
                <w:szCs w:val="24"/>
              </w:rPr>
              <w:t>г</w:t>
            </w:r>
            <w:r w:rsidRPr="00B36150">
              <w:rPr>
                <w:rFonts w:ascii="Times New Roman" w:hAnsi="Times New Roman" w:cs="Times New Roman"/>
                <w:color w:val="C00000"/>
                <w:sz w:val="24"/>
                <w:szCs w:val="24"/>
              </w:rPr>
              <w:t>.</w:t>
            </w:r>
            <w:r w:rsidRPr="00B36150">
              <w:rPr>
                <w:rFonts w:ascii="Times New Roman" w:hAnsi="Times New Roman" w:cs="Times New Roman"/>
                <w:sz w:val="24"/>
                <w:szCs w:val="24"/>
              </w:rPr>
              <w:t xml:space="preserve"> включительно</w:t>
            </w:r>
            <w:r w:rsidR="008C6AF3" w:rsidRPr="00882907">
              <w:rPr>
                <w:rFonts w:ascii="Times New Roman" w:hAnsi="Times New Roman" w:cs="Times New Roman"/>
                <w:sz w:val="24"/>
                <w:szCs w:val="24"/>
              </w:rPr>
              <w:t>.</w:t>
            </w:r>
          </w:p>
        </w:tc>
      </w:tr>
      <w:tr w:rsidR="0074712F" w:rsidRPr="00882907" w14:paraId="563E488D" w14:textId="77777777" w:rsidTr="00504B9C">
        <w:trPr>
          <w:trHeight w:val="1968"/>
        </w:trPr>
        <w:tc>
          <w:tcPr>
            <w:tcW w:w="846" w:type="dxa"/>
          </w:tcPr>
          <w:p w14:paraId="57895752"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lastRenderedPageBreak/>
              <w:t>23.2</w:t>
            </w:r>
          </w:p>
        </w:tc>
        <w:tc>
          <w:tcPr>
            <w:tcW w:w="4217" w:type="dxa"/>
            <w:gridSpan w:val="2"/>
          </w:tcPr>
          <w:p w14:paraId="4AE7CBBD" w14:textId="77777777" w:rsidR="005A513F" w:rsidRPr="00882907" w:rsidRDefault="005A513F" w:rsidP="005003F2">
            <w:pPr>
              <w:rPr>
                <w:rFonts w:ascii="Times New Roman" w:hAnsi="Times New Roman" w:cs="Times New Roman"/>
                <w:sz w:val="24"/>
                <w:szCs w:val="24"/>
              </w:rPr>
            </w:pPr>
            <w:r w:rsidRPr="00882907">
              <w:rPr>
                <w:rFonts w:ascii="Times New Roman" w:hAnsi="Times New Roman" w:cs="Times New Roman"/>
                <w:sz w:val="24"/>
                <w:szCs w:val="24"/>
              </w:rPr>
              <w:t>Порядок предоставления разъяснений положений документации участникам закупки</w:t>
            </w:r>
          </w:p>
          <w:p w14:paraId="39800187" w14:textId="77777777" w:rsidR="005A513F" w:rsidRPr="00882907" w:rsidRDefault="005A513F" w:rsidP="005003F2">
            <w:pPr>
              <w:jc w:val="both"/>
              <w:rPr>
                <w:rFonts w:ascii="Times New Roman" w:hAnsi="Times New Roman" w:cs="Times New Roman"/>
                <w:sz w:val="24"/>
                <w:szCs w:val="24"/>
              </w:rPr>
            </w:pPr>
          </w:p>
        </w:tc>
        <w:tc>
          <w:tcPr>
            <w:tcW w:w="5393" w:type="dxa"/>
            <w:gridSpan w:val="2"/>
          </w:tcPr>
          <w:p w14:paraId="7EC77926"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на электронной площадке, вправе направить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57F903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отношении одного такого аукциона.</w:t>
            </w:r>
            <w:r w:rsidRPr="00882907">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14:paraId="49CCF0C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В течение двух дней с даты поступления</w:t>
            </w:r>
            <w:r w:rsidRPr="00882907">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w:t>
            </w:r>
            <w:proofErr w:type="gramStart"/>
            <w:r w:rsidRPr="00882907">
              <w:rPr>
                <w:rFonts w:ascii="Times New Roman" w:hAnsi="Times New Roman" w:cs="Times New Roman"/>
                <w:sz w:val="24"/>
                <w:szCs w:val="24"/>
              </w:rPr>
              <w:t>позднее</w:t>
            </w:r>
            <w:proofErr w:type="gramEnd"/>
            <w:r w:rsidRPr="00882907">
              <w:rPr>
                <w:rFonts w:ascii="Times New Roman" w:hAnsi="Times New Roman" w:cs="Times New Roman"/>
                <w:sz w:val="24"/>
                <w:szCs w:val="24"/>
              </w:rPr>
              <w:t xml:space="preserve"> чем за три дня до даты окончания срока подачи заявок на участие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в таком аукционе</w:t>
            </w:r>
          </w:p>
        </w:tc>
      </w:tr>
      <w:tr w:rsidR="0074712F" w:rsidRPr="00882907" w14:paraId="3E38A2A2" w14:textId="77777777" w:rsidTr="00504B9C">
        <w:trPr>
          <w:trHeight w:val="1184"/>
        </w:trPr>
        <w:tc>
          <w:tcPr>
            <w:tcW w:w="846" w:type="dxa"/>
          </w:tcPr>
          <w:p w14:paraId="2E723AE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23.3</w:t>
            </w:r>
          </w:p>
        </w:tc>
        <w:tc>
          <w:tcPr>
            <w:tcW w:w="4217" w:type="dxa"/>
            <w:gridSpan w:val="2"/>
          </w:tcPr>
          <w:p w14:paraId="6F4A055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Даты начала и окончания срока предоставления разъяснений</w:t>
            </w:r>
          </w:p>
          <w:p w14:paraId="05BC6DAC" w14:textId="77777777" w:rsidR="005A513F" w:rsidRPr="00882907" w:rsidRDefault="005A513F" w:rsidP="005003F2">
            <w:pPr>
              <w:jc w:val="both"/>
              <w:rPr>
                <w:rFonts w:ascii="Times New Roman" w:hAnsi="Times New Roman" w:cs="Times New Roman"/>
                <w:sz w:val="24"/>
                <w:szCs w:val="24"/>
              </w:rPr>
            </w:pPr>
          </w:p>
        </w:tc>
        <w:tc>
          <w:tcPr>
            <w:tcW w:w="5393" w:type="dxa"/>
            <w:gridSpan w:val="2"/>
          </w:tcPr>
          <w:p w14:paraId="28C80B78"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Дата начала предоставления разъяснений:</w:t>
            </w:r>
          </w:p>
          <w:p w14:paraId="1D6CC5F9" w14:textId="2AB89E51" w:rsidR="005A513F" w:rsidRPr="00B36150" w:rsidRDefault="005A513F" w:rsidP="005003F2">
            <w:pPr>
              <w:jc w:val="both"/>
              <w:rPr>
                <w:rFonts w:ascii="Times New Roman" w:hAnsi="Times New Roman" w:cs="Times New Roman"/>
                <w:b/>
                <w:color w:val="C00000"/>
                <w:sz w:val="24"/>
                <w:szCs w:val="24"/>
              </w:rPr>
            </w:pPr>
            <w:r w:rsidRPr="00B36150">
              <w:rPr>
                <w:rFonts w:ascii="Times New Roman" w:hAnsi="Times New Roman" w:cs="Times New Roman"/>
                <w:b/>
                <w:color w:val="C00000"/>
                <w:sz w:val="24"/>
                <w:szCs w:val="24"/>
              </w:rPr>
              <w:t>«</w:t>
            </w:r>
            <w:r w:rsidR="00B36150">
              <w:rPr>
                <w:rFonts w:ascii="Times New Roman" w:hAnsi="Times New Roman" w:cs="Times New Roman"/>
                <w:b/>
                <w:color w:val="C00000"/>
                <w:sz w:val="24"/>
                <w:szCs w:val="24"/>
              </w:rPr>
              <w:t>30</w:t>
            </w:r>
            <w:r w:rsidRPr="00B36150">
              <w:rPr>
                <w:rFonts w:ascii="Times New Roman" w:hAnsi="Times New Roman" w:cs="Times New Roman"/>
                <w:b/>
                <w:color w:val="C00000"/>
                <w:sz w:val="24"/>
                <w:szCs w:val="24"/>
              </w:rPr>
              <w:t>»</w:t>
            </w:r>
            <w:r w:rsidR="00B71939" w:rsidRPr="00B36150">
              <w:rPr>
                <w:rFonts w:ascii="Times New Roman" w:hAnsi="Times New Roman" w:cs="Times New Roman"/>
                <w:b/>
                <w:color w:val="C00000"/>
                <w:sz w:val="24"/>
                <w:szCs w:val="24"/>
              </w:rPr>
              <w:t xml:space="preserve"> </w:t>
            </w:r>
            <w:r w:rsidR="00B36150">
              <w:rPr>
                <w:rFonts w:ascii="Times New Roman" w:hAnsi="Times New Roman" w:cs="Times New Roman"/>
                <w:b/>
                <w:color w:val="C00000"/>
                <w:sz w:val="24"/>
                <w:szCs w:val="24"/>
              </w:rPr>
              <w:t xml:space="preserve">ноября </w:t>
            </w:r>
            <w:r w:rsidRPr="00B36150">
              <w:rPr>
                <w:rFonts w:ascii="Times New Roman" w:hAnsi="Times New Roman" w:cs="Times New Roman"/>
                <w:b/>
                <w:color w:val="C00000"/>
                <w:sz w:val="24"/>
                <w:szCs w:val="24"/>
              </w:rPr>
              <w:t>2021 г.</w:t>
            </w:r>
          </w:p>
          <w:p w14:paraId="70F3B0F4" w14:textId="77777777" w:rsidR="005A513F" w:rsidRPr="00B36150" w:rsidRDefault="005A513F" w:rsidP="005003F2">
            <w:pPr>
              <w:jc w:val="both"/>
              <w:rPr>
                <w:rFonts w:ascii="Times New Roman" w:hAnsi="Times New Roman" w:cs="Times New Roman"/>
                <w:sz w:val="24"/>
                <w:szCs w:val="24"/>
              </w:rPr>
            </w:pPr>
            <w:r w:rsidRPr="00B36150">
              <w:rPr>
                <w:rFonts w:ascii="Times New Roman" w:hAnsi="Times New Roman" w:cs="Times New Roman"/>
                <w:sz w:val="24"/>
                <w:szCs w:val="24"/>
              </w:rPr>
              <w:t>Дата окончания предоставления разъяснений:</w:t>
            </w:r>
          </w:p>
          <w:p w14:paraId="4FD87621" w14:textId="712B0BDB" w:rsidR="005A513F" w:rsidRPr="00031DB0" w:rsidRDefault="005A513F" w:rsidP="004C2D64">
            <w:pPr>
              <w:jc w:val="both"/>
              <w:rPr>
                <w:rFonts w:ascii="Times New Roman" w:hAnsi="Times New Roman" w:cs="Times New Roman"/>
                <w:b/>
                <w:sz w:val="24"/>
                <w:szCs w:val="24"/>
              </w:rPr>
            </w:pPr>
            <w:r w:rsidRPr="00B36150">
              <w:rPr>
                <w:rFonts w:ascii="Times New Roman" w:hAnsi="Times New Roman" w:cs="Times New Roman"/>
                <w:b/>
                <w:color w:val="C00000"/>
                <w:sz w:val="24"/>
                <w:szCs w:val="24"/>
              </w:rPr>
              <w:t>«</w:t>
            </w:r>
            <w:r w:rsidR="00B36150">
              <w:rPr>
                <w:rFonts w:ascii="Times New Roman" w:hAnsi="Times New Roman" w:cs="Times New Roman"/>
                <w:b/>
                <w:color w:val="C00000"/>
                <w:sz w:val="24"/>
                <w:szCs w:val="24"/>
              </w:rPr>
              <w:t>06</w:t>
            </w:r>
            <w:r w:rsidRPr="00B36150">
              <w:rPr>
                <w:rFonts w:ascii="Times New Roman" w:hAnsi="Times New Roman" w:cs="Times New Roman"/>
                <w:b/>
                <w:color w:val="C00000"/>
                <w:sz w:val="24"/>
                <w:szCs w:val="24"/>
              </w:rPr>
              <w:t>»</w:t>
            </w:r>
            <w:r w:rsidR="001060E4" w:rsidRPr="00B36150">
              <w:rPr>
                <w:rFonts w:ascii="Times New Roman" w:hAnsi="Times New Roman" w:cs="Times New Roman"/>
                <w:b/>
                <w:color w:val="C00000"/>
                <w:sz w:val="24"/>
                <w:szCs w:val="24"/>
              </w:rPr>
              <w:t xml:space="preserve"> </w:t>
            </w:r>
            <w:r w:rsidR="00B36150">
              <w:rPr>
                <w:rFonts w:ascii="Times New Roman" w:hAnsi="Times New Roman" w:cs="Times New Roman"/>
                <w:b/>
                <w:color w:val="C00000"/>
                <w:sz w:val="24"/>
                <w:szCs w:val="24"/>
              </w:rPr>
              <w:t xml:space="preserve">декабря </w:t>
            </w:r>
            <w:bookmarkStart w:id="9" w:name="_GoBack"/>
            <w:bookmarkEnd w:id="9"/>
            <w:r w:rsidRPr="00B36150">
              <w:rPr>
                <w:rFonts w:ascii="Times New Roman" w:hAnsi="Times New Roman" w:cs="Times New Roman"/>
                <w:b/>
                <w:color w:val="C00000"/>
                <w:sz w:val="24"/>
                <w:szCs w:val="24"/>
              </w:rPr>
              <w:t>2021 г.</w:t>
            </w:r>
          </w:p>
        </w:tc>
      </w:tr>
      <w:tr w:rsidR="0074712F" w:rsidRPr="00882907" w14:paraId="3047C754" w14:textId="77777777" w:rsidTr="00504B9C">
        <w:trPr>
          <w:trHeight w:val="865"/>
        </w:trPr>
        <w:tc>
          <w:tcPr>
            <w:tcW w:w="846" w:type="dxa"/>
          </w:tcPr>
          <w:p w14:paraId="1DC4081B"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23.4</w:t>
            </w:r>
          </w:p>
        </w:tc>
        <w:tc>
          <w:tcPr>
            <w:tcW w:w="4217" w:type="dxa"/>
            <w:gridSpan w:val="2"/>
          </w:tcPr>
          <w:p w14:paraId="0477B2D4"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Отказ от проведения электронного аукциона</w:t>
            </w:r>
          </w:p>
          <w:p w14:paraId="7F141946" w14:textId="77777777" w:rsidR="005A513F" w:rsidRPr="00882907" w:rsidRDefault="005A513F" w:rsidP="005003F2">
            <w:pPr>
              <w:jc w:val="both"/>
              <w:rPr>
                <w:rFonts w:ascii="Times New Roman" w:hAnsi="Times New Roman" w:cs="Times New Roman"/>
                <w:sz w:val="24"/>
                <w:szCs w:val="24"/>
              </w:rPr>
            </w:pPr>
          </w:p>
        </w:tc>
        <w:tc>
          <w:tcPr>
            <w:tcW w:w="5393" w:type="dxa"/>
            <w:gridSpan w:val="2"/>
          </w:tcPr>
          <w:p w14:paraId="411A7D5A" w14:textId="77777777" w:rsidR="005A513F" w:rsidRPr="00882907" w:rsidRDefault="005A513F" w:rsidP="005003F2">
            <w:pPr>
              <w:jc w:val="both"/>
              <w:rPr>
                <w:rFonts w:ascii="Times New Roman" w:hAnsi="Times New Roman" w:cs="Times New Roman"/>
                <w:sz w:val="24"/>
                <w:szCs w:val="24"/>
              </w:rPr>
            </w:pPr>
            <w:r w:rsidRPr="00882907">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74712F" w:rsidRPr="00882907" w14:paraId="17641912" w14:textId="77777777" w:rsidTr="00504B9C">
        <w:trPr>
          <w:trHeight w:val="757"/>
        </w:trPr>
        <w:tc>
          <w:tcPr>
            <w:tcW w:w="10456" w:type="dxa"/>
            <w:gridSpan w:val="5"/>
          </w:tcPr>
          <w:p w14:paraId="4CB6AEFE" w14:textId="77777777" w:rsidR="005A513F" w:rsidRPr="00882907" w:rsidRDefault="005A513F" w:rsidP="005003F2">
            <w:pPr>
              <w:jc w:val="both"/>
              <w:rPr>
                <w:rFonts w:ascii="Times New Roman" w:hAnsi="Times New Roman" w:cs="Times New Roman"/>
                <w:b/>
                <w:sz w:val="24"/>
                <w:szCs w:val="24"/>
              </w:rPr>
            </w:pPr>
            <w:r w:rsidRPr="00882907">
              <w:rPr>
                <w:rFonts w:ascii="Times New Roman" w:hAnsi="Times New Roman" w:cs="Times New Roman"/>
                <w:b/>
                <w:sz w:val="24"/>
                <w:szCs w:val="24"/>
              </w:rPr>
              <w:t>I</w:t>
            </w:r>
            <w:r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882907" w14:paraId="227A50A6" w14:textId="77777777" w:rsidTr="00504B9C">
        <w:trPr>
          <w:trHeight w:val="280"/>
        </w:trPr>
        <w:tc>
          <w:tcPr>
            <w:tcW w:w="846" w:type="dxa"/>
          </w:tcPr>
          <w:p w14:paraId="7622965C"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24.</w:t>
            </w:r>
          </w:p>
        </w:tc>
        <w:tc>
          <w:tcPr>
            <w:tcW w:w="4082" w:type="dxa"/>
          </w:tcPr>
          <w:p w14:paraId="27EF4AEC"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Размер и порядок обеспечения заявок на участие в электронном аукционе</w:t>
            </w:r>
            <w:proofErr w:type="gramStart"/>
            <w:r w:rsidRPr="00504B9C">
              <w:rPr>
                <w:rFonts w:ascii="Times New Roman" w:hAnsi="Times New Roman" w:cs="Times New Roman"/>
                <w:sz w:val="24"/>
                <w:szCs w:val="24"/>
                <w:vertAlign w:val="superscript"/>
              </w:rPr>
              <w:t>7</w:t>
            </w:r>
            <w:proofErr w:type="gramEnd"/>
          </w:p>
        </w:tc>
        <w:tc>
          <w:tcPr>
            <w:tcW w:w="5528" w:type="dxa"/>
            <w:gridSpan w:val="3"/>
          </w:tcPr>
          <w:p w14:paraId="221A112F" w14:textId="77777777" w:rsidR="00047E0F" w:rsidRPr="00504B9C" w:rsidRDefault="00047E0F" w:rsidP="00047E0F">
            <w:pPr>
              <w:jc w:val="both"/>
              <w:rPr>
                <w:rFonts w:ascii="Times New Roman" w:hAnsi="Times New Roman" w:cs="Times New Roman"/>
                <w:b/>
                <w:sz w:val="24"/>
                <w:szCs w:val="24"/>
              </w:rPr>
            </w:pPr>
            <w:r w:rsidRPr="00504B9C">
              <w:rPr>
                <w:rFonts w:ascii="Times New Roman" w:hAnsi="Times New Roman" w:cs="Times New Roman"/>
                <w:b/>
                <w:sz w:val="24"/>
                <w:szCs w:val="24"/>
              </w:rPr>
              <w:t>ТРЕБУЕТСЯ</w:t>
            </w:r>
          </w:p>
          <w:p w14:paraId="5D11FC8F" w14:textId="62326F16" w:rsidR="00017A85" w:rsidRPr="00504B9C" w:rsidRDefault="00017A85" w:rsidP="00017A85">
            <w:pPr>
              <w:jc w:val="both"/>
              <w:rPr>
                <w:rFonts w:ascii="Times New Roman" w:hAnsi="Times New Roman" w:cs="Times New Roman"/>
                <w:sz w:val="24"/>
                <w:szCs w:val="24"/>
              </w:rPr>
            </w:pPr>
            <w:r w:rsidRPr="00504B9C">
              <w:rPr>
                <w:rFonts w:ascii="Times New Roman" w:hAnsi="Times New Roman" w:cs="Times New Roman"/>
                <w:sz w:val="24"/>
                <w:szCs w:val="24"/>
              </w:rPr>
              <w:t xml:space="preserve">Размер обеспечения </w:t>
            </w:r>
            <w:r w:rsidR="00B87638" w:rsidRPr="00504B9C">
              <w:rPr>
                <w:rFonts w:ascii="Times New Roman" w:hAnsi="Times New Roman" w:cs="Times New Roman"/>
                <w:sz w:val="24"/>
                <w:szCs w:val="24"/>
              </w:rPr>
              <w:t xml:space="preserve">заявок на участие </w:t>
            </w:r>
            <w:r w:rsidR="00166FE6" w:rsidRPr="00504B9C">
              <w:rPr>
                <w:rFonts w:ascii="Times New Roman" w:hAnsi="Times New Roman" w:cs="Times New Roman"/>
                <w:sz w:val="24"/>
                <w:szCs w:val="24"/>
              </w:rPr>
              <w:br/>
            </w:r>
            <w:r w:rsidR="00B87638" w:rsidRPr="00504B9C">
              <w:rPr>
                <w:rFonts w:ascii="Times New Roman" w:hAnsi="Times New Roman" w:cs="Times New Roman"/>
                <w:sz w:val="24"/>
                <w:szCs w:val="24"/>
              </w:rPr>
              <w:t xml:space="preserve">в электронной </w:t>
            </w:r>
            <w:proofErr w:type="gramStart"/>
            <w:r w:rsidR="00B87638" w:rsidRPr="00504B9C">
              <w:rPr>
                <w:rFonts w:ascii="Times New Roman" w:hAnsi="Times New Roman" w:cs="Times New Roman"/>
                <w:sz w:val="24"/>
                <w:szCs w:val="24"/>
              </w:rPr>
              <w:t>аукционе</w:t>
            </w:r>
            <w:proofErr w:type="gramEnd"/>
            <w:r w:rsidR="00B87638" w:rsidRPr="00504B9C">
              <w:rPr>
                <w:rFonts w:ascii="Times New Roman" w:hAnsi="Times New Roman" w:cs="Times New Roman"/>
                <w:sz w:val="24"/>
                <w:szCs w:val="24"/>
              </w:rPr>
              <w:t xml:space="preserve">: </w:t>
            </w:r>
            <w:bookmarkStart w:id="10" w:name="_Hlk84710907"/>
            <w:bookmarkStart w:id="11" w:name="_Hlk85308807"/>
            <w:r w:rsidR="00031DB0" w:rsidRPr="00504B9C">
              <w:rPr>
                <w:rFonts w:ascii="Times New Roman" w:hAnsi="Times New Roman" w:cs="Times New Roman"/>
                <w:b/>
                <w:sz w:val="24"/>
                <w:szCs w:val="24"/>
              </w:rPr>
              <w:t>75 019</w:t>
            </w:r>
            <w:r w:rsidR="00605895" w:rsidRPr="00504B9C">
              <w:rPr>
                <w:rFonts w:ascii="Times New Roman" w:hAnsi="Times New Roman" w:cs="Times New Roman"/>
                <w:b/>
                <w:sz w:val="24"/>
                <w:szCs w:val="24"/>
              </w:rPr>
              <w:t xml:space="preserve"> </w:t>
            </w:r>
            <w:r w:rsidRPr="00504B9C">
              <w:rPr>
                <w:rFonts w:ascii="Times New Roman" w:hAnsi="Times New Roman" w:cs="Times New Roman"/>
                <w:b/>
                <w:sz w:val="24"/>
                <w:szCs w:val="24"/>
              </w:rPr>
              <w:t>(</w:t>
            </w:r>
            <w:r w:rsidR="004B20BE" w:rsidRPr="00504B9C">
              <w:rPr>
                <w:rFonts w:ascii="Times New Roman" w:hAnsi="Times New Roman" w:cs="Times New Roman"/>
                <w:b/>
                <w:sz w:val="24"/>
                <w:szCs w:val="24"/>
              </w:rPr>
              <w:t xml:space="preserve">Семьдесят пять тысяч </w:t>
            </w:r>
            <w:r w:rsidR="00031DB0" w:rsidRPr="00504B9C">
              <w:rPr>
                <w:rFonts w:ascii="Times New Roman" w:hAnsi="Times New Roman" w:cs="Times New Roman"/>
                <w:b/>
                <w:sz w:val="24"/>
                <w:szCs w:val="24"/>
              </w:rPr>
              <w:t>девятнадцать</w:t>
            </w:r>
            <w:r w:rsidRPr="00504B9C">
              <w:rPr>
                <w:rFonts w:ascii="Times New Roman" w:hAnsi="Times New Roman" w:cs="Times New Roman"/>
                <w:b/>
                <w:sz w:val="24"/>
                <w:szCs w:val="24"/>
              </w:rPr>
              <w:t xml:space="preserve">) рублей </w:t>
            </w:r>
            <w:r w:rsidR="00031DB0" w:rsidRPr="00504B9C">
              <w:rPr>
                <w:rFonts w:ascii="Times New Roman" w:hAnsi="Times New Roman" w:cs="Times New Roman"/>
                <w:b/>
                <w:sz w:val="24"/>
                <w:szCs w:val="24"/>
              </w:rPr>
              <w:t>98</w:t>
            </w:r>
            <w:r w:rsidRPr="00504B9C">
              <w:rPr>
                <w:rFonts w:ascii="Times New Roman" w:hAnsi="Times New Roman" w:cs="Times New Roman"/>
                <w:b/>
                <w:sz w:val="24"/>
                <w:szCs w:val="24"/>
              </w:rPr>
              <w:t xml:space="preserve"> коп</w:t>
            </w:r>
            <w:r w:rsidR="00605895" w:rsidRPr="00504B9C">
              <w:rPr>
                <w:rFonts w:ascii="Times New Roman" w:hAnsi="Times New Roman" w:cs="Times New Roman"/>
                <w:b/>
                <w:sz w:val="24"/>
                <w:szCs w:val="24"/>
              </w:rPr>
              <w:t>е</w:t>
            </w:r>
            <w:r w:rsidR="004B20BE" w:rsidRPr="00504B9C">
              <w:rPr>
                <w:rFonts w:ascii="Times New Roman" w:hAnsi="Times New Roman" w:cs="Times New Roman"/>
                <w:b/>
                <w:sz w:val="24"/>
                <w:szCs w:val="24"/>
              </w:rPr>
              <w:t>е</w:t>
            </w:r>
            <w:r w:rsidR="00605895" w:rsidRPr="00504B9C">
              <w:rPr>
                <w:rFonts w:ascii="Times New Roman" w:hAnsi="Times New Roman" w:cs="Times New Roman"/>
                <w:b/>
                <w:sz w:val="24"/>
                <w:szCs w:val="24"/>
              </w:rPr>
              <w:t>к</w:t>
            </w:r>
            <w:bookmarkEnd w:id="10"/>
            <w:r w:rsidRPr="00504B9C">
              <w:rPr>
                <w:rFonts w:ascii="Times New Roman" w:hAnsi="Times New Roman" w:cs="Times New Roman"/>
                <w:sz w:val="24"/>
                <w:szCs w:val="24"/>
              </w:rPr>
              <w:t xml:space="preserve"> </w:t>
            </w:r>
            <w:bookmarkEnd w:id="11"/>
            <w:r w:rsidR="00166FE6" w:rsidRPr="00504B9C">
              <w:rPr>
                <w:rFonts w:ascii="Times New Roman" w:hAnsi="Times New Roman" w:cs="Times New Roman"/>
                <w:sz w:val="24"/>
                <w:szCs w:val="24"/>
              </w:rPr>
              <w:t>–</w:t>
            </w:r>
            <w:r w:rsidRPr="00504B9C">
              <w:rPr>
                <w:rFonts w:ascii="Times New Roman" w:hAnsi="Times New Roman" w:cs="Times New Roman"/>
                <w:sz w:val="24"/>
                <w:szCs w:val="24"/>
              </w:rPr>
              <w:t xml:space="preserve"> 1% от начальной (максимальной) цены контракта. НДС не облагается. </w:t>
            </w:r>
          </w:p>
          <w:p w14:paraId="6B707CC2" w14:textId="3F79616C" w:rsidR="00017A85" w:rsidRPr="00504B9C" w:rsidRDefault="00017A85" w:rsidP="00017A85">
            <w:pPr>
              <w:jc w:val="both"/>
              <w:rPr>
                <w:rFonts w:ascii="Times New Roman" w:hAnsi="Times New Roman" w:cs="Times New Roman"/>
                <w:sz w:val="24"/>
                <w:szCs w:val="24"/>
              </w:rPr>
            </w:pPr>
            <w:r w:rsidRPr="00504B9C">
              <w:rPr>
                <w:rFonts w:ascii="Times New Roman" w:hAnsi="Times New Roman" w:cs="Times New Roman"/>
                <w:sz w:val="24"/>
                <w:szCs w:val="24"/>
              </w:rPr>
              <w:t>Обеспечение заявки на участие в аукционе может</w:t>
            </w:r>
            <w:r w:rsidR="00504B9C" w:rsidRPr="00504B9C">
              <w:rPr>
                <w:rFonts w:ascii="Times New Roman" w:hAnsi="Times New Roman" w:cs="Times New Roman"/>
                <w:sz w:val="24"/>
                <w:szCs w:val="24"/>
              </w:rPr>
              <w:t xml:space="preserve"> </w:t>
            </w:r>
            <w:r w:rsidRPr="00504B9C">
              <w:rPr>
                <w:rFonts w:ascii="Times New Roman" w:hAnsi="Times New Roman" w:cs="Times New Roman"/>
                <w:sz w:val="24"/>
                <w:szCs w:val="24"/>
              </w:rPr>
              <w:t xml:space="preserve">предоставляться участником закупки в виде денежных средств или банковской гарантии. Выбор способа обеспечения заявки на участие </w:t>
            </w:r>
            <w:r w:rsidR="00605895" w:rsidRPr="00504B9C">
              <w:rPr>
                <w:rFonts w:ascii="Times New Roman" w:hAnsi="Times New Roman" w:cs="Times New Roman"/>
                <w:sz w:val="24"/>
                <w:szCs w:val="24"/>
              </w:rPr>
              <w:br/>
            </w:r>
            <w:r w:rsidRPr="00504B9C">
              <w:rPr>
                <w:rFonts w:ascii="Times New Roman" w:hAnsi="Times New Roman" w:cs="Times New Roman"/>
                <w:sz w:val="24"/>
                <w:szCs w:val="24"/>
              </w:rPr>
              <w:t>в аукционе осуществляется участником закупки.</w:t>
            </w:r>
          </w:p>
          <w:p w14:paraId="556F1B62" w14:textId="72DDB532" w:rsidR="005A513F" w:rsidRPr="00504B9C" w:rsidRDefault="00017A85" w:rsidP="00252734">
            <w:pPr>
              <w:jc w:val="both"/>
              <w:rPr>
                <w:rFonts w:ascii="Times New Roman" w:hAnsi="Times New Roman" w:cs="Times New Roman"/>
                <w:sz w:val="24"/>
                <w:szCs w:val="24"/>
              </w:rPr>
            </w:pPr>
            <w:r w:rsidRPr="00504B9C">
              <w:rPr>
                <w:rFonts w:ascii="Times New Roman" w:hAnsi="Times New Roman" w:cs="Times New Roman"/>
                <w:sz w:val="24"/>
                <w:szCs w:val="24"/>
              </w:rPr>
              <w:t>Порядок обеспечения заявки в виде денежных средств: в соответствии с правилами и порядком, определенными оператором электронной</w:t>
            </w:r>
            <w:r w:rsidR="00252734" w:rsidRPr="00504B9C">
              <w:rPr>
                <w:rFonts w:ascii="Times New Roman" w:hAnsi="Times New Roman" w:cs="Times New Roman"/>
                <w:sz w:val="24"/>
                <w:szCs w:val="24"/>
              </w:rPr>
              <w:t xml:space="preserve"> </w:t>
            </w:r>
            <w:r w:rsidRPr="00504B9C">
              <w:rPr>
                <w:rFonts w:ascii="Times New Roman" w:hAnsi="Times New Roman" w:cs="Times New Roman"/>
                <w:sz w:val="24"/>
                <w:szCs w:val="24"/>
              </w:rPr>
              <w:t>торговой площадки с использованием специального счета, открытого участником закупки в одном из банков, перечень которых утверж</w:t>
            </w:r>
            <w:r w:rsidR="00504B9C">
              <w:rPr>
                <w:rFonts w:ascii="Times New Roman" w:hAnsi="Times New Roman" w:cs="Times New Roman"/>
                <w:sz w:val="24"/>
                <w:szCs w:val="24"/>
              </w:rPr>
              <w:t xml:space="preserve">ден распоряжением </w:t>
            </w:r>
            <w:r w:rsidR="00504B9C">
              <w:rPr>
                <w:rFonts w:ascii="Times New Roman" w:hAnsi="Times New Roman" w:cs="Times New Roman"/>
                <w:sz w:val="24"/>
                <w:szCs w:val="24"/>
              </w:rPr>
              <w:lastRenderedPageBreak/>
              <w:t xml:space="preserve">Правительства </w:t>
            </w:r>
            <w:r w:rsidRPr="00504B9C">
              <w:rPr>
                <w:rFonts w:ascii="Times New Roman" w:hAnsi="Times New Roman" w:cs="Times New Roman"/>
                <w:sz w:val="24"/>
                <w:szCs w:val="24"/>
              </w:rPr>
              <w:t>РФ от 13 июля 2018 г. №</w:t>
            </w:r>
            <w:r w:rsidR="00854B92" w:rsidRPr="00504B9C">
              <w:rPr>
                <w:rFonts w:ascii="Times New Roman" w:hAnsi="Times New Roman" w:cs="Times New Roman"/>
                <w:sz w:val="24"/>
                <w:szCs w:val="24"/>
              </w:rPr>
              <w:t xml:space="preserve"> </w:t>
            </w:r>
            <w:r w:rsidRPr="00504B9C">
              <w:rPr>
                <w:rFonts w:ascii="Times New Roman" w:hAnsi="Times New Roman" w:cs="Times New Roman"/>
                <w:sz w:val="24"/>
                <w:szCs w:val="24"/>
              </w:rPr>
              <w:t>1451-р</w:t>
            </w:r>
            <w:r w:rsidR="00252734" w:rsidRPr="00504B9C">
              <w:rPr>
                <w:rFonts w:ascii="Times New Roman" w:hAnsi="Times New Roman" w:cs="Times New Roman"/>
                <w:sz w:val="24"/>
                <w:szCs w:val="24"/>
              </w:rPr>
              <w:t>.</w:t>
            </w:r>
          </w:p>
        </w:tc>
      </w:tr>
      <w:tr w:rsidR="0074712F" w:rsidRPr="00882907" w14:paraId="2D147B94" w14:textId="77777777" w:rsidTr="00504B9C">
        <w:tc>
          <w:tcPr>
            <w:tcW w:w="846" w:type="dxa"/>
          </w:tcPr>
          <w:p w14:paraId="4974C62C"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lastRenderedPageBreak/>
              <w:t>24.1</w:t>
            </w:r>
          </w:p>
        </w:tc>
        <w:tc>
          <w:tcPr>
            <w:tcW w:w="4082" w:type="dxa"/>
          </w:tcPr>
          <w:p w14:paraId="1FE365F8"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Условия банковской гарантии, предоставляемой в качестве обеспечения заявки</w:t>
            </w:r>
          </w:p>
        </w:tc>
        <w:tc>
          <w:tcPr>
            <w:tcW w:w="5528" w:type="dxa"/>
            <w:gridSpan w:val="3"/>
          </w:tcPr>
          <w:p w14:paraId="71CBA8B7" w14:textId="62387981" w:rsidR="005A513F" w:rsidRPr="00504B9C" w:rsidRDefault="00017A85" w:rsidP="005003F2">
            <w:pPr>
              <w:jc w:val="both"/>
              <w:rPr>
                <w:rFonts w:ascii="Times New Roman" w:hAnsi="Times New Roman" w:cs="Times New Roman"/>
                <w:sz w:val="24"/>
                <w:szCs w:val="24"/>
              </w:rPr>
            </w:pPr>
            <w:r w:rsidRPr="00504B9C">
              <w:rPr>
                <w:rFonts w:ascii="Times New Roman" w:hAnsi="Times New Roman" w:cs="Times New Roman"/>
                <w:sz w:val="24"/>
                <w:szCs w:val="24"/>
              </w:rPr>
              <w:t>Банковская гарантия, выданная участнику закуп</w:t>
            </w:r>
            <w:r w:rsidR="00504B9C" w:rsidRPr="00504B9C">
              <w:rPr>
                <w:rFonts w:ascii="Times New Roman" w:hAnsi="Times New Roman" w:cs="Times New Roman"/>
                <w:sz w:val="24"/>
                <w:szCs w:val="24"/>
              </w:rPr>
              <w:t xml:space="preserve">ки банком для целей обеспечения заявки на </w:t>
            </w:r>
            <w:r w:rsidRPr="00504B9C">
              <w:rPr>
                <w:rFonts w:ascii="Times New Roman" w:hAnsi="Times New Roman" w:cs="Times New Roman"/>
                <w:sz w:val="24"/>
                <w:szCs w:val="24"/>
              </w:rPr>
              <w:t xml:space="preserve">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w:t>
            </w:r>
            <w:proofErr w:type="gramStart"/>
            <w:r w:rsidRPr="00504B9C">
              <w:rPr>
                <w:rFonts w:ascii="Times New Roman" w:hAnsi="Times New Roman" w:cs="Times New Roman"/>
                <w:sz w:val="24"/>
                <w:szCs w:val="24"/>
              </w:rPr>
              <w:t>с даты окончания</w:t>
            </w:r>
            <w:proofErr w:type="gramEnd"/>
            <w:r w:rsidRPr="00504B9C">
              <w:rPr>
                <w:rFonts w:ascii="Times New Roman" w:hAnsi="Times New Roman" w:cs="Times New Roman"/>
                <w:sz w:val="24"/>
                <w:szCs w:val="24"/>
              </w:rPr>
              <w:t xml:space="preserve"> срока подачи заявок.</w:t>
            </w:r>
          </w:p>
        </w:tc>
      </w:tr>
      <w:tr w:rsidR="0074712F" w:rsidRPr="00882907" w14:paraId="5B15CCCF" w14:textId="77777777" w:rsidTr="00504B9C">
        <w:trPr>
          <w:trHeight w:val="3931"/>
        </w:trPr>
        <w:tc>
          <w:tcPr>
            <w:tcW w:w="846" w:type="dxa"/>
          </w:tcPr>
          <w:p w14:paraId="05D5A36D"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25.</w:t>
            </w:r>
          </w:p>
        </w:tc>
        <w:tc>
          <w:tcPr>
            <w:tcW w:w="4082" w:type="dxa"/>
          </w:tcPr>
          <w:p w14:paraId="6FEB4B16" w14:textId="77777777" w:rsidR="005A513F" w:rsidRPr="00504B9C" w:rsidRDefault="005A513F" w:rsidP="005003F2">
            <w:pPr>
              <w:jc w:val="both"/>
              <w:rPr>
                <w:rFonts w:ascii="Times New Roman" w:hAnsi="Times New Roman" w:cs="Times New Roman"/>
                <w:sz w:val="24"/>
                <w:szCs w:val="24"/>
                <w:vertAlign w:val="superscript"/>
              </w:rPr>
            </w:pPr>
            <w:r w:rsidRPr="00504B9C">
              <w:rPr>
                <w:rFonts w:ascii="Times New Roman" w:hAnsi="Times New Roman" w:cs="Times New Roman"/>
                <w:sz w:val="24"/>
                <w:szCs w:val="24"/>
              </w:rPr>
              <w:t xml:space="preserve">Размер обеспечения исполнения контракта </w:t>
            </w:r>
            <w:r w:rsidRPr="00504B9C">
              <w:rPr>
                <w:rFonts w:ascii="Times New Roman" w:hAnsi="Times New Roman" w:cs="Times New Roman"/>
                <w:sz w:val="24"/>
                <w:szCs w:val="24"/>
                <w:vertAlign w:val="superscript"/>
              </w:rPr>
              <w:t>8 9</w:t>
            </w:r>
          </w:p>
          <w:p w14:paraId="30AC7791" w14:textId="77777777" w:rsidR="005A513F" w:rsidRPr="00504B9C" w:rsidRDefault="005A513F" w:rsidP="005003F2">
            <w:pPr>
              <w:jc w:val="both"/>
              <w:rPr>
                <w:rFonts w:ascii="Times New Roman" w:hAnsi="Times New Roman" w:cs="Times New Roman"/>
                <w:sz w:val="24"/>
                <w:szCs w:val="24"/>
              </w:rPr>
            </w:pPr>
          </w:p>
          <w:p w14:paraId="6373B0CB" w14:textId="77777777" w:rsidR="005A513F" w:rsidRPr="00504B9C" w:rsidRDefault="005A513F" w:rsidP="005003F2">
            <w:pPr>
              <w:jc w:val="both"/>
              <w:rPr>
                <w:rFonts w:ascii="Times New Roman" w:hAnsi="Times New Roman" w:cs="Times New Roman"/>
                <w:sz w:val="24"/>
                <w:szCs w:val="24"/>
              </w:rPr>
            </w:pPr>
          </w:p>
          <w:p w14:paraId="685241A5" w14:textId="77777777" w:rsidR="005A513F" w:rsidRPr="00504B9C" w:rsidRDefault="005A513F" w:rsidP="005003F2">
            <w:pPr>
              <w:jc w:val="both"/>
              <w:rPr>
                <w:rFonts w:ascii="Times New Roman" w:hAnsi="Times New Roman" w:cs="Times New Roman"/>
                <w:sz w:val="24"/>
                <w:szCs w:val="24"/>
              </w:rPr>
            </w:pPr>
          </w:p>
        </w:tc>
        <w:tc>
          <w:tcPr>
            <w:tcW w:w="5528" w:type="dxa"/>
            <w:gridSpan w:val="3"/>
          </w:tcPr>
          <w:p w14:paraId="36AD5858" w14:textId="77777777" w:rsidR="002E5DED" w:rsidRPr="00504B9C" w:rsidRDefault="002E5DED" w:rsidP="005003F2">
            <w:pPr>
              <w:jc w:val="both"/>
              <w:rPr>
                <w:rFonts w:ascii="Times New Roman" w:hAnsi="Times New Roman" w:cs="Times New Roman"/>
                <w:b/>
                <w:sz w:val="24"/>
                <w:szCs w:val="24"/>
              </w:rPr>
            </w:pPr>
            <w:r w:rsidRPr="00504B9C">
              <w:rPr>
                <w:rFonts w:ascii="Times New Roman" w:hAnsi="Times New Roman" w:cs="Times New Roman"/>
                <w:b/>
                <w:sz w:val="24"/>
                <w:szCs w:val="24"/>
              </w:rPr>
              <w:t>ТРЕБУЕТСЯ</w:t>
            </w:r>
          </w:p>
          <w:p w14:paraId="3322F60C" w14:textId="77777777" w:rsidR="00047E0F" w:rsidRPr="00504B9C" w:rsidRDefault="00B87638" w:rsidP="00B87638">
            <w:pPr>
              <w:jc w:val="both"/>
              <w:rPr>
                <w:rFonts w:ascii="Times New Roman" w:hAnsi="Times New Roman" w:cs="Times New Roman"/>
                <w:b/>
                <w:bCs/>
                <w:sz w:val="24"/>
                <w:szCs w:val="24"/>
              </w:rPr>
            </w:pPr>
            <w:r w:rsidRPr="00504B9C">
              <w:rPr>
                <w:rFonts w:ascii="Times New Roman" w:hAnsi="Times New Roman" w:cs="Times New Roman"/>
                <w:sz w:val="24"/>
                <w:szCs w:val="24"/>
              </w:rPr>
              <w:t>Обеспечение исполнения контракта</w:t>
            </w:r>
            <w:r w:rsidR="00836C9F" w:rsidRPr="00504B9C">
              <w:rPr>
                <w:rFonts w:ascii="Times New Roman" w:hAnsi="Times New Roman" w:cs="Times New Roman"/>
                <w:sz w:val="24"/>
                <w:szCs w:val="24"/>
              </w:rPr>
              <w:t xml:space="preserve"> </w:t>
            </w:r>
            <w:r w:rsidRPr="00504B9C">
              <w:rPr>
                <w:rFonts w:ascii="Times New Roman" w:hAnsi="Times New Roman" w:cs="Times New Roman"/>
                <w:sz w:val="24"/>
                <w:szCs w:val="24"/>
              </w:rPr>
              <w:t xml:space="preserve">предусмотрено в следующем размере: </w:t>
            </w:r>
            <w:r w:rsidRPr="00504B9C">
              <w:rPr>
                <w:rFonts w:ascii="Times New Roman" w:hAnsi="Times New Roman" w:cs="Times New Roman"/>
                <w:b/>
                <w:sz w:val="24"/>
                <w:szCs w:val="24"/>
              </w:rPr>
              <w:t>5 % от цены Контракта. НДС не облагается.</w:t>
            </w:r>
          </w:p>
          <w:p w14:paraId="5F45E82C" w14:textId="22FC74E7" w:rsidR="00047E0F" w:rsidRPr="00504B9C" w:rsidRDefault="00252734" w:rsidP="00605895">
            <w:pPr>
              <w:jc w:val="both"/>
              <w:rPr>
                <w:rFonts w:ascii="Times New Roman" w:hAnsi="Times New Roman" w:cs="Times New Roman"/>
                <w:sz w:val="24"/>
                <w:szCs w:val="24"/>
              </w:rPr>
            </w:pPr>
            <w:proofErr w:type="gramStart"/>
            <w:r w:rsidRPr="00504B9C">
              <w:rPr>
                <w:rFonts w:ascii="Times New Roman" w:hAnsi="Times New Roman" w:cs="Times New Roman"/>
                <w:sz w:val="24"/>
                <w:szCs w:val="24"/>
              </w:rPr>
              <w:t xml:space="preserve">В случае заключения контракта </w:t>
            </w:r>
            <w:r w:rsidR="00047E0F" w:rsidRPr="00504B9C">
              <w:rPr>
                <w:rFonts w:ascii="Times New Roman" w:hAnsi="Times New Roman" w:cs="Times New Roman"/>
                <w:sz w:val="24"/>
                <w:szCs w:val="24"/>
              </w:rPr>
              <w:t>по результатам определения поставщика (подрядчик</w:t>
            </w:r>
            <w:r w:rsidRPr="00504B9C">
              <w:rPr>
                <w:rFonts w:ascii="Times New Roman" w:hAnsi="Times New Roman" w:cs="Times New Roman"/>
                <w:sz w:val="24"/>
                <w:szCs w:val="24"/>
              </w:rPr>
              <w:t>а,</w:t>
            </w:r>
            <w:r w:rsidR="00605895" w:rsidRPr="00504B9C">
              <w:rPr>
                <w:rFonts w:ascii="Times New Roman" w:hAnsi="Times New Roman" w:cs="Times New Roman"/>
                <w:sz w:val="24"/>
                <w:szCs w:val="24"/>
              </w:rPr>
              <w:t xml:space="preserve"> </w:t>
            </w:r>
            <w:r w:rsidRPr="00504B9C">
              <w:rPr>
                <w:rFonts w:ascii="Times New Roman" w:hAnsi="Times New Roman" w:cs="Times New Roman"/>
                <w:sz w:val="24"/>
                <w:szCs w:val="24"/>
              </w:rPr>
              <w:t xml:space="preserve">исполнителя) в соответствии </w:t>
            </w:r>
            <w:r w:rsidR="00047E0F" w:rsidRPr="00504B9C">
              <w:rPr>
                <w:rFonts w:ascii="Times New Roman" w:hAnsi="Times New Roman" w:cs="Times New Roman"/>
                <w:sz w:val="24"/>
                <w:szCs w:val="24"/>
              </w:rPr>
              <w:t xml:space="preserve">с п. 1 ч. 1 ст. </w:t>
            </w:r>
            <w:r w:rsidR="008042F4" w:rsidRPr="00504B9C">
              <w:rPr>
                <w:rFonts w:ascii="Times New Roman" w:hAnsi="Times New Roman" w:cs="Times New Roman"/>
                <w:sz w:val="24"/>
                <w:szCs w:val="24"/>
              </w:rPr>
              <w:t xml:space="preserve">30 Закона о контрактной системе </w:t>
            </w:r>
            <w:r w:rsidR="00047E0F" w:rsidRPr="00504B9C">
              <w:rPr>
                <w:rFonts w:ascii="Times New Roman" w:hAnsi="Times New Roman" w:cs="Times New Roman"/>
                <w:sz w:val="24"/>
                <w:szCs w:val="24"/>
              </w:rPr>
              <w:t>(у субъектов малого предпринимательства, социально</w:t>
            </w:r>
            <w:r w:rsidR="00605895" w:rsidRPr="00504B9C">
              <w:rPr>
                <w:rFonts w:ascii="Times New Roman" w:hAnsi="Times New Roman" w:cs="Times New Roman"/>
                <w:sz w:val="24"/>
                <w:szCs w:val="24"/>
              </w:rPr>
              <w:t xml:space="preserve"> </w:t>
            </w:r>
            <w:r w:rsidR="00047E0F" w:rsidRPr="00504B9C">
              <w:rPr>
                <w:rFonts w:ascii="Times New Roman" w:hAnsi="Times New Roman" w:cs="Times New Roman"/>
                <w:sz w:val="24"/>
                <w:szCs w:val="24"/>
              </w:rPr>
              <w:t>ориентированных некоммерческих организаций) размер обеспечения исполнения контракта рассчитывается после определения поста</w:t>
            </w:r>
            <w:r w:rsidRPr="00504B9C">
              <w:rPr>
                <w:rFonts w:ascii="Times New Roman" w:hAnsi="Times New Roman" w:cs="Times New Roman"/>
                <w:sz w:val="24"/>
                <w:szCs w:val="24"/>
              </w:rPr>
              <w:t xml:space="preserve">вщика (подрядчика, исполнителя) </w:t>
            </w:r>
            <w:r w:rsidR="00047E0F" w:rsidRPr="00504B9C">
              <w:rPr>
                <w:rFonts w:ascii="Times New Roman" w:hAnsi="Times New Roman" w:cs="Times New Roman"/>
                <w:sz w:val="24"/>
                <w:szCs w:val="24"/>
              </w:rPr>
              <w:t>и уста</w:t>
            </w:r>
            <w:r w:rsidRPr="00504B9C">
              <w:rPr>
                <w:rFonts w:ascii="Times New Roman" w:hAnsi="Times New Roman" w:cs="Times New Roman"/>
                <w:sz w:val="24"/>
                <w:szCs w:val="24"/>
              </w:rPr>
              <w:t xml:space="preserve">навливается от цены контракта, </w:t>
            </w:r>
            <w:r w:rsidR="00047E0F" w:rsidRPr="00504B9C">
              <w:rPr>
                <w:rFonts w:ascii="Times New Roman" w:hAnsi="Times New Roman" w:cs="Times New Roman"/>
                <w:sz w:val="24"/>
                <w:szCs w:val="24"/>
              </w:rPr>
              <w:t>но не может составлять менее чем размер аванса.</w:t>
            </w:r>
            <w:proofErr w:type="gramEnd"/>
          </w:p>
          <w:p w14:paraId="17E8DA92" w14:textId="458F5BFE" w:rsidR="005A513F" w:rsidRPr="00504B9C" w:rsidRDefault="00047E0F" w:rsidP="00504B9C">
            <w:pPr>
              <w:jc w:val="both"/>
              <w:rPr>
                <w:rFonts w:ascii="Times New Roman" w:hAnsi="Times New Roman" w:cs="Times New Roman"/>
                <w:sz w:val="24"/>
                <w:szCs w:val="24"/>
              </w:rPr>
            </w:pPr>
            <w:r w:rsidRPr="00504B9C">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w:t>
            </w:r>
            <w:r w:rsidRPr="00504B9C">
              <w:rPr>
                <w:rFonts w:ascii="Times New Roman" w:hAnsi="Times New Roman" w:cs="Times New Roman"/>
                <w:sz w:val="24"/>
                <w:szCs w:val="24"/>
              </w:rPr>
              <w:br/>
              <w:t>с пунктом 1 части 1 статьи 30 Закона о контрактной системе, освобождается от предос</w:t>
            </w:r>
            <w:r w:rsidR="00504B9C" w:rsidRPr="00504B9C">
              <w:rPr>
                <w:rFonts w:ascii="Times New Roman" w:hAnsi="Times New Roman" w:cs="Times New Roman"/>
                <w:sz w:val="24"/>
                <w:szCs w:val="24"/>
              </w:rPr>
              <w:t xml:space="preserve">тавления обеспечения исполнения </w:t>
            </w:r>
            <w:r w:rsidRPr="00504B9C">
              <w:rPr>
                <w:rFonts w:ascii="Times New Roman" w:hAnsi="Times New Roman" w:cs="Times New Roman"/>
                <w:sz w:val="24"/>
                <w:szCs w:val="24"/>
              </w:rPr>
              <w:t>контракта в соотв</w:t>
            </w:r>
            <w:r w:rsidR="00504B9C" w:rsidRPr="00504B9C">
              <w:rPr>
                <w:rFonts w:ascii="Times New Roman" w:hAnsi="Times New Roman" w:cs="Times New Roman"/>
                <w:sz w:val="24"/>
                <w:szCs w:val="24"/>
              </w:rPr>
              <w:t xml:space="preserve">етствии с ч. 8.1 ст. 96 Закона </w:t>
            </w:r>
            <w:r w:rsidRPr="00504B9C">
              <w:rPr>
                <w:rFonts w:ascii="Times New Roman" w:hAnsi="Times New Roman" w:cs="Times New Roman"/>
                <w:sz w:val="24"/>
                <w:szCs w:val="24"/>
              </w:rPr>
              <w:t xml:space="preserve">о контрактной системе. </w:t>
            </w:r>
          </w:p>
        </w:tc>
      </w:tr>
      <w:tr w:rsidR="0074712F" w:rsidRPr="00882907" w14:paraId="1AC7FA1C" w14:textId="77777777" w:rsidTr="00504B9C">
        <w:tc>
          <w:tcPr>
            <w:tcW w:w="846" w:type="dxa"/>
          </w:tcPr>
          <w:p w14:paraId="6E5EFCC2"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25.1</w:t>
            </w:r>
          </w:p>
        </w:tc>
        <w:tc>
          <w:tcPr>
            <w:tcW w:w="4082" w:type="dxa"/>
          </w:tcPr>
          <w:p w14:paraId="4D139D54"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Срок и порядок предоставления обеспечения исполнения контракта</w:t>
            </w:r>
          </w:p>
          <w:p w14:paraId="04878D4A" w14:textId="77777777" w:rsidR="005A513F" w:rsidRPr="00504B9C" w:rsidRDefault="005A513F" w:rsidP="005003F2">
            <w:pPr>
              <w:jc w:val="both"/>
              <w:rPr>
                <w:rFonts w:ascii="Times New Roman" w:hAnsi="Times New Roman" w:cs="Times New Roman"/>
                <w:sz w:val="24"/>
                <w:szCs w:val="24"/>
              </w:rPr>
            </w:pPr>
          </w:p>
        </w:tc>
        <w:tc>
          <w:tcPr>
            <w:tcW w:w="5528" w:type="dxa"/>
            <w:gridSpan w:val="3"/>
          </w:tcPr>
          <w:p w14:paraId="5F440754" w14:textId="77777777" w:rsidR="00583BCF" w:rsidRPr="00504B9C" w:rsidRDefault="00583BCF" w:rsidP="005003F2">
            <w:pPr>
              <w:jc w:val="both"/>
              <w:rPr>
                <w:rFonts w:ascii="Times New Roman" w:hAnsi="Times New Roman" w:cs="Times New Roman"/>
                <w:sz w:val="24"/>
                <w:szCs w:val="24"/>
                <w:u w:val="single"/>
              </w:rPr>
            </w:pPr>
            <w:r w:rsidRPr="00504B9C">
              <w:rPr>
                <w:rFonts w:ascii="Times New Roman" w:hAnsi="Times New Roman" w:cs="Times New Roman"/>
                <w:sz w:val="24"/>
                <w:szCs w:val="24"/>
                <w:u w:val="single"/>
              </w:rPr>
              <w:t>Срок предоставления</w:t>
            </w:r>
            <w:r w:rsidRPr="00504B9C">
              <w:rPr>
                <w:rFonts w:ascii="Times New Roman" w:hAnsi="Times New Roman" w:cs="Times New Roman"/>
                <w:sz w:val="24"/>
                <w:szCs w:val="24"/>
              </w:rPr>
              <w:t xml:space="preserve"> обеспечения исполнения контракта - </w:t>
            </w:r>
            <w:r w:rsidRPr="00504B9C">
              <w:rPr>
                <w:rFonts w:ascii="Times New Roman" w:hAnsi="Times New Roman" w:cs="Times New Roman"/>
                <w:sz w:val="24"/>
                <w:szCs w:val="24"/>
                <w:u w:val="single"/>
              </w:rPr>
              <w:t>до момента заключения контракта.</w:t>
            </w:r>
          </w:p>
          <w:p w14:paraId="4FDA0B3D" w14:textId="77777777" w:rsidR="00EC48FB" w:rsidRPr="00504B9C" w:rsidRDefault="00EC48FB" w:rsidP="005003F2">
            <w:pPr>
              <w:jc w:val="both"/>
              <w:rPr>
                <w:rFonts w:ascii="Times New Roman" w:hAnsi="Times New Roman" w:cs="Times New Roman"/>
                <w:sz w:val="24"/>
                <w:szCs w:val="24"/>
              </w:rPr>
            </w:pPr>
          </w:p>
          <w:p w14:paraId="7AEE084F"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sidRPr="00504B9C">
              <w:rPr>
                <w:rFonts w:ascii="Times New Roman" w:hAnsi="Times New Roman" w:cs="Times New Roman"/>
                <w:sz w:val="24"/>
                <w:szCs w:val="24"/>
              </w:rPr>
              <w:br/>
            </w:r>
            <w:r w:rsidRPr="00504B9C">
              <w:rPr>
                <w:rFonts w:ascii="Times New Roman" w:hAnsi="Times New Roman" w:cs="Times New Roman"/>
                <w:sz w:val="24"/>
                <w:szCs w:val="24"/>
              </w:rPr>
              <w:t>в соответствии с законодательством</w:t>
            </w:r>
          </w:p>
          <w:p w14:paraId="18C1C725"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Российской Федерации учитываются операции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 xml:space="preserve">со средствами, поступающими заказчику,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в размере обеспечения исполнения контракта, указанном в документации о закупках.</w:t>
            </w:r>
          </w:p>
          <w:p w14:paraId="5D01A770" w14:textId="77777777" w:rsidR="00EC48FB" w:rsidRPr="00504B9C" w:rsidRDefault="00EC48FB" w:rsidP="005003F2">
            <w:pPr>
              <w:jc w:val="both"/>
              <w:rPr>
                <w:rFonts w:ascii="Times New Roman" w:hAnsi="Times New Roman" w:cs="Times New Roman"/>
                <w:sz w:val="24"/>
                <w:szCs w:val="24"/>
              </w:rPr>
            </w:pPr>
          </w:p>
          <w:p w14:paraId="23815B17"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sidRPr="00504B9C">
              <w:rPr>
                <w:rFonts w:ascii="Times New Roman" w:hAnsi="Times New Roman" w:cs="Times New Roman"/>
                <w:sz w:val="24"/>
                <w:szCs w:val="24"/>
              </w:rPr>
              <w:br/>
            </w:r>
            <w:r w:rsidRPr="00504B9C">
              <w:rPr>
                <w:rFonts w:ascii="Times New Roman" w:hAnsi="Times New Roman" w:cs="Times New Roman"/>
                <w:sz w:val="24"/>
                <w:szCs w:val="24"/>
              </w:rPr>
              <w:t>а также иным законодательством Российской Федерации.</w:t>
            </w:r>
          </w:p>
          <w:p w14:paraId="34904E4F"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1F18F515" w14:textId="77777777" w:rsidR="00EC48FB" w:rsidRPr="00504B9C" w:rsidRDefault="00EC48FB" w:rsidP="005003F2">
            <w:pPr>
              <w:jc w:val="both"/>
              <w:rPr>
                <w:rFonts w:ascii="Times New Roman" w:hAnsi="Times New Roman" w:cs="Times New Roman"/>
                <w:sz w:val="24"/>
                <w:szCs w:val="24"/>
              </w:rPr>
            </w:pPr>
          </w:p>
          <w:p w14:paraId="563979E9" w14:textId="77777777" w:rsidR="00504B9C" w:rsidRDefault="00504B9C" w:rsidP="00B17C3D">
            <w:pPr>
              <w:jc w:val="both"/>
              <w:rPr>
                <w:rFonts w:ascii="Times New Roman" w:hAnsi="Times New Roman" w:cs="Times New Roman"/>
                <w:sz w:val="24"/>
                <w:szCs w:val="24"/>
              </w:rPr>
            </w:pPr>
          </w:p>
          <w:p w14:paraId="6F2E30B3" w14:textId="79769B87" w:rsidR="00E87BCA" w:rsidRPr="00504B9C" w:rsidRDefault="00B17C3D" w:rsidP="00B17C3D">
            <w:pPr>
              <w:jc w:val="both"/>
              <w:rPr>
                <w:rFonts w:ascii="Times New Roman" w:hAnsi="Times New Roman" w:cs="Times New Roman"/>
                <w:sz w:val="24"/>
                <w:szCs w:val="24"/>
              </w:rPr>
            </w:pPr>
            <w:r w:rsidRPr="00504B9C">
              <w:rPr>
                <w:rFonts w:ascii="Times New Roman" w:hAnsi="Times New Roman" w:cs="Times New Roman"/>
                <w:sz w:val="24"/>
                <w:szCs w:val="24"/>
              </w:rPr>
              <w:lastRenderedPageBreak/>
              <w:t xml:space="preserve">Особенности </w:t>
            </w:r>
            <w:r w:rsidR="003B0271" w:rsidRPr="00504B9C">
              <w:rPr>
                <w:rFonts w:ascii="Times New Roman" w:hAnsi="Times New Roman" w:cs="Times New Roman"/>
                <w:sz w:val="24"/>
                <w:szCs w:val="24"/>
              </w:rPr>
              <w:t>предоставления</w:t>
            </w:r>
            <w:r w:rsidRPr="00504B9C">
              <w:rPr>
                <w:rFonts w:ascii="Times New Roman" w:hAnsi="Times New Roman" w:cs="Times New Roman"/>
                <w:sz w:val="24"/>
                <w:szCs w:val="24"/>
              </w:rPr>
              <w:t xml:space="preserve">: </w:t>
            </w:r>
          </w:p>
          <w:p w14:paraId="5A0F2D0D" w14:textId="77777777" w:rsidR="00EC48FB" w:rsidRPr="00504B9C" w:rsidRDefault="00B17C3D" w:rsidP="00B17C3D">
            <w:pPr>
              <w:jc w:val="both"/>
              <w:rPr>
                <w:rFonts w:ascii="Times New Roman" w:hAnsi="Times New Roman" w:cs="Times New Roman"/>
                <w:b/>
                <w:sz w:val="24"/>
                <w:szCs w:val="24"/>
              </w:rPr>
            </w:pPr>
            <w:r w:rsidRPr="00504B9C">
              <w:rPr>
                <w:rFonts w:ascii="Times New Roman" w:hAnsi="Times New Roman" w:cs="Times New Roman"/>
                <w:b/>
                <w:sz w:val="24"/>
                <w:szCs w:val="24"/>
              </w:rPr>
              <w:t>ВАРИАНТ 1.</w:t>
            </w:r>
            <w:r w:rsidRPr="00504B9C">
              <w:rPr>
                <w:rFonts w:ascii="Times New Roman" w:hAnsi="Times New Roman" w:cs="Times New Roman"/>
                <w:sz w:val="24"/>
                <w:szCs w:val="24"/>
              </w:rPr>
              <w:t xml:space="preserve"> Предоставление обеспечения исполнения Контракта </w:t>
            </w:r>
            <w:r w:rsidRPr="00504B9C">
              <w:rPr>
                <w:rFonts w:ascii="Times New Roman" w:hAnsi="Times New Roman" w:cs="Times New Roman"/>
                <w:b/>
                <w:sz w:val="24"/>
                <w:szCs w:val="24"/>
              </w:rPr>
              <w:t>путем внесения денежных средств на счет Заказчика.</w:t>
            </w:r>
          </w:p>
          <w:p w14:paraId="13402677" w14:textId="77777777" w:rsidR="003B0271" w:rsidRPr="00504B9C" w:rsidRDefault="003B0271" w:rsidP="005003F2">
            <w:pPr>
              <w:jc w:val="both"/>
              <w:rPr>
                <w:rFonts w:ascii="Times New Roman" w:hAnsi="Times New Roman" w:cs="Times New Roman"/>
                <w:sz w:val="24"/>
                <w:szCs w:val="24"/>
              </w:rPr>
            </w:pPr>
          </w:p>
          <w:p w14:paraId="1F10556F" w14:textId="77777777" w:rsidR="005A513F" w:rsidRPr="00504B9C" w:rsidRDefault="00EC48FB" w:rsidP="005003F2">
            <w:pPr>
              <w:jc w:val="both"/>
              <w:rPr>
                <w:rFonts w:ascii="Times New Roman" w:hAnsi="Times New Roman" w:cs="Times New Roman"/>
                <w:sz w:val="24"/>
                <w:szCs w:val="24"/>
              </w:rPr>
            </w:pPr>
            <w:r w:rsidRPr="00504B9C">
              <w:rPr>
                <w:rFonts w:ascii="Times New Roman" w:hAnsi="Times New Roman" w:cs="Times New Roman"/>
                <w:sz w:val="24"/>
                <w:szCs w:val="24"/>
              </w:rPr>
              <w:t>Платежные реквизиты для перечисления обеспечения исполнения контракта</w:t>
            </w:r>
            <w:r w:rsidR="005A513F" w:rsidRPr="00504B9C">
              <w:rPr>
                <w:rFonts w:ascii="Times New Roman" w:hAnsi="Times New Roman" w:cs="Times New Roman"/>
                <w:sz w:val="24"/>
                <w:szCs w:val="24"/>
              </w:rPr>
              <w:t>:</w:t>
            </w:r>
          </w:p>
          <w:p w14:paraId="50AA51A0"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Наименование заказчика:</w:t>
            </w:r>
            <w:r w:rsidR="00B17C3D" w:rsidRPr="00504B9C">
              <w:rPr>
                <w:rFonts w:ascii="Times New Roman" w:hAnsi="Times New Roman" w:cs="Times New Roman"/>
                <w:sz w:val="24"/>
                <w:szCs w:val="24"/>
              </w:rPr>
              <w:t xml:space="preserve"> </w:t>
            </w:r>
            <w:r w:rsidRPr="00504B9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10A39D9"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ИНН   7728013512</w:t>
            </w:r>
            <w:r w:rsidR="00B17C3D" w:rsidRPr="00504B9C">
              <w:rPr>
                <w:rFonts w:ascii="Times New Roman" w:hAnsi="Times New Roman" w:cs="Times New Roman"/>
                <w:sz w:val="24"/>
                <w:szCs w:val="24"/>
              </w:rPr>
              <w:t xml:space="preserve"> </w:t>
            </w:r>
            <w:r w:rsidRPr="00504B9C">
              <w:rPr>
                <w:rFonts w:ascii="Times New Roman" w:hAnsi="Times New Roman" w:cs="Times New Roman"/>
                <w:sz w:val="24"/>
                <w:szCs w:val="24"/>
              </w:rPr>
              <w:t>/</w:t>
            </w:r>
            <w:r w:rsidR="00B17C3D" w:rsidRPr="00504B9C">
              <w:rPr>
                <w:rFonts w:ascii="Times New Roman" w:hAnsi="Times New Roman" w:cs="Times New Roman"/>
                <w:sz w:val="24"/>
                <w:szCs w:val="24"/>
              </w:rPr>
              <w:t xml:space="preserve"> </w:t>
            </w:r>
            <w:r w:rsidRPr="00504B9C">
              <w:rPr>
                <w:rFonts w:ascii="Times New Roman" w:hAnsi="Times New Roman" w:cs="Times New Roman"/>
                <w:sz w:val="24"/>
                <w:szCs w:val="24"/>
              </w:rPr>
              <w:t xml:space="preserve">КПП   772801001 </w:t>
            </w:r>
          </w:p>
          <w:p w14:paraId="705A01B0" w14:textId="77777777" w:rsidR="005A513F" w:rsidRPr="00504B9C" w:rsidRDefault="005A513F" w:rsidP="005003F2">
            <w:pPr>
              <w:jc w:val="both"/>
              <w:rPr>
                <w:rFonts w:ascii="Times New Roman" w:hAnsi="Times New Roman" w:cs="Times New Roman"/>
                <w:sz w:val="24"/>
                <w:szCs w:val="24"/>
                <w:lang w:bidi="ru-RU"/>
              </w:rPr>
            </w:pPr>
            <w:r w:rsidRPr="00504B9C">
              <w:rPr>
                <w:rFonts w:ascii="Times New Roman" w:hAnsi="Times New Roman" w:cs="Times New Roman"/>
                <w:sz w:val="24"/>
                <w:szCs w:val="24"/>
              </w:rPr>
              <w:t xml:space="preserve">Банковские реквизиты: </w:t>
            </w:r>
            <w:r w:rsidRPr="00504B9C">
              <w:rPr>
                <w:rFonts w:ascii="Times New Roman" w:hAnsi="Times New Roman" w:cs="Times New Roman"/>
                <w:sz w:val="24"/>
                <w:szCs w:val="24"/>
                <w:lang w:bidi="ru-RU"/>
              </w:rPr>
              <w:t>БИК ТОФК 004525988</w:t>
            </w:r>
          </w:p>
          <w:p w14:paraId="47FF9E32" w14:textId="77777777" w:rsidR="005A513F" w:rsidRPr="00504B9C" w:rsidRDefault="005A513F" w:rsidP="005003F2">
            <w:pPr>
              <w:jc w:val="both"/>
              <w:rPr>
                <w:rFonts w:ascii="Times New Roman" w:hAnsi="Times New Roman" w:cs="Times New Roman"/>
                <w:sz w:val="24"/>
                <w:szCs w:val="24"/>
                <w:lang w:bidi="ru-RU"/>
              </w:rPr>
            </w:pPr>
            <w:r w:rsidRPr="00504B9C">
              <w:rPr>
                <w:rFonts w:ascii="Times New Roman" w:hAnsi="Times New Roman" w:cs="Times New Roman"/>
                <w:sz w:val="24"/>
                <w:szCs w:val="24"/>
                <w:lang w:bidi="ru-RU"/>
              </w:rPr>
              <w:t xml:space="preserve">ГУ Банка России по ЦФО, УФК по г. Москве  </w:t>
            </w:r>
          </w:p>
          <w:p w14:paraId="3464B550" w14:textId="77777777" w:rsidR="005A513F" w:rsidRPr="00504B9C" w:rsidRDefault="005A513F" w:rsidP="005003F2">
            <w:pPr>
              <w:jc w:val="both"/>
              <w:rPr>
                <w:rFonts w:ascii="Times New Roman" w:hAnsi="Times New Roman" w:cs="Times New Roman"/>
                <w:sz w:val="24"/>
                <w:szCs w:val="24"/>
                <w:lang w:bidi="ru-RU"/>
              </w:rPr>
            </w:pPr>
            <w:r w:rsidRPr="00504B9C">
              <w:rPr>
                <w:rFonts w:ascii="Times New Roman" w:hAnsi="Times New Roman" w:cs="Times New Roman"/>
                <w:sz w:val="24"/>
                <w:szCs w:val="24"/>
                <w:lang w:bidi="ru-RU"/>
              </w:rPr>
              <w:t>Единый казначейский счет 40102810545370000003</w:t>
            </w:r>
          </w:p>
          <w:p w14:paraId="168C8D0A" w14:textId="77777777" w:rsidR="005A513F" w:rsidRPr="00504B9C" w:rsidRDefault="005A513F" w:rsidP="005003F2">
            <w:pPr>
              <w:jc w:val="both"/>
              <w:rPr>
                <w:rFonts w:ascii="Times New Roman" w:hAnsi="Times New Roman" w:cs="Times New Roman"/>
                <w:sz w:val="24"/>
                <w:szCs w:val="24"/>
                <w:lang w:bidi="ru-RU"/>
              </w:rPr>
            </w:pPr>
            <w:r w:rsidRPr="00504B9C">
              <w:rPr>
                <w:rFonts w:ascii="Times New Roman" w:hAnsi="Times New Roman" w:cs="Times New Roman"/>
                <w:sz w:val="24"/>
                <w:szCs w:val="24"/>
                <w:lang w:bidi="ru-RU"/>
              </w:rPr>
              <w:t xml:space="preserve">Казначейский счет </w:t>
            </w:r>
          </w:p>
          <w:p w14:paraId="290B7D58" w14:textId="77777777" w:rsidR="005A513F" w:rsidRPr="00504B9C" w:rsidRDefault="005A513F" w:rsidP="005003F2">
            <w:pPr>
              <w:jc w:val="both"/>
              <w:rPr>
                <w:rFonts w:ascii="Times New Roman" w:hAnsi="Times New Roman" w:cs="Times New Roman"/>
                <w:sz w:val="24"/>
                <w:szCs w:val="24"/>
                <w:lang w:bidi="ru-RU"/>
              </w:rPr>
            </w:pPr>
            <w:r w:rsidRPr="00504B9C">
              <w:rPr>
                <w:rFonts w:ascii="Times New Roman" w:hAnsi="Times New Roman" w:cs="Times New Roman"/>
                <w:sz w:val="24"/>
                <w:szCs w:val="24"/>
                <w:lang w:bidi="ru-RU"/>
              </w:rPr>
              <w:t>03214643000000017300</w:t>
            </w:r>
          </w:p>
          <w:p w14:paraId="38D46219" w14:textId="77777777" w:rsidR="005A513F" w:rsidRPr="00504B9C" w:rsidRDefault="005A513F" w:rsidP="005003F2">
            <w:pPr>
              <w:jc w:val="both"/>
              <w:rPr>
                <w:rFonts w:ascii="Times New Roman" w:hAnsi="Times New Roman" w:cs="Times New Roman"/>
                <w:sz w:val="24"/>
                <w:szCs w:val="24"/>
              </w:rPr>
            </w:pPr>
            <w:proofErr w:type="gramStart"/>
            <w:r w:rsidRPr="00504B9C">
              <w:rPr>
                <w:rFonts w:ascii="Times New Roman" w:hAnsi="Times New Roman" w:cs="Times New Roman"/>
                <w:sz w:val="24"/>
                <w:szCs w:val="24"/>
                <w:lang w:bidi="ru-RU"/>
              </w:rPr>
              <w:t>л</w:t>
            </w:r>
            <w:proofErr w:type="gramEnd"/>
            <w:r w:rsidRPr="00504B9C">
              <w:rPr>
                <w:rFonts w:ascii="Times New Roman" w:hAnsi="Times New Roman" w:cs="Times New Roman"/>
                <w:sz w:val="24"/>
                <w:szCs w:val="24"/>
                <w:lang w:bidi="ru-RU"/>
              </w:rPr>
              <w:t>/с 20736Ц83220</w:t>
            </w:r>
          </w:p>
          <w:p w14:paraId="46C43DB6" w14:textId="77777777" w:rsidR="00B17C3D" w:rsidRPr="00504B9C" w:rsidRDefault="00B17C3D" w:rsidP="00B17C3D">
            <w:pPr>
              <w:jc w:val="both"/>
              <w:rPr>
                <w:rFonts w:ascii="Times New Roman" w:hAnsi="Times New Roman" w:cs="Times New Roman"/>
                <w:sz w:val="24"/>
                <w:szCs w:val="24"/>
              </w:rPr>
            </w:pPr>
            <w:r w:rsidRPr="00504B9C">
              <w:rPr>
                <w:rFonts w:ascii="Times New Roman" w:hAnsi="Times New Roman" w:cs="Times New Roman"/>
                <w:sz w:val="24"/>
                <w:szCs w:val="24"/>
              </w:rPr>
              <w:t xml:space="preserve">Назначение платежа: Обеспечение исполнения контракта </w:t>
            </w:r>
            <w:proofErr w:type="gramStart"/>
            <w:r w:rsidRPr="00504B9C">
              <w:rPr>
                <w:rFonts w:ascii="Times New Roman" w:hAnsi="Times New Roman" w:cs="Times New Roman"/>
                <w:sz w:val="24"/>
                <w:szCs w:val="24"/>
              </w:rPr>
              <w:t>на</w:t>
            </w:r>
            <w:proofErr w:type="gramEnd"/>
            <w:r w:rsidRPr="00504B9C">
              <w:rPr>
                <w:rFonts w:ascii="Times New Roman" w:hAnsi="Times New Roman" w:cs="Times New Roman"/>
                <w:sz w:val="24"/>
                <w:szCs w:val="24"/>
              </w:rPr>
              <w:t xml:space="preserve"> __________________________</w:t>
            </w:r>
          </w:p>
          <w:p w14:paraId="718046C8" w14:textId="77777777" w:rsidR="00B17C3D" w:rsidRPr="00504B9C" w:rsidRDefault="00B17C3D" w:rsidP="00B17C3D">
            <w:pPr>
              <w:jc w:val="both"/>
              <w:rPr>
                <w:rFonts w:ascii="Times New Roman" w:hAnsi="Times New Roman" w:cs="Times New Roman"/>
                <w:sz w:val="24"/>
                <w:szCs w:val="24"/>
              </w:rPr>
            </w:pPr>
            <w:r w:rsidRPr="00504B9C">
              <w:rPr>
                <w:rFonts w:ascii="Times New Roman" w:hAnsi="Times New Roman" w:cs="Times New Roman"/>
                <w:sz w:val="24"/>
                <w:szCs w:val="24"/>
              </w:rPr>
              <w:t xml:space="preserve">                        (указывается предмет аукциона)</w:t>
            </w:r>
          </w:p>
          <w:p w14:paraId="6128546D" w14:textId="77777777" w:rsidR="00B17C3D" w:rsidRPr="00504B9C" w:rsidRDefault="00B17C3D" w:rsidP="00B17C3D">
            <w:pPr>
              <w:jc w:val="both"/>
              <w:rPr>
                <w:rFonts w:ascii="Times New Roman" w:hAnsi="Times New Roman" w:cs="Times New Roman"/>
                <w:sz w:val="24"/>
                <w:szCs w:val="24"/>
              </w:rPr>
            </w:pPr>
            <w:r w:rsidRPr="00504B9C">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14:paraId="633BB77B" w14:textId="77777777" w:rsidR="00B17C3D" w:rsidRPr="00504B9C" w:rsidRDefault="00B17C3D" w:rsidP="005003F2">
            <w:pPr>
              <w:jc w:val="both"/>
              <w:rPr>
                <w:rFonts w:ascii="Times New Roman" w:hAnsi="Times New Roman" w:cs="Times New Roman"/>
                <w:sz w:val="24"/>
                <w:szCs w:val="24"/>
              </w:rPr>
            </w:pPr>
          </w:p>
          <w:p w14:paraId="04FADA61" w14:textId="77777777" w:rsidR="005A513F" w:rsidRPr="00504B9C" w:rsidRDefault="005A513F" w:rsidP="005003F2">
            <w:pPr>
              <w:jc w:val="both"/>
              <w:rPr>
                <w:rFonts w:ascii="Times New Roman" w:hAnsi="Times New Roman" w:cs="Times New Roman"/>
                <w:b/>
                <w:sz w:val="24"/>
                <w:szCs w:val="24"/>
              </w:rPr>
            </w:pPr>
            <w:r w:rsidRPr="00504B9C">
              <w:rPr>
                <w:rFonts w:ascii="Times New Roman" w:hAnsi="Times New Roman" w:cs="Times New Roman"/>
                <w:b/>
                <w:sz w:val="24"/>
                <w:szCs w:val="24"/>
              </w:rPr>
              <w:t>ВАРИАНТ 2.</w:t>
            </w:r>
            <w:r w:rsidRPr="00504B9C">
              <w:rPr>
                <w:rFonts w:ascii="Times New Roman" w:hAnsi="Times New Roman" w:cs="Times New Roman"/>
                <w:sz w:val="24"/>
                <w:szCs w:val="24"/>
              </w:rPr>
              <w:t xml:space="preserve"> Предоставление обеспечения исполнения Контракта </w:t>
            </w:r>
            <w:r w:rsidRPr="00504B9C">
              <w:rPr>
                <w:rFonts w:ascii="Times New Roman" w:hAnsi="Times New Roman" w:cs="Times New Roman"/>
                <w:b/>
                <w:sz w:val="24"/>
                <w:szCs w:val="24"/>
              </w:rPr>
              <w:t>в форме банковской гарантии.</w:t>
            </w:r>
          </w:p>
          <w:p w14:paraId="269875E9"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Банковская гарантия должна соответствовать требованиям, установленным ч.</w:t>
            </w:r>
            <w:r w:rsidR="00906E0C" w:rsidRPr="00504B9C">
              <w:rPr>
                <w:rFonts w:ascii="Times New Roman" w:hAnsi="Times New Roman" w:cs="Times New Roman"/>
                <w:sz w:val="24"/>
                <w:szCs w:val="24"/>
              </w:rPr>
              <w:t xml:space="preserve"> </w:t>
            </w:r>
            <w:r w:rsidRPr="00504B9C">
              <w:rPr>
                <w:rFonts w:ascii="Times New Roman" w:hAnsi="Times New Roman" w:cs="Times New Roman"/>
                <w:sz w:val="24"/>
                <w:szCs w:val="24"/>
              </w:rPr>
              <w:t>2 ст.</w:t>
            </w:r>
            <w:r w:rsidR="00906E0C" w:rsidRPr="00504B9C">
              <w:rPr>
                <w:rFonts w:ascii="Times New Roman" w:hAnsi="Times New Roman" w:cs="Times New Roman"/>
                <w:sz w:val="24"/>
                <w:szCs w:val="24"/>
              </w:rPr>
              <w:t xml:space="preserve"> </w:t>
            </w:r>
            <w:r w:rsidRPr="00504B9C">
              <w:rPr>
                <w:rFonts w:ascii="Times New Roman" w:hAnsi="Times New Roman" w:cs="Times New Roman"/>
                <w:sz w:val="24"/>
                <w:szCs w:val="24"/>
              </w:rPr>
              <w:t xml:space="preserve">45 Закона </w:t>
            </w:r>
            <w:r w:rsidR="002E5DED" w:rsidRPr="00504B9C">
              <w:rPr>
                <w:rFonts w:ascii="Times New Roman" w:hAnsi="Times New Roman" w:cs="Times New Roman"/>
                <w:sz w:val="24"/>
                <w:szCs w:val="24"/>
              </w:rPr>
              <w:br/>
            </w:r>
            <w:r w:rsidR="00EC48FB" w:rsidRPr="00504B9C">
              <w:rPr>
                <w:rFonts w:ascii="Times New Roman" w:hAnsi="Times New Roman" w:cs="Times New Roman"/>
                <w:sz w:val="24"/>
                <w:szCs w:val="24"/>
              </w:rPr>
              <w:t>о контрактной системе.</w:t>
            </w:r>
          </w:p>
          <w:p w14:paraId="41F027BD"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504B9C">
              <w:rPr>
                <w:rFonts w:ascii="Times New Roman" w:hAnsi="Times New Roman" w:cs="Times New Roman"/>
                <w:sz w:val="24"/>
                <w:szCs w:val="24"/>
              </w:rPr>
              <w:t>пп</w:t>
            </w:r>
            <w:proofErr w:type="spellEnd"/>
            <w:r w:rsidRPr="00504B9C">
              <w:rPr>
                <w:rFonts w:ascii="Times New Roman" w:hAnsi="Times New Roman" w:cs="Times New Roman"/>
                <w:sz w:val="24"/>
                <w:szCs w:val="24"/>
              </w:rPr>
              <w:t>. 5 ч. 2 ст. 45 и ст. 96 Закона о контрактной системе.</w:t>
            </w:r>
          </w:p>
          <w:p w14:paraId="35314B10" w14:textId="77777777" w:rsidR="0067455A" w:rsidRPr="00504B9C" w:rsidRDefault="0067455A" w:rsidP="005003F2">
            <w:pPr>
              <w:jc w:val="both"/>
              <w:rPr>
                <w:rFonts w:ascii="Times New Roman" w:hAnsi="Times New Roman" w:cs="Times New Roman"/>
                <w:sz w:val="24"/>
                <w:szCs w:val="24"/>
              </w:rPr>
            </w:pPr>
          </w:p>
          <w:p w14:paraId="3F1970A4" w14:textId="77777777" w:rsidR="005A513F" w:rsidRPr="00504B9C" w:rsidRDefault="005A513F" w:rsidP="005003F2">
            <w:pPr>
              <w:jc w:val="both"/>
              <w:rPr>
                <w:rFonts w:ascii="Times New Roman" w:hAnsi="Times New Roman" w:cs="Times New Roman"/>
                <w:sz w:val="24"/>
                <w:szCs w:val="24"/>
                <w:u w:val="single"/>
              </w:rPr>
            </w:pPr>
            <w:r w:rsidRPr="00504B9C">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504B9C">
              <w:rPr>
                <w:rFonts w:ascii="Times New Roman" w:hAnsi="Times New Roman" w:cs="Times New Roman"/>
                <w:sz w:val="24"/>
                <w:szCs w:val="24"/>
                <w:u w:val="single"/>
              </w:rPr>
              <w:br/>
            </w:r>
            <w:r w:rsidRPr="00504B9C">
              <w:rPr>
                <w:rFonts w:ascii="Times New Roman" w:hAnsi="Times New Roman" w:cs="Times New Roman"/>
                <w:sz w:val="24"/>
                <w:szCs w:val="24"/>
                <w:u w:val="single"/>
              </w:rPr>
              <w:t>в соответствии с Законом о контрактной системе.</w:t>
            </w:r>
          </w:p>
          <w:p w14:paraId="4E031686" w14:textId="77777777" w:rsidR="0067455A" w:rsidRPr="00504B9C" w:rsidRDefault="0067455A" w:rsidP="005003F2">
            <w:pPr>
              <w:jc w:val="both"/>
              <w:rPr>
                <w:rFonts w:ascii="Times New Roman" w:hAnsi="Times New Roman" w:cs="Times New Roman"/>
                <w:sz w:val="24"/>
                <w:szCs w:val="24"/>
                <w:u w:val="single"/>
              </w:rPr>
            </w:pPr>
          </w:p>
          <w:p w14:paraId="6783EF70" w14:textId="77777777" w:rsidR="00970ED5" w:rsidRPr="00504B9C" w:rsidRDefault="00970ED5" w:rsidP="005003F2">
            <w:pPr>
              <w:jc w:val="both"/>
              <w:rPr>
                <w:rFonts w:ascii="Times New Roman" w:hAnsi="Times New Roman" w:cs="Times New Roman"/>
                <w:sz w:val="24"/>
                <w:szCs w:val="24"/>
              </w:rPr>
            </w:pPr>
            <w:r w:rsidRPr="00504B9C">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14:paraId="4B8596F2" w14:textId="77777777" w:rsidR="00970ED5" w:rsidRPr="00504B9C" w:rsidRDefault="00970ED5" w:rsidP="005003F2">
            <w:pPr>
              <w:jc w:val="both"/>
              <w:rPr>
                <w:rFonts w:ascii="Times New Roman" w:hAnsi="Times New Roman" w:cs="Times New Roman"/>
                <w:sz w:val="24"/>
                <w:szCs w:val="24"/>
                <w:u w:val="single"/>
              </w:rPr>
            </w:pPr>
          </w:p>
          <w:p w14:paraId="5EFC9409"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b/>
                <w:sz w:val="24"/>
                <w:szCs w:val="24"/>
              </w:rPr>
              <w:t>В случае непредставления</w:t>
            </w:r>
            <w:r w:rsidRPr="00504B9C">
              <w:rPr>
                <w:rFonts w:ascii="Times New Roman" w:hAnsi="Times New Roman" w:cs="Times New Roman"/>
                <w:sz w:val="24"/>
                <w:szCs w:val="24"/>
              </w:rPr>
              <w:t xml:space="preserve"> участником закупки,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 xml:space="preserve">с которым заключается контракт, обеспечения исполнения контракта в срок, установленный для заключения контракта, такой участник считается </w:t>
            </w:r>
            <w:r w:rsidRPr="00504B9C">
              <w:rPr>
                <w:rFonts w:ascii="Times New Roman" w:hAnsi="Times New Roman" w:cs="Times New Roman"/>
                <w:b/>
                <w:sz w:val="24"/>
                <w:szCs w:val="24"/>
              </w:rPr>
              <w:t>уклонившимся от заключения контракта</w:t>
            </w:r>
            <w:r w:rsidRPr="00504B9C">
              <w:rPr>
                <w:rFonts w:ascii="Times New Roman" w:hAnsi="Times New Roman" w:cs="Times New Roman"/>
                <w:sz w:val="24"/>
                <w:szCs w:val="24"/>
              </w:rPr>
              <w:t>.</w:t>
            </w:r>
          </w:p>
        </w:tc>
      </w:tr>
      <w:tr w:rsidR="0074712F" w:rsidRPr="00882907" w14:paraId="4AE0A3E9" w14:textId="77777777" w:rsidTr="00504B9C">
        <w:tc>
          <w:tcPr>
            <w:tcW w:w="846" w:type="dxa"/>
          </w:tcPr>
          <w:p w14:paraId="04D2B9AD"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lastRenderedPageBreak/>
              <w:t>25.2</w:t>
            </w:r>
          </w:p>
        </w:tc>
        <w:tc>
          <w:tcPr>
            <w:tcW w:w="4082" w:type="dxa"/>
          </w:tcPr>
          <w:p w14:paraId="2329C97D"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Требование к банковской гарантии </w:t>
            </w:r>
          </w:p>
          <w:p w14:paraId="15237743" w14:textId="77777777" w:rsidR="005A513F" w:rsidRPr="00504B9C" w:rsidRDefault="005A513F" w:rsidP="005003F2">
            <w:pPr>
              <w:jc w:val="both"/>
              <w:rPr>
                <w:rFonts w:ascii="Times New Roman" w:hAnsi="Times New Roman" w:cs="Times New Roman"/>
                <w:sz w:val="24"/>
                <w:szCs w:val="24"/>
              </w:rPr>
            </w:pPr>
          </w:p>
        </w:tc>
        <w:tc>
          <w:tcPr>
            <w:tcW w:w="5528" w:type="dxa"/>
            <w:gridSpan w:val="3"/>
          </w:tcPr>
          <w:p w14:paraId="0CA2F752"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sidRPr="00504B9C">
              <w:rPr>
                <w:rFonts w:ascii="Times New Roman" w:hAnsi="Times New Roman" w:cs="Times New Roman"/>
                <w:sz w:val="24"/>
                <w:szCs w:val="24"/>
              </w:rPr>
              <w:br/>
            </w:r>
            <w:r w:rsidRPr="00504B9C">
              <w:rPr>
                <w:rFonts w:ascii="Times New Roman" w:hAnsi="Times New Roman" w:cs="Times New Roman"/>
                <w:sz w:val="24"/>
                <w:szCs w:val="24"/>
              </w:rPr>
              <w:t xml:space="preserve">«О банковских гарантиях, используемых для целей Федерального закона «О контрактной системе в </w:t>
            </w:r>
            <w:r w:rsidRPr="00504B9C">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14:paraId="62F6BE2F" w14:textId="77777777" w:rsidR="005A513F" w:rsidRPr="00504B9C" w:rsidRDefault="005A513F" w:rsidP="005003F2">
            <w:pPr>
              <w:tabs>
                <w:tab w:val="left" w:pos="1599"/>
              </w:tabs>
              <w:jc w:val="both"/>
              <w:rPr>
                <w:rFonts w:ascii="Times New Roman" w:hAnsi="Times New Roman" w:cs="Times New Roman"/>
                <w:sz w:val="24"/>
                <w:szCs w:val="24"/>
              </w:rPr>
            </w:pPr>
            <w:r w:rsidRPr="00504B9C">
              <w:rPr>
                <w:rFonts w:ascii="Times New Roman" w:hAnsi="Times New Roman" w:cs="Times New Roman"/>
                <w:sz w:val="24"/>
                <w:szCs w:val="24"/>
              </w:rPr>
              <w:t>Банковская гарантия оформляется</w:t>
            </w:r>
            <w:r w:rsidRPr="00504B9C">
              <w:rPr>
                <w:rFonts w:ascii="Times New Roman" w:hAnsi="Times New Roman" w:cs="Times New Roman"/>
                <w:sz w:val="24"/>
                <w:szCs w:val="24"/>
              </w:rPr>
              <w:br/>
              <w:t xml:space="preserve">в письменной форме на бумажном носителе или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в форме электронного д</w:t>
            </w:r>
            <w:r w:rsidR="002E5DED" w:rsidRPr="00504B9C">
              <w:rPr>
                <w:rFonts w:ascii="Times New Roman" w:hAnsi="Times New Roman" w:cs="Times New Roman"/>
                <w:sz w:val="24"/>
                <w:szCs w:val="24"/>
              </w:rPr>
              <w:t xml:space="preserve">окумента, </w:t>
            </w:r>
            <w:r w:rsidRPr="00504B9C">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 xml:space="preserve">и ст. 45 Закона о контрактной системе. </w:t>
            </w:r>
          </w:p>
          <w:p w14:paraId="2EEAF029" w14:textId="77777777" w:rsidR="005A513F" w:rsidRPr="00504B9C" w:rsidRDefault="005A513F" w:rsidP="005003F2">
            <w:pPr>
              <w:jc w:val="both"/>
              <w:rPr>
                <w:rFonts w:ascii="Times New Roman" w:hAnsi="Times New Roman" w:cs="Times New Roman"/>
                <w:sz w:val="24"/>
                <w:szCs w:val="24"/>
              </w:rPr>
            </w:pPr>
            <w:r w:rsidRPr="00504B9C">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должна содержать условие о праве Заказчика </w:t>
            </w:r>
            <w:r w:rsidR="002E5DED" w:rsidRPr="00504B9C">
              <w:rPr>
                <w:rFonts w:ascii="Times New Roman" w:eastAsia="Calibri" w:hAnsi="Times New Roman" w:cs="Times New Roman"/>
                <w:sz w:val="24"/>
                <w:szCs w:val="24"/>
              </w:rPr>
              <w:br/>
            </w:r>
            <w:r w:rsidRPr="00504B9C">
              <w:rPr>
                <w:rFonts w:ascii="Times New Roman" w:eastAsia="Calibri" w:hAnsi="Times New Roman" w:cs="Times New Roman"/>
                <w:sz w:val="24"/>
                <w:szCs w:val="24"/>
              </w:rPr>
              <w:t xml:space="preserve">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002E5DED" w:rsidRPr="00504B9C">
              <w:rPr>
                <w:rFonts w:ascii="Times New Roman" w:eastAsia="Calibri" w:hAnsi="Times New Roman" w:cs="Times New Roman"/>
                <w:sz w:val="24"/>
                <w:szCs w:val="24"/>
              </w:rPr>
              <w:br/>
            </w:r>
            <w:r w:rsidRPr="00504B9C">
              <w:rPr>
                <w:rFonts w:ascii="Times New Roman" w:eastAsia="Calibri" w:hAnsi="Times New Roman" w:cs="Times New Roman"/>
                <w:sz w:val="24"/>
                <w:szCs w:val="24"/>
              </w:rPr>
              <w:t xml:space="preserve">по банковской гарантии, направленное </w:t>
            </w:r>
            <w:r w:rsidR="002E5DED" w:rsidRPr="00504B9C">
              <w:rPr>
                <w:rFonts w:ascii="Times New Roman" w:eastAsia="Calibri" w:hAnsi="Times New Roman" w:cs="Times New Roman"/>
                <w:sz w:val="24"/>
                <w:szCs w:val="24"/>
              </w:rPr>
              <w:br/>
            </w:r>
            <w:r w:rsidRPr="00504B9C">
              <w:rPr>
                <w:rFonts w:ascii="Times New Roman" w:eastAsia="Calibri" w:hAnsi="Times New Roman" w:cs="Times New Roman"/>
                <w:sz w:val="24"/>
                <w:szCs w:val="24"/>
              </w:rPr>
              <w:t>до окончания срока действия банковской гарантии.</w:t>
            </w:r>
          </w:p>
          <w:p w14:paraId="060C1BA1"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Банковская гарантия должна быть безотзывной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ее часть, а именно:</w:t>
            </w:r>
          </w:p>
          <w:p w14:paraId="198CB4F3"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обязательство уплатить сумму неустойки (штрафа, пеней) предусмотренных контрактом;</w:t>
            </w:r>
          </w:p>
          <w:p w14:paraId="4606905D"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04DD2192"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sidRPr="00504B9C">
              <w:rPr>
                <w:rFonts w:ascii="Times New Roman" w:hAnsi="Times New Roman" w:cs="Times New Roman"/>
                <w:sz w:val="24"/>
                <w:szCs w:val="24"/>
              </w:rPr>
              <w:t xml:space="preserve">ей, если Принципал не приступил </w:t>
            </w:r>
            <w:r w:rsidRPr="00504B9C">
              <w:rPr>
                <w:rFonts w:ascii="Times New Roman" w:hAnsi="Times New Roman" w:cs="Times New Roman"/>
                <w:sz w:val="24"/>
                <w:szCs w:val="24"/>
              </w:rPr>
              <w:t>к выполнению обязательств по Контракту;</w:t>
            </w:r>
          </w:p>
          <w:p w14:paraId="325D9317"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sidRPr="00504B9C">
              <w:rPr>
                <w:rFonts w:ascii="Times New Roman" w:hAnsi="Times New Roman" w:cs="Times New Roman"/>
                <w:sz w:val="24"/>
                <w:szCs w:val="24"/>
              </w:rPr>
              <w:t xml:space="preserve">осуществлены в порядке и сроки, </w:t>
            </w:r>
            <w:r w:rsidRPr="00504B9C">
              <w:rPr>
                <w:rFonts w:ascii="Times New Roman" w:hAnsi="Times New Roman" w:cs="Times New Roman"/>
                <w:sz w:val="24"/>
                <w:szCs w:val="24"/>
              </w:rPr>
              <w:t>преду</w:t>
            </w:r>
            <w:r w:rsidR="002E5DED" w:rsidRPr="00504B9C">
              <w:rPr>
                <w:rFonts w:ascii="Times New Roman" w:hAnsi="Times New Roman" w:cs="Times New Roman"/>
                <w:sz w:val="24"/>
                <w:szCs w:val="24"/>
              </w:rPr>
              <w:t xml:space="preserve">смотренные контрактом, в случае </w:t>
            </w:r>
            <w:r w:rsidRPr="00504B9C">
              <w:rPr>
                <w:rFonts w:ascii="Times New Roman" w:hAnsi="Times New Roman" w:cs="Times New Roman"/>
                <w:sz w:val="24"/>
                <w:szCs w:val="24"/>
              </w:rPr>
              <w:t>р</w:t>
            </w:r>
            <w:r w:rsidR="002E5DED" w:rsidRPr="00504B9C">
              <w:rPr>
                <w:rFonts w:ascii="Times New Roman" w:hAnsi="Times New Roman" w:cs="Times New Roman"/>
                <w:sz w:val="24"/>
                <w:szCs w:val="24"/>
              </w:rPr>
              <w:t xml:space="preserve">асторжения Контракта по причине </w:t>
            </w:r>
            <w:r w:rsidRPr="00504B9C">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882907" w14:paraId="7F794160" w14:textId="77777777" w:rsidTr="00504B9C">
        <w:trPr>
          <w:trHeight w:val="564"/>
        </w:trPr>
        <w:tc>
          <w:tcPr>
            <w:tcW w:w="846" w:type="dxa"/>
          </w:tcPr>
          <w:p w14:paraId="26FCF138"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lastRenderedPageBreak/>
              <w:t>26.</w:t>
            </w:r>
          </w:p>
        </w:tc>
        <w:tc>
          <w:tcPr>
            <w:tcW w:w="4082" w:type="dxa"/>
          </w:tcPr>
          <w:p w14:paraId="50BEC770"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Размер обеспечения гарантийных обязательств </w:t>
            </w:r>
          </w:p>
        </w:tc>
        <w:tc>
          <w:tcPr>
            <w:tcW w:w="5528" w:type="dxa"/>
            <w:gridSpan w:val="3"/>
          </w:tcPr>
          <w:p w14:paraId="41F5E236" w14:textId="77777777" w:rsidR="005A513F" w:rsidRPr="00504B9C" w:rsidRDefault="00E250CC" w:rsidP="005003F2">
            <w:pPr>
              <w:jc w:val="both"/>
              <w:rPr>
                <w:rFonts w:ascii="Times New Roman" w:eastAsia="Times New Roman" w:hAnsi="Times New Roman" w:cs="Times New Roman"/>
                <w:b/>
                <w:sz w:val="24"/>
                <w:szCs w:val="24"/>
                <w:lang w:eastAsia="ru-RU" w:bidi="ru-RU"/>
              </w:rPr>
            </w:pPr>
            <w:r w:rsidRPr="00504B9C">
              <w:rPr>
                <w:rFonts w:ascii="Times New Roman" w:eastAsia="Times New Roman" w:hAnsi="Times New Roman" w:cs="Times New Roman"/>
                <w:b/>
                <w:sz w:val="24"/>
                <w:szCs w:val="24"/>
                <w:lang w:eastAsia="ru-RU" w:bidi="ru-RU"/>
              </w:rPr>
              <w:t>ТРЕБУЕТСЯ</w:t>
            </w:r>
          </w:p>
          <w:p w14:paraId="10F4193F" w14:textId="170FE67B" w:rsidR="00047E0F" w:rsidRPr="00504B9C" w:rsidRDefault="00E250CC" w:rsidP="00031DB0">
            <w:pPr>
              <w:jc w:val="both"/>
              <w:rPr>
                <w:rFonts w:ascii="Times New Roman" w:hAnsi="Times New Roman" w:cs="Times New Roman"/>
                <w:sz w:val="24"/>
                <w:szCs w:val="24"/>
              </w:rPr>
            </w:pPr>
            <w:r w:rsidRPr="00504B9C">
              <w:rPr>
                <w:rFonts w:ascii="Times New Roman" w:hAnsi="Times New Roman" w:cs="Times New Roman"/>
                <w:sz w:val="24"/>
                <w:szCs w:val="24"/>
              </w:rPr>
              <w:t xml:space="preserve">Обеспечение </w:t>
            </w:r>
            <w:r w:rsidR="00384172" w:rsidRPr="00504B9C">
              <w:rPr>
                <w:rFonts w:ascii="Times New Roman" w:hAnsi="Times New Roman" w:cs="Times New Roman"/>
                <w:sz w:val="24"/>
                <w:szCs w:val="24"/>
              </w:rPr>
              <w:t>гарантийных обязател</w:t>
            </w:r>
            <w:r w:rsidRPr="00504B9C">
              <w:rPr>
                <w:rFonts w:ascii="Times New Roman" w:hAnsi="Times New Roman" w:cs="Times New Roman"/>
                <w:sz w:val="24"/>
                <w:szCs w:val="24"/>
              </w:rPr>
              <w:t xml:space="preserve">ьств </w:t>
            </w:r>
            <w:proofErr w:type="gramStart"/>
            <w:r w:rsidRPr="00504B9C">
              <w:rPr>
                <w:rFonts w:ascii="Times New Roman" w:hAnsi="Times New Roman" w:cs="Times New Roman"/>
                <w:sz w:val="24"/>
                <w:szCs w:val="24"/>
              </w:rPr>
              <w:t>пред</w:t>
            </w:r>
            <w:proofErr w:type="gramEnd"/>
            <w:r w:rsidRPr="00504B9C">
              <w:rPr>
                <w:rFonts w:ascii="Times New Roman" w:hAnsi="Times New Roman" w:cs="Times New Roman"/>
                <w:sz w:val="24"/>
                <w:szCs w:val="24"/>
              </w:rPr>
              <w:t xml:space="preserve"> </w:t>
            </w:r>
            <w:r w:rsidR="00047E0F" w:rsidRPr="00504B9C">
              <w:rPr>
                <w:rFonts w:ascii="Times New Roman" w:hAnsi="Times New Roman" w:cs="Times New Roman"/>
                <w:sz w:val="24"/>
                <w:szCs w:val="24"/>
              </w:rPr>
              <w:t>устан</w:t>
            </w:r>
            <w:r w:rsidR="00906E0C" w:rsidRPr="00504B9C">
              <w:rPr>
                <w:rFonts w:ascii="Times New Roman" w:hAnsi="Times New Roman" w:cs="Times New Roman"/>
                <w:sz w:val="24"/>
                <w:szCs w:val="24"/>
              </w:rPr>
              <w:t>авливается</w:t>
            </w:r>
            <w:r w:rsidR="00D13AC5" w:rsidRPr="00504B9C">
              <w:rPr>
                <w:rFonts w:ascii="Times New Roman" w:hAnsi="Times New Roman" w:cs="Times New Roman"/>
                <w:sz w:val="24"/>
                <w:szCs w:val="24"/>
              </w:rPr>
              <w:t xml:space="preserve"> </w:t>
            </w:r>
            <w:r w:rsidR="00047E0F" w:rsidRPr="00504B9C">
              <w:rPr>
                <w:rFonts w:ascii="Times New Roman" w:hAnsi="Times New Roman" w:cs="Times New Roman"/>
                <w:sz w:val="24"/>
                <w:szCs w:val="24"/>
              </w:rPr>
              <w:t xml:space="preserve">в размере </w:t>
            </w:r>
            <w:r w:rsidR="00047E0F" w:rsidRPr="00504B9C">
              <w:rPr>
                <w:rFonts w:ascii="Times New Roman" w:hAnsi="Times New Roman" w:cs="Times New Roman"/>
                <w:b/>
                <w:sz w:val="24"/>
                <w:szCs w:val="24"/>
              </w:rPr>
              <w:t>2 %</w:t>
            </w:r>
            <w:r w:rsidR="00047E0F" w:rsidRPr="00504B9C">
              <w:rPr>
                <w:rFonts w:ascii="Times New Roman" w:hAnsi="Times New Roman" w:cs="Times New Roman"/>
                <w:sz w:val="24"/>
                <w:szCs w:val="24"/>
              </w:rPr>
              <w:t xml:space="preserve"> от начальной (максимальной) цены контракта, что составляет </w:t>
            </w:r>
            <w:bookmarkStart w:id="12" w:name="_Hlk85308849"/>
            <w:bookmarkStart w:id="13" w:name="_Hlk84711075"/>
            <w:r w:rsidR="00031DB0" w:rsidRPr="00504B9C">
              <w:rPr>
                <w:rFonts w:ascii="Times New Roman" w:hAnsi="Times New Roman" w:cs="Times New Roman"/>
                <w:b/>
                <w:sz w:val="24"/>
                <w:szCs w:val="24"/>
                <w:lang w:bidi="ru-RU"/>
              </w:rPr>
              <w:t>150 039</w:t>
            </w:r>
            <w:r w:rsidR="00605895" w:rsidRPr="00504B9C">
              <w:rPr>
                <w:rFonts w:ascii="Times New Roman" w:hAnsi="Times New Roman" w:cs="Times New Roman"/>
                <w:b/>
                <w:sz w:val="24"/>
                <w:szCs w:val="24"/>
                <w:lang w:bidi="ru-RU"/>
              </w:rPr>
              <w:t xml:space="preserve"> </w:t>
            </w:r>
            <w:r w:rsidR="00C66D5E" w:rsidRPr="00504B9C">
              <w:rPr>
                <w:rFonts w:ascii="Times New Roman" w:hAnsi="Times New Roman" w:cs="Times New Roman"/>
                <w:b/>
                <w:sz w:val="24"/>
                <w:szCs w:val="24"/>
                <w:lang w:bidi="ru-RU"/>
              </w:rPr>
              <w:t>(</w:t>
            </w:r>
            <w:r w:rsidR="00E63DDD" w:rsidRPr="00504B9C">
              <w:rPr>
                <w:rFonts w:ascii="Times New Roman" w:hAnsi="Times New Roman" w:cs="Times New Roman"/>
                <w:b/>
                <w:sz w:val="24"/>
                <w:szCs w:val="24"/>
                <w:lang w:bidi="ru-RU"/>
              </w:rPr>
              <w:t xml:space="preserve">Сто пятьдесят тысяч </w:t>
            </w:r>
            <w:r w:rsidR="00031DB0" w:rsidRPr="00504B9C">
              <w:rPr>
                <w:rFonts w:ascii="Times New Roman" w:hAnsi="Times New Roman" w:cs="Times New Roman"/>
                <w:b/>
                <w:sz w:val="24"/>
                <w:szCs w:val="24"/>
                <w:lang w:bidi="ru-RU"/>
              </w:rPr>
              <w:t>тридцать девять</w:t>
            </w:r>
            <w:r w:rsidR="00C66D5E" w:rsidRPr="00504B9C">
              <w:rPr>
                <w:rFonts w:ascii="Times New Roman" w:hAnsi="Times New Roman" w:cs="Times New Roman"/>
                <w:b/>
                <w:sz w:val="24"/>
                <w:szCs w:val="24"/>
                <w:lang w:bidi="ru-RU"/>
              </w:rPr>
              <w:t xml:space="preserve">) рублей </w:t>
            </w:r>
            <w:r w:rsidR="00031DB0" w:rsidRPr="00504B9C">
              <w:rPr>
                <w:rFonts w:ascii="Times New Roman" w:hAnsi="Times New Roman" w:cs="Times New Roman"/>
                <w:b/>
                <w:sz w:val="24"/>
                <w:szCs w:val="24"/>
                <w:lang w:bidi="ru-RU"/>
              </w:rPr>
              <w:t>97</w:t>
            </w:r>
            <w:r w:rsidR="00C66D5E" w:rsidRPr="00504B9C">
              <w:rPr>
                <w:rFonts w:ascii="Times New Roman" w:hAnsi="Times New Roman" w:cs="Times New Roman"/>
                <w:b/>
                <w:sz w:val="24"/>
                <w:szCs w:val="24"/>
                <w:lang w:bidi="ru-RU"/>
              </w:rPr>
              <w:t xml:space="preserve"> копеек</w:t>
            </w:r>
            <w:bookmarkEnd w:id="12"/>
            <w:r w:rsidR="00C66D5E" w:rsidRPr="00504B9C">
              <w:rPr>
                <w:rFonts w:ascii="Times New Roman" w:hAnsi="Times New Roman" w:cs="Times New Roman"/>
                <w:b/>
                <w:sz w:val="24"/>
                <w:szCs w:val="24"/>
              </w:rPr>
              <w:t>.</w:t>
            </w:r>
            <w:r w:rsidR="001C0931" w:rsidRPr="00504B9C">
              <w:rPr>
                <w:rFonts w:ascii="Times New Roman" w:hAnsi="Times New Roman" w:cs="Times New Roman"/>
                <w:b/>
                <w:sz w:val="24"/>
                <w:szCs w:val="24"/>
              </w:rPr>
              <w:t xml:space="preserve"> НДС не облагается</w:t>
            </w:r>
            <w:bookmarkEnd w:id="13"/>
            <w:r w:rsidR="001C0931" w:rsidRPr="00504B9C">
              <w:rPr>
                <w:rFonts w:ascii="Times New Roman" w:hAnsi="Times New Roman" w:cs="Times New Roman"/>
                <w:b/>
                <w:sz w:val="24"/>
                <w:szCs w:val="24"/>
              </w:rPr>
              <w:t>.</w:t>
            </w:r>
          </w:p>
        </w:tc>
      </w:tr>
      <w:tr w:rsidR="0074712F" w:rsidRPr="00882907" w14:paraId="7F409D2A" w14:textId="77777777" w:rsidTr="00504B9C">
        <w:trPr>
          <w:trHeight w:val="280"/>
        </w:trPr>
        <w:tc>
          <w:tcPr>
            <w:tcW w:w="846" w:type="dxa"/>
          </w:tcPr>
          <w:p w14:paraId="69CE089E"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26.1.</w:t>
            </w:r>
          </w:p>
        </w:tc>
        <w:tc>
          <w:tcPr>
            <w:tcW w:w="4082" w:type="dxa"/>
          </w:tcPr>
          <w:p w14:paraId="202D8246"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Срок и порядок предоставления и требования к обеспечению </w:t>
            </w:r>
            <w:r w:rsidRPr="00504B9C">
              <w:rPr>
                <w:rFonts w:ascii="Times New Roman" w:hAnsi="Times New Roman" w:cs="Times New Roman"/>
                <w:sz w:val="24"/>
                <w:szCs w:val="24"/>
              </w:rPr>
              <w:lastRenderedPageBreak/>
              <w:t>гарантийных обязательств</w:t>
            </w:r>
          </w:p>
        </w:tc>
        <w:tc>
          <w:tcPr>
            <w:tcW w:w="5528" w:type="dxa"/>
            <w:gridSpan w:val="3"/>
          </w:tcPr>
          <w:p w14:paraId="0CEB67FD" w14:textId="77777777" w:rsidR="002A579A" w:rsidRPr="00504B9C" w:rsidRDefault="002A579A" w:rsidP="002A579A">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rPr>
              <w:lastRenderedPageBreak/>
              <w:t>Обеспечение гарантийных обязатель</w:t>
            </w:r>
            <w:proofErr w:type="gramStart"/>
            <w:r w:rsidRPr="00504B9C">
              <w:rPr>
                <w:rFonts w:ascii="Times New Roman" w:eastAsia="Times New Roman" w:hAnsi="Times New Roman" w:cs="Times New Roman"/>
                <w:sz w:val="24"/>
                <w:szCs w:val="24"/>
                <w:lang w:eastAsia="ru-RU"/>
              </w:rPr>
              <w:t>ств пр</w:t>
            </w:r>
            <w:proofErr w:type="gramEnd"/>
            <w:r w:rsidRPr="00504B9C">
              <w:rPr>
                <w:rFonts w:ascii="Times New Roman" w:eastAsia="Times New Roman" w:hAnsi="Times New Roman" w:cs="Times New Roman"/>
                <w:sz w:val="24"/>
                <w:szCs w:val="24"/>
                <w:lang w:eastAsia="ru-RU"/>
              </w:rPr>
              <w:t xml:space="preserve">едоставляется Поставщиком в срок не позднее </w:t>
            </w:r>
            <w:r w:rsidRPr="00504B9C">
              <w:rPr>
                <w:rFonts w:ascii="Times New Roman" w:eastAsia="Times New Roman" w:hAnsi="Times New Roman" w:cs="Times New Roman"/>
                <w:sz w:val="24"/>
                <w:szCs w:val="24"/>
                <w:lang w:eastAsia="ru-RU"/>
              </w:rPr>
              <w:lastRenderedPageBreak/>
              <w:t>даты поставки Товара.</w:t>
            </w:r>
          </w:p>
          <w:p w14:paraId="3E00FCFF" w14:textId="10FADC93" w:rsidR="002A579A" w:rsidRPr="00504B9C" w:rsidRDefault="002A579A" w:rsidP="002A579A">
            <w:pPr>
              <w:jc w:val="both"/>
              <w:rPr>
                <w:rFonts w:ascii="Times New Roman" w:eastAsia="Times New Roman" w:hAnsi="Times New Roman" w:cs="Times New Roman"/>
                <w:sz w:val="24"/>
                <w:szCs w:val="24"/>
                <w:lang w:eastAsia="ru-RU"/>
              </w:rPr>
            </w:pPr>
            <w:r w:rsidRPr="00504B9C">
              <w:rPr>
                <w:rFonts w:ascii="Times New Roman" w:eastAsia="Times New Roman" w:hAnsi="Times New Roman" w:cs="Times New Roman"/>
                <w:b/>
                <w:sz w:val="24"/>
                <w:szCs w:val="24"/>
                <w:lang w:eastAsia="ru-RU" w:bidi="ru-RU"/>
              </w:rPr>
              <w:t>Оформление документа о приемке</w:t>
            </w:r>
            <w:r w:rsidR="006F08A6" w:rsidRPr="00504B9C">
              <w:rPr>
                <w:rFonts w:ascii="Times New Roman" w:eastAsia="Times New Roman" w:hAnsi="Times New Roman" w:cs="Times New Roman"/>
                <w:b/>
                <w:sz w:val="24"/>
                <w:szCs w:val="24"/>
                <w:lang w:eastAsia="ru-RU" w:bidi="ru-RU"/>
              </w:rPr>
              <w:t xml:space="preserve"> </w:t>
            </w:r>
            <w:r w:rsidRPr="00504B9C">
              <w:rPr>
                <w:rFonts w:ascii="Times New Roman" w:eastAsia="Times New Roman" w:hAnsi="Times New Roman" w:cs="Times New Roman"/>
                <w:b/>
                <w:sz w:val="24"/>
                <w:szCs w:val="24"/>
                <w:lang w:eastAsia="ru-RU" w:bidi="ru-RU"/>
              </w:rPr>
              <w:t>осуществляется только после предоставления Поставщиком обеспечения исполнения гарантийных обязательств.</w:t>
            </w:r>
          </w:p>
          <w:p w14:paraId="46F6A34B" w14:textId="77777777" w:rsidR="002A579A" w:rsidRPr="00504B9C" w:rsidRDefault="002A579A" w:rsidP="00047E0F">
            <w:pPr>
              <w:jc w:val="both"/>
              <w:rPr>
                <w:rFonts w:ascii="Times New Roman" w:eastAsia="Times New Roman" w:hAnsi="Times New Roman" w:cs="Times New Roman"/>
                <w:sz w:val="24"/>
                <w:szCs w:val="24"/>
                <w:lang w:eastAsia="ru-RU"/>
              </w:rPr>
            </w:pPr>
          </w:p>
          <w:p w14:paraId="7EE35A38" w14:textId="77777777" w:rsidR="00047E0F" w:rsidRPr="00504B9C" w:rsidRDefault="00047E0F" w:rsidP="00047E0F">
            <w:pPr>
              <w:jc w:val="both"/>
              <w:rPr>
                <w:rFonts w:ascii="Times New Roman" w:eastAsia="Times New Roman" w:hAnsi="Times New Roman" w:cs="Times New Roman"/>
                <w:sz w:val="24"/>
                <w:szCs w:val="24"/>
                <w:lang w:eastAsia="ru-RU"/>
              </w:rPr>
            </w:pPr>
            <w:r w:rsidRPr="00504B9C">
              <w:rPr>
                <w:rFonts w:ascii="Times New Roman" w:eastAsia="Times New Roman" w:hAnsi="Times New Roman" w:cs="Times New Roman"/>
                <w:sz w:val="24"/>
                <w:szCs w:val="24"/>
                <w:lang w:eastAsia="ru-RU"/>
              </w:rPr>
              <w:t>Обеспечение гарантийных обязатель</w:t>
            </w:r>
            <w:proofErr w:type="gramStart"/>
            <w:r w:rsidRPr="00504B9C">
              <w:rPr>
                <w:rFonts w:ascii="Times New Roman" w:eastAsia="Times New Roman" w:hAnsi="Times New Roman" w:cs="Times New Roman"/>
                <w:sz w:val="24"/>
                <w:szCs w:val="24"/>
                <w:lang w:eastAsia="ru-RU"/>
              </w:rPr>
              <w:t>ств пр</w:t>
            </w:r>
            <w:proofErr w:type="gramEnd"/>
            <w:r w:rsidRPr="00504B9C">
              <w:rPr>
                <w:rFonts w:ascii="Times New Roman" w:eastAsia="Times New Roman" w:hAnsi="Times New Roman" w:cs="Times New Roman"/>
                <w:sz w:val="24"/>
                <w:szCs w:val="24"/>
                <w:lang w:eastAsia="ru-RU"/>
              </w:rPr>
              <w:t>едоставляется в виде банковской гарантии или внесения денежных средств на счет Заказчика.</w:t>
            </w:r>
          </w:p>
          <w:p w14:paraId="73091EB6" w14:textId="77777777" w:rsidR="004739F1" w:rsidRPr="00504B9C" w:rsidRDefault="004739F1" w:rsidP="00047E0F">
            <w:pPr>
              <w:jc w:val="both"/>
              <w:rPr>
                <w:rFonts w:ascii="Times New Roman" w:eastAsia="Times New Roman" w:hAnsi="Times New Roman" w:cs="Times New Roman"/>
                <w:sz w:val="24"/>
                <w:szCs w:val="24"/>
                <w:lang w:eastAsia="ru-RU"/>
              </w:rPr>
            </w:pPr>
            <w:r w:rsidRPr="00504B9C">
              <w:rPr>
                <w:rFonts w:ascii="Times New Roman" w:eastAsia="Times New Roman" w:hAnsi="Times New Roman" w:cs="Times New Roman"/>
                <w:sz w:val="24"/>
                <w:szCs w:val="24"/>
                <w:lang w:eastAsia="ru-RU" w:bidi="ru-RU"/>
              </w:rPr>
              <w:t>Способ обеспечения гарантийных обязательств, срок действия банковской гарантии определяются Поставщиком самостоятельно.</w:t>
            </w:r>
          </w:p>
          <w:p w14:paraId="3FEC1C6F" w14:textId="77777777" w:rsidR="004739F1" w:rsidRPr="00504B9C" w:rsidRDefault="004739F1" w:rsidP="00047E0F">
            <w:pPr>
              <w:jc w:val="both"/>
              <w:rPr>
                <w:rFonts w:ascii="Times New Roman" w:eastAsia="Times New Roman" w:hAnsi="Times New Roman" w:cs="Times New Roman"/>
                <w:sz w:val="24"/>
                <w:szCs w:val="24"/>
                <w:lang w:eastAsia="ru-RU"/>
              </w:rPr>
            </w:pPr>
          </w:p>
          <w:p w14:paraId="600BB2F4" w14:textId="16B0F674" w:rsidR="00047E0F" w:rsidRPr="00504B9C" w:rsidRDefault="00047E0F" w:rsidP="00047E0F">
            <w:pPr>
              <w:jc w:val="both"/>
              <w:rPr>
                <w:rFonts w:ascii="Times New Roman" w:eastAsia="Times New Roman" w:hAnsi="Times New Roman" w:cs="Times New Roman"/>
                <w:sz w:val="24"/>
                <w:szCs w:val="24"/>
                <w:lang w:eastAsia="ru-RU"/>
              </w:rPr>
            </w:pPr>
            <w:r w:rsidRPr="00504B9C">
              <w:rPr>
                <w:rFonts w:ascii="Times New Roman" w:eastAsia="Times New Roman" w:hAnsi="Times New Roman" w:cs="Times New Roman"/>
                <w:sz w:val="24"/>
                <w:szCs w:val="24"/>
                <w:lang w:eastAsia="ru-RU"/>
              </w:rPr>
              <w:t xml:space="preserve">Банковская гарантия должна отвечать требованиям ст. ст. 45, 96 Федерального закона </w:t>
            </w:r>
            <w:r w:rsidR="00E76DEE" w:rsidRPr="00504B9C">
              <w:rPr>
                <w:rFonts w:ascii="Times New Roman" w:eastAsia="Times New Roman" w:hAnsi="Times New Roman" w:cs="Times New Roman"/>
                <w:sz w:val="24"/>
                <w:szCs w:val="24"/>
                <w:lang w:eastAsia="ru-RU"/>
              </w:rPr>
              <w:br/>
            </w:r>
            <w:r w:rsidRPr="00504B9C">
              <w:rPr>
                <w:rFonts w:ascii="Times New Roman" w:eastAsia="Times New Roman" w:hAnsi="Times New Roman" w:cs="Times New Roman"/>
                <w:sz w:val="24"/>
                <w:szCs w:val="24"/>
                <w:lang w:eastAsia="ru-RU"/>
              </w:rPr>
              <w:t xml:space="preserve">от 05.04.2013 № 44-ФЗ «О контрактной системе </w:t>
            </w:r>
            <w:r w:rsidR="00E76DEE" w:rsidRPr="00504B9C">
              <w:rPr>
                <w:rFonts w:ascii="Times New Roman" w:eastAsia="Times New Roman" w:hAnsi="Times New Roman" w:cs="Times New Roman"/>
                <w:sz w:val="24"/>
                <w:szCs w:val="24"/>
                <w:lang w:eastAsia="ru-RU"/>
              </w:rPr>
              <w:br/>
            </w:r>
            <w:r w:rsidRPr="00504B9C">
              <w:rPr>
                <w:rFonts w:ascii="Times New Roman" w:eastAsia="Times New Roman" w:hAnsi="Times New Roman" w:cs="Times New Roman"/>
                <w:sz w:val="24"/>
                <w:szCs w:val="24"/>
                <w:lang w:eastAsia="ru-RU"/>
              </w:rPr>
              <w:t>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14:paraId="3BDD124F" w14:textId="1DEB8288" w:rsidR="00047E0F" w:rsidRPr="00504B9C" w:rsidRDefault="00047E0F" w:rsidP="00047E0F">
            <w:pPr>
              <w:jc w:val="both"/>
              <w:rPr>
                <w:rFonts w:ascii="Times New Roman" w:eastAsia="Times New Roman" w:hAnsi="Times New Roman" w:cs="Times New Roman"/>
                <w:sz w:val="24"/>
                <w:szCs w:val="24"/>
                <w:lang w:eastAsia="ru-RU"/>
              </w:rPr>
            </w:pPr>
            <w:r w:rsidRPr="00504B9C">
              <w:rPr>
                <w:rFonts w:ascii="Times New Roman" w:eastAsia="Times New Roman" w:hAnsi="Times New Roman" w:cs="Times New Roman"/>
                <w:sz w:val="24"/>
                <w:szCs w:val="24"/>
                <w:lang w:eastAsia="ru-RU"/>
              </w:rPr>
              <w:t xml:space="preserve">Она должна быть получена в банке, который соответствует требованиям Постановления Правительства РФ от 12.04.2018 № 440 и включен в </w:t>
            </w:r>
            <w:r w:rsidR="00C66D5E" w:rsidRPr="00504B9C">
              <w:rPr>
                <w:rFonts w:ascii="Times New Roman" w:eastAsia="Times New Roman" w:hAnsi="Times New Roman" w:cs="Times New Roman"/>
                <w:sz w:val="24"/>
                <w:szCs w:val="24"/>
                <w:lang w:eastAsia="ru-RU"/>
              </w:rPr>
              <w:t>перечень</w:t>
            </w:r>
            <w:r w:rsidRPr="00504B9C">
              <w:rPr>
                <w:rFonts w:ascii="Times New Roman" w:eastAsia="Times New Roman" w:hAnsi="Times New Roman" w:cs="Times New Roman"/>
                <w:sz w:val="24"/>
                <w:szCs w:val="24"/>
                <w:lang w:eastAsia="ru-RU"/>
              </w:rPr>
              <w:t xml:space="preserve">, предусмотренный ч. 1.2 ст. 45 Федерального закона от 05.04.2013 № 44-ФЗ </w:t>
            </w:r>
            <w:r w:rsidR="00E76DEE" w:rsidRPr="00504B9C">
              <w:rPr>
                <w:rFonts w:ascii="Times New Roman" w:eastAsia="Times New Roman" w:hAnsi="Times New Roman" w:cs="Times New Roman"/>
                <w:sz w:val="24"/>
                <w:szCs w:val="24"/>
                <w:lang w:eastAsia="ru-RU"/>
              </w:rPr>
              <w:br/>
            </w:r>
            <w:r w:rsidRPr="00504B9C">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p>
          <w:p w14:paraId="2B14281C" w14:textId="6EFB4C55" w:rsidR="00047E0F" w:rsidRPr="00504B9C" w:rsidRDefault="00047E0F" w:rsidP="00047E0F">
            <w:pPr>
              <w:jc w:val="both"/>
              <w:rPr>
                <w:rFonts w:ascii="Times New Roman" w:eastAsia="Times New Roman" w:hAnsi="Times New Roman" w:cs="Times New Roman"/>
                <w:bCs/>
                <w:sz w:val="24"/>
                <w:szCs w:val="24"/>
                <w:lang w:eastAsia="ru-RU"/>
              </w:rPr>
            </w:pPr>
            <w:r w:rsidRPr="00504B9C">
              <w:rPr>
                <w:rFonts w:ascii="Times New Roman" w:eastAsia="Times New Roman" w:hAnsi="Times New Roman" w:cs="Times New Roman"/>
                <w:bCs/>
                <w:sz w:val="24"/>
                <w:szCs w:val="24"/>
                <w:lang w:eastAsia="ru-RU"/>
              </w:rPr>
              <w:t xml:space="preserve">В банковскую гарантию включается условие </w:t>
            </w:r>
            <w:r w:rsidR="00E76DEE" w:rsidRPr="00504B9C">
              <w:rPr>
                <w:rFonts w:ascii="Times New Roman" w:eastAsia="Times New Roman" w:hAnsi="Times New Roman" w:cs="Times New Roman"/>
                <w:bCs/>
                <w:sz w:val="24"/>
                <w:szCs w:val="24"/>
                <w:lang w:eastAsia="ru-RU"/>
              </w:rPr>
              <w:br/>
            </w:r>
            <w:r w:rsidRPr="00504B9C">
              <w:rPr>
                <w:rFonts w:ascii="Times New Roman" w:eastAsia="Times New Roman" w:hAnsi="Times New Roman" w:cs="Times New Roman"/>
                <w:bCs/>
                <w:sz w:val="24"/>
                <w:szCs w:val="24"/>
                <w:lang w:eastAsia="ru-RU"/>
              </w:rPr>
              <w:t>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F53719F" w14:textId="77777777" w:rsidR="00DC38CA" w:rsidRPr="00504B9C" w:rsidRDefault="00DC38CA" w:rsidP="00047E0F">
            <w:pPr>
              <w:jc w:val="both"/>
              <w:rPr>
                <w:rFonts w:ascii="Times New Roman" w:eastAsia="Times New Roman" w:hAnsi="Times New Roman" w:cs="Times New Roman"/>
                <w:sz w:val="24"/>
                <w:szCs w:val="24"/>
                <w:lang w:eastAsia="ru-RU" w:bidi="ru-RU"/>
              </w:rPr>
            </w:pPr>
          </w:p>
          <w:p w14:paraId="7F3AA41E" w14:textId="77777777" w:rsidR="00047E0F" w:rsidRPr="00504B9C" w:rsidRDefault="001B58CE" w:rsidP="00047E0F">
            <w:pPr>
              <w:jc w:val="both"/>
              <w:rPr>
                <w:rFonts w:ascii="Times New Roman" w:eastAsia="Times New Roman" w:hAnsi="Times New Roman" w:cs="Times New Roman"/>
                <w:sz w:val="24"/>
                <w:szCs w:val="24"/>
                <w:lang w:eastAsia="ru-RU" w:bidi="ru-RU"/>
              </w:rPr>
            </w:pPr>
            <w:r w:rsidRPr="00504B9C">
              <w:rPr>
                <w:rFonts w:ascii="Times New Roman" w:hAnsi="Times New Roman" w:cs="Times New Roman"/>
                <w:sz w:val="24"/>
                <w:szCs w:val="24"/>
              </w:rPr>
              <w:t xml:space="preserve">Платежные реквизиты для перечисления </w:t>
            </w:r>
            <w:r w:rsidR="00047E0F" w:rsidRPr="00504B9C">
              <w:rPr>
                <w:rFonts w:ascii="Times New Roman" w:eastAsia="Times New Roman" w:hAnsi="Times New Roman" w:cs="Times New Roman"/>
                <w:sz w:val="24"/>
                <w:szCs w:val="24"/>
                <w:lang w:eastAsia="ru-RU" w:bidi="ru-RU"/>
              </w:rPr>
              <w:t xml:space="preserve">обеспечения гарантийных обязательств: </w:t>
            </w:r>
          </w:p>
          <w:p w14:paraId="07B71E6B" w14:textId="77777777" w:rsidR="00047E0F" w:rsidRPr="00504B9C" w:rsidRDefault="00047E0F" w:rsidP="00047E0F">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bidi="ru-RU"/>
              </w:rPr>
              <w:t>Наименование заказчика:</w:t>
            </w:r>
            <w:r w:rsidR="00DC38CA" w:rsidRPr="00504B9C">
              <w:rPr>
                <w:rFonts w:ascii="Times New Roman" w:eastAsia="Times New Roman" w:hAnsi="Times New Roman" w:cs="Times New Roman"/>
                <w:sz w:val="24"/>
                <w:szCs w:val="24"/>
                <w:lang w:eastAsia="ru-RU" w:bidi="ru-RU"/>
              </w:rPr>
              <w:t xml:space="preserve"> </w:t>
            </w:r>
            <w:r w:rsidRPr="00504B9C">
              <w:rPr>
                <w:rFonts w:ascii="Times New Roman" w:eastAsia="Times New Roman" w:hAnsi="Times New Roman" w:cs="Times New Roman"/>
                <w:sz w:val="24"/>
                <w:szCs w:val="24"/>
                <w:lang w:eastAsia="ru-RU" w:bidi="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00C66D5E" w:rsidRPr="00504B9C">
              <w:rPr>
                <w:rFonts w:ascii="Times New Roman" w:eastAsia="Times New Roman" w:hAnsi="Times New Roman" w:cs="Times New Roman"/>
                <w:sz w:val="24"/>
                <w:szCs w:val="24"/>
                <w:lang w:eastAsia="ru-RU" w:bidi="ru-RU"/>
              </w:rPr>
              <w:br/>
            </w:r>
            <w:r w:rsidRPr="00504B9C">
              <w:rPr>
                <w:rFonts w:ascii="Times New Roman" w:eastAsia="Times New Roman" w:hAnsi="Times New Roman" w:cs="Times New Roman"/>
                <w:sz w:val="24"/>
                <w:szCs w:val="24"/>
                <w:lang w:eastAsia="ru-RU" w:bidi="ru-RU"/>
              </w:rPr>
              <w:t>(ИПУ РАН)</w:t>
            </w:r>
          </w:p>
          <w:p w14:paraId="1716AABE" w14:textId="77777777" w:rsidR="00047E0F" w:rsidRPr="00504B9C" w:rsidRDefault="00047E0F" w:rsidP="00047E0F">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bidi="ru-RU"/>
              </w:rPr>
              <w:t xml:space="preserve">ИНН   7728013512 / КПП   772801001 </w:t>
            </w:r>
          </w:p>
          <w:p w14:paraId="5BA0F385" w14:textId="77777777" w:rsidR="00047E0F" w:rsidRPr="00504B9C" w:rsidRDefault="00047E0F" w:rsidP="00047E0F">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bidi="ru-RU"/>
              </w:rPr>
              <w:t>Банковские реквизиты: БИК ТОФК 004525988</w:t>
            </w:r>
          </w:p>
          <w:p w14:paraId="48AB0D82" w14:textId="77777777" w:rsidR="00047E0F" w:rsidRPr="00504B9C" w:rsidRDefault="00047E0F" w:rsidP="00047E0F">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bidi="ru-RU"/>
              </w:rPr>
              <w:t xml:space="preserve">ГУ Банка России по ЦФО, УФК по г. Москве  </w:t>
            </w:r>
          </w:p>
          <w:p w14:paraId="6532060C" w14:textId="77777777" w:rsidR="00047E0F" w:rsidRPr="00504B9C" w:rsidRDefault="00047E0F" w:rsidP="00047E0F">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bidi="ru-RU"/>
              </w:rPr>
              <w:t>Единый казначейский счет 40102810545370000003</w:t>
            </w:r>
          </w:p>
          <w:p w14:paraId="4B1EE1AF" w14:textId="77777777" w:rsidR="00047E0F" w:rsidRPr="00504B9C" w:rsidRDefault="00047E0F" w:rsidP="00047E0F">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bidi="ru-RU"/>
              </w:rPr>
              <w:t xml:space="preserve">Казначейский счет </w:t>
            </w:r>
          </w:p>
          <w:p w14:paraId="7AC4E2EB" w14:textId="77777777" w:rsidR="00047E0F" w:rsidRPr="00504B9C" w:rsidRDefault="00047E0F" w:rsidP="00047E0F">
            <w:pPr>
              <w:jc w:val="both"/>
              <w:rPr>
                <w:rFonts w:ascii="Times New Roman" w:eastAsia="Times New Roman" w:hAnsi="Times New Roman" w:cs="Times New Roman"/>
                <w:sz w:val="24"/>
                <w:szCs w:val="24"/>
                <w:lang w:eastAsia="ru-RU" w:bidi="ru-RU"/>
              </w:rPr>
            </w:pPr>
            <w:r w:rsidRPr="00504B9C">
              <w:rPr>
                <w:rFonts w:ascii="Times New Roman" w:eastAsia="Times New Roman" w:hAnsi="Times New Roman" w:cs="Times New Roman"/>
                <w:sz w:val="24"/>
                <w:szCs w:val="24"/>
                <w:lang w:eastAsia="ru-RU" w:bidi="ru-RU"/>
              </w:rPr>
              <w:t>03214643000000017300</w:t>
            </w:r>
          </w:p>
          <w:p w14:paraId="6E42443C" w14:textId="77777777" w:rsidR="005A513F" w:rsidRPr="00504B9C" w:rsidRDefault="00C66D5E" w:rsidP="00047E0F">
            <w:pPr>
              <w:jc w:val="both"/>
              <w:rPr>
                <w:rFonts w:ascii="Times New Roman" w:eastAsia="Times New Roman" w:hAnsi="Times New Roman" w:cs="Times New Roman"/>
                <w:sz w:val="24"/>
                <w:szCs w:val="24"/>
                <w:lang w:eastAsia="ru-RU" w:bidi="ru-RU"/>
              </w:rPr>
            </w:pPr>
            <w:proofErr w:type="gramStart"/>
            <w:r w:rsidRPr="00504B9C">
              <w:rPr>
                <w:rFonts w:ascii="Times New Roman" w:eastAsia="Times New Roman" w:hAnsi="Times New Roman" w:cs="Times New Roman"/>
                <w:sz w:val="24"/>
                <w:szCs w:val="24"/>
                <w:lang w:eastAsia="ru-RU" w:bidi="ru-RU"/>
              </w:rPr>
              <w:t>л</w:t>
            </w:r>
            <w:proofErr w:type="gramEnd"/>
            <w:r w:rsidRPr="00504B9C">
              <w:rPr>
                <w:rFonts w:ascii="Times New Roman" w:eastAsia="Times New Roman" w:hAnsi="Times New Roman" w:cs="Times New Roman"/>
                <w:sz w:val="24"/>
                <w:szCs w:val="24"/>
                <w:lang w:eastAsia="ru-RU" w:bidi="ru-RU"/>
              </w:rPr>
              <w:t>/с 20736Ц83220.</w:t>
            </w:r>
          </w:p>
        </w:tc>
      </w:tr>
      <w:tr w:rsidR="0074712F" w:rsidRPr="00882907" w14:paraId="4D8F29C9" w14:textId="77777777" w:rsidTr="00504B9C">
        <w:tc>
          <w:tcPr>
            <w:tcW w:w="846" w:type="dxa"/>
          </w:tcPr>
          <w:p w14:paraId="6CDA5FB2"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lastRenderedPageBreak/>
              <w:t xml:space="preserve"> 27.</w:t>
            </w:r>
          </w:p>
        </w:tc>
        <w:tc>
          <w:tcPr>
            <w:tcW w:w="4082" w:type="dxa"/>
          </w:tcPr>
          <w:p w14:paraId="10963138"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Заключение контракта по результатам электронного аукциона </w:t>
            </w:r>
          </w:p>
        </w:tc>
        <w:tc>
          <w:tcPr>
            <w:tcW w:w="5528" w:type="dxa"/>
            <w:gridSpan w:val="3"/>
          </w:tcPr>
          <w:p w14:paraId="6CEAE711"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Заключение контракта осуществляется</w:t>
            </w:r>
            <w:r w:rsidRPr="00504B9C">
              <w:rPr>
                <w:rFonts w:ascii="Times New Roman" w:hAnsi="Times New Roman" w:cs="Times New Roman"/>
                <w:sz w:val="24"/>
                <w:szCs w:val="24"/>
              </w:rPr>
              <w:br/>
              <w:t>в порядке, предусмотренном ст. 83.2 Закона</w:t>
            </w:r>
            <w:r w:rsidRPr="00504B9C">
              <w:rPr>
                <w:rFonts w:ascii="Times New Roman" w:hAnsi="Times New Roman" w:cs="Times New Roman"/>
                <w:sz w:val="24"/>
                <w:szCs w:val="24"/>
              </w:rPr>
              <w:br/>
              <w:t>о контрактной системе.</w:t>
            </w:r>
          </w:p>
          <w:p w14:paraId="0AAF5A16"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lastRenderedPageBreak/>
              <w:t xml:space="preserve">Контракт может быть заключен не ранее чем через десять дней </w:t>
            </w:r>
            <w:proofErr w:type="gramStart"/>
            <w:r w:rsidRPr="00504B9C">
              <w:rPr>
                <w:rFonts w:ascii="Times New Roman" w:hAnsi="Times New Roman" w:cs="Times New Roman"/>
                <w:sz w:val="24"/>
                <w:szCs w:val="24"/>
              </w:rPr>
              <w:t>с даты размещения</w:t>
            </w:r>
            <w:proofErr w:type="gramEnd"/>
            <w:r w:rsidRPr="00504B9C">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14:paraId="041FA87B"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Контракт заключается на условиях, указанных </w:t>
            </w:r>
            <w:r w:rsidR="00FB6FAB" w:rsidRPr="00504B9C">
              <w:rPr>
                <w:rFonts w:ascii="Times New Roman" w:hAnsi="Times New Roman" w:cs="Times New Roman"/>
                <w:sz w:val="24"/>
                <w:szCs w:val="24"/>
              </w:rPr>
              <w:br/>
            </w:r>
            <w:r w:rsidRPr="00504B9C">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882907" w14:paraId="1CA80454" w14:textId="77777777" w:rsidTr="00504B9C">
        <w:trPr>
          <w:trHeight w:val="796"/>
        </w:trPr>
        <w:tc>
          <w:tcPr>
            <w:tcW w:w="846" w:type="dxa"/>
          </w:tcPr>
          <w:p w14:paraId="0842D937"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lastRenderedPageBreak/>
              <w:t>28.</w:t>
            </w:r>
          </w:p>
        </w:tc>
        <w:tc>
          <w:tcPr>
            <w:tcW w:w="4082" w:type="dxa"/>
          </w:tcPr>
          <w:p w14:paraId="0793DA9E" w14:textId="77777777" w:rsidR="005A513F" w:rsidRPr="00504B9C" w:rsidRDefault="005A513F" w:rsidP="00536F5A">
            <w:pPr>
              <w:rPr>
                <w:rFonts w:ascii="Times New Roman" w:hAnsi="Times New Roman" w:cs="Times New Roman"/>
                <w:sz w:val="24"/>
                <w:szCs w:val="24"/>
              </w:rPr>
            </w:pPr>
            <w:r w:rsidRPr="00504B9C">
              <w:rPr>
                <w:rFonts w:ascii="Times New Roman" w:hAnsi="Times New Roman" w:cs="Times New Roman"/>
                <w:sz w:val="24"/>
                <w:szCs w:val="24"/>
              </w:rPr>
              <w:t>Последствия признания элект</w:t>
            </w:r>
            <w:r w:rsidR="00536F5A" w:rsidRPr="00504B9C">
              <w:rPr>
                <w:rFonts w:ascii="Times New Roman" w:hAnsi="Times New Roman" w:cs="Times New Roman"/>
                <w:sz w:val="24"/>
                <w:szCs w:val="24"/>
              </w:rPr>
              <w:t xml:space="preserve">ронного аукциона </w:t>
            </w:r>
            <w:proofErr w:type="gramStart"/>
            <w:r w:rsidR="00536F5A" w:rsidRPr="00504B9C">
              <w:rPr>
                <w:rFonts w:ascii="Times New Roman" w:hAnsi="Times New Roman" w:cs="Times New Roman"/>
                <w:sz w:val="24"/>
                <w:szCs w:val="24"/>
              </w:rPr>
              <w:t>несостоявшимся</w:t>
            </w:r>
            <w:proofErr w:type="gramEnd"/>
          </w:p>
        </w:tc>
        <w:tc>
          <w:tcPr>
            <w:tcW w:w="5528" w:type="dxa"/>
            <w:gridSpan w:val="3"/>
          </w:tcPr>
          <w:p w14:paraId="4E368563"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Последствия признания электронного аукциона </w:t>
            </w:r>
            <w:proofErr w:type="gramStart"/>
            <w:r w:rsidRPr="00504B9C">
              <w:rPr>
                <w:rFonts w:ascii="Times New Roman" w:hAnsi="Times New Roman" w:cs="Times New Roman"/>
                <w:sz w:val="24"/>
                <w:szCs w:val="24"/>
              </w:rPr>
              <w:t>несостоявшимся</w:t>
            </w:r>
            <w:proofErr w:type="gramEnd"/>
            <w:r w:rsidRPr="00504B9C">
              <w:rPr>
                <w:rFonts w:ascii="Times New Roman" w:hAnsi="Times New Roman" w:cs="Times New Roman"/>
                <w:sz w:val="24"/>
                <w:szCs w:val="24"/>
              </w:rPr>
              <w:t>, основания</w:t>
            </w:r>
            <w:r w:rsidR="002E5DED" w:rsidRPr="00504B9C">
              <w:rPr>
                <w:rFonts w:ascii="Times New Roman" w:hAnsi="Times New Roman" w:cs="Times New Roman"/>
                <w:sz w:val="24"/>
                <w:szCs w:val="24"/>
              </w:rPr>
              <w:t xml:space="preserve"> </w:t>
            </w:r>
            <w:r w:rsidRPr="00504B9C">
              <w:rPr>
                <w:rFonts w:ascii="Times New Roman" w:hAnsi="Times New Roman" w:cs="Times New Roman"/>
                <w:sz w:val="24"/>
                <w:szCs w:val="24"/>
              </w:rPr>
              <w:t>и действия Заказчика указаны в ст. 83.2 Закона о контрактной системе.</w:t>
            </w:r>
          </w:p>
        </w:tc>
      </w:tr>
      <w:tr w:rsidR="0074712F" w:rsidRPr="00882907" w14:paraId="4BAF0909" w14:textId="77777777" w:rsidTr="00504B9C">
        <w:tc>
          <w:tcPr>
            <w:tcW w:w="846" w:type="dxa"/>
          </w:tcPr>
          <w:p w14:paraId="74BACA6D"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29.</w:t>
            </w:r>
          </w:p>
        </w:tc>
        <w:tc>
          <w:tcPr>
            <w:tcW w:w="9610" w:type="dxa"/>
            <w:gridSpan w:val="4"/>
          </w:tcPr>
          <w:p w14:paraId="3CF4B57A"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Приложения: </w:t>
            </w:r>
          </w:p>
          <w:p w14:paraId="12E2E928"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w:t>
            </w:r>
            <w:proofErr w:type="gramStart"/>
            <w:r w:rsidRPr="00504B9C">
              <w:rPr>
                <w:rFonts w:ascii="Times New Roman" w:hAnsi="Times New Roman" w:cs="Times New Roman"/>
                <w:sz w:val="24"/>
                <w:szCs w:val="24"/>
              </w:rPr>
              <w:t>а–</w:t>
            </w:r>
            <w:proofErr w:type="gramEnd"/>
            <w:r w:rsidRPr="00504B9C">
              <w:rPr>
                <w:rFonts w:ascii="Times New Roman" w:hAnsi="Times New Roman" w:cs="Times New Roman"/>
                <w:sz w:val="24"/>
                <w:szCs w:val="24"/>
              </w:rPr>
              <w:t xml:space="preserve"> приложение 1 </w:t>
            </w:r>
            <w:r w:rsidR="00FB6FAB" w:rsidRPr="00504B9C">
              <w:rPr>
                <w:rFonts w:ascii="Times New Roman" w:hAnsi="Times New Roman" w:cs="Times New Roman"/>
                <w:sz w:val="24"/>
                <w:szCs w:val="24"/>
              </w:rPr>
              <w:br/>
            </w:r>
            <w:r w:rsidRPr="00504B9C">
              <w:rPr>
                <w:rFonts w:ascii="Times New Roman" w:hAnsi="Times New Roman" w:cs="Times New Roman"/>
                <w:sz w:val="24"/>
                <w:szCs w:val="24"/>
              </w:rPr>
              <w:t>к ИНФОРМАЦИОННОЙ КАРТЕ</w:t>
            </w:r>
          </w:p>
          <w:p w14:paraId="26176339"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sidRPr="00504B9C">
              <w:rPr>
                <w:rFonts w:ascii="Times New Roman" w:hAnsi="Times New Roman" w:cs="Times New Roman"/>
                <w:sz w:val="24"/>
                <w:szCs w:val="24"/>
              </w:rPr>
              <w:br/>
            </w:r>
            <w:r w:rsidRPr="00504B9C">
              <w:rPr>
                <w:rFonts w:ascii="Times New Roman" w:hAnsi="Times New Roman" w:cs="Times New Roman"/>
                <w:sz w:val="24"/>
                <w:szCs w:val="24"/>
              </w:rPr>
              <w:t>к ИНФОРМАЦИОННОЙ КАРТЕ</w:t>
            </w:r>
          </w:p>
          <w:p w14:paraId="6A464451"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Рекомендуемая форма Декларации участника закупки – приложение 3 </w:t>
            </w:r>
            <w:r w:rsidR="00FB6FAB" w:rsidRPr="00504B9C">
              <w:rPr>
                <w:rFonts w:ascii="Times New Roman" w:hAnsi="Times New Roman" w:cs="Times New Roman"/>
                <w:sz w:val="24"/>
                <w:szCs w:val="24"/>
              </w:rPr>
              <w:br/>
            </w:r>
            <w:r w:rsidRPr="00504B9C">
              <w:rPr>
                <w:rFonts w:ascii="Times New Roman" w:hAnsi="Times New Roman" w:cs="Times New Roman"/>
                <w:sz w:val="24"/>
                <w:szCs w:val="24"/>
              </w:rPr>
              <w:t>к ИНФОРМАЦИОННОЙ КАРТЕ</w:t>
            </w:r>
          </w:p>
          <w:p w14:paraId="24B7C3A0"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Инструкция по заполнению заявки – приложение 4 к ИНФОРМАЦИОННОЙ КАРТЕ</w:t>
            </w:r>
          </w:p>
          <w:p w14:paraId="38D88FB1"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Иные приложения, прикладываемые заказчиком по усмотрению.</w:t>
            </w:r>
          </w:p>
          <w:p w14:paraId="670D467A"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Описание объекта закупки / Техническое задание – раздел </w:t>
            </w:r>
            <w:r w:rsidRPr="00504B9C">
              <w:rPr>
                <w:rFonts w:ascii="Times New Roman" w:hAnsi="Times New Roman" w:cs="Times New Roman"/>
                <w:sz w:val="24"/>
                <w:szCs w:val="24"/>
                <w:lang w:val="en-US"/>
              </w:rPr>
              <w:t>II</w:t>
            </w:r>
            <w:r w:rsidRPr="00504B9C">
              <w:rPr>
                <w:rFonts w:ascii="Times New Roman" w:hAnsi="Times New Roman" w:cs="Times New Roman"/>
                <w:sz w:val="24"/>
                <w:szCs w:val="24"/>
              </w:rPr>
              <w:t xml:space="preserve"> ТЕХНИЧЕСКАЯ ЧАСТЬ аукционной документации</w:t>
            </w:r>
          </w:p>
          <w:p w14:paraId="0355939C"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 xml:space="preserve">Обоснование начальной (максимальной) цены контракта – раздел </w:t>
            </w:r>
            <w:r w:rsidRPr="00504B9C">
              <w:rPr>
                <w:rFonts w:ascii="Times New Roman" w:hAnsi="Times New Roman" w:cs="Times New Roman"/>
                <w:sz w:val="24"/>
                <w:szCs w:val="24"/>
                <w:lang w:val="en-US"/>
              </w:rPr>
              <w:t>III</w:t>
            </w:r>
            <w:r w:rsidRPr="00504B9C">
              <w:rPr>
                <w:rFonts w:ascii="Times New Roman" w:hAnsi="Times New Roman" w:cs="Times New Roman"/>
                <w:sz w:val="24"/>
                <w:szCs w:val="24"/>
              </w:rPr>
              <w:t xml:space="preserve"> аукционной документации.</w:t>
            </w:r>
          </w:p>
          <w:p w14:paraId="050C809F" w14:textId="77777777" w:rsidR="005A513F" w:rsidRPr="00504B9C" w:rsidRDefault="005A513F" w:rsidP="005003F2">
            <w:pPr>
              <w:jc w:val="both"/>
              <w:rPr>
                <w:rFonts w:ascii="Times New Roman" w:hAnsi="Times New Roman" w:cs="Times New Roman"/>
                <w:sz w:val="24"/>
                <w:szCs w:val="24"/>
              </w:rPr>
            </w:pPr>
            <w:r w:rsidRPr="00504B9C">
              <w:rPr>
                <w:rFonts w:ascii="Times New Roman" w:hAnsi="Times New Roman" w:cs="Times New Roman"/>
                <w:sz w:val="24"/>
                <w:szCs w:val="24"/>
              </w:rPr>
              <w:t>Проект контракта – прилагается к документации в виде отдельного файла.</w:t>
            </w:r>
          </w:p>
        </w:tc>
      </w:tr>
    </w:tbl>
    <w:p w14:paraId="14FA7DBB" w14:textId="77777777" w:rsidR="0000301F" w:rsidRPr="00882907" w:rsidRDefault="0000301F"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_________</w:t>
      </w:r>
    </w:p>
    <w:p w14:paraId="68B63224"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Ссылки</w:t>
      </w:r>
    </w:p>
    <w:p w14:paraId="30AE8CA9"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1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Если объектом закупки являются лекарственные средства</w:t>
      </w:r>
      <w:r w:rsidR="00C7000C" w:rsidRPr="00882907">
        <w:rPr>
          <w:rFonts w:ascii="Times New Roman" w:hAnsi="Times New Roman" w:cs="Times New Roman"/>
          <w:sz w:val="24"/>
          <w:szCs w:val="24"/>
        </w:rPr>
        <w:t xml:space="preserve">, документация о закупке должна </w:t>
      </w:r>
      <w:r w:rsidRPr="00882907">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3356F35B" w14:textId="6B009795"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2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Заказчик обязан проводить электронный аукцион в случ</w:t>
      </w:r>
      <w:r w:rsidR="00C7000C" w:rsidRPr="00882907">
        <w:rPr>
          <w:rFonts w:ascii="Times New Roman" w:hAnsi="Times New Roman" w:cs="Times New Roman"/>
          <w:sz w:val="24"/>
          <w:szCs w:val="24"/>
        </w:rPr>
        <w:t xml:space="preserve">ае, если осуществляются закупки </w:t>
      </w:r>
      <w:r w:rsidRPr="00882907">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29C2BA3C" w14:textId="10C4310F"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3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A1363A">
        <w:rPr>
          <w:rFonts w:ascii="Times New Roman" w:hAnsi="Times New Roman" w:cs="Times New Roman"/>
          <w:sz w:val="24"/>
          <w:szCs w:val="24"/>
        </w:rPr>
        <w:br/>
      </w:r>
      <w:r w:rsidRPr="00882907">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sidRPr="00882907">
        <w:rPr>
          <w:rFonts w:ascii="Times New Roman" w:hAnsi="Times New Roman" w:cs="Times New Roman"/>
          <w:sz w:val="24"/>
          <w:szCs w:val="24"/>
        </w:rPr>
        <w:t>.</w:t>
      </w:r>
    </w:p>
    <w:p w14:paraId="2E6F50E9" w14:textId="3893BAD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4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Участник размещения закупки вправе привлечь к испо</w:t>
      </w:r>
      <w:r w:rsidR="00C7000C" w:rsidRPr="00882907">
        <w:rPr>
          <w:rFonts w:ascii="Times New Roman" w:hAnsi="Times New Roman" w:cs="Times New Roman"/>
          <w:sz w:val="24"/>
          <w:szCs w:val="24"/>
        </w:rPr>
        <w:t xml:space="preserve">лнению контракта соисполнителей </w:t>
      </w:r>
      <w:r w:rsidRPr="00882907">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C7000C" w:rsidRPr="00882907">
        <w:rPr>
          <w:rFonts w:ascii="Times New Roman" w:hAnsi="Times New Roman" w:cs="Times New Roman"/>
          <w:sz w:val="24"/>
          <w:szCs w:val="24"/>
        </w:rPr>
        <w:br/>
      </w:r>
      <w:r w:rsidRPr="00882907">
        <w:rPr>
          <w:rFonts w:ascii="Times New Roman" w:hAnsi="Times New Roman" w:cs="Times New Roman"/>
          <w:sz w:val="24"/>
          <w:szCs w:val="24"/>
        </w:rPr>
        <w:t>В случае, если начальная (максимальная) цена контракта при осуществлении закупки товара, рабо</w:t>
      </w:r>
      <w:r w:rsidR="00967235" w:rsidRPr="00882907">
        <w:rPr>
          <w:rFonts w:ascii="Times New Roman" w:hAnsi="Times New Roman" w:cs="Times New Roman"/>
          <w:sz w:val="24"/>
          <w:szCs w:val="24"/>
        </w:rPr>
        <w:t>ты, услуги превышает размер (1 млрд</w:t>
      </w:r>
      <w:r w:rsidRPr="00882907">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w:t>
      </w:r>
      <w:proofErr w:type="gramStart"/>
      <w:r w:rsidRPr="00882907">
        <w:rPr>
          <w:rFonts w:ascii="Times New Roman" w:hAnsi="Times New Roman" w:cs="Times New Roman"/>
          <w:sz w:val="24"/>
          <w:szCs w:val="24"/>
        </w:rPr>
        <w:t>о</w:t>
      </w:r>
      <w:proofErr w:type="gramEnd"/>
      <w:r w:rsidRPr="00882907">
        <w:rPr>
          <w:rFonts w:ascii="Times New Roman" w:hAnsi="Times New Roman" w:cs="Times New Roman"/>
          <w:sz w:val="24"/>
          <w:szCs w:val="24"/>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w:t>
      </w:r>
      <w:r w:rsidRPr="00882907">
        <w:rPr>
          <w:rFonts w:ascii="Times New Roman" w:hAnsi="Times New Roman" w:cs="Times New Roman"/>
          <w:sz w:val="24"/>
          <w:szCs w:val="24"/>
        </w:rPr>
        <w:lastRenderedPageBreak/>
        <w:t xml:space="preserve">(подрядчика,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A1363A">
        <w:rPr>
          <w:rFonts w:ascii="Times New Roman" w:hAnsi="Times New Roman" w:cs="Times New Roman"/>
          <w:sz w:val="24"/>
          <w:szCs w:val="24"/>
        </w:rPr>
        <w:br/>
      </w:r>
      <w:r w:rsidRPr="00882907">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7F7FCE90" w14:textId="77777777" w:rsidR="00603742" w:rsidRPr="00882907" w:rsidRDefault="00603742" w:rsidP="005003F2">
      <w:pPr>
        <w:spacing w:after="0" w:line="240" w:lineRule="auto"/>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5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882907">
        <w:rPr>
          <w:rFonts w:ascii="Times New Roman" w:hAnsi="Times New Roman" w:cs="Times New Roman"/>
          <w:sz w:val="24"/>
          <w:szCs w:val="24"/>
        </w:rPr>
        <w:t xml:space="preserve">казанных заявок, за исключением </w:t>
      </w:r>
      <w:r w:rsidRPr="00882907">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roofErr w:type="gramEnd"/>
    </w:p>
    <w:p w14:paraId="652454EF" w14:textId="7777777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6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Днем проведения электронного аукциона является рабочий день, следующий за датой </w:t>
      </w:r>
      <w:proofErr w:type="gramStart"/>
      <w:r w:rsidRPr="00882907">
        <w:rPr>
          <w:rFonts w:ascii="Times New Roman" w:hAnsi="Times New Roman" w:cs="Times New Roman"/>
          <w:sz w:val="24"/>
          <w:szCs w:val="24"/>
        </w:rPr>
        <w:t>окончания срока рассмотрения первых частей заявок</w:t>
      </w:r>
      <w:proofErr w:type="gramEnd"/>
      <w:r w:rsidRPr="00882907">
        <w:rPr>
          <w:rFonts w:ascii="Times New Roman" w:hAnsi="Times New Roman" w:cs="Times New Roman"/>
          <w:sz w:val="24"/>
          <w:szCs w:val="24"/>
        </w:rPr>
        <w:t xml:space="preserve"> на участие в таком аукционе.</w:t>
      </w:r>
    </w:p>
    <w:p w14:paraId="3DDB40F2" w14:textId="75A7A9F7" w:rsidR="00603742" w:rsidRPr="00882907" w:rsidRDefault="0060374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7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В случае, если закупка осуществляется среди субъект</w:t>
      </w:r>
      <w:r w:rsidR="00D74E89" w:rsidRPr="00882907">
        <w:rPr>
          <w:rFonts w:ascii="Times New Roman" w:hAnsi="Times New Roman" w:cs="Times New Roman"/>
          <w:sz w:val="24"/>
          <w:szCs w:val="24"/>
        </w:rPr>
        <w:t xml:space="preserve">ов малого предпринимательства </w:t>
      </w:r>
      <w:r w:rsidR="00A1363A">
        <w:rPr>
          <w:rFonts w:ascii="Times New Roman" w:hAnsi="Times New Roman" w:cs="Times New Roman"/>
          <w:sz w:val="24"/>
          <w:szCs w:val="24"/>
        </w:rPr>
        <w:br/>
      </w:r>
      <w:r w:rsidR="00D74E89" w:rsidRPr="00882907">
        <w:rPr>
          <w:rFonts w:ascii="Times New Roman" w:hAnsi="Times New Roman" w:cs="Times New Roman"/>
          <w:sz w:val="24"/>
          <w:szCs w:val="24"/>
        </w:rPr>
        <w:t xml:space="preserve">и </w:t>
      </w:r>
      <w:r w:rsidRPr="00882907">
        <w:rPr>
          <w:rFonts w:ascii="Times New Roman" w:hAnsi="Times New Roman" w:cs="Times New Roman"/>
          <w:sz w:val="24"/>
          <w:szCs w:val="24"/>
        </w:rPr>
        <w:t xml:space="preserve">социально ориентированных некоммерческих организаций в соответствии со статьей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w:t>
      </w:r>
      <w:proofErr w:type="gramStart"/>
      <w:r w:rsidRPr="00882907">
        <w:rPr>
          <w:rFonts w:ascii="Times New Roman" w:hAnsi="Times New Roman" w:cs="Times New Roman"/>
          <w:sz w:val="24"/>
          <w:szCs w:val="24"/>
        </w:rPr>
        <w:t xml:space="preserve">В соответствии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с пунктом 16 статьи 44 Федерального закона от 05.04.2013 № 44-ФЗ «О контрактной системе </w:t>
      </w:r>
      <w:r w:rsidR="00A1363A">
        <w:rPr>
          <w:rFonts w:ascii="Times New Roman" w:hAnsi="Times New Roman" w:cs="Times New Roman"/>
          <w:sz w:val="24"/>
          <w:szCs w:val="24"/>
        </w:rPr>
        <w:br/>
      </w:r>
      <w:r w:rsidRPr="00882907">
        <w:rPr>
          <w:rFonts w:ascii="Times New Roman" w:hAnsi="Times New Roman" w:cs="Times New Roman"/>
          <w:sz w:val="24"/>
          <w:szCs w:val="24"/>
        </w:rPr>
        <w:t>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roofErr w:type="gramEnd"/>
    </w:p>
    <w:p w14:paraId="1F5761E0" w14:textId="7E3B434C" w:rsidR="00603742" w:rsidRPr="00882907" w:rsidRDefault="00603742" w:rsidP="005003F2">
      <w:pPr>
        <w:spacing w:after="0" w:line="240" w:lineRule="auto"/>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8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r w:rsidR="00C7000C" w:rsidRPr="00882907">
        <w:rPr>
          <w:rFonts w:ascii="Times New Roman" w:hAnsi="Times New Roman" w:cs="Times New Roman"/>
          <w:sz w:val="24"/>
          <w:szCs w:val="24"/>
        </w:rPr>
        <w:t xml:space="preserve"> </w:t>
      </w:r>
      <w:r w:rsidRPr="00882907">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w:t>
      </w:r>
      <w:proofErr w:type="gramEnd"/>
      <w:r w:rsidRPr="00882907">
        <w:rPr>
          <w:rFonts w:ascii="Times New Roman" w:hAnsi="Times New Roman" w:cs="Times New Roman"/>
          <w:sz w:val="24"/>
          <w:szCs w:val="24"/>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A1363A">
        <w:rPr>
          <w:rFonts w:ascii="Times New Roman" w:hAnsi="Times New Roman" w:cs="Times New Roman"/>
          <w:sz w:val="24"/>
          <w:szCs w:val="24"/>
        </w:rPr>
        <w:br/>
      </w:r>
      <w:r w:rsidRPr="00882907">
        <w:rPr>
          <w:rFonts w:ascii="Times New Roman" w:hAnsi="Times New Roman" w:cs="Times New Roman"/>
          <w:sz w:val="24"/>
          <w:szCs w:val="24"/>
        </w:rPr>
        <w:t xml:space="preserve">в размере аванса (если контрактом предусмотрена выплата аванса). </w:t>
      </w:r>
      <w:proofErr w:type="gramStart"/>
      <w:r w:rsidRPr="00882907">
        <w:rPr>
          <w:rFonts w:ascii="Times New Roman" w:hAnsi="Times New Roman" w:cs="Times New Roman"/>
          <w:sz w:val="24"/>
          <w:szCs w:val="24"/>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882907">
        <w:rPr>
          <w:rFonts w:ascii="Times New Roman" w:hAnsi="Times New Roman" w:cs="Times New Roman"/>
          <w:sz w:val="24"/>
          <w:szCs w:val="24"/>
        </w:rPr>
        <w:t xml:space="preserve"> </w:t>
      </w:r>
      <w:proofErr w:type="gramStart"/>
      <w:r w:rsidRPr="00882907">
        <w:rPr>
          <w:rFonts w:ascii="Times New Roman" w:hAnsi="Times New Roman" w:cs="Times New Roman"/>
          <w:sz w:val="24"/>
          <w:szCs w:val="24"/>
        </w:rPr>
        <w:t xml:space="preserve">заключается только после предоставления таким участником обеспечения исполнения контракта в размере, указанном </w:t>
      </w:r>
      <w:r w:rsidR="00A1363A">
        <w:rPr>
          <w:rFonts w:ascii="Times New Roman" w:hAnsi="Times New Roman" w:cs="Times New Roman"/>
          <w:sz w:val="24"/>
          <w:szCs w:val="24"/>
        </w:rPr>
        <w:br/>
      </w:r>
      <w:r w:rsidRPr="00882907">
        <w:rPr>
          <w:rFonts w:ascii="Times New Roman" w:hAnsi="Times New Roman" w:cs="Times New Roman"/>
          <w:sz w:val="24"/>
          <w:szCs w:val="24"/>
        </w:rPr>
        <w:t>в ч.1</w:t>
      </w:r>
      <w:r w:rsidR="008C50AC" w:rsidRPr="00882907">
        <w:rPr>
          <w:rFonts w:ascii="Times New Roman" w:hAnsi="Times New Roman" w:cs="Times New Roman"/>
          <w:sz w:val="24"/>
          <w:szCs w:val="24"/>
        </w:rPr>
        <w:t xml:space="preserve"> ст.37 Федерального закона, или </w:t>
      </w:r>
      <w:r w:rsidRPr="00882907">
        <w:rPr>
          <w:rFonts w:ascii="Times New Roman" w:hAnsi="Times New Roman" w:cs="Times New Roman"/>
          <w:sz w:val="24"/>
          <w:szCs w:val="24"/>
        </w:rPr>
        <w:t>информации, подтверждающей добросовестность такого участ</w:t>
      </w:r>
      <w:r w:rsidR="008C50AC" w:rsidRPr="00882907">
        <w:rPr>
          <w:rFonts w:ascii="Times New Roman" w:hAnsi="Times New Roman" w:cs="Times New Roman"/>
          <w:sz w:val="24"/>
          <w:szCs w:val="24"/>
        </w:rPr>
        <w:t xml:space="preserve">ника в соответствии с ч.3 ст.37 </w:t>
      </w:r>
      <w:r w:rsidRPr="00882907">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14:paraId="76529FAB" w14:textId="18EC2401" w:rsidR="00012B6D" w:rsidRPr="00882907" w:rsidRDefault="00603742" w:rsidP="005003F2">
      <w:pPr>
        <w:spacing w:after="0" w:line="240" w:lineRule="auto"/>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9 </w:t>
      </w:r>
      <w:r w:rsidR="00C7000C" w:rsidRPr="00882907">
        <w:rPr>
          <w:rFonts w:ascii="Times New Roman" w:hAnsi="Times New Roman" w:cs="Times New Roman"/>
          <w:sz w:val="24"/>
          <w:szCs w:val="24"/>
        </w:rPr>
        <w:t>-</w:t>
      </w:r>
      <w:r w:rsidRPr="00882907">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A1363A">
        <w:rPr>
          <w:rFonts w:ascii="Times New Roman" w:hAnsi="Times New Roman" w:cs="Times New Roman"/>
          <w:sz w:val="24"/>
          <w:szCs w:val="24"/>
        </w:rPr>
        <w:br/>
      </w:r>
      <w:r w:rsidRPr="00882907">
        <w:rPr>
          <w:rFonts w:ascii="Times New Roman" w:hAnsi="Times New Roman" w:cs="Times New Roman"/>
          <w:sz w:val="24"/>
          <w:szCs w:val="24"/>
        </w:rPr>
        <w:t>и</w:t>
      </w:r>
      <w:r w:rsidR="00850F0A" w:rsidRPr="00882907">
        <w:rPr>
          <w:rFonts w:ascii="Times New Roman" w:hAnsi="Times New Roman" w:cs="Times New Roman"/>
          <w:sz w:val="24"/>
          <w:szCs w:val="24"/>
        </w:rPr>
        <w:t xml:space="preserve"> С</w:t>
      </w:r>
      <w:r w:rsidRPr="00882907">
        <w:rPr>
          <w:rFonts w:ascii="Times New Roman" w:hAnsi="Times New Roman" w:cs="Times New Roman"/>
          <w:sz w:val="24"/>
          <w:szCs w:val="24"/>
        </w:rPr>
        <w:t>оциально</w:t>
      </w:r>
      <w:r w:rsidR="00850F0A" w:rsidRPr="00882907">
        <w:rPr>
          <w:rFonts w:ascii="Times New Roman" w:hAnsi="Times New Roman" w:cs="Times New Roman"/>
          <w:sz w:val="24"/>
          <w:szCs w:val="24"/>
        </w:rPr>
        <w:t>-</w:t>
      </w:r>
      <w:r w:rsidRPr="00882907">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A1363A">
        <w:rPr>
          <w:rFonts w:ascii="Times New Roman" w:hAnsi="Times New Roman" w:cs="Times New Roman"/>
          <w:sz w:val="24"/>
          <w:szCs w:val="24"/>
        </w:rPr>
        <w:br/>
      </w:r>
      <w:r w:rsidRPr="00882907">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w:t>
      </w:r>
      <w:proofErr w:type="gramEnd"/>
      <w:r w:rsidRPr="00882907">
        <w:rPr>
          <w:rFonts w:ascii="Times New Roman" w:hAnsi="Times New Roman" w:cs="Times New Roman"/>
          <w:sz w:val="24"/>
          <w:szCs w:val="24"/>
        </w:rPr>
        <w:t xml:space="preserve"> размер аванса.</w:t>
      </w:r>
    </w:p>
    <w:p w14:paraId="5AC46665" w14:textId="77777777" w:rsidR="00C15BB9" w:rsidRPr="00882907" w:rsidRDefault="00C15BB9" w:rsidP="005003F2">
      <w:pPr>
        <w:spacing w:after="0" w:line="240" w:lineRule="auto"/>
        <w:jc w:val="right"/>
        <w:rPr>
          <w:rFonts w:ascii="Times New Roman" w:hAnsi="Times New Roman" w:cs="Times New Roman"/>
          <w:sz w:val="24"/>
          <w:szCs w:val="24"/>
        </w:rPr>
        <w:sectPr w:rsidR="00C15BB9" w:rsidRPr="00882907" w:rsidSect="00EB4FC5">
          <w:pgSz w:w="11906" w:h="16838"/>
          <w:pgMar w:top="567" w:right="566" w:bottom="567" w:left="1134" w:header="397" w:footer="397" w:gutter="0"/>
          <w:cols w:space="708"/>
          <w:docGrid w:linePitch="360"/>
        </w:sectPr>
      </w:pPr>
    </w:p>
    <w:p w14:paraId="3B991386" w14:textId="77777777" w:rsidR="002E7B62" w:rsidRPr="00882907" w:rsidRDefault="002E7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lastRenderedPageBreak/>
        <w:t>Приложение 1</w:t>
      </w:r>
    </w:p>
    <w:p w14:paraId="7A8EC58E" w14:textId="77777777" w:rsidR="00357CB1" w:rsidRPr="00882907" w:rsidRDefault="00357CB1" w:rsidP="005003F2">
      <w:pPr>
        <w:spacing w:after="0" w:line="240" w:lineRule="auto"/>
        <w:jc w:val="center"/>
        <w:rPr>
          <w:rFonts w:ascii="Times New Roman" w:hAnsi="Times New Roman" w:cs="Times New Roman"/>
          <w:sz w:val="24"/>
          <w:szCs w:val="24"/>
        </w:rPr>
      </w:pPr>
    </w:p>
    <w:p w14:paraId="523DDC89" w14:textId="77777777" w:rsidR="00357CB1" w:rsidRPr="00882907" w:rsidRDefault="00357CB1" w:rsidP="005003F2">
      <w:pPr>
        <w:spacing w:after="0" w:line="240" w:lineRule="auto"/>
        <w:jc w:val="center"/>
        <w:rPr>
          <w:rFonts w:ascii="Times New Roman" w:hAnsi="Times New Roman" w:cs="Times New Roman"/>
          <w:sz w:val="24"/>
          <w:szCs w:val="24"/>
        </w:rPr>
      </w:pPr>
    </w:p>
    <w:p w14:paraId="2A4248AA" w14:textId="77777777" w:rsidR="002E7B62" w:rsidRPr="00882907" w:rsidRDefault="002E7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4BEA73E1" w14:textId="77777777" w:rsidR="00B521F3" w:rsidRPr="00882907" w:rsidRDefault="00B521F3" w:rsidP="005003F2">
      <w:pPr>
        <w:spacing w:after="0" w:line="240" w:lineRule="auto"/>
        <w:jc w:val="both"/>
        <w:rPr>
          <w:rFonts w:ascii="Times New Roman" w:hAnsi="Times New Roman" w:cs="Times New Roman"/>
          <w:sz w:val="24"/>
          <w:szCs w:val="24"/>
        </w:rPr>
      </w:pPr>
    </w:p>
    <w:p w14:paraId="7C6C5B92" w14:textId="77777777" w:rsidR="00B521F3" w:rsidRPr="00882907" w:rsidRDefault="00B521F3" w:rsidP="005003F2">
      <w:pPr>
        <w:spacing w:after="0" w:line="240" w:lineRule="auto"/>
        <w:jc w:val="both"/>
        <w:rPr>
          <w:rFonts w:ascii="Times New Roman" w:hAnsi="Times New Roman" w:cs="Times New Roman"/>
          <w:sz w:val="24"/>
          <w:szCs w:val="24"/>
        </w:rPr>
      </w:pPr>
    </w:p>
    <w:p w14:paraId="6401F243" w14:textId="3C3063EA"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ab/>
      </w:r>
      <w:r w:rsidR="002E7B62" w:rsidRPr="00882907">
        <w:rPr>
          <w:rFonts w:ascii="Times New Roman" w:hAnsi="Times New Roman" w:cs="Times New Roman"/>
          <w:sz w:val="24"/>
          <w:szCs w:val="24"/>
        </w:rPr>
        <w:t>Настоящим организация/физическое лицо, сведения о которо</w:t>
      </w:r>
      <w:proofErr w:type="gramStart"/>
      <w:r w:rsidR="002E7B62" w:rsidRPr="00882907">
        <w:rPr>
          <w:rFonts w:ascii="Times New Roman" w:hAnsi="Times New Roman" w:cs="Times New Roman"/>
          <w:sz w:val="24"/>
          <w:szCs w:val="24"/>
        </w:rPr>
        <w:t>й(</w:t>
      </w:r>
      <w:proofErr w:type="gramEnd"/>
      <w:r w:rsidR="002E7B62" w:rsidRPr="00882907">
        <w:rPr>
          <w:rFonts w:ascii="Times New Roman" w:hAnsi="Times New Roman" w:cs="Times New Roman"/>
          <w:sz w:val="24"/>
          <w:szCs w:val="24"/>
        </w:rPr>
        <w:t>ом) указаны во второй части заявки</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 xml:space="preserve">работ, оказание услуг), соответствующих требованиям документации аукциона </w:t>
      </w:r>
      <w:r w:rsidR="00A1363A">
        <w:rPr>
          <w:rFonts w:ascii="Times New Roman" w:hAnsi="Times New Roman" w:cs="Times New Roman"/>
          <w:sz w:val="24"/>
          <w:szCs w:val="24"/>
        </w:rPr>
        <w:br/>
      </w:r>
      <w:r w:rsidR="002E7B62" w:rsidRPr="00882907">
        <w:rPr>
          <w:rFonts w:ascii="Times New Roman" w:hAnsi="Times New Roman" w:cs="Times New Roman"/>
          <w:sz w:val="24"/>
          <w:szCs w:val="24"/>
        </w:rPr>
        <w:t>в электронной форме</w:t>
      </w:r>
      <w:r w:rsidRPr="00882907">
        <w:rPr>
          <w:rFonts w:ascii="Times New Roman" w:hAnsi="Times New Roman" w:cs="Times New Roman"/>
          <w:sz w:val="24"/>
          <w:szCs w:val="24"/>
        </w:rPr>
        <w:t xml:space="preserve"> </w:t>
      </w:r>
      <w:r w:rsidR="002E7B62" w:rsidRPr="00882907">
        <w:rPr>
          <w:rFonts w:ascii="Times New Roman" w:hAnsi="Times New Roman" w:cs="Times New Roman"/>
          <w:sz w:val="24"/>
          <w:szCs w:val="24"/>
        </w:rPr>
        <w:t>на</w:t>
      </w:r>
    </w:p>
    <w:p w14:paraId="39B7E8DB" w14:textId="77777777" w:rsidR="002E7B62"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w:t>
      </w:r>
      <w:r w:rsidR="00B521F3" w:rsidRPr="00882907">
        <w:rPr>
          <w:rFonts w:ascii="Times New Roman" w:hAnsi="Times New Roman" w:cs="Times New Roman"/>
          <w:sz w:val="24"/>
          <w:szCs w:val="24"/>
        </w:rPr>
        <w:t>_____________________</w:t>
      </w:r>
      <w:r w:rsidRPr="00882907">
        <w:rPr>
          <w:rFonts w:ascii="Times New Roman" w:hAnsi="Times New Roman" w:cs="Times New Roman"/>
          <w:sz w:val="24"/>
          <w:szCs w:val="24"/>
        </w:rPr>
        <w:t>______________</w:t>
      </w:r>
      <w:r w:rsidR="00B521F3" w:rsidRPr="00882907">
        <w:rPr>
          <w:rFonts w:ascii="Times New Roman" w:hAnsi="Times New Roman" w:cs="Times New Roman"/>
          <w:sz w:val="24"/>
          <w:szCs w:val="24"/>
        </w:rPr>
        <w:t>_______</w:t>
      </w:r>
      <w:r w:rsidRPr="00882907">
        <w:rPr>
          <w:rFonts w:ascii="Times New Roman" w:hAnsi="Times New Roman" w:cs="Times New Roman"/>
          <w:sz w:val="24"/>
          <w:szCs w:val="24"/>
        </w:rPr>
        <w:t>________________________________________</w:t>
      </w:r>
    </w:p>
    <w:p w14:paraId="5F6CDE57"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ab/>
      </w:r>
      <w:r w:rsidRPr="00882907">
        <w:rPr>
          <w:rFonts w:ascii="Times New Roman" w:hAnsi="Times New Roman" w:cs="Times New Roman"/>
          <w:sz w:val="24"/>
          <w:szCs w:val="24"/>
        </w:rPr>
        <w:tab/>
      </w:r>
      <w:r w:rsidRPr="00882907">
        <w:rPr>
          <w:rFonts w:ascii="Times New Roman" w:hAnsi="Times New Roman" w:cs="Times New Roman"/>
          <w:sz w:val="24"/>
          <w:szCs w:val="24"/>
        </w:rPr>
        <w:tab/>
      </w:r>
      <w:r w:rsidR="002E7B62" w:rsidRPr="00882907">
        <w:rPr>
          <w:rFonts w:ascii="Times New Roman" w:hAnsi="Times New Roman" w:cs="Times New Roman"/>
          <w:sz w:val="24"/>
          <w:szCs w:val="24"/>
        </w:rPr>
        <w:t>(указывается наименование аукциона в электронной форме)</w:t>
      </w:r>
    </w:p>
    <w:p w14:paraId="6E9AA611" w14:textId="77777777" w:rsidR="00B521F3"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w:t>
      </w:r>
    </w:p>
    <w:p w14:paraId="3DE1BAAF" w14:textId="77777777" w:rsidR="002E7B62" w:rsidRPr="00882907" w:rsidRDefault="002E7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(реестровый номер</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закупки ___________________),</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на условиях, предусмотренных указанной документацией аукциона</w:t>
      </w:r>
      <w:r w:rsidR="00B521F3" w:rsidRPr="00882907">
        <w:rPr>
          <w:rFonts w:ascii="Times New Roman" w:hAnsi="Times New Roman" w:cs="Times New Roman"/>
          <w:sz w:val="24"/>
          <w:szCs w:val="24"/>
        </w:rPr>
        <w:t xml:space="preserve"> </w:t>
      </w:r>
      <w:r w:rsidRPr="00882907">
        <w:rPr>
          <w:rFonts w:ascii="Times New Roman" w:hAnsi="Times New Roman" w:cs="Times New Roman"/>
          <w:sz w:val="24"/>
          <w:szCs w:val="24"/>
        </w:rPr>
        <w:t>в электронной форме.</w:t>
      </w:r>
    </w:p>
    <w:p w14:paraId="17C3A39E" w14:textId="77777777" w:rsidR="00B521F3" w:rsidRPr="00882907" w:rsidRDefault="00B521F3" w:rsidP="005003F2">
      <w:pPr>
        <w:spacing w:after="0" w:line="240" w:lineRule="auto"/>
        <w:jc w:val="both"/>
        <w:rPr>
          <w:rFonts w:ascii="Times New Roman" w:hAnsi="Times New Roman" w:cs="Times New Roman"/>
          <w:sz w:val="24"/>
          <w:szCs w:val="24"/>
        </w:rPr>
      </w:pPr>
    </w:p>
    <w:p w14:paraId="4768A849" w14:textId="77777777" w:rsidR="00B521F3" w:rsidRPr="00882907" w:rsidRDefault="00B521F3" w:rsidP="005003F2">
      <w:pPr>
        <w:spacing w:after="0" w:line="240" w:lineRule="auto"/>
        <w:jc w:val="both"/>
        <w:rPr>
          <w:rFonts w:ascii="Times New Roman" w:hAnsi="Times New Roman" w:cs="Times New Roman"/>
          <w:sz w:val="24"/>
          <w:szCs w:val="24"/>
        </w:rPr>
      </w:pPr>
    </w:p>
    <w:p w14:paraId="150CC1BA" w14:textId="77777777" w:rsidR="00B521F3" w:rsidRPr="00882907" w:rsidRDefault="00B521F3" w:rsidP="005003F2">
      <w:pPr>
        <w:spacing w:after="0" w:line="240" w:lineRule="auto"/>
        <w:jc w:val="both"/>
        <w:rPr>
          <w:rFonts w:ascii="Times New Roman" w:hAnsi="Times New Roman" w:cs="Times New Roman"/>
          <w:sz w:val="24"/>
          <w:szCs w:val="24"/>
        </w:rPr>
      </w:pPr>
    </w:p>
    <w:p w14:paraId="2570C1CE" w14:textId="77777777" w:rsidR="00B521F3" w:rsidRPr="00882907" w:rsidRDefault="00B521F3" w:rsidP="005003F2">
      <w:pPr>
        <w:spacing w:after="0" w:line="240" w:lineRule="auto"/>
        <w:jc w:val="both"/>
        <w:rPr>
          <w:rFonts w:ascii="Times New Roman" w:hAnsi="Times New Roman" w:cs="Times New Roman"/>
          <w:sz w:val="24"/>
          <w:szCs w:val="24"/>
        </w:rPr>
      </w:pPr>
    </w:p>
    <w:p w14:paraId="71C7CF61" w14:textId="77777777" w:rsidR="00B521F3" w:rsidRPr="00882907" w:rsidRDefault="00B521F3" w:rsidP="005003F2">
      <w:pPr>
        <w:spacing w:after="0" w:line="240" w:lineRule="auto"/>
        <w:jc w:val="both"/>
        <w:rPr>
          <w:rFonts w:ascii="Times New Roman" w:hAnsi="Times New Roman" w:cs="Times New Roman"/>
          <w:sz w:val="24"/>
          <w:szCs w:val="24"/>
        </w:rPr>
      </w:pPr>
    </w:p>
    <w:p w14:paraId="196BAA63" w14:textId="77777777" w:rsidR="00B9555D" w:rsidRPr="00882907" w:rsidRDefault="00B9555D" w:rsidP="005003F2">
      <w:pPr>
        <w:spacing w:after="0" w:line="240" w:lineRule="auto"/>
        <w:jc w:val="both"/>
        <w:rPr>
          <w:rFonts w:ascii="Times New Roman" w:hAnsi="Times New Roman" w:cs="Times New Roman"/>
          <w:sz w:val="24"/>
          <w:szCs w:val="24"/>
        </w:rPr>
      </w:pPr>
    </w:p>
    <w:p w14:paraId="52744C0A" w14:textId="77777777" w:rsidR="00B521F3" w:rsidRPr="00882907" w:rsidRDefault="00B521F3" w:rsidP="005003F2">
      <w:pPr>
        <w:spacing w:after="0" w:line="240" w:lineRule="auto"/>
        <w:jc w:val="both"/>
        <w:rPr>
          <w:rFonts w:ascii="Times New Roman" w:hAnsi="Times New Roman" w:cs="Times New Roman"/>
          <w:sz w:val="24"/>
          <w:szCs w:val="24"/>
        </w:rPr>
      </w:pPr>
    </w:p>
    <w:p w14:paraId="5295FEB0" w14:textId="77777777" w:rsidR="00B521F3" w:rsidRPr="00882907" w:rsidRDefault="00B521F3" w:rsidP="005003F2">
      <w:pPr>
        <w:spacing w:after="0" w:line="240" w:lineRule="auto"/>
        <w:jc w:val="both"/>
        <w:rPr>
          <w:rFonts w:ascii="Times New Roman" w:hAnsi="Times New Roman" w:cs="Times New Roman"/>
          <w:sz w:val="24"/>
          <w:szCs w:val="24"/>
        </w:rPr>
      </w:pPr>
    </w:p>
    <w:p w14:paraId="5F5884B8" w14:textId="77777777" w:rsidR="00F07819" w:rsidRPr="00882907" w:rsidRDefault="00F07819" w:rsidP="005003F2">
      <w:pPr>
        <w:spacing w:after="0" w:line="240" w:lineRule="auto"/>
        <w:rPr>
          <w:rFonts w:ascii="Times New Roman" w:hAnsi="Times New Roman" w:cs="Times New Roman"/>
          <w:sz w:val="24"/>
          <w:szCs w:val="24"/>
        </w:rPr>
        <w:sectPr w:rsidR="00F07819" w:rsidRPr="00882907" w:rsidSect="00E460AC">
          <w:pgSz w:w="11906" w:h="16838"/>
          <w:pgMar w:top="567" w:right="566" w:bottom="567" w:left="1134" w:header="709" w:footer="397" w:gutter="0"/>
          <w:cols w:space="708"/>
          <w:docGrid w:linePitch="360"/>
        </w:sectPr>
      </w:pPr>
    </w:p>
    <w:p w14:paraId="61E87E6D" w14:textId="77777777" w:rsidR="00A55889" w:rsidRPr="00882907" w:rsidRDefault="005140F6" w:rsidP="005003F2">
      <w:pPr>
        <w:keepNext/>
        <w:keepLines/>
        <w:spacing w:after="0" w:line="240" w:lineRule="auto"/>
        <w:jc w:val="right"/>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lastRenderedPageBreak/>
        <w:t>Приложение 2</w:t>
      </w:r>
    </w:p>
    <w:p w14:paraId="2F4717E8" w14:textId="77777777" w:rsidR="00767852" w:rsidRPr="00882907" w:rsidRDefault="00767852" w:rsidP="005003F2">
      <w:pPr>
        <w:keepNext/>
        <w:keepLines/>
        <w:spacing w:after="0" w:line="240" w:lineRule="auto"/>
        <w:jc w:val="right"/>
        <w:outlineLvl w:val="0"/>
        <w:rPr>
          <w:rFonts w:ascii="Times New Roman" w:eastAsia="Times New Roman" w:hAnsi="Times New Roman" w:cs="Times New Roman"/>
          <w:b/>
          <w:sz w:val="24"/>
          <w:szCs w:val="24"/>
          <w:lang w:eastAsia="ru-RU"/>
        </w:rPr>
      </w:pPr>
    </w:p>
    <w:p w14:paraId="556CDFDE" w14:textId="77777777" w:rsidR="00561317" w:rsidRPr="00882907" w:rsidRDefault="00A55889" w:rsidP="005003F2">
      <w:pPr>
        <w:keepNext/>
        <w:keepLines/>
        <w:spacing w:after="0" w:line="240" w:lineRule="auto"/>
        <w:jc w:val="center"/>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t xml:space="preserve">Форма 2. </w:t>
      </w:r>
      <w:r w:rsidR="00561317" w:rsidRPr="0088290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4CD53784" w14:textId="77777777" w:rsidR="0089050A" w:rsidRPr="00882907" w:rsidRDefault="000911EC" w:rsidP="005003F2">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tab/>
      </w:r>
    </w:p>
    <w:p w14:paraId="76149039" w14:textId="28E85C2E" w:rsidR="00E76DEE" w:rsidRPr="006F08A6" w:rsidRDefault="00E76DEE" w:rsidP="00031DB0">
      <w:pPr>
        <w:spacing w:after="0"/>
        <w:jc w:val="center"/>
        <w:rPr>
          <w:rFonts w:ascii="Times New Roman" w:hAnsi="Times New Roman" w:cs="Times New Roman"/>
          <w:sz w:val="24"/>
          <w:szCs w:val="24"/>
        </w:rPr>
      </w:pPr>
      <w:r w:rsidRPr="006F08A6">
        <w:rPr>
          <w:rFonts w:ascii="Times New Roman" w:hAnsi="Times New Roman" w:cs="Times New Roman"/>
          <w:sz w:val="24"/>
          <w:szCs w:val="24"/>
        </w:rPr>
        <w:t xml:space="preserve">Весь товар по своим функциональным и техническим характеристикам должен соответствовать нижеперечисленным требованиям </w:t>
      </w:r>
      <w:r w:rsidR="006F08A6">
        <w:rPr>
          <w:rFonts w:ascii="Times New Roman" w:hAnsi="Times New Roman" w:cs="Times New Roman"/>
          <w:sz w:val="24"/>
          <w:szCs w:val="24"/>
        </w:rPr>
        <w:br/>
      </w:r>
      <w:r w:rsidRPr="006F08A6">
        <w:rPr>
          <w:rFonts w:ascii="Times New Roman" w:hAnsi="Times New Roman" w:cs="Times New Roman"/>
          <w:sz w:val="24"/>
          <w:szCs w:val="24"/>
        </w:rPr>
        <w:t>или превосходить их.</w:t>
      </w:r>
    </w:p>
    <w:p w14:paraId="0DEDD465" w14:textId="77777777" w:rsidR="00E76DEE" w:rsidRPr="00882907" w:rsidRDefault="00E76DEE" w:rsidP="00E76DEE">
      <w:pPr>
        <w:spacing w:after="0"/>
        <w:rPr>
          <w:sz w:val="24"/>
          <w:szCs w:val="24"/>
        </w:rPr>
      </w:pPr>
    </w:p>
    <w:tbl>
      <w:tblPr>
        <w:tblStyle w:val="251"/>
        <w:tblW w:w="14974" w:type="dxa"/>
        <w:tblLayout w:type="fixed"/>
        <w:tblLook w:val="04A0" w:firstRow="1" w:lastRow="0" w:firstColumn="1" w:lastColumn="0" w:noHBand="0" w:noVBand="1"/>
      </w:tblPr>
      <w:tblGrid>
        <w:gridCol w:w="552"/>
        <w:gridCol w:w="1985"/>
        <w:gridCol w:w="2107"/>
        <w:gridCol w:w="3402"/>
        <w:gridCol w:w="1985"/>
        <w:gridCol w:w="1559"/>
        <w:gridCol w:w="1418"/>
        <w:gridCol w:w="1966"/>
      </w:tblGrid>
      <w:tr w:rsidR="006F08A6" w:rsidRPr="006F08A6" w14:paraId="3CE3B1EE" w14:textId="77777777" w:rsidTr="009B3F7B">
        <w:tc>
          <w:tcPr>
            <w:tcW w:w="552" w:type="dxa"/>
            <w:vMerge w:val="restart"/>
            <w:vAlign w:val="center"/>
          </w:tcPr>
          <w:p w14:paraId="37BB54F8" w14:textId="77777777" w:rsidR="006F08A6" w:rsidRPr="006F08A6" w:rsidRDefault="006F08A6" w:rsidP="006F08A6">
            <w:pPr>
              <w:spacing w:after="160" w:line="259" w:lineRule="auto"/>
              <w:jc w:val="center"/>
              <w:rPr>
                <w:b/>
                <w:bCs/>
                <w:sz w:val="24"/>
                <w:szCs w:val="24"/>
              </w:rPr>
            </w:pPr>
            <w:bookmarkStart w:id="14" w:name="_Hlk85308320"/>
            <w:r w:rsidRPr="006F08A6">
              <w:rPr>
                <w:b/>
                <w:bCs/>
                <w:sz w:val="24"/>
                <w:szCs w:val="24"/>
              </w:rPr>
              <w:t>№</w:t>
            </w:r>
          </w:p>
        </w:tc>
        <w:tc>
          <w:tcPr>
            <w:tcW w:w="1985" w:type="dxa"/>
            <w:vMerge w:val="restart"/>
            <w:vAlign w:val="center"/>
          </w:tcPr>
          <w:p w14:paraId="28B77833" w14:textId="77777777" w:rsidR="006F08A6" w:rsidRPr="006F08A6" w:rsidRDefault="006F08A6" w:rsidP="006F08A6">
            <w:pPr>
              <w:spacing w:after="160" w:line="259" w:lineRule="auto"/>
              <w:jc w:val="center"/>
              <w:rPr>
                <w:b/>
                <w:bCs/>
                <w:sz w:val="24"/>
                <w:szCs w:val="24"/>
              </w:rPr>
            </w:pPr>
            <w:r w:rsidRPr="006F08A6">
              <w:rPr>
                <w:b/>
                <w:bCs/>
                <w:sz w:val="24"/>
                <w:szCs w:val="24"/>
              </w:rPr>
              <w:t>Наименование товара</w:t>
            </w:r>
          </w:p>
        </w:tc>
        <w:tc>
          <w:tcPr>
            <w:tcW w:w="2107" w:type="dxa"/>
            <w:vMerge w:val="restart"/>
            <w:vAlign w:val="center"/>
          </w:tcPr>
          <w:p w14:paraId="218B08A8" w14:textId="6B6244F0" w:rsidR="006F08A6" w:rsidRPr="006F08A6" w:rsidRDefault="006F08A6" w:rsidP="006F08A6">
            <w:pPr>
              <w:spacing w:after="160" w:line="259" w:lineRule="auto"/>
              <w:jc w:val="center"/>
              <w:rPr>
                <w:b/>
                <w:bCs/>
                <w:sz w:val="24"/>
                <w:szCs w:val="24"/>
              </w:rPr>
            </w:pPr>
            <w:r w:rsidRPr="006F08A6">
              <w:rPr>
                <w:b/>
                <w:bCs/>
                <w:sz w:val="24"/>
                <w:szCs w:val="24"/>
              </w:rPr>
              <w:t>Указание на товарный знак (модель, производитель, страна происхождения)</w:t>
            </w:r>
          </w:p>
        </w:tc>
        <w:tc>
          <w:tcPr>
            <w:tcW w:w="5387" w:type="dxa"/>
            <w:gridSpan w:val="2"/>
            <w:vAlign w:val="center"/>
          </w:tcPr>
          <w:p w14:paraId="6DD7DD7C" w14:textId="77777777" w:rsidR="006F08A6" w:rsidRPr="006F08A6" w:rsidRDefault="006F08A6" w:rsidP="006F08A6">
            <w:pPr>
              <w:spacing w:after="160" w:line="259" w:lineRule="auto"/>
              <w:jc w:val="center"/>
              <w:rPr>
                <w:b/>
                <w:bCs/>
                <w:sz w:val="24"/>
                <w:szCs w:val="24"/>
              </w:rPr>
            </w:pPr>
            <w:r w:rsidRPr="006F08A6">
              <w:rPr>
                <w:b/>
                <w:bCs/>
                <w:sz w:val="24"/>
                <w:szCs w:val="24"/>
              </w:rPr>
              <w:t>Технические характеристики</w:t>
            </w:r>
          </w:p>
        </w:tc>
        <w:tc>
          <w:tcPr>
            <w:tcW w:w="1559" w:type="dxa"/>
            <w:vMerge w:val="restart"/>
            <w:vAlign w:val="center"/>
          </w:tcPr>
          <w:p w14:paraId="0D58D0B1" w14:textId="77777777" w:rsidR="006F08A6" w:rsidRPr="006F08A6" w:rsidRDefault="006F08A6" w:rsidP="006F08A6">
            <w:pPr>
              <w:spacing w:after="160" w:line="259" w:lineRule="auto"/>
              <w:ind w:left="-114" w:right="-109"/>
              <w:jc w:val="center"/>
              <w:rPr>
                <w:b/>
                <w:bCs/>
                <w:sz w:val="24"/>
                <w:szCs w:val="24"/>
              </w:rPr>
            </w:pPr>
            <w:r w:rsidRPr="006F08A6">
              <w:rPr>
                <w:b/>
                <w:bCs/>
                <w:sz w:val="24"/>
                <w:szCs w:val="24"/>
              </w:rPr>
              <w:t>Значение, предлагаемое участником</w:t>
            </w:r>
          </w:p>
        </w:tc>
        <w:tc>
          <w:tcPr>
            <w:tcW w:w="1418" w:type="dxa"/>
            <w:vMerge w:val="restart"/>
            <w:vAlign w:val="center"/>
          </w:tcPr>
          <w:p w14:paraId="234AC67B" w14:textId="77777777" w:rsidR="006F08A6" w:rsidRPr="006F08A6" w:rsidRDefault="006F08A6" w:rsidP="006F08A6">
            <w:pPr>
              <w:spacing w:after="160" w:line="259" w:lineRule="auto"/>
              <w:jc w:val="center"/>
              <w:rPr>
                <w:b/>
                <w:bCs/>
                <w:sz w:val="24"/>
                <w:szCs w:val="24"/>
              </w:rPr>
            </w:pPr>
            <w:r w:rsidRPr="006F08A6">
              <w:rPr>
                <w:b/>
                <w:bCs/>
                <w:sz w:val="24"/>
                <w:szCs w:val="24"/>
              </w:rPr>
              <w:t>Ед. изм.</w:t>
            </w:r>
          </w:p>
        </w:tc>
        <w:tc>
          <w:tcPr>
            <w:tcW w:w="1966" w:type="dxa"/>
            <w:vMerge w:val="restart"/>
            <w:vAlign w:val="center"/>
          </w:tcPr>
          <w:p w14:paraId="06AD2EA9" w14:textId="77777777" w:rsidR="006F08A6" w:rsidRPr="006F08A6" w:rsidRDefault="006F08A6" w:rsidP="006F08A6">
            <w:pPr>
              <w:spacing w:after="160" w:line="259" w:lineRule="auto"/>
              <w:jc w:val="center"/>
              <w:rPr>
                <w:b/>
                <w:bCs/>
                <w:sz w:val="24"/>
                <w:szCs w:val="24"/>
              </w:rPr>
            </w:pPr>
            <w:r w:rsidRPr="006F08A6">
              <w:rPr>
                <w:b/>
                <w:bCs/>
                <w:sz w:val="24"/>
                <w:szCs w:val="24"/>
              </w:rPr>
              <w:t>Обоснование</w:t>
            </w:r>
          </w:p>
        </w:tc>
      </w:tr>
      <w:tr w:rsidR="006F08A6" w:rsidRPr="006F08A6" w14:paraId="19F0583B" w14:textId="77777777" w:rsidTr="009B3F7B">
        <w:tc>
          <w:tcPr>
            <w:tcW w:w="552" w:type="dxa"/>
            <w:vMerge/>
          </w:tcPr>
          <w:p w14:paraId="062DDB92" w14:textId="77777777" w:rsidR="006F08A6" w:rsidRPr="006F08A6" w:rsidRDefault="006F08A6" w:rsidP="006F08A6">
            <w:pPr>
              <w:spacing w:after="160" w:line="259" w:lineRule="auto"/>
              <w:rPr>
                <w:sz w:val="24"/>
                <w:szCs w:val="24"/>
              </w:rPr>
            </w:pPr>
          </w:p>
        </w:tc>
        <w:tc>
          <w:tcPr>
            <w:tcW w:w="1985" w:type="dxa"/>
            <w:vMerge/>
          </w:tcPr>
          <w:p w14:paraId="284D16EE" w14:textId="77777777" w:rsidR="006F08A6" w:rsidRPr="006F08A6" w:rsidRDefault="006F08A6" w:rsidP="006F08A6">
            <w:pPr>
              <w:spacing w:after="160" w:line="259" w:lineRule="auto"/>
              <w:rPr>
                <w:sz w:val="24"/>
                <w:szCs w:val="24"/>
              </w:rPr>
            </w:pPr>
          </w:p>
        </w:tc>
        <w:tc>
          <w:tcPr>
            <w:tcW w:w="2107" w:type="dxa"/>
            <w:vMerge/>
          </w:tcPr>
          <w:p w14:paraId="3075665A" w14:textId="77777777" w:rsidR="006F08A6" w:rsidRPr="006F08A6" w:rsidRDefault="006F08A6" w:rsidP="006F08A6">
            <w:pPr>
              <w:spacing w:after="160" w:line="259" w:lineRule="auto"/>
              <w:rPr>
                <w:sz w:val="24"/>
                <w:szCs w:val="24"/>
              </w:rPr>
            </w:pPr>
          </w:p>
        </w:tc>
        <w:tc>
          <w:tcPr>
            <w:tcW w:w="3402" w:type="dxa"/>
            <w:vAlign w:val="center"/>
          </w:tcPr>
          <w:p w14:paraId="22E465E3" w14:textId="77777777" w:rsidR="006F08A6" w:rsidRPr="006F08A6" w:rsidRDefault="006F08A6" w:rsidP="006F08A6">
            <w:pPr>
              <w:spacing w:after="160" w:line="259" w:lineRule="auto"/>
              <w:jc w:val="center"/>
              <w:rPr>
                <w:b/>
                <w:bCs/>
                <w:sz w:val="24"/>
                <w:szCs w:val="24"/>
              </w:rPr>
            </w:pPr>
            <w:r w:rsidRPr="006F08A6">
              <w:rPr>
                <w:b/>
                <w:bCs/>
                <w:sz w:val="24"/>
                <w:szCs w:val="24"/>
              </w:rPr>
              <w:t>Требуемый параметр</w:t>
            </w:r>
          </w:p>
        </w:tc>
        <w:tc>
          <w:tcPr>
            <w:tcW w:w="1985" w:type="dxa"/>
            <w:vAlign w:val="center"/>
          </w:tcPr>
          <w:p w14:paraId="2F256B1D" w14:textId="77777777" w:rsidR="006F08A6" w:rsidRPr="006F08A6" w:rsidRDefault="006F08A6" w:rsidP="006F08A6">
            <w:pPr>
              <w:spacing w:after="160" w:line="259" w:lineRule="auto"/>
              <w:jc w:val="center"/>
              <w:rPr>
                <w:b/>
                <w:bCs/>
                <w:sz w:val="24"/>
                <w:szCs w:val="24"/>
              </w:rPr>
            </w:pPr>
            <w:r w:rsidRPr="006F08A6">
              <w:rPr>
                <w:b/>
                <w:bCs/>
                <w:sz w:val="24"/>
                <w:szCs w:val="24"/>
              </w:rPr>
              <w:t>Требуемое значение</w:t>
            </w:r>
          </w:p>
        </w:tc>
        <w:tc>
          <w:tcPr>
            <w:tcW w:w="1559" w:type="dxa"/>
            <w:vMerge/>
          </w:tcPr>
          <w:p w14:paraId="498B1379" w14:textId="77777777" w:rsidR="006F08A6" w:rsidRPr="006F08A6" w:rsidRDefault="006F08A6" w:rsidP="006F08A6">
            <w:pPr>
              <w:spacing w:after="160" w:line="259" w:lineRule="auto"/>
              <w:rPr>
                <w:sz w:val="24"/>
                <w:szCs w:val="24"/>
              </w:rPr>
            </w:pPr>
          </w:p>
        </w:tc>
        <w:tc>
          <w:tcPr>
            <w:tcW w:w="1418" w:type="dxa"/>
            <w:vMerge/>
          </w:tcPr>
          <w:p w14:paraId="7776DDEC" w14:textId="77777777" w:rsidR="006F08A6" w:rsidRPr="006F08A6" w:rsidRDefault="006F08A6" w:rsidP="006F08A6">
            <w:pPr>
              <w:spacing w:after="160" w:line="259" w:lineRule="auto"/>
              <w:rPr>
                <w:sz w:val="24"/>
                <w:szCs w:val="24"/>
              </w:rPr>
            </w:pPr>
          </w:p>
        </w:tc>
        <w:tc>
          <w:tcPr>
            <w:tcW w:w="1966" w:type="dxa"/>
            <w:vMerge/>
          </w:tcPr>
          <w:p w14:paraId="262CA630" w14:textId="77777777" w:rsidR="006F08A6" w:rsidRPr="006F08A6" w:rsidRDefault="006F08A6" w:rsidP="006F08A6">
            <w:pPr>
              <w:spacing w:after="160" w:line="259" w:lineRule="auto"/>
              <w:rPr>
                <w:sz w:val="24"/>
                <w:szCs w:val="24"/>
              </w:rPr>
            </w:pPr>
          </w:p>
        </w:tc>
      </w:tr>
      <w:tr w:rsidR="006F08A6" w:rsidRPr="006F08A6" w14:paraId="31C3E5B0" w14:textId="77777777" w:rsidTr="009B3F7B">
        <w:tc>
          <w:tcPr>
            <w:tcW w:w="552" w:type="dxa"/>
            <w:vAlign w:val="center"/>
          </w:tcPr>
          <w:p w14:paraId="34758C47" w14:textId="77777777" w:rsidR="006F08A6" w:rsidRPr="006F08A6" w:rsidRDefault="006F08A6" w:rsidP="006F08A6">
            <w:pPr>
              <w:spacing w:after="160" w:line="259" w:lineRule="auto"/>
              <w:jc w:val="center"/>
              <w:rPr>
                <w:b/>
                <w:bCs/>
                <w:i/>
                <w:iCs/>
                <w:sz w:val="24"/>
                <w:szCs w:val="24"/>
              </w:rPr>
            </w:pPr>
            <w:r w:rsidRPr="006F08A6">
              <w:rPr>
                <w:b/>
                <w:bCs/>
                <w:i/>
                <w:iCs/>
                <w:sz w:val="24"/>
                <w:szCs w:val="24"/>
              </w:rPr>
              <w:t>1</w:t>
            </w:r>
          </w:p>
        </w:tc>
        <w:tc>
          <w:tcPr>
            <w:tcW w:w="1985" w:type="dxa"/>
            <w:vAlign w:val="center"/>
          </w:tcPr>
          <w:p w14:paraId="1C934627" w14:textId="77777777" w:rsidR="006F08A6" w:rsidRPr="006F08A6" w:rsidRDefault="006F08A6" w:rsidP="006F08A6">
            <w:pPr>
              <w:spacing w:after="160" w:line="259" w:lineRule="auto"/>
              <w:jc w:val="center"/>
              <w:rPr>
                <w:b/>
                <w:bCs/>
                <w:i/>
                <w:iCs/>
                <w:sz w:val="24"/>
                <w:szCs w:val="24"/>
              </w:rPr>
            </w:pPr>
            <w:r w:rsidRPr="006F08A6">
              <w:rPr>
                <w:b/>
                <w:bCs/>
                <w:i/>
                <w:iCs/>
                <w:sz w:val="24"/>
                <w:szCs w:val="24"/>
              </w:rPr>
              <w:t>2</w:t>
            </w:r>
          </w:p>
        </w:tc>
        <w:tc>
          <w:tcPr>
            <w:tcW w:w="2107" w:type="dxa"/>
            <w:vAlign w:val="center"/>
          </w:tcPr>
          <w:p w14:paraId="58F70F26" w14:textId="77777777" w:rsidR="006F08A6" w:rsidRPr="006F08A6" w:rsidRDefault="006F08A6" w:rsidP="006F08A6">
            <w:pPr>
              <w:spacing w:after="160" w:line="259" w:lineRule="auto"/>
              <w:jc w:val="center"/>
              <w:rPr>
                <w:b/>
                <w:bCs/>
                <w:i/>
                <w:iCs/>
                <w:sz w:val="24"/>
                <w:szCs w:val="24"/>
              </w:rPr>
            </w:pPr>
            <w:r w:rsidRPr="006F08A6">
              <w:rPr>
                <w:b/>
                <w:bCs/>
                <w:i/>
                <w:iCs/>
                <w:sz w:val="24"/>
                <w:szCs w:val="24"/>
              </w:rPr>
              <w:t>3</w:t>
            </w:r>
          </w:p>
        </w:tc>
        <w:tc>
          <w:tcPr>
            <w:tcW w:w="3402" w:type="dxa"/>
            <w:vAlign w:val="center"/>
          </w:tcPr>
          <w:p w14:paraId="190CFB80" w14:textId="77777777" w:rsidR="006F08A6" w:rsidRPr="006F08A6" w:rsidRDefault="006F08A6" w:rsidP="006F08A6">
            <w:pPr>
              <w:spacing w:after="160" w:line="259" w:lineRule="auto"/>
              <w:jc w:val="center"/>
              <w:rPr>
                <w:b/>
                <w:bCs/>
                <w:i/>
                <w:iCs/>
                <w:sz w:val="24"/>
                <w:szCs w:val="24"/>
              </w:rPr>
            </w:pPr>
            <w:r w:rsidRPr="006F08A6">
              <w:rPr>
                <w:b/>
                <w:bCs/>
                <w:i/>
                <w:iCs/>
                <w:sz w:val="24"/>
                <w:szCs w:val="24"/>
              </w:rPr>
              <w:t>4</w:t>
            </w:r>
          </w:p>
        </w:tc>
        <w:tc>
          <w:tcPr>
            <w:tcW w:w="1985" w:type="dxa"/>
            <w:vAlign w:val="center"/>
          </w:tcPr>
          <w:p w14:paraId="2219170C" w14:textId="77777777" w:rsidR="006F08A6" w:rsidRPr="006F08A6" w:rsidRDefault="006F08A6" w:rsidP="006F08A6">
            <w:pPr>
              <w:spacing w:after="160" w:line="259" w:lineRule="auto"/>
              <w:jc w:val="center"/>
              <w:rPr>
                <w:b/>
                <w:bCs/>
                <w:i/>
                <w:iCs/>
                <w:sz w:val="24"/>
                <w:szCs w:val="24"/>
              </w:rPr>
            </w:pPr>
            <w:r w:rsidRPr="006F08A6">
              <w:rPr>
                <w:b/>
                <w:bCs/>
                <w:i/>
                <w:iCs/>
                <w:sz w:val="24"/>
                <w:szCs w:val="24"/>
              </w:rPr>
              <w:t>5</w:t>
            </w:r>
          </w:p>
        </w:tc>
        <w:tc>
          <w:tcPr>
            <w:tcW w:w="1559" w:type="dxa"/>
            <w:vAlign w:val="center"/>
          </w:tcPr>
          <w:p w14:paraId="3795EE05" w14:textId="77777777" w:rsidR="006F08A6" w:rsidRPr="006F08A6" w:rsidRDefault="006F08A6" w:rsidP="006F08A6">
            <w:pPr>
              <w:spacing w:after="160" w:line="259" w:lineRule="auto"/>
              <w:jc w:val="center"/>
              <w:rPr>
                <w:b/>
                <w:bCs/>
                <w:i/>
                <w:iCs/>
                <w:sz w:val="24"/>
                <w:szCs w:val="24"/>
              </w:rPr>
            </w:pPr>
            <w:r w:rsidRPr="006F08A6">
              <w:rPr>
                <w:b/>
                <w:bCs/>
                <w:i/>
                <w:iCs/>
                <w:sz w:val="24"/>
                <w:szCs w:val="24"/>
              </w:rPr>
              <w:t>6</w:t>
            </w:r>
          </w:p>
        </w:tc>
        <w:tc>
          <w:tcPr>
            <w:tcW w:w="1418" w:type="dxa"/>
            <w:vAlign w:val="center"/>
          </w:tcPr>
          <w:p w14:paraId="0DD8F44F" w14:textId="77777777" w:rsidR="006F08A6" w:rsidRPr="006F08A6" w:rsidRDefault="006F08A6" w:rsidP="006F08A6">
            <w:pPr>
              <w:spacing w:after="160" w:line="259" w:lineRule="auto"/>
              <w:jc w:val="center"/>
              <w:rPr>
                <w:b/>
                <w:bCs/>
                <w:i/>
                <w:iCs/>
                <w:sz w:val="24"/>
                <w:szCs w:val="24"/>
              </w:rPr>
            </w:pPr>
            <w:r w:rsidRPr="006F08A6">
              <w:rPr>
                <w:b/>
                <w:bCs/>
                <w:i/>
                <w:iCs/>
                <w:sz w:val="24"/>
                <w:szCs w:val="24"/>
              </w:rPr>
              <w:t>7</w:t>
            </w:r>
          </w:p>
        </w:tc>
        <w:tc>
          <w:tcPr>
            <w:tcW w:w="1966" w:type="dxa"/>
            <w:vAlign w:val="center"/>
          </w:tcPr>
          <w:p w14:paraId="572140E8" w14:textId="77777777" w:rsidR="006F08A6" w:rsidRPr="006F08A6" w:rsidRDefault="006F08A6" w:rsidP="006F08A6">
            <w:pPr>
              <w:spacing w:after="160" w:line="259" w:lineRule="auto"/>
              <w:jc w:val="center"/>
              <w:rPr>
                <w:b/>
                <w:bCs/>
                <w:i/>
                <w:iCs/>
                <w:sz w:val="24"/>
                <w:szCs w:val="24"/>
              </w:rPr>
            </w:pPr>
            <w:r w:rsidRPr="006F08A6">
              <w:rPr>
                <w:b/>
                <w:bCs/>
                <w:i/>
                <w:iCs/>
                <w:sz w:val="24"/>
                <w:szCs w:val="24"/>
              </w:rPr>
              <w:t>8</w:t>
            </w:r>
          </w:p>
        </w:tc>
      </w:tr>
      <w:tr w:rsidR="006F08A6" w:rsidRPr="006F08A6" w14:paraId="75F0DDD3" w14:textId="77777777" w:rsidTr="009B3F7B">
        <w:tc>
          <w:tcPr>
            <w:tcW w:w="552" w:type="dxa"/>
          </w:tcPr>
          <w:p w14:paraId="434F6FDF" w14:textId="77777777" w:rsidR="006F08A6" w:rsidRPr="006F08A6" w:rsidRDefault="006F08A6" w:rsidP="006F08A6">
            <w:pPr>
              <w:spacing w:after="160" w:line="259" w:lineRule="auto"/>
              <w:jc w:val="center"/>
              <w:rPr>
                <w:sz w:val="24"/>
                <w:szCs w:val="24"/>
                <w:lang w:val="en-US"/>
              </w:rPr>
            </w:pPr>
            <w:r w:rsidRPr="006F08A6">
              <w:rPr>
                <w:sz w:val="24"/>
                <w:szCs w:val="24"/>
                <w:lang w:val="en-US"/>
              </w:rPr>
              <w:t>1.</w:t>
            </w:r>
          </w:p>
        </w:tc>
        <w:tc>
          <w:tcPr>
            <w:tcW w:w="1985" w:type="dxa"/>
          </w:tcPr>
          <w:p w14:paraId="59839D2B" w14:textId="0B30CE9F" w:rsidR="006F08A6" w:rsidRPr="006F08A6" w:rsidRDefault="006F08A6" w:rsidP="006F08A6">
            <w:pPr>
              <w:spacing w:after="160" w:line="259" w:lineRule="auto"/>
              <w:rPr>
                <w:sz w:val="24"/>
                <w:szCs w:val="24"/>
              </w:rPr>
            </w:pPr>
            <w:r w:rsidRPr="006F08A6">
              <w:rPr>
                <w:sz w:val="24"/>
                <w:szCs w:val="24"/>
              </w:rPr>
              <w:t xml:space="preserve">Автоматизированное рабочее место </w:t>
            </w:r>
            <w:r w:rsidRPr="006F08A6">
              <w:rPr>
                <w:rFonts w:eastAsia="Times New Roman" w:hint="eastAsia"/>
                <w:color w:val="000000"/>
                <w:sz w:val="24"/>
                <w:szCs w:val="24"/>
                <w:lang w:eastAsia="ru-RU"/>
              </w:rPr>
              <w:t>(АРМ)</w:t>
            </w:r>
            <w:r>
              <w:rPr>
                <w:rFonts w:eastAsia="Times New Roman"/>
                <w:color w:val="000000"/>
                <w:sz w:val="24"/>
                <w:szCs w:val="24"/>
                <w:lang w:eastAsia="ru-RU"/>
              </w:rPr>
              <w:t xml:space="preserve"> в составе:</w:t>
            </w:r>
          </w:p>
        </w:tc>
        <w:tc>
          <w:tcPr>
            <w:tcW w:w="2107" w:type="dxa"/>
          </w:tcPr>
          <w:p w14:paraId="29316EB0" w14:textId="77777777" w:rsidR="006F08A6" w:rsidRPr="006F08A6" w:rsidRDefault="006F08A6" w:rsidP="006F08A6">
            <w:pPr>
              <w:spacing w:after="160" w:line="259" w:lineRule="auto"/>
              <w:rPr>
                <w:sz w:val="24"/>
                <w:szCs w:val="24"/>
              </w:rPr>
            </w:pPr>
          </w:p>
        </w:tc>
        <w:tc>
          <w:tcPr>
            <w:tcW w:w="3402" w:type="dxa"/>
            <w:vAlign w:val="center"/>
          </w:tcPr>
          <w:p w14:paraId="68701746" w14:textId="77777777" w:rsidR="006F08A6" w:rsidRPr="006F08A6" w:rsidRDefault="006F08A6" w:rsidP="006F08A6">
            <w:pPr>
              <w:spacing w:after="160" w:line="259" w:lineRule="auto"/>
              <w:rPr>
                <w:sz w:val="24"/>
                <w:szCs w:val="24"/>
              </w:rPr>
            </w:pPr>
          </w:p>
        </w:tc>
        <w:tc>
          <w:tcPr>
            <w:tcW w:w="1985" w:type="dxa"/>
            <w:vAlign w:val="center"/>
          </w:tcPr>
          <w:p w14:paraId="2F39C141" w14:textId="77777777" w:rsidR="006F08A6" w:rsidRPr="006F08A6" w:rsidRDefault="006F08A6" w:rsidP="006F08A6">
            <w:pPr>
              <w:spacing w:after="160" w:line="259" w:lineRule="auto"/>
              <w:jc w:val="center"/>
              <w:rPr>
                <w:sz w:val="24"/>
                <w:szCs w:val="24"/>
              </w:rPr>
            </w:pPr>
          </w:p>
        </w:tc>
        <w:tc>
          <w:tcPr>
            <w:tcW w:w="1559" w:type="dxa"/>
          </w:tcPr>
          <w:p w14:paraId="55B7B8DF" w14:textId="77777777" w:rsidR="006F08A6" w:rsidRPr="006F08A6" w:rsidRDefault="006F08A6" w:rsidP="006F08A6">
            <w:pPr>
              <w:spacing w:after="160" w:line="259" w:lineRule="auto"/>
              <w:rPr>
                <w:sz w:val="24"/>
                <w:szCs w:val="24"/>
              </w:rPr>
            </w:pPr>
          </w:p>
        </w:tc>
        <w:tc>
          <w:tcPr>
            <w:tcW w:w="1418" w:type="dxa"/>
            <w:vAlign w:val="center"/>
          </w:tcPr>
          <w:p w14:paraId="043C3030"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4114781" w14:textId="77777777" w:rsidR="006F08A6" w:rsidRPr="006F08A6" w:rsidRDefault="006F08A6" w:rsidP="006F08A6">
            <w:pPr>
              <w:spacing w:after="160" w:line="259" w:lineRule="auto"/>
              <w:jc w:val="center"/>
              <w:rPr>
                <w:sz w:val="24"/>
                <w:szCs w:val="24"/>
              </w:rPr>
            </w:pPr>
          </w:p>
        </w:tc>
      </w:tr>
      <w:tr w:rsidR="006F08A6" w:rsidRPr="006F08A6" w14:paraId="417146B3" w14:textId="77777777" w:rsidTr="009B3F7B">
        <w:tc>
          <w:tcPr>
            <w:tcW w:w="552" w:type="dxa"/>
            <w:vMerge w:val="restart"/>
          </w:tcPr>
          <w:p w14:paraId="347AF02C" w14:textId="77777777" w:rsidR="006F08A6" w:rsidRPr="006F08A6" w:rsidRDefault="006F08A6" w:rsidP="006F08A6">
            <w:pPr>
              <w:spacing w:after="160" w:line="259" w:lineRule="auto"/>
              <w:jc w:val="center"/>
              <w:rPr>
                <w:sz w:val="24"/>
                <w:szCs w:val="24"/>
              </w:rPr>
            </w:pPr>
            <w:r w:rsidRPr="006F08A6">
              <w:rPr>
                <w:sz w:val="24"/>
                <w:szCs w:val="24"/>
              </w:rPr>
              <w:t>1.1</w:t>
            </w:r>
          </w:p>
        </w:tc>
        <w:tc>
          <w:tcPr>
            <w:tcW w:w="1985" w:type="dxa"/>
            <w:vMerge w:val="restart"/>
          </w:tcPr>
          <w:p w14:paraId="6B5CA006" w14:textId="77777777" w:rsidR="006F08A6" w:rsidRPr="006F08A6" w:rsidRDefault="006F08A6" w:rsidP="006F08A6">
            <w:pPr>
              <w:spacing w:after="160" w:line="259" w:lineRule="auto"/>
              <w:rPr>
                <w:sz w:val="24"/>
                <w:szCs w:val="24"/>
              </w:rPr>
            </w:pPr>
            <w:r w:rsidRPr="006F08A6">
              <w:rPr>
                <w:sz w:val="24"/>
                <w:szCs w:val="24"/>
              </w:rPr>
              <w:t xml:space="preserve">Системный блок </w:t>
            </w:r>
          </w:p>
          <w:p w14:paraId="5B73F06D" w14:textId="77777777" w:rsidR="006F08A6" w:rsidRPr="006F08A6" w:rsidRDefault="006F08A6" w:rsidP="006F08A6">
            <w:pPr>
              <w:spacing w:after="160" w:line="259" w:lineRule="auto"/>
              <w:rPr>
                <w:sz w:val="24"/>
                <w:szCs w:val="24"/>
              </w:rPr>
            </w:pPr>
          </w:p>
          <w:p w14:paraId="09DB7552" w14:textId="77777777" w:rsidR="006F08A6" w:rsidRPr="006F08A6" w:rsidRDefault="006F08A6" w:rsidP="006F08A6">
            <w:pPr>
              <w:spacing w:after="160" w:line="259" w:lineRule="auto"/>
              <w:rPr>
                <w:sz w:val="24"/>
                <w:szCs w:val="24"/>
                <w:lang w:val="en-US"/>
              </w:rPr>
            </w:pPr>
            <w:r w:rsidRPr="006F08A6">
              <w:rPr>
                <w:sz w:val="24"/>
                <w:szCs w:val="24"/>
                <w:lang w:val="en-US"/>
              </w:rPr>
              <w:t>`</w:t>
            </w:r>
          </w:p>
          <w:p w14:paraId="43307799" w14:textId="77777777" w:rsidR="006F08A6" w:rsidRPr="006F08A6" w:rsidRDefault="006F08A6" w:rsidP="006F08A6">
            <w:pPr>
              <w:spacing w:after="160" w:line="259" w:lineRule="auto"/>
              <w:rPr>
                <w:sz w:val="24"/>
                <w:szCs w:val="24"/>
              </w:rPr>
            </w:pPr>
          </w:p>
        </w:tc>
        <w:tc>
          <w:tcPr>
            <w:tcW w:w="2107" w:type="dxa"/>
            <w:vMerge w:val="restart"/>
          </w:tcPr>
          <w:p w14:paraId="3568F3E3" w14:textId="77777777" w:rsidR="006F08A6" w:rsidRPr="006F08A6" w:rsidRDefault="006F08A6" w:rsidP="006F08A6">
            <w:pPr>
              <w:spacing w:after="160" w:line="259" w:lineRule="auto"/>
              <w:rPr>
                <w:sz w:val="24"/>
                <w:szCs w:val="24"/>
              </w:rPr>
            </w:pPr>
          </w:p>
        </w:tc>
        <w:tc>
          <w:tcPr>
            <w:tcW w:w="3402" w:type="dxa"/>
            <w:vAlign w:val="center"/>
          </w:tcPr>
          <w:p w14:paraId="16611400" w14:textId="77777777" w:rsidR="006F08A6" w:rsidRPr="006F08A6" w:rsidRDefault="006F08A6" w:rsidP="006F08A6">
            <w:pPr>
              <w:spacing w:after="160" w:line="259" w:lineRule="auto"/>
              <w:rPr>
                <w:sz w:val="24"/>
                <w:szCs w:val="24"/>
              </w:rPr>
            </w:pPr>
            <w:r w:rsidRPr="006F08A6">
              <w:rPr>
                <w:sz w:val="24"/>
                <w:szCs w:val="24"/>
              </w:rPr>
              <w:t>Скорость передачи данных накопителя SSD при чтении</w:t>
            </w:r>
          </w:p>
        </w:tc>
        <w:tc>
          <w:tcPr>
            <w:tcW w:w="1985" w:type="dxa"/>
            <w:vAlign w:val="center"/>
          </w:tcPr>
          <w:p w14:paraId="2548F0E2" w14:textId="77777777" w:rsidR="006F08A6" w:rsidRPr="006F08A6" w:rsidRDefault="006F08A6" w:rsidP="006F08A6">
            <w:pPr>
              <w:spacing w:after="160" w:line="259" w:lineRule="auto"/>
              <w:jc w:val="center"/>
              <w:rPr>
                <w:sz w:val="24"/>
                <w:szCs w:val="24"/>
              </w:rPr>
            </w:pPr>
            <w:r w:rsidRPr="006F08A6">
              <w:rPr>
                <w:sz w:val="24"/>
                <w:szCs w:val="24"/>
              </w:rPr>
              <w:t>≥ 300 и &lt; 560</w:t>
            </w:r>
          </w:p>
        </w:tc>
        <w:tc>
          <w:tcPr>
            <w:tcW w:w="1559" w:type="dxa"/>
          </w:tcPr>
          <w:p w14:paraId="7A4DE05F" w14:textId="77777777" w:rsidR="006F08A6" w:rsidRPr="006F08A6" w:rsidRDefault="006F08A6" w:rsidP="006F08A6">
            <w:pPr>
              <w:spacing w:after="160" w:line="259" w:lineRule="auto"/>
              <w:rPr>
                <w:sz w:val="24"/>
                <w:szCs w:val="24"/>
              </w:rPr>
            </w:pPr>
          </w:p>
        </w:tc>
        <w:tc>
          <w:tcPr>
            <w:tcW w:w="1418" w:type="dxa"/>
            <w:vAlign w:val="center"/>
          </w:tcPr>
          <w:p w14:paraId="18A5874A" w14:textId="4965279D" w:rsidR="006F08A6" w:rsidRPr="006F08A6" w:rsidRDefault="006F08A6" w:rsidP="009B3F7B">
            <w:pPr>
              <w:spacing w:after="160" w:line="259" w:lineRule="auto"/>
              <w:jc w:val="center"/>
              <w:rPr>
                <w:sz w:val="24"/>
                <w:szCs w:val="24"/>
              </w:rPr>
            </w:pPr>
            <w:r w:rsidRPr="006F08A6">
              <w:rPr>
                <w:sz w:val="24"/>
                <w:szCs w:val="24"/>
              </w:rPr>
              <w:t xml:space="preserve">Мегабит </w:t>
            </w:r>
            <w:r w:rsidR="009B3F7B">
              <w:rPr>
                <w:sz w:val="24"/>
                <w:szCs w:val="24"/>
              </w:rPr>
              <w:br/>
            </w:r>
            <w:r w:rsidRPr="006F08A6">
              <w:rPr>
                <w:sz w:val="24"/>
                <w:szCs w:val="24"/>
              </w:rPr>
              <w:t>в секунду</w:t>
            </w:r>
          </w:p>
        </w:tc>
        <w:tc>
          <w:tcPr>
            <w:tcW w:w="1966" w:type="dxa"/>
            <w:vAlign w:val="center"/>
          </w:tcPr>
          <w:p w14:paraId="2143CF37" w14:textId="77777777" w:rsidR="006F08A6" w:rsidRPr="006F08A6" w:rsidRDefault="006F08A6" w:rsidP="006F08A6">
            <w:pPr>
              <w:spacing w:after="160" w:line="259" w:lineRule="auto"/>
              <w:jc w:val="center"/>
              <w:rPr>
                <w:sz w:val="24"/>
                <w:szCs w:val="24"/>
              </w:rPr>
            </w:pPr>
          </w:p>
        </w:tc>
      </w:tr>
      <w:tr w:rsidR="006F08A6" w:rsidRPr="006F08A6" w14:paraId="49299F11" w14:textId="77777777" w:rsidTr="009B3F7B">
        <w:tc>
          <w:tcPr>
            <w:tcW w:w="552" w:type="dxa"/>
            <w:vMerge/>
          </w:tcPr>
          <w:p w14:paraId="31B21313" w14:textId="77777777" w:rsidR="006F08A6" w:rsidRPr="006F08A6" w:rsidRDefault="006F08A6" w:rsidP="006F08A6">
            <w:pPr>
              <w:spacing w:after="160" w:line="259" w:lineRule="auto"/>
              <w:jc w:val="center"/>
              <w:rPr>
                <w:sz w:val="24"/>
                <w:szCs w:val="24"/>
              </w:rPr>
            </w:pPr>
          </w:p>
        </w:tc>
        <w:tc>
          <w:tcPr>
            <w:tcW w:w="1985" w:type="dxa"/>
            <w:vMerge/>
          </w:tcPr>
          <w:p w14:paraId="179295C6" w14:textId="77777777" w:rsidR="006F08A6" w:rsidRPr="006F08A6" w:rsidRDefault="006F08A6" w:rsidP="006F08A6">
            <w:pPr>
              <w:spacing w:after="160" w:line="259" w:lineRule="auto"/>
              <w:rPr>
                <w:sz w:val="24"/>
                <w:szCs w:val="24"/>
              </w:rPr>
            </w:pPr>
          </w:p>
        </w:tc>
        <w:tc>
          <w:tcPr>
            <w:tcW w:w="2107" w:type="dxa"/>
            <w:vMerge/>
          </w:tcPr>
          <w:p w14:paraId="6D88868C" w14:textId="77777777" w:rsidR="006F08A6" w:rsidRPr="006F08A6" w:rsidRDefault="006F08A6" w:rsidP="006F08A6">
            <w:pPr>
              <w:spacing w:after="160" w:line="259" w:lineRule="auto"/>
              <w:rPr>
                <w:sz w:val="24"/>
                <w:szCs w:val="24"/>
              </w:rPr>
            </w:pPr>
          </w:p>
        </w:tc>
        <w:tc>
          <w:tcPr>
            <w:tcW w:w="3402" w:type="dxa"/>
            <w:vAlign w:val="center"/>
          </w:tcPr>
          <w:p w14:paraId="299E9CDA" w14:textId="77777777" w:rsidR="006F08A6" w:rsidRPr="006F08A6" w:rsidRDefault="006F08A6" w:rsidP="006F08A6">
            <w:pPr>
              <w:spacing w:after="160" w:line="259" w:lineRule="auto"/>
              <w:rPr>
                <w:sz w:val="24"/>
                <w:szCs w:val="24"/>
              </w:rPr>
            </w:pPr>
            <w:r w:rsidRPr="006F08A6">
              <w:rPr>
                <w:sz w:val="24"/>
                <w:szCs w:val="24"/>
              </w:rPr>
              <w:t>Поддерживаемая архитектура набора команд процессора</w:t>
            </w:r>
          </w:p>
        </w:tc>
        <w:tc>
          <w:tcPr>
            <w:tcW w:w="1985" w:type="dxa"/>
            <w:vAlign w:val="center"/>
          </w:tcPr>
          <w:p w14:paraId="44F41191" w14:textId="77777777" w:rsidR="006F08A6" w:rsidRPr="006F08A6" w:rsidRDefault="006F08A6" w:rsidP="006F08A6">
            <w:pPr>
              <w:spacing w:after="160" w:line="259" w:lineRule="auto"/>
              <w:jc w:val="center"/>
              <w:rPr>
                <w:sz w:val="24"/>
                <w:szCs w:val="24"/>
              </w:rPr>
            </w:pPr>
            <w:r w:rsidRPr="006F08A6">
              <w:rPr>
                <w:sz w:val="24"/>
                <w:szCs w:val="24"/>
              </w:rPr>
              <w:t>х86-64</w:t>
            </w:r>
          </w:p>
        </w:tc>
        <w:tc>
          <w:tcPr>
            <w:tcW w:w="1559" w:type="dxa"/>
          </w:tcPr>
          <w:p w14:paraId="6252AE42" w14:textId="77777777" w:rsidR="006F08A6" w:rsidRPr="006F08A6" w:rsidRDefault="006F08A6" w:rsidP="006F08A6">
            <w:pPr>
              <w:spacing w:after="160" w:line="259" w:lineRule="auto"/>
              <w:rPr>
                <w:sz w:val="24"/>
                <w:szCs w:val="24"/>
              </w:rPr>
            </w:pPr>
          </w:p>
        </w:tc>
        <w:tc>
          <w:tcPr>
            <w:tcW w:w="1418" w:type="dxa"/>
            <w:vAlign w:val="center"/>
          </w:tcPr>
          <w:p w14:paraId="18F3F7DD" w14:textId="77777777" w:rsidR="006F08A6" w:rsidRPr="006F08A6" w:rsidRDefault="006F08A6" w:rsidP="009B3F7B">
            <w:pPr>
              <w:spacing w:after="160" w:line="259" w:lineRule="auto"/>
              <w:jc w:val="center"/>
              <w:rPr>
                <w:sz w:val="24"/>
                <w:szCs w:val="24"/>
              </w:rPr>
            </w:pPr>
          </w:p>
        </w:tc>
        <w:tc>
          <w:tcPr>
            <w:tcW w:w="1966" w:type="dxa"/>
            <w:vAlign w:val="center"/>
          </w:tcPr>
          <w:p w14:paraId="6278A39D" w14:textId="77777777" w:rsidR="006F08A6" w:rsidRPr="006F08A6" w:rsidRDefault="006F08A6" w:rsidP="006F08A6">
            <w:pPr>
              <w:spacing w:after="160" w:line="259" w:lineRule="auto"/>
              <w:jc w:val="center"/>
              <w:rPr>
                <w:sz w:val="24"/>
                <w:szCs w:val="24"/>
              </w:rPr>
            </w:pPr>
          </w:p>
        </w:tc>
      </w:tr>
      <w:tr w:rsidR="006F08A6" w:rsidRPr="006F08A6" w14:paraId="6959AE71" w14:textId="77777777" w:rsidTr="009B3F7B">
        <w:tc>
          <w:tcPr>
            <w:tcW w:w="552" w:type="dxa"/>
            <w:vMerge/>
          </w:tcPr>
          <w:p w14:paraId="675F4509" w14:textId="77777777" w:rsidR="006F08A6" w:rsidRPr="006F08A6" w:rsidRDefault="006F08A6" w:rsidP="006F08A6">
            <w:pPr>
              <w:spacing w:after="160" w:line="259" w:lineRule="auto"/>
              <w:jc w:val="center"/>
              <w:rPr>
                <w:sz w:val="24"/>
                <w:szCs w:val="24"/>
              </w:rPr>
            </w:pPr>
          </w:p>
        </w:tc>
        <w:tc>
          <w:tcPr>
            <w:tcW w:w="1985" w:type="dxa"/>
            <w:vMerge/>
          </w:tcPr>
          <w:p w14:paraId="4CE86AFF" w14:textId="77777777" w:rsidR="006F08A6" w:rsidRPr="006F08A6" w:rsidRDefault="006F08A6" w:rsidP="006F08A6">
            <w:pPr>
              <w:spacing w:after="160" w:line="259" w:lineRule="auto"/>
              <w:rPr>
                <w:sz w:val="24"/>
                <w:szCs w:val="24"/>
              </w:rPr>
            </w:pPr>
          </w:p>
        </w:tc>
        <w:tc>
          <w:tcPr>
            <w:tcW w:w="2107" w:type="dxa"/>
            <w:vMerge/>
          </w:tcPr>
          <w:p w14:paraId="0B5D94BA" w14:textId="77777777" w:rsidR="006F08A6" w:rsidRPr="006F08A6" w:rsidRDefault="006F08A6" w:rsidP="006F08A6">
            <w:pPr>
              <w:spacing w:after="160" w:line="259" w:lineRule="auto"/>
              <w:rPr>
                <w:sz w:val="24"/>
                <w:szCs w:val="24"/>
              </w:rPr>
            </w:pPr>
          </w:p>
        </w:tc>
        <w:tc>
          <w:tcPr>
            <w:tcW w:w="3402" w:type="dxa"/>
            <w:vAlign w:val="center"/>
          </w:tcPr>
          <w:p w14:paraId="201F601D" w14:textId="77777777" w:rsidR="006F08A6" w:rsidRPr="006F08A6" w:rsidRDefault="006F08A6" w:rsidP="006F08A6">
            <w:pPr>
              <w:spacing w:after="160" w:line="259" w:lineRule="auto"/>
              <w:rPr>
                <w:sz w:val="24"/>
                <w:szCs w:val="24"/>
              </w:rPr>
            </w:pPr>
            <w:r w:rsidRPr="006F08A6">
              <w:rPr>
                <w:sz w:val="24"/>
                <w:szCs w:val="24"/>
              </w:rPr>
              <w:t>Допустимый максимальный объем увеличения оперативной памяти</w:t>
            </w:r>
          </w:p>
        </w:tc>
        <w:tc>
          <w:tcPr>
            <w:tcW w:w="1985" w:type="dxa"/>
            <w:vAlign w:val="center"/>
          </w:tcPr>
          <w:p w14:paraId="6EB70961" w14:textId="77777777" w:rsidR="006F08A6" w:rsidRPr="006F08A6" w:rsidRDefault="006F08A6" w:rsidP="006F08A6">
            <w:pPr>
              <w:spacing w:after="160" w:line="259" w:lineRule="auto"/>
              <w:jc w:val="center"/>
              <w:rPr>
                <w:sz w:val="24"/>
                <w:szCs w:val="24"/>
              </w:rPr>
            </w:pPr>
            <w:r w:rsidRPr="006F08A6">
              <w:rPr>
                <w:sz w:val="24"/>
                <w:szCs w:val="24"/>
              </w:rPr>
              <w:t>≥ 32</w:t>
            </w:r>
          </w:p>
        </w:tc>
        <w:tc>
          <w:tcPr>
            <w:tcW w:w="1559" w:type="dxa"/>
          </w:tcPr>
          <w:p w14:paraId="7EEFCE10" w14:textId="77777777" w:rsidR="006F08A6" w:rsidRPr="006F08A6" w:rsidRDefault="006F08A6" w:rsidP="006F08A6">
            <w:pPr>
              <w:spacing w:after="160" w:line="259" w:lineRule="auto"/>
              <w:rPr>
                <w:sz w:val="24"/>
                <w:szCs w:val="24"/>
              </w:rPr>
            </w:pPr>
          </w:p>
        </w:tc>
        <w:tc>
          <w:tcPr>
            <w:tcW w:w="1418" w:type="dxa"/>
            <w:vAlign w:val="center"/>
          </w:tcPr>
          <w:p w14:paraId="50C13785"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vAlign w:val="center"/>
          </w:tcPr>
          <w:p w14:paraId="1F7BBEF6" w14:textId="77777777" w:rsidR="006F08A6" w:rsidRPr="006F08A6" w:rsidRDefault="006F08A6" w:rsidP="006F08A6">
            <w:pPr>
              <w:spacing w:after="160" w:line="259" w:lineRule="auto"/>
              <w:jc w:val="center"/>
              <w:rPr>
                <w:sz w:val="24"/>
                <w:szCs w:val="24"/>
              </w:rPr>
            </w:pPr>
          </w:p>
        </w:tc>
      </w:tr>
      <w:tr w:rsidR="006F08A6" w:rsidRPr="006F08A6" w14:paraId="2529D5E7" w14:textId="77777777" w:rsidTr="009B3F7B">
        <w:trPr>
          <w:trHeight w:val="414"/>
        </w:trPr>
        <w:tc>
          <w:tcPr>
            <w:tcW w:w="552" w:type="dxa"/>
            <w:vMerge/>
          </w:tcPr>
          <w:p w14:paraId="30862567" w14:textId="77777777" w:rsidR="006F08A6" w:rsidRPr="006F08A6" w:rsidRDefault="006F08A6" w:rsidP="006F08A6">
            <w:pPr>
              <w:spacing w:after="160" w:line="259" w:lineRule="auto"/>
              <w:jc w:val="center"/>
              <w:rPr>
                <w:sz w:val="24"/>
                <w:szCs w:val="24"/>
              </w:rPr>
            </w:pPr>
          </w:p>
        </w:tc>
        <w:tc>
          <w:tcPr>
            <w:tcW w:w="1985" w:type="dxa"/>
            <w:vMerge/>
          </w:tcPr>
          <w:p w14:paraId="2555C007" w14:textId="77777777" w:rsidR="006F08A6" w:rsidRPr="006F08A6" w:rsidRDefault="006F08A6" w:rsidP="006F08A6">
            <w:pPr>
              <w:spacing w:after="160" w:line="259" w:lineRule="auto"/>
              <w:rPr>
                <w:sz w:val="24"/>
                <w:szCs w:val="24"/>
              </w:rPr>
            </w:pPr>
          </w:p>
        </w:tc>
        <w:tc>
          <w:tcPr>
            <w:tcW w:w="2107" w:type="dxa"/>
            <w:vMerge/>
          </w:tcPr>
          <w:p w14:paraId="65B49DB0" w14:textId="77777777" w:rsidR="006F08A6" w:rsidRPr="006F08A6" w:rsidRDefault="006F08A6" w:rsidP="006F08A6">
            <w:pPr>
              <w:spacing w:after="160" w:line="259" w:lineRule="auto"/>
              <w:rPr>
                <w:sz w:val="24"/>
                <w:szCs w:val="24"/>
              </w:rPr>
            </w:pPr>
          </w:p>
        </w:tc>
        <w:tc>
          <w:tcPr>
            <w:tcW w:w="3402" w:type="dxa"/>
            <w:vAlign w:val="center"/>
          </w:tcPr>
          <w:p w14:paraId="5D125E46" w14:textId="77777777" w:rsidR="006F08A6" w:rsidRPr="006F08A6" w:rsidRDefault="006F08A6" w:rsidP="006F08A6">
            <w:pPr>
              <w:spacing w:after="160" w:line="259" w:lineRule="auto"/>
              <w:rPr>
                <w:sz w:val="24"/>
                <w:szCs w:val="24"/>
              </w:rPr>
            </w:pPr>
            <w:r w:rsidRPr="006F08A6">
              <w:rPr>
                <w:sz w:val="24"/>
                <w:szCs w:val="24"/>
              </w:rPr>
              <w:t>Интерфейс накопителя SSD</w:t>
            </w:r>
          </w:p>
        </w:tc>
        <w:tc>
          <w:tcPr>
            <w:tcW w:w="1985" w:type="dxa"/>
            <w:vAlign w:val="center"/>
          </w:tcPr>
          <w:p w14:paraId="24B78E81" w14:textId="77777777" w:rsidR="006F08A6" w:rsidRPr="006F08A6" w:rsidRDefault="006F08A6" w:rsidP="006F08A6">
            <w:pPr>
              <w:spacing w:after="160" w:line="259" w:lineRule="auto"/>
              <w:jc w:val="center"/>
              <w:rPr>
                <w:sz w:val="24"/>
                <w:szCs w:val="24"/>
              </w:rPr>
            </w:pPr>
            <w:r w:rsidRPr="006F08A6">
              <w:t>SATA</w:t>
            </w:r>
          </w:p>
        </w:tc>
        <w:tc>
          <w:tcPr>
            <w:tcW w:w="1559" w:type="dxa"/>
          </w:tcPr>
          <w:p w14:paraId="30E2B3FF" w14:textId="77777777" w:rsidR="006F08A6" w:rsidRPr="006F08A6" w:rsidRDefault="006F08A6" w:rsidP="006F08A6">
            <w:pPr>
              <w:spacing w:after="160" w:line="259" w:lineRule="auto"/>
              <w:rPr>
                <w:sz w:val="24"/>
                <w:szCs w:val="24"/>
              </w:rPr>
            </w:pPr>
          </w:p>
        </w:tc>
        <w:tc>
          <w:tcPr>
            <w:tcW w:w="1418" w:type="dxa"/>
            <w:vAlign w:val="center"/>
          </w:tcPr>
          <w:p w14:paraId="041FFBE8" w14:textId="77777777" w:rsidR="006F08A6" w:rsidRPr="006F08A6" w:rsidRDefault="006F08A6" w:rsidP="009B3F7B">
            <w:pPr>
              <w:spacing w:after="160" w:line="259" w:lineRule="auto"/>
              <w:jc w:val="center"/>
              <w:rPr>
                <w:sz w:val="24"/>
                <w:szCs w:val="24"/>
              </w:rPr>
            </w:pPr>
          </w:p>
        </w:tc>
        <w:tc>
          <w:tcPr>
            <w:tcW w:w="1966" w:type="dxa"/>
            <w:vAlign w:val="center"/>
          </w:tcPr>
          <w:p w14:paraId="5A0FA495" w14:textId="77777777" w:rsidR="006F08A6" w:rsidRPr="006F08A6" w:rsidRDefault="006F08A6" w:rsidP="006F08A6">
            <w:pPr>
              <w:spacing w:after="160" w:line="259" w:lineRule="auto"/>
              <w:jc w:val="center"/>
              <w:rPr>
                <w:sz w:val="24"/>
                <w:szCs w:val="24"/>
              </w:rPr>
            </w:pPr>
          </w:p>
        </w:tc>
      </w:tr>
      <w:tr w:rsidR="006F08A6" w:rsidRPr="006F08A6" w14:paraId="67CAB0EF" w14:textId="77777777" w:rsidTr="009B3F7B">
        <w:trPr>
          <w:trHeight w:val="406"/>
        </w:trPr>
        <w:tc>
          <w:tcPr>
            <w:tcW w:w="552" w:type="dxa"/>
            <w:vMerge/>
          </w:tcPr>
          <w:p w14:paraId="50FFB65D" w14:textId="77777777" w:rsidR="006F08A6" w:rsidRPr="006F08A6" w:rsidRDefault="006F08A6" w:rsidP="006F08A6">
            <w:pPr>
              <w:spacing w:after="160" w:line="259" w:lineRule="auto"/>
              <w:jc w:val="center"/>
              <w:rPr>
                <w:sz w:val="24"/>
                <w:szCs w:val="24"/>
              </w:rPr>
            </w:pPr>
          </w:p>
        </w:tc>
        <w:tc>
          <w:tcPr>
            <w:tcW w:w="1985" w:type="dxa"/>
            <w:vMerge/>
          </w:tcPr>
          <w:p w14:paraId="7D03F781" w14:textId="77777777" w:rsidR="006F08A6" w:rsidRPr="006F08A6" w:rsidRDefault="006F08A6" w:rsidP="006F08A6">
            <w:pPr>
              <w:spacing w:after="160" w:line="259" w:lineRule="auto"/>
              <w:rPr>
                <w:sz w:val="24"/>
                <w:szCs w:val="24"/>
              </w:rPr>
            </w:pPr>
          </w:p>
        </w:tc>
        <w:tc>
          <w:tcPr>
            <w:tcW w:w="2107" w:type="dxa"/>
            <w:vMerge/>
          </w:tcPr>
          <w:p w14:paraId="1C3B1B62" w14:textId="77777777" w:rsidR="006F08A6" w:rsidRPr="006F08A6" w:rsidRDefault="006F08A6" w:rsidP="006F08A6">
            <w:pPr>
              <w:spacing w:after="160" w:line="259" w:lineRule="auto"/>
              <w:rPr>
                <w:sz w:val="24"/>
                <w:szCs w:val="24"/>
              </w:rPr>
            </w:pPr>
          </w:p>
        </w:tc>
        <w:tc>
          <w:tcPr>
            <w:tcW w:w="3402" w:type="dxa"/>
            <w:vAlign w:val="center"/>
          </w:tcPr>
          <w:p w14:paraId="22963A79" w14:textId="77777777" w:rsidR="006F08A6" w:rsidRPr="006F08A6" w:rsidRDefault="006F08A6" w:rsidP="006F08A6">
            <w:pPr>
              <w:spacing w:after="160" w:line="259" w:lineRule="auto"/>
              <w:rPr>
                <w:sz w:val="24"/>
                <w:szCs w:val="24"/>
              </w:rPr>
            </w:pPr>
            <w:r w:rsidRPr="006F08A6">
              <w:rPr>
                <w:sz w:val="24"/>
                <w:szCs w:val="24"/>
              </w:rPr>
              <w:t>Количество портов HDMI</w:t>
            </w:r>
          </w:p>
        </w:tc>
        <w:tc>
          <w:tcPr>
            <w:tcW w:w="1985" w:type="dxa"/>
            <w:vAlign w:val="center"/>
          </w:tcPr>
          <w:p w14:paraId="784DEC73"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6074F654" w14:textId="77777777" w:rsidR="006F08A6" w:rsidRPr="006F08A6" w:rsidRDefault="006F08A6" w:rsidP="006F08A6">
            <w:pPr>
              <w:spacing w:after="160" w:line="259" w:lineRule="auto"/>
              <w:rPr>
                <w:sz w:val="24"/>
                <w:szCs w:val="24"/>
              </w:rPr>
            </w:pPr>
          </w:p>
        </w:tc>
        <w:tc>
          <w:tcPr>
            <w:tcW w:w="1418" w:type="dxa"/>
            <w:vAlign w:val="center"/>
          </w:tcPr>
          <w:p w14:paraId="021AECC8"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5DFA5639" w14:textId="77777777" w:rsidR="006F08A6" w:rsidRPr="006F08A6" w:rsidRDefault="006F08A6" w:rsidP="006F08A6">
            <w:pPr>
              <w:spacing w:after="160" w:line="259" w:lineRule="auto"/>
              <w:jc w:val="center"/>
              <w:rPr>
                <w:sz w:val="24"/>
                <w:szCs w:val="24"/>
              </w:rPr>
            </w:pPr>
          </w:p>
        </w:tc>
      </w:tr>
      <w:tr w:rsidR="006F08A6" w:rsidRPr="006F08A6" w14:paraId="671970FC" w14:textId="77777777" w:rsidTr="009B3F7B">
        <w:trPr>
          <w:trHeight w:val="406"/>
        </w:trPr>
        <w:tc>
          <w:tcPr>
            <w:tcW w:w="552" w:type="dxa"/>
            <w:vMerge/>
          </w:tcPr>
          <w:p w14:paraId="65F2A4B4" w14:textId="77777777" w:rsidR="006F08A6" w:rsidRPr="006F08A6" w:rsidRDefault="006F08A6" w:rsidP="006F08A6">
            <w:pPr>
              <w:spacing w:after="160" w:line="259" w:lineRule="auto"/>
              <w:jc w:val="center"/>
              <w:rPr>
                <w:sz w:val="24"/>
                <w:szCs w:val="24"/>
              </w:rPr>
            </w:pPr>
          </w:p>
        </w:tc>
        <w:tc>
          <w:tcPr>
            <w:tcW w:w="1985" w:type="dxa"/>
            <w:vMerge/>
          </w:tcPr>
          <w:p w14:paraId="28A56C1A" w14:textId="77777777" w:rsidR="006F08A6" w:rsidRPr="006F08A6" w:rsidRDefault="006F08A6" w:rsidP="006F08A6">
            <w:pPr>
              <w:spacing w:after="160" w:line="259" w:lineRule="auto"/>
              <w:rPr>
                <w:sz w:val="24"/>
                <w:szCs w:val="24"/>
              </w:rPr>
            </w:pPr>
          </w:p>
        </w:tc>
        <w:tc>
          <w:tcPr>
            <w:tcW w:w="2107" w:type="dxa"/>
            <w:vMerge/>
          </w:tcPr>
          <w:p w14:paraId="6D30EBB2" w14:textId="77777777" w:rsidR="006F08A6" w:rsidRPr="006F08A6" w:rsidRDefault="006F08A6" w:rsidP="006F08A6">
            <w:pPr>
              <w:spacing w:after="160" w:line="259" w:lineRule="auto"/>
              <w:rPr>
                <w:sz w:val="24"/>
                <w:szCs w:val="24"/>
              </w:rPr>
            </w:pPr>
          </w:p>
        </w:tc>
        <w:tc>
          <w:tcPr>
            <w:tcW w:w="3402" w:type="dxa"/>
            <w:vAlign w:val="center"/>
          </w:tcPr>
          <w:p w14:paraId="08CF0C18" w14:textId="7745B053" w:rsidR="006F08A6" w:rsidRPr="006F08A6" w:rsidRDefault="006F08A6" w:rsidP="00031DB0">
            <w:pPr>
              <w:spacing w:after="160" w:line="259" w:lineRule="auto"/>
              <w:rPr>
                <w:sz w:val="24"/>
                <w:szCs w:val="24"/>
                <w:lang w:val="en-US"/>
              </w:rPr>
            </w:pPr>
            <w:r w:rsidRPr="006F08A6">
              <w:rPr>
                <w:sz w:val="24"/>
                <w:szCs w:val="24"/>
              </w:rPr>
              <w:t xml:space="preserve">Количество портов </w:t>
            </w:r>
            <w:r w:rsidR="00031DB0">
              <w:rPr>
                <w:sz w:val="24"/>
                <w:szCs w:val="24"/>
                <w:lang w:val="en-US"/>
              </w:rPr>
              <w:t>VGA</w:t>
            </w:r>
          </w:p>
        </w:tc>
        <w:tc>
          <w:tcPr>
            <w:tcW w:w="1985" w:type="dxa"/>
            <w:vAlign w:val="center"/>
          </w:tcPr>
          <w:p w14:paraId="0A0FB516"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17A2C198" w14:textId="77777777" w:rsidR="006F08A6" w:rsidRPr="006F08A6" w:rsidRDefault="006F08A6" w:rsidP="006F08A6">
            <w:pPr>
              <w:spacing w:after="160" w:line="259" w:lineRule="auto"/>
              <w:rPr>
                <w:sz w:val="24"/>
                <w:szCs w:val="24"/>
              </w:rPr>
            </w:pPr>
          </w:p>
        </w:tc>
        <w:tc>
          <w:tcPr>
            <w:tcW w:w="1418" w:type="dxa"/>
            <w:vAlign w:val="center"/>
          </w:tcPr>
          <w:p w14:paraId="59E9AB53"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745E7773" w14:textId="77777777" w:rsidR="006F08A6" w:rsidRPr="006F08A6" w:rsidRDefault="006F08A6" w:rsidP="006F08A6">
            <w:pPr>
              <w:spacing w:after="160" w:line="259" w:lineRule="auto"/>
              <w:jc w:val="center"/>
              <w:rPr>
                <w:sz w:val="24"/>
                <w:szCs w:val="24"/>
              </w:rPr>
            </w:pPr>
          </w:p>
        </w:tc>
      </w:tr>
      <w:tr w:rsidR="006F08A6" w:rsidRPr="006F08A6" w14:paraId="43E87500" w14:textId="77777777" w:rsidTr="009B3F7B">
        <w:trPr>
          <w:trHeight w:val="406"/>
        </w:trPr>
        <w:tc>
          <w:tcPr>
            <w:tcW w:w="552" w:type="dxa"/>
            <w:vMerge/>
          </w:tcPr>
          <w:p w14:paraId="56105747" w14:textId="77777777" w:rsidR="006F08A6" w:rsidRPr="006F08A6" w:rsidRDefault="006F08A6" w:rsidP="006F08A6">
            <w:pPr>
              <w:spacing w:after="160" w:line="259" w:lineRule="auto"/>
              <w:jc w:val="center"/>
              <w:rPr>
                <w:sz w:val="24"/>
                <w:szCs w:val="24"/>
              </w:rPr>
            </w:pPr>
          </w:p>
        </w:tc>
        <w:tc>
          <w:tcPr>
            <w:tcW w:w="1985" w:type="dxa"/>
            <w:vMerge/>
          </w:tcPr>
          <w:p w14:paraId="4BF10F91" w14:textId="77777777" w:rsidR="006F08A6" w:rsidRPr="006F08A6" w:rsidRDefault="006F08A6" w:rsidP="006F08A6">
            <w:pPr>
              <w:spacing w:after="160" w:line="259" w:lineRule="auto"/>
              <w:rPr>
                <w:sz w:val="24"/>
                <w:szCs w:val="24"/>
              </w:rPr>
            </w:pPr>
          </w:p>
        </w:tc>
        <w:tc>
          <w:tcPr>
            <w:tcW w:w="2107" w:type="dxa"/>
            <w:vMerge/>
          </w:tcPr>
          <w:p w14:paraId="79EF002B" w14:textId="77777777" w:rsidR="006F08A6" w:rsidRPr="006F08A6" w:rsidRDefault="006F08A6" w:rsidP="006F08A6">
            <w:pPr>
              <w:spacing w:after="160" w:line="259" w:lineRule="auto"/>
              <w:rPr>
                <w:sz w:val="24"/>
                <w:szCs w:val="24"/>
              </w:rPr>
            </w:pPr>
          </w:p>
        </w:tc>
        <w:tc>
          <w:tcPr>
            <w:tcW w:w="3402" w:type="dxa"/>
            <w:vAlign w:val="center"/>
          </w:tcPr>
          <w:p w14:paraId="60E6714C" w14:textId="77777777" w:rsidR="006F08A6" w:rsidRPr="006F08A6" w:rsidRDefault="006F08A6" w:rsidP="006F08A6">
            <w:pPr>
              <w:spacing w:after="160" w:line="259" w:lineRule="auto"/>
              <w:rPr>
                <w:sz w:val="24"/>
                <w:szCs w:val="24"/>
                <w:lang w:val="en-US"/>
              </w:rPr>
            </w:pPr>
            <w:r w:rsidRPr="006F08A6">
              <w:rPr>
                <w:sz w:val="24"/>
                <w:szCs w:val="24"/>
              </w:rPr>
              <w:t xml:space="preserve">Количество портов </w:t>
            </w:r>
            <w:r w:rsidRPr="006F08A6">
              <w:rPr>
                <w:sz w:val="24"/>
                <w:szCs w:val="24"/>
                <w:lang w:val="en-US"/>
              </w:rPr>
              <w:t>DVI-D</w:t>
            </w:r>
          </w:p>
        </w:tc>
        <w:tc>
          <w:tcPr>
            <w:tcW w:w="1985" w:type="dxa"/>
            <w:vAlign w:val="center"/>
          </w:tcPr>
          <w:p w14:paraId="03955E3C"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144CCD4F" w14:textId="77777777" w:rsidR="006F08A6" w:rsidRPr="006F08A6" w:rsidRDefault="006F08A6" w:rsidP="006F08A6">
            <w:pPr>
              <w:spacing w:after="160" w:line="259" w:lineRule="auto"/>
              <w:rPr>
                <w:sz w:val="24"/>
                <w:szCs w:val="24"/>
              </w:rPr>
            </w:pPr>
          </w:p>
        </w:tc>
        <w:tc>
          <w:tcPr>
            <w:tcW w:w="1418" w:type="dxa"/>
            <w:vAlign w:val="center"/>
          </w:tcPr>
          <w:p w14:paraId="616D1B4D"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31BD3D61" w14:textId="77777777" w:rsidR="006F08A6" w:rsidRPr="006F08A6" w:rsidRDefault="006F08A6" w:rsidP="006F08A6">
            <w:pPr>
              <w:spacing w:after="160" w:line="259" w:lineRule="auto"/>
              <w:jc w:val="center"/>
              <w:rPr>
                <w:sz w:val="24"/>
                <w:szCs w:val="24"/>
              </w:rPr>
            </w:pPr>
          </w:p>
        </w:tc>
      </w:tr>
      <w:tr w:rsidR="006F08A6" w:rsidRPr="006F08A6" w14:paraId="4D409804" w14:textId="77777777" w:rsidTr="009B3F7B">
        <w:tc>
          <w:tcPr>
            <w:tcW w:w="552" w:type="dxa"/>
            <w:vMerge/>
          </w:tcPr>
          <w:p w14:paraId="47DD54C5" w14:textId="77777777" w:rsidR="006F08A6" w:rsidRPr="006F08A6" w:rsidRDefault="006F08A6" w:rsidP="006F08A6">
            <w:pPr>
              <w:spacing w:after="160" w:line="259" w:lineRule="auto"/>
              <w:jc w:val="center"/>
              <w:rPr>
                <w:sz w:val="24"/>
                <w:szCs w:val="24"/>
              </w:rPr>
            </w:pPr>
          </w:p>
        </w:tc>
        <w:tc>
          <w:tcPr>
            <w:tcW w:w="1985" w:type="dxa"/>
            <w:vMerge/>
          </w:tcPr>
          <w:p w14:paraId="1109E642" w14:textId="77777777" w:rsidR="006F08A6" w:rsidRPr="006F08A6" w:rsidRDefault="006F08A6" w:rsidP="006F08A6">
            <w:pPr>
              <w:spacing w:after="160" w:line="259" w:lineRule="auto"/>
              <w:rPr>
                <w:sz w:val="24"/>
                <w:szCs w:val="24"/>
              </w:rPr>
            </w:pPr>
          </w:p>
        </w:tc>
        <w:tc>
          <w:tcPr>
            <w:tcW w:w="2107" w:type="dxa"/>
            <w:vMerge/>
          </w:tcPr>
          <w:p w14:paraId="43D3198A" w14:textId="77777777" w:rsidR="006F08A6" w:rsidRPr="006F08A6" w:rsidRDefault="006F08A6" w:rsidP="006F08A6">
            <w:pPr>
              <w:spacing w:after="160" w:line="259" w:lineRule="auto"/>
              <w:rPr>
                <w:sz w:val="24"/>
                <w:szCs w:val="24"/>
              </w:rPr>
            </w:pPr>
          </w:p>
        </w:tc>
        <w:tc>
          <w:tcPr>
            <w:tcW w:w="3402" w:type="dxa"/>
            <w:vAlign w:val="center"/>
          </w:tcPr>
          <w:p w14:paraId="14879961" w14:textId="77777777" w:rsidR="006F08A6" w:rsidRPr="006F08A6" w:rsidRDefault="006F08A6" w:rsidP="006F08A6">
            <w:pPr>
              <w:spacing w:after="160" w:line="259" w:lineRule="auto"/>
              <w:rPr>
                <w:sz w:val="24"/>
                <w:szCs w:val="24"/>
              </w:rPr>
            </w:pPr>
            <w:r w:rsidRPr="006F08A6">
              <w:rPr>
                <w:sz w:val="24"/>
                <w:szCs w:val="24"/>
              </w:rPr>
              <w:t>Количество портов USB 2.0 на передней панели</w:t>
            </w:r>
          </w:p>
        </w:tc>
        <w:tc>
          <w:tcPr>
            <w:tcW w:w="1985" w:type="dxa"/>
            <w:vAlign w:val="center"/>
          </w:tcPr>
          <w:p w14:paraId="3113D456" w14:textId="77777777" w:rsidR="006F08A6" w:rsidRPr="006F08A6" w:rsidRDefault="006F08A6" w:rsidP="006F08A6">
            <w:pPr>
              <w:spacing w:after="160" w:line="259" w:lineRule="auto"/>
              <w:jc w:val="center"/>
              <w:rPr>
                <w:sz w:val="24"/>
                <w:szCs w:val="24"/>
              </w:rPr>
            </w:pPr>
            <w:r w:rsidRPr="006F08A6">
              <w:rPr>
                <w:sz w:val="24"/>
                <w:szCs w:val="24"/>
              </w:rPr>
              <w:t>≥ 2</w:t>
            </w:r>
          </w:p>
        </w:tc>
        <w:tc>
          <w:tcPr>
            <w:tcW w:w="1559" w:type="dxa"/>
          </w:tcPr>
          <w:p w14:paraId="60C5C6A0" w14:textId="77777777" w:rsidR="006F08A6" w:rsidRPr="006F08A6" w:rsidRDefault="006F08A6" w:rsidP="006F08A6">
            <w:pPr>
              <w:spacing w:after="160" w:line="259" w:lineRule="auto"/>
              <w:rPr>
                <w:sz w:val="24"/>
                <w:szCs w:val="24"/>
              </w:rPr>
            </w:pPr>
          </w:p>
        </w:tc>
        <w:tc>
          <w:tcPr>
            <w:tcW w:w="1418" w:type="dxa"/>
            <w:vAlign w:val="center"/>
          </w:tcPr>
          <w:p w14:paraId="1E61CABC"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28AB4346" w14:textId="77777777" w:rsidR="006F08A6" w:rsidRPr="006F08A6" w:rsidRDefault="006F08A6" w:rsidP="006F08A6">
            <w:pPr>
              <w:spacing w:after="160" w:line="259" w:lineRule="auto"/>
              <w:jc w:val="center"/>
              <w:rPr>
                <w:sz w:val="24"/>
                <w:szCs w:val="24"/>
              </w:rPr>
            </w:pPr>
          </w:p>
        </w:tc>
      </w:tr>
      <w:tr w:rsidR="006F08A6" w:rsidRPr="006F08A6" w14:paraId="601C15E0" w14:textId="77777777" w:rsidTr="009B3F7B">
        <w:trPr>
          <w:trHeight w:val="428"/>
        </w:trPr>
        <w:tc>
          <w:tcPr>
            <w:tcW w:w="552" w:type="dxa"/>
            <w:vMerge/>
          </w:tcPr>
          <w:p w14:paraId="36F63247" w14:textId="77777777" w:rsidR="006F08A6" w:rsidRPr="006F08A6" w:rsidRDefault="006F08A6" w:rsidP="006F08A6">
            <w:pPr>
              <w:spacing w:after="160" w:line="259" w:lineRule="auto"/>
              <w:jc w:val="center"/>
              <w:rPr>
                <w:sz w:val="24"/>
                <w:szCs w:val="24"/>
              </w:rPr>
            </w:pPr>
          </w:p>
        </w:tc>
        <w:tc>
          <w:tcPr>
            <w:tcW w:w="1985" w:type="dxa"/>
            <w:vMerge/>
          </w:tcPr>
          <w:p w14:paraId="1DF39EB8" w14:textId="77777777" w:rsidR="006F08A6" w:rsidRPr="006F08A6" w:rsidRDefault="006F08A6" w:rsidP="006F08A6">
            <w:pPr>
              <w:spacing w:after="160" w:line="259" w:lineRule="auto"/>
              <w:rPr>
                <w:sz w:val="24"/>
                <w:szCs w:val="24"/>
              </w:rPr>
            </w:pPr>
          </w:p>
        </w:tc>
        <w:tc>
          <w:tcPr>
            <w:tcW w:w="2107" w:type="dxa"/>
            <w:vMerge/>
          </w:tcPr>
          <w:p w14:paraId="261CB2EA" w14:textId="77777777" w:rsidR="006F08A6" w:rsidRPr="006F08A6" w:rsidRDefault="006F08A6" w:rsidP="006F08A6">
            <w:pPr>
              <w:spacing w:after="160" w:line="259" w:lineRule="auto"/>
              <w:rPr>
                <w:sz w:val="24"/>
                <w:szCs w:val="24"/>
              </w:rPr>
            </w:pPr>
          </w:p>
        </w:tc>
        <w:tc>
          <w:tcPr>
            <w:tcW w:w="3402" w:type="dxa"/>
            <w:vAlign w:val="center"/>
          </w:tcPr>
          <w:p w14:paraId="36088C15" w14:textId="77777777" w:rsidR="006F08A6" w:rsidRPr="006F08A6" w:rsidRDefault="006F08A6" w:rsidP="006F08A6">
            <w:pPr>
              <w:spacing w:after="160" w:line="259" w:lineRule="auto"/>
              <w:rPr>
                <w:sz w:val="24"/>
                <w:szCs w:val="24"/>
              </w:rPr>
            </w:pPr>
            <w:r w:rsidRPr="006F08A6">
              <w:rPr>
                <w:sz w:val="24"/>
                <w:szCs w:val="24"/>
              </w:rPr>
              <w:t>Количество потоков процессора</w:t>
            </w:r>
          </w:p>
        </w:tc>
        <w:tc>
          <w:tcPr>
            <w:tcW w:w="1985" w:type="dxa"/>
            <w:vAlign w:val="center"/>
          </w:tcPr>
          <w:p w14:paraId="00F2C9A4" w14:textId="3C2D3CF5" w:rsidR="006F08A6" w:rsidRPr="00031DB0" w:rsidRDefault="00031DB0" w:rsidP="006F08A6">
            <w:pPr>
              <w:spacing w:after="160" w:line="259" w:lineRule="auto"/>
              <w:jc w:val="center"/>
              <w:rPr>
                <w:sz w:val="24"/>
                <w:szCs w:val="24"/>
                <w:lang w:val="en-US"/>
              </w:rPr>
            </w:pPr>
            <w:r>
              <w:rPr>
                <w:sz w:val="24"/>
                <w:szCs w:val="24"/>
              </w:rPr>
              <w:t xml:space="preserve">≥ </w:t>
            </w:r>
            <w:r>
              <w:rPr>
                <w:sz w:val="24"/>
                <w:szCs w:val="24"/>
                <w:lang w:val="en-US"/>
              </w:rPr>
              <w:t>6</w:t>
            </w:r>
          </w:p>
        </w:tc>
        <w:tc>
          <w:tcPr>
            <w:tcW w:w="1559" w:type="dxa"/>
          </w:tcPr>
          <w:p w14:paraId="7D2E3B0B" w14:textId="77777777" w:rsidR="006F08A6" w:rsidRPr="006F08A6" w:rsidRDefault="006F08A6" w:rsidP="006F08A6">
            <w:pPr>
              <w:spacing w:after="160" w:line="259" w:lineRule="auto"/>
              <w:rPr>
                <w:sz w:val="24"/>
                <w:szCs w:val="24"/>
              </w:rPr>
            </w:pPr>
          </w:p>
        </w:tc>
        <w:tc>
          <w:tcPr>
            <w:tcW w:w="1418" w:type="dxa"/>
            <w:vAlign w:val="center"/>
          </w:tcPr>
          <w:p w14:paraId="719C041D"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0956C04E" w14:textId="77777777" w:rsidR="006F08A6" w:rsidRPr="006F08A6" w:rsidRDefault="006F08A6" w:rsidP="006F08A6">
            <w:pPr>
              <w:spacing w:after="160" w:line="259" w:lineRule="auto"/>
              <w:jc w:val="center"/>
              <w:rPr>
                <w:sz w:val="24"/>
                <w:szCs w:val="24"/>
              </w:rPr>
            </w:pPr>
          </w:p>
        </w:tc>
      </w:tr>
      <w:tr w:rsidR="006F08A6" w:rsidRPr="006F08A6" w14:paraId="795CC0CF" w14:textId="77777777" w:rsidTr="009B3F7B">
        <w:trPr>
          <w:trHeight w:val="406"/>
        </w:trPr>
        <w:tc>
          <w:tcPr>
            <w:tcW w:w="552" w:type="dxa"/>
            <w:vMerge/>
          </w:tcPr>
          <w:p w14:paraId="30800C4A" w14:textId="77777777" w:rsidR="006F08A6" w:rsidRPr="006F08A6" w:rsidRDefault="006F08A6" w:rsidP="006F08A6">
            <w:pPr>
              <w:spacing w:after="160" w:line="259" w:lineRule="auto"/>
              <w:jc w:val="center"/>
              <w:rPr>
                <w:sz w:val="24"/>
                <w:szCs w:val="24"/>
              </w:rPr>
            </w:pPr>
          </w:p>
        </w:tc>
        <w:tc>
          <w:tcPr>
            <w:tcW w:w="1985" w:type="dxa"/>
            <w:vMerge/>
          </w:tcPr>
          <w:p w14:paraId="3B644B86" w14:textId="77777777" w:rsidR="006F08A6" w:rsidRPr="006F08A6" w:rsidRDefault="006F08A6" w:rsidP="006F08A6">
            <w:pPr>
              <w:spacing w:after="160" w:line="259" w:lineRule="auto"/>
              <w:rPr>
                <w:sz w:val="24"/>
                <w:szCs w:val="24"/>
              </w:rPr>
            </w:pPr>
          </w:p>
        </w:tc>
        <w:tc>
          <w:tcPr>
            <w:tcW w:w="2107" w:type="dxa"/>
            <w:vMerge/>
          </w:tcPr>
          <w:p w14:paraId="11B228F4" w14:textId="77777777" w:rsidR="006F08A6" w:rsidRPr="006F08A6" w:rsidRDefault="006F08A6" w:rsidP="006F08A6">
            <w:pPr>
              <w:spacing w:after="160" w:line="259" w:lineRule="auto"/>
              <w:rPr>
                <w:sz w:val="24"/>
                <w:szCs w:val="24"/>
              </w:rPr>
            </w:pPr>
          </w:p>
        </w:tc>
        <w:tc>
          <w:tcPr>
            <w:tcW w:w="3402" w:type="dxa"/>
            <w:vAlign w:val="center"/>
          </w:tcPr>
          <w:p w14:paraId="7AD9C0E0" w14:textId="77777777" w:rsidR="006F08A6" w:rsidRPr="006F08A6" w:rsidRDefault="006F08A6" w:rsidP="006F08A6">
            <w:pPr>
              <w:spacing w:after="160" w:line="259" w:lineRule="auto"/>
              <w:rPr>
                <w:sz w:val="24"/>
                <w:szCs w:val="24"/>
              </w:rPr>
            </w:pPr>
            <w:r w:rsidRPr="006F08A6">
              <w:rPr>
                <w:sz w:val="24"/>
                <w:szCs w:val="24"/>
              </w:rPr>
              <w:t>Количество ядер процессора</w:t>
            </w:r>
          </w:p>
        </w:tc>
        <w:tc>
          <w:tcPr>
            <w:tcW w:w="1985" w:type="dxa"/>
            <w:vAlign w:val="center"/>
          </w:tcPr>
          <w:p w14:paraId="0EC93FF9" w14:textId="77777777" w:rsidR="006F08A6" w:rsidRPr="006F08A6" w:rsidRDefault="006F08A6" w:rsidP="006F08A6">
            <w:pPr>
              <w:spacing w:after="160" w:line="259" w:lineRule="auto"/>
              <w:jc w:val="center"/>
              <w:rPr>
                <w:sz w:val="24"/>
                <w:szCs w:val="24"/>
              </w:rPr>
            </w:pPr>
            <w:r w:rsidRPr="006F08A6">
              <w:rPr>
                <w:sz w:val="24"/>
                <w:szCs w:val="24"/>
              </w:rPr>
              <w:t>≥ 6</w:t>
            </w:r>
          </w:p>
        </w:tc>
        <w:tc>
          <w:tcPr>
            <w:tcW w:w="1559" w:type="dxa"/>
          </w:tcPr>
          <w:p w14:paraId="59A7EAD4" w14:textId="77777777" w:rsidR="006F08A6" w:rsidRPr="006F08A6" w:rsidRDefault="006F08A6" w:rsidP="006F08A6">
            <w:pPr>
              <w:spacing w:after="160" w:line="259" w:lineRule="auto"/>
              <w:rPr>
                <w:sz w:val="24"/>
                <w:szCs w:val="24"/>
              </w:rPr>
            </w:pPr>
          </w:p>
        </w:tc>
        <w:tc>
          <w:tcPr>
            <w:tcW w:w="1418" w:type="dxa"/>
            <w:vAlign w:val="center"/>
          </w:tcPr>
          <w:p w14:paraId="19E8A9C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0DC5D3D8" w14:textId="77777777" w:rsidR="006F08A6" w:rsidRPr="006F08A6" w:rsidRDefault="006F08A6" w:rsidP="006F08A6">
            <w:pPr>
              <w:spacing w:after="160" w:line="259" w:lineRule="auto"/>
              <w:jc w:val="center"/>
              <w:rPr>
                <w:sz w:val="24"/>
                <w:szCs w:val="24"/>
              </w:rPr>
            </w:pPr>
          </w:p>
        </w:tc>
      </w:tr>
      <w:tr w:rsidR="006F08A6" w:rsidRPr="006F08A6" w14:paraId="06B1EE0B" w14:textId="77777777" w:rsidTr="009B3F7B">
        <w:trPr>
          <w:trHeight w:val="426"/>
        </w:trPr>
        <w:tc>
          <w:tcPr>
            <w:tcW w:w="552" w:type="dxa"/>
            <w:vMerge/>
          </w:tcPr>
          <w:p w14:paraId="765DC001" w14:textId="77777777" w:rsidR="006F08A6" w:rsidRPr="006F08A6" w:rsidRDefault="006F08A6" w:rsidP="006F08A6">
            <w:pPr>
              <w:spacing w:after="160" w:line="259" w:lineRule="auto"/>
              <w:jc w:val="center"/>
              <w:rPr>
                <w:sz w:val="24"/>
                <w:szCs w:val="24"/>
              </w:rPr>
            </w:pPr>
          </w:p>
        </w:tc>
        <w:tc>
          <w:tcPr>
            <w:tcW w:w="1985" w:type="dxa"/>
            <w:vMerge/>
          </w:tcPr>
          <w:p w14:paraId="059BDB7B" w14:textId="77777777" w:rsidR="006F08A6" w:rsidRPr="006F08A6" w:rsidRDefault="006F08A6" w:rsidP="006F08A6">
            <w:pPr>
              <w:spacing w:after="160" w:line="259" w:lineRule="auto"/>
              <w:rPr>
                <w:sz w:val="24"/>
                <w:szCs w:val="24"/>
              </w:rPr>
            </w:pPr>
          </w:p>
        </w:tc>
        <w:tc>
          <w:tcPr>
            <w:tcW w:w="2107" w:type="dxa"/>
            <w:vMerge/>
          </w:tcPr>
          <w:p w14:paraId="473FAD90" w14:textId="77777777" w:rsidR="006F08A6" w:rsidRPr="006F08A6" w:rsidRDefault="006F08A6" w:rsidP="006F08A6">
            <w:pPr>
              <w:spacing w:after="160" w:line="259" w:lineRule="auto"/>
              <w:rPr>
                <w:sz w:val="24"/>
                <w:szCs w:val="24"/>
              </w:rPr>
            </w:pPr>
          </w:p>
        </w:tc>
        <w:tc>
          <w:tcPr>
            <w:tcW w:w="3402" w:type="dxa"/>
            <w:vAlign w:val="center"/>
          </w:tcPr>
          <w:p w14:paraId="70F249C5" w14:textId="77777777" w:rsidR="006F08A6" w:rsidRPr="006F08A6" w:rsidRDefault="006F08A6" w:rsidP="006F08A6">
            <w:pPr>
              <w:spacing w:after="160" w:line="259" w:lineRule="auto"/>
              <w:rPr>
                <w:sz w:val="24"/>
                <w:szCs w:val="24"/>
              </w:rPr>
            </w:pPr>
            <w:r w:rsidRPr="006F08A6">
              <w:rPr>
                <w:sz w:val="24"/>
                <w:szCs w:val="24"/>
              </w:rPr>
              <w:t>Мощность блока питания</w:t>
            </w:r>
          </w:p>
        </w:tc>
        <w:tc>
          <w:tcPr>
            <w:tcW w:w="1985" w:type="dxa"/>
            <w:vAlign w:val="center"/>
          </w:tcPr>
          <w:p w14:paraId="1A051051" w14:textId="77777777" w:rsidR="006F08A6" w:rsidRPr="006F08A6" w:rsidRDefault="006F08A6" w:rsidP="006F08A6">
            <w:pPr>
              <w:spacing w:after="160" w:line="259" w:lineRule="auto"/>
              <w:jc w:val="center"/>
              <w:rPr>
                <w:sz w:val="24"/>
                <w:szCs w:val="24"/>
              </w:rPr>
            </w:pPr>
            <w:r w:rsidRPr="006F08A6">
              <w:rPr>
                <w:sz w:val="24"/>
                <w:szCs w:val="24"/>
              </w:rPr>
              <w:t>≥ 450</w:t>
            </w:r>
          </w:p>
        </w:tc>
        <w:tc>
          <w:tcPr>
            <w:tcW w:w="1559" w:type="dxa"/>
          </w:tcPr>
          <w:p w14:paraId="4F4FAFBE" w14:textId="77777777" w:rsidR="006F08A6" w:rsidRPr="006F08A6" w:rsidRDefault="006F08A6" w:rsidP="006F08A6">
            <w:pPr>
              <w:spacing w:after="160" w:line="259" w:lineRule="auto"/>
              <w:rPr>
                <w:sz w:val="24"/>
                <w:szCs w:val="24"/>
              </w:rPr>
            </w:pPr>
          </w:p>
        </w:tc>
        <w:tc>
          <w:tcPr>
            <w:tcW w:w="1418" w:type="dxa"/>
            <w:vAlign w:val="center"/>
          </w:tcPr>
          <w:p w14:paraId="3F15EE54" w14:textId="77777777" w:rsidR="006F08A6" w:rsidRPr="006F08A6" w:rsidRDefault="006F08A6" w:rsidP="009B3F7B">
            <w:pPr>
              <w:spacing w:after="160" w:line="259" w:lineRule="auto"/>
              <w:jc w:val="center"/>
              <w:rPr>
                <w:sz w:val="24"/>
                <w:szCs w:val="24"/>
              </w:rPr>
            </w:pPr>
            <w:r w:rsidRPr="006F08A6">
              <w:rPr>
                <w:sz w:val="24"/>
                <w:szCs w:val="24"/>
              </w:rPr>
              <w:t>Ватт</w:t>
            </w:r>
          </w:p>
        </w:tc>
        <w:tc>
          <w:tcPr>
            <w:tcW w:w="1966" w:type="dxa"/>
            <w:vAlign w:val="center"/>
          </w:tcPr>
          <w:p w14:paraId="4764F258" w14:textId="77777777" w:rsidR="006F08A6" w:rsidRPr="006F08A6" w:rsidRDefault="006F08A6" w:rsidP="006F08A6">
            <w:pPr>
              <w:spacing w:after="160" w:line="259" w:lineRule="auto"/>
              <w:jc w:val="center"/>
              <w:rPr>
                <w:sz w:val="24"/>
                <w:szCs w:val="24"/>
              </w:rPr>
            </w:pPr>
          </w:p>
        </w:tc>
      </w:tr>
      <w:tr w:rsidR="006F08A6" w:rsidRPr="006F08A6" w14:paraId="421A2F59" w14:textId="77777777" w:rsidTr="009B3F7B">
        <w:trPr>
          <w:trHeight w:val="417"/>
        </w:trPr>
        <w:tc>
          <w:tcPr>
            <w:tcW w:w="552" w:type="dxa"/>
            <w:vMerge/>
          </w:tcPr>
          <w:p w14:paraId="7305C7D4" w14:textId="77777777" w:rsidR="006F08A6" w:rsidRPr="006F08A6" w:rsidRDefault="006F08A6" w:rsidP="006F08A6">
            <w:pPr>
              <w:spacing w:after="160" w:line="259" w:lineRule="auto"/>
              <w:jc w:val="center"/>
              <w:rPr>
                <w:sz w:val="24"/>
                <w:szCs w:val="24"/>
              </w:rPr>
            </w:pPr>
          </w:p>
        </w:tc>
        <w:tc>
          <w:tcPr>
            <w:tcW w:w="1985" w:type="dxa"/>
            <w:vMerge/>
          </w:tcPr>
          <w:p w14:paraId="3FCFF3D2" w14:textId="77777777" w:rsidR="006F08A6" w:rsidRPr="006F08A6" w:rsidRDefault="006F08A6" w:rsidP="006F08A6">
            <w:pPr>
              <w:spacing w:after="160" w:line="259" w:lineRule="auto"/>
              <w:rPr>
                <w:sz w:val="24"/>
                <w:szCs w:val="24"/>
              </w:rPr>
            </w:pPr>
          </w:p>
        </w:tc>
        <w:tc>
          <w:tcPr>
            <w:tcW w:w="2107" w:type="dxa"/>
            <w:vMerge/>
          </w:tcPr>
          <w:p w14:paraId="27C99708" w14:textId="77777777" w:rsidR="006F08A6" w:rsidRPr="006F08A6" w:rsidRDefault="006F08A6" w:rsidP="006F08A6">
            <w:pPr>
              <w:spacing w:after="160" w:line="259" w:lineRule="auto"/>
              <w:rPr>
                <w:sz w:val="24"/>
                <w:szCs w:val="24"/>
              </w:rPr>
            </w:pPr>
          </w:p>
        </w:tc>
        <w:tc>
          <w:tcPr>
            <w:tcW w:w="3402" w:type="dxa"/>
            <w:vAlign w:val="center"/>
          </w:tcPr>
          <w:p w14:paraId="7BB3DC47" w14:textId="77777777" w:rsidR="006F08A6" w:rsidRPr="006F08A6" w:rsidRDefault="006F08A6" w:rsidP="006F08A6">
            <w:pPr>
              <w:spacing w:after="160" w:line="259" w:lineRule="auto"/>
              <w:rPr>
                <w:sz w:val="24"/>
                <w:szCs w:val="24"/>
              </w:rPr>
            </w:pPr>
            <w:r w:rsidRPr="006F08A6">
              <w:rPr>
                <w:sz w:val="24"/>
                <w:szCs w:val="24"/>
              </w:rPr>
              <w:t>Наличие встроенного видеоадаптера</w:t>
            </w:r>
          </w:p>
        </w:tc>
        <w:tc>
          <w:tcPr>
            <w:tcW w:w="1985" w:type="dxa"/>
            <w:vAlign w:val="center"/>
          </w:tcPr>
          <w:p w14:paraId="3E168FD9"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02993BA5" w14:textId="77777777" w:rsidR="006F08A6" w:rsidRPr="006F08A6" w:rsidRDefault="006F08A6" w:rsidP="006F08A6">
            <w:pPr>
              <w:spacing w:after="160" w:line="259" w:lineRule="auto"/>
              <w:rPr>
                <w:sz w:val="24"/>
                <w:szCs w:val="24"/>
              </w:rPr>
            </w:pPr>
          </w:p>
        </w:tc>
        <w:tc>
          <w:tcPr>
            <w:tcW w:w="1418" w:type="dxa"/>
            <w:vAlign w:val="center"/>
          </w:tcPr>
          <w:p w14:paraId="4B91EB2D" w14:textId="77777777" w:rsidR="006F08A6" w:rsidRPr="006F08A6" w:rsidRDefault="006F08A6" w:rsidP="009B3F7B">
            <w:pPr>
              <w:spacing w:after="160" w:line="259" w:lineRule="auto"/>
              <w:jc w:val="center"/>
              <w:rPr>
                <w:sz w:val="24"/>
                <w:szCs w:val="24"/>
              </w:rPr>
            </w:pPr>
          </w:p>
        </w:tc>
        <w:tc>
          <w:tcPr>
            <w:tcW w:w="1966" w:type="dxa"/>
            <w:vAlign w:val="center"/>
          </w:tcPr>
          <w:p w14:paraId="37F80D12" w14:textId="77777777" w:rsidR="006F08A6" w:rsidRPr="006F08A6" w:rsidRDefault="006F08A6" w:rsidP="006F08A6">
            <w:pPr>
              <w:spacing w:after="160" w:line="259" w:lineRule="auto"/>
              <w:jc w:val="center"/>
              <w:rPr>
                <w:sz w:val="24"/>
                <w:szCs w:val="24"/>
              </w:rPr>
            </w:pPr>
          </w:p>
        </w:tc>
      </w:tr>
      <w:tr w:rsidR="006F08A6" w:rsidRPr="006F08A6" w14:paraId="052B95A1" w14:textId="77777777" w:rsidTr="009B3F7B">
        <w:trPr>
          <w:trHeight w:val="417"/>
        </w:trPr>
        <w:tc>
          <w:tcPr>
            <w:tcW w:w="552" w:type="dxa"/>
            <w:vMerge/>
          </w:tcPr>
          <w:p w14:paraId="019751F0" w14:textId="77777777" w:rsidR="006F08A6" w:rsidRPr="006F08A6" w:rsidRDefault="006F08A6" w:rsidP="006F08A6">
            <w:pPr>
              <w:spacing w:after="160" w:line="259" w:lineRule="auto"/>
              <w:jc w:val="center"/>
              <w:rPr>
                <w:sz w:val="24"/>
                <w:szCs w:val="24"/>
              </w:rPr>
            </w:pPr>
          </w:p>
        </w:tc>
        <w:tc>
          <w:tcPr>
            <w:tcW w:w="1985" w:type="dxa"/>
            <w:vMerge/>
          </w:tcPr>
          <w:p w14:paraId="252F072E" w14:textId="77777777" w:rsidR="006F08A6" w:rsidRPr="006F08A6" w:rsidRDefault="006F08A6" w:rsidP="006F08A6">
            <w:pPr>
              <w:spacing w:after="160" w:line="259" w:lineRule="auto"/>
              <w:rPr>
                <w:sz w:val="24"/>
                <w:szCs w:val="24"/>
              </w:rPr>
            </w:pPr>
          </w:p>
        </w:tc>
        <w:tc>
          <w:tcPr>
            <w:tcW w:w="2107" w:type="dxa"/>
            <w:vMerge/>
          </w:tcPr>
          <w:p w14:paraId="183342E3" w14:textId="77777777" w:rsidR="006F08A6" w:rsidRPr="006F08A6" w:rsidRDefault="006F08A6" w:rsidP="006F08A6">
            <w:pPr>
              <w:spacing w:after="160" w:line="259" w:lineRule="auto"/>
              <w:rPr>
                <w:sz w:val="24"/>
                <w:szCs w:val="24"/>
              </w:rPr>
            </w:pPr>
          </w:p>
        </w:tc>
        <w:tc>
          <w:tcPr>
            <w:tcW w:w="3402" w:type="dxa"/>
            <w:vAlign w:val="center"/>
          </w:tcPr>
          <w:p w14:paraId="0199AEE9" w14:textId="77777777" w:rsidR="006F08A6" w:rsidRPr="006F08A6" w:rsidRDefault="006F08A6" w:rsidP="006F08A6">
            <w:pPr>
              <w:spacing w:after="160" w:line="259" w:lineRule="auto"/>
              <w:rPr>
                <w:sz w:val="24"/>
                <w:szCs w:val="24"/>
              </w:rPr>
            </w:pPr>
            <w:r w:rsidRPr="006F08A6">
              <w:rPr>
                <w:sz w:val="24"/>
                <w:szCs w:val="24"/>
              </w:rPr>
              <w:t>Наличие встроенного звукового контроллера</w:t>
            </w:r>
          </w:p>
        </w:tc>
        <w:tc>
          <w:tcPr>
            <w:tcW w:w="1985" w:type="dxa"/>
            <w:vAlign w:val="center"/>
          </w:tcPr>
          <w:p w14:paraId="7FD7D175" w14:textId="77777777" w:rsidR="006F08A6" w:rsidRPr="006F08A6" w:rsidRDefault="006F08A6" w:rsidP="006F08A6">
            <w:pPr>
              <w:spacing w:after="160" w:line="259" w:lineRule="auto"/>
              <w:jc w:val="center"/>
              <w:rPr>
                <w:sz w:val="24"/>
                <w:szCs w:val="20"/>
              </w:rPr>
            </w:pPr>
            <w:r w:rsidRPr="006F08A6">
              <w:rPr>
                <w:sz w:val="24"/>
                <w:szCs w:val="20"/>
              </w:rPr>
              <w:t>Да</w:t>
            </w:r>
          </w:p>
        </w:tc>
        <w:tc>
          <w:tcPr>
            <w:tcW w:w="1559" w:type="dxa"/>
          </w:tcPr>
          <w:p w14:paraId="158B6F87" w14:textId="77777777" w:rsidR="006F08A6" w:rsidRPr="006F08A6" w:rsidRDefault="006F08A6" w:rsidP="006F08A6">
            <w:pPr>
              <w:spacing w:after="160" w:line="259" w:lineRule="auto"/>
              <w:rPr>
                <w:sz w:val="24"/>
                <w:szCs w:val="24"/>
              </w:rPr>
            </w:pPr>
          </w:p>
        </w:tc>
        <w:tc>
          <w:tcPr>
            <w:tcW w:w="1418" w:type="dxa"/>
            <w:vAlign w:val="center"/>
          </w:tcPr>
          <w:p w14:paraId="21425899" w14:textId="77777777" w:rsidR="006F08A6" w:rsidRPr="006F08A6" w:rsidRDefault="006F08A6" w:rsidP="009B3F7B">
            <w:pPr>
              <w:spacing w:after="160" w:line="259" w:lineRule="auto"/>
              <w:jc w:val="center"/>
              <w:rPr>
                <w:sz w:val="24"/>
                <w:szCs w:val="24"/>
              </w:rPr>
            </w:pPr>
          </w:p>
        </w:tc>
        <w:tc>
          <w:tcPr>
            <w:tcW w:w="1966" w:type="dxa"/>
            <w:vAlign w:val="center"/>
          </w:tcPr>
          <w:p w14:paraId="094DB529" w14:textId="77777777" w:rsidR="006F08A6" w:rsidRPr="006F08A6" w:rsidRDefault="006F08A6" w:rsidP="006F08A6">
            <w:pPr>
              <w:spacing w:after="160" w:line="259" w:lineRule="auto"/>
              <w:jc w:val="center"/>
              <w:rPr>
                <w:sz w:val="24"/>
                <w:szCs w:val="24"/>
              </w:rPr>
            </w:pPr>
          </w:p>
        </w:tc>
      </w:tr>
      <w:tr w:rsidR="006F08A6" w:rsidRPr="006F08A6" w14:paraId="56F75064" w14:textId="77777777" w:rsidTr="009B3F7B">
        <w:tc>
          <w:tcPr>
            <w:tcW w:w="552" w:type="dxa"/>
            <w:vMerge/>
          </w:tcPr>
          <w:p w14:paraId="7417E9A6" w14:textId="77777777" w:rsidR="006F08A6" w:rsidRPr="006F08A6" w:rsidRDefault="006F08A6" w:rsidP="006F08A6">
            <w:pPr>
              <w:spacing w:after="160" w:line="259" w:lineRule="auto"/>
              <w:jc w:val="center"/>
              <w:rPr>
                <w:sz w:val="24"/>
                <w:szCs w:val="24"/>
              </w:rPr>
            </w:pPr>
          </w:p>
        </w:tc>
        <w:tc>
          <w:tcPr>
            <w:tcW w:w="1985" w:type="dxa"/>
            <w:vMerge/>
          </w:tcPr>
          <w:p w14:paraId="546B6CEE" w14:textId="77777777" w:rsidR="006F08A6" w:rsidRPr="006F08A6" w:rsidRDefault="006F08A6" w:rsidP="006F08A6">
            <w:pPr>
              <w:spacing w:after="160" w:line="259" w:lineRule="auto"/>
              <w:rPr>
                <w:sz w:val="24"/>
                <w:szCs w:val="24"/>
              </w:rPr>
            </w:pPr>
          </w:p>
        </w:tc>
        <w:tc>
          <w:tcPr>
            <w:tcW w:w="2107" w:type="dxa"/>
            <w:vMerge/>
          </w:tcPr>
          <w:p w14:paraId="383EC865" w14:textId="77777777" w:rsidR="006F08A6" w:rsidRPr="006F08A6" w:rsidRDefault="006F08A6" w:rsidP="006F08A6">
            <w:pPr>
              <w:spacing w:after="160" w:line="259" w:lineRule="auto"/>
              <w:rPr>
                <w:sz w:val="24"/>
                <w:szCs w:val="24"/>
              </w:rPr>
            </w:pPr>
          </w:p>
        </w:tc>
        <w:tc>
          <w:tcPr>
            <w:tcW w:w="3402" w:type="dxa"/>
            <w:vAlign w:val="center"/>
          </w:tcPr>
          <w:p w14:paraId="5B9A8DAD" w14:textId="77777777" w:rsidR="006F08A6" w:rsidRPr="006F08A6" w:rsidRDefault="006F08A6" w:rsidP="006F08A6">
            <w:pPr>
              <w:spacing w:after="160" w:line="259" w:lineRule="auto"/>
              <w:rPr>
                <w:sz w:val="24"/>
                <w:szCs w:val="24"/>
              </w:rPr>
            </w:pPr>
            <w:proofErr w:type="gramStart"/>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w:t>
            </w:r>
            <w:proofErr w:type="gramEnd"/>
          </w:p>
        </w:tc>
        <w:tc>
          <w:tcPr>
            <w:tcW w:w="1985" w:type="dxa"/>
            <w:vAlign w:val="center"/>
          </w:tcPr>
          <w:p w14:paraId="533A0E86"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754BFB00" w14:textId="77777777" w:rsidR="006F08A6" w:rsidRPr="006F08A6" w:rsidRDefault="006F08A6" w:rsidP="006F08A6">
            <w:pPr>
              <w:spacing w:after="160" w:line="259" w:lineRule="auto"/>
              <w:rPr>
                <w:sz w:val="24"/>
                <w:szCs w:val="24"/>
              </w:rPr>
            </w:pPr>
          </w:p>
        </w:tc>
        <w:tc>
          <w:tcPr>
            <w:tcW w:w="1418" w:type="dxa"/>
            <w:vAlign w:val="center"/>
          </w:tcPr>
          <w:p w14:paraId="7EE92469" w14:textId="77777777" w:rsidR="006F08A6" w:rsidRPr="006F08A6" w:rsidRDefault="006F08A6" w:rsidP="009B3F7B">
            <w:pPr>
              <w:spacing w:after="160" w:line="259" w:lineRule="auto"/>
              <w:jc w:val="center"/>
              <w:rPr>
                <w:sz w:val="24"/>
                <w:szCs w:val="24"/>
              </w:rPr>
            </w:pPr>
          </w:p>
        </w:tc>
        <w:tc>
          <w:tcPr>
            <w:tcW w:w="1966" w:type="dxa"/>
            <w:vAlign w:val="center"/>
          </w:tcPr>
          <w:p w14:paraId="5126C242" w14:textId="77777777" w:rsidR="006F08A6" w:rsidRPr="006F08A6" w:rsidRDefault="006F08A6" w:rsidP="006F08A6">
            <w:pPr>
              <w:spacing w:after="160" w:line="259" w:lineRule="auto"/>
              <w:jc w:val="center"/>
              <w:rPr>
                <w:sz w:val="24"/>
                <w:szCs w:val="24"/>
              </w:rPr>
            </w:pPr>
          </w:p>
        </w:tc>
      </w:tr>
      <w:tr w:rsidR="006F08A6" w:rsidRPr="006F08A6" w14:paraId="2B51A9AA" w14:textId="77777777" w:rsidTr="009B3F7B">
        <w:tc>
          <w:tcPr>
            <w:tcW w:w="552" w:type="dxa"/>
            <w:vMerge/>
          </w:tcPr>
          <w:p w14:paraId="68D3F42D" w14:textId="77777777" w:rsidR="006F08A6" w:rsidRPr="006F08A6" w:rsidRDefault="006F08A6" w:rsidP="006F08A6">
            <w:pPr>
              <w:spacing w:after="160" w:line="259" w:lineRule="auto"/>
              <w:jc w:val="center"/>
              <w:rPr>
                <w:sz w:val="24"/>
                <w:szCs w:val="24"/>
              </w:rPr>
            </w:pPr>
          </w:p>
        </w:tc>
        <w:tc>
          <w:tcPr>
            <w:tcW w:w="1985" w:type="dxa"/>
            <w:vMerge/>
          </w:tcPr>
          <w:p w14:paraId="264B591C" w14:textId="77777777" w:rsidR="006F08A6" w:rsidRPr="006F08A6" w:rsidRDefault="006F08A6" w:rsidP="006F08A6">
            <w:pPr>
              <w:spacing w:after="160" w:line="259" w:lineRule="auto"/>
              <w:rPr>
                <w:sz w:val="24"/>
                <w:szCs w:val="24"/>
              </w:rPr>
            </w:pPr>
          </w:p>
        </w:tc>
        <w:tc>
          <w:tcPr>
            <w:tcW w:w="2107" w:type="dxa"/>
            <w:vMerge/>
          </w:tcPr>
          <w:p w14:paraId="33A65D31" w14:textId="77777777" w:rsidR="006F08A6" w:rsidRPr="006F08A6" w:rsidRDefault="006F08A6" w:rsidP="006F08A6">
            <w:pPr>
              <w:spacing w:after="160" w:line="259" w:lineRule="auto"/>
              <w:rPr>
                <w:sz w:val="24"/>
                <w:szCs w:val="24"/>
              </w:rPr>
            </w:pPr>
          </w:p>
        </w:tc>
        <w:tc>
          <w:tcPr>
            <w:tcW w:w="3402" w:type="dxa"/>
            <w:vAlign w:val="center"/>
          </w:tcPr>
          <w:p w14:paraId="1051E85C" w14:textId="77777777" w:rsidR="006F08A6" w:rsidRPr="006F08A6" w:rsidRDefault="006F08A6" w:rsidP="006F08A6">
            <w:pPr>
              <w:spacing w:after="160" w:line="259" w:lineRule="auto"/>
              <w:rPr>
                <w:sz w:val="24"/>
                <w:szCs w:val="24"/>
              </w:rPr>
            </w:pPr>
            <w:proofErr w:type="gramStart"/>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 на передней панели</w:t>
            </w:r>
            <w:proofErr w:type="gramEnd"/>
          </w:p>
        </w:tc>
        <w:tc>
          <w:tcPr>
            <w:tcW w:w="1985" w:type="dxa"/>
            <w:vAlign w:val="center"/>
          </w:tcPr>
          <w:p w14:paraId="314BD6CF"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457C7E51" w14:textId="77777777" w:rsidR="006F08A6" w:rsidRPr="006F08A6" w:rsidRDefault="006F08A6" w:rsidP="006F08A6">
            <w:pPr>
              <w:spacing w:after="160" w:line="259" w:lineRule="auto"/>
              <w:rPr>
                <w:sz w:val="24"/>
                <w:szCs w:val="24"/>
              </w:rPr>
            </w:pPr>
          </w:p>
        </w:tc>
        <w:tc>
          <w:tcPr>
            <w:tcW w:w="1418" w:type="dxa"/>
            <w:vAlign w:val="center"/>
          </w:tcPr>
          <w:p w14:paraId="5406CF54" w14:textId="77777777" w:rsidR="006F08A6" w:rsidRPr="006F08A6" w:rsidRDefault="006F08A6" w:rsidP="009B3F7B">
            <w:pPr>
              <w:spacing w:after="160" w:line="259" w:lineRule="auto"/>
              <w:jc w:val="center"/>
              <w:rPr>
                <w:sz w:val="24"/>
                <w:szCs w:val="24"/>
              </w:rPr>
            </w:pPr>
          </w:p>
        </w:tc>
        <w:tc>
          <w:tcPr>
            <w:tcW w:w="1966" w:type="dxa"/>
            <w:vAlign w:val="center"/>
          </w:tcPr>
          <w:p w14:paraId="244CA48E" w14:textId="77777777" w:rsidR="006F08A6" w:rsidRPr="006F08A6" w:rsidRDefault="006F08A6" w:rsidP="006F08A6">
            <w:pPr>
              <w:spacing w:after="160" w:line="259" w:lineRule="auto"/>
              <w:jc w:val="center"/>
              <w:rPr>
                <w:sz w:val="24"/>
                <w:szCs w:val="24"/>
              </w:rPr>
            </w:pPr>
          </w:p>
        </w:tc>
      </w:tr>
      <w:tr w:rsidR="006F08A6" w:rsidRPr="006F08A6" w14:paraId="7D621C20" w14:textId="77777777" w:rsidTr="009B3F7B">
        <w:trPr>
          <w:trHeight w:val="425"/>
        </w:trPr>
        <w:tc>
          <w:tcPr>
            <w:tcW w:w="552" w:type="dxa"/>
            <w:vMerge/>
          </w:tcPr>
          <w:p w14:paraId="76E69C92" w14:textId="77777777" w:rsidR="006F08A6" w:rsidRPr="006F08A6" w:rsidRDefault="006F08A6" w:rsidP="006F08A6">
            <w:pPr>
              <w:spacing w:after="160" w:line="259" w:lineRule="auto"/>
              <w:jc w:val="center"/>
              <w:rPr>
                <w:sz w:val="24"/>
                <w:szCs w:val="24"/>
              </w:rPr>
            </w:pPr>
          </w:p>
        </w:tc>
        <w:tc>
          <w:tcPr>
            <w:tcW w:w="1985" w:type="dxa"/>
            <w:vMerge/>
          </w:tcPr>
          <w:p w14:paraId="081187A0" w14:textId="77777777" w:rsidR="006F08A6" w:rsidRPr="006F08A6" w:rsidRDefault="006F08A6" w:rsidP="006F08A6">
            <w:pPr>
              <w:spacing w:after="160" w:line="259" w:lineRule="auto"/>
              <w:rPr>
                <w:sz w:val="24"/>
                <w:szCs w:val="24"/>
              </w:rPr>
            </w:pPr>
          </w:p>
        </w:tc>
        <w:tc>
          <w:tcPr>
            <w:tcW w:w="2107" w:type="dxa"/>
            <w:vMerge/>
          </w:tcPr>
          <w:p w14:paraId="238CBEE6" w14:textId="77777777" w:rsidR="006F08A6" w:rsidRPr="006F08A6" w:rsidRDefault="006F08A6" w:rsidP="006F08A6">
            <w:pPr>
              <w:spacing w:after="160" w:line="259" w:lineRule="auto"/>
              <w:rPr>
                <w:sz w:val="24"/>
                <w:szCs w:val="24"/>
              </w:rPr>
            </w:pPr>
          </w:p>
        </w:tc>
        <w:tc>
          <w:tcPr>
            <w:tcW w:w="3402" w:type="dxa"/>
            <w:vAlign w:val="center"/>
          </w:tcPr>
          <w:p w14:paraId="698432C0" w14:textId="77777777" w:rsidR="006F08A6" w:rsidRPr="006F08A6" w:rsidRDefault="006F08A6" w:rsidP="006F08A6">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p>
        </w:tc>
        <w:tc>
          <w:tcPr>
            <w:tcW w:w="1985" w:type="dxa"/>
            <w:vAlign w:val="center"/>
          </w:tcPr>
          <w:p w14:paraId="0F9BEE9B"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6C1D77A3" w14:textId="77777777" w:rsidR="006F08A6" w:rsidRPr="006F08A6" w:rsidRDefault="006F08A6" w:rsidP="006F08A6">
            <w:pPr>
              <w:spacing w:after="160" w:line="259" w:lineRule="auto"/>
              <w:rPr>
                <w:sz w:val="24"/>
                <w:szCs w:val="24"/>
              </w:rPr>
            </w:pPr>
          </w:p>
        </w:tc>
        <w:tc>
          <w:tcPr>
            <w:tcW w:w="1418" w:type="dxa"/>
            <w:vAlign w:val="center"/>
          </w:tcPr>
          <w:p w14:paraId="4183A56C" w14:textId="77777777" w:rsidR="006F08A6" w:rsidRPr="006F08A6" w:rsidRDefault="006F08A6" w:rsidP="009B3F7B">
            <w:pPr>
              <w:spacing w:after="160" w:line="259" w:lineRule="auto"/>
              <w:jc w:val="center"/>
              <w:rPr>
                <w:sz w:val="24"/>
                <w:szCs w:val="24"/>
              </w:rPr>
            </w:pPr>
          </w:p>
        </w:tc>
        <w:tc>
          <w:tcPr>
            <w:tcW w:w="1966" w:type="dxa"/>
            <w:vAlign w:val="center"/>
          </w:tcPr>
          <w:p w14:paraId="726DE7CA" w14:textId="77777777" w:rsidR="006F08A6" w:rsidRPr="006F08A6" w:rsidRDefault="006F08A6" w:rsidP="006F08A6">
            <w:pPr>
              <w:spacing w:after="160" w:line="259" w:lineRule="auto"/>
              <w:jc w:val="center"/>
              <w:rPr>
                <w:sz w:val="24"/>
                <w:szCs w:val="24"/>
              </w:rPr>
            </w:pPr>
          </w:p>
        </w:tc>
      </w:tr>
      <w:tr w:rsidR="006F08A6" w:rsidRPr="006F08A6" w14:paraId="65E06004" w14:textId="77777777" w:rsidTr="009B3F7B">
        <w:tc>
          <w:tcPr>
            <w:tcW w:w="552" w:type="dxa"/>
            <w:vMerge/>
          </w:tcPr>
          <w:p w14:paraId="37DDFF9F" w14:textId="77777777" w:rsidR="006F08A6" w:rsidRPr="006F08A6" w:rsidRDefault="006F08A6" w:rsidP="006F08A6">
            <w:pPr>
              <w:spacing w:after="160" w:line="259" w:lineRule="auto"/>
              <w:jc w:val="center"/>
              <w:rPr>
                <w:sz w:val="24"/>
                <w:szCs w:val="24"/>
              </w:rPr>
            </w:pPr>
          </w:p>
        </w:tc>
        <w:tc>
          <w:tcPr>
            <w:tcW w:w="1985" w:type="dxa"/>
            <w:vMerge/>
          </w:tcPr>
          <w:p w14:paraId="5AA44450" w14:textId="77777777" w:rsidR="006F08A6" w:rsidRPr="006F08A6" w:rsidRDefault="006F08A6" w:rsidP="006F08A6">
            <w:pPr>
              <w:spacing w:after="160" w:line="259" w:lineRule="auto"/>
              <w:rPr>
                <w:sz w:val="24"/>
                <w:szCs w:val="24"/>
              </w:rPr>
            </w:pPr>
          </w:p>
        </w:tc>
        <w:tc>
          <w:tcPr>
            <w:tcW w:w="2107" w:type="dxa"/>
            <w:vMerge/>
          </w:tcPr>
          <w:p w14:paraId="6ADD8AD3" w14:textId="77777777" w:rsidR="006F08A6" w:rsidRPr="006F08A6" w:rsidRDefault="006F08A6" w:rsidP="006F08A6">
            <w:pPr>
              <w:spacing w:after="160" w:line="259" w:lineRule="auto"/>
              <w:rPr>
                <w:sz w:val="24"/>
                <w:szCs w:val="24"/>
              </w:rPr>
            </w:pPr>
          </w:p>
        </w:tc>
        <w:tc>
          <w:tcPr>
            <w:tcW w:w="3402" w:type="dxa"/>
            <w:vAlign w:val="center"/>
          </w:tcPr>
          <w:p w14:paraId="5023B1B8" w14:textId="77777777" w:rsidR="006F08A6" w:rsidRPr="006F08A6" w:rsidRDefault="006F08A6" w:rsidP="006F08A6">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r w:rsidRPr="006F08A6">
              <w:rPr>
                <w:sz w:val="24"/>
                <w:szCs w:val="24"/>
              </w:rPr>
              <w:t xml:space="preserve"> на передней панели</w:t>
            </w:r>
          </w:p>
        </w:tc>
        <w:tc>
          <w:tcPr>
            <w:tcW w:w="1985" w:type="dxa"/>
            <w:vAlign w:val="center"/>
          </w:tcPr>
          <w:p w14:paraId="0465BD6F"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4E20F9C7" w14:textId="77777777" w:rsidR="006F08A6" w:rsidRPr="006F08A6" w:rsidRDefault="006F08A6" w:rsidP="006F08A6">
            <w:pPr>
              <w:spacing w:after="160" w:line="259" w:lineRule="auto"/>
              <w:rPr>
                <w:sz w:val="24"/>
                <w:szCs w:val="24"/>
              </w:rPr>
            </w:pPr>
          </w:p>
        </w:tc>
        <w:tc>
          <w:tcPr>
            <w:tcW w:w="1418" w:type="dxa"/>
            <w:vAlign w:val="center"/>
          </w:tcPr>
          <w:p w14:paraId="621B38CF" w14:textId="77777777" w:rsidR="006F08A6" w:rsidRPr="006F08A6" w:rsidRDefault="006F08A6" w:rsidP="009B3F7B">
            <w:pPr>
              <w:spacing w:after="160" w:line="259" w:lineRule="auto"/>
              <w:jc w:val="center"/>
              <w:rPr>
                <w:sz w:val="24"/>
                <w:szCs w:val="24"/>
              </w:rPr>
            </w:pPr>
          </w:p>
        </w:tc>
        <w:tc>
          <w:tcPr>
            <w:tcW w:w="1966" w:type="dxa"/>
            <w:vAlign w:val="center"/>
          </w:tcPr>
          <w:p w14:paraId="495F3E28" w14:textId="77777777" w:rsidR="006F08A6" w:rsidRPr="006F08A6" w:rsidRDefault="006F08A6" w:rsidP="006F08A6">
            <w:pPr>
              <w:spacing w:after="160" w:line="259" w:lineRule="auto"/>
              <w:jc w:val="center"/>
              <w:rPr>
                <w:sz w:val="24"/>
                <w:szCs w:val="24"/>
              </w:rPr>
            </w:pPr>
          </w:p>
        </w:tc>
      </w:tr>
      <w:tr w:rsidR="006F08A6" w:rsidRPr="006F08A6" w14:paraId="310223AD" w14:textId="77777777" w:rsidTr="009B3F7B">
        <w:tc>
          <w:tcPr>
            <w:tcW w:w="552" w:type="dxa"/>
            <w:vMerge/>
          </w:tcPr>
          <w:p w14:paraId="6BD07156" w14:textId="77777777" w:rsidR="006F08A6" w:rsidRPr="006F08A6" w:rsidRDefault="006F08A6" w:rsidP="006F08A6">
            <w:pPr>
              <w:spacing w:after="160" w:line="259" w:lineRule="auto"/>
              <w:jc w:val="center"/>
              <w:rPr>
                <w:sz w:val="24"/>
                <w:szCs w:val="24"/>
              </w:rPr>
            </w:pPr>
          </w:p>
        </w:tc>
        <w:tc>
          <w:tcPr>
            <w:tcW w:w="1985" w:type="dxa"/>
            <w:vMerge/>
          </w:tcPr>
          <w:p w14:paraId="3698E20F" w14:textId="77777777" w:rsidR="006F08A6" w:rsidRPr="006F08A6" w:rsidRDefault="006F08A6" w:rsidP="006F08A6">
            <w:pPr>
              <w:spacing w:after="160" w:line="259" w:lineRule="auto"/>
              <w:rPr>
                <w:sz w:val="24"/>
                <w:szCs w:val="24"/>
              </w:rPr>
            </w:pPr>
          </w:p>
        </w:tc>
        <w:tc>
          <w:tcPr>
            <w:tcW w:w="2107" w:type="dxa"/>
            <w:vMerge/>
          </w:tcPr>
          <w:p w14:paraId="22252FFE" w14:textId="77777777" w:rsidR="006F08A6" w:rsidRPr="006F08A6" w:rsidRDefault="006F08A6" w:rsidP="006F08A6">
            <w:pPr>
              <w:spacing w:after="160" w:line="259" w:lineRule="auto"/>
              <w:rPr>
                <w:sz w:val="24"/>
                <w:szCs w:val="24"/>
              </w:rPr>
            </w:pPr>
          </w:p>
        </w:tc>
        <w:tc>
          <w:tcPr>
            <w:tcW w:w="3402" w:type="dxa"/>
            <w:vAlign w:val="center"/>
          </w:tcPr>
          <w:p w14:paraId="07AEF540" w14:textId="77777777" w:rsidR="006F08A6" w:rsidRPr="006F08A6" w:rsidRDefault="006F08A6" w:rsidP="006F08A6">
            <w:pPr>
              <w:spacing w:after="160" w:line="259" w:lineRule="auto"/>
              <w:rPr>
                <w:sz w:val="24"/>
                <w:szCs w:val="24"/>
              </w:rPr>
            </w:pPr>
            <w:r w:rsidRPr="006F08A6">
              <w:rPr>
                <w:sz w:val="24"/>
                <w:szCs w:val="24"/>
              </w:rPr>
              <w:t>Наличие интегрированного графического ядра</w:t>
            </w:r>
          </w:p>
        </w:tc>
        <w:tc>
          <w:tcPr>
            <w:tcW w:w="1985" w:type="dxa"/>
            <w:vAlign w:val="center"/>
          </w:tcPr>
          <w:p w14:paraId="5E0340C9"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3DD94320" w14:textId="77777777" w:rsidR="006F08A6" w:rsidRPr="006F08A6" w:rsidRDefault="006F08A6" w:rsidP="006F08A6">
            <w:pPr>
              <w:spacing w:after="160" w:line="259" w:lineRule="auto"/>
              <w:rPr>
                <w:sz w:val="24"/>
                <w:szCs w:val="24"/>
              </w:rPr>
            </w:pPr>
          </w:p>
        </w:tc>
        <w:tc>
          <w:tcPr>
            <w:tcW w:w="1418" w:type="dxa"/>
            <w:vAlign w:val="center"/>
          </w:tcPr>
          <w:p w14:paraId="52F0EFE0" w14:textId="77777777" w:rsidR="006F08A6" w:rsidRPr="006F08A6" w:rsidRDefault="006F08A6" w:rsidP="009B3F7B">
            <w:pPr>
              <w:spacing w:after="160" w:line="259" w:lineRule="auto"/>
              <w:jc w:val="center"/>
              <w:rPr>
                <w:sz w:val="24"/>
                <w:szCs w:val="24"/>
              </w:rPr>
            </w:pPr>
          </w:p>
        </w:tc>
        <w:tc>
          <w:tcPr>
            <w:tcW w:w="1966" w:type="dxa"/>
            <w:vAlign w:val="center"/>
          </w:tcPr>
          <w:p w14:paraId="002F48A2" w14:textId="77777777" w:rsidR="006F08A6" w:rsidRPr="006F08A6" w:rsidRDefault="006F08A6" w:rsidP="006F08A6">
            <w:pPr>
              <w:spacing w:after="160" w:line="259" w:lineRule="auto"/>
              <w:jc w:val="center"/>
              <w:rPr>
                <w:sz w:val="24"/>
                <w:szCs w:val="24"/>
              </w:rPr>
            </w:pPr>
          </w:p>
        </w:tc>
      </w:tr>
      <w:tr w:rsidR="006F08A6" w:rsidRPr="006F08A6" w14:paraId="284A310F" w14:textId="77777777" w:rsidTr="009B3F7B">
        <w:tc>
          <w:tcPr>
            <w:tcW w:w="552" w:type="dxa"/>
            <w:vMerge/>
          </w:tcPr>
          <w:p w14:paraId="3A1F7FDD" w14:textId="77777777" w:rsidR="006F08A6" w:rsidRPr="006F08A6" w:rsidRDefault="006F08A6" w:rsidP="006F08A6">
            <w:pPr>
              <w:spacing w:after="160" w:line="259" w:lineRule="auto"/>
              <w:jc w:val="center"/>
              <w:rPr>
                <w:sz w:val="24"/>
                <w:szCs w:val="24"/>
              </w:rPr>
            </w:pPr>
          </w:p>
        </w:tc>
        <w:tc>
          <w:tcPr>
            <w:tcW w:w="1985" w:type="dxa"/>
            <w:vMerge/>
          </w:tcPr>
          <w:p w14:paraId="6579053E" w14:textId="77777777" w:rsidR="006F08A6" w:rsidRPr="006F08A6" w:rsidRDefault="006F08A6" w:rsidP="006F08A6">
            <w:pPr>
              <w:spacing w:after="160" w:line="259" w:lineRule="auto"/>
              <w:rPr>
                <w:sz w:val="24"/>
                <w:szCs w:val="24"/>
              </w:rPr>
            </w:pPr>
          </w:p>
        </w:tc>
        <w:tc>
          <w:tcPr>
            <w:tcW w:w="2107" w:type="dxa"/>
            <w:vMerge/>
          </w:tcPr>
          <w:p w14:paraId="6ECB120F" w14:textId="77777777" w:rsidR="006F08A6" w:rsidRPr="006F08A6" w:rsidRDefault="006F08A6" w:rsidP="006F08A6">
            <w:pPr>
              <w:spacing w:after="160" w:line="259" w:lineRule="auto"/>
              <w:rPr>
                <w:sz w:val="24"/>
                <w:szCs w:val="24"/>
              </w:rPr>
            </w:pPr>
          </w:p>
        </w:tc>
        <w:tc>
          <w:tcPr>
            <w:tcW w:w="3402" w:type="dxa"/>
            <w:vAlign w:val="center"/>
          </w:tcPr>
          <w:p w14:paraId="7F80B0EC" w14:textId="77777777" w:rsidR="006F08A6" w:rsidRPr="006F08A6" w:rsidRDefault="006F08A6" w:rsidP="006F08A6">
            <w:pPr>
              <w:spacing w:after="160" w:line="259" w:lineRule="auto"/>
              <w:rPr>
                <w:sz w:val="24"/>
                <w:szCs w:val="24"/>
              </w:rPr>
            </w:pPr>
            <w:r w:rsidRPr="006F08A6">
              <w:rPr>
                <w:sz w:val="24"/>
                <w:szCs w:val="24"/>
              </w:rPr>
              <w:t>Наличие системы охлаждения процессора</w:t>
            </w:r>
          </w:p>
        </w:tc>
        <w:tc>
          <w:tcPr>
            <w:tcW w:w="1985" w:type="dxa"/>
            <w:vAlign w:val="center"/>
          </w:tcPr>
          <w:p w14:paraId="07104819" w14:textId="77777777" w:rsidR="006F08A6" w:rsidRPr="006F08A6" w:rsidRDefault="006F08A6" w:rsidP="006F08A6">
            <w:pPr>
              <w:spacing w:after="160" w:line="259" w:lineRule="auto"/>
              <w:jc w:val="center"/>
              <w:rPr>
                <w:sz w:val="24"/>
                <w:szCs w:val="24"/>
              </w:rPr>
            </w:pPr>
            <w:r w:rsidRPr="006F08A6">
              <w:rPr>
                <w:sz w:val="24"/>
                <w:szCs w:val="20"/>
              </w:rPr>
              <w:t>Да</w:t>
            </w:r>
          </w:p>
        </w:tc>
        <w:tc>
          <w:tcPr>
            <w:tcW w:w="1559" w:type="dxa"/>
          </w:tcPr>
          <w:p w14:paraId="16AA8C06" w14:textId="77777777" w:rsidR="006F08A6" w:rsidRPr="006F08A6" w:rsidRDefault="006F08A6" w:rsidP="006F08A6">
            <w:pPr>
              <w:spacing w:after="160" w:line="259" w:lineRule="auto"/>
              <w:rPr>
                <w:sz w:val="24"/>
                <w:szCs w:val="24"/>
              </w:rPr>
            </w:pPr>
          </w:p>
        </w:tc>
        <w:tc>
          <w:tcPr>
            <w:tcW w:w="1418" w:type="dxa"/>
            <w:vAlign w:val="center"/>
          </w:tcPr>
          <w:p w14:paraId="27CA8AB6" w14:textId="77777777" w:rsidR="006F08A6" w:rsidRPr="006F08A6" w:rsidRDefault="006F08A6" w:rsidP="009B3F7B">
            <w:pPr>
              <w:spacing w:after="160" w:line="259" w:lineRule="auto"/>
              <w:jc w:val="center"/>
              <w:rPr>
                <w:sz w:val="24"/>
                <w:szCs w:val="24"/>
              </w:rPr>
            </w:pPr>
          </w:p>
        </w:tc>
        <w:tc>
          <w:tcPr>
            <w:tcW w:w="1966" w:type="dxa"/>
            <w:vAlign w:val="center"/>
          </w:tcPr>
          <w:p w14:paraId="20383B5D" w14:textId="77777777" w:rsidR="006F08A6" w:rsidRPr="006F08A6" w:rsidRDefault="006F08A6" w:rsidP="006F08A6">
            <w:pPr>
              <w:spacing w:after="160" w:line="259" w:lineRule="auto"/>
              <w:jc w:val="center"/>
              <w:rPr>
                <w:sz w:val="24"/>
                <w:szCs w:val="24"/>
              </w:rPr>
            </w:pPr>
          </w:p>
        </w:tc>
      </w:tr>
      <w:tr w:rsidR="006F08A6" w:rsidRPr="006F08A6" w14:paraId="353C1E8A" w14:textId="77777777" w:rsidTr="009B3F7B">
        <w:tc>
          <w:tcPr>
            <w:tcW w:w="552" w:type="dxa"/>
            <w:vMerge/>
          </w:tcPr>
          <w:p w14:paraId="6F5ECCA7" w14:textId="77777777" w:rsidR="006F08A6" w:rsidRPr="006F08A6" w:rsidRDefault="006F08A6" w:rsidP="006F08A6">
            <w:pPr>
              <w:spacing w:after="160" w:line="259" w:lineRule="auto"/>
              <w:jc w:val="center"/>
              <w:rPr>
                <w:sz w:val="24"/>
                <w:szCs w:val="24"/>
              </w:rPr>
            </w:pPr>
          </w:p>
        </w:tc>
        <w:tc>
          <w:tcPr>
            <w:tcW w:w="1985" w:type="dxa"/>
            <w:vMerge/>
          </w:tcPr>
          <w:p w14:paraId="22DE0DBE" w14:textId="77777777" w:rsidR="006F08A6" w:rsidRPr="006F08A6" w:rsidRDefault="006F08A6" w:rsidP="006F08A6">
            <w:pPr>
              <w:spacing w:after="160" w:line="259" w:lineRule="auto"/>
              <w:rPr>
                <w:sz w:val="24"/>
                <w:szCs w:val="24"/>
              </w:rPr>
            </w:pPr>
          </w:p>
        </w:tc>
        <w:tc>
          <w:tcPr>
            <w:tcW w:w="2107" w:type="dxa"/>
            <w:vMerge/>
          </w:tcPr>
          <w:p w14:paraId="3BC1FB3B" w14:textId="77777777" w:rsidR="006F08A6" w:rsidRPr="006F08A6" w:rsidRDefault="006F08A6" w:rsidP="006F08A6">
            <w:pPr>
              <w:spacing w:after="160" w:line="259" w:lineRule="auto"/>
              <w:rPr>
                <w:sz w:val="24"/>
                <w:szCs w:val="24"/>
              </w:rPr>
            </w:pPr>
          </w:p>
        </w:tc>
        <w:tc>
          <w:tcPr>
            <w:tcW w:w="3402" w:type="dxa"/>
            <w:vAlign w:val="center"/>
          </w:tcPr>
          <w:p w14:paraId="1BCFCBAB" w14:textId="77777777" w:rsidR="006F08A6" w:rsidRPr="006F08A6" w:rsidRDefault="006F08A6" w:rsidP="006F08A6">
            <w:pPr>
              <w:spacing w:after="160" w:line="259" w:lineRule="auto"/>
              <w:rPr>
                <w:sz w:val="24"/>
                <w:szCs w:val="24"/>
              </w:rPr>
            </w:pPr>
            <w:r w:rsidRPr="006F08A6">
              <w:rPr>
                <w:sz w:val="24"/>
                <w:szCs w:val="24"/>
              </w:rPr>
              <w:t>Объем кэш памяти третьего уровня процессора (L3)</w:t>
            </w:r>
          </w:p>
        </w:tc>
        <w:tc>
          <w:tcPr>
            <w:tcW w:w="1985" w:type="dxa"/>
            <w:vAlign w:val="center"/>
          </w:tcPr>
          <w:p w14:paraId="0DC532AB" w14:textId="77777777" w:rsidR="006F08A6" w:rsidRPr="006F08A6" w:rsidRDefault="006F08A6" w:rsidP="006F08A6">
            <w:pPr>
              <w:spacing w:after="160" w:line="259" w:lineRule="auto"/>
              <w:jc w:val="center"/>
              <w:rPr>
                <w:sz w:val="24"/>
                <w:szCs w:val="24"/>
              </w:rPr>
            </w:pPr>
            <w:r w:rsidRPr="006F08A6">
              <w:rPr>
                <w:sz w:val="24"/>
                <w:szCs w:val="24"/>
              </w:rPr>
              <w:t>≥ 9</w:t>
            </w:r>
          </w:p>
        </w:tc>
        <w:tc>
          <w:tcPr>
            <w:tcW w:w="1559" w:type="dxa"/>
          </w:tcPr>
          <w:p w14:paraId="613591E7" w14:textId="77777777" w:rsidR="006F08A6" w:rsidRPr="006F08A6" w:rsidRDefault="006F08A6" w:rsidP="006F08A6">
            <w:pPr>
              <w:spacing w:after="160" w:line="259" w:lineRule="auto"/>
              <w:rPr>
                <w:sz w:val="24"/>
                <w:szCs w:val="24"/>
              </w:rPr>
            </w:pPr>
          </w:p>
        </w:tc>
        <w:tc>
          <w:tcPr>
            <w:tcW w:w="1418" w:type="dxa"/>
            <w:vAlign w:val="center"/>
          </w:tcPr>
          <w:p w14:paraId="5F2B2534" w14:textId="77777777" w:rsidR="006F08A6" w:rsidRPr="006F08A6" w:rsidRDefault="006F08A6" w:rsidP="009B3F7B">
            <w:pPr>
              <w:spacing w:after="160" w:line="259" w:lineRule="auto"/>
              <w:jc w:val="center"/>
              <w:rPr>
                <w:sz w:val="24"/>
                <w:szCs w:val="24"/>
              </w:rPr>
            </w:pPr>
            <w:r w:rsidRPr="006F08A6">
              <w:rPr>
                <w:sz w:val="24"/>
                <w:szCs w:val="24"/>
              </w:rPr>
              <w:t>Мегабайт</w:t>
            </w:r>
          </w:p>
        </w:tc>
        <w:tc>
          <w:tcPr>
            <w:tcW w:w="1966" w:type="dxa"/>
            <w:vAlign w:val="center"/>
          </w:tcPr>
          <w:p w14:paraId="153F3760" w14:textId="77777777" w:rsidR="006F08A6" w:rsidRPr="006F08A6" w:rsidRDefault="006F08A6" w:rsidP="006F08A6">
            <w:pPr>
              <w:spacing w:after="160" w:line="259" w:lineRule="auto"/>
              <w:jc w:val="center"/>
              <w:rPr>
                <w:sz w:val="24"/>
                <w:szCs w:val="24"/>
              </w:rPr>
            </w:pPr>
          </w:p>
        </w:tc>
      </w:tr>
      <w:tr w:rsidR="006F08A6" w:rsidRPr="006F08A6" w14:paraId="4A3AD15E" w14:textId="77777777" w:rsidTr="009B3F7B">
        <w:trPr>
          <w:trHeight w:val="421"/>
        </w:trPr>
        <w:tc>
          <w:tcPr>
            <w:tcW w:w="552" w:type="dxa"/>
            <w:vMerge/>
          </w:tcPr>
          <w:p w14:paraId="5E6C649B" w14:textId="77777777" w:rsidR="006F08A6" w:rsidRPr="006F08A6" w:rsidRDefault="006F08A6" w:rsidP="006F08A6">
            <w:pPr>
              <w:spacing w:after="160" w:line="259" w:lineRule="auto"/>
              <w:jc w:val="center"/>
              <w:rPr>
                <w:sz w:val="24"/>
                <w:szCs w:val="24"/>
              </w:rPr>
            </w:pPr>
          </w:p>
        </w:tc>
        <w:tc>
          <w:tcPr>
            <w:tcW w:w="1985" w:type="dxa"/>
            <w:vMerge/>
          </w:tcPr>
          <w:p w14:paraId="7F5C6B4B" w14:textId="77777777" w:rsidR="006F08A6" w:rsidRPr="006F08A6" w:rsidRDefault="006F08A6" w:rsidP="006F08A6">
            <w:pPr>
              <w:spacing w:after="160" w:line="259" w:lineRule="auto"/>
              <w:rPr>
                <w:sz w:val="24"/>
                <w:szCs w:val="24"/>
              </w:rPr>
            </w:pPr>
          </w:p>
        </w:tc>
        <w:tc>
          <w:tcPr>
            <w:tcW w:w="2107" w:type="dxa"/>
            <w:vMerge/>
          </w:tcPr>
          <w:p w14:paraId="178D060C" w14:textId="77777777" w:rsidR="006F08A6" w:rsidRPr="006F08A6" w:rsidRDefault="006F08A6" w:rsidP="006F08A6">
            <w:pPr>
              <w:spacing w:after="160" w:line="259" w:lineRule="auto"/>
              <w:rPr>
                <w:sz w:val="24"/>
                <w:szCs w:val="24"/>
              </w:rPr>
            </w:pPr>
          </w:p>
        </w:tc>
        <w:tc>
          <w:tcPr>
            <w:tcW w:w="3402" w:type="dxa"/>
            <w:vAlign w:val="center"/>
          </w:tcPr>
          <w:p w14:paraId="182DC01F" w14:textId="77777777" w:rsidR="006F08A6" w:rsidRPr="006F08A6" w:rsidRDefault="006F08A6" w:rsidP="006F08A6">
            <w:pPr>
              <w:spacing w:after="160" w:line="259" w:lineRule="auto"/>
              <w:rPr>
                <w:sz w:val="24"/>
                <w:szCs w:val="24"/>
              </w:rPr>
            </w:pPr>
            <w:r w:rsidRPr="006F08A6">
              <w:rPr>
                <w:sz w:val="24"/>
                <w:szCs w:val="24"/>
              </w:rPr>
              <w:t>Объем накопителя SSD</w:t>
            </w:r>
          </w:p>
        </w:tc>
        <w:tc>
          <w:tcPr>
            <w:tcW w:w="1985" w:type="dxa"/>
            <w:vAlign w:val="center"/>
          </w:tcPr>
          <w:p w14:paraId="2E301CDC" w14:textId="69473120" w:rsidR="006F08A6" w:rsidRPr="00031DB0" w:rsidRDefault="00031DB0" w:rsidP="006F08A6">
            <w:pPr>
              <w:spacing w:after="160" w:line="259" w:lineRule="auto"/>
              <w:jc w:val="center"/>
              <w:rPr>
                <w:sz w:val="24"/>
                <w:szCs w:val="24"/>
                <w:lang w:val="en-US"/>
              </w:rPr>
            </w:pPr>
            <w:r>
              <w:rPr>
                <w:sz w:val="24"/>
                <w:szCs w:val="24"/>
              </w:rPr>
              <w:t xml:space="preserve">≥ </w:t>
            </w:r>
            <w:r>
              <w:rPr>
                <w:sz w:val="24"/>
                <w:szCs w:val="24"/>
                <w:lang w:val="en-US"/>
              </w:rPr>
              <w:t>512</w:t>
            </w:r>
          </w:p>
        </w:tc>
        <w:tc>
          <w:tcPr>
            <w:tcW w:w="1559" w:type="dxa"/>
          </w:tcPr>
          <w:p w14:paraId="06CFF539" w14:textId="77777777" w:rsidR="006F08A6" w:rsidRPr="006F08A6" w:rsidRDefault="006F08A6" w:rsidP="006F08A6">
            <w:pPr>
              <w:spacing w:after="160" w:line="259" w:lineRule="auto"/>
              <w:rPr>
                <w:sz w:val="24"/>
                <w:szCs w:val="24"/>
              </w:rPr>
            </w:pPr>
          </w:p>
        </w:tc>
        <w:tc>
          <w:tcPr>
            <w:tcW w:w="1418" w:type="dxa"/>
            <w:vAlign w:val="center"/>
          </w:tcPr>
          <w:p w14:paraId="72FF4241"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vAlign w:val="center"/>
          </w:tcPr>
          <w:p w14:paraId="459D9A72" w14:textId="77777777" w:rsidR="006F08A6" w:rsidRPr="006F08A6" w:rsidRDefault="006F08A6" w:rsidP="006F08A6">
            <w:pPr>
              <w:spacing w:after="160" w:line="259" w:lineRule="auto"/>
              <w:jc w:val="center"/>
              <w:rPr>
                <w:sz w:val="24"/>
                <w:szCs w:val="24"/>
              </w:rPr>
            </w:pPr>
          </w:p>
        </w:tc>
      </w:tr>
      <w:tr w:rsidR="006F08A6" w:rsidRPr="006F08A6" w14:paraId="3668FE85" w14:textId="77777777" w:rsidTr="009B3F7B">
        <w:tc>
          <w:tcPr>
            <w:tcW w:w="552" w:type="dxa"/>
            <w:vMerge/>
          </w:tcPr>
          <w:p w14:paraId="4D7EE7B4" w14:textId="77777777" w:rsidR="006F08A6" w:rsidRPr="006F08A6" w:rsidRDefault="006F08A6" w:rsidP="006F08A6">
            <w:pPr>
              <w:spacing w:after="160" w:line="259" w:lineRule="auto"/>
              <w:jc w:val="center"/>
              <w:rPr>
                <w:sz w:val="24"/>
                <w:szCs w:val="24"/>
              </w:rPr>
            </w:pPr>
          </w:p>
        </w:tc>
        <w:tc>
          <w:tcPr>
            <w:tcW w:w="1985" w:type="dxa"/>
            <w:vMerge/>
          </w:tcPr>
          <w:p w14:paraId="188BB517" w14:textId="77777777" w:rsidR="006F08A6" w:rsidRPr="006F08A6" w:rsidRDefault="006F08A6" w:rsidP="006F08A6">
            <w:pPr>
              <w:spacing w:after="160" w:line="259" w:lineRule="auto"/>
              <w:rPr>
                <w:sz w:val="24"/>
                <w:szCs w:val="24"/>
              </w:rPr>
            </w:pPr>
          </w:p>
        </w:tc>
        <w:tc>
          <w:tcPr>
            <w:tcW w:w="2107" w:type="dxa"/>
            <w:vMerge/>
          </w:tcPr>
          <w:p w14:paraId="42AEFEE2" w14:textId="77777777" w:rsidR="006F08A6" w:rsidRPr="006F08A6" w:rsidRDefault="006F08A6" w:rsidP="006F08A6">
            <w:pPr>
              <w:spacing w:after="160" w:line="259" w:lineRule="auto"/>
              <w:rPr>
                <w:sz w:val="24"/>
                <w:szCs w:val="24"/>
              </w:rPr>
            </w:pPr>
          </w:p>
        </w:tc>
        <w:tc>
          <w:tcPr>
            <w:tcW w:w="3402" w:type="dxa"/>
            <w:vAlign w:val="center"/>
          </w:tcPr>
          <w:p w14:paraId="4E750189" w14:textId="77777777" w:rsidR="006F08A6" w:rsidRPr="006F08A6" w:rsidRDefault="006F08A6" w:rsidP="006F08A6">
            <w:pPr>
              <w:spacing w:after="160" w:line="259" w:lineRule="auto"/>
              <w:rPr>
                <w:sz w:val="24"/>
                <w:szCs w:val="24"/>
              </w:rPr>
            </w:pPr>
            <w:r w:rsidRPr="006F08A6">
              <w:rPr>
                <w:sz w:val="24"/>
                <w:szCs w:val="24"/>
              </w:rPr>
              <w:t>Объем оперативной установленной памяти</w:t>
            </w:r>
          </w:p>
        </w:tc>
        <w:tc>
          <w:tcPr>
            <w:tcW w:w="1985" w:type="dxa"/>
            <w:vAlign w:val="center"/>
          </w:tcPr>
          <w:p w14:paraId="79C8D203" w14:textId="77777777" w:rsidR="006F08A6" w:rsidRPr="006F08A6" w:rsidRDefault="006F08A6" w:rsidP="006F08A6">
            <w:pPr>
              <w:spacing w:after="160" w:line="259" w:lineRule="auto"/>
              <w:jc w:val="center"/>
              <w:rPr>
                <w:sz w:val="24"/>
                <w:szCs w:val="24"/>
              </w:rPr>
            </w:pPr>
            <w:r w:rsidRPr="006F08A6">
              <w:rPr>
                <w:sz w:val="24"/>
                <w:szCs w:val="24"/>
              </w:rPr>
              <w:t>≥ 8</w:t>
            </w:r>
          </w:p>
        </w:tc>
        <w:tc>
          <w:tcPr>
            <w:tcW w:w="1559" w:type="dxa"/>
          </w:tcPr>
          <w:p w14:paraId="282DB6DA" w14:textId="77777777" w:rsidR="006F08A6" w:rsidRPr="006F08A6" w:rsidRDefault="006F08A6" w:rsidP="006F08A6">
            <w:pPr>
              <w:spacing w:after="160" w:line="259" w:lineRule="auto"/>
              <w:rPr>
                <w:sz w:val="24"/>
                <w:szCs w:val="24"/>
              </w:rPr>
            </w:pPr>
          </w:p>
        </w:tc>
        <w:tc>
          <w:tcPr>
            <w:tcW w:w="1418" w:type="dxa"/>
            <w:vAlign w:val="center"/>
          </w:tcPr>
          <w:p w14:paraId="7CCC831D"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vAlign w:val="center"/>
          </w:tcPr>
          <w:p w14:paraId="4CCED909" w14:textId="77777777" w:rsidR="006F08A6" w:rsidRPr="006F08A6" w:rsidRDefault="006F08A6" w:rsidP="006F08A6">
            <w:pPr>
              <w:spacing w:after="160" w:line="259" w:lineRule="auto"/>
              <w:jc w:val="center"/>
              <w:rPr>
                <w:sz w:val="24"/>
                <w:szCs w:val="24"/>
              </w:rPr>
            </w:pPr>
          </w:p>
        </w:tc>
      </w:tr>
      <w:tr w:rsidR="006F08A6" w:rsidRPr="006F08A6" w14:paraId="539A6DA6" w14:textId="77777777" w:rsidTr="009B3F7B">
        <w:trPr>
          <w:trHeight w:val="435"/>
        </w:trPr>
        <w:tc>
          <w:tcPr>
            <w:tcW w:w="552" w:type="dxa"/>
            <w:vMerge/>
          </w:tcPr>
          <w:p w14:paraId="74F8FC65" w14:textId="77777777" w:rsidR="006F08A6" w:rsidRPr="006F08A6" w:rsidRDefault="006F08A6" w:rsidP="006F08A6">
            <w:pPr>
              <w:spacing w:after="160" w:line="259" w:lineRule="auto"/>
              <w:jc w:val="center"/>
              <w:rPr>
                <w:sz w:val="24"/>
                <w:szCs w:val="24"/>
              </w:rPr>
            </w:pPr>
          </w:p>
        </w:tc>
        <w:tc>
          <w:tcPr>
            <w:tcW w:w="1985" w:type="dxa"/>
            <w:vMerge/>
          </w:tcPr>
          <w:p w14:paraId="0EF7A4DB" w14:textId="77777777" w:rsidR="006F08A6" w:rsidRPr="006F08A6" w:rsidRDefault="006F08A6" w:rsidP="006F08A6">
            <w:pPr>
              <w:spacing w:after="160" w:line="259" w:lineRule="auto"/>
              <w:rPr>
                <w:sz w:val="24"/>
                <w:szCs w:val="24"/>
              </w:rPr>
            </w:pPr>
          </w:p>
        </w:tc>
        <w:tc>
          <w:tcPr>
            <w:tcW w:w="2107" w:type="dxa"/>
            <w:vMerge/>
          </w:tcPr>
          <w:p w14:paraId="4D7C2A44" w14:textId="77777777" w:rsidR="006F08A6" w:rsidRPr="006F08A6" w:rsidRDefault="006F08A6" w:rsidP="006F08A6">
            <w:pPr>
              <w:spacing w:after="160" w:line="259" w:lineRule="auto"/>
              <w:rPr>
                <w:sz w:val="24"/>
                <w:szCs w:val="24"/>
              </w:rPr>
            </w:pPr>
          </w:p>
        </w:tc>
        <w:tc>
          <w:tcPr>
            <w:tcW w:w="3402" w:type="dxa"/>
            <w:vAlign w:val="center"/>
          </w:tcPr>
          <w:p w14:paraId="2F6E6233" w14:textId="77777777" w:rsidR="006F08A6" w:rsidRPr="006F08A6" w:rsidRDefault="006F08A6" w:rsidP="006F08A6">
            <w:pPr>
              <w:spacing w:after="160" w:line="259" w:lineRule="auto"/>
              <w:rPr>
                <w:sz w:val="24"/>
                <w:szCs w:val="24"/>
              </w:rPr>
            </w:pPr>
            <w:r w:rsidRPr="006F08A6">
              <w:rPr>
                <w:sz w:val="24"/>
                <w:szCs w:val="24"/>
              </w:rPr>
              <w:t>Сетевой интерфейс 8P8C (RJ-45)</w:t>
            </w:r>
          </w:p>
        </w:tc>
        <w:tc>
          <w:tcPr>
            <w:tcW w:w="1985" w:type="dxa"/>
            <w:vAlign w:val="center"/>
          </w:tcPr>
          <w:p w14:paraId="38B9FCCB"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tcPr>
          <w:p w14:paraId="5223CF69" w14:textId="77777777" w:rsidR="006F08A6" w:rsidRPr="006F08A6" w:rsidRDefault="006F08A6" w:rsidP="006F08A6">
            <w:pPr>
              <w:spacing w:after="160" w:line="259" w:lineRule="auto"/>
              <w:rPr>
                <w:sz w:val="24"/>
                <w:szCs w:val="24"/>
              </w:rPr>
            </w:pPr>
          </w:p>
        </w:tc>
        <w:tc>
          <w:tcPr>
            <w:tcW w:w="1418" w:type="dxa"/>
            <w:vAlign w:val="center"/>
          </w:tcPr>
          <w:p w14:paraId="42D8DCEA"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149FDAD2" w14:textId="77777777" w:rsidR="006F08A6" w:rsidRPr="006F08A6" w:rsidRDefault="006F08A6" w:rsidP="006F08A6">
            <w:pPr>
              <w:spacing w:after="160" w:line="259" w:lineRule="auto"/>
              <w:jc w:val="center"/>
              <w:rPr>
                <w:sz w:val="24"/>
                <w:szCs w:val="24"/>
              </w:rPr>
            </w:pPr>
          </w:p>
        </w:tc>
      </w:tr>
      <w:tr w:rsidR="006F08A6" w:rsidRPr="006F08A6" w14:paraId="5F347292" w14:textId="77777777" w:rsidTr="009B3F7B">
        <w:trPr>
          <w:trHeight w:val="435"/>
        </w:trPr>
        <w:tc>
          <w:tcPr>
            <w:tcW w:w="552" w:type="dxa"/>
            <w:vMerge/>
          </w:tcPr>
          <w:p w14:paraId="666D5E75" w14:textId="77777777" w:rsidR="006F08A6" w:rsidRPr="006F08A6" w:rsidRDefault="006F08A6" w:rsidP="006F08A6">
            <w:pPr>
              <w:spacing w:after="160" w:line="259" w:lineRule="auto"/>
              <w:jc w:val="center"/>
              <w:rPr>
                <w:sz w:val="24"/>
                <w:szCs w:val="24"/>
              </w:rPr>
            </w:pPr>
          </w:p>
        </w:tc>
        <w:tc>
          <w:tcPr>
            <w:tcW w:w="1985" w:type="dxa"/>
            <w:vMerge/>
          </w:tcPr>
          <w:p w14:paraId="0CCD9097" w14:textId="77777777" w:rsidR="006F08A6" w:rsidRPr="006F08A6" w:rsidRDefault="006F08A6" w:rsidP="006F08A6">
            <w:pPr>
              <w:spacing w:after="160" w:line="259" w:lineRule="auto"/>
              <w:rPr>
                <w:sz w:val="24"/>
                <w:szCs w:val="24"/>
              </w:rPr>
            </w:pPr>
          </w:p>
        </w:tc>
        <w:tc>
          <w:tcPr>
            <w:tcW w:w="2107" w:type="dxa"/>
            <w:vMerge/>
          </w:tcPr>
          <w:p w14:paraId="45309B6A" w14:textId="77777777" w:rsidR="006F08A6" w:rsidRPr="006F08A6" w:rsidRDefault="006F08A6" w:rsidP="006F08A6">
            <w:pPr>
              <w:spacing w:after="160" w:line="259" w:lineRule="auto"/>
              <w:rPr>
                <w:sz w:val="24"/>
                <w:szCs w:val="24"/>
              </w:rPr>
            </w:pPr>
          </w:p>
        </w:tc>
        <w:tc>
          <w:tcPr>
            <w:tcW w:w="3402" w:type="dxa"/>
            <w:vAlign w:val="center"/>
          </w:tcPr>
          <w:p w14:paraId="74C711F0" w14:textId="77777777" w:rsidR="006F08A6" w:rsidRPr="006F08A6" w:rsidRDefault="006F08A6" w:rsidP="006F08A6">
            <w:pPr>
              <w:spacing w:after="160" w:line="259" w:lineRule="auto"/>
              <w:rPr>
                <w:sz w:val="24"/>
                <w:szCs w:val="24"/>
              </w:rPr>
            </w:pPr>
            <w:r w:rsidRPr="006F08A6">
              <w:rPr>
                <w:sz w:val="24"/>
                <w:szCs w:val="24"/>
              </w:rPr>
              <w:t>Скорость передачи данных проводного сетевого контроллера</w:t>
            </w:r>
          </w:p>
        </w:tc>
        <w:tc>
          <w:tcPr>
            <w:tcW w:w="1985" w:type="dxa"/>
            <w:vAlign w:val="center"/>
          </w:tcPr>
          <w:p w14:paraId="14081BA0" w14:textId="77777777" w:rsidR="006F08A6" w:rsidRPr="006F08A6" w:rsidRDefault="006F08A6" w:rsidP="006F08A6">
            <w:pPr>
              <w:spacing w:after="160" w:line="259" w:lineRule="auto"/>
              <w:jc w:val="center"/>
              <w:rPr>
                <w:sz w:val="24"/>
                <w:szCs w:val="24"/>
              </w:rPr>
            </w:pPr>
            <w:r w:rsidRPr="006F08A6">
              <w:rPr>
                <w:sz w:val="24"/>
                <w:szCs w:val="24"/>
              </w:rPr>
              <w:t>≥ 1000</w:t>
            </w:r>
          </w:p>
        </w:tc>
        <w:tc>
          <w:tcPr>
            <w:tcW w:w="1559" w:type="dxa"/>
          </w:tcPr>
          <w:p w14:paraId="16189149" w14:textId="77777777" w:rsidR="006F08A6" w:rsidRPr="006F08A6" w:rsidRDefault="006F08A6" w:rsidP="006F08A6">
            <w:pPr>
              <w:spacing w:after="160" w:line="259" w:lineRule="auto"/>
              <w:rPr>
                <w:sz w:val="24"/>
                <w:szCs w:val="24"/>
              </w:rPr>
            </w:pPr>
          </w:p>
        </w:tc>
        <w:tc>
          <w:tcPr>
            <w:tcW w:w="1418" w:type="dxa"/>
            <w:vAlign w:val="center"/>
          </w:tcPr>
          <w:p w14:paraId="478A4DEC" w14:textId="48AD8A3A" w:rsidR="006F08A6" w:rsidRPr="006F08A6" w:rsidRDefault="006F08A6" w:rsidP="009B3F7B">
            <w:pPr>
              <w:spacing w:after="160" w:line="259" w:lineRule="auto"/>
              <w:jc w:val="center"/>
              <w:rPr>
                <w:sz w:val="24"/>
                <w:szCs w:val="24"/>
              </w:rPr>
            </w:pPr>
            <w:r w:rsidRPr="006F08A6">
              <w:rPr>
                <w:sz w:val="24"/>
                <w:szCs w:val="24"/>
              </w:rPr>
              <w:t xml:space="preserve">Мегабит </w:t>
            </w:r>
            <w:r w:rsidR="009B3F7B">
              <w:rPr>
                <w:sz w:val="24"/>
                <w:szCs w:val="24"/>
              </w:rPr>
              <w:br/>
            </w:r>
            <w:r w:rsidRPr="006F08A6">
              <w:rPr>
                <w:sz w:val="24"/>
                <w:szCs w:val="24"/>
              </w:rPr>
              <w:t>в секунду</w:t>
            </w:r>
          </w:p>
        </w:tc>
        <w:tc>
          <w:tcPr>
            <w:tcW w:w="1966" w:type="dxa"/>
            <w:vAlign w:val="center"/>
          </w:tcPr>
          <w:p w14:paraId="1FDC3D9D" w14:textId="77777777" w:rsidR="006F08A6" w:rsidRPr="006F08A6" w:rsidRDefault="006F08A6" w:rsidP="006F08A6">
            <w:pPr>
              <w:spacing w:after="160" w:line="259" w:lineRule="auto"/>
              <w:jc w:val="center"/>
              <w:rPr>
                <w:sz w:val="24"/>
                <w:szCs w:val="24"/>
              </w:rPr>
            </w:pPr>
          </w:p>
        </w:tc>
      </w:tr>
      <w:tr w:rsidR="006F08A6" w:rsidRPr="006F08A6" w14:paraId="7766BF81" w14:textId="77777777" w:rsidTr="009B3F7B">
        <w:tc>
          <w:tcPr>
            <w:tcW w:w="552" w:type="dxa"/>
            <w:vMerge/>
          </w:tcPr>
          <w:p w14:paraId="7A1C3044" w14:textId="77777777" w:rsidR="006F08A6" w:rsidRPr="006F08A6" w:rsidRDefault="006F08A6" w:rsidP="006F08A6">
            <w:pPr>
              <w:spacing w:after="160" w:line="259" w:lineRule="auto"/>
              <w:jc w:val="center"/>
              <w:rPr>
                <w:sz w:val="24"/>
                <w:szCs w:val="24"/>
              </w:rPr>
            </w:pPr>
          </w:p>
        </w:tc>
        <w:tc>
          <w:tcPr>
            <w:tcW w:w="1985" w:type="dxa"/>
            <w:vMerge/>
          </w:tcPr>
          <w:p w14:paraId="267489C1" w14:textId="77777777" w:rsidR="006F08A6" w:rsidRPr="006F08A6" w:rsidRDefault="006F08A6" w:rsidP="006F08A6">
            <w:pPr>
              <w:spacing w:after="160" w:line="259" w:lineRule="auto"/>
              <w:rPr>
                <w:sz w:val="24"/>
                <w:szCs w:val="24"/>
              </w:rPr>
            </w:pPr>
          </w:p>
        </w:tc>
        <w:tc>
          <w:tcPr>
            <w:tcW w:w="2107" w:type="dxa"/>
            <w:vMerge/>
          </w:tcPr>
          <w:p w14:paraId="5FD57E10" w14:textId="77777777" w:rsidR="006F08A6" w:rsidRPr="006F08A6" w:rsidRDefault="006F08A6" w:rsidP="006F08A6">
            <w:pPr>
              <w:spacing w:after="160" w:line="259" w:lineRule="auto"/>
              <w:rPr>
                <w:sz w:val="24"/>
                <w:szCs w:val="24"/>
              </w:rPr>
            </w:pPr>
          </w:p>
        </w:tc>
        <w:tc>
          <w:tcPr>
            <w:tcW w:w="3402" w:type="dxa"/>
            <w:vAlign w:val="center"/>
          </w:tcPr>
          <w:p w14:paraId="1C521A8F" w14:textId="77777777" w:rsidR="006F08A6" w:rsidRPr="006F08A6" w:rsidRDefault="006F08A6" w:rsidP="006F08A6">
            <w:pPr>
              <w:spacing w:after="160" w:line="259" w:lineRule="auto"/>
              <w:rPr>
                <w:sz w:val="24"/>
                <w:szCs w:val="24"/>
              </w:rPr>
            </w:pPr>
            <w:r w:rsidRPr="006F08A6">
              <w:rPr>
                <w:sz w:val="24"/>
                <w:szCs w:val="24"/>
              </w:rPr>
              <w:t>Суммарное количество встроенных в корпус портов USB 2.0</w:t>
            </w:r>
          </w:p>
        </w:tc>
        <w:tc>
          <w:tcPr>
            <w:tcW w:w="1985" w:type="dxa"/>
            <w:vAlign w:val="center"/>
          </w:tcPr>
          <w:p w14:paraId="14D1A543" w14:textId="77777777" w:rsidR="006F08A6" w:rsidRPr="006F08A6" w:rsidRDefault="006F08A6" w:rsidP="006F08A6">
            <w:pPr>
              <w:spacing w:after="160" w:line="259" w:lineRule="auto"/>
              <w:jc w:val="center"/>
              <w:rPr>
                <w:sz w:val="24"/>
                <w:szCs w:val="24"/>
              </w:rPr>
            </w:pPr>
            <w:r w:rsidRPr="006F08A6">
              <w:rPr>
                <w:sz w:val="24"/>
                <w:szCs w:val="24"/>
              </w:rPr>
              <w:t>≥ 6</w:t>
            </w:r>
          </w:p>
        </w:tc>
        <w:tc>
          <w:tcPr>
            <w:tcW w:w="1559" w:type="dxa"/>
          </w:tcPr>
          <w:p w14:paraId="49BDAF7D" w14:textId="77777777" w:rsidR="006F08A6" w:rsidRPr="006F08A6" w:rsidRDefault="006F08A6" w:rsidP="006F08A6">
            <w:pPr>
              <w:spacing w:after="160" w:line="259" w:lineRule="auto"/>
              <w:rPr>
                <w:sz w:val="24"/>
                <w:szCs w:val="24"/>
              </w:rPr>
            </w:pPr>
          </w:p>
        </w:tc>
        <w:tc>
          <w:tcPr>
            <w:tcW w:w="1418" w:type="dxa"/>
            <w:vAlign w:val="center"/>
          </w:tcPr>
          <w:p w14:paraId="0D023870"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293BD4FD" w14:textId="77777777" w:rsidR="006F08A6" w:rsidRPr="006F08A6" w:rsidRDefault="006F08A6" w:rsidP="006F08A6">
            <w:pPr>
              <w:spacing w:after="160" w:line="259" w:lineRule="auto"/>
              <w:jc w:val="center"/>
              <w:rPr>
                <w:sz w:val="24"/>
                <w:szCs w:val="24"/>
              </w:rPr>
            </w:pPr>
          </w:p>
        </w:tc>
      </w:tr>
      <w:tr w:rsidR="006F08A6" w:rsidRPr="006F08A6" w14:paraId="3EB60122" w14:textId="77777777" w:rsidTr="009B3F7B">
        <w:tc>
          <w:tcPr>
            <w:tcW w:w="552" w:type="dxa"/>
            <w:vMerge/>
          </w:tcPr>
          <w:p w14:paraId="3BCDB0A6" w14:textId="77777777" w:rsidR="006F08A6" w:rsidRPr="006F08A6" w:rsidRDefault="006F08A6" w:rsidP="006F08A6">
            <w:pPr>
              <w:spacing w:after="160" w:line="259" w:lineRule="auto"/>
              <w:jc w:val="center"/>
              <w:rPr>
                <w:sz w:val="24"/>
                <w:szCs w:val="24"/>
              </w:rPr>
            </w:pPr>
          </w:p>
        </w:tc>
        <w:tc>
          <w:tcPr>
            <w:tcW w:w="1985" w:type="dxa"/>
            <w:vMerge/>
          </w:tcPr>
          <w:p w14:paraId="5CFEA2A6" w14:textId="77777777" w:rsidR="006F08A6" w:rsidRPr="006F08A6" w:rsidRDefault="006F08A6" w:rsidP="006F08A6">
            <w:pPr>
              <w:spacing w:after="160" w:line="259" w:lineRule="auto"/>
              <w:rPr>
                <w:sz w:val="24"/>
                <w:szCs w:val="24"/>
              </w:rPr>
            </w:pPr>
          </w:p>
        </w:tc>
        <w:tc>
          <w:tcPr>
            <w:tcW w:w="2107" w:type="dxa"/>
            <w:vMerge/>
          </w:tcPr>
          <w:p w14:paraId="2FB2AC0C" w14:textId="77777777" w:rsidR="006F08A6" w:rsidRPr="006F08A6" w:rsidRDefault="006F08A6" w:rsidP="006F08A6">
            <w:pPr>
              <w:spacing w:after="160" w:line="259" w:lineRule="auto"/>
              <w:rPr>
                <w:sz w:val="24"/>
                <w:szCs w:val="24"/>
              </w:rPr>
            </w:pPr>
          </w:p>
        </w:tc>
        <w:tc>
          <w:tcPr>
            <w:tcW w:w="3402" w:type="dxa"/>
            <w:vAlign w:val="center"/>
          </w:tcPr>
          <w:p w14:paraId="747F17DB" w14:textId="77777777" w:rsidR="006F08A6" w:rsidRPr="006F08A6" w:rsidRDefault="006F08A6" w:rsidP="006F08A6">
            <w:pPr>
              <w:spacing w:after="160" w:line="259" w:lineRule="auto"/>
              <w:rPr>
                <w:sz w:val="24"/>
                <w:szCs w:val="24"/>
              </w:rPr>
            </w:pPr>
            <w:r w:rsidRPr="006F08A6">
              <w:rPr>
                <w:sz w:val="24"/>
                <w:szCs w:val="24"/>
              </w:rPr>
              <w:t xml:space="preserve">Суммарное 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1985" w:type="dxa"/>
            <w:vAlign w:val="center"/>
          </w:tcPr>
          <w:p w14:paraId="4AC3220C" w14:textId="3C069B52" w:rsidR="006F08A6" w:rsidRPr="0033571C" w:rsidRDefault="0033571C" w:rsidP="006F08A6">
            <w:pPr>
              <w:spacing w:after="160" w:line="259" w:lineRule="auto"/>
              <w:jc w:val="center"/>
              <w:rPr>
                <w:sz w:val="24"/>
                <w:szCs w:val="24"/>
                <w:lang w:val="en-US"/>
              </w:rPr>
            </w:pPr>
            <w:r>
              <w:rPr>
                <w:sz w:val="24"/>
                <w:szCs w:val="24"/>
              </w:rPr>
              <w:t xml:space="preserve">≥ </w:t>
            </w:r>
            <w:r>
              <w:rPr>
                <w:sz w:val="24"/>
                <w:szCs w:val="24"/>
                <w:lang w:val="en-US"/>
              </w:rPr>
              <w:t>2</w:t>
            </w:r>
          </w:p>
        </w:tc>
        <w:tc>
          <w:tcPr>
            <w:tcW w:w="1559" w:type="dxa"/>
          </w:tcPr>
          <w:p w14:paraId="3AFDF902" w14:textId="77777777" w:rsidR="006F08A6" w:rsidRPr="006F08A6" w:rsidRDefault="006F08A6" w:rsidP="006F08A6">
            <w:pPr>
              <w:spacing w:after="160" w:line="259" w:lineRule="auto"/>
              <w:rPr>
                <w:sz w:val="24"/>
                <w:szCs w:val="24"/>
              </w:rPr>
            </w:pPr>
          </w:p>
        </w:tc>
        <w:tc>
          <w:tcPr>
            <w:tcW w:w="1418" w:type="dxa"/>
            <w:vAlign w:val="center"/>
          </w:tcPr>
          <w:p w14:paraId="3C46829D"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780DA669" w14:textId="77777777" w:rsidR="006F08A6" w:rsidRPr="006F08A6" w:rsidRDefault="006F08A6" w:rsidP="006F08A6">
            <w:pPr>
              <w:spacing w:after="160" w:line="259" w:lineRule="auto"/>
              <w:jc w:val="center"/>
              <w:rPr>
                <w:sz w:val="24"/>
                <w:szCs w:val="24"/>
              </w:rPr>
            </w:pPr>
          </w:p>
        </w:tc>
      </w:tr>
      <w:tr w:rsidR="006F08A6" w:rsidRPr="006F08A6" w14:paraId="64CAA874" w14:textId="77777777" w:rsidTr="009B3F7B">
        <w:tc>
          <w:tcPr>
            <w:tcW w:w="552" w:type="dxa"/>
            <w:vMerge/>
          </w:tcPr>
          <w:p w14:paraId="675639E9" w14:textId="77777777" w:rsidR="006F08A6" w:rsidRPr="006F08A6" w:rsidRDefault="006F08A6" w:rsidP="006F08A6">
            <w:pPr>
              <w:spacing w:after="160" w:line="259" w:lineRule="auto"/>
              <w:jc w:val="center"/>
              <w:rPr>
                <w:sz w:val="24"/>
                <w:szCs w:val="24"/>
              </w:rPr>
            </w:pPr>
          </w:p>
        </w:tc>
        <w:tc>
          <w:tcPr>
            <w:tcW w:w="1985" w:type="dxa"/>
            <w:vMerge/>
          </w:tcPr>
          <w:p w14:paraId="71F88133" w14:textId="77777777" w:rsidR="006F08A6" w:rsidRPr="006F08A6" w:rsidRDefault="006F08A6" w:rsidP="006F08A6">
            <w:pPr>
              <w:spacing w:after="160" w:line="259" w:lineRule="auto"/>
              <w:rPr>
                <w:sz w:val="24"/>
                <w:szCs w:val="24"/>
              </w:rPr>
            </w:pPr>
          </w:p>
        </w:tc>
        <w:tc>
          <w:tcPr>
            <w:tcW w:w="2107" w:type="dxa"/>
            <w:vMerge/>
          </w:tcPr>
          <w:p w14:paraId="65816E65" w14:textId="77777777" w:rsidR="006F08A6" w:rsidRPr="006F08A6" w:rsidRDefault="006F08A6" w:rsidP="006F08A6">
            <w:pPr>
              <w:spacing w:after="160" w:line="259" w:lineRule="auto"/>
              <w:rPr>
                <w:sz w:val="24"/>
                <w:szCs w:val="24"/>
              </w:rPr>
            </w:pPr>
          </w:p>
        </w:tc>
        <w:tc>
          <w:tcPr>
            <w:tcW w:w="3402" w:type="dxa"/>
            <w:vAlign w:val="center"/>
          </w:tcPr>
          <w:p w14:paraId="3175160C" w14:textId="77777777" w:rsidR="006F08A6" w:rsidRPr="006F08A6" w:rsidRDefault="006F08A6" w:rsidP="006F08A6">
            <w:pPr>
              <w:spacing w:after="160" w:line="259" w:lineRule="auto"/>
              <w:rPr>
                <w:sz w:val="24"/>
                <w:szCs w:val="24"/>
              </w:rPr>
            </w:pPr>
            <w:r w:rsidRPr="006F08A6">
              <w:rPr>
                <w:sz w:val="24"/>
                <w:szCs w:val="24"/>
              </w:rPr>
              <w:t>Тактовая частота оперативной памяти</w:t>
            </w:r>
          </w:p>
        </w:tc>
        <w:tc>
          <w:tcPr>
            <w:tcW w:w="1985" w:type="dxa"/>
            <w:vAlign w:val="center"/>
          </w:tcPr>
          <w:p w14:paraId="73DB9FC6" w14:textId="77777777" w:rsidR="006F08A6" w:rsidRPr="006F08A6" w:rsidRDefault="006F08A6" w:rsidP="006F08A6">
            <w:pPr>
              <w:spacing w:after="160" w:line="259" w:lineRule="auto"/>
              <w:jc w:val="center"/>
              <w:rPr>
                <w:sz w:val="24"/>
                <w:szCs w:val="24"/>
              </w:rPr>
            </w:pPr>
            <w:r w:rsidRPr="006F08A6">
              <w:rPr>
                <w:sz w:val="24"/>
                <w:szCs w:val="24"/>
              </w:rPr>
              <w:t>≥ 2666</w:t>
            </w:r>
          </w:p>
        </w:tc>
        <w:tc>
          <w:tcPr>
            <w:tcW w:w="1559" w:type="dxa"/>
          </w:tcPr>
          <w:p w14:paraId="4B8D71D4" w14:textId="77777777" w:rsidR="006F08A6" w:rsidRPr="006F08A6" w:rsidRDefault="006F08A6" w:rsidP="006F08A6">
            <w:pPr>
              <w:spacing w:after="160" w:line="259" w:lineRule="auto"/>
              <w:rPr>
                <w:sz w:val="24"/>
                <w:szCs w:val="24"/>
              </w:rPr>
            </w:pPr>
          </w:p>
        </w:tc>
        <w:tc>
          <w:tcPr>
            <w:tcW w:w="1418" w:type="dxa"/>
            <w:vAlign w:val="center"/>
          </w:tcPr>
          <w:p w14:paraId="0C54B872" w14:textId="77777777" w:rsidR="006F08A6" w:rsidRPr="006F08A6" w:rsidRDefault="006F08A6" w:rsidP="009B3F7B">
            <w:pPr>
              <w:spacing w:after="160" w:line="259" w:lineRule="auto"/>
              <w:jc w:val="center"/>
              <w:rPr>
                <w:sz w:val="24"/>
                <w:szCs w:val="24"/>
              </w:rPr>
            </w:pPr>
            <w:r w:rsidRPr="006F08A6">
              <w:rPr>
                <w:sz w:val="24"/>
                <w:szCs w:val="24"/>
              </w:rPr>
              <w:t>Мегагерц</w:t>
            </w:r>
          </w:p>
        </w:tc>
        <w:tc>
          <w:tcPr>
            <w:tcW w:w="1966" w:type="dxa"/>
            <w:vAlign w:val="center"/>
          </w:tcPr>
          <w:p w14:paraId="2934AC81" w14:textId="77777777" w:rsidR="006F08A6" w:rsidRPr="006F08A6" w:rsidRDefault="006F08A6" w:rsidP="006F08A6">
            <w:pPr>
              <w:spacing w:after="160" w:line="259" w:lineRule="auto"/>
              <w:jc w:val="center"/>
              <w:rPr>
                <w:sz w:val="24"/>
                <w:szCs w:val="24"/>
              </w:rPr>
            </w:pPr>
          </w:p>
        </w:tc>
      </w:tr>
      <w:tr w:rsidR="006F08A6" w:rsidRPr="006F08A6" w14:paraId="7768984D" w14:textId="77777777" w:rsidTr="009B3F7B">
        <w:trPr>
          <w:trHeight w:val="420"/>
        </w:trPr>
        <w:tc>
          <w:tcPr>
            <w:tcW w:w="552" w:type="dxa"/>
            <w:vMerge/>
          </w:tcPr>
          <w:p w14:paraId="4DAD50F1" w14:textId="77777777" w:rsidR="006F08A6" w:rsidRPr="006F08A6" w:rsidRDefault="006F08A6" w:rsidP="006F08A6">
            <w:pPr>
              <w:spacing w:after="160" w:line="259" w:lineRule="auto"/>
              <w:jc w:val="center"/>
              <w:rPr>
                <w:sz w:val="24"/>
                <w:szCs w:val="24"/>
              </w:rPr>
            </w:pPr>
          </w:p>
        </w:tc>
        <w:tc>
          <w:tcPr>
            <w:tcW w:w="1985" w:type="dxa"/>
            <w:vMerge/>
          </w:tcPr>
          <w:p w14:paraId="0D070F7C" w14:textId="77777777" w:rsidR="006F08A6" w:rsidRPr="006F08A6" w:rsidRDefault="006F08A6" w:rsidP="006F08A6">
            <w:pPr>
              <w:spacing w:after="160" w:line="259" w:lineRule="auto"/>
              <w:rPr>
                <w:sz w:val="24"/>
                <w:szCs w:val="24"/>
              </w:rPr>
            </w:pPr>
          </w:p>
        </w:tc>
        <w:tc>
          <w:tcPr>
            <w:tcW w:w="2107" w:type="dxa"/>
            <w:vMerge/>
          </w:tcPr>
          <w:p w14:paraId="62E9CB08" w14:textId="77777777" w:rsidR="006F08A6" w:rsidRPr="006F08A6" w:rsidRDefault="006F08A6" w:rsidP="006F08A6">
            <w:pPr>
              <w:spacing w:after="160" w:line="259" w:lineRule="auto"/>
              <w:rPr>
                <w:sz w:val="24"/>
                <w:szCs w:val="24"/>
              </w:rPr>
            </w:pPr>
          </w:p>
        </w:tc>
        <w:tc>
          <w:tcPr>
            <w:tcW w:w="3402" w:type="dxa"/>
            <w:vAlign w:val="center"/>
          </w:tcPr>
          <w:p w14:paraId="3E1EDA95" w14:textId="77777777" w:rsidR="006F08A6" w:rsidRPr="006F08A6" w:rsidRDefault="006F08A6" w:rsidP="006F08A6">
            <w:pPr>
              <w:spacing w:after="160" w:line="259" w:lineRule="auto"/>
              <w:rPr>
                <w:sz w:val="24"/>
                <w:szCs w:val="24"/>
              </w:rPr>
            </w:pPr>
            <w:r w:rsidRPr="006F08A6">
              <w:rPr>
                <w:sz w:val="24"/>
                <w:szCs w:val="24"/>
              </w:rPr>
              <w:t>Тепловыделение процессора</w:t>
            </w:r>
          </w:p>
        </w:tc>
        <w:tc>
          <w:tcPr>
            <w:tcW w:w="1985" w:type="dxa"/>
            <w:vAlign w:val="center"/>
          </w:tcPr>
          <w:p w14:paraId="40B45674" w14:textId="3DDAD7FF" w:rsidR="006F08A6" w:rsidRPr="0033571C" w:rsidRDefault="0033571C" w:rsidP="006F08A6">
            <w:pPr>
              <w:spacing w:after="160" w:line="259" w:lineRule="auto"/>
              <w:jc w:val="center"/>
              <w:rPr>
                <w:sz w:val="24"/>
                <w:szCs w:val="24"/>
                <w:lang w:val="en-US"/>
              </w:rPr>
            </w:pPr>
            <w:r>
              <w:rPr>
                <w:sz w:val="24"/>
                <w:szCs w:val="24"/>
              </w:rPr>
              <w:t xml:space="preserve">≤ </w:t>
            </w:r>
            <w:r>
              <w:rPr>
                <w:sz w:val="24"/>
                <w:szCs w:val="24"/>
                <w:lang w:val="en-US"/>
              </w:rPr>
              <w:t>65</w:t>
            </w:r>
          </w:p>
        </w:tc>
        <w:tc>
          <w:tcPr>
            <w:tcW w:w="1559" w:type="dxa"/>
          </w:tcPr>
          <w:p w14:paraId="61656F30" w14:textId="77777777" w:rsidR="006F08A6" w:rsidRPr="006F08A6" w:rsidRDefault="006F08A6" w:rsidP="006F08A6">
            <w:pPr>
              <w:spacing w:after="160" w:line="259" w:lineRule="auto"/>
              <w:rPr>
                <w:sz w:val="24"/>
                <w:szCs w:val="24"/>
              </w:rPr>
            </w:pPr>
          </w:p>
        </w:tc>
        <w:tc>
          <w:tcPr>
            <w:tcW w:w="1418" w:type="dxa"/>
            <w:vAlign w:val="center"/>
          </w:tcPr>
          <w:p w14:paraId="0B67767B" w14:textId="77777777" w:rsidR="006F08A6" w:rsidRPr="006F08A6" w:rsidRDefault="006F08A6" w:rsidP="009B3F7B">
            <w:pPr>
              <w:spacing w:after="160" w:line="259" w:lineRule="auto"/>
              <w:jc w:val="center"/>
              <w:rPr>
                <w:sz w:val="24"/>
                <w:szCs w:val="24"/>
              </w:rPr>
            </w:pPr>
            <w:r w:rsidRPr="006F08A6">
              <w:rPr>
                <w:sz w:val="24"/>
                <w:szCs w:val="24"/>
              </w:rPr>
              <w:t>Ватт</w:t>
            </w:r>
          </w:p>
        </w:tc>
        <w:tc>
          <w:tcPr>
            <w:tcW w:w="1966" w:type="dxa"/>
            <w:vAlign w:val="center"/>
          </w:tcPr>
          <w:p w14:paraId="1B3911B2" w14:textId="77777777" w:rsidR="006F08A6" w:rsidRPr="006F08A6" w:rsidRDefault="006F08A6" w:rsidP="006F08A6">
            <w:pPr>
              <w:spacing w:after="160" w:line="259" w:lineRule="auto"/>
              <w:jc w:val="center"/>
              <w:rPr>
                <w:sz w:val="24"/>
                <w:szCs w:val="24"/>
              </w:rPr>
            </w:pPr>
          </w:p>
        </w:tc>
      </w:tr>
      <w:tr w:rsidR="006F08A6" w:rsidRPr="006F08A6" w14:paraId="32D13817" w14:textId="77777777" w:rsidTr="009B3F7B">
        <w:trPr>
          <w:trHeight w:val="412"/>
        </w:trPr>
        <w:tc>
          <w:tcPr>
            <w:tcW w:w="552" w:type="dxa"/>
            <w:vMerge/>
          </w:tcPr>
          <w:p w14:paraId="02A7BC7C" w14:textId="77777777" w:rsidR="006F08A6" w:rsidRPr="006F08A6" w:rsidRDefault="006F08A6" w:rsidP="006F08A6">
            <w:pPr>
              <w:spacing w:after="160" w:line="259" w:lineRule="auto"/>
              <w:jc w:val="center"/>
              <w:rPr>
                <w:sz w:val="24"/>
                <w:szCs w:val="24"/>
              </w:rPr>
            </w:pPr>
          </w:p>
        </w:tc>
        <w:tc>
          <w:tcPr>
            <w:tcW w:w="1985" w:type="dxa"/>
            <w:vMerge/>
          </w:tcPr>
          <w:p w14:paraId="77F693EC" w14:textId="77777777" w:rsidR="006F08A6" w:rsidRPr="006F08A6" w:rsidRDefault="006F08A6" w:rsidP="006F08A6">
            <w:pPr>
              <w:spacing w:after="160" w:line="259" w:lineRule="auto"/>
              <w:rPr>
                <w:sz w:val="24"/>
                <w:szCs w:val="24"/>
              </w:rPr>
            </w:pPr>
          </w:p>
        </w:tc>
        <w:tc>
          <w:tcPr>
            <w:tcW w:w="2107" w:type="dxa"/>
            <w:vMerge/>
          </w:tcPr>
          <w:p w14:paraId="4995AB63" w14:textId="77777777" w:rsidR="006F08A6" w:rsidRPr="006F08A6" w:rsidRDefault="006F08A6" w:rsidP="006F08A6">
            <w:pPr>
              <w:spacing w:after="160" w:line="259" w:lineRule="auto"/>
              <w:rPr>
                <w:sz w:val="24"/>
                <w:szCs w:val="24"/>
              </w:rPr>
            </w:pPr>
          </w:p>
        </w:tc>
        <w:tc>
          <w:tcPr>
            <w:tcW w:w="3402" w:type="dxa"/>
            <w:vAlign w:val="center"/>
          </w:tcPr>
          <w:p w14:paraId="0DDCE00A" w14:textId="77777777" w:rsidR="006F08A6" w:rsidRPr="006F08A6" w:rsidRDefault="006F08A6" w:rsidP="006F08A6">
            <w:pPr>
              <w:spacing w:after="160" w:line="259" w:lineRule="auto"/>
              <w:rPr>
                <w:sz w:val="24"/>
                <w:szCs w:val="24"/>
              </w:rPr>
            </w:pPr>
            <w:r w:rsidRPr="006F08A6">
              <w:rPr>
                <w:sz w:val="24"/>
                <w:szCs w:val="24"/>
              </w:rPr>
              <w:t>Тип накопителя</w:t>
            </w:r>
          </w:p>
        </w:tc>
        <w:tc>
          <w:tcPr>
            <w:tcW w:w="1985" w:type="dxa"/>
            <w:vAlign w:val="center"/>
          </w:tcPr>
          <w:p w14:paraId="6D8BA8C3" w14:textId="77777777" w:rsidR="006F08A6" w:rsidRPr="006F08A6" w:rsidRDefault="006F08A6" w:rsidP="006F08A6">
            <w:pPr>
              <w:spacing w:after="160" w:line="259" w:lineRule="auto"/>
              <w:jc w:val="center"/>
              <w:rPr>
                <w:sz w:val="24"/>
                <w:szCs w:val="24"/>
              </w:rPr>
            </w:pPr>
            <w:r w:rsidRPr="006F08A6">
              <w:rPr>
                <w:sz w:val="24"/>
                <w:szCs w:val="24"/>
              </w:rPr>
              <w:t>SSD</w:t>
            </w:r>
          </w:p>
        </w:tc>
        <w:tc>
          <w:tcPr>
            <w:tcW w:w="1559" w:type="dxa"/>
          </w:tcPr>
          <w:p w14:paraId="21D62579" w14:textId="77777777" w:rsidR="006F08A6" w:rsidRPr="006F08A6" w:rsidRDefault="006F08A6" w:rsidP="006F08A6">
            <w:pPr>
              <w:spacing w:after="160" w:line="259" w:lineRule="auto"/>
              <w:rPr>
                <w:sz w:val="24"/>
                <w:szCs w:val="24"/>
              </w:rPr>
            </w:pPr>
          </w:p>
        </w:tc>
        <w:tc>
          <w:tcPr>
            <w:tcW w:w="1418" w:type="dxa"/>
            <w:vAlign w:val="center"/>
          </w:tcPr>
          <w:p w14:paraId="2F684456" w14:textId="77777777" w:rsidR="006F08A6" w:rsidRPr="006F08A6" w:rsidRDefault="006F08A6" w:rsidP="009B3F7B">
            <w:pPr>
              <w:spacing w:after="160" w:line="259" w:lineRule="auto"/>
              <w:jc w:val="center"/>
              <w:rPr>
                <w:sz w:val="24"/>
                <w:szCs w:val="24"/>
              </w:rPr>
            </w:pPr>
          </w:p>
        </w:tc>
        <w:tc>
          <w:tcPr>
            <w:tcW w:w="1966" w:type="dxa"/>
            <w:vAlign w:val="center"/>
          </w:tcPr>
          <w:p w14:paraId="4E12659E" w14:textId="77777777" w:rsidR="006F08A6" w:rsidRPr="006F08A6" w:rsidRDefault="006F08A6" w:rsidP="006F08A6">
            <w:pPr>
              <w:spacing w:after="160" w:line="259" w:lineRule="auto"/>
              <w:jc w:val="center"/>
              <w:rPr>
                <w:sz w:val="24"/>
                <w:szCs w:val="24"/>
              </w:rPr>
            </w:pPr>
          </w:p>
        </w:tc>
      </w:tr>
      <w:tr w:rsidR="006F08A6" w:rsidRPr="006F08A6" w14:paraId="34BFC6B1" w14:textId="77777777" w:rsidTr="009B3F7B">
        <w:trPr>
          <w:trHeight w:val="418"/>
        </w:trPr>
        <w:tc>
          <w:tcPr>
            <w:tcW w:w="552" w:type="dxa"/>
            <w:vMerge/>
          </w:tcPr>
          <w:p w14:paraId="1F618E18" w14:textId="77777777" w:rsidR="006F08A6" w:rsidRPr="006F08A6" w:rsidRDefault="006F08A6" w:rsidP="006F08A6">
            <w:pPr>
              <w:spacing w:after="160" w:line="259" w:lineRule="auto"/>
              <w:jc w:val="center"/>
              <w:rPr>
                <w:sz w:val="24"/>
                <w:szCs w:val="24"/>
              </w:rPr>
            </w:pPr>
          </w:p>
        </w:tc>
        <w:tc>
          <w:tcPr>
            <w:tcW w:w="1985" w:type="dxa"/>
            <w:vMerge/>
          </w:tcPr>
          <w:p w14:paraId="7C94E9FC" w14:textId="77777777" w:rsidR="006F08A6" w:rsidRPr="006F08A6" w:rsidRDefault="006F08A6" w:rsidP="006F08A6">
            <w:pPr>
              <w:spacing w:after="160" w:line="259" w:lineRule="auto"/>
              <w:rPr>
                <w:sz w:val="24"/>
                <w:szCs w:val="24"/>
              </w:rPr>
            </w:pPr>
          </w:p>
        </w:tc>
        <w:tc>
          <w:tcPr>
            <w:tcW w:w="2107" w:type="dxa"/>
            <w:vMerge/>
          </w:tcPr>
          <w:p w14:paraId="77E15C62" w14:textId="77777777" w:rsidR="006F08A6" w:rsidRPr="006F08A6" w:rsidRDefault="006F08A6" w:rsidP="006F08A6">
            <w:pPr>
              <w:spacing w:after="160" w:line="259" w:lineRule="auto"/>
              <w:rPr>
                <w:sz w:val="24"/>
                <w:szCs w:val="24"/>
              </w:rPr>
            </w:pPr>
          </w:p>
        </w:tc>
        <w:tc>
          <w:tcPr>
            <w:tcW w:w="3402" w:type="dxa"/>
            <w:vAlign w:val="center"/>
          </w:tcPr>
          <w:p w14:paraId="1BA214EA" w14:textId="77777777" w:rsidR="006F08A6" w:rsidRPr="006F08A6" w:rsidRDefault="006F08A6" w:rsidP="006F08A6">
            <w:pPr>
              <w:spacing w:after="160" w:line="259" w:lineRule="auto"/>
              <w:rPr>
                <w:sz w:val="24"/>
                <w:szCs w:val="24"/>
              </w:rPr>
            </w:pPr>
            <w:r w:rsidRPr="006F08A6">
              <w:rPr>
                <w:sz w:val="24"/>
                <w:szCs w:val="24"/>
              </w:rPr>
              <w:t>Тип оперативной памяти</w:t>
            </w:r>
          </w:p>
        </w:tc>
        <w:tc>
          <w:tcPr>
            <w:tcW w:w="1985" w:type="dxa"/>
            <w:vAlign w:val="center"/>
          </w:tcPr>
          <w:p w14:paraId="34090B7B" w14:textId="77777777" w:rsidR="006F08A6" w:rsidRPr="006F08A6" w:rsidRDefault="006F08A6" w:rsidP="006F08A6">
            <w:pPr>
              <w:spacing w:after="160" w:line="259" w:lineRule="auto"/>
              <w:jc w:val="center"/>
              <w:rPr>
                <w:sz w:val="24"/>
                <w:szCs w:val="24"/>
              </w:rPr>
            </w:pPr>
            <w:r w:rsidRPr="006F08A6">
              <w:rPr>
                <w:sz w:val="24"/>
                <w:szCs w:val="24"/>
              </w:rPr>
              <w:t>DDR4</w:t>
            </w:r>
          </w:p>
        </w:tc>
        <w:tc>
          <w:tcPr>
            <w:tcW w:w="1559" w:type="dxa"/>
          </w:tcPr>
          <w:p w14:paraId="5A0A498B" w14:textId="77777777" w:rsidR="006F08A6" w:rsidRPr="006F08A6" w:rsidRDefault="006F08A6" w:rsidP="006F08A6">
            <w:pPr>
              <w:spacing w:after="160" w:line="259" w:lineRule="auto"/>
              <w:rPr>
                <w:sz w:val="24"/>
                <w:szCs w:val="24"/>
              </w:rPr>
            </w:pPr>
          </w:p>
        </w:tc>
        <w:tc>
          <w:tcPr>
            <w:tcW w:w="1418" w:type="dxa"/>
            <w:vAlign w:val="center"/>
          </w:tcPr>
          <w:p w14:paraId="57B44DDC" w14:textId="77777777" w:rsidR="006F08A6" w:rsidRPr="006F08A6" w:rsidRDefault="006F08A6" w:rsidP="009B3F7B">
            <w:pPr>
              <w:spacing w:after="160" w:line="259" w:lineRule="auto"/>
              <w:jc w:val="center"/>
              <w:rPr>
                <w:sz w:val="24"/>
                <w:szCs w:val="24"/>
              </w:rPr>
            </w:pPr>
          </w:p>
        </w:tc>
        <w:tc>
          <w:tcPr>
            <w:tcW w:w="1966" w:type="dxa"/>
            <w:vAlign w:val="center"/>
          </w:tcPr>
          <w:p w14:paraId="3B1BCE22" w14:textId="77777777" w:rsidR="006F08A6" w:rsidRPr="006F08A6" w:rsidRDefault="006F08A6" w:rsidP="006F08A6">
            <w:pPr>
              <w:spacing w:after="160" w:line="259" w:lineRule="auto"/>
              <w:jc w:val="center"/>
              <w:rPr>
                <w:sz w:val="24"/>
                <w:szCs w:val="24"/>
              </w:rPr>
            </w:pPr>
          </w:p>
        </w:tc>
      </w:tr>
      <w:tr w:rsidR="006F08A6" w:rsidRPr="006F08A6" w14:paraId="294F332C" w14:textId="77777777" w:rsidTr="009B3F7B">
        <w:trPr>
          <w:trHeight w:val="424"/>
        </w:trPr>
        <w:tc>
          <w:tcPr>
            <w:tcW w:w="552" w:type="dxa"/>
            <w:vMerge/>
          </w:tcPr>
          <w:p w14:paraId="3C36540F" w14:textId="77777777" w:rsidR="006F08A6" w:rsidRPr="006F08A6" w:rsidRDefault="006F08A6" w:rsidP="006F08A6">
            <w:pPr>
              <w:spacing w:after="160" w:line="259" w:lineRule="auto"/>
              <w:jc w:val="center"/>
              <w:rPr>
                <w:sz w:val="24"/>
                <w:szCs w:val="24"/>
              </w:rPr>
            </w:pPr>
          </w:p>
        </w:tc>
        <w:tc>
          <w:tcPr>
            <w:tcW w:w="1985" w:type="dxa"/>
            <w:vMerge/>
          </w:tcPr>
          <w:p w14:paraId="0B43A289" w14:textId="77777777" w:rsidR="006F08A6" w:rsidRPr="006F08A6" w:rsidRDefault="006F08A6" w:rsidP="006F08A6">
            <w:pPr>
              <w:spacing w:after="160" w:line="259" w:lineRule="auto"/>
              <w:rPr>
                <w:sz w:val="24"/>
                <w:szCs w:val="24"/>
              </w:rPr>
            </w:pPr>
          </w:p>
        </w:tc>
        <w:tc>
          <w:tcPr>
            <w:tcW w:w="2107" w:type="dxa"/>
            <w:vMerge/>
          </w:tcPr>
          <w:p w14:paraId="3CBF2881" w14:textId="77777777" w:rsidR="006F08A6" w:rsidRPr="006F08A6" w:rsidRDefault="006F08A6" w:rsidP="006F08A6">
            <w:pPr>
              <w:spacing w:after="160" w:line="259" w:lineRule="auto"/>
              <w:rPr>
                <w:sz w:val="24"/>
                <w:szCs w:val="24"/>
              </w:rPr>
            </w:pPr>
          </w:p>
        </w:tc>
        <w:tc>
          <w:tcPr>
            <w:tcW w:w="3402" w:type="dxa"/>
            <w:vAlign w:val="center"/>
          </w:tcPr>
          <w:p w14:paraId="0C81A253" w14:textId="77777777" w:rsidR="006F08A6" w:rsidRPr="006F08A6" w:rsidRDefault="006F08A6" w:rsidP="006F08A6">
            <w:pPr>
              <w:spacing w:after="160" w:line="259" w:lineRule="auto"/>
              <w:rPr>
                <w:sz w:val="24"/>
                <w:szCs w:val="24"/>
              </w:rPr>
            </w:pPr>
            <w:r w:rsidRPr="006F08A6">
              <w:rPr>
                <w:sz w:val="24"/>
                <w:szCs w:val="24"/>
              </w:rPr>
              <w:t>Частота процессора базовая</w:t>
            </w:r>
          </w:p>
        </w:tc>
        <w:tc>
          <w:tcPr>
            <w:tcW w:w="1985" w:type="dxa"/>
            <w:vAlign w:val="center"/>
          </w:tcPr>
          <w:p w14:paraId="643D0C3D" w14:textId="77777777" w:rsidR="006F08A6" w:rsidRPr="006F08A6" w:rsidRDefault="006F08A6" w:rsidP="006F08A6">
            <w:pPr>
              <w:spacing w:after="160" w:line="259" w:lineRule="auto"/>
              <w:jc w:val="center"/>
              <w:rPr>
                <w:sz w:val="24"/>
                <w:szCs w:val="24"/>
              </w:rPr>
            </w:pPr>
            <w:r w:rsidRPr="006F08A6">
              <w:rPr>
                <w:sz w:val="24"/>
                <w:szCs w:val="24"/>
              </w:rPr>
              <w:t>≥ 2.9</w:t>
            </w:r>
          </w:p>
        </w:tc>
        <w:tc>
          <w:tcPr>
            <w:tcW w:w="1559" w:type="dxa"/>
          </w:tcPr>
          <w:p w14:paraId="150B61F2" w14:textId="77777777" w:rsidR="006F08A6" w:rsidRPr="006F08A6" w:rsidRDefault="006F08A6" w:rsidP="006F08A6">
            <w:pPr>
              <w:spacing w:after="160" w:line="259" w:lineRule="auto"/>
              <w:rPr>
                <w:sz w:val="24"/>
                <w:szCs w:val="24"/>
              </w:rPr>
            </w:pPr>
          </w:p>
        </w:tc>
        <w:tc>
          <w:tcPr>
            <w:tcW w:w="1418" w:type="dxa"/>
            <w:vAlign w:val="center"/>
          </w:tcPr>
          <w:p w14:paraId="70B935F6" w14:textId="77777777" w:rsidR="006F08A6" w:rsidRPr="006F08A6" w:rsidRDefault="006F08A6" w:rsidP="009B3F7B">
            <w:pPr>
              <w:spacing w:after="160" w:line="259" w:lineRule="auto"/>
              <w:jc w:val="center"/>
              <w:rPr>
                <w:sz w:val="24"/>
                <w:szCs w:val="24"/>
              </w:rPr>
            </w:pPr>
            <w:r w:rsidRPr="006F08A6">
              <w:rPr>
                <w:sz w:val="24"/>
                <w:szCs w:val="24"/>
              </w:rPr>
              <w:t>Гигагерц</w:t>
            </w:r>
          </w:p>
        </w:tc>
        <w:tc>
          <w:tcPr>
            <w:tcW w:w="1966" w:type="dxa"/>
            <w:vAlign w:val="center"/>
          </w:tcPr>
          <w:p w14:paraId="0C580F4A" w14:textId="77777777" w:rsidR="006F08A6" w:rsidRPr="006F08A6" w:rsidRDefault="006F08A6" w:rsidP="006F08A6">
            <w:pPr>
              <w:spacing w:after="160" w:line="259" w:lineRule="auto"/>
              <w:jc w:val="center"/>
              <w:rPr>
                <w:sz w:val="24"/>
                <w:szCs w:val="24"/>
              </w:rPr>
            </w:pPr>
          </w:p>
        </w:tc>
      </w:tr>
      <w:tr w:rsidR="006F08A6" w:rsidRPr="006F08A6" w14:paraId="7D6D49F0" w14:textId="77777777" w:rsidTr="009B3F7B">
        <w:tc>
          <w:tcPr>
            <w:tcW w:w="552" w:type="dxa"/>
            <w:vMerge/>
          </w:tcPr>
          <w:p w14:paraId="5E6AD5AE" w14:textId="77777777" w:rsidR="006F08A6" w:rsidRPr="006F08A6" w:rsidRDefault="006F08A6" w:rsidP="006F08A6">
            <w:pPr>
              <w:spacing w:after="160" w:line="259" w:lineRule="auto"/>
              <w:jc w:val="center"/>
              <w:rPr>
                <w:sz w:val="24"/>
                <w:szCs w:val="24"/>
              </w:rPr>
            </w:pPr>
          </w:p>
        </w:tc>
        <w:tc>
          <w:tcPr>
            <w:tcW w:w="1985" w:type="dxa"/>
            <w:vMerge/>
          </w:tcPr>
          <w:p w14:paraId="439464FA" w14:textId="77777777" w:rsidR="006F08A6" w:rsidRPr="006F08A6" w:rsidRDefault="006F08A6" w:rsidP="006F08A6">
            <w:pPr>
              <w:spacing w:after="160" w:line="259" w:lineRule="auto"/>
              <w:rPr>
                <w:sz w:val="24"/>
                <w:szCs w:val="24"/>
              </w:rPr>
            </w:pPr>
          </w:p>
        </w:tc>
        <w:tc>
          <w:tcPr>
            <w:tcW w:w="2107" w:type="dxa"/>
            <w:vMerge/>
          </w:tcPr>
          <w:p w14:paraId="2EF2B2D2" w14:textId="77777777" w:rsidR="006F08A6" w:rsidRPr="006F08A6" w:rsidRDefault="006F08A6" w:rsidP="006F08A6">
            <w:pPr>
              <w:spacing w:after="160" w:line="259" w:lineRule="auto"/>
              <w:rPr>
                <w:sz w:val="24"/>
                <w:szCs w:val="24"/>
              </w:rPr>
            </w:pPr>
          </w:p>
        </w:tc>
        <w:tc>
          <w:tcPr>
            <w:tcW w:w="3402" w:type="dxa"/>
            <w:vAlign w:val="center"/>
          </w:tcPr>
          <w:p w14:paraId="2FC300A0" w14:textId="77777777" w:rsidR="006F08A6" w:rsidRPr="006F08A6" w:rsidRDefault="006F08A6" w:rsidP="006F08A6">
            <w:pPr>
              <w:spacing w:after="160" w:line="259" w:lineRule="auto"/>
              <w:rPr>
                <w:sz w:val="24"/>
                <w:szCs w:val="24"/>
              </w:rPr>
            </w:pPr>
            <w:r w:rsidRPr="006F08A6">
              <w:rPr>
                <w:sz w:val="24"/>
                <w:szCs w:val="24"/>
              </w:rPr>
              <w:t>Количество внутренних отсеков корпуса 3,5</w:t>
            </w:r>
          </w:p>
        </w:tc>
        <w:tc>
          <w:tcPr>
            <w:tcW w:w="1985" w:type="dxa"/>
            <w:vAlign w:val="center"/>
          </w:tcPr>
          <w:p w14:paraId="66FBC7E6" w14:textId="77777777" w:rsidR="006F08A6" w:rsidRPr="006F08A6" w:rsidRDefault="006F08A6" w:rsidP="006F08A6">
            <w:pPr>
              <w:spacing w:after="160" w:line="259" w:lineRule="auto"/>
              <w:jc w:val="center"/>
              <w:rPr>
                <w:sz w:val="24"/>
                <w:szCs w:val="24"/>
              </w:rPr>
            </w:pPr>
            <w:r w:rsidRPr="006F08A6">
              <w:rPr>
                <w:sz w:val="24"/>
                <w:szCs w:val="24"/>
              </w:rPr>
              <w:t>≥ 3 и &lt; 5</w:t>
            </w:r>
          </w:p>
        </w:tc>
        <w:tc>
          <w:tcPr>
            <w:tcW w:w="1559" w:type="dxa"/>
          </w:tcPr>
          <w:p w14:paraId="6430B139" w14:textId="77777777" w:rsidR="006F08A6" w:rsidRPr="006F08A6" w:rsidRDefault="006F08A6" w:rsidP="006F08A6">
            <w:pPr>
              <w:spacing w:after="160" w:line="259" w:lineRule="auto"/>
              <w:rPr>
                <w:sz w:val="24"/>
                <w:szCs w:val="24"/>
              </w:rPr>
            </w:pPr>
          </w:p>
        </w:tc>
        <w:tc>
          <w:tcPr>
            <w:tcW w:w="1418" w:type="dxa"/>
            <w:vAlign w:val="center"/>
          </w:tcPr>
          <w:p w14:paraId="3B0BBC69"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4C47E6C7" w14:textId="77777777" w:rsidR="006F08A6" w:rsidRPr="006F08A6" w:rsidRDefault="006F08A6" w:rsidP="006F08A6">
            <w:pPr>
              <w:spacing w:after="160" w:line="259" w:lineRule="auto"/>
              <w:jc w:val="center"/>
              <w:rPr>
                <w:sz w:val="24"/>
                <w:szCs w:val="24"/>
              </w:rPr>
            </w:pPr>
          </w:p>
        </w:tc>
      </w:tr>
      <w:tr w:rsidR="006F08A6" w:rsidRPr="006F08A6" w14:paraId="4B271C84" w14:textId="77777777" w:rsidTr="009B3F7B">
        <w:tc>
          <w:tcPr>
            <w:tcW w:w="552" w:type="dxa"/>
            <w:vMerge/>
          </w:tcPr>
          <w:p w14:paraId="64BA80BC" w14:textId="77777777" w:rsidR="006F08A6" w:rsidRPr="006F08A6" w:rsidRDefault="006F08A6" w:rsidP="006F08A6">
            <w:pPr>
              <w:spacing w:after="160" w:line="259" w:lineRule="auto"/>
              <w:jc w:val="center"/>
              <w:rPr>
                <w:sz w:val="24"/>
                <w:szCs w:val="24"/>
              </w:rPr>
            </w:pPr>
          </w:p>
        </w:tc>
        <w:tc>
          <w:tcPr>
            <w:tcW w:w="1985" w:type="dxa"/>
            <w:vMerge/>
          </w:tcPr>
          <w:p w14:paraId="61E99292" w14:textId="77777777" w:rsidR="006F08A6" w:rsidRPr="006F08A6" w:rsidRDefault="006F08A6" w:rsidP="006F08A6">
            <w:pPr>
              <w:spacing w:after="160" w:line="259" w:lineRule="auto"/>
              <w:rPr>
                <w:sz w:val="24"/>
                <w:szCs w:val="24"/>
              </w:rPr>
            </w:pPr>
          </w:p>
        </w:tc>
        <w:tc>
          <w:tcPr>
            <w:tcW w:w="2107" w:type="dxa"/>
            <w:vMerge/>
          </w:tcPr>
          <w:p w14:paraId="58A8E8EB" w14:textId="77777777" w:rsidR="006F08A6" w:rsidRPr="006F08A6" w:rsidRDefault="006F08A6" w:rsidP="006F08A6">
            <w:pPr>
              <w:spacing w:after="160" w:line="259" w:lineRule="auto"/>
              <w:rPr>
                <w:sz w:val="24"/>
                <w:szCs w:val="24"/>
              </w:rPr>
            </w:pPr>
          </w:p>
        </w:tc>
        <w:tc>
          <w:tcPr>
            <w:tcW w:w="3402" w:type="dxa"/>
          </w:tcPr>
          <w:p w14:paraId="62FC5F34" w14:textId="1CA22D19" w:rsidR="006F08A6" w:rsidRPr="0033571C" w:rsidRDefault="0033571C" w:rsidP="006F08A6">
            <w:pPr>
              <w:spacing w:after="160" w:line="259" w:lineRule="auto"/>
              <w:rPr>
                <w:sz w:val="24"/>
                <w:szCs w:val="24"/>
              </w:rPr>
            </w:pPr>
            <w:r>
              <w:rPr>
                <w:sz w:val="24"/>
                <w:szCs w:val="24"/>
              </w:rPr>
              <w:t>Наличие модуля доверенной загрузки</w:t>
            </w:r>
          </w:p>
        </w:tc>
        <w:tc>
          <w:tcPr>
            <w:tcW w:w="1985" w:type="dxa"/>
          </w:tcPr>
          <w:p w14:paraId="06DD33F2" w14:textId="1A304940" w:rsidR="006F08A6" w:rsidRPr="006F08A6" w:rsidRDefault="0033571C" w:rsidP="006F08A6">
            <w:pPr>
              <w:spacing w:after="160" w:line="259" w:lineRule="auto"/>
              <w:jc w:val="center"/>
              <w:rPr>
                <w:sz w:val="24"/>
                <w:szCs w:val="24"/>
              </w:rPr>
            </w:pPr>
            <w:r>
              <w:t>Да</w:t>
            </w:r>
          </w:p>
        </w:tc>
        <w:tc>
          <w:tcPr>
            <w:tcW w:w="1559" w:type="dxa"/>
          </w:tcPr>
          <w:p w14:paraId="6F1E8D86" w14:textId="77777777" w:rsidR="006F08A6" w:rsidRPr="006F08A6" w:rsidRDefault="006F08A6" w:rsidP="006F08A6">
            <w:pPr>
              <w:spacing w:after="160" w:line="259" w:lineRule="auto"/>
              <w:rPr>
                <w:sz w:val="24"/>
                <w:szCs w:val="24"/>
              </w:rPr>
            </w:pPr>
          </w:p>
        </w:tc>
        <w:tc>
          <w:tcPr>
            <w:tcW w:w="1418" w:type="dxa"/>
          </w:tcPr>
          <w:p w14:paraId="022839E1" w14:textId="14A8CF9B" w:rsidR="006F08A6" w:rsidRPr="006F08A6" w:rsidRDefault="006F08A6" w:rsidP="009B3F7B">
            <w:pPr>
              <w:spacing w:after="160" w:line="259" w:lineRule="auto"/>
              <w:jc w:val="center"/>
              <w:rPr>
                <w:sz w:val="24"/>
                <w:szCs w:val="24"/>
              </w:rPr>
            </w:pPr>
          </w:p>
        </w:tc>
        <w:tc>
          <w:tcPr>
            <w:tcW w:w="1966" w:type="dxa"/>
            <w:vAlign w:val="center"/>
          </w:tcPr>
          <w:p w14:paraId="5C412B4D" w14:textId="77777777" w:rsidR="006F08A6" w:rsidRPr="006F08A6" w:rsidRDefault="006F08A6" w:rsidP="006F08A6">
            <w:pPr>
              <w:spacing w:after="160" w:line="259" w:lineRule="auto"/>
              <w:jc w:val="center"/>
              <w:rPr>
                <w:sz w:val="24"/>
                <w:szCs w:val="24"/>
              </w:rPr>
            </w:pPr>
          </w:p>
        </w:tc>
      </w:tr>
      <w:tr w:rsidR="006F08A6" w:rsidRPr="006F08A6" w14:paraId="4C30ED7D" w14:textId="77777777" w:rsidTr="009B3F7B">
        <w:trPr>
          <w:trHeight w:val="417"/>
        </w:trPr>
        <w:tc>
          <w:tcPr>
            <w:tcW w:w="552" w:type="dxa"/>
            <w:vMerge/>
          </w:tcPr>
          <w:p w14:paraId="367DC1E1" w14:textId="77777777" w:rsidR="006F08A6" w:rsidRPr="006F08A6" w:rsidRDefault="006F08A6" w:rsidP="006F08A6">
            <w:pPr>
              <w:spacing w:after="160" w:line="259" w:lineRule="auto"/>
              <w:jc w:val="center"/>
              <w:rPr>
                <w:sz w:val="24"/>
                <w:szCs w:val="24"/>
              </w:rPr>
            </w:pPr>
          </w:p>
        </w:tc>
        <w:tc>
          <w:tcPr>
            <w:tcW w:w="1985" w:type="dxa"/>
            <w:vMerge/>
          </w:tcPr>
          <w:p w14:paraId="1183AAFC" w14:textId="77777777" w:rsidR="006F08A6" w:rsidRPr="006F08A6" w:rsidRDefault="006F08A6" w:rsidP="006F08A6">
            <w:pPr>
              <w:spacing w:after="160" w:line="259" w:lineRule="auto"/>
              <w:rPr>
                <w:sz w:val="24"/>
                <w:szCs w:val="24"/>
              </w:rPr>
            </w:pPr>
          </w:p>
        </w:tc>
        <w:tc>
          <w:tcPr>
            <w:tcW w:w="2107" w:type="dxa"/>
            <w:vMerge/>
          </w:tcPr>
          <w:p w14:paraId="03433BA6" w14:textId="77777777" w:rsidR="006F08A6" w:rsidRPr="006F08A6" w:rsidRDefault="006F08A6" w:rsidP="006F08A6">
            <w:pPr>
              <w:spacing w:after="160" w:line="259" w:lineRule="auto"/>
              <w:rPr>
                <w:sz w:val="24"/>
                <w:szCs w:val="24"/>
              </w:rPr>
            </w:pPr>
          </w:p>
        </w:tc>
        <w:tc>
          <w:tcPr>
            <w:tcW w:w="3402" w:type="dxa"/>
            <w:vAlign w:val="center"/>
          </w:tcPr>
          <w:p w14:paraId="45540853" w14:textId="015EA18E" w:rsidR="006F08A6" w:rsidRPr="0033571C" w:rsidRDefault="0033571C" w:rsidP="006F08A6">
            <w:pPr>
              <w:spacing w:after="160" w:line="259" w:lineRule="auto"/>
              <w:rPr>
                <w:sz w:val="24"/>
                <w:szCs w:val="24"/>
              </w:rPr>
            </w:pPr>
            <w:r>
              <w:rPr>
                <w:sz w:val="24"/>
                <w:szCs w:val="24"/>
              </w:rPr>
              <w:t>Базовая система ввода-вывода (</w:t>
            </w:r>
            <w:r>
              <w:rPr>
                <w:sz w:val="24"/>
                <w:szCs w:val="24"/>
                <w:lang w:val="en-US"/>
              </w:rPr>
              <w:t>BIOS</w:t>
            </w:r>
            <w:r w:rsidRPr="0033571C">
              <w:rPr>
                <w:sz w:val="24"/>
                <w:szCs w:val="24"/>
              </w:rPr>
              <w:t xml:space="preserve">) </w:t>
            </w:r>
            <w:r>
              <w:rPr>
                <w:sz w:val="24"/>
                <w:szCs w:val="24"/>
              </w:rPr>
              <w:t>включена в Единый реестр российских программ для электронных вычислительных машин и баз данных</w:t>
            </w:r>
          </w:p>
        </w:tc>
        <w:tc>
          <w:tcPr>
            <w:tcW w:w="1985" w:type="dxa"/>
            <w:vAlign w:val="center"/>
          </w:tcPr>
          <w:p w14:paraId="43D03AC3" w14:textId="1142EA72" w:rsidR="006F08A6" w:rsidRPr="006F08A6" w:rsidRDefault="0033571C" w:rsidP="006F08A6">
            <w:pPr>
              <w:spacing w:after="160" w:line="259" w:lineRule="auto"/>
              <w:jc w:val="center"/>
              <w:rPr>
                <w:sz w:val="24"/>
                <w:szCs w:val="24"/>
              </w:rPr>
            </w:pPr>
            <w:r>
              <w:rPr>
                <w:sz w:val="24"/>
                <w:szCs w:val="24"/>
              </w:rPr>
              <w:t>Да</w:t>
            </w:r>
          </w:p>
        </w:tc>
        <w:tc>
          <w:tcPr>
            <w:tcW w:w="1559" w:type="dxa"/>
          </w:tcPr>
          <w:p w14:paraId="266B16D2" w14:textId="77777777" w:rsidR="006F08A6" w:rsidRPr="006F08A6" w:rsidRDefault="006F08A6" w:rsidP="006F08A6">
            <w:pPr>
              <w:spacing w:after="160" w:line="259" w:lineRule="auto"/>
              <w:rPr>
                <w:sz w:val="24"/>
                <w:szCs w:val="24"/>
              </w:rPr>
            </w:pPr>
          </w:p>
        </w:tc>
        <w:tc>
          <w:tcPr>
            <w:tcW w:w="1418" w:type="dxa"/>
            <w:vAlign w:val="center"/>
          </w:tcPr>
          <w:p w14:paraId="755730CE" w14:textId="4F28CEAC" w:rsidR="006F08A6" w:rsidRPr="006F08A6" w:rsidRDefault="006F08A6" w:rsidP="009B3F7B">
            <w:pPr>
              <w:spacing w:after="160" w:line="259" w:lineRule="auto"/>
              <w:jc w:val="center"/>
              <w:rPr>
                <w:sz w:val="24"/>
                <w:szCs w:val="24"/>
              </w:rPr>
            </w:pPr>
          </w:p>
        </w:tc>
        <w:tc>
          <w:tcPr>
            <w:tcW w:w="1966" w:type="dxa"/>
            <w:vAlign w:val="center"/>
          </w:tcPr>
          <w:p w14:paraId="2CF849B8" w14:textId="77777777" w:rsidR="006F08A6" w:rsidRPr="006F08A6" w:rsidRDefault="006F08A6" w:rsidP="006F08A6">
            <w:pPr>
              <w:spacing w:after="160" w:line="259" w:lineRule="auto"/>
              <w:jc w:val="center"/>
              <w:rPr>
                <w:sz w:val="24"/>
                <w:szCs w:val="24"/>
              </w:rPr>
            </w:pPr>
          </w:p>
        </w:tc>
      </w:tr>
      <w:tr w:rsidR="006F08A6" w:rsidRPr="006F08A6" w14:paraId="36348481" w14:textId="77777777" w:rsidTr="009B3F7B">
        <w:trPr>
          <w:trHeight w:val="409"/>
        </w:trPr>
        <w:tc>
          <w:tcPr>
            <w:tcW w:w="552" w:type="dxa"/>
            <w:vMerge/>
          </w:tcPr>
          <w:p w14:paraId="0C139F7E" w14:textId="77777777" w:rsidR="006F08A6" w:rsidRPr="006F08A6" w:rsidRDefault="006F08A6" w:rsidP="006F08A6">
            <w:pPr>
              <w:spacing w:after="160" w:line="259" w:lineRule="auto"/>
              <w:jc w:val="center"/>
              <w:rPr>
                <w:sz w:val="24"/>
                <w:szCs w:val="24"/>
              </w:rPr>
            </w:pPr>
          </w:p>
        </w:tc>
        <w:tc>
          <w:tcPr>
            <w:tcW w:w="1985" w:type="dxa"/>
            <w:vMerge/>
          </w:tcPr>
          <w:p w14:paraId="67DA5866" w14:textId="77777777" w:rsidR="006F08A6" w:rsidRPr="006F08A6" w:rsidRDefault="006F08A6" w:rsidP="006F08A6">
            <w:pPr>
              <w:spacing w:after="160" w:line="259" w:lineRule="auto"/>
              <w:rPr>
                <w:sz w:val="24"/>
                <w:szCs w:val="24"/>
              </w:rPr>
            </w:pPr>
          </w:p>
        </w:tc>
        <w:tc>
          <w:tcPr>
            <w:tcW w:w="2107" w:type="dxa"/>
            <w:vMerge/>
          </w:tcPr>
          <w:p w14:paraId="3E7E20AA" w14:textId="77777777" w:rsidR="006F08A6" w:rsidRPr="006F08A6" w:rsidRDefault="006F08A6" w:rsidP="006F08A6">
            <w:pPr>
              <w:spacing w:after="160" w:line="259" w:lineRule="auto"/>
              <w:rPr>
                <w:sz w:val="24"/>
                <w:szCs w:val="24"/>
              </w:rPr>
            </w:pPr>
          </w:p>
        </w:tc>
        <w:tc>
          <w:tcPr>
            <w:tcW w:w="3402" w:type="dxa"/>
            <w:vAlign w:val="center"/>
          </w:tcPr>
          <w:p w14:paraId="07B7EAE9" w14:textId="10F6943B" w:rsidR="006F08A6" w:rsidRPr="0033571C" w:rsidRDefault="0033571C" w:rsidP="006F08A6">
            <w:pPr>
              <w:spacing w:after="160" w:line="259" w:lineRule="auto"/>
              <w:rPr>
                <w:sz w:val="24"/>
                <w:szCs w:val="24"/>
                <w:lang w:val="en-US"/>
              </w:rPr>
            </w:pPr>
            <w:r>
              <w:rPr>
                <w:sz w:val="24"/>
                <w:szCs w:val="24"/>
              </w:rPr>
              <w:t>Установка администраторского пароля (</w:t>
            </w:r>
            <w:r>
              <w:rPr>
                <w:sz w:val="24"/>
                <w:szCs w:val="24"/>
                <w:lang w:val="en-US"/>
              </w:rPr>
              <w:t>BIOS)</w:t>
            </w:r>
          </w:p>
        </w:tc>
        <w:tc>
          <w:tcPr>
            <w:tcW w:w="1985" w:type="dxa"/>
            <w:vAlign w:val="center"/>
          </w:tcPr>
          <w:p w14:paraId="35BB9542" w14:textId="6FE994F5" w:rsidR="006F08A6" w:rsidRPr="0033571C" w:rsidRDefault="0033571C" w:rsidP="006F08A6">
            <w:pPr>
              <w:spacing w:after="160" w:line="259" w:lineRule="auto"/>
              <w:jc w:val="center"/>
              <w:rPr>
                <w:sz w:val="24"/>
                <w:szCs w:val="24"/>
              </w:rPr>
            </w:pPr>
            <w:r>
              <w:rPr>
                <w:sz w:val="24"/>
                <w:szCs w:val="24"/>
              </w:rPr>
              <w:t>Да</w:t>
            </w:r>
          </w:p>
        </w:tc>
        <w:tc>
          <w:tcPr>
            <w:tcW w:w="1559" w:type="dxa"/>
          </w:tcPr>
          <w:p w14:paraId="7859C9AF" w14:textId="77777777" w:rsidR="006F08A6" w:rsidRPr="006F08A6" w:rsidRDefault="006F08A6" w:rsidP="006F08A6">
            <w:pPr>
              <w:spacing w:after="160" w:line="259" w:lineRule="auto"/>
              <w:rPr>
                <w:sz w:val="24"/>
                <w:szCs w:val="24"/>
              </w:rPr>
            </w:pPr>
          </w:p>
        </w:tc>
        <w:tc>
          <w:tcPr>
            <w:tcW w:w="1418" w:type="dxa"/>
            <w:vAlign w:val="center"/>
          </w:tcPr>
          <w:p w14:paraId="279B2E12" w14:textId="6F046BFE" w:rsidR="006F08A6" w:rsidRPr="006F08A6" w:rsidRDefault="006F08A6" w:rsidP="009B3F7B">
            <w:pPr>
              <w:spacing w:after="160" w:line="259" w:lineRule="auto"/>
              <w:jc w:val="center"/>
              <w:rPr>
                <w:sz w:val="24"/>
                <w:szCs w:val="24"/>
              </w:rPr>
            </w:pPr>
          </w:p>
        </w:tc>
        <w:tc>
          <w:tcPr>
            <w:tcW w:w="1966" w:type="dxa"/>
            <w:vAlign w:val="center"/>
          </w:tcPr>
          <w:p w14:paraId="074326CF" w14:textId="77777777" w:rsidR="006F08A6" w:rsidRPr="006F08A6" w:rsidRDefault="006F08A6" w:rsidP="006F08A6">
            <w:pPr>
              <w:spacing w:after="160" w:line="259" w:lineRule="auto"/>
              <w:jc w:val="center"/>
              <w:rPr>
                <w:sz w:val="24"/>
                <w:szCs w:val="24"/>
              </w:rPr>
            </w:pPr>
          </w:p>
        </w:tc>
      </w:tr>
      <w:tr w:rsidR="006F08A6" w:rsidRPr="006F08A6" w14:paraId="3F4E49FA" w14:textId="77777777" w:rsidTr="009B3F7B">
        <w:tc>
          <w:tcPr>
            <w:tcW w:w="552" w:type="dxa"/>
            <w:vMerge w:val="restart"/>
          </w:tcPr>
          <w:p w14:paraId="7FD6DB26" w14:textId="77777777" w:rsidR="006F08A6" w:rsidRPr="006F08A6" w:rsidRDefault="006F08A6" w:rsidP="006F08A6">
            <w:pPr>
              <w:spacing w:after="160" w:line="259" w:lineRule="auto"/>
              <w:jc w:val="center"/>
              <w:rPr>
                <w:sz w:val="24"/>
                <w:szCs w:val="24"/>
              </w:rPr>
            </w:pPr>
            <w:r w:rsidRPr="006F08A6">
              <w:rPr>
                <w:sz w:val="24"/>
                <w:szCs w:val="24"/>
              </w:rPr>
              <w:t>1.2</w:t>
            </w:r>
          </w:p>
        </w:tc>
        <w:tc>
          <w:tcPr>
            <w:tcW w:w="1985" w:type="dxa"/>
            <w:vMerge w:val="restart"/>
          </w:tcPr>
          <w:p w14:paraId="70A24F51" w14:textId="77777777" w:rsidR="006F08A6" w:rsidRPr="006F08A6" w:rsidRDefault="006F08A6" w:rsidP="006F08A6">
            <w:pPr>
              <w:spacing w:after="160" w:line="259" w:lineRule="auto"/>
              <w:rPr>
                <w:sz w:val="24"/>
                <w:szCs w:val="24"/>
              </w:rPr>
            </w:pPr>
            <w:r w:rsidRPr="006F08A6">
              <w:rPr>
                <w:sz w:val="24"/>
                <w:szCs w:val="24"/>
              </w:rPr>
              <w:t xml:space="preserve">Монитор </w:t>
            </w:r>
          </w:p>
          <w:p w14:paraId="1DC9C2D9" w14:textId="77777777" w:rsidR="006F08A6" w:rsidRPr="006F08A6" w:rsidRDefault="006F08A6" w:rsidP="006F08A6">
            <w:pPr>
              <w:spacing w:after="160" w:line="259" w:lineRule="auto"/>
              <w:rPr>
                <w:sz w:val="24"/>
                <w:szCs w:val="24"/>
              </w:rPr>
            </w:pPr>
          </w:p>
          <w:p w14:paraId="6044D260" w14:textId="77777777" w:rsidR="006F08A6" w:rsidRPr="006F08A6" w:rsidRDefault="006F08A6" w:rsidP="006F08A6">
            <w:pPr>
              <w:spacing w:after="160" w:line="259" w:lineRule="auto"/>
              <w:rPr>
                <w:sz w:val="24"/>
                <w:szCs w:val="24"/>
              </w:rPr>
            </w:pPr>
          </w:p>
        </w:tc>
        <w:tc>
          <w:tcPr>
            <w:tcW w:w="2107" w:type="dxa"/>
            <w:vMerge w:val="restart"/>
          </w:tcPr>
          <w:p w14:paraId="4B479B05" w14:textId="77777777" w:rsidR="006F08A6" w:rsidRPr="006F08A6" w:rsidRDefault="006F08A6" w:rsidP="006F08A6">
            <w:pPr>
              <w:spacing w:after="160" w:line="259" w:lineRule="auto"/>
              <w:rPr>
                <w:sz w:val="24"/>
                <w:szCs w:val="24"/>
              </w:rPr>
            </w:pPr>
          </w:p>
        </w:tc>
        <w:tc>
          <w:tcPr>
            <w:tcW w:w="3402" w:type="dxa"/>
            <w:vAlign w:val="center"/>
          </w:tcPr>
          <w:p w14:paraId="1512E91C" w14:textId="77777777" w:rsidR="006F08A6" w:rsidRPr="006F08A6" w:rsidRDefault="006F08A6" w:rsidP="006F08A6">
            <w:pPr>
              <w:spacing w:after="160" w:line="259" w:lineRule="auto"/>
              <w:rPr>
                <w:sz w:val="24"/>
                <w:szCs w:val="24"/>
              </w:rPr>
            </w:pPr>
            <w:r w:rsidRPr="006F08A6">
              <w:rPr>
                <w:sz w:val="24"/>
                <w:szCs w:val="24"/>
              </w:rPr>
              <w:t>Наличие встроенных динамиков</w:t>
            </w:r>
          </w:p>
        </w:tc>
        <w:tc>
          <w:tcPr>
            <w:tcW w:w="1985" w:type="dxa"/>
            <w:vAlign w:val="center"/>
          </w:tcPr>
          <w:p w14:paraId="118585EE" w14:textId="77777777" w:rsidR="006F08A6" w:rsidRPr="006F08A6" w:rsidRDefault="006F08A6" w:rsidP="006F08A6">
            <w:pPr>
              <w:spacing w:after="160" w:line="259" w:lineRule="auto"/>
              <w:jc w:val="center"/>
              <w:rPr>
                <w:sz w:val="24"/>
                <w:szCs w:val="24"/>
              </w:rPr>
            </w:pPr>
            <w:r w:rsidRPr="006F08A6">
              <w:rPr>
                <w:sz w:val="24"/>
                <w:szCs w:val="24"/>
              </w:rPr>
              <w:t>Да</w:t>
            </w:r>
          </w:p>
        </w:tc>
        <w:tc>
          <w:tcPr>
            <w:tcW w:w="1559" w:type="dxa"/>
            <w:vAlign w:val="center"/>
          </w:tcPr>
          <w:p w14:paraId="4A6FBC20" w14:textId="77777777" w:rsidR="006F08A6" w:rsidRPr="006F08A6" w:rsidRDefault="006F08A6" w:rsidP="006F08A6">
            <w:pPr>
              <w:spacing w:after="160" w:line="259" w:lineRule="auto"/>
              <w:rPr>
                <w:sz w:val="24"/>
                <w:szCs w:val="24"/>
              </w:rPr>
            </w:pPr>
          </w:p>
        </w:tc>
        <w:tc>
          <w:tcPr>
            <w:tcW w:w="1418" w:type="dxa"/>
            <w:vAlign w:val="center"/>
          </w:tcPr>
          <w:p w14:paraId="3B90E819" w14:textId="77777777" w:rsidR="006F08A6" w:rsidRPr="006F08A6" w:rsidRDefault="006F08A6" w:rsidP="009B3F7B">
            <w:pPr>
              <w:spacing w:after="160" w:line="259" w:lineRule="auto"/>
              <w:jc w:val="center"/>
              <w:rPr>
                <w:sz w:val="24"/>
                <w:szCs w:val="24"/>
              </w:rPr>
            </w:pPr>
          </w:p>
        </w:tc>
        <w:tc>
          <w:tcPr>
            <w:tcW w:w="1966" w:type="dxa"/>
            <w:vAlign w:val="center"/>
          </w:tcPr>
          <w:p w14:paraId="4124E411" w14:textId="77777777" w:rsidR="006F08A6" w:rsidRPr="006F08A6" w:rsidRDefault="006F08A6" w:rsidP="006F08A6">
            <w:pPr>
              <w:spacing w:after="160" w:line="259" w:lineRule="auto"/>
              <w:jc w:val="center"/>
              <w:rPr>
                <w:sz w:val="24"/>
                <w:szCs w:val="24"/>
              </w:rPr>
            </w:pPr>
          </w:p>
        </w:tc>
      </w:tr>
      <w:tr w:rsidR="006F08A6" w:rsidRPr="006F08A6" w14:paraId="481C7A18" w14:textId="77777777" w:rsidTr="009B3F7B">
        <w:trPr>
          <w:trHeight w:val="430"/>
        </w:trPr>
        <w:tc>
          <w:tcPr>
            <w:tcW w:w="552" w:type="dxa"/>
            <w:vMerge/>
          </w:tcPr>
          <w:p w14:paraId="3978C194" w14:textId="77777777" w:rsidR="006F08A6" w:rsidRPr="006F08A6" w:rsidRDefault="006F08A6" w:rsidP="006F08A6">
            <w:pPr>
              <w:spacing w:after="160" w:line="259" w:lineRule="auto"/>
              <w:jc w:val="center"/>
              <w:rPr>
                <w:sz w:val="24"/>
                <w:szCs w:val="24"/>
              </w:rPr>
            </w:pPr>
          </w:p>
        </w:tc>
        <w:tc>
          <w:tcPr>
            <w:tcW w:w="1985" w:type="dxa"/>
            <w:vMerge/>
          </w:tcPr>
          <w:p w14:paraId="68A728B9" w14:textId="77777777" w:rsidR="006F08A6" w:rsidRPr="006F08A6" w:rsidRDefault="006F08A6" w:rsidP="006F08A6">
            <w:pPr>
              <w:spacing w:after="160" w:line="259" w:lineRule="auto"/>
              <w:rPr>
                <w:sz w:val="24"/>
                <w:szCs w:val="24"/>
              </w:rPr>
            </w:pPr>
          </w:p>
        </w:tc>
        <w:tc>
          <w:tcPr>
            <w:tcW w:w="2107" w:type="dxa"/>
            <w:vMerge/>
          </w:tcPr>
          <w:p w14:paraId="6FD238DD" w14:textId="77777777" w:rsidR="006F08A6" w:rsidRPr="006F08A6" w:rsidRDefault="006F08A6" w:rsidP="006F08A6">
            <w:pPr>
              <w:spacing w:after="160" w:line="259" w:lineRule="auto"/>
              <w:rPr>
                <w:sz w:val="24"/>
                <w:szCs w:val="24"/>
              </w:rPr>
            </w:pPr>
          </w:p>
        </w:tc>
        <w:tc>
          <w:tcPr>
            <w:tcW w:w="3402" w:type="dxa"/>
            <w:vAlign w:val="center"/>
          </w:tcPr>
          <w:p w14:paraId="6EDC798F" w14:textId="77777777" w:rsidR="006F08A6" w:rsidRPr="006F08A6" w:rsidRDefault="006F08A6" w:rsidP="006F08A6">
            <w:pPr>
              <w:spacing w:after="160" w:line="259" w:lineRule="auto"/>
              <w:rPr>
                <w:sz w:val="24"/>
                <w:szCs w:val="24"/>
              </w:rPr>
            </w:pPr>
            <w:r w:rsidRPr="006F08A6">
              <w:rPr>
                <w:sz w:val="24"/>
                <w:szCs w:val="24"/>
              </w:rPr>
              <w:t>Время отклика</w:t>
            </w:r>
          </w:p>
        </w:tc>
        <w:tc>
          <w:tcPr>
            <w:tcW w:w="1985" w:type="dxa"/>
            <w:vAlign w:val="center"/>
          </w:tcPr>
          <w:p w14:paraId="1B3045C8" w14:textId="001B6330" w:rsidR="006F08A6" w:rsidRPr="006F08A6" w:rsidRDefault="00106866" w:rsidP="006F08A6">
            <w:pPr>
              <w:spacing w:after="160" w:line="259" w:lineRule="auto"/>
              <w:jc w:val="center"/>
              <w:rPr>
                <w:sz w:val="24"/>
                <w:szCs w:val="24"/>
              </w:rPr>
            </w:pPr>
            <w:r>
              <w:rPr>
                <w:sz w:val="24"/>
                <w:szCs w:val="24"/>
              </w:rPr>
              <w:t>≤</w:t>
            </w:r>
            <w:r w:rsidR="0033571C">
              <w:rPr>
                <w:sz w:val="24"/>
                <w:szCs w:val="24"/>
              </w:rPr>
              <w:t xml:space="preserve"> 4</w:t>
            </w:r>
          </w:p>
        </w:tc>
        <w:tc>
          <w:tcPr>
            <w:tcW w:w="1559" w:type="dxa"/>
            <w:vAlign w:val="center"/>
          </w:tcPr>
          <w:p w14:paraId="25F1D39D" w14:textId="77777777" w:rsidR="006F08A6" w:rsidRPr="006F08A6" w:rsidRDefault="006F08A6" w:rsidP="006F08A6">
            <w:pPr>
              <w:spacing w:after="160" w:line="259" w:lineRule="auto"/>
              <w:rPr>
                <w:sz w:val="24"/>
                <w:szCs w:val="24"/>
              </w:rPr>
            </w:pPr>
          </w:p>
        </w:tc>
        <w:tc>
          <w:tcPr>
            <w:tcW w:w="1418" w:type="dxa"/>
            <w:vAlign w:val="center"/>
          </w:tcPr>
          <w:p w14:paraId="494FEC3A" w14:textId="77777777" w:rsidR="006F08A6" w:rsidRPr="006F08A6" w:rsidRDefault="006F08A6" w:rsidP="009B3F7B">
            <w:pPr>
              <w:spacing w:after="160" w:line="259" w:lineRule="auto"/>
              <w:jc w:val="center"/>
              <w:rPr>
                <w:sz w:val="24"/>
                <w:szCs w:val="24"/>
              </w:rPr>
            </w:pPr>
            <w:r w:rsidRPr="006F08A6">
              <w:rPr>
                <w:sz w:val="24"/>
                <w:szCs w:val="24"/>
              </w:rPr>
              <w:t>мс</w:t>
            </w:r>
          </w:p>
        </w:tc>
        <w:tc>
          <w:tcPr>
            <w:tcW w:w="1966" w:type="dxa"/>
            <w:vAlign w:val="center"/>
          </w:tcPr>
          <w:p w14:paraId="1A263DC5" w14:textId="77777777" w:rsidR="006F08A6" w:rsidRPr="006F08A6" w:rsidRDefault="006F08A6" w:rsidP="006F08A6">
            <w:pPr>
              <w:spacing w:after="160" w:line="259" w:lineRule="auto"/>
              <w:jc w:val="center"/>
              <w:rPr>
                <w:sz w:val="24"/>
                <w:szCs w:val="24"/>
              </w:rPr>
            </w:pPr>
          </w:p>
        </w:tc>
      </w:tr>
      <w:tr w:rsidR="006F08A6" w:rsidRPr="006F08A6" w14:paraId="018AC59D" w14:textId="77777777" w:rsidTr="009B3F7B">
        <w:trPr>
          <w:trHeight w:val="413"/>
        </w:trPr>
        <w:tc>
          <w:tcPr>
            <w:tcW w:w="552" w:type="dxa"/>
            <w:vMerge/>
          </w:tcPr>
          <w:p w14:paraId="1C428D52" w14:textId="77777777" w:rsidR="006F08A6" w:rsidRPr="006F08A6" w:rsidRDefault="006F08A6" w:rsidP="006F08A6">
            <w:pPr>
              <w:spacing w:after="160" w:line="259" w:lineRule="auto"/>
              <w:jc w:val="center"/>
              <w:rPr>
                <w:sz w:val="24"/>
                <w:szCs w:val="24"/>
              </w:rPr>
            </w:pPr>
          </w:p>
        </w:tc>
        <w:tc>
          <w:tcPr>
            <w:tcW w:w="1985" w:type="dxa"/>
            <w:vMerge/>
          </w:tcPr>
          <w:p w14:paraId="403456C9" w14:textId="77777777" w:rsidR="006F08A6" w:rsidRPr="006F08A6" w:rsidRDefault="006F08A6" w:rsidP="006F08A6">
            <w:pPr>
              <w:spacing w:after="160" w:line="259" w:lineRule="auto"/>
              <w:rPr>
                <w:sz w:val="24"/>
                <w:szCs w:val="24"/>
              </w:rPr>
            </w:pPr>
          </w:p>
        </w:tc>
        <w:tc>
          <w:tcPr>
            <w:tcW w:w="2107" w:type="dxa"/>
            <w:vMerge/>
          </w:tcPr>
          <w:p w14:paraId="32F22840" w14:textId="77777777" w:rsidR="006F08A6" w:rsidRPr="006F08A6" w:rsidRDefault="006F08A6" w:rsidP="006F08A6">
            <w:pPr>
              <w:spacing w:after="160" w:line="259" w:lineRule="auto"/>
              <w:rPr>
                <w:sz w:val="24"/>
                <w:szCs w:val="24"/>
              </w:rPr>
            </w:pPr>
          </w:p>
        </w:tc>
        <w:tc>
          <w:tcPr>
            <w:tcW w:w="3402" w:type="dxa"/>
            <w:vAlign w:val="center"/>
          </w:tcPr>
          <w:p w14:paraId="0EFEE0D1" w14:textId="77777777" w:rsidR="006F08A6" w:rsidRPr="006F08A6" w:rsidRDefault="006F08A6" w:rsidP="006F08A6">
            <w:pPr>
              <w:spacing w:after="160" w:line="259" w:lineRule="auto"/>
              <w:rPr>
                <w:sz w:val="24"/>
                <w:szCs w:val="24"/>
              </w:rPr>
            </w:pPr>
            <w:r w:rsidRPr="006F08A6">
              <w:rPr>
                <w:sz w:val="24"/>
                <w:szCs w:val="24"/>
              </w:rPr>
              <w:t>Динамическая контрастность</w:t>
            </w:r>
          </w:p>
        </w:tc>
        <w:tc>
          <w:tcPr>
            <w:tcW w:w="1985" w:type="dxa"/>
            <w:vAlign w:val="center"/>
          </w:tcPr>
          <w:p w14:paraId="630362ED" w14:textId="74F4D027" w:rsidR="006F08A6" w:rsidRPr="006F08A6" w:rsidRDefault="0033571C" w:rsidP="006F08A6">
            <w:pPr>
              <w:spacing w:after="160" w:line="259" w:lineRule="auto"/>
              <w:jc w:val="center"/>
              <w:rPr>
                <w:sz w:val="24"/>
                <w:szCs w:val="24"/>
              </w:rPr>
            </w:pPr>
            <w:r>
              <w:rPr>
                <w:sz w:val="24"/>
                <w:szCs w:val="24"/>
              </w:rPr>
              <w:t>≥5</w:t>
            </w:r>
            <w:r w:rsidR="006F08A6" w:rsidRPr="006F08A6">
              <w:rPr>
                <w:sz w:val="24"/>
                <w:szCs w:val="24"/>
              </w:rPr>
              <w:t xml:space="preserve"> 000 000:1</w:t>
            </w:r>
          </w:p>
        </w:tc>
        <w:tc>
          <w:tcPr>
            <w:tcW w:w="1559" w:type="dxa"/>
            <w:vAlign w:val="center"/>
          </w:tcPr>
          <w:p w14:paraId="13F7165C" w14:textId="77777777" w:rsidR="006F08A6" w:rsidRPr="006F08A6" w:rsidRDefault="006F08A6" w:rsidP="006F08A6">
            <w:pPr>
              <w:spacing w:after="160" w:line="259" w:lineRule="auto"/>
              <w:rPr>
                <w:sz w:val="24"/>
                <w:szCs w:val="24"/>
              </w:rPr>
            </w:pPr>
          </w:p>
        </w:tc>
        <w:tc>
          <w:tcPr>
            <w:tcW w:w="1418" w:type="dxa"/>
            <w:vAlign w:val="center"/>
          </w:tcPr>
          <w:p w14:paraId="09218F5B" w14:textId="77777777" w:rsidR="006F08A6" w:rsidRPr="006F08A6" w:rsidRDefault="006F08A6" w:rsidP="009B3F7B">
            <w:pPr>
              <w:spacing w:after="160" w:line="259" w:lineRule="auto"/>
              <w:jc w:val="center"/>
              <w:rPr>
                <w:sz w:val="24"/>
                <w:szCs w:val="24"/>
              </w:rPr>
            </w:pPr>
          </w:p>
        </w:tc>
        <w:tc>
          <w:tcPr>
            <w:tcW w:w="1966" w:type="dxa"/>
            <w:vAlign w:val="center"/>
          </w:tcPr>
          <w:p w14:paraId="678557EB" w14:textId="77777777" w:rsidR="006F08A6" w:rsidRPr="006F08A6" w:rsidRDefault="006F08A6" w:rsidP="006F08A6">
            <w:pPr>
              <w:spacing w:after="160" w:line="259" w:lineRule="auto"/>
              <w:jc w:val="center"/>
              <w:rPr>
                <w:sz w:val="24"/>
                <w:szCs w:val="24"/>
              </w:rPr>
            </w:pPr>
          </w:p>
        </w:tc>
      </w:tr>
      <w:tr w:rsidR="006F08A6" w:rsidRPr="006F08A6" w14:paraId="655D17D6" w14:textId="77777777" w:rsidTr="009B3F7B">
        <w:trPr>
          <w:trHeight w:val="419"/>
        </w:trPr>
        <w:tc>
          <w:tcPr>
            <w:tcW w:w="552" w:type="dxa"/>
            <w:vMerge/>
          </w:tcPr>
          <w:p w14:paraId="43CBD973" w14:textId="77777777" w:rsidR="006F08A6" w:rsidRPr="006F08A6" w:rsidRDefault="006F08A6" w:rsidP="006F08A6">
            <w:pPr>
              <w:spacing w:after="160" w:line="259" w:lineRule="auto"/>
              <w:jc w:val="center"/>
              <w:rPr>
                <w:sz w:val="24"/>
                <w:szCs w:val="24"/>
              </w:rPr>
            </w:pPr>
          </w:p>
        </w:tc>
        <w:tc>
          <w:tcPr>
            <w:tcW w:w="1985" w:type="dxa"/>
            <w:vMerge/>
          </w:tcPr>
          <w:p w14:paraId="7E61DA34" w14:textId="77777777" w:rsidR="006F08A6" w:rsidRPr="006F08A6" w:rsidRDefault="006F08A6" w:rsidP="006F08A6">
            <w:pPr>
              <w:spacing w:after="160" w:line="259" w:lineRule="auto"/>
              <w:rPr>
                <w:sz w:val="24"/>
                <w:szCs w:val="24"/>
              </w:rPr>
            </w:pPr>
          </w:p>
        </w:tc>
        <w:tc>
          <w:tcPr>
            <w:tcW w:w="2107" w:type="dxa"/>
            <w:vMerge/>
          </w:tcPr>
          <w:p w14:paraId="0AFD08DC" w14:textId="77777777" w:rsidR="006F08A6" w:rsidRPr="006F08A6" w:rsidRDefault="006F08A6" w:rsidP="006F08A6">
            <w:pPr>
              <w:spacing w:after="160" w:line="259" w:lineRule="auto"/>
              <w:rPr>
                <w:sz w:val="24"/>
                <w:szCs w:val="24"/>
              </w:rPr>
            </w:pPr>
          </w:p>
        </w:tc>
        <w:tc>
          <w:tcPr>
            <w:tcW w:w="3402" w:type="dxa"/>
            <w:vAlign w:val="center"/>
          </w:tcPr>
          <w:p w14:paraId="28499F17" w14:textId="77777777" w:rsidR="006F08A6" w:rsidRPr="006F08A6" w:rsidRDefault="006F08A6" w:rsidP="006F08A6">
            <w:pPr>
              <w:spacing w:after="160" w:line="259" w:lineRule="auto"/>
              <w:rPr>
                <w:sz w:val="24"/>
                <w:szCs w:val="24"/>
              </w:rPr>
            </w:pPr>
            <w:r w:rsidRPr="006F08A6">
              <w:rPr>
                <w:sz w:val="24"/>
                <w:szCs w:val="24"/>
              </w:rPr>
              <w:t>Изогнутый экран</w:t>
            </w:r>
          </w:p>
        </w:tc>
        <w:tc>
          <w:tcPr>
            <w:tcW w:w="1985" w:type="dxa"/>
            <w:vAlign w:val="center"/>
          </w:tcPr>
          <w:p w14:paraId="2B68ED8E"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736E1CE7" w14:textId="77777777" w:rsidR="006F08A6" w:rsidRPr="006F08A6" w:rsidRDefault="006F08A6" w:rsidP="006F08A6">
            <w:pPr>
              <w:spacing w:after="160" w:line="259" w:lineRule="auto"/>
              <w:rPr>
                <w:sz w:val="24"/>
                <w:szCs w:val="24"/>
              </w:rPr>
            </w:pPr>
          </w:p>
        </w:tc>
        <w:tc>
          <w:tcPr>
            <w:tcW w:w="1418" w:type="dxa"/>
            <w:vAlign w:val="center"/>
          </w:tcPr>
          <w:p w14:paraId="6257AC39" w14:textId="77777777" w:rsidR="006F08A6" w:rsidRPr="006F08A6" w:rsidRDefault="006F08A6" w:rsidP="009B3F7B">
            <w:pPr>
              <w:spacing w:after="160" w:line="259" w:lineRule="auto"/>
              <w:jc w:val="center"/>
              <w:rPr>
                <w:sz w:val="24"/>
                <w:szCs w:val="24"/>
              </w:rPr>
            </w:pPr>
          </w:p>
        </w:tc>
        <w:tc>
          <w:tcPr>
            <w:tcW w:w="1966" w:type="dxa"/>
            <w:vAlign w:val="center"/>
          </w:tcPr>
          <w:p w14:paraId="5876EC89" w14:textId="77777777" w:rsidR="006F08A6" w:rsidRPr="006F08A6" w:rsidRDefault="006F08A6" w:rsidP="006F08A6">
            <w:pPr>
              <w:spacing w:after="160" w:line="259" w:lineRule="auto"/>
              <w:jc w:val="center"/>
              <w:rPr>
                <w:sz w:val="24"/>
                <w:szCs w:val="24"/>
              </w:rPr>
            </w:pPr>
          </w:p>
        </w:tc>
      </w:tr>
      <w:tr w:rsidR="006F08A6" w:rsidRPr="006F08A6" w14:paraId="670E3971" w14:textId="77777777" w:rsidTr="009B3F7B">
        <w:trPr>
          <w:trHeight w:val="426"/>
        </w:trPr>
        <w:tc>
          <w:tcPr>
            <w:tcW w:w="552" w:type="dxa"/>
            <w:vMerge/>
          </w:tcPr>
          <w:p w14:paraId="3F68654D" w14:textId="77777777" w:rsidR="006F08A6" w:rsidRPr="006F08A6" w:rsidRDefault="006F08A6" w:rsidP="006F08A6">
            <w:pPr>
              <w:spacing w:after="160" w:line="259" w:lineRule="auto"/>
              <w:jc w:val="center"/>
              <w:rPr>
                <w:sz w:val="24"/>
                <w:szCs w:val="24"/>
              </w:rPr>
            </w:pPr>
          </w:p>
        </w:tc>
        <w:tc>
          <w:tcPr>
            <w:tcW w:w="1985" w:type="dxa"/>
            <w:vMerge/>
          </w:tcPr>
          <w:p w14:paraId="23031EC7" w14:textId="77777777" w:rsidR="006F08A6" w:rsidRPr="006F08A6" w:rsidRDefault="006F08A6" w:rsidP="006F08A6">
            <w:pPr>
              <w:spacing w:after="160" w:line="259" w:lineRule="auto"/>
              <w:rPr>
                <w:sz w:val="24"/>
                <w:szCs w:val="24"/>
              </w:rPr>
            </w:pPr>
          </w:p>
        </w:tc>
        <w:tc>
          <w:tcPr>
            <w:tcW w:w="2107" w:type="dxa"/>
            <w:vMerge/>
          </w:tcPr>
          <w:p w14:paraId="49C09009" w14:textId="77777777" w:rsidR="006F08A6" w:rsidRPr="006F08A6" w:rsidRDefault="006F08A6" w:rsidP="006F08A6">
            <w:pPr>
              <w:spacing w:after="160" w:line="259" w:lineRule="auto"/>
              <w:rPr>
                <w:sz w:val="24"/>
                <w:szCs w:val="24"/>
              </w:rPr>
            </w:pPr>
          </w:p>
        </w:tc>
        <w:tc>
          <w:tcPr>
            <w:tcW w:w="3402" w:type="dxa"/>
            <w:vAlign w:val="center"/>
          </w:tcPr>
          <w:p w14:paraId="7B6277A4" w14:textId="77777777" w:rsidR="006F08A6" w:rsidRPr="006F08A6" w:rsidRDefault="006F08A6" w:rsidP="006F08A6">
            <w:pPr>
              <w:spacing w:after="160" w:line="259" w:lineRule="auto"/>
              <w:rPr>
                <w:sz w:val="24"/>
                <w:szCs w:val="24"/>
              </w:rPr>
            </w:pPr>
            <w:r w:rsidRPr="006F08A6">
              <w:rPr>
                <w:sz w:val="24"/>
                <w:szCs w:val="24"/>
              </w:rPr>
              <w:t>Интерфейс подключения:</w:t>
            </w:r>
          </w:p>
        </w:tc>
        <w:tc>
          <w:tcPr>
            <w:tcW w:w="1985" w:type="dxa"/>
            <w:vAlign w:val="center"/>
          </w:tcPr>
          <w:p w14:paraId="0B94CEA2" w14:textId="77777777" w:rsidR="006F08A6" w:rsidRPr="006F08A6" w:rsidRDefault="006F08A6" w:rsidP="006F08A6">
            <w:pPr>
              <w:spacing w:after="160" w:line="259" w:lineRule="auto"/>
              <w:jc w:val="center"/>
              <w:rPr>
                <w:sz w:val="24"/>
                <w:szCs w:val="24"/>
              </w:rPr>
            </w:pPr>
          </w:p>
        </w:tc>
        <w:tc>
          <w:tcPr>
            <w:tcW w:w="1559" w:type="dxa"/>
          </w:tcPr>
          <w:p w14:paraId="66C7E0A9" w14:textId="77777777" w:rsidR="006F08A6" w:rsidRPr="006F08A6" w:rsidRDefault="006F08A6" w:rsidP="006F08A6">
            <w:pPr>
              <w:spacing w:after="160" w:line="259" w:lineRule="auto"/>
              <w:rPr>
                <w:sz w:val="24"/>
                <w:szCs w:val="24"/>
              </w:rPr>
            </w:pPr>
          </w:p>
        </w:tc>
        <w:tc>
          <w:tcPr>
            <w:tcW w:w="1418" w:type="dxa"/>
            <w:vAlign w:val="center"/>
          </w:tcPr>
          <w:p w14:paraId="1D029BFF" w14:textId="77777777" w:rsidR="006F08A6" w:rsidRPr="006F08A6" w:rsidRDefault="006F08A6" w:rsidP="009B3F7B">
            <w:pPr>
              <w:spacing w:after="160" w:line="259" w:lineRule="auto"/>
              <w:jc w:val="center"/>
              <w:rPr>
                <w:sz w:val="24"/>
                <w:szCs w:val="24"/>
              </w:rPr>
            </w:pPr>
          </w:p>
        </w:tc>
        <w:tc>
          <w:tcPr>
            <w:tcW w:w="1966" w:type="dxa"/>
            <w:vAlign w:val="center"/>
          </w:tcPr>
          <w:p w14:paraId="08274EFF" w14:textId="77777777" w:rsidR="006F08A6" w:rsidRPr="006F08A6" w:rsidRDefault="006F08A6" w:rsidP="006F08A6">
            <w:pPr>
              <w:spacing w:after="160" w:line="259" w:lineRule="auto"/>
              <w:jc w:val="center"/>
              <w:rPr>
                <w:sz w:val="24"/>
                <w:szCs w:val="24"/>
              </w:rPr>
            </w:pPr>
          </w:p>
        </w:tc>
      </w:tr>
      <w:tr w:rsidR="006F08A6" w:rsidRPr="006F08A6" w14:paraId="517B6CE5" w14:textId="77777777" w:rsidTr="009B3F7B">
        <w:trPr>
          <w:trHeight w:val="418"/>
        </w:trPr>
        <w:tc>
          <w:tcPr>
            <w:tcW w:w="552" w:type="dxa"/>
            <w:vMerge/>
          </w:tcPr>
          <w:p w14:paraId="27BE95B8" w14:textId="77777777" w:rsidR="006F08A6" w:rsidRPr="006F08A6" w:rsidRDefault="006F08A6" w:rsidP="006F08A6">
            <w:pPr>
              <w:spacing w:after="160" w:line="259" w:lineRule="auto"/>
              <w:jc w:val="center"/>
              <w:rPr>
                <w:sz w:val="24"/>
                <w:szCs w:val="24"/>
              </w:rPr>
            </w:pPr>
          </w:p>
        </w:tc>
        <w:tc>
          <w:tcPr>
            <w:tcW w:w="1985" w:type="dxa"/>
            <w:vMerge/>
          </w:tcPr>
          <w:p w14:paraId="55827C60" w14:textId="77777777" w:rsidR="006F08A6" w:rsidRPr="006F08A6" w:rsidRDefault="006F08A6" w:rsidP="006F08A6">
            <w:pPr>
              <w:spacing w:after="160" w:line="259" w:lineRule="auto"/>
              <w:rPr>
                <w:sz w:val="24"/>
                <w:szCs w:val="24"/>
              </w:rPr>
            </w:pPr>
          </w:p>
        </w:tc>
        <w:tc>
          <w:tcPr>
            <w:tcW w:w="2107" w:type="dxa"/>
            <w:vMerge/>
          </w:tcPr>
          <w:p w14:paraId="09EA4220" w14:textId="77777777" w:rsidR="006F08A6" w:rsidRPr="006F08A6" w:rsidRDefault="006F08A6" w:rsidP="006F08A6">
            <w:pPr>
              <w:spacing w:after="160" w:line="259" w:lineRule="auto"/>
              <w:rPr>
                <w:sz w:val="24"/>
                <w:szCs w:val="24"/>
              </w:rPr>
            </w:pPr>
          </w:p>
        </w:tc>
        <w:tc>
          <w:tcPr>
            <w:tcW w:w="3402" w:type="dxa"/>
            <w:vAlign w:val="center"/>
          </w:tcPr>
          <w:p w14:paraId="7AF77188" w14:textId="77777777" w:rsidR="006F08A6" w:rsidRPr="006F08A6" w:rsidRDefault="006F08A6" w:rsidP="006F08A6">
            <w:pPr>
              <w:spacing w:after="160" w:line="259" w:lineRule="auto"/>
              <w:rPr>
                <w:sz w:val="24"/>
                <w:szCs w:val="24"/>
              </w:rPr>
            </w:pPr>
            <w:r w:rsidRPr="006F08A6">
              <w:rPr>
                <w:sz w:val="24"/>
                <w:szCs w:val="24"/>
              </w:rPr>
              <w:t>VGA</w:t>
            </w:r>
          </w:p>
        </w:tc>
        <w:tc>
          <w:tcPr>
            <w:tcW w:w="1985" w:type="dxa"/>
            <w:vAlign w:val="center"/>
          </w:tcPr>
          <w:p w14:paraId="01CB592F" w14:textId="77777777" w:rsidR="006F08A6" w:rsidRPr="006F08A6" w:rsidRDefault="006F08A6" w:rsidP="006F08A6">
            <w:pPr>
              <w:spacing w:after="160" w:line="259" w:lineRule="auto"/>
              <w:jc w:val="center"/>
              <w:rPr>
                <w:sz w:val="24"/>
                <w:szCs w:val="24"/>
              </w:rPr>
            </w:pPr>
            <w:r w:rsidRPr="006F08A6">
              <w:rPr>
                <w:sz w:val="24"/>
                <w:szCs w:val="24"/>
              </w:rPr>
              <w:t>Наличие</w:t>
            </w:r>
          </w:p>
        </w:tc>
        <w:tc>
          <w:tcPr>
            <w:tcW w:w="1559" w:type="dxa"/>
            <w:vAlign w:val="center"/>
          </w:tcPr>
          <w:p w14:paraId="71290D67" w14:textId="77777777" w:rsidR="006F08A6" w:rsidRPr="006F08A6" w:rsidRDefault="006F08A6" w:rsidP="006F08A6">
            <w:pPr>
              <w:spacing w:after="160" w:line="259" w:lineRule="auto"/>
              <w:rPr>
                <w:sz w:val="24"/>
                <w:szCs w:val="24"/>
              </w:rPr>
            </w:pPr>
          </w:p>
        </w:tc>
        <w:tc>
          <w:tcPr>
            <w:tcW w:w="1418" w:type="dxa"/>
            <w:vAlign w:val="center"/>
          </w:tcPr>
          <w:p w14:paraId="4EF42480" w14:textId="77777777" w:rsidR="006F08A6" w:rsidRPr="006F08A6" w:rsidRDefault="006F08A6" w:rsidP="009B3F7B">
            <w:pPr>
              <w:spacing w:after="160" w:line="259" w:lineRule="auto"/>
              <w:jc w:val="center"/>
              <w:rPr>
                <w:sz w:val="24"/>
                <w:szCs w:val="24"/>
              </w:rPr>
            </w:pPr>
          </w:p>
        </w:tc>
        <w:tc>
          <w:tcPr>
            <w:tcW w:w="1966" w:type="dxa"/>
            <w:vAlign w:val="center"/>
          </w:tcPr>
          <w:p w14:paraId="07292BA1" w14:textId="77777777" w:rsidR="006F08A6" w:rsidRPr="006F08A6" w:rsidRDefault="006F08A6" w:rsidP="006F08A6">
            <w:pPr>
              <w:spacing w:after="160" w:line="259" w:lineRule="auto"/>
              <w:jc w:val="center"/>
              <w:rPr>
                <w:sz w:val="24"/>
                <w:szCs w:val="24"/>
              </w:rPr>
            </w:pPr>
          </w:p>
        </w:tc>
      </w:tr>
      <w:tr w:rsidR="006F08A6" w:rsidRPr="006F08A6" w14:paraId="13F96CED" w14:textId="77777777" w:rsidTr="009B3F7B">
        <w:trPr>
          <w:trHeight w:val="409"/>
        </w:trPr>
        <w:tc>
          <w:tcPr>
            <w:tcW w:w="552" w:type="dxa"/>
            <w:vMerge/>
          </w:tcPr>
          <w:p w14:paraId="070D69E2" w14:textId="77777777" w:rsidR="006F08A6" w:rsidRPr="006F08A6" w:rsidRDefault="006F08A6" w:rsidP="006F08A6">
            <w:pPr>
              <w:spacing w:after="160" w:line="259" w:lineRule="auto"/>
              <w:jc w:val="center"/>
              <w:rPr>
                <w:sz w:val="24"/>
                <w:szCs w:val="24"/>
              </w:rPr>
            </w:pPr>
          </w:p>
        </w:tc>
        <w:tc>
          <w:tcPr>
            <w:tcW w:w="1985" w:type="dxa"/>
            <w:vMerge/>
          </w:tcPr>
          <w:p w14:paraId="28A3AAAA" w14:textId="77777777" w:rsidR="006F08A6" w:rsidRPr="006F08A6" w:rsidRDefault="006F08A6" w:rsidP="006F08A6">
            <w:pPr>
              <w:spacing w:after="160" w:line="259" w:lineRule="auto"/>
              <w:rPr>
                <w:sz w:val="24"/>
                <w:szCs w:val="24"/>
              </w:rPr>
            </w:pPr>
          </w:p>
        </w:tc>
        <w:tc>
          <w:tcPr>
            <w:tcW w:w="2107" w:type="dxa"/>
            <w:vMerge/>
          </w:tcPr>
          <w:p w14:paraId="29D71201" w14:textId="77777777" w:rsidR="006F08A6" w:rsidRPr="006F08A6" w:rsidRDefault="006F08A6" w:rsidP="006F08A6">
            <w:pPr>
              <w:spacing w:after="160" w:line="259" w:lineRule="auto"/>
              <w:rPr>
                <w:sz w:val="24"/>
                <w:szCs w:val="24"/>
              </w:rPr>
            </w:pPr>
          </w:p>
        </w:tc>
        <w:tc>
          <w:tcPr>
            <w:tcW w:w="3402" w:type="dxa"/>
            <w:vAlign w:val="center"/>
          </w:tcPr>
          <w:p w14:paraId="3ADA6676" w14:textId="77777777" w:rsidR="006F08A6" w:rsidRPr="006F08A6" w:rsidRDefault="006F08A6" w:rsidP="006F08A6">
            <w:pPr>
              <w:spacing w:after="160" w:line="259" w:lineRule="auto"/>
              <w:rPr>
                <w:sz w:val="24"/>
                <w:szCs w:val="24"/>
              </w:rPr>
            </w:pPr>
            <w:r w:rsidRPr="006F08A6">
              <w:rPr>
                <w:sz w:val="24"/>
                <w:szCs w:val="24"/>
              </w:rPr>
              <w:t>HDMI</w:t>
            </w:r>
          </w:p>
        </w:tc>
        <w:tc>
          <w:tcPr>
            <w:tcW w:w="1985" w:type="dxa"/>
            <w:vAlign w:val="center"/>
          </w:tcPr>
          <w:p w14:paraId="67999C40" w14:textId="77777777" w:rsidR="006F08A6" w:rsidRPr="006F08A6" w:rsidRDefault="006F08A6" w:rsidP="006F08A6">
            <w:pPr>
              <w:spacing w:after="160" w:line="259" w:lineRule="auto"/>
              <w:jc w:val="center"/>
              <w:rPr>
                <w:sz w:val="24"/>
                <w:szCs w:val="24"/>
              </w:rPr>
            </w:pPr>
            <w:r w:rsidRPr="006F08A6">
              <w:rPr>
                <w:sz w:val="24"/>
                <w:szCs w:val="24"/>
              </w:rPr>
              <w:t>Наличие</w:t>
            </w:r>
          </w:p>
        </w:tc>
        <w:tc>
          <w:tcPr>
            <w:tcW w:w="1559" w:type="dxa"/>
            <w:vAlign w:val="center"/>
          </w:tcPr>
          <w:p w14:paraId="0B0C25DC" w14:textId="77777777" w:rsidR="006F08A6" w:rsidRPr="006F08A6" w:rsidRDefault="006F08A6" w:rsidP="006F08A6">
            <w:pPr>
              <w:spacing w:after="160" w:line="259" w:lineRule="auto"/>
              <w:rPr>
                <w:sz w:val="24"/>
                <w:szCs w:val="24"/>
              </w:rPr>
            </w:pPr>
          </w:p>
        </w:tc>
        <w:tc>
          <w:tcPr>
            <w:tcW w:w="1418" w:type="dxa"/>
            <w:vAlign w:val="center"/>
          </w:tcPr>
          <w:p w14:paraId="6C151DE5" w14:textId="77777777" w:rsidR="006F08A6" w:rsidRPr="006F08A6" w:rsidRDefault="006F08A6" w:rsidP="009B3F7B">
            <w:pPr>
              <w:spacing w:after="160" w:line="259" w:lineRule="auto"/>
              <w:jc w:val="center"/>
              <w:rPr>
                <w:sz w:val="24"/>
                <w:szCs w:val="24"/>
              </w:rPr>
            </w:pPr>
          </w:p>
        </w:tc>
        <w:tc>
          <w:tcPr>
            <w:tcW w:w="1966" w:type="dxa"/>
            <w:vAlign w:val="center"/>
          </w:tcPr>
          <w:p w14:paraId="0128C425" w14:textId="77777777" w:rsidR="006F08A6" w:rsidRPr="006F08A6" w:rsidRDefault="006F08A6" w:rsidP="006F08A6">
            <w:pPr>
              <w:spacing w:after="160" w:line="259" w:lineRule="auto"/>
              <w:jc w:val="center"/>
              <w:rPr>
                <w:sz w:val="24"/>
                <w:szCs w:val="24"/>
              </w:rPr>
            </w:pPr>
          </w:p>
        </w:tc>
      </w:tr>
      <w:tr w:rsidR="006F08A6" w:rsidRPr="006F08A6" w14:paraId="4940A32A" w14:textId="77777777" w:rsidTr="009B3F7B">
        <w:trPr>
          <w:trHeight w:val="415"/>
        </w:trPr>
        <w:tc>
          <w:tcPr>
            <w:tcW w:w="552" w:type="dxa"/>
            <w:vMerge/>
          </w:tcPr>
          <w:p w14:paraId="62D47D63" w14:textId="77777777" w:rsidR="006F08A6" w:rsidRPr="006F08A6" w:rsidRDefault="006F08A6" w:rsidP="006F08A6">
            <w:pPr>
              <w:spacing w:after="160" w:line="259" w:lineRule="auto"/>
              <w:jc w:val="center"/>
              <w:rPr>
                <w:sz w:val="24"/>
                <w:szCs w:val="24"/>
              </w:rPr>
            </w:pPr>
          </w:p>
        </w:tc>
        <w:tc>
          <w:tcPr>
            <w:tcW w:w="1985" w:type="dxa"/>
            <w:vMerge/>
          </w:tcPr>
          <w:p w14:paraId="0CDB3AA3" w14:textId="77777777" w:rsidR="006F08A6" w:rsidRPr="006F08A6" w:rsidRDefault="006F08A6" w:rsidP="006F08A6">
            <w:pPr>
              <w:spacing w:after="160" w:line="259" w:lineRule="auto"/>
              <w:rPr>
                <w:sz w:val="24"/>
                <w:szCs w:val="24"/>
              </w:rPr>
            </w:pPr>
          </w:p>
        </w:tc>
        <w:tc>
          <w:tcPr>
            <w:tcW w:w="2107" w:type="dxa"/>
            <w:vMerge/>
          </w:tcPr>
          <w:p w14:paraId="51653E27" w14:textId="77777777" w:rsidR="006F08A6" w:rsidRPr="006F08A6" w:rsidRDefault="006F08A6" w:rsidP="006F08A6">
            <w:pPr>
              <w:spacing w:after="160" w:line="259" w:lineRule="auto"/>
              <w:rPr>
                <w:sz w:val="24"/>
                <w:szCs w:val="24"/>
              </w:rPr>
            </w:pPr>
          </w:p>
        </w:tc>
        <w:tc>
          <w:tcPr>
            <w:tcW w:w="3402" w:type="dxa"/>
            <w:vAlign w:val="center"/>
          </w:tcPr>
          <w:p w14:paraId="340E4E30" w14:textId="77777777" w:rsidR="006F08A6" w:rsidRPr="006F08A6" w:rsidRDefault="006F08A6" w:rsidP="006F08A6">
            <w:pPr>
              <w:spacing w:after="160" w:line="259" w:lineRule="auto"/>
              <w:rPr>
                <w:sz w:val="24"/>
                <w:szCs w:val="24"/>
              </w:rPr>
            </w:pP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1985" w:type="dxa"/>
            <w:vAlign w:val="center"/>
          </w:tcPr>
          <w:p w14:paraId="23DA501F" w14:textId="77777777" w:rsidR="006F08A6" w:rsidRPr="006F08A6" w:rsidRDefault="006F08A6" w:rsidP="006F08A6">
            <w:pPr>
              <w:spacing w:after="160" w:line="259" w:lineRule="auto"/>
              <w:jc w:val="center"/>
              <w:rPr>
                <w:sz w:val="24"/>
                <w:szCs w:val="24"/>
              </w:rPr>
            </w:pPr>
            <w:r w:rsidRPr="006F08A6">
              <w:rPr>
                <w:sz w:val="24"/>
                <w:szCs w:val="24"/>
              </w:rPr>
              <w:t>Наличие</w:t>
            </w:r>
          </w:p>
        </w:tc>
        <w:tc>
          <w:tcPr>
            <w:tcW w:w="1559" w:type="dxa"/>
            <w:vAlign w:val="center"/>
          </w:tcPr>
          <w:p w14:paraId="09407016" w14:textId="77777777" w:rsidR="006F08A6" w:rsidRPr="006F08A6" w:rsidRDefault="006F08A6" w:rsidP="006F08A6">
            <w:pPr>
              <w:spacing w:after="160" w:line="259" w:lineRule="auto"/>
              <w:rPr>
                <w:sz w:val="24"/>
                <w:szCs w:val="24"/>
              </w:rPr>
            </w:pPr>
          </w:p>
        </w:tc>
        <w:tc>
          <w:tcPr>
            <w:tcW w:w="1418" w:type="dxa"/>
            <w:vAlign w:val="center"/>
          </w:tcPr>
          <w:p w14:paraId="08189FA9" w14:textId="77777777" w:rsidR="006F08A6" w:rsidRPr="006F08A6" w:rsidRDefault="006F08A6" w:rsidP="009B3F7B">
            <w:pPr>
              <w:spacing w:after="160" w:line="259" w:lineRule="auto"/>
              <w:jc w:val="center"/>
              <w:rPr>
                <w:sz w:val="24"/>
                <w:szCs w:val="24"/>
              </w:rPr>
            </w:pPr>
          </w:p>
        </w:tc>
        <w:tc>
          <w:tcPr>
            <w:tcW w:w="1966" w:type="dxa"/>
            <w:vAlign w:val="center"/>
          </w:tcPr>
          <w:p w14:paraId="33B1DB8E" w14:textId="77777777" w:rsidR="006F08A6" w:rsidRPr="006F08A6" w:rsidRDefault="006F08A6" w:rsidP="006F08A6">
            <w:pPr>
              <w:spacing w:after="160" w:line="259" w:lineRule="auto"/>
              <w:jc w:val="center"/>
              <w:rPr>
                <w:sz w:val="24"/>
                <w:szCs w:val="24"/>
              </w:rPr>
            </w:pPr>
          </w:p>
        </w:tc>
      </w:tr>
      <w:tr w:rsidR="006F08A6" w:rsidRPr="006F08A6" w14:paraId="3BEBD1C0" w14:textId="77777777" w:rsidTr="009B3F7B">
        <w:trPr>
          <w:trHeight w:val="542"/>
        </w:trPr>
        <w:tc>
          <w:tcPr>
            <w:tcW w:w="552" w:type="dxa"/>
            <w:vMerge/>
          </w:tcPr>
          <w:p w14:paraId="4FC04E29" w14:textId="77777777" w:rsidR="006F08A6" w:rsidRPr="006F08A6" w:rsidRDefault="006F08A6" w:rsidP="006F08A6">
            <w:pPr>
              <w:spacing w:after="160" w:line="259" w:lineRule="auto"/>
              <w:jc w:val="center"/>
              <w:rPr>
                <w:sz w:val="24"/>
                <w:szCs w:val="24"/>
              </w:rPr>
            </w:pPr>
          </w:p>
        </w:tc>
        <w:tc>
          <w:tcPr>
            <w:tcW w:w="1985" w:type="dxa"/>
            <w:vMerge/>
          </w:tcPr>
          <w:p w14:paraId="1F8354D0" w14:textId="77777777" w:rsidR="006F08A6" w:rsidRPr="006F08A6" w:rsidRDefault="006F08A6" w:rsidP="006F08A6">
            <w:pPr>
              <w:spacing w:after="160" w:line="259" w:lineRule="auto"/>
              <w:rPr>
                <w:sz w:val="24"/>
                <w:szCs w:val="24"/>
              </w:rPr>
            </w:pPr>
          </w:p>
        </w:tc>
        <w:tc>
          <w:tcPr>
            <w:tcW w:w="2107" w:type="dxa"/>
            <w:vMerge/>
          </w:tcPr>
          <w:p w14:paraId="0C5961D8" w14:textId="77777777" w:rsidR="006F08A6" w:rsidRPr="006F08A6" w:rsidRDefault="006F08A6" w:rsidP="006F08A6">
            <w:pPr>
              <w:spacing w:after="160" w:line="259" w:lineRule="auto"/>
              <w:rPr>
                <w:sz w:val="24"/>
                <w:szCs w:val="24"/>
              </w:rPr>
            </w:pPr>
          </w:p>
        </w:tc>
        <w:tc>
          <w:tcPr>
            <w:tcW w:w="3402" w:type="dxa"/>
            <w:vAlign w:val="center"/>
          </w:tcPr>
          <w:p w14:paraId="5C0B4A5F" w14:textId="77777777" w:rsidR="006F08A6" w:rsidRPr="006F08A6" w:rsidRDefault="006F08A6" w:rsidP="006F08A6">
            <w:pPr>
              <w:spacing w:after="160" w:line="259" w:lineRule="auto"/>
              <w:rPr>
                <w:sz w:val="24"/>
                <w:szCs w:val="24"/>
              </w:rPr>
            </w:pPr>
            <w:r w:rsidRPr="006F08A6">
              <w:rPr>
                <w:sz w:val="24"/>
                <w:szCs w:val="24"/>
              </w:rPr>
              <w:t xml:space="preserve">Количество портов </w:t>
            </w: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1985" w:type="dxa"/>
            <w:vAlign w:val="center"/>
          </w:tcPr>
          <w:p w14:paraId="3831137A"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vAlign w:val="center"/>
          </w:tcPr>
          <w:p w14:paraId="4DC4F78D" w14:textId="77777777" w:rsidR="006F08A6" w:rsidRPr="006F08A6" w:rsidRDefault="006F08A6" w:rsidP="006F08A6">
            <w:pPr>
              <w:spacing w:after="160" w:line="259" w:lineRule="auto"/>
              <w:rPr>
                <w:sz w:val="24"/>
                <w:szCs w:val="24"/>
              </w:rPr>
            </w:pPr>
          </w:p>
        </w:tc>
        <w:tc>
          <w:tcPr>
            <w:tcW w:w="1418" w:type="dxa"/>
            <w:vAlign w:val="center"/>
          </w:tcPr>
          <w:p w14:paraId="1859B9F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453FCEC2" w14:textId="77777777" w:rsidR="006F08A6" w:rsidRPr="006F08A6" w:rsidRDefault="006F08A6" w:rsidP="006F08A6">
            <w:pPr>
              <w:spacing w:after="160" w:line="259" w:lineRule="auto"/>
              <w:jc w:val="center"/>
              <w:rPr>
                <w:sz w:val="24"/>
                <w:szCs w:val="24"/>
              </w:rPr>
            </w:pPr>
          </w:p>
        </w:tc>
      </w:tr>
      <w:tr w:rsidR="006F08A6" w:rsidRPr="006F08A6" w14:paraId="65B5D829" w14:textId="77777777" w:rsidTr="009B3F7B">
        <w:trPr>
          <w:trHeight w:val="420"/>
        </w:trPr>
        <w:tc>
          <w:tcPr>
            <w:tcW w:w="552" w:type="dxa"/>
            <w:vMerge/>
          </w:tcPr>
          <w:p w14:paraId="60DA9474" w14:textId="77777777" w:rsidR="006F08A6" w:rsidRPr="006F08A6" w:rsidRDefault="006F08A6" w:rsidP="006F08A6">
            <w:pPr>
              <w:spacing w:after="160" w:line="259" w:lineRule="auto"/>
              <w:jc w:val="center"/>
              <w:rPr>
                <w:sz w:val="24"/>
                <w:szCs w:val="24"/>
              </w:rPr>
            </w:pPr>
          </w:p>
        </w:tc>
        <w:tc>
          <w:tcPr>
            <w:tcW w:w="1985" w:type="dxa"/>
            <w:vMerge/>
          </w:tcPr>
          <w:p w14:paraId="3C7E20F3" w14:textId="77777777" w:rsidR="006F08A6" w:rsidRPr="006F08A6" w:rsidRDefault="006F08A6" w:rsidP="006F08A6">
            <w:pPr>
              <w:spacing w:after="160" w:line="259" w:lineRule="auto"/>
              <w:rPr>
                <w:sz w:val="24"/>
                <w:szCs w:val="24"/>
              </w:rPr>
            </w:pPr>
          </w:p>
        </w:tc>
        <w:tc>
          <w:tcPr>
            <w:tcW w:w="2107" w:type="dxa"/>
            <w:vMerge/>
          </w:tcPr>
          <w:p w14:paraId="4DC2D8F4" w14:textId="77777777" w:rsidR="006F08A6" w:rsidRPr="006F08A6" w:rsidRDefault="006F08A6" w:rsidP="006F08A6">
            <w:pPr>
              <w:spacing w:after="160" w:line="259" w:lineRule="auto"/>
              <w:rPr>
                <w:sz w:val="24"/>
                <w:szCs w:val="24"/>
              </w:rPr>
            </w:pPr>
          </w:p>
        </w:tc>
        <w:tc>
          <w:tcPr>
            <w:tcW w:w="3402" w:type="dxa"/>
            <w:vAlign w:val="center"/>
          </w:tcPr>
          <w:p w14:paraId="4709D7D7" w14:textId="77777777" w:rsidR="006F08A6" w:rsidRPr="006F08A6" w:rsidRDefault="006F08A6" w:rsidP="006F08A6">
            <w:pPr>
              <w:spacing w:after="160" w:line="259" w:lineRule="auto"/>
              <w:rPr>
                <w:sz w:val="24"/>
                <w:szCs w:val="24"/>
              </w:rPr>
            </w:pPr>
            <w:r w:rsidRPr="006F08A6">
              <w:rPr>
                <w:sz w:val="24"/>
                <w:szCs w:val="24"/>
              </w:rPr>
              <w:t>Количество портов HDMI</w:t>
            </w:r>
          </w:p>
        </w:tc>
        <w:tc>
          <w:tcPr>
            <w:tcW w:w="1985" w:type="dxa"/>
            <w:vAlign w:val="center"/>
          </w:tcPr>
          <w:p w14:paraId="5FAA2CB8" w14:textId="77777777" w:rsidR="006F08A6" w:rsidRPr="006F08A6" w:rsidRDefault="006F08A6" w:rsidP="006F08A6">
            <w:pPr>
              <w:spacing w:after="160" w:line="259" w:lineRule="auto"/>
              <w:jc w:val="center"/>
              <w:rPr>
                <w:sz w:val="24"/>
                <w:szCs w:val="24"/>
              </w:rPr>
            </w:pPr>
            <w:r w:rsidRPr="006F08A6">
              <w:rPr>
                <w:sz w:val="24"/>
                <w:szCs w:val="24"/>
              </w:rPr>
              <w:t>≥ 1</w:t>
            </w:r>
          </w:p>
        </w:tc>
        <w:tc>
          <w:tcPr>
            <w:tcW w:w="1559" w:type="dxa"/>
            <w:vAlign w:val="center"/>
          </w:tcPr>
          <w:p w14:paraId="1E8271FA" w14:textId="77777777" w:rsidR="006F08A6" w:rsidRPr="006F08A6" w:rsidRDefault="006F08A6" w:rsidP="006F08A6">
            <w:pPr>
              <w:spacing w:after="160" w:line="259" w:lineRule="auto"/>
              <w:rPr>
                <w:sz w:val="24"/>
                <w:szCs w:val="24"/>
              </w:rPr>
            </w:pPr>
          </w:p>
        </w:tc>
        <w:tc>
          <w:tcPr>
            <w:tcW w:w="1418" w:type="dxa"/>
            <w:vAlign w:val="center"/>
          </w:tcPr>
          <w:p w14:paraId="0D5B4337"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vAlign w:val="center"/>
          </w:tcPr>
          <w:p w14:paraId="012E3BB9" w14:textId="77777777" w:rsidR="006F08A6" w:rsidRPr="006F08A6" w:rsidRDefault="006F08A6" w:rsidP="006F08A6">
            <w:pPr>
              <w:spacing w:after="160" w:line="259" w:lineRule="auto"/>
              <w:jc w:val="center"/>
              <w:rPr>
                <w:sz w:val="24"/>
                <w:szCs w:val="24"/>
              </w:rPr>
            </w:pPr>
          </w:p>
        </w:tc>
      </w:tr>
      <w:tr w:rsidR="006F08A6" w:rsidRPr="006F08A6" w14:paraId="4795C850" w14:textId="77777777" w:rsidTr="009B3F7B">
        <w:trPr>
          <w:trHeight w:val="420"/>
        </w:trPr>
        <w:tc>
          <w:tcPr>
            <w:tcW w:w="552" w:type="dxa"/>
            <w:vMerge/>
          </w:tcPr>
          <w:p w14:paraId="0C328054" w14:textId="77777777" w:rsidR="006F08A6" w:rsidRPr="006F08A6" w:rsidRDefault="006F08A6" w:rsidP="006F08A6">
            <w:pPr>
              <w:spacing w:after="160" w:line="259" w:lineRule="auto"/>
              <w:jc w:val="center"/>
              <w:rPr>
                <w:sz w:val="24"/>
                <w:szCs w:val="24"/>
              </w:rPr>
            </w:pPr>
          </w:p>
        </w:tc>
        <w:tc>
          <w:tcPr>
            <w:tcW w:w="1985" w:type="dxa"/>
            <w:vMerge/>
          </w:tcPr>
          <w:p w14:paraId="0871D6E2" w14:textId="77777777" w:rsidR="006F08A6" w:rsidRPr="006F08A6" w:rsidRDefault="006F08A6" w:rsidP="006F08A6">
            <w:pPr>
              <w:spacing w:after="160" w:line="259" w:lineRule="auto"/>
              <w:rPr>
                <w:sz w:val="24"/>
                <w:szCs w:val="24"/>
              </w:rPr>
            </w:pPr>
          </w:p>
        </w:tc>
        <w:tc>
          <w:tcPr>
            <w:tcW w:w="2107" w:type="dxa"/>
            <w:vMerge/>
          </w:tcPr>
          <w:p w14:paraId="124D50B4" w14:textId="77777777" w:rsidR="006F08A6" w:rsidRPr="006F08A6" w:rsidRDefault="006F08A6" w:rsidP="006F08A6">
            <w:pPr>
              <w:spacing w:after="160" w:line="259" w:lineRule="auto"/>
              <w:rPr>
                <w:sz w:val="24"/>
                <w:szCs w:val="24"/>
              </w:rPr>
            </w:pPr>
          </w:p>
        </w:tc>
        <w:tc>
          <w:tcPr>
            <w:tcW w:w="3402" w:type="dxa"/>
            <w:vAlign w:val="center"/>
          </w:tcPr>
          <w:p w14:paraId="3B1DD080" w14:textId="77777777" w:rsidR="006F08A6" w:rsidRPr="006F08A6" w:rsidRDefault="006F08A6" w:rsidP="006F08A6">
            <w:pPr>
              <w:spacing w:after="160" w:line="259" w:lineRule="auto"/>
              <w:rPr>
                <w:sz w:val="24"/>
                <w:szCs w:val="24"/>
              </w:rPr>
            </w:pPr>
            <w:r w:rsidRPr="006F08A6">
              <w:rPr>
                <w:sz w:val="24"/>
                <w:szCs w:val="24"/>
              </w:rPr>
              <w:t>Контрастность</w:t>
            </w:r>
          </w:p>
        </w:tc>
        <w:tc>
          <w:tcPr>
            <w:tcW w:w="1985" w:type="dxa"/>
            <w:vAlign w:val="center"/>
          </w:tcPr>
          <w:p w14:paraId="01D48071" w14:textId="77777777" w:rsidR="006F08A6" w:rsidRPr="006F08A6" w:rsidRDefault="006F08A6" w:rsidP="006F08A6">
            <w:pPr>
              <w:spacing w:after="160" w:line="259" w:lineRule="auto"/>
              <w:jc w:val="center"/>
              <w:rPr>
                <w:sz w:val="24"/>
                <w:szCs w:val="24"/>
              </w:rPr>
            </w:pPr>
            <w:r w:rsidRPr="006F08A6">
              <w:rPr>
                <w:sz w:val="24"/>
                <w:szCs w:val="24"/>
              </w:rPr>
              <w:t>≥1000:1</w:t>
            </w:r>
          </w:p>
        </w:tc>
        <w:tc>
          <w:tcPr>
            <w:tcW w:w="1559" w:type="dxa"/>
            <w:vAlign w:val="center"/>
          </w:tcPr>
          <w:p w14:paraId="50501C88" w14:textId="77777777" w:rsidR="006F08A6" w:rsidRPr="006F08A6" w:rsidRDefault="006F08A6" w:rsidP="006F08A6">
            <w:pPr>
              <w:spacing w:after="160" w:line="259" w:lineRule="auto"/>
              <w:rPr>
                <w:sz w:val="24"/>
                <w:szCs w:val="24"/>
              </w:rPr>
            </w:pPr>
          </w:p>
        </w:tc>
        <w:tc>
          <w:tcPr>
            <w:tcW w:w="1418" w:type="dxa"/>
            <w:vAlign w:val="center"/>
          </w:tcPr>
          <w:p w14:paraId="2C637111" w14:textId="77777777" w:rsidR="006F08A6" w:rsidRPr="006F08A6" w:rsidRDefault="006F08A6" w:rsidP="009B3F7B">
            <w:pPr>
              <w:spacing w:after="160" w:line="259" w:lineRule="auto"/>
              <w:jc w:val="center"/>
              <w:rPr>
                <w:sz w:val="24"/>
                <w:szCs w:val="24"/>
              </w:rPr>
            </w:pPr>
          </w:p>
        </w:tc>
        <w:tc>
          <w:tcPr>
            <w:tcW w:w="1966" w:type="dxa"/>
            <w:vAlign w:val="center"/>
          </w:tcPr>
          <w:p w14:paraId="7DF5539E" w14:textId="77777777" w:rsidR="006F08A6" w:rsidRPr="006F08A6" w:rsidRDefault="006F08A6" w:rsidP="006F08A6">
            <w:pPr>
              <w:spacing w:after="160" w:line="259" w:lineRule="auto"/>
              <w:jc w:val="center"/>
              <w:rPr>
                <w:sz w:val="24"/>
                <w:szCs w:val="24"/>
              </w:rPr>
            </w:pPr>
          </w:p>
        </w:tc>
      </w:tr>
      <w:tr w:rsidR="006F08A6" w:rsidRPr="006F08A6" w14:paraId="09C14143" w14:textId="77777777" w:rsidTr="009B3F7B">
        <w:tc>
          <w:tcPr>
            <w:tcW w:w="552" w:type="dxa"/>
            <w:vMerge/>
          </w:tcPr>
          <w:p w14:paraId="58327EE6" w14:textId="77777777" w:rsidR="006F08A6" w:rsidRPr="006F08A6" w:rsidRDefault="006F08A6" w:rsidP="006F08A6">
            <w:pPr>
              <w:spacing w:after="160" w:line="259" w:lineRule="auto"/>
              <w:jc w:val="center"/>
              <w:rPr>
                <w:sz w:val="24"/>
                <w:szCs w:val="24"/>
              </w:rPr>
            </w:pPr>
          </w:p>
        </w:tc>
        <w:tc>
          <w:tcPr>
            <w:tcW w:w="1985" w:type="dxa"/>
            <w:vMerge/>
          </w:tcPr>
          <w:p w14:paraId="243B3598" w14:textId="77777777" w:rsidR="006F08A6" w:rsidRPr="006F08A6" w:rsidRDefault="006F08A6" w:rsidP="006F08A6">
            <w:pPr>
              <w:spacing w:after="160" w:line="259" w:lineRule="auto"/>
              <w:rPr>
                <w:sz w:val="24"/>
                <w:szCs w:val="24"/>
              </w:rPr>
            </w:pPr>
          </w:p>
        </w:tc>
        <w:tc>
          <w:tcPr>
            <w:tcW w:w="2107" w:type="dxa"/>
            <w:vMerge/>
          </w:tcPr>
          <w:p w14:paraId="0E83BB40" w14:textId="77777777" w:rsidR="006F08A6" w:rsidRPr="006F08A6" w:rsidRDefault="006F08A6" w:rsidP="006F08A6">
            <w:pPr>
              <w:spacing w:after="160" w:line="259" w:lineRule="auto"/>
              <w:rPr>
                <w:sz w:val="24"/>
                <w:szCs w:val="24"/>
              </w:rPr>
            </w:pPr>
          </w:p>
        </w:tc>
        <w:tc>
          <w:tcPr>
            <w:tcW w:w="3402" w:type="dxa"/>
            <w:vAlign w:val="center"/>
          </w:tcPr>
          <w:p w14:paraId="6EB32E1C" w14:textId="77777777" w:rsidR="006F08A6" w:rsidRPr="006F08A6" w:rsidRDefault="006F08A6" w:rsidP="006F08A6">
            <w:pPr>
              <w:spacing w:after="160" w:line="259" w:lineRule="auto"/>
              <w:rPr>
                <w:sz w:val="24"/>
                <w:szCs w:val="24"/>
              </w:rPr>
            </w:pPr>
            <w:r w:rsidRPr="006F08A6">
              <w:rPr>
                <w:sz w:val="24"/>
                <w:szCs w:val="24"/>
              </w:rPr>
              <w:t>Максимальная частота обновления (смена кадров)</w:t>
            </w:r>
          </w:p>
        </w:tc>
        <w:tc>
          <w:tcPr>
            <w:tcW w:w="1985" w:type="dxa"/>
            <w:vAlign w:val="center"/>
          </w:tcPr>
          <w:p w14:paraId="6AFCDA49" w14:textId="4089A77F" w:rsidR="006F08A6" w:rsidRPr="006F08A6" w:rsidRDefault="0033571C" w:rsidP="006F08A6">
            <w:pPr>
              <w:spacing w:after="160" w:line="259" w:lineRule="auto"/>
              <w:jc w:val="center"/>
              <w:rPr>
                <w:sz w:val="24"/>
                <w:szCs w:val="24"/>
              </w:rPr>
            </w:pPr>
            <w:r>
              <w:rPr>
                <w:sz w:val="24"/>
                <w:szCs w:val="24"/>
              </w:rPr>
              <w:t>≥ 60</w:t>
            </w:r>
          </w:p>
        </w:tc>
        <w:tc>
          <w:tcPr>
            <w:tcW w:w="1559" w:type="dxa"/>
            <w:vAlign w:val="center"/>
          </w:tcPr>
          <w:p w14:paraId="014F14F0" w14:textId="77777777" w:rsidR="006F08A6" w:rsidRPr="006F08A6" w:rsidRDefault="006F08A6" w:rsidP="006F08A6">
            <w:pPr>
              <w:spacing w:after="160" w:line="259" w:lineRule="auto"/>
              <w:rPr>
                <w:sz w:val="24"/>
                <w:szCs w:val="24"/>
              </w:rPr>
            </w:pPr>
          </w:p>
        </w:tc>
        <w:tc>
          <w:tcPr>
            <w:tcW w:w="1418" w:type="dxa"/>
            <w:vAlign w:val="center"/>
          </w:tcPr>
          <w:p w14:paraId="51E2FCC0" w14:textId="77777777" w:rsidR="006F08A6" w:rsidRPr="006F08A6" w:rsidRDefault="006F08A6" w:rsidP="009B3F7B">
            <w:pPr>
              <w:spacing w:after="160" w:line="259" w:lineRule="auto"/>
              <w:jc w:val="center"/>
              <w:rPr>
                <w:sz w:val="24"/>
                <w:szCs w:val="24"/>
              </w:rPr>
            </w:pPr>
            <w:r w:rsidRPr="006F08A6">
              <w:rPr>
                <w:sz w:val="24"/>
                <w:szCs w:val="24"/>
              </w:rPr>
              <w:t>Герц</w:t>
            </w:r>
          </w:p>
        </w:tc>
        <w:tc>
          <w:tcPr>
            <w:tcW w:w="1966" w:type="dxa"/>
            <w:vAlign w:val="center"/>
          </w:tcPr>
          <w:p w14:paraId="0C07291F" w14:textId="77777777" w:rsidR="006F08A6" w:rsidRPr="006F08A6" w:rsidRDefault="006F08A6" w:rsidP="006F08A6">
            <w:pPr>
              <w:spacing w:after="160" w:line="259" w:lineRule="auto"/>
              <w:jc w:val="center"/>
              <w:rPr>
                <w:sz w:val="24"/>
                <w:szCs w:val="24"/>
              </w:rPr>
            </w:pPr>
          </w:p>
        </w:tc>
      </w:tr>
      <w:tr w:rsidR="006F08A6" w:rsidRPr="006F08A6" w14:paraId="4D5B3C4E" w14:textId="77777777" w:rsidTr="009B3F7B">
        <w:tc>
          <w:tcPr>
            <w:tcW w:w="552" w:type="dxa"/>
            <w:vMerge/>
          </w:tcPr>
          <w:p w14:paraId="55F16741" w14:textId="77777777" w:rsidR="006F08A6" w:rsidRPr="006F08A6" w:rsidRDefault="006F08A6" w:rsidP="006F08A6">
            <w:pPr>
              <w:spacing w:after="160" w:line="259" w:lineRule="auto"/>
              <w:jc w:val="center"/>
              <w:rPr>
                <w:sz w:val="24"/>
                <w:szCs w:val="24"/>
              </w:rPr>
            </w:pPr>
          </w:p>
        </w:tc>
        <w:tc>
          <w:tcPr>
            <w:tcW w:w="1985" w:type="dxa"/>
            <w:vMerge/>
          </w:tcPr>
          <w:p w14:paraId="29130022" w14:textId="77777777" w:rsidR="006F08A6" w:rsidRPr="006F08A6" w:rsidRDefault="006F08A6" w:rsidP="006F08A6">
            <w:pPr>
              <w:spacing w:after="160" w:line="259" w:lineRule="auto"/>
              <w:rPr>
                <w:sz w:val="24"/>
                <w:szCs w:val="24"/>
              </w:rPr>
            </w:pPr>
          </w:p>
        </w:tc>
        <w:tc>
          <w:tcPr>
            <w:tcW w:w="2107" w:type="dxa"/>
            <w:vMerge/>
          </w:tcPr>
          <w:p w14:paraId="58F8D1D2" w14:textId="77777777" w:rsidR="006F08A6" w:rsidRPr="006F08A6" w:rsidRDefault="006F08A6" w:rsidP="006F08A6">
            <w:pPr>
              <w:spacing w:after="160" w:line="259" w:lineRule="auto"/>
              <w:rPr>
                <w:sz w:val="24"/>
                <w:szCs w:val="24"/>
              </w:rPr>
            </w:pPr>
          </w:p>
        </w:tc>
        <w:tc>
          <w:tcPr>
            <w:tcW w:w="3402" w:type="dxa"/>
            <w:vAlign w:val="center"/>
          </w:tcPr>
          <w:p w14:paraId="5C964B57" w14:textId="77777777" w:rsidR="006F08A6" w:rsidRPr="006F08A6" w:rsidRDefault="006F08A6" w:rsidP="006F08A6">
            <w:pPr>
              <w:spacing w:after="160" w:line="259" w:lineRule="auto"/>
              <w:rPr>
                <w:sz w:val="24"/>
                <w:szCs w:val="24"/>
              </w:rPr>
            </w:pPr>
            <w:r w:rsidRPr="006F08A6">
              <w:rPr>
                <w:sz w:val="24"/>
                <w:szCs w:val="24"/>
              </w:rPr>
              <w:t>Наличие возможности крепления на стену</w:t>
            </w:r>
          </w:p>
        </w:tc>
        <w:tc>
          <w:tcPr>
            <w:tcW w:w="1985" w:type="dxa"/>
            <w:vAlign w:val="center"/>
          </w:tcPr>
          <w:p w14:paraId="0CD53195" w14:textId="77777777" w:rsidR="006F08A6" w:rsidRPr="006F08A6" w:rsidRDefault="006F08A6" w:rsidP="006F08A6">
            <w:pPr>
              <w:spacing w:after="160" w:line="259" w:lineRule="auto"/>
              <w:jc w:val="center"/>
              <w:rPr>
                <w:sz w:val="24"/>
                <w:szCs w:val="24"/>
              </w:rPr>
            </w:pPr>
            <w:r w:rsidRPr="006F08A6">
              <w:rPr>
                <w:sz w:val="24"/>
                <w:szCs w:val="24"/>
              </w:rPr>
              <w:t>Да</w:t>
            </w:r>
          </w:p>
        </w:tc>
        <w:tc>
          <w:tcPr>
            <w:tcW w:w="1559" w:type="dxa"/>
            <w:vAlign w:val="center"/>
          </w:tcPr>
          <w:p w14:paraId="69DBE6F6" w14:textId="77777777" w:rsidR="006F08A6" w:rsidRPr="006F08A6" w:rsidRDefault="006F08A6" w:rsidP="006F08A6">
            <w:pPr>
              <w:spacing w:after="160" w:line="259" w:lineRule="auto"/>
              <w:rPr>
                <w:sz w:val="24"/>
                <w:szCs w:val="24"/>
              </w:rPr>
            </w:pPr>
          </w:p>
        </w:tc>
        <w:tc>
          <w:tcPr>
            <w:tcW w:w="1418" w:type="dxa"/>
            <w:vAlign w:val="center"/>
          </w:tcPr>
          <w:p w14:paraId="3438504C" w14:textId="77777777" w:rsidR="006F08A6" w:rsidRPr="006F08A6" w:rsidRDefault="006F08A6" w:rsidP="009B3F7B">
            <w:pPr>
              <w:spacing w:after="160" w:line="259" w:lineRule="auto"/>
              <w:jc w:val="center"/>
              <w:rPr>
                <w:sz w:val="24"/>
                <w:szCs w:val="24"/>
              </w:rPr>
            </w:pPr>
          </w:p>
        </w:tc>
        <w:tc>
          <w:tcPr>
            <w:tcW w:w="1966" w:type="dxa"/>
            <w:vAlign w:val="center"/>
          </w:tcPr>
          <w:p w14:paraId="6F6D40C8" w14:textId="77777777" w:rsidR="006F08A6" w:rsidRPr="006F08A6" w:rsidRDefault="006F08A6" w:rsidP="006F08A6">
            <w:pPr>
              <w:spacing w:after="160" w:line="259" w:lineRule="auto"/>
              <w:jc w:val="center"/>
              <w:rPr>
                <w:sz w:val="24"/>
                <w:szCs w:val="24"/>
              </w:rPr>
            </w:pPr>
          </w:p>
        </w:tc>
      </w:tr>
      <w:tr w:rsidR="006F08A6" w:rsidRPr="006F08A6" w14:paraId="0593BB1C" w14:textId="77777777" w:rsidTr="009B3F7B">
        <w:trPr>
          <w:trHeight w:val="405"/>
        </w:trPr>
        <w:tc>
          <w:tcPr>
            <w:tcW w:w="552" w:type="dxa"/>
            <w:vMerge/>
          </w:tcPr>
          <w:p w14:paraId="40255BB8" w14:textId="77777777" w:rsidR="006F08A6" w:rsidRPr="006F08A6" w:rsidRDefault="006F08A6" w:rsidP="006F08A6">
            <w:pPr>
              <w:spacing w:after="160" w:line="259" w:lineRule="auto"/>
              <w:jc w:val="center"/>
              <w:rPr>
                <w:sz w:val="24"/>
                <w:szCs w:val="24"/>
              </w:rPr>
            </w:pPr>
          </w:p>
        </w:tc>
        <w:tc>
          <w:tcPr>
            <w:tcW w:w="1985" w:type="dxa"/>
            <w:vMerge/>
          </w:tcPr>
          <w:p w14:paraId="743C8472" w14:textId="77777777" w:rsidR="006F08A6" w:rsidRPr="006F08A6" w:rsidRDefault="006F08A6" w:rsidP="006F08A6">
            <w:pPr>
              <w:spacing w:after="160" w:line="259" w:lineRule="auto"/>
              <w:rPr>
                <w:sz w:val="24"/>
                <w:szCs w:val="24"/>
              </w:rPr>
            </w:pPr>
          </w:p>
        </w:tc>
        <w:tc>
          <w:tcPr>
            <w:tcW w:w="2107" w:type="dxa"/>
            <w:vMerge/>
          </w:tcPr>
          <w:p w14:paraId="50B20B1D" w14:textId="77777777" w:rsidR="006F08A6" w:rsidRPr="006F08A6" w:rsidRDefault="006F08A6" w:rsidP="006F08A6">
            <w:pPr>
              <w:spacing w:after="160" w:line="259" w:lineRule="auto"/>
              <w:rPr>
                <w:sz w:val="24"/>
                <w:szCs w:val="24"/>
              </w:rPr>
            </w:pPr>
          </w:p>
        </w:tc>
        <w:tc>
          <w:tcPr>
            <w:tcW w:w="3402" w:type="dxa"/>
            <w:vAlign w:val="center"/>
          </w:tcPr>
          <w:p w14:paraId="5961418F" w14:textId="77777777" w:rsidR="006F08A6" w:rsidRPr="006F08A6" w:rsidRDefault="006F08A6" w:rsidP="006F08A6">
            <w:pPr>
              <w:spacing w:after="160" w:line="259" w:lineRule="auto"/>
              <w:rPr>
                <w:sz w:val="24"/>
                <w:szCs w:val="24"/>
              </w:rPr>
            </w:pPr>
            <w:r w:rsidRPr="006F08A6">
              <w:rPr>
                <w:sz w:val="24"/>
                <w:szCs w:val="24"/>
              </w:rPr>
              <w:t>Наличие вэб-камеры</w:t>
            </w:r>
          </w:p>
        </w:tc>
        <w:tc>
          <w:tcPr>
            <w:tcW w:w="1985" w:type="dxa"/>
            <w:vAlign w:val="center"/>
          </w:tcPr>
          <w:p w14:paraId="031CE59E"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06A189A3" w14:textId="77777777" w:rsidR="006F08A6" w:rsidRPr="006F08A6" w:rsidRDefault="006F08A6" w:rsidP="006F08A6">
            <w:pPr>
              <w:spacing w:after="160" w:line="259" w:lineRule="auto"/>
              <w:rPr>
                <w:sz w:val="24"/>
                <w:szCs w:val="24"/>
              </w:rPr>
            </w:pPr>
          </w:p>
        </w:tc>
        <w:tc>
          <w:tcPr>
            <w:tcW w:w="1418" w:type="dxa"/>
            <w:vAlign w:val="center"/>
          </w:tcPr>
          <w:p w14:paraId="7E29DE46" w14:textId="77777777" w:rsidR="006F08A6" w:rsidRPr="006F08A6" w:rsidRDefault="006F08A6" w:rsidP="009B3F7B">
            <w:pPr>
              <w:spacing w:after="160" w:line="259" w:lineRule="auto"/>
              <w:jc w:val="center"/>
              <w:rPr>
                <w:sz w:val="24"/>
                <w:szCs w:val="24"/>
              </w:rPr>
            </w:pPr>
          </w:p>
        </w:tc>
        <w:tc>
          <w:tcPr>
            <w:tcW w:w="1966" w:type="dxa"/>
            <w:vAlign w:val="center"/>
          </w:tcPr>
          <w:p w14:paraId="27410CC5" w14:textId="77777777" w:rsidR="006F08A6" w:rsidRPr="006F08A6" w:rsidRDefault="006F08A6" w:rsidP="006F08A6">
            <w:pPr>
              <w:spacing w:after="160" w:line="259" w:lineRule="auto"/>
              <w:jc w:val="center"/>
              <w:rPr>
                <w:sz w:val="24"/>
                <w:szCs w:val="24"/>
              </w:rPr>
            </w:pPr>
          </w:p>
        </w:tc>
      </w:tr>
      <w:tr w:rsidR="006F08A6" w:rsidRPr="006F08A6" w14:paraId="528F648E" w14:textId="77777777" w:rsidTr="009B3F7B">
        <w:trPr>
          <w:trHeight w:val="426"/>
        </w:trPr>
        <w:tc>
          <w:tcPr>
            <w:tcW w:w="552" w:type="dxa"/>
            <w:vMerge/>
          </w:tcPr>
          <w:p w14:paraId="0F7DD6F9" w14:textId="77777777" w:rsidR="006F08A6" w:rsidRPr="006F08A6" w:rsidRDefault="006F08A6" w:rsidP="006F08A6">
            <w:pPr>
              <w:spacing w:after="160" w:line="259" w:lineRule="auto"/>
              <w:jc w:val="center"/>
              <w:rPr>
                <w:sz w:val="24"/>
                <w:szCs w:val="24"/>
              </w:rPr>
            </w:pPr>
          </w:p>
        </w:tc>
        <w:tc>
          <w:tcPr>
            <w:tcW w:w="1985" w:type="dxa"/>
            <w:vMerge/>
          </w:tcPr>
          <w:p w14:paraId="69ACD1F7" w14:textId="77777777" w:rsidR="006F08A6" w:rsidRPr="006F08A6" w:rsidRDefault="006F08A6" w:rsidP="006F08A6">
            <w:pPr>
              <w:spacing w:after="160" w:line="259" w:lineRule="auto"/>
              <w:rPr>
                <w:sz w:val="24"/>
                <w:szCs w:val="24"/>
              </w:rPr>
            </w:pPr>
          </w:p>
        </w:tc>
        <w:tc>
          <w:tcPr>
            <w:tcW w:w="2107" w:type="dxa"/>
            <w:vMerge/>
          </w:tcPr>
          <w:p w14:paraId="25FFE3D2" w14:textId="77777777" w:rsidR="006F08A6" w:rsidRPr="006F08A6" w:rsidRDefault="006F08A6" w:rsidP="006F08A6">
            <w:pPr>
              <w:spacing w:after="160" w:line="259" w:lineRule="auto"/>
              <w:rPr>
                <w:sz w:val="24"/>
                <w:szCs w:val="24"/>
              </w:rPr>
            </w:pPr>
          </w:p>
        </w:tc>
        <w:tc>
          <w:tcPr>
            <w:tcW w:w="3402" w:type="dxa"/>
            <w:vAlign w:val="center"/>
          </w:tcPr>
          <w:p w14:paraId="64D3C920" w14:textId="77777777" w:rsidR="006F08A6" w:rsidRPr="006F08A6" w:rsidRDefault="006F08A6" w:rsidP="006F08A6">
            <w:pPr>
              <w:spacing w:after="160" w:line="259" w:lineRule="auto"/>
              <w:rPr>
                <w:sz w:val="24"/>
                <w:szCs w:val="24"/>
              </w:rPr>
            </w:pPr>
            <w:r w:rsidRPr="006F08A6">
              <w:rPr>
                <w:sz w:val="24"/>
                <w:szCs w:val="24"/>
              </w:rPr>
              <w:t>Наличие сенсорного экрана</w:t>
            </w:r>
          </w:p>
        </w:tc>
        <w:tc>
          <w:tcPr>
            <w:tcW w:w="1985" w:type="dxa"/>
            <w:vAlign w:val="center"/>
          </w:tcPr>
          <w:p w14:paraId="2BD7C8A9"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1039D4CA" w14:textId="77777777" w:rsidR="006F08A6" w:rsidRPr="006F08A6" w:rsidRDefault="006F08A6" w:rsidP="006F08A6">
            <w:pPr>
              <w:spacing w:after="160" w:line="259" w:lineRule="auto"/>
              <w:rPr>
                <w:sz w:val="24"/>
                <w:szCs w:val="24"/>
              </w:rPr>
            </w:pPr>
          </w:p>
        </w:tc>
        <w:tc>
          <w:tcPr>
            <w:tcW w:w="1418" w:type="dxa"/>
            <w:vAlign w:val="center"/>
          </w:tcPr>
          <w:p w14:paraId="15A4F13F" w14:textId="77777777" w:rsidR="006F08A6" w:rsidRPr="006F08A6" w:rsidRDefault="006F08A6" w:rsidP="009B3F7B">
            <w:pPr>
              <w:spacing w:after="160" w:line="259" w:lineRule="auto"/>
              <w:jc w:val="center"/>
              <w:rPr>
                <w:sz w:val="24"/>
                <w:szCs w:val="24"/>
              </w:rPr>
            </w:pPr>
          </w:p>
        </w:tc>
        <w:tc>
          <w:tcPr>
            <w:tcW w:w="1966" w:type="dxa"/>
            <w:vAlign w:val="center"/>
          </w:tcPr>
          <w:p w14:paraId="73C7C9A3" w14:textId="77777777" w:rsidR="006F08A6" w:rsidRPr="006F08A6" w:rsidRDefault="006F08A6" w:rsidP="006F08A6">
            <w:pPr>
              <w:spacing w:after="160" w:line="259" w:lineRule="auto"/>
              <w:jc w:val="center"/>
              <w:rPr>
                <w:sz w:val="24"/>
                <w:szCs w:val="24"/>
              </w:rPr>
            </w:pPr>
          </w:p>
        </w:tc>
      </w:tr>
      <w:tr w:rsidR="006F08A6" w:rsidRPr="006F08A6" w14:paraId="7ED4C290" w14:textId="77777777" w:rsidTr="009B3F7B">
        <w:trPr>
          <w:trHeight w:val="404"/>
        </w:trPr>
        <w:tc>
          <w:tcPr>
            <w:tcW w:w="552" w:type="dxa"/>
            <w:vMerge/>
          </w:tcPr>
          <w:p w14:paraId="62117C9E" w14:textId="77777777" w:rsidR="006F08A6" w:rsidRPr="006F08A6" w:rsidRDefault="006F08A6" w:rsidP="006F08A6">
            <w:pPr>
              <w:spacing w:after="160" w:line="259" w:lineRule="auto"/>
              <w:jc w:val="center"/>
              <w:rPr>
                <w:sz w:val="24"/>
                <w:szCs w:val="24"/>
              </w:rPr>
            </w:pPr>
          </w:p>
        </w:tc>
        <w:tc>
          <w:tcPr>
            <w:tcW w:w="1985" w:type="dxa"/>
            <w:vMerge/>
          </w:tcPr>
          <w:p w14:paraId="53E69BDA" w14:textId="77777777" w:rsidR="006F08A6" w:rsidRPr="006F08A6" w:rsidRDefault="006F08A6" w:rsidP="006F08A6">
            <w:pPr>
              <w:spacing w:after="160" w:line="259" w:lineRule="auto"/>
              <w:rPr>
                <w:sz w:val="24"/>
                <w:szCs w:val="24"/>
              </w:rPr>
            </w:pPr>
          </w:p>
        </w:tc>
        <w:tc>
          <w:tcPr>
            <w:tcW w:w="2107" w:type="dxa"/>
            <w:vMerge/>
          </w:tcPr>
          <w:p w14:paraId="50F5EDF5" w14:textId="77777777" w:rsidR="006F08A6" w:rsidRPr="006F08A6" w:rsidRDefault="006F08A6" w:rsidP="006F08A6">
            <w:pPr>
              <w:spacing w:after="160" w:line="259" w:lineRule="auto"/>
              <w:rPr>
                <w:sz w:val="24"/>
                <w:szCs w:val="24"/>
              </w:rPr>
            </w:pPr>
          </w:p>
        </w:tc>
        <w:tc>
          <w:tcPr>
            <w:tcW w:w="3402" w:type="dxa"/>
            <w:vAlign w:val="center"/>
          </w:tcPr>
          <w:p w14:paraId="05B6C233" w14:textId="77777777" w:rsidR="006F08A6" w:rsidRPr="006F08A6" w:rsidRDefault="006F08A6" w:rsidP="006F08A6">
            <w:pPr>
              <w:spacing w:after="160" w:line="259" w:lineRule="auto"/>
              <w:rPr>
                <w:sz w:val="24"/>
                <w:szCs w:val="24"/>
              </w:rPr>
            </w:pPr>
            <w:r w:rsidRPr="006F08A6">
              <w:rPr>
                <w:sz w:val="24"/>
                <w:szCs w:val="24"/>
              </w:rPr>
              <w:t>Наличие функции регулировки наклона</w:t>
            </w:r>
          </w:p>
        </w:tc>
        <w:tc>
          <w:tcPr>
            <w:tcW w:w="1985" w:type="dxa"/>
            <w:vAlign w:val="center"/>
          </w:tcPr>
          <w:p w14:paraId="4F44CB1C" w14:textId="77777777" w:rsidR="006F08A6" w:rsidRPr="006F08A6" w:rsidRDefault="006F08A6" w:rsidP="006F08A6">
            <w:pPr>
              <w:spacing w:after="160" w:line="259" w:lineRule="auto"/>
              <w:jc w:val="center"/>
              <w:rPr>
                <w:sz w:val="24"/>
                <w:szCs w:val="24"/>
              </w:rPr>
            </w:pPr>
            <w:r w:rsidRPr="006F08A6">
              <w:rPr>
                <w:sz w:val="24"/>
                <w:szCs w:val="24"/>
              </w:rPr>
              <w:t>Да</w:t>
            </w:r>
          </w:p>
        </w:tc>
        <w:tc>
          <w:tcPr>
            <w:tcW w:w="1559" w:type="dxa"/>
            <w:vAlign w:val="center"/>
          </w:tcPr>
          <w:p w14:paraId="1D30CDF0" w14:textId="77777777" w:rsidR="006F08A6" w:rsidRPr="006F08A6" w:rsidRDefault="006F08A6" w:rsidP="006F08A6">
            <w:pPr>
              <w:spacing w:after="160" w:line="259" w:lineRule="auto"/>
              <w:rPr>
                <w:sz w:val="24"/>
                <w:szCs w:val="24"/>
              </w:rPr>
            </w:pPr>
          </w:p>
        </w:tc>
        <w:tc>
          <w:tcPr>
            <w:tcW w:w="1418" w:type="dxa"/>
            <w:vAlign w:val="center"/>
          </w:tcPr>
          <w:p w14:paraId="74591EB7" w14:textId="77777777" w:rsidR="006F08A6" w:rsidRPr="006F08A6" w:rsidRDefault="006F08A6" w:rsidP="009B3F7B">
            <w:pPr>
              <w:spacing w:after="160" w:line="259" w:lineRule="auto"/>
              <w:jc w:val="center"/>
              <w:rPr>
                <w:sz w:val="24"/>
                <w:szCs w:val="24"/>
              </w:rPr>
            </w:pPr>
          </w:p>
        </w:tc>
        <w:tc>
          <w:tcPr>
            <w:tcW w:w="1966" w:type="dxa"/>
            <w:vAlign w:val="center"/>
          </w:tcPr>
          <w:p w14:paraId="19FC4AF8" w14:textId="77777777" w:rsidR="006F08A6" w:rsidRPr="006F08A6" w:rsidRDefault="006F08A6" w:rsidP="006F08A6">
            <w:pPr>
              <w:spacing w:after="160" w:line="259" w:lineRule="auto"/>
              <w:jc w:val="center"/>
              <w:rPr>
                <w:sz w:val="24"/>
                <w:szCs w:val="24"/>
              </w:rPr>
            </w:pPr>
          </w:p>
        </w:tc>
      </w:tr>
      <w:tr w:rsidR="006F08A6" w:rsidRPr="006F08A6" w14:paraId="19C861A5" w14:textId="77777777" w:rsidTr="009B3F7B">
        <w:tc>
          <w:tcPr>
            <w:tcW w:w="552" w:type="dxa"/>
            <w:vMerge/>
          </w:tcPr>
          <w:p w14:paraId="4339108A" w14:textId="77777777" w:rsidR="006F08A6" w:rsidRPr="006F08A6" w:rsidRDefault="006F08A6" w:rsidP="006F08A6">
            <w:pPr>
              <w:spacing w:after="160" w:line="259" w:lineRule="auto"/>
              <w:jc w:val="center"/>
              <w:rPr>
                <w:sz w:val="24"/>
                <w:szCs w:val="24"/>
              </w:rPr>
            </w:pPr>
          </w:p>
        </w:tc>
        <w:tc>
          <w:tcPr>
            <w:tcW w:w="1985" w:type="dxa"/>
            <w:vMerge/>
          </w:tcPr>
          <w:p w14:paraId="7F3C4C48" w14:textId="77777777" w:rsidR="006F08A6" w:rsidRPr="006F08A6" w:rsidRDefault="006F08A6" w:rsidP="006F08A6">
            <w:pPr>
              <w:spacing w:after="160" w:line="259" w:lineRule="auto"/>
              <w:rPr>
                <w:sz w:val="24"/>
                <w:szCs w:val="24"/>
              </w:rPr>
            </w:pPr>
          </w:p>
        </w:tc>
        <w:tc>
          <w:tcPr>
            <w:tcW w:w="2107" w:type="dxa"/>
            <w:vMerge/>
          </w:tcPr>
          <w:p w14:paraId="4747514E" w14:textId="77777777" w:rsidR="006F08A6" w:rsidRPr="006F08A6" w:rsidRDefault="006F08A6" w:rsidP="006F08A6">
            <w:pPr>
              <w:spacing w:after="160" w:line="259" w:lineRule="auto"/>
              <w:rPr>
                <w:sz w:val="24"/>
                <w:szCs w:val="24"/>
              </w:rPr>
            </w:pPr>
          </w:p>
        </w:tc>
        <w:tc>
          <w:tcPr>
            <w:tcW w:w="3402" w:type="dxa"/>
            <w:vAlign w:val="center"/>
          </w:tcPr>
          <w:p w14:paraId="1606ED96" w14:textId="77777777" w:rsidR="006F08A6" w:rsidRPr="006F08A6" w:rsidRDefault="006F08A6" w:rsidP="006F08A6">
            <w:pPr>
              <w:spacing w:after="160" w:line="259" w:lineRule="auto"/>
              <w:rPr>
                <w:sz w:val="24"/>
                <w:szCs w:val="24"/>
              </w:rPr>
            </w:pPr>
            <w:r w:rsidRPr="006F08A6">
              <w:rPr>
                <w:sz w:val="24"/>
                <w:szCs w:val="24"/>
              </w:rPr>
              <w:t>Наличие функции регулировки по высоте</w:t>
            </w:r>
          </w:p>
        </w:tc>
        <w:tc>
          <w:tcPr>
            <w:tcW w:w="1985" w:type="dxa"/>
            <w:vAlign w:val="center"/>
          </w:tcPr>
          <w:p w14:paraId="22D55B93" w14:textId="77777777" w:rsidR="006F08A6" w:rsidRPr="006F08A6" w:rsidRDefault="006F08A6" w:rsidP="006F08A6">
            <w:pPr>
              <w:spacing w:after="160" w:line="259" w:lineRule="auto"/>
              <w:jc w:val="center"/>
              <w:rPr>
                <w:sz w:val="24"/>
                <w:szCs w:val="24"/>
              </w:rPr>
            </w:pPr>
            <w:r w:rsidRPr="006F08A6">
              <w:rPr>
                <w:sz w:val="24"/>
                <w:szCs w:val="24"/>
              </w:rPr>
              <w:t>Нет</w:t>
            </w:r>
          </w:p>
        </w:tc>
        <w:tc>
          <w:tcPr>
            <w:tcW w:w="1559" w:type="dxa"/>
            <w:vAlign w:val="center"/>
          </w:tcPr>
          <w:p w14:paraId="6E26E633" w14:textId="77777777" w:rsidR="006F08A6" w:rsidRPr="006F08A6" w:rsidRDefault="006F08A6" w:rsidP="006F08A6">
            <w:pPr>
              <w:spacing w:after="160" w:line="259" w:lineRule="auto"/>
              <w:rPr>
                <w:sz w:val="24"/>
                <w:szCs w:val="24"/>
              </w:rPr>
            </w:pPr>
          </w:p>
        </w:tc>
        <w:tc>
          <w:tcPr>
            <w:tcW w:w="1418" w:type="dxa"/>
            <w:vAlign w:val="center"/>
          </w:tcPr>
          <w:p w14:paraId="655A1D86" w14:textId="77777777" w:rsidR="006F08A6" w:rsidRPr="006F08A6" w:rsidRDefault="006F08A6" w:rsidP="009B3F7B">
            <w:pPr>
              <w:spacing w:after="160" w:line="259" w:lineRule="auto"/>
              <w:jc w:val="center"/>
              <w:rPr>
                <w:sz w:val="24"/>
                <w:szCs w:val="24"/>
              </w:rPr>
            </w:pPr>
          </w:p>
        </w:tc>
        <w:tc>
          <w:tcPr>
            <w:tcW w:w="1966" w:type="dxa"/>
            <w:vAlign w:val="center"/>
          </w:tcPr>
          <w:p w14:paraId="4D2B8634" w14:textId="77777777" w:rsidR="006F08A6" w:rsidRPr="006F08A6" w:rsidRDefault="006F08A6" w:rsidP="006F08A6">
            <w:pPr>
              <w:spacing w:after="160" w:line="259" w:lineRule="auto"/>
              <w:jc w:val="center"/>
              <w:rPr>
                <w:sz w:val="24"/>
                <w:szCs w:val="24"/>
              </w:rPr>
            </w:pPr>
          </w:p>
        </w:tc>
      </w:tr>
      <w:tr w:rsidR="006F08A6" w:rsidRPr="006F08A6" w14:paraId="5332B4BD" w14:textId="77777777" w:rsidTr="009B3F7B">
        <w:trPr>
          <w:trHeight w:val="417"/>
        </w:trPr>
        <w:tc>
          <w:tcPr>
            <w:tcW w:w="552" w:type="dxa"/>
            <w:vMerge/>
          </w:tcPr>
          <w:p w14:paraId="3756A7DF" w14:textId="77777777" w:rsidR="006F08A6" w:rsidRPr="006F08A6" w:rsidRDefault="006F08A6" w:rsidP="006F08A6">
            <w:pPr>
              <w:spacing w:after="160" w:line="259" w:lineRule="auto"/>
              <w:jc w:val="center"/>
              <w:rPr>
                <w:sz w:val="24"/>
                <w:szCs w:val="24"/>
              </w:rPr>
            </w:pPr>
          </w:p>
        </w:tc>
        <w:tc>
          <w:tcPr>
            <w:tcW w:w="1985" w:type="dxa"/>
            <w:vMerge/>
          </w:tcPr>
          <w:p w14:paraId="1272E0F1" w14:textId="77777777" w:rsidR="006F08A6" w:rsidRPr="006F08A6" w:rsidRDefault="006F08A6" w:rsidP="006F08A6">
            <w:pPr>
              <w:spacing w:after="160" w:line="259" w:lineRule="auto"/>
              <w:rPr>
                <w:sz w:val="24"/>
                <w:szCs w:val="24"/>
              </w:rPr>
            </w:pPr>
          </w:p>
        </w:tc>
        <w:tc>
          <w:tcPr>
            <w:tcW w:w="2107" w:type="dxa"/>
            <w:vMerge/>
          </w:tcPr>
          <w:p w14:paraId="5C2C499A" w14:textId="77777777" w:rsidR="006F08A6" w:rsidRPr="006F08A6" w:rsidRDefault="006F08A6" w:rsidP="006F08A6">
            <w:pPr>
              <w:spacing w:after="160" w:line="259" w:lineRule="auto"/>
              <w:rPr>
                <w:sz w:val="24"/>
                <w:szCs w:val="24"/>
              </w:rPr>
            </w:pPr>
          </w:p>
        </w:tc>
        <w:tc>
          <w:tcPr>
            <w:tcW w:w="3402" w:type="dxa"/>
            <w:vAlign w:val="center"/>
          </w:tcPr>
          <w:p w14:paraId="2A1080CC" w14:textId="77777777" w:rsidR="006F08A6" w:rsidRPr="006F08A6" w:rsidRDefault="006F08A6" w:rsidP="006F08A6">
            <w:pPr>
              <w:spacing w:after="160" w:line="259" w:lineRule="auto"/>
              <w:rPr>
                <w:sz w:val="24"/>
                <w:szCs w:val="24"/>
              </w:rPr>
            </w:pPr>
            <w:r w:rsidRPr="006F08A6">
              <w:rPr>
                <w:sz w:val="24"/>
                <w:szCs w:val="24"/>
              </w:rPr>
              <w:t>Потребляемая мощность</w:t>
            </w:r>
          </w:p>
        </w:tc>
        <w:tc>
          <w:tcPr>
            <w:tcW w:w="1985" w:type="dxa"/>
            <w:vAlign w:val="center"/>
          </w:tcPr>
          <w:p w14:paraId="5629E282" w14:textId="51F1F8F7" w:rsidR="006F08A6" w:rsidRPr="006F08A6" w:rsidRDefault="0033571C" w:rsidP="006F08A6">
            <w:pPr>
              <w:spacing w:after="160" w:line="259" w:lineRule="auto"/>
              <w:jc w:val="center"/>
              <w:rPr>
                <w:sz w:val="24"/>
                <w:szCs w:val="24"/>
              </w:rPr>
            </w:pPr>
            <w:r>
              <w:rPr>
                <w:sz w:val="24"/>
                <w:szCs w:val="24"/>
              </w:rPr>
              <w:t>&lt; 21</w:t>
            </w:r>
          </w:p>
        </w:tc>
        <w:tc>
          <w:tcPr>
            <w:tcW w:w="1559" w:type="dxa"/>
            <w:vAlign w:val="center"/>
          </w:tcPr>
          <w:p w14:paraId="1FE36B3F" w14:textId="77777777" w:rsidR="006F08A6" w:rsidRPr="006F08A6" w:rsidRDefault="006F08A6" w:rsidP="006F08A6">
            <w:pPr>
              <w:spacing w:after="160" w:line="259" w:lineRule="auto"/>
              <w:rPr>
                <w:sz w:val="24"/>
                <w:szCs w:val="24"/>
              </w:rPr>
            </w:pPr>
          </w:p>
        </w:tc>
        <w:tc>
          <w:tcPr>
            <w:tcW w:w="1418" w:type="dxa"/>
            <w:vAlign w:val="center"/>
          </w:tcPr>
          <w:p w14:paraId="72961771" w14:textId="77777777" w:rsidR="006F08A6" w:rsidRPr="006F08A6" w:rsidRDefault="006F08A6" w:rsidP="009B3F7B">
            <w:pPr>
              <w:spacing w:after="160" w:line="259" w:lineRule="auto"/>
              <w:jc w:val="center"/>
              <w:rPr>
                <w:sz w:val="24"/>
                <w:szCs w:val="24"/>
              </w:rPr>
            </w:pPr>
            <w:r w:rsidRPr="006F08A6">
              <w:rPr>
                <w:sz w:val="24"/>
                <w:szCs w:val="24"/>
              </w:rPr>
              <w:t>Ватт</w:t>
            </w:r>
          </w:p>
        </w:tc>
        <w:tc>
          <w:tcPr>
            <w:tcW w:w="1966" w:type="dxa"/>
            <w:vAlign w:val="center"/>
          </w:tcPr>
          <w:p w14:paraId="030E35CD" w14:textId="77777777" w:rsidR="006F08A6" w:rsidRPr="006F08A6" w:rsidRDefault="006F08A6" w:rsidP="006F08A6">
            <w:pPr>
              <w:spacing w:after="160" w:line="259" w:lineRule="auto"/>
              <w:jc w:val="center"/>
              <w:rPr>
                <w:sz w:val="24"/>
                <w:szCs w:val="24"/>
              </w:rPr>
            </w:pPr>
          </w:p>
        </w:tc>
      </w:tr>
      <w:tr w:rsidR="006F08A6" w:rsidRPr="006F08A6" w14:paraId="3955802A" w14:textId="77777777" w:rsidTr="009B3F7B">
        <w:trPr>
          <w:trHeight w:val="423"/>
        </w:trPr>
        <w:tc>
          <w:tcPr>
            <w:tcW w:w="552" w:type="dxa"/>
            <w:vMerge/>
          </w:tcPr>
          <w:p w14:paraId="5B4CAA80" w14:textId="77777777" w:rsidR="006F08A6" w:rsidRPr="006F08A6" w:rsidRDefault="006F08A6" w:rsidP="006F08A6">
            <w:pPr>
              <w:spacing w:after="160" w:line="259" w:lineRule="auto"/>
              <w:jc w:val="center"/>
              <w:rPr>
                <w:sz w:val="24"/>
                <w:szCs w:val="24"/>
              </w:rPr>
            </w:pPr>
          </w:p>
        </w:tc>
        <w:tc>
          <w:tcPr>
            <w:tcW w:w="1985" w:type="dxa"/>
            <w:vMerge/>
          </w:tcPr>
          <w:p w14:paraId="2735DA4D" w14:textId="77777777" w:rsidR="006F08A6" w:rsidRPr="006F08A6" w:rsidRDefault="006F08A6" w:rsidP="006F08A6">
            <w:pPr>
              <w:spacing w:after="160" w:line="259" w:lineRule="auto"/>
              <w:rPr>
                <w:sz w:val="24"/>
                <w:szCs w:val="24"/>
              </w:rPr>
            </w:pPr>
          </w:p>
        </w:tc>
        <w:tc>
          <w:tcPr>
            <w:tcW w:w="2107" w:type="dxa"/>
            <w:vMerge/>
          </w:tcPr>
          <w:p w14:paraId="580481BB" w14:textId="77777777" w:rsidR="006F08A6" w:rsidRPr="006F08A6" w:rsidRDefault="006F08A6" w:rsidP="006F08A6">
            <w:pPr>
              <w:spacing w:after="160" w:line="259" w:lineRule="auto"/>
              <w:rPr>
                <w:sz w:val="24"/>
                <w:szCs w:val="24"/>
              </w:rPr>
            </w:pPr>
          </w:p>
        </w:tc>
        <w:tc>
          <w:tcPr>
            <w:tcW w:w="3402" w:type="dxa"/>
            <w:vAlign w:val="center"/>
          </w:tcPr>
          <w:p w14:paraId="3FF1C0E5" w14:textId="77777777" w:rsidR="006F08A6" w:rsidRPr="006F08A6" w:rsidRDefault="006F08A6" w:rsidP="006F08A6">
            <w:pPr>
              <w:spacing w:after="160" w:line="259" w:lineRule="auto"/>
              <w:rPr>
                <w:sz w:val="24"/>
                <w:szCs w:val="24"/>
              </w:rPr>
            </w:pPr>
            <w:r w:rsidRPr="006F08A6">
              <w:rPr>
                <w:sz w:val="24"/>
                <w:szCs w:val="24"/>
              </w:rPr>
              <w:t>Размер диагонали</w:t>
            </w:r>
          </w:p>
        </w:tc>
        <w:tc>
          <w:tcPr>
            <w:tcW w:w="1985" w:type="dxa"/>
            <w:vAlign w:val="center"/>
          </w:tcPr>
          <w:p w14:paraId="3881E27D" w14:textId="77777777" w:rsidR="006F08A6" w:rsidRPr="006F08A6" w:rsidRDefault="006F08A6" w:rsidP="006F08A6">
            <w:pPr>
              <w:spacing w:after="160" w:line="259" w:lineRule="auto"/>
              <w:jc w:val="center"/>
              <w:rPr>
                <w:sz w:val="24"/>
                <w:szCs w:val="24"/>
              </w:rPr>
            </w:pPr>
            <w:r w:rsidRPr="006F08A6">
              <w:rPr>
                <w:sz w:val="24"/>
                <w:szCs w:val="24"/>
              </w:rPr>
              <w:t>≥ 23.8</w:t>
            </w:r>
          </w:p>
        </w:tc>
        <w:tc>
          <w:tcPr>
            <w:tcW w:w="1559" w:type="dxa"/>
            <w:vAlign w:val="center"/>
          </w:tcPr>
          <w:p w14:paraId="69DAB252" w14:textId="77777777" w:rsidR="006F08A6" w:rsidRPr="006F08A6" w:rsidRDefault="006F08A6" w:rsidP="006F08A6">
            <w:pPr>
              <w:spacing w:after="160" w:line="259" w:lineRule="auto"/>
              <w:rPr>
                <w:sz w:val="24"/>
                <w:szCs w:val="24"/>
              </w:rPr>
            </w:pPr>
          </w:p>
        </w:tc>
        <w:tc>
          <w:tcPr>
            <w:tcW w:w="1418" w:type="dxa"/>
            <w:vAlign w:val="center"/>
          </w:tcPr>
          <w:p w14:paraId="05F7D6A0" w14:textId="449CA4E4" w:rsidR="006F08A6" w:rsidRPr="006F08A6" w:rsidRDefault="006F08A6" w:rsidP="009B3F7B">
            <w:pPr>
              <w:spacing w:after="160" w:line="259" w:lineRule="auto"/>
              <w:jc w:val="center"/>
              <w:rPr>
                <w:sz w:val="24"/>
                <w:szCs w:val="24"/>
              </w:rPr>
            </w:pPr>
            <w:r w:rsidRPr="006F08A6">
              <w:rPr>
                <w:sz w:val="24"/>
                <w:szCs w:val="24"/>
              </w:rPr>
              <w:t xml:space="preserve">Дюйм </w:t>
            </w:r>
            <w:r w:rsidR="009B3F7B">
              <w:rPr>
                <w:sz w:val="24"/>
                <w:szCs w:val="24"/>
              </w:rPr>
              <w:br/>
            </w:r>
            <w:r w:rsidRPr="006F08A6">
              <w:rPr>
                <w:sz w:val="24"/>
                <w:szCs w:val="24"/>
              </w:rPr>
              <w:t>(25,4 мм)</w:t>
            </w:r>
          </w:p>
        </w:tc>
        <w:tc>
          <w:tcPr>
            <w:tcW w:w="1966" w:type="dxa"/>
            <w:vAlign w:val="center"/>
          </w:tcPr>
          <w:p w14:paraId="0FF15BA5" w14:textId="77777777" w:rsidR="006F08A6" w:rsidRPr="006F08A6" w:rsidRDefault="006F08A6" w:rsidP="006F08A6">
            <w:pPr>
              <w:spacing w:after="160" w:line="259" w:lineRule="auto"/>
              <w:jc w:val="center"/>
              <w:rPr>
                <w:sz w:val="24"/>
                <w:szCs w:val="24"/>
              </w:rPr>
            </w:pPr>
          </w:p>
        </w:tc>
      </w:tr>
      <w:tr w:rsidR="006F08A6" w:rsidRPr="006F08A6" w14:paraId="02EFE9E1" w14:textId="77777777" w:rsidTr="009B3F7B">
        <w:trPr>
          <w:trHeight w:val="415"/>
        </w:trPr>
        <w:tc>
          <w:tcPr>
            <w:tcW w:w="552" w:type="dxa"/>
            <w:vMerge/>
          </w:tcPr>
          <w:p w14:paraId="2022A014" w14:textId="77777777" w:rsidR="006F08A6" w:rsidRPr="006F08A6" w:rsidRDefault="006F08A6" w:rsidP="006F08A6">
            <w:pPr>
              <w:spacing w:after="160" w:line="259" w:lineRule="auto"/>
              <w:jc w:val="center"/>
              <w:rPr>
                <w:sz w:val="24"/>
                <w:szCs w:val="24"/>
              </w:rPr>
            </w:pPr>
          </w:p>
        </w:tc>
        <w:tc>
          <w:tcPr>
            <w:tcW w:w="1985" w:type="dxa"/>
            <w:vMerge/>
          </w:tcPr>
          <w:p w14:paraId="6B63EA6B" w14:textId="77777777" w:rsidR="006F08A6" w:rsidRPr="006F08A6" w:rsidRDefault="006F08A6" w:rsidP="006F08A6">
            <w:pPr>
              <w:spacing w:after="160" w:line="259" w:lineRule="auto"/>
              <w:rPr>
                <w:sz w:val="24"/>
                <w:szCs w:val="24"/>
              </w:rPr>
            </w:pPr>
          </w:p>
        </w:tc>
        <w:tc>
          <w:tcPr>
            <w:tcW w:w="2107" w:type="dxa"/>
            <w:vMerge/>
          </w:tcPr>
          <w:p w14:paraId="7324EBD3" w14:textId="77777777" w:rsidR="006F08A6" w:rsidRPr="006F08A6" w:rsidRDefault="006F08A6" w:rsidP="006F08A6">
            <w:pPr>
              <w:spacing w:after="160" w:line="259" w:lineRule="auto"/>
              <w:rPr>
                <w:sz w:val="24"/>
                <w:szCs w:val="24"/>
              </w:rPr>
            </w:pPr>
          </w:p>
        </w:tc>
        <w:tc>
          <w:tcPr>
            <w:tcW w:w="3402" w:type="dxa"/>
            <w:vAlign w:val="center"/>
          </w:tcPr>
          <w:p w14:paraId="6A77FFA7" w14:textId="77777777" w:rsidR="006F08A6" w:rsidRPr="006F08A6" w:rsidRDefault="006F08A6" w:rsidP="006F08A6">
            <w:pPr>
              <w:spacing w:after="160" w:line="259" w:lineRule="auto"/>
              <w:rPr>
                <w:sz w:val="24"/>
                <w:szCs w:val="24"/>
              </w:rPr>
            </w:pPr>
            <w:r w:rsidRPr="006F08A6">
              <w:rPr>
                <w:sz w:val="24"/>
                <w:szCs w:val="24"/>
              </w:rPr>
              <w:t>Разрешение экрана</w:t>
            </w:r>
          </w:p>
        </w:tc>
        <w:tc>
          <w:tcPr>
            <w:tcW w:w="1985" w:type="dxa"/>
            <w:vAlign w:val="center"/>
          </w:tcPr>
          <w:p w14:paraId="18978934" w14:textId="77777777" w:rsidR="006F08A6" w:rsidRPr="006F08A6" w:rsidRDefault="006F08A6" w:rsidP="006F08A6">
            <w:pPr>
              <w:spacing w:after="160" w:line="259" w:lineRule="auto"/>
              <w:jc w:val="center"/>
              <w:rPr>
                <w:sz w:val="24"/>
                <w:szCs w:val="24"/>
              </w:rPr>
            </w:pPr>
            <w:r w:rsidRPr="006F08A6">
              <w:rPr>
                <w:sz w:val="24"/>
                <w:szCs w:val="24"/>
              </w:rPr>
              <w:t>1920 x 1080</w:t>
            </w:r>
          </w:p>
        </w:tc>
        <w:tc>
          <w:tcPr>
            <w:tcW w:w="1559" w:type="dxa"/>
            <w:vAlign w:val="center"/>
          </w:tcPr>
          <w:p w14:paraId="08775A13" w14:textId="77777777" w:rsidR="006F08A6" w:rsidRPr="006F08A6" w:rsidRDefault="006F08A6" w:rsidP="006F08A6">
            <w:pPr>
              <w:spacing w:after="160" w:line="259" w:lineRule="auto"/>
              <w:rPr>
                <w:sz w:val="24"/>
                <w:szCs w:val="24"/>
              </w:rPr>
            </w:pPr>
          </w:p>
        </w:tc>
        <w:tc>
          <w:tcPr>
            <w:tcW w:w="1418" w:type="dxa"/>
            <w:vAlign w:val="center"/>
          </w:tcPr>
          <w:p w14:paraId="65C737A2" w14:textId="77777777" w:rsidR="006F08A6" w:rsidRPr="006F08A6" w:rsidRDefault="006F08A6" w:rsidP="009B3F7B">
            <w:pPr>
              <w:spacing w:after="160" w:line="259" w:lineRule="auto"/>
              <w:jc w:val="center"/>
              <w:rPr>
                <w:sz w:val="24"/>
                <w:szCs w:val="24"/>
              </w:rPr>
            </w:pPr>
          </w:p>
        </w:tc>
        <w:tc>
          <w:tcPr>
            <w:tcW w:w="1966" w:type="dxa"/>
            <w:vAlign w:val="center"/>
          </w:tcPr>
          <w:p w14:paraId="26AE2C8D" w14:textId="77777777" w:rsidR="006F08A6" w:rsidRPr="006F08A6" w:rsidRDefault="006F08A6" w:rsidP="006F08A6">
            <w:pPr>
              <w:spacing w:after="160" w:line="259" w:lineRule="auto"/>
              <w:jc w:val="center"/>
              <w:rPr>
                <w:sz w:val="24"/>
                <w:szCs w:val="24"/>
              </w:rPr>
            </w:pPr>
          </w:p>
        </w:tc>
      </w:tr>
      <w:tr w:rsidR="006F08A6" w:rsidRPr="006F08A6" w14:paraId="14FF5241" w14:textId="77777777" w:rsidTr="009B3F7B">
        <w:trPr>
          <w:trHeight w:val="421"/>
        </w:trPr>
        <w:tc>
          <w:tcPr>
            <w:tcW w:w="552" w:type="dxa"/>
            <w:vMerge/>
          </w:tcPr>
          <w:p w14:paraId="48EC093F" w14:textId="77777777" w:rsidR="006F08A6" w:rsidRPr="006F08A6" w:rsidRDefault="006F08A6" w:rsidP="006F08A6">
            <w:pPr>
              <w:spacing w:after="160" w:line="259" w:lineRule="auto"/>
              <w:jc w:val="center"/>
              <w:rPr>
                <w:sz w:val="24"/>
                <w:szCs w:val="24"/>
              </w:rPr>
            </w:pPr>
          </w:p>
        </w:tc>
        <w:tc>
          <w:tcPr>
            <w:tcW w:w="1985" w:type="dxa"/>
            <w:vMerge/>
          </w:tcPr>
          <w:p w14:paraId="222B8BAF" w14:textId="77777777" w:rsidR="006F08A6" w:rsidRPr="006F08A6" w:rsidRDefault="006F08A6" w:rsidP="006F08A6">
            <w:pPr>
              <w:spacing w:after="160" w:line="259" w:lineRule="auto"/>
              <w:rPr>
                <w:sz w:val="24"/>
                <w:szCs w:val="24"/>
              </w:rPr>
            </w:pPr>
          </w:p>
        </w:tc>
        <w:tc>
          <w:tcPr>
            <w:tcW w:w="2107" w:type="dxa"/>
            <w:vMerge/>
          </w:tcPr>
          <w:p w14:paraId="7B9A823A" w14:textId="77777777" w:rsidR="006F08A6" w:rsidRPr="006F08A6" w:rsidRDefault="006F08A6" w:rsidP="006F08A6">
            <w:pPr>
              <w:spacing w:after="160" w:line="259" w:lineRule="auto"/>
              <w:rPr>
                <w:sz w:val="24"/>
                <w:szCs w:val="24"/>
              </w:rPr>
            </w:pPr>
          </w:p>
        </w:tc>
        <w:tc>
          <w:tcPr>
            <w:tcW w:w="3402" w:type="dxa"/>
            <w:vAlign w:val="center"/>
          </w:tcPr>
          <w:p w14:paraId="7182DA1D" w14:textId="77777777" w:rsidR="006F08A6" w:rsidRPr="006F08A6" w:rsidRDefault="006F08A6" w:rsidP="006F08A6">
            <w:pPr>
              <w:spacing w:after="160" w:line="259" w:lineRule="auto"/>
              <w:rPr>
                <w:sz w:val="24"/>
                <w:szCs w:val="24"/>
              </w:rPr>
            </w:pPr>
            <w:r w:rsidRPr="006F08A6">
              <w:rPr>
                <w:sz w:val="24"/>
                <w:szCs w:val="24"/>
              </w:rPr>
              <w:t>Стандарт крепления</w:t>
            </w:r>
          </w:p>
        </w:tc>
        <w:tc>
          <w:tcPr>
            <w:tcW w:w="1985" w:type="dxa"/>
            <w:vAlign w:val="center"/>
          </w:tcPr>
          <w:p w14:paraId="43F66BDE" w14:textId="77777777" w:rsidR="006F08A6" w:rsidRPr="006F08A6" w:rsidRDefault="006F08A6" w:rsidP="006F08A6">
            <w:pPr>
              <w:spacing w:after="160" w:line="259" w:lineRule="auto"/>
              <w:jc w:val="center"/>
              <w:rPr>
                <w:sz w:val="24"/>
                <w:szCs w:val="24"/>
              </w:rPr>
            </w:pPr>
            <w:r w:rsidRPr="006F08A6">
              <w:rPr>
                <w:sz w:val="24"/>
                <w:szCs w:val="24"/>
              </w:rPr>
              <w:t>VESA 100 x 100</w:t>
            </w:r>
          </w:p>
        </w:tc>
        <w:tc>
          <w:tcPr>
            <w:tcW w:w="1559" w:type="dxa"/>
            <w:vAlign w:val="center"/>
          </w:tcPr>
          <w:p w14:paraId="5F94FBB0" w14:textId="77777777" w:rsidR="006F08A6" w:rsidRPr="006F08A6" w:rsidRDefault="006F08A6" w:rsidP="006F08A6">
            <w:pPr>
              <w:spacing w:after="160" w:line="259" w:lineRule="auto"/>
              <w:rPr>
                <w:sz w:val="24"/>
                <w:szCs w:val="24"/>
              </w:rPr>
            </w:pPr>
          </w:p>
        </w:tc>
        <w:tc>
          <w:tcPr>
            <w:tcW w:w="1418" w:type="dxa"/>
            <w:vAlign w:val="center"/>
          </w:tcPr>
          <w:p w14:paraId="7188792F" w14:textId="77777777" w:rsidR="006F08A6" w:rsidRPr="006F08A6" w:rsidRDefault="006F08A6" w:rsidP="009B3F7B">
            <w:pPr>
              <w:spacing w:after="160" w:line="259" w:lineRule="auto"/>
              <w:jc w:val="center"/>
              <w:rPr>
                <w:sz w:val="24"/>
                <w:szCs w:val="24"/>
              </w:rPr>
            </w:pPr>
          </w:p>
        </w:tc>
        <w:tc>
          <w:tcPr>
            <w:tcW w:w="1966" w:type="dxa"/>
            <w:vAlign w:val="center"/>
          </w:tcPr>
          <w:p w14:paraId="1B9DEFA5" w14:textId="77777777" w:rsidR="006F08A6" w:rsidRPr="006F08A6" w:rsidRDefault="006F08A6" w:rsidP="006F08A6">
            <w:pPr>
              <w:spacing w:after="160" w:line="259" w:lineRule="auto"/>
              <w:jc w:val="center"/>
              <w:rPr>
                <w:sz w:val="24"/>
                <w:szCs w:val="24"/>
              </w:rPr>
            </w:pPr>
          </w:p>
        </w:tc>
      </w:tr>
      <w:tr w:rsidR="006F08A6" w:rsidRPr="006F08A6" w14:paraId="5296905D" w14:textId="77777777" w:rsidTr="009B3F7B">
        <w:trPr>
          <w:trHeight w:val="413"/>
        </w:trPr>
        <w:tc>
          <w:tcPr>
            <w:tcW w:w="552" w:type="dxa"/>
            <w:vMerge/>
          </w:tcPr>
          <w:p w14:paraId="22033BC4" w14:textId="77777777" w:rsidR="006F08A6" w:rsidRPr="006F08A6" w:rsidRDefault="006F08A6" w:rsidP="006F08A6">
            <w:pPr>
              <w:spacing w:after="160" w:line="259" w:lineRule="auto"/>
              <w:jc w:val="center"/>
              <w:rPr>
                <w:sz w:val="24"/>
                <w:szCs w:val="24"/>
              </w:rPr>
            </w:pPr>
          </w:p>
        </w:tc>
        <w:tc>
          <w:tcPr>
            <w:tcW w:w="1985" w:type="dxa"/>
            <w:vMerge/>
          </w:tcPr>
          <w:p w14:paraId="711891DC" w14:textId="77777777" w:rsidR="006F08A6" w:rsidRPr="006F08A6" w:rsidRDefault="006F08A6" w:rsidP="006F08A6">
            <w:pPr>
              <w:spacing w:after="160" w:line="259" w:lineRule="auto"/>
              <w:rPr>
                <w:sz w:val="24"/>
                <w:szCs w:val="24"/>
              </w:rPr>
            </w:pPr>
          </w:p>
        </w:tc>
        <w:tc>
          <w:tcPr>
            <w:tcW w:w="2107" w:type="dxa"/>
            <w:vMerge/>
          </w:tcPr>
          <w:p w14:paraId="56A0A5F3" w14:textId="77777777" w:rsidR="006F08A6" w:rsidRPr="006F08A6" w:rsidRDefault="006F08A6" w:rsidP="006F08A6">
            <w:pPr>
              <w:spacing w:after="160" w:line="259" w:lineRule="auto"/>
              <w:rPr>
                <w:sz w:val="24"/>
                <w:szCs w:val="24"/>
              </w:rPr>
            </w:pPr>
          </w:p>
        </w:tc>
        <w:tc>
          <w:tcPr>
            <w:tcW w:w="3402" w:type="dxa"/>
            <w:vAlign w:val="center"/>
          </w:tcPr>
          <w:p w14:paraId="6C0B2D06" w14:textId="77777777" w:rsidR="006F08A6" w:rsidRPr="006F08A6" w:rsidRDefault="006F08A6" w:rsidP="006F08A6">
            <w:pPr>
              <w:spacing w:after="160" w:line="259" w:lineRule="auto"/>
              <w:rPr>
                <w:sz w:val="24"/>
                <w:szCs w:val="24"/>
              </w:rPr>
            </w:pPr>
            <w:r w:rsidRPr="006F08A6">
              <w:rPr>
                <w:sz w:val="24"/>
                <w:szCs w:val="24"/>
              </w:rPr>
              <w:t>Тип матрицы</w:t>
            </w:r>
          </w:p>
        </w:tc>
        <w:tc>
          <w:tcPr>
            <w:tcW w:w="1985" w:type="dxa"/>
            <w:vAlign w:val="center"/>
          </w:tcPr>
          <w:p w14:paraId="03CB1F8B" w14:textId="77777777" w:rsidR="006F08A6" w:rsidRPr="006F08A6" w:rsidRDefault="006F08A6" w:rsidP="006F08A6">
            <w:pPr>
              <w:spacing w:after="160" w:line="259" w:lineRule="auto"/>
              <w:jc w:val="center"/>
              <w:rPr>
                <w:sz w:val="24"/>
                <w:szCs w:val="24"/>
              </w:rPr>
            </w:pPr>
            <w:r w:rsidRPr="006F08A6">
              <w:rPr>
                <w:sz w:val="24"/>
                <w:szCs w:val="24"/>
              </w:rPr>
              <w:t>IPS</w:t>
            </w:r>
          </w:p>
        </w:tc>
        <w:tc>
          <w:tcPr>
            <w:tcW w:w="1559" w:type="dxa"/>
            <w:vAlign w:val="center"/>
          </w:tcPr>
          <w:p w14:paraId="2285BB64" w14:textId="77777777" w:rsidR="006F08A6" w:rsidRPr="006F08A6" w:rsidRDefault="006F08A6" w:rsidP="006F08A6">
            <w:pPr>
              <w:spacing w:after="160" w:line="259" w:lineRule="auto"/>
              <w:rPr>
                <w:sz w:val="24"/>
                <w:szCs w:val="24"/>
              </w:rPr>
            </w:pPr>
          </w:p>
        </w:tc>
        <w:tc>
          <w:tcPr>
            <w:tcW w:w="1418" w:type="dxa"/>
            <w:vAlign w:val="center"/>
          </w:tcPr>
          <w:p w14:paraId="7F729F06" w14:textId="77777777" w:rsidR="006F08A6" w:rsidRPr="006F08A6" w:rsidRDefault="006F08A6" w:rsidP="009B3F7B">
            <w:pPr>
              <w:spacing w:after="160" w:line="259" w:lineRule="auto"/>
              <w:jc w:val="center"/>
              <w:rPr>
                <w:sz w:val="24"/>
                <w:szCs w:val="24"/>
              </w:rPr>
            </w:pPr>
          </w:p>
        </w:tc>
        <w:tc>
          <w:tcPr>
            <w:tcW w:w="1966" w:type="dxa"/>
            <w:vAlign w:val="center"/>
          </w:tcPr>
          <w:p w14:paraId="6B4BB61E" w14:textId="77777777" w:rsidR="006F08A6" w:rsidRPr="006F08A6" w:rsidRDefault="006F08A6" w:rsidP="006F08A6">
            <w:pPr>
              <w:spacing w:after="160" w:line="259" w:lineRule="auto"/>
              <w:jc w:val="center"/>
              <w:rPr>
                <w:sz w:val="24"/>
                <w:szCs w:val="24"/>
              </w:rPr>
            </w:pPr>
          </w:p>
        </w:tc>
      </w:tr>
      <w:tr w:rsidR="006F08A6" w:rsidRPr="006F08A6" w14:paraId="14F8774C" w14:textId="77777777" w:rsidTr="009B3F7B">
        <w:trPr>
          <w:trHeight w:val="419"/>
        </w:trPr>
        <w:tc>
          <w:tcPr>
            <w:tcW w:w="552" w:type="dxa"/>
            <w:vMerge/>
          </w:tcPr>
          <w:p w14:paraId="752D162D" w14:textId="77777777" w:rsidR="006F08A6" w:rsidRPr="006F08A6" w:rsidRDefault="006F08A6" w:rsidP="006F08A6">
            <w:pPr>
              <w:spacing w:after="160" w:line="259" w:lineRule="auto"/>
              <w:jc w:val="center"/>
              <w:rPr>
                <w:sz w:val="24"/>
                <w:szCs w:val="24"/>
              </w:rPr>
            </w:pPr>
          </w:p>
        </w:tc>
        <w:tc>
          <w:tcPr>
            <w:tcW w:w="1985" w:type="dxa"/>
            <w:vMerge/>
          </w:tcPr>
          <w:p w14:paraId="5DB8A6BF" w14:textId="77777777" w:rsidR="006F08A6" w:rsidRPr="006F08A6" w:rsidRDefault="006F08A6" w:rsidP="006F08A6">
            <w:pPr>
              <w:spacing w:after="160" w:line="259" w:lineRule="auto"/>
              <w:rPr>
                <w:sz w:val="24"/>
                <w:szCs w:val="24"/>
              </w:rPr>
            </w:pPr>
          </w:p>
        </w:tc>
        <w:tc>
          <w:tcPr>
            <w:tcW w:w="2107" w:type="dxa"/>
            <w:vMerge/>
          </w:tcPr>
          <w:p w14:paraId="0FE1C488" w14:textId="77777777" w:rsidR="006F08A6" w:rsidRPr="006F08A6" w:rsidRDefault="006F08A6" w:rsidP="006F08A6">
            <w:pPr>
              <w:spacing w:after="160" w:line="259" w:lineRule="auto"/>
              <w:rPr>
                <w:sz w:val="24"/>
                <w:szCs w:val="24"/>
              </w:rPr>
            </w:pPr>
          </w:p>
        </w:tc>
        <w:tc>
          <w:tcPr>
            <w:tcW w:w="3402" w:type="dxa"/>
            <w:vAlign w:val="center"/>
          </w:tcPr>
          <w:p w14:paraId="633D5265" w14:textId="77777777" w:rsidR="006F08A6" w:rsidRPr="006F08A6" w:rsidRDefault="006F08A6" w:rsidP="006F08A6">
            <w:pPr>
              <w:spacing w:after="160" w:line="259" w:lineRule="auto"/>
              <w:rPr>
                <w:sz w:val="24"/>
                <w:szCs w:val="24"/>
              </w:rPr>
            </w:pPr>
            <w:r w:rsidRPr="006F08A6">
              <w:rPr>
                <w:sz w:val="24"/>
                <w:szCs w:val="24"/>
              </w:rPr>
              <w:t>Угол обзора по вертикали</w:t>
            </w:r>
          </w:p>
        </w:tc>
        <w:tc>
          <w:tcPr>
            <w:tcW w:w="1985" w:type="dxa"/>
            <w:vAlign w:val="center"/>
          </w:tcPr>
          <w:p w14:paraId="428EE759" w14:textId="77777777" w:rsidR="006F08A6" w:rsidRPr="006F08A6" w:rsidRDefault="006F08A6" w:rsidP="006F08A6">
            <w:pPr>
              <w:spacing w:after="160" w:line="259" w:lineRule="auto"/>
              <w:jc w:val="center"/>
              <w:rPr>
                <w:sz w:val="24"/>
                <w:szCs w:val="24"/>
              </w:rPr>
            </w:pPr>
            <w:r w:rsidRPr="006F08A6">
              <w:rPr>
                <w:sz w:val="24"/>
                <w:szCs w:val="24"/>
              </w:rPr>
              <w:t>≥ 178</w:t>
            </w:r>
          </w:p>
        </w:tc>
        <w:tc>
          <w:tcPr>
            <w:tcW w:w="1559" w:type="dxa"/>
            <w:vAlign w:val="center"/>
          </w:tcPr>
          <w:p w14:paraId="7F4E286E" w14:textId="77777777" w:rsidR="006F08A6" w:rsidRPr="006F08A6" w:rsidRDefault="006F08A6" w:rsidP="006F08A6">
            <w:pPr>
              <w:spacing w:after="160" w:line="259" w:lineRule="auto"/>
              <w:rPr>
                <w:sz w:val="24"/>
                <w:szCs w:val="24"/>
              </w:rPr>
            </w:pPr>
          </w:p>
        </w:tc>
        <w:tc>
          <w:tcPr>
            <w:tcW w:w="1418" w:type="dxa"/>
            <w:vAlign w:val="center"/>
          </w:tcPr>
          <w:p w14:paraId="747201C3" w14:textId="77777777" w:rsidR="006F08A6" w:rsidRPr="006F08A6" w:rsidRDefault="006F08A6" w:rsidP="009B3F7B">
            <w:pPr>
              <w:spacing w:after="160" w:line="259" w:lineRule="auto"/>
              <w:jc w:val="center"/>
              <w:rPr>
                <w:sz w:val="24"/>
                <w:szCs w:val="24"/>
              </w:rPr>
            </w:pPr>
            <w:r w:rsidRPr="006F08A6">
              <w:rPr>
                <w:sz w:val="24"/>
                <w:szCs w:val="24"/>
              </w:rPr>
              <w:t>градус</w:t>
            </w:r>
          </w:p>
        </w:tc>
        <w:tc>
          <w:tcPr>
            <w:tcW w:w="1966" w:type="dxa"/>
            <w:vAlign w:val="center"/>
          </w:tcPr>
          <w:p w14:paraId="54BA9524" w14:textId="77777777" w:rsidR="006F08A6" w:rsidRPr="006F08A6" w:rsidRDefault="006F08A6" w:rsidP="006F08A6">
            <w:pPr>
              <w:spacing w:after="160" w:line="259" w:lineRule="auto"/>
              <w:jc w:val="center"/>
              <w:rPr>
                <w:sz w:val="24"/>
                <w:szCs w:val="24"/>
              </w:rPr>
            </w:pPr>
          </w:p>
        </w:tc>
      </w:tr>
      <w:tr w:rsidR="006F08A6" w:rsidRPr="006F08A6" w14:paraId="7A92E6BF" w14:textId="77777777" w:rsidTr="009B3F7B">
        <w:trPr>
          <w:trHeight w:val="412"/>
        </w:trPr>
        <w:tc>
          <w:tcPr>
            <w:tcW w:w="552" w:type="dxa"/>
            <w:vMerge/>
          </w:tcPr>
          <w:p w14:paraId="1B0563B2" w14:textId="77777777" w:rsidR="006F08A6" w:rsidRPr="006F08A6" w:rsidRDefault="006F08A6" w:rsidP="006F08A6">
            <w:pPr>
              <w:spacing w:after="160" w:line="259" w:lineRule="auto"/>
              <w:jc w:val="center"/>
              <w:rPr>
                <w:sz w:val="24"/>
                <w:szCs w:val="24"/>
              </w:rPr>
            </w:pPr>
          </w:p>
        </w:tc>
        <w:tc>
          <w:tcPr>
            <w:tcW w:w="1985" w:type="dxa"/>
            <w:vMerge/>
          </w:tcPr>
          <w:p w14:paraId="38CE6946" w14:textId="77777777" w:rsidR="006F08A6" w:rsidRPr="006F08A6" w:rsidRDefault="006F08A6" w:rsidP="006F08A6">
            <w:pPr>
              <w:spacing w:after="160" w:line="259" w:lineRule="auto"/>
              <w:rPr>
                <w:sz w:val="24"/>
                <w:szCs w:val="24"/>
              </w:rPr>
            </w:pPr>
          </w:p>
        </w:tc>
        <w:tc>
          <w:tcPr>
            <w:tcW w:w="2107" w:type="dxa"/>
            <w:vMerge/>
          </w:tcPr>
          <w:p w14:paraId="61A97274" w14:textId="77777777" w:rsidR="006F08A6" w:rsidRPr="006F08A6" w:rsidRDefault="006F08A6" w:rsidP="006F08A6">
            <w:pPr>
              <w:spacing w:after="160" w:line="259" w:lineRule="auto"/>
              <w:rPr>
                <w:sz w:val="24"/>
                <w:szCs w:val="24"/>
              </w:rPr>
            </w:pPr>
          </w:p>
        </w:tc>
        <w:tc>
          <w:tcPr>
            <w:tcW w:w="3402" w:type="dxa"/>
            <w:vAlign w:val="center"/>
          </w:tcPr>
          <w:p w14:paraId="3C98A5AE" w14:textId="77777777" w:rsidR="006F08A6" w:rsidRPr="006F08A6" w:rsidRDefault="006F08A6" w:rsidP="006F08A6">
            <w:pPr>
              <w:spacing w:after="160" w:line="259" w:lineRule="auto"/>
              <w:rPr>
                <w:sz w:val="24"/>
                <w:szCs w:val="24"/>
              </w:rPr>
            </w:pPr>
            <w:r w:rsidRPr="006F08A6">
              <w:rPr>
                <w:sz w:val="24"/>
                <w:szCs w:val="24"/>
              </w:rPr>
              <w:t>Угол обзора по горизонтали</w:t>
            </w:r>
          </w:p>
        </w:tc>
        <w:tc>
          <w:tcPr>
            <w:tcW w:w="1985" w:type="dxa"/>
            <w:vAlign w:val="center"/>
          </w:tcPr>
          <w:p w14:paraId="4718E05F" w14:textId="77777777" w:rsidR="006F08A6" w:rsidRPr="006F08A6" w:rsidRDefault="006F08A6" w:rsidP="006F08A6">
            <w:pPr>
              <w:spacing w:after="160" w:line="259" w:lineRule="auto"/>
              <w:jc w:val="center"/>
              <w:rPr>
                <w:sz w:val="24"/>
                <w:szCs w:val="24"/>
              </w:rPr>
            </w:pPr>
            <w:r w:rsidRPr="006F08A6">
              <w:rPr>
                <w:sz w:val="24"/>
                <w:szCs w:val="24"/>
              </w:rPr>
              <w:t>≥ 178</w:t>
            </w:r>
          </w:p>
        </w:tc>
        <w:tc>
          <w:tcPr>
            <w:tcW w:w="1559" w:type="dxa"/>
            <w:vAlign w:val="center"/>
          </w:tcPr>
          <w:p w14:paraId="20648663" w14:textId="77777777" w:rsidR="006F08A6" w:rsidRPr="006F08A6" w:rsidRDefault="006F08A6" w:rsidP="006F08A6">
            <w:pPr>
              <w:spacing w:after="160" w:line="259" w:lineRule="auto"/>
              <w:rPr>
                <w:sz w:val="24"/>
                <w:szCs w:val="24"/>
              </w:rPr>
            </w:pPr>
          </w:p>
        </w:tc>
        <w:tc>
          <w:tcPr>
            <w:tcW w:w="1418" w:type="dxa"/>
            <w:vAlign w:val="center"/>
          </w:tcPr>
          <w:p w14:paraId="4B8450B1" w14:textId="77777777" w:rsidR="006F08A6" w:rsidRPr="006F08A6" w:rsidRDefault="006F08A6" w:rsidP="009B3F7B">
            <w:pPr>
              <w:spacing w:after="160" w:line="259" w:lineRule="auto"/>
              <w:jc w:val="center"/>
              <w:rPr>
                <w:sz w:val="24"/>
                <w:szCs w:val="24"/>
              </w:rPr>
            </w:pPr>
            <w:r w:rsidRPr="006F08A6">
              <w:rPr>
                <w:sz w:val="24"/>
                <w:szCs w:val="24"/>
              </w:rPr>
              <w:t>градус</w:t>
            </w:r>
          </w:p>
        </w:tc>
        <w:tc>
          <w:tcPr>
            <w:tcW w:w="1966" w:type="dxa"/>
            <w:vAlign w:val="center"/>
          </w:tcPr>
          <w:p w14:paraId="2E187024" w14:textId="77777777" w:rsidR="006F08A6" w:rsidRPr="006F08A6" w:rsidRDefault="006F08A6" w:rsidP="006F08A6">
            <w:pPr>
              <w:spacing w:after="160" w:line="259" w:lineRule="auto"/>
              <w:jc w:val="center"/>
              <w:rPr>
                <w:sz w:val="24"/>
                <w:szCs w:val="24"/>
              </w:rPr>
            </w:pPr>
          </w:p>
        </w:tc>
      </w:tr>
      <w:tr w:rsidR="006F08A6" w:rsidRPr="006F08A6" w14:paraId="454F6F59" w14:textId="77777777" w:rsidTr="009B3F7B">
        <w:trPr>
          <w:trHeight w:val="418"/>
        </w:trPr>
        <w:tc>
          <w:tcPr>
            <w:tcW w:w="552" w:type="dxa"/>
            <w:vMerge/>
          </w:tcPr>
          <w:p w14:paraId="70AB2D23" w14:textId="77777777" w:rsidR="006F08A6" w:rsidRPr="006F08A6" w:rsidRDefault="006F08A6" w:rsidP="006F08A6">
            <w:pPr>
              <w:spacing w:after="160" w:line="259" w:lineRule="auto"/>
              <w:jc w:val="center"/>
              <w:rPr>
                <w:sz w:val="24"/>
                <w:szCs w:val="24"/>
              </w:rPr>
            </w:pPr>
          </w:p>
        </w:tc>
        <w:tc>
          <w:tcPr>
            <w:tcW w:w="1985" w:type="dxa"/>
            <w:vMerge/>
          </w:tcPr>
          <w:p w14:paraId="71EF8C60" w14:textId="77777777" w:rsidR="006F08A6" w:rsidRPr="006F08A6" w:rsidRDefault="006F08A6" w:rsidP="006F08A6">
            <w:pPr>
              <w:spacing w:after="160" w:line="259" w:lineRule="auto"/>
              <w:rPr>
                <w:sz w:val="24"/>
                <w:szCs w:val="24"/>
              </w:rPr>
            </w:pPr>
          </w:p>
        </w:tc>
        <w:tc>
          <w:tcPr>
            <w:tcW w:w="2107" w:type="dxa"/>
            <w:vMerge/>
          </w:tcPr>
          <w:p w14:paraId="0DE9380A" w14:textId="77777777" w:rsidR="006F08A6" w:rsidRPr="006F08A6" w:rsidRDefault="006F08A6" w:rsidP="006F08A6">
            <w:pPr>
              <w:spacing w:after="160" w:line="259" w:lineRule="auto"/>
              <w:rPr>
                <w:sz w:val="24"/>
                <w:szCs w:val="24"/>
              </w:rPr>
            </w:pPr>
          </w:p>
        </w:tc>
        <w:tc>
          <w:tcPr>
            <w:tcW w:w="3402" w:type="dxa"/>
            <w:vAlign w:val="center"/>
          </w:tcPr>
          <w:p w14:paraId="4717802B" w14:textId="77777777" w:rsidR="006F08A6" w:rsidRPr="006F08A6" w:rsidRDefault="006F08A6" w:rsidP="006F08A6">
            <w:pPr>
              <w:spacing w:after="160" w:line="259" w:lineRule="auto"/>
              <w:rPr>
                <w:sz w:val="24"/>
                <w:szCs w:val="24"/>
              </w:rPr>
            </w:pPr>
            <w:r w:rsidRPr="006F08A6">
              <w:rPr>
                <w:sz w:val="24"/>
                <w:szCs w:val="24"/>
              </w:rPr>
              <w:t>Формат изображения</w:t>
            </w:r>
          </w:p>
        </w:tc>
        <w:tc>
          <w:tcPr>
            <w:tcW w:w="1985" w:type="dxa"/>
            <w:vAlign w:val="center"/>
          </w:tcPr>
          <w:p w14:paraId="6B9CD5B9" w14:textId="77777777" w:rsidR="006F08A6" w:rsidRPr="006F08A6" w:rsidRDefault="006F08A6" w:rsidP="006F08A6">
            <w:pPr>
              <w:spacing w:after="160" w:line="259" w:lineRule="auto"/>
              <w:jc w:val="center"/>
              <w:rPr>
                <w:sz w:val="24"/>
                <w:szCs w:val="24"/>
              </w:rPr>
            </w:pPr>
            <w:r w:rsidRPr="006F08A6">
              <w:rPr>
                <w:sz w:val="24"/>
                <w:szCs w:val="24"/>
              </w:rPr>
              <w:t>16:9</w:t>
            </w:r>
          </w:p>
        </w:tc>
        <w:tc>
          <w:tcPr>
            <w:tcW w:w="1559" w:type="dxa"/>
            <w:vAlign w:val="center"/>
          </w:tcPr>
          <w:p w14:paraId="7AC00DD1" w14:textId="77777777" w:rsidR="006F08A6" w:rsidRPr="006F08A6" w:rsidRDefault="006F08A6" w:rsidP="006F08A6">
            <w:pPr>
              <w:spacing w:after="160" w:line="259" w:lineRule="auto"/>
              <w:rPr>
                <w:sz w:val="24"/>
                <w:szCs w:val="24"/>
              </w:rPr>
            </w:pPr>
          </w:p>
        </w:tc>
        <w:tc>
          <w:tcPr>
            <w:tcW w:w="1418" w:type="dxa"/>
            <w:vAlign w:val="center"/>
          </w:tcPr>
          <w:p w14:paraId="34DF159E" w14:textId="77777777" w:rsidR="006F08A6" w:rsidRPr="006F08A6" w:rsidRDefault="006F08A6" w:rsidP="009B3F7B">
            <w:pPr>
              <w:spacing w:after="160" w:line="259" w:lineRule="auto"/>
              <w:jc w:val="center"/>
              <w:rPr>
                <w:sz w:val="24"/>
                <w:szCs w:val="24"/>
              </w:rPr>
            </w:pPr>
          </w:p>
        </w:tc>
        <w:tc>
          <w:tcPr>
            <w:tcW w:w="1966" w:type="dxa"/>
            <w:vAlign w:val="center"/>
          </w:tcPr>
          <w:p w14:paraId="6D4D30A1" w14:textId="77777777" w:rsidR="006F08A6" w:rsidRPr="006F08A6" w:rsidRDefault="006F08A6" w:rsidP="006F08A6">
            <w:pPr>
              <w:spacing w:after="160" w:line="259" w:lineRule="auto"/>
              <w:jc w:val="center"/>
              <w:rPr>
                <w:sz w:val="24"/>
                <w:szCs w:val="24"/>
              </w:rPr>
            </w:pPr>
          </w:p>
        </w:tc>
      </w:tr>
      <w:tr w:rsidR="006F08A6" w:rsidRPr="006F08A6" w14:paraId="217322CB" w14:textId="77777777" w:rsidTr="009B3F7B">
        <w:trPr>
          <w:trHeight w:val="423"/>
        </w:trPr>
        <w:tc>
          <w:tcPr>
            <w:tcW w:w="552" w:type="dxa"/>
            <w:vMerge/>
          </w:tcPr>
          <w:p w14:paraId="136F81AD" w14:textId="77777777" w:rsidR="006F08A6" w:rsidRPr="006F08A6" w:rsidRDefault="006F08A6" w:rsidP="006F08A6">
            <w:pPr>
              <w:spacing w:after="160" w:line="259" w:lineRule="auto"/>
              <w:jc w:val="center"/>
              <w:rPr>
                <w:sz w:val="24"/>
                <w:szCs w:val="24"/>
              </w:rPr>
            </w:pPr>
          </w:p>
        </w:tc>
        <w:tc>
          <w:tcPr>
            <w:tcW w:w="1985" w:type="dxa"/>
            <w:vMerge/>
          </w:tcPr>
          <w:p w14:paraId="37CE833E" w14:textId="77777777" w:rsidR="006F08A6" w:rsidRPr="006F08A6" w:rsidRDefault="006F08A6" w:rsidP="006F08A6">
            <w:pPr>
              <w:spacing w:after="160" w:line="259" w:lineRule="auto"/>
              <w:rPr>
                <w:sz w:val="24"/>
                <w:szCs w:val="24"/>
              </w:rPr>
            </w:pPr>
          </w:p>
        </w:tc>
        <w:tc>
          <w:tcPr>
            <w:tcW w:w="2107" w:type="dxa"/>
            <w:vMerge/>
          </w:tcPr>
          <w:p w14:paraId="088DC09C" w14:textId="77777777" w:rsidR="006F08A6" w:rsidRPr="006F08A6" w:rsidRDefault="006F08A6" w:rsidP="006F08A6">
            <w:pPr>
              <w:spacing w:after="160" w:line="259" w:lineRule="auto"/>
              <w:rPr>
                <w:sz w:val="24"/>
                <w:szCs w:val="24"/>
              </w:rPr>
            </w:pPr>
          </w:p>
        </w:tc>
        <w:tc>
          <w:tcPr>
            <w:tcW w:w="3402" w:type="dxa"/>
            <w:vAlign w:val="center"/>
          </w:tcPr>
          <w:p w14:paraId="4122E768" w14:textId="77777777" w:rsidR="006F08A6" w:rsidRPr="006F08A6" w:rsidRDefault="006F08A6" w:rsidP="006F08A6">
            <w:pPr>
              <w:spacing w:after="160" w:line="259" w:lineRule="auto"/>
              <w:rPr>
                <w:sz w:val="24"/>
                <w:szCs w:val="24"/>
              </w:rPr>
            </w:pPr>
            <w:r w:rsidRPr="006F08A6">
              <w:rPr>
                <w:sz w:val="24"/>
                <w:szCs w:val="24"/>
              </w:rPr>
              <w:t>Яркость</w:t>
            </w:r>
          </w:p>
        </w:tc>
        <w:tc>
          <w:tcPr>
            <w:tcW w:w="1985" w:type="dxa"/>
            <w:vAlign w:val="center"/>
          </w:tcPr>
          <w:p w14:paraId="7314463D" w14:textId="77777777" w:rsidR="006F08A6" w:rsidRPr="006F08A6" w:rsidRDefault="006F08A6" w:rsidP="006F08A6">
            <w:pPr>
              <w:spacing w:after="160" w:line="259" w:lineRule="auto"/>
              <w:jc w:val="center"/>
              <w:rPr>
                <w:sz w:val="24"/>
                <w:szCs w:val="24"/>
              </w:rPr>
            </w:pPr>
            <w:r w:rsidRPr="006F08A6">
              <w:rPr>
                <w:sz w:val="24"/>
                <w:szCs w:val="24"/>
              </w:rPr>
              <w:t>≥ 250  и  &lt; 300</w:t>
            </w:r>
          </w:p>
        </w:tc>
        <w:tc>
          <w:tcPr>
            <w:tcW w:w="1559" w:type="dxa"/>
            <w:vAlign w:val="center"/>
          </w:tcPr>
          <w:p w14:paraId="6BD77A9C" w14:textId="77777777" w:rsidR="006F08A6" w:rsidRPr="006F08A6" w:rsidRDefault="006F08A6" w:rsidP="006F08A6">
            <w:pPr>
              <w:spacing w:after="160" w:line="259" w:lineRule="auto"/>
              <w:rPr>
                <w:sz w:val="24"/>
                <w:szCs w:val="24"/>
              </w:rPr>
            </w:pPr>
          </w:p>
        </w:tc>
        <w:tc>
          <w:tcPr>
            <w:tcW w:w="1418" w:type="dxa"/>
            <w:vAlign w:val="center"/>
          </w:tcPr>
          <w:p w14:paraId="4487949A" w14:textId="77777777" w:rsidR="006F08A6" w:rsidRPr="006F08A6" w:rsidRDefault="006F08A6" w:rsidP="009B3F7B">
            <w:pPr>
              <w:spacing w:after="160" w:line="259" w:lineRule="auto"/>
              <w:jc w:val="center"/>
              <w:rPr>
                <w:sz w:val="24"/>
                <w:szCs w:val="24"/>
              </w:rPr>
            </w:pPr>
            <w:r w:rsidRPr="006F08A6">
              <w:rPr>
                <w:sz w:val="24"/>
                <w:szCs w:val="24"/>
              </w:rPr>
              <w:t>кд/м</w:t>
            </w:r>
            <w:proofErr w:type="gramStart"/>
            <w:r w:rsidRPr="006F08A6">
              <w:rPr>
                <w:sz w:val="24"/>
                <w:szCs w:val="24"/>
              </w:rPr>
              <w:t>2</w:t>
            </w:r>
            <w:proofErr w:type="gramEnd"/>
          </w:p>
        </w:tc>
        <w:tc>
          <w:tcPr>
            <w:tcW w:w="1966" w:type="dxa"/>
            <w:vAlign w:val="center"/>
          </w:tcPr>
          <w:p w14:paraId="205CC15F" w14:textId="77777777" w:rsidR="006F08A6" w:rsidRPr="006F08A6" w:rsidRDefault="006F08A6" w:rsidP="006F08A6">
            <w:pPr>
              <w:spacing w:after="160" w:line="259" w:lineRule="auto"/>
              <w:jc w:val="center"/>
              <w:rPr>
                <w:sz w:val="24"/>
                <w:szCs w:val="24"/>
              </w:rPr>
            </w:pPr>
          </w:p>
        </w:tc>
      </w:tr>
      <w:tr w:rsidR="006F08A6" w:rsidRPr="006F08A6" w14:paraId="377A52B5" w14:textId="77777777" w:rsidTr="009B3F7B">
        <w:trPr>
          <w:trHeight w:val="415"/>
        </w:trPr>
        <w:tc>
          <w:tcPr>
            <w:tcW w:w="552" w:type="dxa"/>
            <w:vMerge/>
          </w:tcPr>
          <w:p w14:paraId="590A91F2" w14:textId="77777777" w:rsidR="006F08A6" w:rsidRPr="006F08A6" w:rsidRDefault="006F08A6" w:rsidP="006F08A6">
            <w:pPr>
              <w:spacing w:after="160" w:line="259" w:lineRule="auto"/>
              <w:jc w:val="center"/>
              <w:rPr>
                <w:sz w:val="24"/>
                <w:szCs w:val="24"/>
              </w:rPr>
            </w:pPr>
          </w:p>
        </w:tc>
        <w:tc>
          <w:tcPr>
            <w:tcW w:w="1985" w:type="dxa"/>
            <w:vMerge/>
          </w:tcPr>
          <w:p w14:paraId="058DE6B5" w14:textId="77777777" w:rsidR="006F08A6" w:rsidRPr="006F08A6" w:rsidRDefault="006F08A6" w:rsidP="006F08A6">
            <w:pPr>
              <w:spacing w:after="160" w:line="259" w:lineRule="auto"/>
              <w:rPr>
                <w:sz w:val="24"/>
                <w:szCs w:val="24"/>
              </w:rPr>
            </w:pPr>
          </w:p>
        </w:tc>
        <w:tc>
          <w:tcPr>
            <w:tcW w:w="2107" w:type="dxa"/>
            <w:vMerge/>
          </w:tcPr>
          <w:p w14:paraId="2FD84F8C" w14:textId="77777777" w:rsidR="006F08A6" w:rsidRPr="006F08A6" w:rsidRDefault="006F08A6" w:rsidP="006F08A6">
            <w:pPr>
              <w:spacing w:after="160" w:line="259" w:lineRule="auto"/>
              <w:rPr>
                <w:sz w:val="24"/>
                <w:szCs w:val="24"/>
              </w:rPr>
            </w:pPr>
          </w:p>
        </w:tc>
        <w:tc>
          <w:tcPr>
            <w:tcW w:w="3402" w:type="dxa"/>
            <w:vAlign w:val="center"/>
          </w:tcPr>
          <w:p w14:paraId="187084A1" w14:textId="77777777" w:rsidR="006F08A6" w:rsidRPr="006F08A6" w:rsidRDefault="006F08A6" w:rsidP="006F08A6">
            <w:pPr>
              <w:spacing w:after="160" w:line="259" w:lineRule="auto"/>
              <w:rPr>
                <w:sz w:val="24"/>
                <w:szCs w:val="24"/>
              </w:rPr>
            </w:pPr>
            <w:r w:rsidRPr="006F08A6">
              <w:rPr>
                <w:sz w:val="24"/>
                <w:szCs w:val="24"/>
              </w:rPr>
              <w:t>Блок питания</w:t>
            </w:r>
          </w:p>
        </w:tc>
        <w:tc>
          <w:tcPr>
            <w:tcW w:w="1985" w:type="dxa"/>
            <w:vAlign w:val="center"/>
          </w:tcPr>
          <w:p w14:paraId="2F9CD501" w14:textId="77777777" w:rsidR="006F08A6" w:rsidRPr="006F08A6" w:rsidRDefault="006F08A6" w:rsidP="006F08A6">
            <w:pPr>
              <w:spacing w:after="160" w:line="259" w:lineRule="auto"/>
              <w:jc w:val="center"/>
              <w:rPr>
                <w:sz w:val="24"/>
                <w:szCs w:val="24"/>
              </w:rPr>
            </w:pPr>
            <w:r w:rsidRPr="006F08A6">
              <w:rPr>
                <w:sz w:val="24"/>
                <w:szCs w:val="24"/>
              </w:rPr>
              <w:t>Встроенный</w:t>
            </w:r>
          </w:p>
        </w:tc>
        <w:tc>
          <w:tcPr>
            <w:tcW w:w="1559" w:type="dxa"/>
            <w:vAlign w:val="center"/>
          </w:tcPr>
          <w:p w14:paraId="2EA449E7" w14:textId="77777777" w:rsidR="006F08A6" w:rsidRPr="006F08A6" w:rsidRDefault="006F08A6" w:rsidP="006F08A6">
            <w:pPr>
              <w:spacing w:after="160" w:line="259" w:lineRule="auto"/>
              <w:rPr>
                <w:sz w:val="24"/>
                <w:szCs w:val="24"/>
              </w:rPr>
            </w:pPr>
          </w:p>
        </w:tc>
        <w:tc>
          <w:tcPr>
            <w:tcW w:w="1418" w:type="dxa"/>
            <w:vAlign w:val="center"/>
          </w:tcPr>
          <w:p w14:paraId="6FB3E1C8" w14:textId="77777777" w:rsidR="006F08A6" w:rsidRPr="006F08A6" w:rsidRDefault="006F08A6" w:rsidP="009B3F7B">
            <w:pPr>
              <w:spacing w:after="160" w:line="259" w:lineRule="auto"/>
              <w:jc w:val="center"/>
              <w:rPr>
                <w:sz w:val="24"/>
                <w:szCs w:val="24"/>
              </w:rPr>
            </w:pPr>
          </w:p>
        </w:tc>
        <w:tc>
          <w:tcPr>
            <w:tcW w:w="1966" w:type="dxa"/>
            <w:vAlign w:val="center"/>
          </w:tcPr>
          <w:p w14:paraId="62E99EB4" w14:textId="77777777" w:rsidR="006F08A6" w:rsidRPr="006F08A6" w:rsidRDefault="006F08A6" w:rsidP="006F08A6">
            <w:pPr>
              <w:spacing w:after="160" w:line="259" w:lineRule="auto"/>
              <w:jc w:val="center"/>
              <w:rPr>
                <w:sz w:val="24"/>
                <w:szCs w:val="24"/>
              </w:rPr>
            </w:pPr>
          </w:p>
        </w:tc>
      </w:tr>
      <w:tr w:rsidR="006F08A6" w:rsidRPr="006F08A6" w14:paraId="431A7D44" w14:textId="77777777" w:rsidTr="009B3F7B">
        <w:trPr>
          <w:trHeight w:val="408"/>
        </w:trPr>
        <w:tc>
          <w:tcPr>
            <w:tcW w:w="552" w:type="dxa"/>
            <w:vMerge w:val="restart"/>
          </w:tcPr>
          <w:p w14:paraId="6AC3B222" w14:textId="77777777" w:rsidR="006F08A6" w:rsidRPr="006F08A6" w:rsidRDefault="006F08A6" w:rsidP="006F08A6">
            <w:pPr>
              <w:spacing w:after="160" w:line="259" w:lineRule="auto"/>
              <w:jc w:val="center"/>
              <w:rPr>
                <w:sz w:val="24"/>
                <w:szCs w:val="24"/>
              </w:rPr>
            </w:pPr>
            <w:r w:rsidRPr="006F08A6">
              <w:rPr>
                <w:sz w:val="24"/>
                <w:szCs w:val="24"/>
              </w:rPr>
              <w:t>1.3</w:t>
            </w:r>
          </w:p>
        </w:tc>
        <w:tc>
          <w:tcPr>
            <w:tcW w:w="1985" w:type="dxa"/>
            <w:vMerge w:val="restart"/>
          </w:tcPr>
          <w:p w14:paraId="7095AE05" w14:textId="77777777" w:rsidR="006F08A6" w:rsidRPr="006F08A6" w:rsidRDefault="006F08A6" w:rsidP="006F08A6">
            <w:pPr>
              <w:spacing w:after="160" w:line="259" w:lineRule="auto"/>
              <w:rPr>
                <w:sz w:val="24"/>
                <w:szCs w:val="24"/>
              </w:rPr>
            </w:pPr>
            <w:r w:rsidRPr="006F08A6">
              <w:rPr>
                <w:sz w:val="24"/>
                <w:szCs w:val="24"/>
              </w:rPr>
              <w:t xml:space="preserve">Клавиатура </w:t>
            </w:r>
          </w:p>
          <w:p w14:paraId="3941F6B2" w14:textId="77777777" w:rsidR="006F08A6" w:rsidRPr="006F08A6" w:rsidRDefault="006F08A6" w:rsidP="006F08A6">
            <w:pPr>
              <w:spacing w:after="160" w:line="259" w:lineRule="auto"/>
              <w:rPr>
                <w:sz w:val="24"/>
                <w:szCs w:val="24"/>
              </w:rPr>
            </w:pPr>
          </w:p>
          <w:p w14:paraId="32A1CE53" w14:textId="77777777" w:rsidR="006F08A6" w:rsidRPr="006F08A6" w:rsidRDefault="006F08A6" w:rsidP="006F08A6">
            <w:pPr>
              <w:spacing w:after="160" w:line="259" w:lineRule="auto"/>
              <w:rPr>
                <w:sz w:val="24"/>
                <w:szCs w:val="24"/>
              </w:rPr>
            </w:pPr>
          </w:p>
          <w:p w14:paraId="047520D2" w14:textId="77777777" w:rsidR="006F08A6" w:rsidRPr="006F08A6" w:rsidRDefault="006F08A6" w:rsidP="006F08A6">
            <w:pPr>
              <w:spacing w:after="160" w:line="259" w:lineRule="auto"/>
              <w:rPr>
                <w:sz w:val="24"/>
                <w:szCs w:val="24"/>
              </w:rPr>
            </w:pPr>
          </w:p>
        </w:tc>
        <w:tc>
          <w:tcPr>
            <w:tcW w:w="2107" w:type="dxa"/>
            <w:vMerge w:val="restart"/>
          </w:tcPr>
          <w:p w14:paraId="1C78C386"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5FF1BE19" w14:textId="77777777" w:rsidR="006F08A6" w:rsidRPr="006F08A6" w:rsidRDefault="006F08A6" w:rsidP="006F08A6">
            <w:pPr>
              <w:spacing w:after="160" w:line="259" w:lineRule="auto"/>
              <w:rPr>
                <w:sz w:val="24"/>
                <w:szCs w:val="20"/>
              </w:rPr>
            </w:pPr>
            <w:r w:rsidRPr="006F08A6">
              <w:rPr>
                <w:sz w:val="24"/>
                <w:szCs w:val="20"/>
              </w:rPr>
              <w:t>Интерфейс подключения</w:t>
            </w:r>
          </w:p>
        </w:tc>
        <w:tc>
          <w:tcPr>
            <w:tcW w:w="1985" w:type="dxa"/>
            <w:shd w:val="clear" w:color="auto" w:fill="auto"/>
            <w:vAlign w:val="center"/>
          </w:tcPr>
          <w:p w14:paraId="5816BDCA" w14:textId="77777777" w:rsidR="006F08A6" w:rsidRPr="006F08A6" w:rsidRDefault="006F08A6" w:rsidP="006F08A6">
            <w:pPr>
              <w:spacing w:after="160" w:line="259" w:lineRule="auto"/>
              <w:jc w:val="center"/>
              <w:rPr>
                <w:sz w:val="24"/>
                <w:szCs w:val="20"/>
              </w:rPr>
            </w:pPr>
            <w:r w:rsidRPr="006F08A6">
              <w:rPr>
                <w:sz w:val="24"/>
                <w:szCs w:val="20"/>
                <w:lang w:val="en-US"/>
              </w:rPr>
              <w:t>USB</w:t>
            </w:r>
          </w:p>
        </w:tc>
        <w:tc>
          <w:tcPr>
            <w:tcW w:w="1559" w:type="dxa"/>
            <w:vAlign w:val="center"/>
          </w:tcPr>
          <w:p w14:paraId="7B7BE01F" w14:textId="77777777" w:rsidR="006F08A6" w:rsidRPr="006F08A6" w:rsidRDefault="006F08A6" w:rsidP="006F08A6">
            <w:pPr>
              <w:spacing w:after="160" w:line="259" w:lineRule="auto"/>
              <w:rPr>
                <w:sz w:val="24"/>
                <w:szCs w:val="24"/>
              </w:rPr>
            </w:pPr>
          </w:p>
        </w:tc>
        <w:tc>
          <w:tcPr>
            <w:tcW w:w="1418" w:type="dxa"/>
            <w:vAlign w:val="center"/>
          </w:tcPr>
          <w:p w14:paraId="5A51FB1F"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61BC9D4" w14:textId="77777777" w:rsidR="006F08A6" w:rsidRPr="006F08A6" w:rsidRDefault="006F08A6" w:rsidP="006F08A6">
            <w:pPr>
              <w:spacing w:after="160" w:line="259" w:lineRule="auto"/>
              <w:jc w:val="center"/>
              <w:rPr>
                <w:sz w:val="24"/>
                <w:szCs w:val="24"/>
              </w:rPr>
            </w:pPr>
          </w:p>
        </w:tc>
      </w:tr>
      <w:tr w:rsidR="006F08A6" w:rsidRPr="006F08A6" w14:paraId="51E705C6" w14:textId="77777777" w:rsidTr="009B3F7B">
        <w:trPr>
          <w:trHeight w:val="654"/>
        </w:trPr>
        <w:tc>
          <w:tcPr>
            <w:tcW w:w="552" w:type="dxa"/>
            <w:vMerge/>
          </w:tcPr>
          <w:p w14:paraId="6A447CD5" w14:textId="77777777" w:rsidR="006F08A6" w:rsidRPr="006F08A6" w:rsidRDefault="006F08A6" w:rsidP="006F08A6">
            <w:pPr>
              <w:spacing w:after="160" w:line="259" w:lineRule="auto"/>
              <w:jc w:val="center"/>
              <w:rPr>
                <w:sz w:val="24"/>
                <w:szCs w:val="24"/>
              </w:rPr>
            </w:pPr>
          </w:p>
        </w:tc>
        <w:tc>
          <w:tcPr>
            <w:tcW w:w="1985" w:type="dxa"/>
            <w:vMerge/>
          </w:tcPr>
          <w:p w14:paraId="6075DD21" w14:textId="77777777" w:rsidR="006F08A6" w:rsidRPr="006F08A6" w:rsidRDefault="006F08A6" w:rsidP="006F08A6">
            <w:pPr>
              <w:spacing w:after="160" w:line="259" w:lineRule="auto"/>
              <w:rPr>
                <w:sz w:val="24"/>
                <w:szCs w:val="24"/>
              </w:rPr>
            </w:pPr>
          </w:p>
        </w:tc>
        <w:tc>
          <w:tcPr>
            <w:tcW w:w="2107" w:type="dxa"/>
            <w:vMerge/>
          </w:tcPr>
          <w:p w14:paraId="24B12E74"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3C4FEE75" w14:textId="77777777" w:rsidR="006F08A6" w:rsidRPr="006F08A6" w:rsidRDefault="006F08A6" w:rsidP="006F08A6">
            <w:pPr>
              <w:spacing w:after="160" w:line="259" w:lineRule="auto"/>
              <w:rPr>
                <w:sz w:val="24"/>
                <w:szCs w:val="20"/>
              </w:rPr>
            </w:pPr>
            <w:r w:rsidRPr="006F08A6">
              <w:rPr>
                <w:sz w:val="24"/>
                <w:szCs w:val="20"/>
              </w:rPr>
              <w:t>Способ нанесения русификации клавиатуры</w:t>
            </w:r>
          </w:p>
        </w:tc>
        <w:tc>
          <w:tcPr>
            <w:tcW w:w="1985" w:type="dxa"/>
            <w:shd w:val="clear" w:color="auto" w:fill="auto"/>
            <w:vAlign w:val="center"/>
          </w:tcPr>
          <w:p w14:paraId="617BE1EF" w14:textId="77777777" w:rsidR="006F08A6" w:rsidRPr="006F08A6" w:rsidRDefault="006F08A6" w:rsidP="006F08A6">
            <w:pPr>
              <w:spacing w:after="160" w:line="259" w:lineRule="auto"/>
              <w:jc w:val="center"/>
              <w:rPr>
                <w:sz w:val="24"/>
                <w:szCs w:val="20"/>
              </w:rPr>
            </w:pPr>
            <w:r w:rsidRPr="006F08A6">
              <w:rPr>
                <w:sz w:val="24"/>
                <w:szCs w:val="20"/>
              </w:rPr>
              <w:t>Промышленный</w:t>
            </w:r>
          </w:p>
        </w:tc>
        <w:tc>
          <w:tcPr>
            <w:tcW w:w="1559" w:type="dxa"/>
            <w:vAlign w:val="center"/>
          </w:tcPr>
          <w:p w14:paraId="68976916" w14:textId="77777777" w:rsidR="006F08A6" w:rsidRPr="006F08A6" w:rsidRDefault="006F08A6" w:rsidP="006F08A6">
            <w:pPr>
              <w:spacing w:after="160" w:line="259" w:lineRule="auto"/>
              <w:rPr>
                <w:sz w:val="24"/>
                <w:szCs w:val="24"/>
              </w:rPr>
            </w:pPr>
          </w:p>
        </w:tc>
        <w:tc>
          <w:tcPr>
            <w:tcW w:w="1418" w:type="dxa"/>
            <w:vAlign w:val="center"/>
          </w:tcPr>
          <w:p w14:paraId="13A753FA"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54D4F47" w14:textId="77777777" w:rsidR="006F08A6" w:rsidRPr="006F08A6" w:rsidRDefault="006F08A6" w:rsidP="006F08A6">
            <w:pPr>
              <w:spacing w:after="160" w:line="259" w:lineRule="auto"/>
              <w:jc w:val="center"/>
              <w:rPr>
                <w:sz w:val="24"/>
                <w:szCs w:val="24"/>
              </w:rPr>
            </w:pPr>
          </w:p>
        </w:tc>
      </w:tr>
      <w:tr w:rsidR="006F08A6" w:rsidRPr="006F08A6" w14:paraId="743A63EA" w14:textId="77777777" w:rsidTr="009B3F7B">
        <w:trPr>
          <w:trHeight w:val="448"/>
        </w:trPr>
        <w:tc>
          <w:tcPr>
            <w:tcW w:w="552" w:type="dxa"/>
            <w:vMerge/>
          </w:tcPr>
          <w:p w14:paraId="26D55280" w14:textId="77777777" w:rsidR="006F08A6" w:rsidRPr="006F08A6" w:rsidRDefault="006F08A6" w:rsidP="006F08A6">
            <w:pPr>
              <w:spacing w:after="160" w:line="259" w:lineRule="auto"/>
              <w:jc w:val="center"/>
              <w:rPr>
                <w:sz w:val="24"/>
                <w:szCs w:val="24"/>
              </w:rPr>
            </w:pPr>
          </w:p>
        </w:tc>
        <w:tc>
          <w:tcPr>
            <w:tcW w:w="1985" w:type="dxa"/>
            <w:vMerge/>
          </w:tcPr>
          <w:p w14:paraId="60CABC9C" w14:textId="77777777" w:rsidR="006F08A6" w:rsidRPr="006F08A6" w:rsidRDefault="006F08A6" w:rsidP="006F08A6">
            <w:pPr>
              <w:spacing w:after="160" w:line="259" w:lineRule="auto"/>
              <w:rPr>
                <w:sz w:val="24"/>
                <w:szCs w:val="24"/>
              </w:rPr>
            </w:pPr>
          </w:p>
        </w:tc>
        <w:tc>
          <w:tcPr>
            <w:tcW w:w="2107" w:type="dxa"/>
            <w:vMerge/>
          </w:tcPr>
          <w:p w14:paraId="5CB28AC8"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4882F9E4" w14:textId="77777777" w:rsidR="006F08A6" w:rsidRPr="006F08A6" w:rsidRDefault="006F08A6" w:rsidP="006F08A6">
            <w:pPr>
              <w:spacing w:after="160" w:line="259" w:lineRule="auto"/>
              <w:rPr>
                <w:sz w:val="24"/>
                <w:szCs w:val="20"/>
              </w:rPr>
            </w:pPr>
            <w:r w:rsidRPr="006F08A6">
              <w:rPr>
                <w:sz w:val="24"/>
                <w:szCs w:val="20"/>
              </w:rPr>
              <w:t>Раскладка клавиатуры</w:t>
            </w:r>
          </w:p>
        </w:tc>
        <w:tc>
          <w:tcPr>
            <w:tcW w:w="1985" w:type="dxa"/>
            <w:shd w:val="clear" w:color="auto" w:fill="auto"/>
            <w:vAlign w:val="center"/>
          </w:tcPr>
          <w:p w14:paraId="63B9747F" w14:textId="77777777" w:rsidR="006F08A6" w:rsidRPr="006F08A6" w:rsidRDefault="006F08A6" w:rsidP="006F08A6">
            <w:pPr>
              <w:spacing w:after="160" w:line="259" w:lineRule="auto"/>
              <w:jc w:val="center"/>
              <w:rPr>
                <w:sz w:val="24"/>
                <w:szCs w:val="20"/>
              </w:rPr>
            </w:pPr>
            <w:r w:rsidRPr="006F08A6">
              <w:rPr>
                <w:sz w:val="24"/>
                <w:szCs w:val="20"/>
                <w:lang w:val="en-US"/>
              </w:rPr>
              <w:t>QWERTY, ЙЦУКЕН</w:t>
            </w:r>
          </w:p>
        </w:tc>
        <w:tc>
          <w:tcPr>
            <w:tcW w:w="1559" w:type="dxa"/>
            <w:vAlign w:val="center"/>
          </w:tcPr>
          <w:p w14:paraId="5CB70FB7" w14:textId="77777777" w:rsidR="006F08A6" w:rsidRPr="006F08A6" w:rsidRDefault="006F08A6" w:rsidP="006F08A6">
            <w:pPr>
              <w:spacing w:after="160" w:line="259" w:lineRule="auto"/>
              <w:rPr>
                <w:sz w:val="24"/>
                <w:szCs w:val="24"/>
              </w:rPr>
            </w:pPr>
          </w:p>
        </w:tc>
        <w:tc>
          <w:tcPr>
            <w:tcW w:w="1418" w:type="dxa"/>
            <w:vAlign w:val="center"/>
          </w:tcPr>
          <w:p w14:paraId="75E2C8AD"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183995F4" w14:textId="77777777" w:rsidR="006F08A6" w:rsidRPr="006F08A6" w:rsidRDefault="006F08A6" w:rsidP="006F08A6">
            <w:pPr>
              <w:spacing w:after="160" w:line="259" w:lineRule="auto"/>
              <w:jc w:val="center"/>
              <w:rPr>
                <w:sz w:val="24"/>
                <w:szCs w:val="24"/>
              </w:rPr>
            </w:pPr>
          </w:p>
        </w:tc>
      </w:tr>
      <w:tr w:rsidR="006F08A6" w:rsidRPr="006F08A6" w14:paraId="4E3926EC" w14:textId="77777777" w:rsidTr="009B3F7B">
        <w:trPr>
          <w:trHeight w:val="655"/>
        </w:trPr>
        <w:tc>
          <w:tcPr>
            <w:tcW w:w="552" w:type="dxa"/>
            <w:vMerge/>
          </w:tcPr>
          <w:p w14:paraId="7F1803A3" w14:textId="77777777" w:rsidR="006F08A6" w:rsidRPr="006F08A6" w:rsidRDefault="006F08A6" w:rsidP="006F08A6">
            <w:pPr>
              <w:spacing w:after="160" w:line="259" w:lineRule="auto"/>
              <w:jc w:val="center"/>
              <w:rPr>
                <w:sz w:val="24"/>
                <w:szCs w:val="24"/>
              </w:rPr>
            </w:pPr>
          </w:p>
        </w:tc>
        <w:tc>
          <w:tcPr>
            <w:tcW w:w="1985" w:type="dxa"/>
            <w:vMerge/>
          </w:tcPr>
          <w:p w14:paraId="57507954" w14:textId="77777777" w:rsidR="006F08A6" w:rsidRPr="006F08A6" w:rsidRDefault="006F08A6" w:rsidP="006F08A6">
            <w:pPr>
              <w:spacing w:after="160" w:line="259" w:lineRule="auto"/>
              <w:rPr>
                <w:sz w:val="24"/>
                <w:szCs w:val="24"/>
              </w:rPr>
            </w:pPr>
          </w:p>
        </w:tc>
        <w:tc>
          <w:tcPr>
            <w:tcW w:w="2107" w:type="dxa"/>
            <w:vMerge/>
          </w:tcPr>
          <w:p w14:paraId="454B61C2"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77F22BEF" w14:textId="77777777" w:rsidR="006F08A6" w:rsidRPr="006F08A6" w:rsidRDefault="006F08A6" w:rsidP="006F08A6">
            <w:pPr>
              <w:spacing w:after="160" w:line="259" w:lineRule="auto"/>
              <w:rPr>
                <w:sz w:val="24"/>
                <w:szCs w:val="20"/>
              </w:rPr>
            </w:pPr>
            <w:r w:rsidRPr="006F08A6">
              <w:rPr>
                <w:sz w:val="24"/>
                <w:szCs w:val="20"/>
              </w:rPr>
              <w:t xml:space="preserve">Отличие цвета русских букв на клавишах </w:t>
            </w:r>
            <w:proofErr w:type="gramStart"/>
            <w:r w:rsidRPr="006F08A6">
              <w:rPr>
                <w:sz w:val="24"/>
                <w:szCs w:val="20"/>
              </w:rPr>
              <w:t>от</w:t>
            </w:r>
            <w:proofErr w:type="gramEnd"/>
            <w:r w:rsidRPr="006F08A6">
              <w:rPr>
                <w:sz w:val="24"/>
                <w:szCs w:val="20"/>
              </w:rPr>
              <w:t xml:space="preserve"> латинских</w:t>
            </w:r>
          </w:p>
        </w:tc>
        <w:tc>
          <w:tcPr>
            <w:tcW w:w="1985" w:type="dxa"/>
            <w:shd w:val="clear" w:color="auto" w:fill="auto"/>
            <w:vAlign w:val="center"/>
          </w:tcPr>
          <w:p w14:paraId="208C7593" w14:textId="77777777" w:rsidR="006F08A6" w:rsidRPr="006F08A6" w:rsidRDefault="006F08A6" w:rsidP="006F08A6">
            <w:pPr>
              <w:spacing w:after="160" w:line="259" w:lineRule="auto"/>
              <w:jc w:val="center"/>
              <w:rPr>
                <w:sz w:val="24"/>
                <w:szCs w:val="20"/>
              </w:rPr>
            </w:pPr>
            <w:r w:rsidRPr="006F08A6">
              <w:rPr>
                <w:sz w:val="24"/>
                <w:szCs w:val="20"/>
              </w:rPr>
              <w:t>Да</w:t>
            </w:r>
          </w:p>
        </w:tc>
        <w:tc>
          <w:tcPr>
            <w:tcW w:w="1559" w:type="dxa"/>
            <w:vAlign w:val="center"/>
          </w:tcPr>
          <w:p w14:paraId="478744B8" w14:textId="77777777" w:rsidR="006F08A6" w:rsidRPr="006F08A6" w:rsidRDefault="006F08A6" w:rsidP="006F08A6">
            <w:pPr>
              <w:spacing w:after="160" w:line="259" w:lineRule="auto"/>
              <w:rPr>
                <w:sz w:val="24"/>
                <w:szCs w:val="24"/>
              </w:rPr>
            </w:pPr>
          </w:p>
        </w:tc>
        <w:tc>
          <w:tcPr>
            <w:tcW w:w="1418" w:type="dxa"/>
            <w:vAlign w:val="center"/>
          </w:tcPr>
          <w:p w14:paraId="2B642927"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3C8B7CA2" w14:textId="77777777" w:rsidR="006F08A6" w:rsidRPr="006F08A6" w:rsidRDefault="006F08A6" w:rsidP="006F08A6">
            <w:pPr>
              <w:spacing w:after="160" w:line="259" w:lineRule="auto"/>
              <w:jc w:val="center"/>
              <w:rPr>
                <w:sz w:val="24"/>
                <w:szCs w:val="24"/>
              </w:rPr>
            </w:pPr>
          </w:p>
        </w:tc>
      </w:tr>
      <w:tr w:rsidR="006F08A6" w:rsidRPr="006F08A6" w14:paraId="14FEA7B1" w14:textId="77777777" w:rsidTr="009B3F7B">
        <w:trPr>
          <w:trHeight w:val="351"/>
        </w:trPr>
        <w:tc>
          <w:tcPr>
            <w:tcW w:w="552" w:type="dxa"/>
            <w:vMerge/>
          </w:tcPr>
          <w:p w14:paraId="0196FDEF" w14:textId="77777777" w:rsidR="006F08A6" w:rsidRPr="006F08A6" w:rsidRDefault="006F08A6" w:rsidP="006F08A6">
            <w:pPr>
              <w:spacing w:after="160" w:line="259" w:lineRule="auto"/>
              <w:jc w:val="center"/>
              <w:rPr>
                <w:sz w:val="24"/>
                <w:szCs w:val="24"/>
              </w:rPr>
            </w:pPr>
          </w:p>
        </w:tc>
        <w:tc>
          <w:tcPr>
            <w:tcW w:w="1985" w:type="dxa"/>
            <w:vMerge/>
          </w:tcPr>
          <w:p w14:paraId="18987745" w14:textId="77777777" w:rsidR="006F08A6" w:rsidRPr="006F08A6" w:rsidRDefault="006F08A6" w:rsidP="006F08A6">
            <w:pPr>
              <w:spacing w:after="160" w:line="259" w:lineRule="auto"/>
              <w:rPr>
                <w:sz w:val="24"/>
                <w:szCs w:val="24"/>
              </w:rPr>
            </w:pPr>
          </w:p>
        </w:tc>
        <w:tc>
          <w:tcPr>
            <w:tcW w:w="2107" w:type="dxa"/>
            <w:vMerge/>
          </w:tcPr>
          <w:p w14:paraId="2C244372"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063C464B" w14:textId="77777777" w:rsidR="006F08A6" w:rsidRPr="006F08A6" w:rsidRDefault="006F08A6" w:rsidP="006F08A6">
            <w:pPr>
              <w:spacing w:after="160" w:line="259" w:lineRule="auto"/>
              <w:rPr>
                <w:sz w:val="24"/>
                <w:szCs w:val="20"/>
              </w:rPr>
            </w:pPr>
            <w:r w:rsidRPr="006F08A6">
              <w:rPr>
                <w:sz w:val="24"/>
                <w:szCs w:val="20"/>
              </w:rPr>
              <w:t>Тип</w:t>
            </w:r>
          </w:p>
        </w:tc>
        <w:tc>
          <w:tcPr>
            <w:tcW w:w="1985" w:type="dxa"/>
            <w:shd w:val="clear" w:color="auto" w:fill="auto"/>
            <w:vAlign w:val="center"/>
          </w:tcPr>
          <w:p w14:paraId="51616D38" w14:textId="77777777" w:rsidR="006F08A6" w:rsidRPr="006F08A6" w:rsidRDefault="006F08A6" w:rsidP="006F08A6">
            <w:pPr>
              <w:spacing w:after="160" w:line="259" w:lineRule="auto"/>
              <w:jc w:val="center"/>
              <w:rPr>
                <w:sz w:val="24"/>
                <w:szCs w:val="20"/>
              </w:rPr>
            </w:pPr>
            <w:r w:rsidRPr="006F08A6">
              <w:rPr>
                <w:sz w:val="24"/>
                <w:szCs w:val="20"/>
              </w:rPr>
              <w:t>Полноразмерная</w:t>
            </w:r>
          </w:p>
        </w:tc>
        <w:tc>
          <w:tcPr>
            <w:tcW w:w="1559" w:type="dxa"/>
            <w:vAlign w:val="center"/>
          </w:tcPr>
          <w:p w14:paraId="21A7E7DB" w14:textId="77777777" w:rsidR="006F08A6" w:rsidRPr="006F08A6" w:rsidRDefault="006F08A6" w:rsidP="006F08A6">
            <w:pPr>
              <w:spacing w:after="160" w:line="259" w:lineRule="auto"/>
              <w:rPr>
                <w:sz w:val="24"/>
                <w:szCs w:val="24"/>
              </w:rPr>
            </w:pPr>
          </w:p>
        </w:tc>
        <w:tc>
          <w:tcPr>
            <w:tcW w:w="1418" w:type="dxa"/>
            <w:vAlign w:val="center"/>
          </w:tcPr>
          <w:p w14:paraId="41768AEF"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7BBCCC83" w14:textId="77777777" w:rsidR="006F08A6" w:rsidRPr="006F08A6" w:rsidRDefault="006F08A6" w:rsidP="006F08A6">
            <w:pPr>
              <w:spacing w:after="160" w:line="259" w:lineRule="auto"/>
              <w:jc w:val="center"/>
              <w:rPr>
                <w:sz w:val="24"/>
                <w:szCs w:val="24"/>
              </w:rPr>
            </w:pPr>
          </w:p>
        </w:tc>
      </w:tr>
      <w:tr w:rsidR="006F08A6" w:rsidRPr="006F08A6" w14:paraId="6C6EBC54" w14:textId="77777777" w:rsidTr="009B3F7B">
        <w:trPr>
          <w:trHeight w:val="341"/>
        </w:trPr>
        <w:tc>
          <w:tcPr>
            <w:tcW w:w="552" w:type="dxa"/>
            <w:vMerge/>
          </w:tcPr>
          <w:p w14:paraId="0873EC93" w14:textId="77777777" w:rsidR="006F08A6" w:rsidRPr="006F08A6" w:rsidRDefault="006F08A6" w:rsidP="006F08A6">
            <w:pPr>
              <w:spacing w:after="160" w:line="259" w:lineRule="auto"/>
              <w:jc w:val="center"/>
              <w:rPr>
                <w:sz w:val="24"/>
                <w:szCs w:val="24"/>
              </w:rPr>
            </w:pPr>
          </w:p>
        </w:tc>
        <w:tc>
          <w:tcPr>
            <w:tcW w:w="1985" w:type="dxa"/>
            <w:vMerge/>
          </w:tcPr>
          <w:p w14:paraId="62476A83" w14:textId="77777777" w:rsidR="006F08A6" w:rsidRPr="006F08A6" w:rsidRDefault="006F08A6" w:rsidP="006F08A6">
            <w:pPr>
              <w:spacing w:after="160" w:line="259" w:lineRule="auto"/>
              <w:rPr>
                <w:sz w:val="24"/>
                <w:szCs w:val="24"/>
              </w:rPr>
            </w:pPr>
          </w:p>
        </w:tc>
        <w:tc>
          <w:tcPr>
            <w:tcW w:w="2107" w:type="dxa"/>
            <w:vMerge/>
          </w:tcPr>
          <w:p w14:paraId="68CE1CBF"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4631C093" w14:textId="77777777" w:rsidR="006F08A6" w:rsidRPr="006F08A6" w:rsidRDefault="006F08A6" w:rsidP="006F08A6">
            <w:pPr>
              <w:spacing w:after="160" w:line="259" w:lineRule="auto"/>
              <w:rPr>
                <w:sz w:val="24"/>
                <w:szCs w:val="20"/>
              </w:rPr>
            </w:pPr>
            <w:r w:rsidRPr="006F08A6">
              <w:rPr>
                <w:sz w:val="24"/>
                <w:szCs w:val="20"/>
              </w:rPr>
              <w:t>Тип подключения</w:t>
            </w:r>
          </w:p>
        </w:tc>
        <w:tc>
          <w:tcPr>
            <w:tcW w:w="1985" w:type="dxa"/>
            <w:shd w:val="clear" w:color="auto" w:fill="auto"/>
            <w:vAlign w:val="center"/>
          </w:tcPr>
          <w:p w14:paraId="7DB5A489" w14:textId="77777777" w:rsidR="006F08A6" w:rsidRPr="006F08A6" w:rsidRDefault="006F08A6" w:rsidP="006F08A6">
            <w:pPr>
              <w:spacing w:after="160" w:line="259" w:lineRule="auto"/>
              <w:jc w:val="center"/>
              <w:rPr>
                <w:sz w:val="24"/>
                <w:szCs w:val="20"/>
              </w:rPr>
            </w:pPr>
            <w:r w:rsidRPr="006F08A6">
              <w:rPr>
                <w:sz w:val="24"/>
                <w:szCs w:val="20"/>
              </w:rPr>
              <w:t>Проводная</w:t>
            </w:r>
          </w:p>
        </w:tc>
        <w:tc>
          <w:tcPr>
            <w:tcW w:w="1559" w:type="dxa"/>
            <w:vAlign w:val="center"/>
          </w:tcPr>
          <w:p w14:paraId="3C761381" w14:textId="77777777" w:rsidR="006F08A6" w:rsidRPr="006F08A6" w:rsidRDefault="006F08A6" w:rsidP="006F08A6">
            <w:pPr>
              <w:spacing w:after="160" w:line="259" w:lineRule="auto"/>
              <w:rPr>
                <w:sz w:val="24"/>
                <w:szCs w:val="24"/>
              </w:rPr>
            </w:pPr>
          </w:p>
        </w:tc>
        <w:tc>
          <w:tcPr>
            <w:tcW w:w="1418" w:type="dxa"/>
            <w:vAlign w:val="center"/>
          </w:tcPr>
          <w:p w14:paraId="18D71FE5"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0FEF5A7A" w14:textId="77777777" w:rsidR="006F08A6" w:rsidRPr="006F08A6" w:rsidRDefault="006F08A6" w:rsidP="006F08A6">
            <w:pPr>
              <w:spacing w:after="160" w:line="259" w:lineRule="auto"/>
              <w:jc w:val="center"/>
              <w:rPr>
                <w:sz w:val="24"/>
                <w:szCs w:val="24"/>
              </w:rPr>
            </w:pPr>
          </w:p>
        </w:tc>
      </w:tr>
      <w:tr w:rsidR="006F08A6" w:rsidRPr="006F08A6" w14:paraId="10EBADB4" w14:textId="77777777" w:rsidTr="009B3F7B">
        <w:trPr>
          <w:trHeight w:val="347"/>
        </w:trPr>
        <w:tc>
          <w:tcPr>
            <w:tcW w:w="552" w:type="dxa"/>
            <w:vMerge w:val="restart"/>
          </w:tcPr>
          <w:p w14:paraId="6F3BE3B0" w14:textId="77777777" w:rsidR="006F08A6" w:rsidRPr="006F08A6" w:rsidRDefault="006F08A6" w:rsidP="006F08A6">
            <w:pPr>
              <w:spacing w:after="160" w:line="259" w:lineRule="auto"/>
              <w:jc w:val="center"/>
              <w:rPr>
                <w:sz w:val="24"/>
                <w:szCs w:val="24"/>
              </w:rPr>
            </w:pPr>
            <w:r w:rsidRPr="006F08A6">
              <w:rPr>
                <w:sz w:val="24"/>
                <w:szCs w:val="24"/>
              </w:rPr>
              <w:t>1.4</w:t>
            </w:r>
          </w:p>
        </w:tc>
        <w:tc>
          <w:tcPr>
            <w:tcW w:w="1985" w:type="dxa"/>
            <w:vMerge w:val="restart"/>
          </w:tcPr>
          <w:p w14:paraId="679ADCD5" w14:textId="77777777" w:rsidR="006F08A6" w:rsidRPr="006F08A6" w:rsidRDefault="006F08A6" w:rsidP="006F08A6">
            <w:pPr>
              <w:spacing w:after="160" w:line="259" w:lineRule="auto"/>
              <w:rPr>
                <w:sz w:val="24"/>
                <w:szCs w:val="24"/>
              </w:rPr>
            </w:pPr>
            <w:r w:rsidRPr="006F08A6">
              <w:rPr>
                <w:sz w:val="24"/>
                <w:szCs w:val="24"/>
              </w:rPr>
              <w:t xml:space="preserve">Мышь компьютерная </w:t>
            </w:r>
          </w:p>
          <w:p w14:paraId="3B16C7FF" w14:textId="77777777" w:rsidR="006F08A6" w:rsidRPr="006F08A6" w:rsidRDefault="006F08A6" w:rsidP="006F08A6">
            <w:pPr>
              <w:spacing w:after="160" w:line="259" w:lineRule="auto"/>
              <w:rPr>
                <w:sz w:val="24"/>
                <w:szCs w:val="24"/>
              </w:rPr>
            </w:pPr>
          </w:p>
          <w:p w14:paraId="74035BB3" w14:textId="77777777" w:rsidR="006F08A6" w:rsidRPr="006F08A6" w:rsidRDefault="006F08A6" w:rsidP="006F08A6">
            <w:pPr>
              <w:spacing w:after="160" w:line="259" w:lineRule="auto"/>
              <w:rPr>
                <w:sz w:val="24"/>
                <w:szCs w:val="24"/>
              </w:rPr>
            </w:pPr>
          </w:p>
          <w:p w14:paraId="3FE1C89B" w14:textId="77777777" w:rsidR="006F08A6" w:rsidRPr="006F08A6" w:rsidRDefault="006F08A6" w:rsidP="006F08A6">
            <w:pPr>
              <w:spacing w:after="160" w:line="259" w:lineRule="auto"/>
              <w:rPr>
                <w:sz w:val="24"/>
                <w:szCs w:val="24"/>
              </w:rPr>
            </w:pPr>
          </w:p>
        </w:tc>
        <w:tc>
          <w:tcPr>
            <w:tcW w:w="2107" w:type="dxa"/>
            <w:vMerge w:val="restart"/>
          </w:tcPr>
          <w:p w14:paraId="53D9AF69"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612B2576" w14:textId="77777777" w:rsidR="006F08A6" w:rsidRPr="006F08A6" w:rsidRDefault="006F08A6" w:rsidP="006F08A6">
            <w:pPr>
              <w:spacing w:after="160" w:line="259" w:lineRule="auto"/>
              <w:rPr>
                <w:sz w:val="24"/>
                <w:szCs w:val="24"/>
              </w:rPr>
            </w:pPr>
            <w:r w:rsidRPr="006F08A6">
              <w:rPr>
                <w:sz w:val="24"/>
                <w:szCs w:val="24"/>
              </w:rPr>
              <w:t>Интерфейс подключения</w:t>
            </w:r>
          </w:p>
        </w:tc>
        <w:tc>
          <w:tcPr>
            <w:tcW w:w="1985" w:type="dxa"/>
            <w:shd w:val="clear" w:color="auto" w:fill="auto"/>
            <w:vAlign w:val="center"/>
          </w:tcPr>
          <w:p w14:paraId="4F49034C" w14:textId="77777777" w:rsidR="006F08A6" w:rsidRPr="006F08A6" w:rsidRDefault="006F08A6" w:rsidP="006F08A6">
            <w:pPr>
              <w:spacing w:after="160" w:line="259" w:lineRule="auto"/>
              <w:jc w:val="center"/>
              <w:rPr>
                <w:sz w:val="24"/>
                <w:szCs w:val="24"/>
              </w:rPr>
            </w:pPr>
            <w:r w:rsidRPr="006F08A6">
              <w:rPr>
                <w:sz w:val="24"/>
                <w:szCs w:val="24"/>
                <w:lang w:val="en-US"/>
              </w:rPr>
              <w:t>USB</w:t>
            </w:r>
          </w:p>
        </w:tc>
        <w:tc>
          <w:tcPr>
            <w:tcW w:w="1559" w:type="dxa"/>
            <w:vAlign w:val="center"/>
          </w:tcPr>
          <w:p w14:paraId="3F1055DF" w14:textId="77777777" w:rsidR="006F08A6" w:rsidRPr="006F08A6" w:rsidRDefault="006F08A6" w:rsidP="006F08A6">
            <w:pPr>
              <w:spacing w:after="160" w:line="259" w:lineRule="auto"/>
              <w:rPr>
                <w:sz w:val="24"/>
                <w:szCs w:val="24"/>
              </w:rPr>
            </w:pPr>
          </w:p>
        </w:tc>
        <w:tc>
          <w:tcPr>
            <w:tcW w:w="1418" w:type="dxa"/>
            <w:vAlign w:val="center"/>
          </w:tcPr>
          <w:p w14:paraId="70BB2EFD"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58069E17" w14:textId="77777777" w:rsidR="006F08A6" w:rsidRPr="006F08A6" w:rsidRDefault="006F08A6" w:rsidP="006F08A6">
            <w:pPr>
              <w:spacing w:after="160" w:line="259" w:lineRule="auto"/>
              <w:jc w:val="center"/>
              <w:rPr>
                <w:sz w:val="24"/>
                <w:szCs w:val="24"/>
              </w:rPr>
            </w:pPr>
          </w:p>
        </w:tc>
      </w:tr>
      <w:tr w:rsidR="006F08A6" w:rsidRPr="006F08A6" w14:paraId="596A8474" w14:textId="77777777" w:rsidTr="009B3F7B">
        <w:trPr>
          <w:trHeight w:val="409"/>
        </w:trPr>
        <w:tc>
          <w:tcPr>
            <w:tcW w:w="552" w:type="dxa"/>
            <w:vMerge/>
          </w:tcPr>
          <w:p w14:paraId="3C738199" w14:textId="77777777" w:rsidR="006F08A6" w:rsidRPr="006F08A6" w:rsidRDefault="006F08A6" w:rsidP="006F08A6">
            <w:pPr>
              <w:spacing w:after="160" w:line="259" w:lineRule="auto"/>
              <w:jc w:val="center"/>
              <w:rPr>
                <w:sz w:val="24"/>
                <w:szCs w:val="24"/>
              </w:rPr>
            </w:pPr>
          </w:p>
        </w:tc>
        <w:tc>
          <w:tcPr>
            <w:tcW w:w="1985" w:type="dxa"/>
            <w:vMerge/>
          </w:tcPr>
          <w:p w14:paraId="363F8EB1" w14:textId="77777777" w:rsidR="006F08A6" w:rsidRPr="006F08A6" w:rsidRDefault="006F08A6" w:rsidP="006F08A6">
            <w:pPr>
              <w:spacing w:after="160" w:line="259" w:lineRule="auto"/>
              <w:rPr>
                <w:sz w:val="24"/>
                <w:szCs w:val="24"/>
              </w:rPr>
            </w:pPr>
          </w:p>
        </w:tc>
        <w:tc>
          <w:tcPr>
            <w:tcW w:w="2107" w:type="dxa"/>
            <w:vMerge/>
          </w:tcPr>
          <w:p w14:paraId="3F51FA69"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47006D61" w14:textId="77777777" w:rsidR="006F08A6" w:rsidRPr="006F08A6" w:rsidRDefault="006F08A6" w:rsidP="006F08A6">
            <w:pPr>
              <w:spacing w:after="160" w:line="259" w:lineRule="auto"/>
              <w:rPr>
                <w:sz w:val="24"/>
                <w:szCs w:val="24"/>
              </w:rPr>
            </w:pPr>
            <w:r w:rsidRPr="006F08A6">
              <w:rPr>
                <w:sz w:val="24"/>
                <w:szCs w:val="24"/>
              </w:rPr>
              <w:t>Тип подключения</w:t>
            </w:r>
          </w:p>
        </w:tc>
        <w:tc>
          <w:tcPr>
            <w:tcW w:w="1985" w:type="dxa"/>
            <w:shd w:val="clear" w:color="auto" w:fill="auto"/>
            <w:vAlign w:val="center"/>
          </w:tcPr>
          <w:p w14:paraId="7670F6E7" w14:textId="77777777" w:rsidR="006F08A6" w:rsidRPr="006F08A6" w:rsidRDefault="006F08A6" w:rsidP="006F08A6">
            <w:pPr>
              <w:spacing w:after="160" w:line="259" w:lineRule="auto"/>
              <w:jc w:val="center"/>
              <w:rPr>
                <w:sz w:val="24"/>
                <w:szCs w:val="24"/>
              </w:rPr>
            </w:pPr>
            <w:r w:rsidRPr="006F08A6">
              <w:rPr>
                <w:sz w:val="24"/>
                <w:szCs w:val="24"/>
              </w:rPr>
              <w:t>Проводной</w:t>
            </w:r>
          </w:p>
        </w:tc>
        <w:tc>
          <w:tcPr>
            <w:tcW w:w="1559" w:type="dxa"/>
            <w:vAlign w:val="center"/>
          </w:tcPr>
          <w:p w14:paraId="66BD05DC" w14:textId="77777777" w:rsidR="006F08A6" w:rsidRPr="006F08A6" w:rsidRDefault="006F08A6" w:rsidP="006F08A6">
            <w:pPr>
              <w:spacing w:after="160" w:line="259" w:lineRule="auto"/>
              <w:rPr>
                <w:sz w:val="24"/>
                <w:szCs w:val="24"/>
              </w:rPr>
            </w:pPr>
          </w:p>
        </w:tc>
        <w:tc>
          <w:tcPr>
            <w:tcW w:w="1418" w:type="dxa"/>
            <w:vAlign w:val="center"/>
          </w:tcPr>
          <w:p w14:paraId="7C96B231"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3C3F09DF" w14:textId="77777777" w:rsidR="006F08A6" w:rsidRPr="006F08A6" w:rsidRDefault="006F08A6" w:rsidP="006F08A6">
            <w:pPr>
              <w:spacing w:after="160" w:line="259" w:lineRule="auto"/>
              <w:jc w:val="center"/>
              <w:rPr>
                <w:sz w:val="24"/>
                <w:szCs w:val="24"/>
              </w:rPr>
            </w:pPr>
          </w:p>
        </w:tc>
      </w:tr>
      <w:tr w:rsidR="006F08A6" w:rsidRPr="006F08A6" w14:paraId="5D0991E4" w14:textId="77777777" w:rsidTr="009B3F7B">
        <w:trPr>
          <w:trHeight w:val="415"/>
        </w:trPr>
        <w:tc>
          <w:tcPr>
            <w:tcW w:w="552" w:type="dxa"/>
            <w:vMerge/>
          </w:tcPr>
          <w:p w14:paraId="66684B2D" w14:textId="77777777" w:rsidR="006F08A6" w:rsidRPr="006F08A6" w:rsidRDefault="006F08A6" w:rsidP="006F08A6">
            <w:pPr>
              <w:spacing w:after="160" w:line="259" w:lineRule="auto"/>
              <w:jc w:val="center"/>
              <w:rPr>
                <w:sz w:val="24"/>
                <w:szCs w:val="24"/>
              </w:rPr>
            </w:pPr>
          </w:p>
        </w:tc>
        <w:tc>
          <w:tcPr>
            <w:tcW w:w="1985" w:type="dxa"/>
            <w:vMerge/>
          </w:tcPr>
          <w:p w14:paraId="4A18F2E9" w14:textId="77777777" w:rsidR="006F08A6" w:rsidRPr="006F08A6" w:rsidRDefault="006F08A6" w:rsidP="006F08A6">
            <w:pPr>
              <w:spacing w:after="160" w:line="259" w:lineRule="auto"/>
              <w:rPr>
                <w:sz w:val="24"/>
                <w:szCs w:val="24"/>
              </w:rPr>
            </w:pPr>
          </w:p>
        </w:tc>
        <w:tc>
          <w:tcPr>
            <w:tcW w:w="2107" w:type="dxa"/>
            <w:vMerge/>
          </w:tcPr>
          <w:p w14:paraId="3A2BAE42"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38C8FD1C" w14:textId="77777777" w:rsidR="006F08A6" w:rsidRPr="006F08A6" w:rsidRDefault="006F08A6" w:rsidP="006F08A6">
            <w:pPr>
              <w:spacing w:after="160" w:line="259" w:lineRule="auto"/>
              <w:rPr>
                <w:sz w:val="24"/>
                <w:szCs w:val="24"/>
              </w:rPr>
            </w:pPr>
            <w:r w:rsidRPr="006F08A6">
              <w:rPr>
                <w:sz w:val="24"/>
                <w:szCs w:val="24"/>
              </w:rPr>
              <w:t>Тип сенсора</w:t>
            </w:r>
          </w:p>
        </w:tc>
        <w:tc>
          <w:tcPr>
            <w:tcW w:w="1985" w:type="dxa"/>
            <w:shd w:val="clear" w:color="auto" w:fill="auto"/>
            <w:vAlign w:val="center"/>
          </w:tcPr>
          <w:p w14:paraId="11A2DA90" w14:textId="77777777" w:rsidR="006F08A6" w:rsidRPr="006F08A6" w:rsidRDefault="006F08A6" w:rsidP="006F08A6">
            <w:pPr>
              <w:spacing w:after="160" w:line="259" w:lineRule="auto"/>
              <w:jc w:val="center"/>
              <w:rPr>
                <w:sz w:val="24"/>
                <w:szCs w:val="24"/>
              </w:rPr>
            </w:pPr>
            <w:r w:rsidRPr="006F08A6">
              <w:rPr>
                <w:sz w:val="24"/>
                <w:szCs w:val="24"/>
              </w:rPr>
              <w:t>Оптический</w:t>
            </w:r>
          </w:p>
        </w:tc>
        <w:tc>
          <w:tcPr>
            <w:tcW w:w="1559" w:type="dxa"/>
            <w:vAlign w:val="center"/>
          </w:tcPr>
          <w:p w14:paraId="2FA7936A" w14:textId="77777777" w:rsidR="006F08A6" w:rsidRPr="006F08A6" w:rsidRDefault="006F08A6" w:rsidP="006F08A6">
            <w:pPr>
              <w:spacing w:after="160" w:line="259" w:lineRule="auto"/>
              <w:rPr>
                <w:sz w:val="24"/>
                <w:szCs w:val="24"/>
              </w:rPr>
            </w:pPr>
          </w:p>
        </w:tc>
        <w:tc>
          <w:tcPr>
            <w:tcW w:w="1418" w:type="dxa"/>
            <w:vAlign w:val="center"/>
          </w:tcPr>
          <w:p w14:paraId="4ACF1FD3"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0704C516" w14:textId="77777777" w:rsidR="006F08A6" w:rsidRPr="006F08A6" w:rsidRDefault="006F08A6" w:rsidP="006F08A6">
            <w:pPr>
              <w:spacing w:after="160" w:line="259" w:lineRule="auto"/>
              <w:jc w:val="center"/>
              <w:rPr>
                <w:sz w:val="24"/>
                <w:szCs w:val="24"/>
              </w:rPr>
            </w:pPr>
          </w:p>
        </w:tc>
      </w:tr>
      <w:tr w:rsidR="006F08A6" w:rsidRPr="006F08A6" w14:paraId="3D559C95" w14:textId="77777777" w:rsidTr="009B3F7B">
        <w:trPr>
          <w:trHeight w:val="421"/>
        </w:trPr>
        <w:tc>
          <w:tcPr>
            <w:tcW w:w="552" w:type="dxa"/>
            <w:vMerge/>
          </w:tcPr>
          <w:p w14:paraId="532EBACF" w14:textId="77777777" w:rsidR="006F08A6" w:rsidRPr="006F08A6" w:rsidRDefault="006F08A6" w:rsidP="006F08A6">
            <w:pPr>
              <w:spacing w:after="160" w:line="259" w:lineRule="auto"/>
              <w:jc w:val="center"/>
              <w:rPr>
                <w:sz w:val="24"/>
                <w:szCs w:val="24"/>
              </w:rPr>
            </w:pPr>
          </w:p>
        </w:tc>
        <w:tc>
          <w:tcPr>
            <w:tcW w:w="1985" w:type="dxa"/>
            <w:vMerge/>
          </w:tcPr>
          <w:p w14:paraId="42C16F04" w14:textId="77777777" w:rsidR="006F08A6" w:rsidRPr="006F08A6" w:rsidRDefault="006F08A6" w:rsidP="006F08A6">
            <w:pPr>
              <w:spacing w:after="160" w:line="259" w:lineRule="auto"/>
              <w:rPr>
                <w:sz w:val="24"/>
                <w:szCs w:val="24"/>
              </w:rPr>
            </w:pPr>
          </w:p>
        </w:tc>
        <w:tc>
          <w:tcPr>
            <w:tcW w:w="2107" w:type="dxa"/>
            <w:vMerge/>
          </w:tcPr>
          <w:p w14:paraId="11CCC1CD" w14:textId="77777777" w:rsidR="006F08A6" w:rsidRPr="006F08A6" w:rsidRDefault="006F08A6" w:rsidP="006F08A6">
            <w:pPr>
              <w:spacing w:after="160" w:line="259" w:lineRule="auto"/>
              <w:rPr>
                <w:sz w:val="24"/>
                <w:szCs w:val="24"/>
              </w:rPr>
            </w:pPr>
          </w:p>
        </w:tc>
        <w:tc>
          <w:tcPr>
            <w:tcW w:w="3402" w:type="dxa"/>
            <w:shd w:val="clear" w:color="auto" w:fill="auto"/>
            <w:vAlign w:val="center"/>
          </w:tcPr>
          <w:p w14:paraId="773384AD" w14:textId="77777777" w:rsidR="006F08A6" w:rsidRPr="006F08A6" w:rsidRDefault="006F08A6" w:rsidP="006F08A6">
            <w:pPr>
              <w:spacing w:after="160" w:line="259" w:lineRule="auto"/>
              <w:rPr>
                <w:sz w:val="24"/>
                <w:szCs w:val="24"/>
              </w:rPr>
            </w:pPr>
            <w:r w:rsidRPr="006F08A6">
              <w:rPr>
                <w:sz w:val="24"/>
                <w:szCs w:val="24"/>
              </w:rPr>
              <w:t>Разрешение сенсора, точек/дюйм</w:t>
            </w:r>
          </w:p>
        </w:tc>
        <w:tc>
          <w:tcPr>
            <w:tcW w:w="1985" w:type="dxa"/>
            <w:shd w:val="clear" w:color="auto" w:fill="auto"/>
            <w:vAlign w:val="center"/>
          </w:tcPr>
          <w:p w14:paraId="0E75CB53" w14:textId="77777777" w:rsidR="006F08A6" w:rsidRPr="006F08A6" w:rsidRDefault="006F08A6" w:rsidP="006F08A6">
            <w:pPr>
              <w:spacing w:after="160" w:line="259" w:lineRule="auto"/>
              <w:jc w:val="center"/>
              <w:rPr>
                <w:sz w:val="24"/>
                <w:szCs w:val="24"/>
              </w:rPr>
            </w:pPr>
            <w:r w:rsidRPr="006F08A6">
              <w:rPr>
                <w:sz w:val="24"/>
                <w:szCs w:val="24"/>
              </w:rPr>
              <w:t>≥ 800</w:t>
            </w:r>
          </w:p>
        </w:tc>
        <w:tc>
          <w:tcPr>
            <w:tcW w:w="1559" w:type="dxa"/>
            <w:vAlign w:val="center"/>
          </w:tcPr>
          <w:p w14:paraId="5805E6F9" w14:textId="77777777" w:rsidR="006F08A6" w:rsidRPr="006F08A6" w:rsidRDefault="006F08A6" w:rsidP="006F08A6">
            <w:pPr>
              <w:spacing w:after="160" w:line="259" w:lineRule="auto"/>
              <w:rPr>
                <w:sz w:val="24"/>
                <w:szCs w:val="24"/>
              </w:rPr>
            </w:pPr>
          </w:p>
        </w:tc>
        <w:tc>
          <w:tcPr>
            <w:tcW w:w="1418" w:type="dxa"/>
            <w:vAlign w:val="center"/>
          </w:tcPr>
          <w:p w14:paraId="757AC4A8" w14:textId="77777777" w:rsidR="006F08A6" w:rsidRPr="006F08A6" w:rsidRDefault="006F08A6" w:rsidP="009B3F7B">
            <w:pPr>
              <w:spacing w:after="160" w:line="259" w:lineRule="auto"/>
              <w:ind w:left="-112" w:right="-108"/>
              <w:jc w:val="center"/>
              <w:rPr>
                <w:sz w:val="24"/>
                <w:szCs w:val="24"/>
              </w:rPr>
            </w:pPr>
          </w:p>
        </w:tc>
        <w:tc>
          <w:tcPr>
            <w:tcW w:w="1966" w:type="dxa"/>
            <w:vAlign w:val="center"/>
          </w:tcPr>
          <w:p w14:paraId="01D757F2" w14:textId="77777777" w:rsidR="006F08A6" w:rsidRPr="006F08A6" w:rsidRDefault="006F08A6" w:rsidP="006F08A6">
            <w:pPr>
              <w:spacing w:after="160" w:line="259" w:lineRule="auto"/>
              <w:jc w:val="center"/>
              <w:rPr>
                <w:sz w:val="24"/>
                <w:szCs w:val="24"/>
              </w:rPr>
            </w:pPr>
          </w:p>
        </w:tc>
      </w:tr>
      <w:tr w:rsidR="006F08A6" w:rsidRPr="006F08A6" w14:paraId="4B276412" w14:textId="77777777" w:rsidTr="009B3F7B">
        <w:trPr>
          <w:trHeight w:val="413"/>
        </w:trPr>
        <w:tc>
          <w:tcPr>
            <w:tcW w:w="552" w:type="dxa"/>
            <w:vMerge w:val="restart"/>
          </w:tcPr>
          <w:p w14:paraId="1864C66B" w14:textId="77777777" w:rsidR="006F08A6" w:rsidRPr="006F08A6" w:rsidRDefault="006F08A6" w:rsidP="006F08A6">
            <w:pPr>
              <w:spacing w:after="160" w:line="259" w:lineRule="auto"/>
              <w:jc w:val="center"/>
              <w:rPr>
                <w:sz w:val="24"/>
                <w:szCs w:val="24"/>
              </w:rPr>
            </w:pPr>
            <w:r w:rsidRPr="006F08A6">
              <w:rPr>
                <w:sz w:val="24"/>
                <w:szCs w:val="24"/>
              </w:rPr>
              <w:t>2.</w:t>
            </w:r>
          </w:p>
        </w:tc>
        <w:tc>
          <w:tcPr>
            <w:tcW w:w="1985" w:type="dxa"/>
            <w:vMerge w:val="restart"/>
          </w:tcPr>
          <w:p w14:paraId="6D1CA985" w14:textId="77777777" w:rsidR="006F08A6" w:rsidRPr="006F08A6" w:rsidRDefault="006F08A6" w:rsidP="006F08A6">
            <w:pPr>
              <w:spacing w:after="160" w:line="259" w:lineRule="auto"/>
              <w:rPr>
                <w:sz w:val="24"/>
                <w:szCs w:val="24"/>
              </w:rPr>
            </w:pPr>
            <w:r w:rsidRPr="006F08A6">
              <w:rPr>
                <w:sz w:val="24"/>
                <w:szCs w:val="24"/>
              </w:rPr>
              <w:t>Ноутбук</w:t>
            </w:r>
          </w:p>
          <w:p w14:paraId="7FA04B6C" w14:textId="77777777" w:rsidR="006F08A6" w:rsidRPr="006F08A6" w:rsidRDefault="006F08A6" w:rsidP="006F08A6">
            <w:pPr>
              <w:spacing w:after="160" w:line="259" w:lineRule="auto"/>
              <w:rPr>
                <w:sz w:val="24"/>
                <w:szCs w:val="24"/>
              </w:rPr>
            </w:pPr>
          </w:p>
          <w:p w14:paraId="437A7508" w14:textId="77777777" w:rsidR="006F08A6" w:rsidRPr="006F08A6" w:rsidRDefault="006F08A6" w:rsidP="006F08A6">
            <w:pPr>
              <w:spacing w:after="160" w:line="259" w:lineRule="auto"/>
              <w:rPr>
                <w:sz w:val="24"/>
                <w:szCs w:val="24"/>
              </w:rPr>
            </w:pPr>
          </w:p>
          <w:p w14:paraId="4BE8850E" w14:textId="77777777" w:rsidR="006F08A6" w:rsidRPr="006F08A6" w:rsidRDefault="006F08A6" w:rsidP="006F08A6">
            <w:pPr>
              <w:spacing w:after="160" w:line="259" w:lineRule="auto"/>
              <w:rPr>
                <w:sz w:val="24"/>
                <w:szCs w:val="24"/>
              </w:rPr>
            </w:pPr>
          </w:p>
        </w:tc>
        <w:tc>
          <w:tcPr>
            <w:tcW w:w="2107" w:type="dxa"/>
            <w:vMerge w:val="restart"/>
          </w:tcPr>
          <w:p w14:paraId="32453910" w14:textId="77777777" w:rsidR="006F08A6" w:rsidRPr="006F08A6" w:rsidRDefault="006F08A6" w:rsidP="006F08A6">
            <w:pPr>
              <w:spacing w:after="160" w:line="259" w:lineRule="auto"/>
              <w:rPr>
                <w:sz w:val="24"/>
                <w:szCs w:val="24"/>
              </w:rPr>
            </w:pPr>
          </w:p>
        </w:tc>
        <w:tc>
          <w:tcPr>
            <w:tcW w:w="3402" w:type="dxa"/>
            <w:shd w:val="clear" w:color="auto" w:fill="auto"/>
          </w:tcPr>
          <w:p w14:paraId="24AADF86" w14:textId="77777777" w:rsidR="006F08A6" w:rsidRPr="006F08A6" w:rsidRDefault="006F08A6" w:rsidP="006F08A6">
            <w:pPr>
              <w:spacing w:after="160" w:line="259" w:lineRule="auto"/>
              <w:rPr>
                <w:sz w:val="24"/>
                <w:szCs w:val="24"/>
              </w:rPr>
            </w:pPr>
            <w:r w:rsidRPr="006F08A6">
              <w:rPr>
                <w:sz w:val="24"/>
                <w:szCs w:val="24"/>
              </w:rPr>
              <w:t>Размер диагонали</w:t>
            </w:r>
          </w:p>
        </w:tc>
        <w:tc>
          <w:tcPr>
            <w:tcW w:w="1985" w:type="dxa"/>
            <w:shd w:val="clear" w:color="auto" w:fill="auto"/>
            <w:vAlign w:val="center"/>
          </w:tcPr>
          <w:p w14:paraId="4A4DE0CF"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15</w:t>
            </w:r>
          </w:p>
        </w:tc>
        <w:tc>
          <w:tcPr>
            <w:tcW w:w="1559" w:type="dxa"/>
          </w:tcPr>
          <w:p w14:paraId="28B649D4" w14:textId="77777777" w:rsidR="006F08A6" w:rsidRPr="006F08A6" w:rsidRDefault="006F08A6" w:rsidP="006F08A6">
            <w:pPr>
              <w:spacing w:after="160" w:line="259" w:lineRule="auto"/>
              <w:rPr>
                <w:sz w:val="24"/>
                <w:szCs w:val="24"/>
              </w:rPr>
            </w:pPr>
          </w:p>
        </w:tc>
        <w:tc>
          <w:tcPr>
            <w:tcW w:w="1418" w:type="dxa"/>
          </w:tcPr>
          <w:p w14:paraId="743B21AE" w14:textId="0C063507" w:rsidR="006F08A6" w:rsidRPr="006F08A6" w:rsidRDefault="006F08A6" w:rsidP="009B3F7B">
            <w:pPr>
              <w:spacing w:after="160" w:line="259" w:lineRule="auto"/>
              <w:jc w:val="center"/>
              <w:rPr>
                <w:sz w:val="24"/>
                <w:szCs w:val="24"/>
              </w:rPr>
            </w:pPr>
            <w:r w:rsidRPr="006F08A6">
              <w:rPr>
                <w:sz w:val="24"/>
                <w:szCs w:val="24"/>
              </w:rPr>
              <w:t xml:space="preserve">Дюйм </w:t>
            </w:r>
            <w:r w:rsidR="009B3F7B">
              <w:rPr>
                <w:sz w:val="24"/>
                <w:szCs w:val="24"/>
              </w:rPr>
              <w:br/>
            </w:r>
            <w:r w:rsidRPr="006F08A6">
              <w:rPr>
                <w:sz w:val="24"/>
                <w:szCs w:val="24"/>
              </w:rPr>
              <w:t>(25,4 мм)</w:t>
            </w:r>
          </w:p>
        </w:tc>
        <w:tc>
          <w:tcPr>
            <w:tcW w:w="1966" w:type="dxa"/>
            <w:vAlign w:val="center"/>
          </w:tcPr>
          <w:p w14:paraId="1B87FDFC" w14:textId="486EA627" w:rsidR="006F08A6" w:rsidRPr="006F08A6" w:rsidRDefault="006F08A6" w:rsidP="006F08A6">
            <w:pPr>
              <w:spacing w:after="160" w:line="259" w:lineRule="auto"/>
              <w:jc w:val="center"/>
              <w:rPr>
                <w:sz w:val="24"/>
                <w:szCs w:val="24"/>
              </w:rP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4B90B8ED" w14:textId="77777777" w:rsidTr="009B3F7B">
        <w:tc>
          <w:tcPr>
            <w:tcW w:w="552" w:type="dxa"/>
            <w:vMerge/>
          </w:tcPr>
          <w:p w14:paraId="4136D0DE" w14:textId="77777777" w:rsidR="006F08A6" w:rsidRPr="006F08A6" w:rsidRDefault="006F08A6" w:rsidP="006F08A6">
            <w:pPr>
              <w:spacing w:after="160" w:line="259" w:lineRule="auto"/>
              <w:jc w:val="center"/>
              <w:rPr>
                <w:sz w:val="24"/>
                <w:szCs w:val="24"/>
              </w:rPr>
            </w:pPr>
          </w:p>
        </w:tc>
        <w:tc>
          <w:tcPr>
            <w:tcW w:w="1985" w:type="dxa"/>
            <w:vMerge/>
          </w:tcPr>
          <w:p w14:paraId="6EF7B5AE" w14:textId="77777777" w:rsidR="006F08A6" w:rsidRPr="006F08A6" w:rsidRDefault="006F08A6" w:rsidP="006F08A6">
            <w:pPr>
              <w:spacing w:after="160" w:line="259" w:lineRule="auto"/>
              <w:rPr>
                <w:sz w:val="24"/>
                <w:szCs w:val="24"/>
              </w:rPr>
            </w:pPr>
          </w:p>
        </w:tc>
        <w:tc>
          <w:tcPr>
            <w:tcW w:w="2107" w:type="dxa"/>
            <w:vMerge/>
          </w:tcPr>
          <w:p w14:paraId="3001B6AB" w14:textId="77777777" w:rsidR="006F08A6" w:rsidRPr="006F08A6" w:rsidRDefault="006F08A6" w:rsidP="006F08A6">
            <w:pPr>
              <w:spacing w:after="160" w:line="259" w:lineRule="auto"/>
              <w:rPr>
                <w:sz w:val="24"/>
                <w:szCs w:val="24"/>
              </w:rPr>
            </w:pPr>
          </w:p>
        </w:tc>
        <w:tc>
          <w:tcPr>
            <w:tcW w:w="3402" w:type="dxa"/>
            <w:shd w:val="clear" w:color="auto" w:fill="auto"/>
          </w:tcPr>
          <w:p w14:paraId="4CC98BAC" w14:textId="77777777" w:rsidR="006F08A6" w:rsidRPr="006F08A6" w:rsidRDefault="006F08A6" w:rsidP="006F08A6">
            <w:pPr>
              <w:spacing w:after="160" w:line="259" w:lineRule="auto"/>
              <w:rPr>
                <w:sz w:val="24"/>
                <w:szCs w:val="24"/>
              </w:rPr>
            </w:pPr>
            <w:r w:rsidRPr="006F08A6">
              <w:rPr>
                <w:sz w:val="24"/>
                <w:szCs w:val="24"/>
              </w:rPr>
              <w:t>Общий объем установленной оперативной памяти</w:t>
            </w:r>
          </w:p>
        </w:tc>
        <w:tc>
          <w:tcPr>
            <w:tcW w:w="1985" w:type="dxa"/>
            <w:shd w:val="clear" w:color="auto" w:fill="auto"/>
            <w:vAlign w:val="center"/>
          </w:tcPr>
          <w:p w14:paraId="6B001F3F"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8</w:t>
            </w:r>
          </w:p>
        </w:tc>
        <w:tc>
          <w:tcPr>
            <w:tcW w:w="1559" w:type="dxa"/>
          </w:tcPr>
          <w:p w14:paraId="7EBBA4F3" w14:textId="77777777" w:rsidR="006F08A6" w:rsidRPr="006F08A6" w:rsidRDefault="006F08A6" w:rsidP="006F08A6">
            <w:pPr>
              <w:spacing w:after="160" w:line="259" w:lineRule="auto"/>
              <w:rPr>
                <w:sz w:val="24"/>
                <w:szCs w:val="24"/>
              </w:rPr>
            </w:pPr>
          </w:p>
        </w:tc>
        <w:tc>
          <w:tcPr>
            <w:tcW w:w="1418" w:type="dxa"/>
          </w:tcPr>
          <w:p w14:paraId="7FB40239"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37C63FF7" w14:textId="57E91283"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7255AA79" w14:textId="77777777" w:rsidTr="009B3F7B">
        <w:trPr>
          <w:trHeight w:val="414"/>
        </w:trPr>
        <w:tc>
          <w:tcPr>
            <w:tcW w:w="552" w:type="dxa"/>
            <w:vMerge/>
          </w:tcPr>
          <w:p w14:paraId="0A133FE8" w14:textId="77777777" w:rsidR="006F08A6" w:rsidRPr="006F08A6" w:rsidRDefault="006F08A6" w:rsidP="006F08A6">
            <w:pPr>
              <w:spacing w:after="160" w:line="259" w:lineRule="auto"/>
              <w:jc w:val="center"/>
              <w:rPr>
                <w:sz w:val="24"/>
                <w:szCs w:val="24"/>
              </w:rPr>
            </w:pPr>
          </w:p>
        </w:tc>
        <w:tc>
          <w:tcPr>
            <w:tcW w:w="1985" w:type="dxa"/>
            <w:vMerge/>
          </w:tcPr>
          <w:p w14:paraId="1F8758A9" w14:textId="77777777" w:rsidR="006F08A6" w:rsidRPr="006F08A6" w:rsidRDefault="006F08A6" w:rsidP="006F08A6">
            <w:pPr>
              <w:spacing w:after="160" w:line="259" w:lineRule="auto"/>
              <w:rPr>
                <w:sz w:val="24"/>
                <w:szCs w:val="24"/>
              </w:rPr>
            </w:pPr>
          </w:p>
        </w:tc>
        <w:tc>
          <w:tcPr>
            <w:tcW w:w="2107" w:type="dxa"/>
            <w:vMerge/>
          </w:tcPr>
          <w:p w14:paraId="266119C5" w14:textId="77777777" w:rsidR="006F08A6" w:rsidRPr="006F08A6" w:rsidRDefault="006F08A6" w:rsidP="006F08A6">
            <w:pPr>
              <w:spacing w:after="160" w:line="259" w:lineRule="auto"/>
              <w:rPr>
                <w:sz w:val="24"/>
                <w:szCs w:val="24"/>
              </w:rPr>
            </w:pPr>
          </w:p>
        </w:tc>
        <w:tc>
          <w:tcPr>
            <w:tcW w:w="3402" w:type="dxa"/>
            <w:shd w:val="clear" w:color="auto" w:fill="auto"/>
          </w:tcPr>
          <w:p w14:paraId="76267441" w14:textId="77777777" w:rsidR="006F08A6" w:rsidRPr="006F08A6" w:rsidRDefault="006F08A6" w:rsidP="006F08A6">
            <w:pPr>
              <w:spacing w:after="160" w:line="259" w:lineRule="auto"/>
              <w:rPr>
                <w:sz w:val="24"/>
                <w:szCs w:val="24"/>
              </w:rPr>
            </w:pPr>
            <w:r w:rsidRPr="006F08A6">
              <w:rPr>
                <w:sz w:val="24"/>
                <w:szCs w:val="24"/>
              </w:rPr>
              <w:t>Тип накопителя</w:t>
            </w:r>
          </w:p>
        </w:tc>
        <w:tc>
          <w:tcPr>
            <w:tcW w:w="1985" w:type="dxa"/>
            <w:shd w:val="clear" w:color="auto" w:fill="auto"/>
            <w:vAlign w:val="center"/>
          </w:tcPr>
          <w:p w14:paraId="3C46CBB6"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SSD</w:t>
            </w:r>
          </w:p>
        </w:tc>
        <w:tc>
          <w:tcPr>
            <w:tcW w:w="1559" w:type="dxa"/>
          </w:tcPr>
          <w:p w14:paraId="0301E6C1" w14:textId="77777777" w:rsidR="006F08A6" w:rsidRPr="006F08A6" w:rsidRDefault="006F08A6" w:rsidP="006F08A6">
            <w:pPr>
              <w:spacing w:after="160" w:line="259" w:lineRule="auto"/>
              <w:rPr>
                <w:sz w:val="24"/>
                <w:szCs w:val="24"/>
              </w:rPr>
            </w:pPr>
          </w:p>
        </w:tc>
        <w:tc>
          <w:tcPr>
            <w:tcW w:w="1418" w:type="dxa"/>
          </w:tcPr>
          <w:p w14:paraId="7AFE2139" w14:textId="652D1612" w:rsidR="006F08A6" w:rsidRPr="006F08A6" w:rsidRDefault="006F08A6" w:rsidP="009B3F7B">
            <w:pPr>
              <w:spacing w:after="160" w:line="259" w:lineRule="auto"/>
              <w:jc w:val="center"/>
              <w:rPr>
                <w:sz w:val="24"/>
                <w:szCs w:val="24"/>
              </w:rPr>
            </w:pPr>
          </w:p>
        </w:tc>
        <w:tc>
          <w:tcPr>
            <w:tcW w:w="1966" w:type="dxa"/>
          </w:tcPr>
          <w:p w14:paraId="024D80DF" w14:textId="23781E75"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50D2C4AD" w14:textId="77777777" w:rsidTr="009B3F7B">
        <w:trPr>
          <w:trHeight w:val="419"/>
        </w:trPr>
        <w:tc>
          <w:tcPr>
            <w:tcW w:w="552" w:type="dxa"/>
            <w:vMerge/>
          </w:tcPr>
          <w:p w14:paraId="5B79DE64" w14:textId="77777777" w:rsidR="006F08A6" w:rsidRPr="006F08A6" w:rsidRDefault="006F08A6" w:rsidP="006F08A6">
            <w:pPr>
              <w:spacing w:after="160" w:line="259" w:lineRule="auto"/>
              <w:jc w:val="center"/>
              <w:rPr>
                <w:sz w:val="24"/>
                <w:szCs w:val="24"/>
              </w:rPr>
            </w:pPr>
          </w:p>
        </w:tc>
        <w:tc>
          <w:tcPr>
            <w:tcW w:w="1985" w:type="dxa"/>
            <w:vMerge/>
          </w:tcPr>
          <w:p w14:paraId="6D558B9A" w14:textId="77777777" w:rsidR="006F08A6" w:rsidRPr="006F08A6" w:rsidRDefault="006F08A6" w:rsidP="006F08A6">
            <w:pPr>
              <w:spacing w:after="160" w:line="259" w:lineRule="auto"/>
              <w:rPr>
                <w:sz w:val="24"/>
                <w:szCs w:val="24"/>
              </w:rPr>
            </w:pPr>
          </w:p>
        </w:tc>
        <w:tc>
          <w:tcPr>
            <w:tcW w:w="2107" w:type="dxa"/>
            <w:vMerge/>
          </w:tcPr>
          <w:p w14:paraId="05D974A8" w14:textId="77777777" w:rsidR="006F08A6" w:rsidRPr="006F08A6" w:rsidRDefault="006F08A6" w:rsidP="006F08A6">
            <w:pPr>
              <w:spacing w:after="160" w:line="259" w:lineRule="auto"/>
              <w:rPr>
                <w:sz w:val="24"/>
                <w:szCs w:val="24"/>
              </w:rPr>
            </w:pPr>
          </w:p>
        </w:tc>
        <w:tc>
          <w:tcPr>
            <w:tcW w:w="3402" w:type="dxa"/>
            <w:shd w:val="clear" w:color="auto" w:fill="auto"/>
          </w:tcPr>
          <w:p w14:paraId="025CFF1E" w14:textId="77777777" w:rsidR="006F08A6" w:rsidRPr="006F08A6" w:rsidRDefault="006F08A6" w:rsidP="006F08A6">
            <w:pPr>
              <w:spacing w:after="160" w:line="259" w:lineRule="auto"/>
              <w:rPr>
                <w:sz w:val="24"/>
                <w:szCs w:val="24"/>
              </w:rPr>
            </w:pPr>
            <w:r w:rsidRPr="006F08A6">
              <w:rPr>
                <w:sz w:val="24"/>
                <w:szCs w:val="24"/>
              </w:rPr>
              <w:t>Тип матрицы</w:t>
            </w:r>
          </w:p>
        </w:tc>
        <w:tc>
          <w:tcPr>
            <w:tcW w:w="1985" w:type="dxa"/>
            <w:shd w:val="clear" w:color="auto" w:fill="auto"/>
            <w:vAlign w:val="center"/>
          </w:tcPr>
          <w:p w14:paraId="44B3CA36"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IPS</w:t>
            </w:r>
          </w:p>
        </w:tc>
        <w:tc>
          <w:tcPr>
            <w:tcW w:w="1559" w:type="dxa"/>
          </w:tcPr>
          <w:p w14:paraId="406148D2" w14:textId="77777777" w:rsidR="006F08A6" w:rsidRPr="006F08A6" w:rsidRDefault="006F08A6" w:rsidP="006F08A6">
            <w:pPr>
              <w:spacing w:after="160" w:line="259" w:lineRule="auto"/>
              <w:rPr>
                <w:sz w:val="24"/>
                <w:szCs w:val="24"/>
              </w:rPr>
            </w:pPr>
          </w:p>
        </w:tc>
        <w:tc>
          <w:tcPr>
            <w:tcW w:w="1418" w:type="dxa"/>
          </w:tcPr>
          <w:p w14:paraId="6F336A8A" w14:textId="0DB4AA27" w:rsidR="006F08A6" w:rsidRPr="006F08A6" w:rsidRDefault="006F08A6" w:rsidP="009B3F7B">
            <w:pPr>
              <w:spacing w:after="160" w:line="259" w:lineRule="auto"/>
              <w:jc w:val="center"/>
              <w:rPr>
                <w:sz w:val="24"/>
                <w:szCs w:val="24"/>
              </w:rPr>
            </w:pPr>
          </w:p>
        </w:tc>
        <w:tc>
          <w:tcPr>
            <w:tcW w:w="1966" w:type="dxa"/>
          </w:tcPr>
          <w:p w14:paraId="228B3090" w14:textId="5235337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0FD6415" w14:textId="77777777" w:rsidTr="009B3F7B">
        <w:trPr>
          <w:trHeight w:val="425"/>
        </w:trPr>
        <w:tc>
          <w:tcPr>
            <w:tcW w:w="552" w:type="dxa"/>
            <w:vMerge/>
          </w:tcPr>
          <w:p w14:paraId="40CFFBD0" w14:textId="77777777" w:rsidR="006F08A6" w:rsidRPr="006F08A6" w:rsidRDefault="006F08A6" w:rsidP="006F08A6">
            <w:pPr>
              <w:spacing w:after="160" w:line="259" w:lineRule="auto"/>
              <w:jc w:val="center"/>
              <w:rPr>
                <w:sz w:val="24"/>
                <w:szCs w:val="24"/>
              </w:rPr>
            </w:pPr>
          </w:p>
        </w:tc>
        <w:tc>
          <w:tcPr>
            <w:tcW w:w="1985" w:type="dxa"/>
            <w:vMerge/>
          </w:tcPr>
          <w:p w14:paraId="05FC21AC" w14:textId="77777777" w:rsidR="006F08A6" w:rsidRPr="006F08A6" w:rsidRDefault="006F08A6" w:rsidP="006F08A6">
            <w:pPr>
              <w:spacing w:after="160" w:line="259" w:lineRule="auto"/>
              <w:rPr>
                <w:sz w:val="24"/>
                <w:szCs w:val="24"/>
              </w:rPr>
            </w:pPr>
          </w:p>
        </w:tc>
        <w:tc>
          <w:tcPr>
            <w:tcW w:w="2107" w:type="dxa"/>
            <w:vMerge/>
          </w:tcPr>
          <w:p w14:paraId="34A4856C" w14:textId="77777777" w:rsidR="006F08A6" w:rsidRPr="006F08A6" w:rsidRDefault="006F08A6" w:rsidP="006F08A6">
            <w:pPr>
              <w:spacing w:after="160" w:line="259" w:lineRule="auto"/>
              <w:rPr>
                <w:sz w:val="24"/>
                <w:szCs w:val="24"/>
              </w:rPr>
            </w:pPr>
          </w:p>
        </w:tc>
        <w:tc>
          <w:tcPr>
            <w:tcW w:w="3402" w:type="dxa"/>
            <w:shd w:val="clear" w:color="auto" w:fill="auto"/>
          </w:tcPr>
          <w:p w14:paraId="269F5415" w14:textId="77777777" w:rsidR="006F08A6" w:rsidRPr="006F08A6" w:rsidRDefault="006F08A6" w:rsidP="006F08A6">
            <w:pPr>
              <w:spacing w:after="160" w:line="259" w:lineRule="auto"/>
              <w:rPr>
                <w:sz w:val="24"/>
                <w:szCs w:val="24"/>
              </w:rPr>
            </w:pPr>
            <w:r w:rsidRPr="006F08A6">
              <w:rPr>
                <w:sz w:val="24"/>
                <w:szCs w:val="24"/>
              </w:rPr>
              <w:t>Количество ядер процессора</w:t>
            </w:r>
          </w:p>
        </w:tc>
        <w:tc>
          <w:tcPr>
            <w:tcW w:w="1985" w:type="dxa"/>
            <w:shd w:val="clear" w:color="auto" w:fill="auto"/>
            <w:vAlign w:val="center"/>
          </w:tcPr>
          <w:p w14:paraId="496966EC"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559" w:type="dxa"/>
          </w:tcPr>
          <w:p w14:paraId="6B9E3589" w14:textId="77777777" w:rsidR="006F08A6" w:rsidRPr="006F08A6" w:rsidRDefault="006F08A6" w:rsidP="006F08A6">
            <w:pPr>
              <w:spacing w:after="160" w:line="259" w:lineRule="auto"/>
              <w:rPr>
                <w:sz w:val="24"/>
                <w:szCs w:val="24"/>
              </w:rPr>
            </w:pPr>
          </w:p>
        </w:tc>
        <w:tc>
          <w:tcPr>
            <w:tcW w:w="1418" w:type="dxa"/>
          </w:tcPr>
          <w:p w14:paraId="2F78C5C0"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47472FB1" w14:textId="5E032DB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03561B3" w14:textId="77777777" w:rsidTr="009B3F7B">
        <w:trPr>
          <w:trHeight w:val="390"/>
        </w:trPr>
        <w:tc>
          <w:tcPr>
            <w:tcW w:w="552" w:type="dxa"/>
            <w:vMerge/>
          </w:tcPr>
          <w:p w14:paraId="63F537BE" w14:textId="77777777" w:rsidR="006F08A6" w:rsidRPr="006F08A6" w:rsidRDefault="006F08A6" w:rsidP="006F08A6">
            <w:pPr>
              <w:spacing w:after="160" w:line="259" w:lineRule="auto"/>
              <w:jc w:val="center"/>
              <w:rPr>
                <w:sz w:val="24"/>
                <w:szCs w:val="24"/>
              </w:rPr>
            </w:pPr>
          </w:p>
        </w:tc>
        <w:tc>
          <w:tcPr>
            <w:tcW w:w="1985" w:type="dxa"/>
            <w:vMerge/>
          </w:tcPr>
          <w:p w14:paraId="5168641E" w14:textId="77777777" w:rsidR="006F08A6" w:rsidRPr="006F08A6" w:rsidRDefault="006F08A6" w:rsidP="006F08A6">
            <w:pPr>
              <w:spacing w:after="160" w:line="259" w:lineRule="auto"/>
              <w:rPr>
                <w:sz w:val="24"/>
                <w:szCs w:val="24"/>
              </w:rPr>
            </w:pPr>
          </w:p>
        </w:tc>
        <w:tc>
          <w:tcPr>
            <w:tcW w:w="2107" w:type="dxa"/>
            <w:vMerge/>
          </w:tcPr>
          <w:p w14:paraId="2CD5A28C" w14:textId="77777777" w:rsidR="006F08A6" w:rsidRPr="006F08A6" w:rsidRDefault="006F08A6" w:rsidP="006F08A6">
            <w:pPr>
              <w:spacing w:after="160" w:line="259" w:lineRule="auto"/>
              <w:rPr>
                <w:sz w:val="24"/>
                <w:szCs w:val="24"/>
              </w:rPr>
            </w:pPr>
          </w:p>
        </w:tc>
        <w:tc>
          <w:tcPr>
            <w:tcW w:w="3402" w:type="dxa"/>
            <w:shd w:val="clear" w:color="auto" w:fill="auto"/>
          </w:tcPr>
          <w:p w14:paraId="1AC9B1EC" w14:textId="77777777" w:rsidR="006F08A6" w:rsidRPr="006F08A6" w:rsidRDefault="006F08A6" w:rsidP="006F08A6">
            <w:pPr>
              <w:spacing w:after="160" w:line="259" w:lineRule="auto"/>
              <w:rPr>
                <w:sz w:val="24"/>
                <w:szCs w:val="24"/>
              </w:rPr>
            </w:pPr>
            <w:r w:rsidRPr="006F08A6">
              <w:rPr>
                <w:sz w:val="24"/>
                <w:szCs w:val="24"/>
              </w:rPr>
              <w:t>Частота процессора базовая</w:t>
            </w:r>
          </w:p>
        </w:tc>
        <w:tc>
          <w:tcPr>
            <w:tcW w:w="1985" w:type="dxa"/>
            <w:shd w:val="clear" w:color="auto" w:fill="auto"/>
            <w:vAlign w:val="center"/>
          </w:tcPr>
          <w:p w14:paraId="46BB7523"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2.3</w:t>
            </w:r>
          </w:p>
        </w:tc>
        <w:tc>
          <w:tcPr>
            <w:tcW w:w="1559" w:type="dxa"/>
          </w:tcPr>
          <w:p w14:paraId="2089A7B8" w14:textId="77777777" w:rsidR="006F08A6" w:rsidRPr="006F08A6" w:rsidRDefault="006F08A6" w:rsidP="006F08A6">
            <w:pPr>
              <w:spacing w:after="160" w:line="259" w:lineRule="auto"/>
              <w:rPr>
                <w:sz w:val="24"/>
                <w:szCs w:val="24"/>
              </w:rPr>
            </w:pPr>
          </w:p>
        </w:tc>
        <w:tc>
          <w:tcPr>
            <w:tcW w:w="1418" w:type="dxa"/>
          </w:tcPr>
          <w:p w14:paraId="5BF3F5D0" w14:textId="77777777" w:rsidR="006F08A6" w:rsidRPr="006F08A6" w:rsidRDefault="006F08A6" w:rsidP="009B3F7B">
            <w:pPr>
              <w:spacing w:after="160" w:line="259" w:lineRule="auto"/>
              <w:jc w:val="center"/>
              <w:rPr>
                <w:sz w:val="24"/>
                <w:szCs w:val="24"/>
              </w:rPr>
            </w:pPr>
            <w:r w:rsidRPr="006F08A6">
              <w:rPr>
                <w:sz w:val="24"/>
                <w:szCs w:val="24"/>
              </w:rPr>
              <w:t>Гигагерц</w:t>
            </w:r>
          </w:p>
        </w:tc>
        <w:tc>
          <w:tcPr>
            <w:tcW w:w="1966" w:type="dxa"/>
          </w:tcPr>
          <w:p w14:paraId="392A20B4" w14:textId="3AFDEA7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6A6FE0CF" w14:textId="77777777" w:rsidTr="009B3F7B">
        <w:trPr>
          <w:trHeight w:val="420"/>
        </w:trPr>
        <w:tc>
          <w:tcPr>
            <w:tcW w:w="552" w:type="dxa"/>
            <w:vMerge/>
          </w:tcPr>
          <w:p w14:paraId="3AF1CE5E" w14:textId="77777777" w:rsidR="006F08A6" w:rsidRPr="006F08A6" w:rsidRDefault="006F08A6" w:rsidP="006F08A6">
            <w:pPr>
              <w:spacing w:after="160" w:line="259" w:lineRule="auto"/>
              <w:jc w:val="center"/>
              <w:rPr>
                <w:sz w:val="24"/>
                <w:szCs w:val="24"/>
              </w:rPr>
            </w:pPr>
          </w:p>
        </w:tc>
        <w:tc>
          <w:tcPr>
            <w:tcW w:w="1985" w:type="dxa"/>
            <w:vMerge/>
          </w:tcPr>
          <w:p w14:paraId="6986CAC8" w14:textId="77777777" w:rsidR="006F08A6" w:rsidRPr="006F08A6" w:rsidRDefault="006F08A6" w:rsidP="006F08A6">
            <w:pPr>
              <w:spacing w:after="160" w:line="259" w:lineRule="auto"/>
              <w:rPr>
                <w:sz w:val="24"/>
                <w:szCs w:val="24"/>
              </w:rPr>
            </w:pPr>
          </w:p>
        </w:tc>
        <w:tc>
          <w:tcPr>
            <w:tcW w:w="2107" w:type="dxa"/>
            <w:vMerge/>
          </w:tcPr>
          <w:p w14:paraId="731E444D" w14:textId="77777777" w:rsidR="006F08A6" w:rsidRPr="006F08A6" w:rsidRDefault="006F08A6" w:rsidP="006F08A6">
            <w:pPr>
              <w:spacing w:after="160" w:line="259" w:lineRule="auto"/>
              <w:rPr>
                <w:sz w:val="24"/>
                <w:szCs w:val="24"/>
              </w:rPr>
            </w:pPr>
          </w:p>
        </w:tc>
        <w:tc>
          <w:tcPr>
            <w:tcW w:w="3402" w:type="dxa"/>
            <w:shd w:val="clear" w:color="auto" w:fill="auto"/>
          </w:tcPr>
          <w:p w14:paraId="6B2F4285" w14:textId="77777777" w:rsidR="006F08A6" w:rsidRPr="006F08A6" w:rsidRDefault="006F08A6" w:rsidP="006F08A6">
            <w:pPr>
              <w:spacing w:after="160" w:line="259" w:lineRule="auto"/>
              <w:rPr>
                <w:sz w:val="24"/>
                <w:szCs w:val="24"/>
              </w:rPr>
            </w:pPr>
            <w:r w:rsidRPr="006F08A6">
              <w:rPr>
                <w:sz w:val="24"/>
                <w:szCs w:val="24"/>
              </w:rPr>
              <w:t>Объем SSD накопителя</w:t>
            </w:r>
          </w:p>
        </w:tc>
        <w:tc>
          <w:tcPr>
            <w:tcW w:w="1985" w:type="dxa"/>
            <w:shd w:val="clear" w:color="auto" w:fill="auto"/>
            <w:vAlign w:val="center"/>
          </w:tcPr>
          <w:p w14:paraId="0F17CE9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240</w:t>
            </w:r>
          </w:p>
        </w:tc>
        <w:tc>
          <w:tcPr>
            <w:tcW w:w="1559" w:type="dxa"/>
          </w:tcPr>
          <w:p w14:paraId="1F5D74D0" w14:textId="77777777" w:rsidR="006F08A6" w:rsidRPr="006F08A6" w:rsidRDefault="006F08A6" w:rsidP="006F08A6">
            <w:pPr>
              <w:spacing w:after="160" w:line="259" w:lineRule="auto"/>
              <w:rPr>
                <w:sz w:val="24"/>
                <w:szCs w:val="24"/>
              </w:rPr>
            </w:pPr>
          </w:p>
        </w:tc>
        <w:tc>
          <w:tcPr>
            <w:tcW w:w="1418" w:type="dxa"/>
          </w:tcPr>
          <w:p w14:paraId="5F571000"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2A0DB1EF" w14:textId="3A18FCBF"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6C695AF" w14:textId="77777777" w:rsidTr="009B3F7B">
        <w:trPr>
          <w:trHeight w:val="412"/>
        </w:trPr>
        <w:tc>
          <w:tcPr>
            <w:tcW w:w="552" w:type="dxa"/>
            <w:vMerge/>
          </w:tcPr>
          <w:p w14:paraId="61104DDF" w14:textId="77777777" w:rsidR="006F08A6" w:rsidRPr="006F08A6" w:rsidRDefault="006F08A6" w:rsidP="006F08A6">
            <w:pPr>
              <w:spacing w:after="160" w:line="259" w:lineRule="auto"/>
              <w:jc w:val="center"/>
              <w:rPr>
                <w:sz w:val="24"/>
                <w:szCs w:val="24"/>
              </w:rPr>
            </w:pPr>
          </w:p>
        </w:tc>
        <w:tc>
          <w:tcPr>
            <w:tcW w:w="1985" w:type="dxa"/>
            <w:vMerge/>
          </w:tcPr>
          <w:p w14:paraId="49885AB3" w14:textId="77777777" w:rsidR="006F08A6" w:rsidRPr="006F08A6" w:rsidRDefault="006F08A6" w:rsidP="006F08A6">
            <w:pPr>
              <w:spacing w:after="160" w:line="259" w:lineRule="auto"/>
              <w:rPr>
                <w:sz w:val="24"/>
                <w:szCs w:val="24"/>
              </w:rPr>
            </w:pPr>
          </w:p>
        </w:tc>
        <w:tc>
          <w:tcPr>
            <w:tcW w:w="2107" w:type="dxa"/>
            <w:vMerge/>
          </w:tcPr>
          <w:p w14:paraId="0F0C5414" w14:textId="77777777" w:rsidR="006F08A6" w:rsidRPr="006F08A6" w:rsidRDefault="006F08A6" w:rsidP="006F08A6">
            <w:pPr>
              <w:spacing w:after="160" w:line="259" w:lineRule="auto"/>
              <w:rPr>
                <w:sz w:val="24"/>
                <w:szCs w:val="24"/>
              </w:rPr>
            </w:pPr>
          </w:p>
        </w:tc>
        <w:tc>
          <w:tcPr>
            <w:tcW w:w="3402" w:type="dxa"/>
            <w:shd w:val="clear" w:color="auto" w:fill="auto"/>
          </w:tcPr>
          <w:p w14:paraId="67024EF1" w14:textId="77777777" w:rsidR="006F08A6" w:rsidRPr="006F08A6" w:rsidRDefault="006F08A6" w:rsidP="006F08A6">
            <w:pPr>
              <w:spacing w:after="160" w:line="259" w:lineRule="auto"/>
              <w:rPr>
                <w:sz w:val="24"/>
                <w:szCs w:val="24"/>
              </w:rPr>
            </w:pPr>
            <w:r w:rsidRPr="006F08A6">
              <w:rPr>
                <w:sz w:val="24"/>
                <w:szCs w:val="24"/>
              </w:rPr>
              <w:t>Тип оперативной памяти</w:t>
            </w:r>
          </w:p>
        </w:tc>
        <w:tc>
          <w:tcPr>
            <w:tcW w:w="1985" w:type="dxa"/>
            <w:shd w:val="clear" w:color="auto" w:fill="auto"/>
            <w:vAlign w:val="center"/>
          </w:tcPr>
          <w:p w14:paraId="5E9B5EEC"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DDR4</w:t>
            </w:r>
          </w:p>
        </w:tc>
        <w:tc>
          <w:tcPr>
            <w:tcW w:w="1559" w:type="dxa"/>
          </w:tcPr>
          <w:p w14:paraId="099568BE" w14:textId="77777777" w:rsidR="006F08A6" w:rsidRPr="006F08A6" w:rsidRDefault="006F08A6" w:rsidP="006F08A6">
            <w:pPr>
              <w:spacing w:after="160" w:line="259" w:lineRule="auto"/>
              <w:rPr>
                <w:sz w:val="24"/>
                <w:szCs w:val="24"/>
              </w:rPr>
            </w:pPr>
          </w:p>
        </w:tc>
        <w:tc>
          <w:tcPr>
            <w:tcW w:w="1418" w:type="dxa"/>
          </w:tcPr>
          <w:p w14:paraId="43DFEECE" w14:textId="66F04613" w:rsidR="006F08A6" w:rsidRPr="006F08A6" w:rsidRDefault="006F08A6" w:rsidP="009B3F7B">
            <w:pPr>
              <w:spacing w:after="160" w:line="259" w:lineRule="auto"/>
              <w:jc w:val="center"/>
              <w:rPr>
                <w:sz w:val="24"/>
                <w:szCs w:val="24"/>
              </w:rPr>
            </w:pPr>
          </w:p>
        </w:tc>
        <w:tc>
          <w:tcPr>
            <w:tcW w:w="1966" w:type="dxa"/>
          </w:tcPr>
          <w:p w14:paraId="00D92E01" w14:textId="464F47F2" w:rsidR="006F08A6" w:rsidRPr="006F08A6" w:rsidRDefault="006F08A6" w:rsidP="006F08A6">
            <w:pPr>
              <w:spacing w:after="160" w:line="259" w:lineRule="auto"/>
              <w:jc w:val="center"/>
            </w:pPr>
            <w:r w:rsidRPr="006F08A6">
              <w:rPr>
                <w:sz w:val="24"/>
                <w:szCs w:val="24"/>
              </w:rPr>
              <w:t xml:space="preserve">В соответствии </w:t>
            </w:r>
            <w:r w:rsidR="00931DEF">
              <w:rPr>
                <w:sz w:val="24"/>
                <w:szCs w:val="24"/>
              </w:rPr>
              <w:br/>
            </w:r>
            <w:r w:rsidRPr="006F08A6">
              <w:rPr>
                <w:sz w:val="24"/>
                <w:szCs w:val="24"/>
              </w:rPr>
              <w:t>с КТРУ</w:t>
            </w:r>
          </w:p>
        </w:tc>
      </w:tr>
      <w:tr w:rsidR="006F08A6" w:rsidRPr="006F08A6" w14:paraId="4408D6E3" w14:textId="77777777" w:rsidTr="009B3F7B">
        <w:trPr>
          <w:trHeight w:val="418"/>
        </w:trPr>
        <w:tc>
          <w:tcPr>
            <w:tcW w:w="552" w:type="dxa"/>
            <w:vMerge/>
          </w:tcPr>
          <w:p w14:paraId="2B6932B1" w14:textId="77777777" w:rsidR="006F08A6" w:rsidRPr="006F08A6" w:rsidRDefault="006F08A6" w:rsidP="006F08A6">
            <w:pPr>
              <w:spacing w:after="160" w:line="259" w:lineRule="auto"/>
              <w:jc w:val="center"/>
              <w:rPr>
                <w:sz w:val="24"/>
                <w:szCs w:val="24"/>
              </w:rPr>
            </w:pPr>
          </w:p>
        </w:tc>
        <w:tc>
          <w:tcPr>
            <w:tcW w:w="1985" w:type="dxa"/>
            <w:vMerge/>
          </w:tcPr>
          <w:p w14:paraId="7DCA86A7" w14:textId="77777777" w:rsidR="006F08A6" w:rsidRPr="006F08A6" w:rsidRDefault="006F08A6" w:rsidP="006F08A6">
            <w:pPr>
              <w:spacing w:after="160" w:line="259" w:lineRule="auto"/>
              <w:rPr>
                <w:sz w:val="24"/>
                <w:szCs w:val="24"/>
              </w:rPr>
            </w:pPr>
          </w:p>
        </w:tc>
        <w:tc>
          <w:tcPr>
            <w:tcW w:w="2107" w:type="dxa"/>
            <w:vMerge/>
          </w:tcPr>
          <w:p w14:paraId="5D9CAEC3" w14:textId="77777777" w:rsidR="006F08A6" w:rsidRPr="006F08A6" w:rsidRDefault="006F08A6" w:rsidP="006F08A6">
            <w:pPr>
              <w:spacing w:after="160" w:line="259" w:lineRule="auto"/>
              <w:rPr>
                <w:sz w:val="24"/>
                <w:szCs w:val="24"/>
              </w:rPr>
            </w:pPr>
          </w:p>
        </w:tc>
        <w:tc>
          <w:tcPr>
            <w:tcW w:w="3402" w:type="dxa"/>
            <w:shd w:val="clear" w:color="auto" w:fill="auto"/>
          </w:tcPr>
          <w:p w14:paraId="5EE95B42" w14:textId="77777777" w:rsidR="006F08A6" w:rsidRPr="006F08A6" w:rsidRDefault="006F08A6" w:rsidP="006F08A6">
            <w:pPr>
              <w:spacing w:after="160" w:line="259" w:lineRule="auto"/>
              <w:rPr>
                <w:sz w:val="24"/>
                <w:szCs w:val="24"/>
              </w:rPr>
            </w:pPr>
            <w:r w:rsidRPr="006F08A6">
              <w:rPr>
                <w:sz w:val="24"/>
                <w:szCs w:val="24"/>
              </w:rPr>
              <w:t>Наличие сенсорного экрана</w:t>
            </w:r>
          </w:p>
        </w:tc>
        <w:tc>
          <w:tcPr>
            <w:tcW w:w="1985" w:type="dxa"/>
            <w:shd w:val="clear" w:color="auto" w:fill="auto"/>
            <w:vAlign w:val="center"/>
          </w:tcPr>
          <w:p w14:paraId="395EECD0"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09AFA861" w14:textId="77777777" w:rsidR="006F08A6" w:rsidRPr="006F08A6" w:rsidRDefault="006F08A6" w:rsidP="006F08A6">
            <w:pPr>
              <w:spacing w:after="160" w:line="259" w:lineRule="auto"/>
              <w:rPr>
                <w:sz w:val="24"/>
                <w:szCs w:val="24"/>
              </w:rPr>
            </w:pPr>
          </w:p>
        </w:tc>
        <w:tc>
          <w:tcPr>
            <w:tcW w:w="1418" w:type="dxa"/>
          </w:tcPr>
          <w:p w14:paraId="32DB4949" w14:textId="2ABD31AD" w:rsidR="006F08A6" w:rsidRPr="006F08A6" w:rsidRDefault="006F08A6" w:rsidP="009B3F7B">
            <w:pPr>
              <w:spacing w:after="160" w:line="259" w:lineRule="auto"/>
              <w:jc w:val="center"/>
              <w:rPr>
                <w:sz w:val="24"/>
                <w:szCs w:val="24"/>
              </w:rPr>
            </w:pPr>
          </w:p>
        </w:tc>
        <w:tc>
          <w:tcPr>
            <w:tcW w:w="1966" w:type="dxa"/>
          </w:tcPr>
          <w:p w14:paraId="21974A44" w14:textId="6A87D678" w:rsidR="006F08A6" w:rsidRPr="006F08A6" w:rsidRDefault="006F08A6" w:rsidP="006F08A6">
            <w:pPr>
              <w:spacing w:after="160" w:line="259" w:lineRule="auto"/>
              <w:jc w:val="center"/>
            </w:pPr>
            <w:r w:rsidRPr="006F08A6">
              <w:rPr>
                <w:sz w:val="24"/>
                <w:szCs w:val="24"/>
              </w:rPr>
              <w:t xml:space="preserve">В соответствии </w:t>
            </w:r>
            <w:r w:rsidR="00931DEF">
              <w:rPr>
                <w:sz w:val="24"/>
                <w:szCs w:val="24"/>
              </w:rPr>
              <w:br/>
            </w:r>
            <w:r w:rsidRPr="006F08A6">
              <w:rPr>
                <w:sz w:val="24"/>
                <w:szCs w:val="24"/>
              </w:rPr>
              <w:t>с КТРУ</w:t>
            </w:r>
          </w:p>
        </w:tc>
      </w:tr>
      <w:tr w:rsidR="006F08A6" w:rsidRPr="006F08A6" w14:paraId="3D03874E" w14:textId="77777777" w:rsidTr="009B3F7B">
        <w:trPr>
          <w:trHeight w:val="425"/>
        </w:trPr>
        <w:tc>
          <w:tcPr>
            <w:tcW w:w="552" w:type="dxa"/>
            <w:vMerge/>
          </w:tcPr>
          <w:p w14:paraId="2228A78C" w14:textId="77777777" w:rsidR="006F08A6" w:rsidRPr="006F08A6" w:rsidRDefault="006F08A6" w:rsidP="006F08A6">
            <w:pPr>
              <w:spacing w:after="160" w:line="259" w:lineRule="auto"/>
              <w:jc w:val="center"/>
              <w:rPr>
                <w:sz w:val="24"/>
                <w:szCs w:val="24"/>
              </w:rPr>
            </w:pPr>
          </w:p>
        </w:tc>
        <w:tc>
          <w:tcPr>
            <w:tcW w:w="1985" w:type="dxa"/>
            <w:vMerge/>
          </w:tcPr>
          <w:p w14:paraId="0CB05A9D" w14:textId="77777777" w:rsidR="006F08A6" w:rsidRPr="006F08A6" w:rsidRDefault="006F08A6" w:rsidP="006F08A6">
            <w:pPr>
              <w:spacing w:after="160" w:line="259" w:lineRule="auto"/>
              <w:rPr>
                <w:sz w:val="24"/>
                <w:szCs w:val="24"/>
              </w:rPr>
            </w:pPr>
          </w:p>
        </w:tc>
        <w:tc>
          <w:tcPr>
            <w:tcW w:w="2107" w:type="dxa"/>
            <w:vMerge/>
          </w:tcPr>
          <w:p w14:paraId="6490E7B7" w14:textId="77777777" w:rsidR="006F08A6" w:rsidRPr="006F08A6" w:rsidRDefault="006F08A6" w:rsidP="006F08A6">
            <w:pPr>
              <w:spacing w:after="160" w:line="259" w:lineRule="auto"/>
              <w:rPr>
                <w:sz w:val="24"/>
                <w:szCs w:val="24"/>
              </w:rPr>
            </w:pPr>
          </w:p>
        </w:tc>
        <w:tc>
          <w:tcPr>
            <w:tcW w:w="3402" w:type="dxa"/>
            <w:shd w:val="clear" w:color="auto" w:fill="auto"/>
          </w:tcPr>
          <w:p w14:paraId="2616378A" w14:textId="77777777" w:rsidR="006F08A6" w:rsidRPr="006F08A6" w:rsidRDefault="006F08A6" w:rsidP="006F08A6">
            <w:pPr>
              <w:spacing w:after="160" w:line="259" w:lineRule="auto"/>
              <w:rPr>
                <w:sz w:val="24"/>
                <w:szCs w:val="24"/>
              </w:rPr>
            </w:pPr>
            <w:r w:rsidRPr="006F08A6">
              <w:rPr>
                <w:sz w:val="24"/>
                <w:szCs w:val="24"/>
              </w:rPr>
              <w:t>Емкость батареи</w:t>
            </w:r>
          </w:p>
        </w:tc>
        <w:tc>
          <w:tcPr>
            <w:tcW w:w="1985" w:type="dxa"/>
            <w:shd w:val="clear" w:color="auto" w:fill="auto"/>
            <w:vAlign w:val="center"/>
          </w:tcPr>
          <w:p w14:paraId="3D5D7DB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33</w:t>
            </w:r>
          </w:p>
        </w:tc>
        <w:tc>
          <w:tcPr>
            <w:tcW w:w="1559" w:type="dxa"/>
          </w:tcPr>
          <w:p w14:paraId="46AD252E" w14:textId="77777777" w:rsidR="006F08A6" w:rsidRPr="006F08A6" w:rsidRDefault="006F08A6" w:rsidP="006F08A6">
            <w:pPr>
              <w:spacing w:after="160" w:line="259" w:lineRule="auto"/>
              <w:rPr>
                <w:sz w:val="24"/>
                <w:szCs w:val="24"/>
              </w:rPr>
            </w:pPr>
          </w:p>
        </w:tc>
        <w:tc>
          <w:tcPr>
            <w:tcW w:w="1418" w:type="dxa"/>
          </w:tcPr>
          <w:p w14:paraId="7B784307" w14:textId="77777777" w:rsidR="006F08A6" w:rsidRPr="006F08A6" w:rsidRDefault="006F08A6" w:rsidP="009B3F7B">
            <w:pPr>
              <w:spacing w:after="160" w:line="259" w:lineRule="auto"/>
              <w:jc w:val="center"/>
              <w:rPr>
                <w:sz w:val="24"/>
                <w:szCs w:val="24"/>
              </w:rPr>
            </w:pPr>
            <w:r w:rsidRPr="006F08A6">
              <w:rPr>
                <w:sz w:val="24"/>
                <w:szCs w:val="24"/>
              </w:rPr>
              <w:t>Ватт-час</w:t>
            </w:r>
          </w:p>
        </w:tc>
        <w:tc>
          <w:tcPr>
            <w:tcW w:w="1966" w:type="dxa"/>
          </w:tcPr>
          <w:p w14:paraId="4FB06445" w14:textId="6BA50E97"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DCA29A7" w14:textId="77777777" w:rsidTr="009B3F7B">
        <w:trPr>
          <w:trHeight w:val="416"/>
        </w:trPr>
        <w:tc>
          <w:tcPr>
            <w:tcW w:w="552" w:type="dxa"/>
            <w:vMerge/>
          </w:tcPr>
          <w:p w14:paraId="4B6A85D0" w14:textId="77777777" w:rsidR="006F08A6" w:rsidRPr="006F08A6" w:rsidRDefault="006F08A6" w:rsidP="006F08A6">
            <w:pPr>
              <w:spacing w:after="160" w:line="259" w:lineRule="auto"/>
              <w:jc w:val="center"/>
              <w:rPr>
                <w:sz w:val="24"/>
                <w:szCs w:val="24"/>
              </w:rPr>
            </w:pPr>
          </w:p>
        </w:tc>
        <w:tc>
          <w:tcPr>
            <w:tcW w:w="1985" w:type="dxa"/>
            <w:vMerge/>
          </w:tcPr>
          <w:p w14:paraId="509C6B88" w14:textId="77777777" w:rsidR="006F08A6" w:rsidRPr="006F08A6" w:rsidRDefault="006F08A6" w:rsidP="006F08A6">
            <w:pPr>
              <w:spacing w:after="160" w:line="259" w:lineRule="auto"/>
              <w:rPr>
                <w:sz w:val="24"/>
                <w:szCs w:val="24"/>
              </w:rPr>
            </w:pPr>
          </w:p>
        </w:tc>
        <w:tc>
          <w:tcPr>
            <w:tcW w:w="2107" w:type="dxa"/>
            <w:vMerge/>
          </w:tcPr>
          <w:p w14:paraId="1BD61A9F" w14:textId="77777777" w:rsidR="006F08A6" w:rsidRPr="006F08A6" w:rsidRDefault="006F08A6" w:rsidP="006F08A6">
            <w:pPr>
              <w:spacing w:after="160" w:line="259" w:lineRule="auto"/>
              <w:rPr>
                <w:sz w:val="24"/>
                <w:szCs w:val="24"/>
              </w:rPr>
            </w:pPr>
          </w:p>
        </w:tc>
        <w:tc>
          <w:tcPr>
            <w:tcW w:w="3402" w:type="dxa"/>
            <w:shd w:val="clear" w:color="auto" w:fill="auto"/>
          </w:tcPr>
          <w:p w14:paraId="7FC813E9" w14:textId="32D8C406" w:rsidR="006F08A6" w:rsidRPr="006F08A6" w:rsidRDefault="006F08A6" w:rsidP="006F08A6">
            <w:pPr>
              <w:spacing w:after="160" w:line="259" w:lineRule="auto"/>
              <w:rPr>
                <w:sz w:val="24"/>
                <w:szCs w:val="24"/>
              </w:rPr>
            </w:pPr>
            <w:r w:rsidRPr="006F08A6">
              <w:rPr>
                <w:sz w:val="24"/>
                <w:szCs w:val="24"/>
              </w:rPr>
              <w:t xml:space="preserve">Разрешение вэб-камеры, </w:t>
            </w:r>
          </w:p>
        </w:tc>
        <w:tc>
          <w:tcPr>
            <w:tcW w:w="1985" w:type="dxa"/>
            <w:shd w:val="clear" w:color="auto" w:fill="auto"/>
            <w:vAlign w:val="center"/>
          </w:tcPr>
          <w:p w14:paraId="39B0BCCB"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w:t>
            </w:r>
          </w:p>
        </w:tc>
        <w:tc>
          <w:tcPr>
            <w:tcW w:w="1559" w:type="dxa"/>
          </w:tcPr>
          <w:p w14:paraId="4C4787FE" w14:textId="77777777" w:rsidR="006F08A6" w:rsidRPr="006F08A6" w:rsidRDefault="006F08A6" w:rsidP="006F08A6">
            <w:pPr>
              <w:spacing w:after="160" w:line="259" w:lineRule="auto"/>
              <w:rPr>
                <w:sz w:val="24"/>
                <w:szCs w:val="24"/>
              </w:rPr>
            </w:pPr>
          </w:p>
        </w:tc>
        <w:tc>
          <w:tcPr>
            <w:tcW w:w="1418" w:type="dxa"/>
          </w:tcPr>
          <w:p w14:paraId="6F3909B7" w14:textId="40E4E4F5" w:rsidR="006F08A6" w:rsidRPr="006F08A6" w:rsidRDefault="009B3F7B" w:rsidP="009B3F7B">
            <w:pPr>
              <w:spacing w:after="160" w:line="259" w:lineRule="auto"/>
              <w:jc w:val="center"/>
              <w:rPr>
                <w:sz w:val="24"/>
                <w:szCs w:val="24"/>
              </w:rPr>
            </w:pPr>
            <w:proofErr w:type="spellStart"/>
            <w:r w:rsidRPr="006F08A6">
              <w:rPr>
                <w:sz w:val="24"/>
                <w:szCs w:val="24"/>
              </w:rPr>
              <w:t>Мпиксель</w:t>
            </w:r>
            <w:proofErr w:type="spellEnd"/>
          </w:p>
        </w:tc>
        <w:tc>
          <w:tcPr>
            <w:tcW w:w="1966" w:type="dxa"/>
          </w:tcPr>
          <w:p w14:paraId="7A36A7A4" w14:textId="28306F7C"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37FB6437" w14:textId="77777777" w:rsidTr="009B3F7B">
        <w:trPr>
          <w:trHeight w:val="407"/>
        </w:trPr>
        <w:tc>
          <w:tcPr>
            <w:tcW w:w="552" w:type="dxa"/>
            <w:vMerge/>
          </w:tcPr>
          <w:p w14:paraId="6FACB4DF" w14:textId="77777777" w:rsidR="006F08A6" w:rsidRPr="006F08A6" w:rsidRDefault="006F08A6" w:rsidP="006F08A6">
            <w:pPr>
              <w:spacing w:after="160" w:line="259" w:lineRule="auto"/>
              <w:jc w:val="center"/>
              <w:rPr>
                <w:sz w:val="24"/>
                <w:szCs w:val="24"/>
              </w:rPr>
            </w:pPr>
          </w:p>
        </w:tc>
        <w:tc>
          <w:tcPr>
            <w:tcW w:w="1985" w:type="dxa"/>
            <w:vMerge/>
          </w:tcPr>
          <w:p w14:paraId="4FA3BA9C" w14:textId="77777777" w:rsidR="006F08A6" w:rsidRPr="006F08A6" w:rsidRDefault="006F08A6" w:rsidP="006F08A6">
            <w:pPr>
              <w:spacing w:after="160" w:line="259" w:lineRule="auto"/>
              <w:rPr>
                <w:sz w:val="24"/>
                <w:szCs w:val="24"/>
              </w:rPr>
            </w:pPr>
          </w:p>
        </w:tc>
        <w:tc>
          <w:tcPr>
            <w:tcW w:w="2107" w:type="dxa"/>
            <w:vMerge/>
          </w:tcPr>
          <w:p w14:paraId="573AC637" w14:textId="77777777" w:rsidR="006F08A6" w:rsidRPr="006F08A6" w:rsidRDefault="006F08A6" w:rsidP="006F08A6">
            <w:pPr>
              <w:spacing w:after="160" w:line="259" w:lineRule="auto"/>
              <w:rPr>
                <w:sz w:val="24"/>
                <w:szCs w:val="24"/>
              </w:rPr>
            </w:pPr>
          </w:p>
        </w:tc>
        <w:tc>
          <w:tcPr>
            <w:tcW w:w="3402" w:type="dxa"/>
            <w:shd w:val="clear" w:color="auto" w:fill="auto"/>
          </w:tcPr>
          <w:p w14:paraId="04D31A21" w14:textId="77777777" w:rsidR="006F08A6" w:rsidRPr="006F08A6" w:rsidRDefault="006F08A6" w:rsidP="006F08A6">
            <w:pPr>
              <w:spacing w:after="160" w:line="259" w:lineRule="auto"/>
              <w:rPr>
                <w:sz w:val="24"/>
                <w:szCs w:val="24"/>
              </w:rPr>
            </w:pPr>
            <w:r w:rsidRPr="006F08A6">
              <w:rPr>
                <w:sz w:val="24"/>
                <w:szCs w:val="24"/>
              </w:rPr>
              <w:t>Количество потоков процессора</w:t>
            </w:r>
          </w:p>
        </w:tc>
        <w:tc>
          <w:tcPr>
            <w:tcW w:w="1985" w:type="dxa"/>
            <w:shd w:val="clear" w:color="auto" w:fill="auto"/>
            <w:vAlign w:val="center"/>
          </w:tcPr>
          <w:p w14:paraId="319E17E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559" w:type="dxa"/>
          </w:tcPr>
          <w:p w14:paraId="19084121" w14:textId="77777777" w:rsidR="006F08A6" w:rsidRPr="006F08A6" w:rsidRDefault="006F08A6" w:rsidP="006F08A6">
            <w:pPr>
              <w:spacing w:after="160" w:line="259" w:lineRule="auto"/>
              <w:rPr>
                <w:sz w:val="24"/>
                <w:szCs w:val="24"/>
              </w:rPr>
            </w:pPr>
          </w:p>
        </w:tc>
        <w:tc>
          <w:tcPr>
            <w:tcW w:w="1418" w:type="dxa"/>
          </w:tcPr>
          <w:p w14:paraId="6CB74FA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4F778A24" w14:textId="6531B1C6"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C885458" w14:textId="77777777" w:rsidTr="009B3F7B">
        <w:tc>
          <w:tcPr>
            <w:tcW w:w="552" w:type="dxa"/>
            <w:vMerge/>
          </w:tcPr>
          <w:p w14:paraId="4240635A" w14:textId="77777777" w:rsidR="006F08A6" w:rsidRPr="006F08A6" w:rsidRDefault="006F08A6" w:rsidP="006F08A6">
            <w:pPr>
              <w:spacing w:after="160" w:line="259" w:lineRule="auto"/>
              <w:jc w:val="center"/>
              <w:rPr>
                <w:sz w:val="24"/>
                <w:szCs w:val="24"/>
              </w:rPr>
            </w:pPr>
          </w:p>
        </w:tc>
        <w:tc>
          <w:tcPr>
            <w:tcW w:w="1985" w:type="dxa"/>
            <w:vMerge/>
          </w:tcPr>
          <w:p w14:paraId="3B305793" w14:textId="77777777" w:rsidR="006F08A6" w:rsidRPr="006F08A6" w:rsidRDefault="006F08A6" w:rsidP="006F08A6">
            <w:pPr>
              <w:spacing w:after="160" w:line="259" w:lineRule="auto"/>
              <w:rPr>
                <w:sz w:val="24"/>
                <w:szCs w:val="24"/>
              </w:rPr>
            </w:pPr>
          </w:p>
        </w:tc>
        <w:tc>
          <w:tcPr>
            <w:tcW w:w="2107" w:type="dxa"/>
            <w:vMerge/>
          </w:tcPr>
          <w:p w14:paraId="489C811D" w14:textId="77777777" w:rsidR="006F08A6" w:rsidRPr="006F08A6" w:rsidRDefault="006F08A6" w:rsidP="006F08A6">
            <w:pPr>
              <w:spacing w:after="160" w:line="259" w:lineRule="auto"/>
              <w:rPr>
                <w:sz w:val="24"/>
                <w:szCs w:val="24"/>
              </w:rPr>
            </w:pPr>
          </w:p>
        </w:tc>
        <w:tc>
          <w:tcPr>
            <w:tcW w:w="3402" w:type="dxa"/>
            <w:shd w:val="clear" w:color="auto" w:fill="auto"/>
          </w:tcPr>
          <w:p w14:paraId="3711FFCA" w14:textId="77777777" w:rsidR="006F08A6" w:rsidRPr="006F08A6" w:rsidRDefault="006F08A6" w:rsidP="006F08A6">
            <w:pPr>
              <w:spacing w:after="160" w:line="259" w:lineRule="auto"/>
              <w:rPr>
                <w:sz w:val="24"/>
                <w:szCs w:val="24"/>
              </w:rPr>
            </w:pPr>
            <w:r w:rsidRPr="006F08A6">
              <w:rPr>
                <w:sz w:val="24"/>
                <w:szCs w:val="24"/>
              </w:rPr>
              <w:t>Максимальный общий поддерживаемый объем оперативной памяти</w:t>
            </w:r>
          </w:p>
        </w:tc>
        <w:tc>
          <w:tcPr>
            <w:tcW w:w="1985" w:type="dxa"/>
            <w:shd w:val="clear" w:color="auto" w:fill="auto"/>
            <w:vAlign w:val="center"/>
          </w:tcPr>
          <w:p w14:paraId="488EC272"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16</w:t>
            </w:r>
          </w:p>
        </w:tc>
        <w:tc>
          <w:tcPr>
            <w:tcW w:w="1559" w:type="dxa"/>
          </w:tcPr>
          <w:p w14:paraId="27C675FE" w14:textId="77777777" w:rsidR="006F08A6" w:rsidRPr="006F08A6" w:rsidRDefault="006F08A6" w:rsidP="006F08A6">
            <w:pPr>
              <w:spacing w:after="160" w:line="259" w:lineRule="auto"/>
              <w:rPr>
                <w:sz w:val="24"/>
                <w:szCs w:val="24"/>
              </w:rPr>
            </w:pPr>
          </w:p>
        </w:tc>
        <w:tc>
          <w:tcPr>
            <w:tcW w:w="1418" w:type="dxa"/>
          </w:tcPr>
          <w:p w14:paraId="03A95E4E"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13937F53" w14:textId="3E7DEEF1"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6D3116CE" w14:textId="77777777" w:rsidTr="009B3F7B">
        <w:trPr>
          <w:trHeight w:val="421"/>
        </w:trPr>
        <w:tc>
          <w:tcPr>
            <w:tcW w:w="552" w:type="dxa"/>
            <w:vMerge/>
          </w:tcPr>
          <w:p w14:paraId="3518687F" w14:textId="77777777" w:rsidR="006F08A6" w:rsidRPr="006F08A6" w:rsidRDefault="006F08A6" w:rsidP="006F08A6">
            <w:pPr>
              <w:spacing w:after="160" w:line="259" w:lineRule="auto"/>
              <w:jc w:val="center"/>
              <w:rPr>
                <w:sz w:val="24"/>
                <w:szCs w:val="24"/>
              </w:rPr>
            </w:pPr>
          </w:p>
        </w:tc>
        <w:tc>
          <w:tcPr>
            <w:tcW w:w="1985" w:type="dxa"/>
            <w:vMerge/>
          </w:tcPr>
          <w:p w14:paraId="046D9048" w14:textId="77777777" w:rsidR="006F08A6" w:rsidRPr="006F08A6" w:rsidRDefault="006F08A6" w:rsidP="006F08A6">
            <w:pPr>
              <w:spacing w:after="160" w:line="259" w:lineRule="auto"/>
              <w:rPr>
                <w:sz w:val="24"/>
                <w:szCs w:val="24"/>
              </w:rPr>
            </w:pPr>
          </w:p>
        </w:tc>
        <w:tc>
          <w:tcPr>
            <w:tcW w:w="2107" w:type="dxa"/>
            <w:vMerge/>
          </w:tcPr>
          <w:p w14:paraId="7A44B9D9" w14:textId="77777777" w:rsidR="006F08A6" w:rsidRPr="006F08A6" w:rsidRDefault="006F08A6" w:rsidP="006F08A6">
            <w:pPr>
              <w:spacing w:after="160" w:line="259" w:lineRule="auto"/>
              <w:rPr>
                <w:sz w:val="24"/>
                <w:szCs w:val="24"/>
              </w:rPr>
            </w:pPr>
          </w:p>
        </w:tc>
        <w:tc>
          <w:tcPr>
            <w:tcW w:w="3402" w:type="dxa"/>
            <w:shd w:val="clear" w:color="auto" w:fill="auto"/>
          </w:tcPr>
          <w:p w14:paraId="399AB3AB" w14:textId="77777777" w:rsidR="006F08A6" w:rsidRPr="006F08A6" w:rsidRDefault="006F08A6" w:rsidP="006F08A6">
            <w:pPr>
              <w:spacing w:after="160" w:line="259" w:lineRule="auto"/>
              <w:rPr>
                <w:sz w:val="24"/>
                <w:szCs w:val="24"/>
              </w:rPr>
            </w:pPr>
            <w:r w:rsidRPr="006F08A6">
              <w:rPr>
                <w:sz w:val="24"/>
                <w:szCs w:val="24"/>
              </w:rPr>
              <w:t>Общий объем накопителей SSD</w:t>
            </w:r>
          </w:p>
        </w:tc>
        <w:tc>
          <w:tcPr>
            <w:tcW w:w="1985" w:type="dxa"/>
            <w:shd w:val="clear" w:color="auto" w:fill="auto"/>
            <w:vAlign w:val="center"/>
          </w:tcPr>
          <w:p w14:paraId="7EEB6815"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250</w:t>
            </w:r>
          </w:p>
        </w:tc>
        <w:tc>
          <w:tcPr>
            <w:tcW w:w="1559" w:type="dxa"/>
          </w:tcPr>
          <w:p w14:paraId="2804D9FA" w14:textId="77777777" w:rsidR="006F08A6" w:rsidRPr="006F08A6" w:rsidRDefault="006F08A6" w:rsidP="006F08A6">
            <w:pPr>
              <w:spacing w:after="160" w:line="259" w:lineRule="auto"/>
              <w:rPr>
                <w:sz w:val="24"/>
                <w:szCs w:val="24"/>
              </w:rPr>
            </w:pPr>
          </w:p>
        </w:tc>
        <w:tc>
          <w:tcPr>
            <w:tcW w:w="1418" w:type="dxa"/>
          </w:tcPr>
          <w:p w14:paraId="5D2B1878" w14:textId="77777777" w:rsidR="006F08A6" w:rsidRPr="006F08A6" w:rsidRDefault="006F08A6" w:rsidP="009B3F7B">
            <w:pPr>
              <w:spacing w:after="160" w:line="259" w:lineRule="auto"/>
              <w:jc w:val="center"/>
              <w:rPr>
                <w:sz w:val="24"/>
                <w:szCs w:val="24"/>
              </w:rPr>
            </w:pPr>
            <w:r w:rsidRPr="006F08A6">
              <w:rPr>
                <w:sz w:val="24"/>
                <w:szCs w:val="24"/>
              </w:rPr>
              <w:t>Гигабайт</w:t>
            </w:r>
          </w:p>
        </w:tc>
        <w:tc>
          <w:tcPr>
            <w:tcW w:w="1966" w:type="dxa"/>
          </w:tcPr>
          <w:p w14:paraId="5956ACD4" w14:textId="0044709E"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55657F0" w14:textId="77777777" w:rsidTr="009B3F7B">
        <w:tc>
          <w:tcPr>
            <w:tcW w:w="552" w:type="dxa"/>
            <w:vMerge/>
          </w:tcPr>
          <w:p w14:paraId="0F44DC38" w14:textId="77777777" w:rsidR="006F08A6" w:rsidRPr="006F08A6" w:rsidRDefault="006F08A6" w:rsidP="006F08A6">
            <w:pPr>
              <w:spacing w:after="160" w:line="259" w:lineRule="auto"/>
              <w:jc w:val="center"/>
              <w:rPr>
                <w:sz w:val="24"/>
                <w:szCs w:val="24"/>
              </w:rPr>
            </w:pPr>
          </w:p>
        </w:tc>
        <w:tc>
          <w:tcPr>
            <w:tcW w:w="1985" w:type="dxa"/>
            <w:vMerge/>
          </w:tcPr>
          <w:p w14:paraId="5FC0FBBA" w14:textId="77777777" w:rsidR="006F08A6" w:rsidRPr="006F08A6" w:rsidRDefault="006F08A6" w:rsidP="006F08A6">
            <w:pPr>
              <w:spacing w:after="160" w:line="259" w:lineRule="auto"/>
              <w:rPr>
                <w:sz w:val="24"/>
                <w:szCs w:val="24"/>
              </w:rPr>
            </w:pPr>
          </w:p>
        </w:tc>
        <w:tc>
          <w:tcPr>
            <w:tcW w:w="2107" w:type="dxa"/>
            <w:vMerge/>
          </w:tcPr>
          <w:p w14:paraId="0985EEEF" w14:textId="77777777" w:rsidR="006F08A6" w:rsidRPr="006F08A6" w:rsidRDefault="006F08A6" w:rsidP="006F08A6">
            <w:pPr>
              <w:spacing w:after="160" w:line="259" w:lineRule="auto"/>
              <w:rPr>
                <w:sz w:val="24"/>
                <w:szCs w:val="24"/>
              </w:rPr>
            </w:pPr>
          </w:p>
        </w:tc>
        <w:tc>
          <w:tcPr>
            <w:tcW w:w="3402" w:type="dxa"/>
            <w:shd w:val="clear" w:color="auto" w:fill="auto"/>
          </w:tcPr>
          <w:p w14:paraId="722BEA90" w14:textId="77777777" w:rsidR="006F08A6" w:rsidRPr="006F08A6" w:rsidRDefault="006F08A6" w:rsidP="006F08A6">
            <w:pPr>
              <w:spacing w:after="160" w:line="259" w:lineRule="auto"/>
              <w:rPr>
                <w:sz w:val="24"/>
                <w:szCs w:val="24"/>
              </w:rPr>
            </w:pPr>
            <w:r w:rsidRPr="006F08A6">
              <w:rPr>
                <w:sz w:val="24"/>
                <w:szCs w:val="24"/>
              </w:rPr>
              <w:t xml:space="preserve">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1985" w:type="dxa"/>
            <w:shd w:val="clear" w:color="auto" w:fill="auto"/>
            <w:vAlign w:val="center"/>
          </w:tcPr>
          <w:p w14:paraId="19D288CE"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w:t>
            </w:r>
          </w:p>
        </w:tc>
        <w:tc>
          <w:tcPr>
            <w:tcW w:w="1559" w:type="dxa"/>
          </w:tcPr>
          <w:p w14:paraId="3CD70F4B" w14:textId="77777777" w:rsidR="006F08A6" w:rsidRPr="006F08A6" w:rsidRDefault="006F08A6" w:rsidP="006F08A6">
            <w:pPr>
              <w:spacing w:after="160" w:line="259" w:lineRule="auto"/>
              <w:rPr>
                <w:sz w:val="24"/>
                <w:szCs w:val="24"/>
              </w:rPr>
            </w:pPr>
          </w:p>
        </w:tc>
        <w:tc>
          <w:tcPr>
            <w:tcW w:w="1418" w:type="dxa"/>
          </w:tcPr>
          <w:p w14:paraId="21727C86"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401FF713" w14:textId="5CA1017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4174CC6A" w14:textId="77777777" w:rsidTr="009B3F7B">
        <w:tc>
          <w:tcPr>
            <w:tcW w:w="552" w:type="dxa"/>
            <w:vMerge/>
          </w:tcPr>
          <w:p w14:paraId="7C786953" w14:textId="77777777" w:rsidR="006F08A6" w:rsidRPr="006F08A6" w:rsidRDefault="006F08A6" w:rsidP="006F08A6">
            <w:pPr>
              <w:spacing w:after="160" w:line="259" w:lineRule="auto"/>
              <w:jc w:val="center"/>
              <w:rPr>
                <w:sz w:val="24"/>
                <w:szCs w:val="24"/>
              </w:rPr>
            </w:pPr>
          </w:p>
        </w:tc>
        <w:tc>
          <w:tcPr>
            <w:tcW w:w="1985" w:type="dxa"/>
            <w:vMerge/>
          </w:tcPr>
          <w:p w14:paraId="326D9EDF" w14:textId="77777777" w:rsidR="006F08A6" w:rsidRPr="006F08A6" w:rsidRDefault="006F08A6" w:rsidP="006F08A6">
            <w:pPr>
              <w:spacing w:after="160" w:line="259" w:lineRule="auto"/>
              <w:rPr>
                <w:sz w:val="24"/>
                <w:szCs w:val="24"/>
              </w:rPr>
            </w:pPr>
          </w:p>
        </w:tc>
        <w:tc>
          <w:tcPr>
            <w:tcW w:w="2107" w:type="dxa"/>
            <w:vMerge/>
          </w:tcPr>
          <w:p w14:paraId="3274A575" w14:textId="77777777" w:rsidR="006F08A6" w:rsidRPr="006F08A6" w:rsidRDefault="006F08A6" w:rsidP="006F08A6">
            <w:pPr>
              <w:spacing w:after="160" w:line="259" w:lineRule="auto"/>
              <w:rPr>
                <w:sz w:val="24"/>
                <w:szCs w:val="24"/>
              </w:rPr>
            </w:pPr>
          </w:p>
        </w:tc>
        <w:tc>
          <w:tcPr>
            <w:tcW w:w="3402" w:type="dxa"/>
            <w:shd w:val="clear" w:color="auto" w:fill="auto"/>
          </w:tcPr>
          <w:p w14:paraId="3FFC482E" w14:textId="77777777" w:rsidR="006F08A6" w:rsidRPr="006F08A6" w:rsidRDefault="006F08A6" w:rsidP="006F08A6">
            <w:pPr>
              <w:spacing w:after="160" w:line="259" w:lineRule="auto"/>
              <w:rPr>
                <w:sz w:val="24"/>
                <w:szCs w:val="24"/>
              </w:rPr>
            </w:pPr>
            <w:r w:rsidRPr="006F08A6">
              <w:rPr>
                <w:sz w:val="24"/>
                <w:szCs w:val="24"/>
              </w:rPr>
              <w:t xml:space="preserve">Количество встроенных в корпус портов USB </w:t>
            </w:r>
            <w:proofErr w:type="spellStart"/>
            <w:r w:rsidRPr="006F08A6">
              <w:rPr>
                <w:sz w:val="24"/>
                <w:szCs w:val="24"/>
              </w:rPr>
              <w:t>Type</w:t>
            </w:r>
            <w:proofErr w:type="spellEnd"/>
            <w:r w:rsidRPr="006F08A6">
              <w:rPr>
                <w:sz w:val="24"/>
                <w:szCs w:val="24"/>
              </w:rPr>
              <w:t>-C</w:t>
            </w:r>
          </w:p>
        </w:tc>
        <w:tc>
          <w:tcPr>
            <w:tcW w:w="1985" w:type="dxa"/>
            <w:shd w:val="clear" w:color="auto" w:fill="auto"/>
            <w:vAlign w:val="center"/>
          </w:tcPr>
          <w:p w14:paraId="4C69DBE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559" w:type="dxa"/>
          </w:tcPr>
          <w:p w14:paraId="14265343" w14:textId="77777777" w:rsidR="006F08A6" w:rsidRPr="006F08A6" w:rsidRDefault="006F08A6" w:rsidP="006F08A6">
            <w:pPr>
              <w:spacing w:after="160" w:line="259" w:lineRule="auto"/>
              <w:rPr>
                <w:sz w:val="24"/>
                <w:szCs w:val="24"/>
              </w:rPr>
            </w:pPr>
          </w:p>
        </w:tc>
        <w:tc>
          <w:tcPr>
            <w:tcW w:w="1418" w:type="dxa"/>
          </w:tcPr>
          <w:p w14:paraId="1D54EE1C"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5E3F678F" w14:textId="27C10DB1"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1612BBE7" w14:textId="77777777" w:rsidTr="009B3F7B">
        <w:trPr>
          <w:trHeight w:val="416"/>
        </w:trPr>
        <w:tc>
          <w:tcPr>
            <w:tcW w:w="552" w:type="dxa"/>
            <w:vMerge/>
          </w:tcPr>
          <w:p w14:paraId="38D2D4D3" w14:textId="77777777" w:rsidR="006F08A6" w:rsidRPr="006F08A6" w:rsidRDefault="006F08A6" w:rsidP="006F08A6">
            <w:pPr>
              <w:spacing w:after="160" w:line="259" w:lineRule="auto"/>
              <w:jc w:val="center"/>
              <w:rPr>
                <w:sz w:val="24"/>
                <w:szCs w:val="24"/>
              </w:rPr>
            </w:pPr>
          </w:p>
        </w:tc>
        <w:tc>
          <w:tcPr>
            <w:tcW w:w="1985" w:type="dxa"/>
            <w:vMerge/>
          </w:tcPr>
          <w:p w14:paraId="0B3B8616" w14:textId="77777777" w:rsidR="006F08A6" w:rsidRPr="006F08A6" w:rsidRDefault="006F08A6" w:rsidP="006F08A6">
            <w:pPr>
              <w:spacing w:after="160" w:line="259" w:lineRule="auto"/>
              <w:rPr>
                <w:sz w:val="24"/>
                <w:szCs w:val="24"/>
              </w:rPr>
            </w:pPr>
          </w:p>
        </w:tc>
        <w:tc>
          <w:tcPr>
            <w:tcW w:w="2107" w:type="dxa"/>
            <w:vMerge/>
          </w:tcPr>
          <w:p w14:paraId="0593AEE5" w14:textId="77777777" w:rsidR="006F08A6" w:rsidRPr="006F08A6" w:rsidRDefault="006F08A6" w:rsidP="006F08A6">
            <w:pPr>
              <w:spacing w:after="160" w:line="259" w:lineRule="auto"/>
              <w:rPr>
                <w:sz w:val="24"/>
                <w:szCs w:val="24"/>
              </w:rPr>
            </w:pPr>
          </w:p>
        </w:tc>
        <w:tc>
          <w:tcPr>
            <w:tcW w:w="3402" w:type="dxa"/>
            <w:shd w:val="clear" w:color="auto" w:fill="auto"/>
          </w:tcPr>
          <w:p w14:paraId="0DA943D0" w14:textId="77777777" w:rsidR="006F08A6" w:rsidRPr="006F08A6" w:rsidRDefault="006F08A6" w:rsidP="006F08A6">
            <w:pPr>
              <w:spacing w:after="160" w:line="259" w:lineRule="auto"/>
              <w:rPr>
                <w:sz w:val="24"/>
                <w:szCs w:val="24"/>
              </w:rPr>
            </w:pPr>
            <w:r w:rsidRPr="006F08A6">
              <w:rPr>
                <w:sz w:val="24"/>
                <w:szCs w:val="24"/>
              </w:rPr>
              <w:t>Время автономной работы от батареи</w:t>
            </w:r>
          </w:p>
        </w:tc>
        <w:tc>
          <w:tcPr>
            <w:tcW w:w="1985" w:type="dxa"/>
            <w:shd w:val="clear" w:color="auto" w:fill="auto"/>
            <w:vAlign w:val="center"/>
          </w:tcPr>
          <w:p w14:paraId="319B3404"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559" w:type="dxa"/>
          </w:tcPr>
          <w:p w14:paraId="2A2752CC" w14:textId="77777777" w:rsidR="006F08A6" w:rsidRPr="006F08A6" w:rsidRDefault="006F08A6" w:rsidP="006F08A6">
            <w:pPr>
              <w:spacing w:after="160" w:line="259" w:lineRule="auto"/>
              <w:rPr>
                <w:sz w:val="24"/>
                <w:szCs w:val="24"/>
              </w:rPr>
            </w:pPr>
          </w:p>
        </w:tc>
        <w:tc>
          <w:tcPr>
            <w:tcW w:w="1418" w:type="dxa"/>
          </w:tcPr>
          <w:p w14:paraId="41A031AD" w14:textId="77777777" w:rsidR="006F08A6" w:rsidRPr="006F08A6" w:rsidRDefault="006F08A6" w:rsidP="009B3F7B">
            <w:pPr>
              <w:spacing w:after="160" w:line="259" w:lineRule="auto"/>
              <w:jc w:val="center"/>
              <w:rPr>
                <w:sz w:val="24"/>
                <w:szCs w:val="24"/>
              </w:rPr>
            </w:pPr>
            <w:r w:rsidRPr="006F08A6">
              <w:rPr>
                <w:sz w:val="24"/>
                <w:szCs w:val="24"/>
              </w:rPr>
              <w:t>Час</w:t>
            </w:r>
          </w:p>
        </w:tc>
        <w:tc>
          <w:tcPr>
            <w:tcW w:w="1966" w:type="dxa"/>
          </w:tcPr>
          <w:p w14:paraId="399EA452" w14:textId="343705A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3E51D64" w14:textId="77777777" w:rsidTr="009B3F7B">
        <w:tc>
          <w:tcPr>
            <w:tcW w:w="552" w:type="dxa"/>
            <w:vMerge/>
          </w:tcPr>
          <w:p w14:paraId="67BF45C9" w14:textId="77777777" w:rsidR="006F08A6" w:rsidRPr="006F08A6" w:rsidRDefault="006F08A6" w:rsidP="006F08A6">
            <w:pPr>
              <w:spacing w:after="160" w:line="259" w:lineRule="auto"/>
              <w:jc w:val="center"/>
              <w:rPr>
                <w:sz w:val="24"/>
                <w:szCs w:val="24"/>
              </w:rPr>
            </w:pPr>
          </w:p>
        </w:tc>
        <w:tc>
          <w:tcPr>
            <w:tcW w:w="1985" w:type="dxa"/>
            <w:vMerge/>
          </w:tcPr>
          <w:p w14:paraId="2FE52B0E" w14:textId="77777777" w:rsidR="006F08A6" w:rsidRPr="006F08A6" w:rsidRDefault="006F08A6" w:rsidP="006F08A6">
            <w:pPr>
              <w:spacing w:after="160" w:line="259" w:lineRule="auto"/>
              <w:rPr>
                <w:sz w:val="24"/>
                <w:szCs w:val="24"/>
              </w:rPr>
            </w:pPr>
          </w:p>
        </w:tc>
        <w:tc>
          <w:tcPr>
            <w:tcW w:w="2107" w:type="dxa"/>
            <w:vMerge/>
          </w:tcPr>
          <w:p w14:paraId="05B1754E" w14:textId="77777777" w:rsidR="006F08A6" w:rsidRPr="006F08A6" w:rsidRDefault="006F08A6" w:rsidP="006F08A6">
            <w:pPr>
              <w:spacing w:after="160" w:line="259" w:lineRule="auto"/>
              <w:rPr>
                <w:sz w:val="24"/>
                <w:szCs w:val="24"/>
              </w:rPr>
            </w:pPr>
          </w:p>
        </w:tc>
        <w:tc>
          <w:tcPr>
            <w:tcW w:w="3402" w:type="dxa"/>
            <w:shd w:val="clear" w:color="auto" w:fill="auto"/>
          </w:tcPr>
          <w:p w14:paraId="03EDF42D" w14:textId="77777777" w:rsidR="006F08A6" w:rsidRPr="006F08A6" w:rsidRDefault="006F08A6" w:rsidP="006F08A6">
            <w:pPr>
              <w:spacing w:after="160" w:line="259" w:lineRule="auto"/>
              <w:rPr>
                <w:sz w:val="24"/>
                <w:szCs w:val="24"/>
              </w:rPr>
            </w:pPr>
            <w:r w:rsidRPr="006F08A6">
              <w:rPr>
                <w:sz w:val="24"/>
                <w:szCs w:val="24"/>
              </w:rPr>
              <w:t>Объем кэш памяти третьего уровня процессора (L3)</w:t>
            </w:r>
          </w:p>
        </w:tc>
        <w:tc>
          <w:tcPr>
            <w:tcW w:w="1985" w:type="dxa"/>
            <w:shd w:val="clear" w:color="auto" w:fill="auto"/>
            <w:vAlign w:val="center"/>
          </w:tcPr>
          <w:p w14:paraId="5ABD16B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559" w:type="dxa"/>
          </w:tcPr>
          <w:p w14:paraId="231D8FC6" w14:textId="77777777" w:rsidR="006F08A6" w:rsidRPr="006F08A6" w:rsidRDefault="006F08A6" w:rsidP="006F08A6">
            <w:pPr>
              <w:spacing w:after="160" w:line="259" w:lineRule="auto"/>
              <w:rPr>
                <w:sz w:val="24"/>
                <w:szCs w:val="24"/>
              </w:rPr>
            </w:pPr>
          </w:p>
        </w:tc>
        <w:tc>
          <w:tcPr>
            <w:tcW w:w="1418" w:type="dxa"/>
          </w:tcPr>
          <w:p w14:paraId="40216D3B" w14:textId="77777777" w:rsidR="006F08A6" w:rsidRPr="006F08A6" w:rsidRDefault="006F08A6" w:rsidP="009B3F7B">
            <w:pPr>
              <w:spacing w:after="160" w:line="259" w:lineRule="auto"/>
              <w:jc w:val="center"/>
              <w:rPr>
                <w:sz w:val="24"/>
                <w:szCs w:val="24"/>
              </w:rPr>
            </w:pPr>
            <w:r w:rsidRPr="006F08A6">
              <w:rPr>
                <w:sz w:val="24"/>
                <w:szCs w:val="24"/>
              </w:rPr>
              <w:t>Мегабайт</w:t>
            </w:r>
          </w:p>
        </w:tc>
        <w:tc>
          <w:tcPr>
            <w:tcW w:w="1966" w:type="dxa"/>
          </w:tcPr>
          <w:p w14:paraId="5D684327" w14:textId="3DE0ED6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426C2C0A" w14:textId="77777777" w:rsidTr="009B3F7B">
        <w:trPr>
          <w:trHeight w:val="415"/>
        </w:trPr>
        <w:tc>
          <w:tcPr>
            <w:tcW w:w="552" w:type="dxa"/>
            <w:vMerge/>
          </w:tcPr>
          <w:p w14:paraId="07A5403A" w14:textId="77777777" w:rsidR="006F08A6" w:rsidRPr="006F08A6" w:rsidRDefault="006F08A6" w:rsidP="006F08A6">
            <w:pPr>
              <w:spacing w:after="160" w:line="259" w:lineRule="auto"/>
              <w:jc w:val="center"/>
              <w:rPr>
                <w:sz w:val="24"/>
                <w:szCs w:val="24"/>
              </w:rPr>
            </w:pPr>
          </w:p>
        </w:tc>
        <w:tc>
          <w:tcPr>
            <w:tcW w:w="1985" w:type="dxa"/>
            <w:vMerge/>
          </w:tcPr>
          <w:p w14:paraId="699D9BB4" w14:textId="77777777" w:rsidR="006F08A6" w:rsidRPr="006F08A6" w:rsidRDefault="006F08A6" w:rsidP="006F08A6">
            <w:pPr>
              <w:spacing w:after="160" w:line="259" w:lineRule="auto"/>
              <w:rPr>
                <w:sz w:val="24"/>
                <w:szCs w:val="24"/>
              </w:rPr>
            </w:pPr>
          </w:p>
        </w:tc>
        <w:tc>
          <w:tcPr>
            <w:tcW w:w="2107" w:type="dxa"/>
            <w:vMerge/>
          </w:tcPr>
          <w:p w14:paraId="5E6B2FCA" w14:textId="77777777" w:rsidR="006F08A6" w:rsidRPr="006F08A6" w:rsidRDefault="006F08A6" w:rsidP="006F08A6">
            <w:pPr>
              <w:spacing w:after="160" w:line="259" w:lineRule="auto"/>
              <w:rPr>
                <w:sz w:val="24"/>
                <w:szCs w:val="24"/>
              </w:rPr>
            </w:pPr>
          </w:p>
        </w:tc>
        <w:tc>
          <w:tcPr>
            <w:tcW w:w="3402" w:type="dxa"/>
            <w:shd w:val="clear" w:color="auto" w:fill="auto"/>
          </w:tcPr>
          <w:p w14:paraId="51154BB2" w14:textId="77777777" w:rsidR="006F08A6" w:rsidRPr="006F08A6" w:rsidRDefault="006F08A6" w:rsidP="006F08A6">
            <w:pPr>
              <w:spacing w:after="160" w:line="259" w:lineRule="auto"/>
              <w:rPr>
                <w:sz w:val="24"/>
                <w:szCs w:val="24"/>
              </w:rPr>
            </w:pPr>
            <w:r w:rsidRPr="006F08A6">
              <w:rPr>
                <w:sz w:val="24"/>
                <w:szCs w:val="24"/>
              </w:rPr>
              <w:t>Тип видеоадаптера</w:t>
            </w:r>
          </w:p>
        </w:tc>
        <w:tc>
          <w:tcPr>
            <w:tcW w:w="1985" w:type="dxa"/>
            <w:shd w:val="clear" w:color="auto" w:fill="auto"/>
            <w:vAlign w:val="center"/>
          </w:tcPr>
          <w:p w14:paraId="3905DA69"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Интегрированная (встроенная)</w:t>
            </w:r>
          </w:p>
        </w:tc>
        <w:tc>
          <w:tcPr>
            <w:tcW w:w="1559" w:type="dxa"/>
          </w:tcPr>
          <w:p w14:paraId="3098B374" w14:textId="77777777" w:rsidR="006F08A6" w:rsidRPr="006F08A6" w:rsidRDefault="006F08A6" w:rsidP="006F08A6">
            <w:pPr>
              <w:spacing w:after="160" w:line="259" w:lineRule="auto"/>
              <w:rPr>
                <w:sz w:val="24"/>
                <w:szCs w:val="24"/>
              </w:rPr>
            </w:pPr>
          </w:p>
        </w:tc>
        <w:tc>
          <w:tcPr>
            <w:tcW w:w="1418" w:type="dxa"/>
          </w:tcPr>
          <w:p w14:paraId="6D2943A7" w14:textId="036B0359" w:rsidR="006F08A6" w:rsidRPr="006F08A6" w:rsidRDefault="006F08A6" w:rsidP="009B3F7B">
            <w:pPr>
              <w:spacing w:after="160" w:line="259" w:lineRule="auto"/>
              <w:jc w:val="center"/>
              <w:rPr>
                <w:sz w:val="24"/>
                <w:szCs w:val="24"/>
              </w:rPr>
            </w:pPr>
          </w:p>
        </w:tc>
        <w:tc>
          <w:tcPr>
            <w:tcW w:w="1966" w:type="dxa"/>
          </w:tcPr>
          <w:p w14:paraId="631547B1" w14:textId="78FF5290"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3E665AF6" w14:textId="77777777" w:rsidTr="009B3F7B">
        <w:tc>
          <w:tcPr>
            <w:tcW w:w="552" w:type="dxa"/>
            <w:vMerge/>
          </w:tcPr>
          <w:p w14:paraId="4AE25433" w14:textId="77777777" w:rsidR="006F08A6" w:rsidRPr="006F08A6" w:rsidRDefault="006F08A6" w:rsidP="006F08A6">
            <w:pPr>
              <w:spacing w:after="160" w:line="259" w:lineRule="auto"/>
              <w:jc w:val="center"/>
              <w:rPr>
                <w:sz w:val="24"/>
                <w:szCs w:val="24"/>
              </w:rPr>
            </w:pPr>
          </w:p>
        </w:tc>
        <w:tc>
          <w:tcPr>
            <w:tcW w:w="1985" w:type="dxa"/>
            <w:vMerge/>
          </w:tcPr>
          <w:p w14:paraId="67C4F6D3" w14:textId="77777777" w:rsidR="006F08A6" w:rsidRPr="006F08A6" w:rsidRDefault="006F08A6" w:rsidP="006F08A6">
            <w:pPr>
              <w:spacing w:after="160" w:line="259" w:lineRule="auto"/>
              <w:rPr>
                <w:sz w:val="24"/>
                <w:szCs w:val="24"/>
              </w:rPr>
            </w:pPr>
          </w:p>
        </w:tc>
        <w:tc>
          <w:tcPr>
            <w:tcW w:w="2107" w:type="dxa"/>
            <w:vMerge/>
          </w:tcPr>
          <w:p w14:paraId="0A3DF5BD" w14:textId="77777777" w:rsidR="006F08A6" w:rsidRPr="006F08A6" w:rsidRDefault="006F08A6" w:rsidP="006F08A6">
            <w:pPr>
              <w:spacing w:after="160" w:line="259" w:lineRule="auto"/>
              <w:rPr>
                <w:sz w:val="24"/>
                <w:szCs w:val="24"/>
              </w:rPr>
            </w:pPr>
          </w:p>
        </w:tc>
        <w:tc>
          <w:tcPr>
            <w:tcW w:w="3402" w:type="dxa"/>
            <w:shd w:val="clear" w:color="auto" w:fill="auto"/>
          </w:tcPr>
          <w:p w14:paraId="06091B85" w14:textId="77777777" w:rsidR="006F08A6" w:rsidRPr="006F08A6" w:rsidRDefault="006F08A6" w:rsidP="006F08A6">
            <w:pPr>
              <w:spacing w:after="160" w:line="259" w:lineRule="auto"/>
              <w:rPr>
                <w:sz w:val="24"/>
                <w:szCs w:val="24"/>
              </w:rPr>
            </w:pPr>
            <w:r w:rsidRPr="006F08A6">
              <w:rPr>
                <w:sz w:val="24"/>
                <w:szCs w:val="24"/>
              </w:rPr>
              <w:t>Количество входного видео разъемов HDMI</w:t>
            </w:r>
          </w:p>
        </w:tc>
        <w:tc>
          <w:tcPr>
            <w:tcW w:w="1985" w:type="dxa"/>
            <w:shd w:val="clear" w:color="auto" w:fill="auto"/>
            <w:vAlign w:val="center"/>
          </w:tcPr>
          <w:p w14:paraId="26717836"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559" w:type="dxa"/>
          </w:tcPr>
          <w:p w14:paraId="6A1D809D" w14:textId="77777777" w:rsidR="006F08A6" w:rsidRPr="006F08A6" w:rsidRDefault="006F08A6" w:rsidP="006F08A6">
            <w:pPr>
              <w:spacing w:after="160" w:line="259" w:lineRule="auto"/>
              <w:rPr>
                <w:sz w:val="24"/>
                <w:szCs w:val="24"/>
              </w:rPr>
            </w:pPr>
          </w:p>
        </w:tc>
        <w:tc>
          <w:tcPr>
            <w:tcW w:w="1418" w:type="dxa"/>
          </w:tcPr>
          <w:p w14:paraId="08DBEE71" w14:textId="77777777" w:rsidR="006F08A6" w:rsidRPr="006F08A6" w:rsidRDefault="006F08A6" w:rsidP="009B3F7B">
            <w:pPr>
              <w:spacing w:after="160" w:line="259" w:lineRule="auto"/>
              <w:jc w:val="center"/>
              <w:rPr>
                <w:sz w:val="24"/>
                <w:szCs w:val="24"/>
              </w:rPr>
            </w:pPr>
            <w:r w:rsidRPr="006F08A6">
              <w:rPr>
                <w:sz w:val="24"/>
                <w:szCs w:val="24"/>
              </w:rPr>
              <w:t>Штука</w:t>
            </w:r>
          </w:p>
        </w:tc>
        <w:tc>
          <w:tcPr>
            <w:tcW w:w="1966" w:type="dxa"/>
          </w:tcPr>
          <w:p w14:paraId="78570BA3" w14:textId="760F6495"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165B33F" w14:textId="77777777" w:rsidTr="009B3F7B">
        <w:tc>
          <w:tcPr>
            <w:tcW w:w="552" w:type="dxa"/>
            <w:vMerge/>
          </w:tcPr>
          <w:p w14:paraId="3A324417" w14:textId="77777777" w:rsidR="006F08A6" w:rsidRPr="006F08A6" w:rsidRDefault="006F08A6" w:rsidP="006F08A6">
            <w:pPr>
              <w:spacing w:after="160" w:line="259" w:lineRule="auto"/>
              <w:jc w:val="center"/>
              <w:rPr>
                <w:sz w:val="24"/>
                <w:szCs w:val="24"/>
              </w:rPr>
            </w:pPr>
          </w:p>
        </w:tc>
        <w:tc>
          <w:tcPr>
            <w:tcW w:w="1985" w:type="dxa"/>
            <w:vMerge/>
          </w:tcPr>
          <w:p w14:paraId="356AFA80" w14:textId="77777777" w:rsidR="006F08A6" w:rsidRPr="006F08A6" w:rsidRDefault="006F08A6" w:rsidP="006F08A6">
            <w:pPr>
              <w:spacing w:after="160" w:line="259" w:lineRule="auto"/>
              <w:rPr>
                <w:sz w:val="24"/>
                <w:szCs w:val="24"/>
              </w:rPr>
            </w:pPr>
          </w:p>
        </w:tc>
        <w:tc>
          <w:tcPr>
            <w:tcW w:w="2107" w:type="dxa"/>
            <w:vMerge/>
          </w:tcPr>
          <w:p w14:paraId="6418D9AA" w14:textId="77777777" w:rsidR="006F08A6" w:rsidRPr="006F08A6" w:rsidRDefault="006F08A6" w:rsidP="006F08A6">
            <w:pPr>
              <w:spacing w:after="160" w:line="259" w:lineRule="auto"/>
              <w:rPr>
                <w:sz w:val="24"/>
                <w:szCs w:val="24"/>
              </w:rPr>
            </w:pPr>
          </w:p>
        </w:tc>
        <w:tc>
          <w:tcPr>
            <w:tcW w:w="3402" w:type="dxa"/>
            <w:shd w:val="clear" w:color="auto" w:fill="auto"/>
          </w:tcPr>
          <w:p w14:paraId="28632E71" w14:textId="77777777" w:rsidR="006F08A6" w:rsidRPr="006F08A6" w:rsidRDefault="006F08A6" w:rsidP="006F08A6">
            <w:pPr>
              <w:spacing w:after="160" w:line="259" w:lineRule="auto"/>
              <w:rPr>
                <w:sz w:val="24"/>
                <w:szCs w:val="24"/>
              </w:rPr>
            </w:pPr>
            <w:r w:rsidRPr="006F08A6">
              <w:rPr>
                <w:sz w:val="24"/>
                <w:szCs w:val="24"/>
              </w:rPr>
              <w:t>Наличие дополнительного цифрового блока на клавиатуре</w:t>
            </w:r>
          </w:p>
        </w:tc>
        <w:tc>
          <w:tcPr>
            <w:tcW w:w="1985" w:type="dxa"/>
            <w:shd w:val="clear" w:color="auto" w:fill="auto"/>
            <w:vAlign w:val="center"/>
          </w:tcPr>
          <w:p w14:paraId="7FF97D2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Да</w:t>
            </w:r>
          </w:p>
        </w:tc>
        <w:tc>
          <w:tcPr>
            <w:tcW w:w="1559" w:type="dxa"/>
          </w:tcPr>
          <w:p w14:paraId="2143A57A" w14:textId="77777777" w:rsidR="006F08A6" w:rsidRPr="006F08A6" w:rsidRDefault="006F08A6" w:rsidP="006F08A6">
            <w:pPr>
              <w:spacing w:after="160" w:line="259" w:lineRule="auto"/>
              <w:rPr>
                <w:sz w:val="24"/>
                <w:szCs w:val="24"/>
              </w:rPr>
            </w:pPr>
          </w:p>
        </w:tc>
        <w:tc>
          <w:tcPr>
            <w:tcW w:w="1418" w:type="dxa"/>
          </w:tcPr>
          <w:p w14:paraId="3B2FFE7B" w14:textId="3B6C1D23" w:rsidR="006F08A6" w:rsidRPr="006F08A6" w:rsidRDefault="006F08A6" w:rsidP="009B3F7B">
            <w:pPr>
              <w:spacing w:after="160" w:line="259" w:lineRule="auto"/>
              <w:jc w:val="center"/>
              <w:rPr>
                <w:sz w:val="24"/>
                <w:szCs w:val="24"/>
              </w:rPr>
            </w:pPr>
          </w:p>
        </w:tc>
        <w:tc>
          <w:tcPr>
            <w:tcW w:w="1966" w:type="dxa"/>
          </w:tcPr>
          <w:p w14:paraId="3B428143" w14:textId="5D70B7BB"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5B3E266" w14:textId="77777777" w:rsidTr="009B3F7B">
        <w:trPr>
          <w:trHeight w:val="427"/>
        </w:trPr>
        <w:tc>
          <w:tcPr>
            <w:tcW w:w="552" w:type="dxa"/>
            <w:vMerge/>
          </w:tcPr>
          <w:p w14:paraId="359A2B70" w14:textId="77777777" w:rsidR="006F08A6" w:rsidRPr="006F08A6" w:rsidRDefault="006F08A6" w:rsidP="006F08A6">
            <w:pPr>
              <w:spacing w:after="160" w:line="259" w:lineRule="auto"/>
              <w:jc w:val="center"/>
              <w:rPr>
                <w:sz w:val="24"/>
                <w:szCs w:val="24"/>
              </w:rPr>
            </w:pPr>
          </w:p>
        </w:tc>
        <w:tc>
          <w:tcPr>
            <w:tcW w:w="1985" w:type="dxa"/>
            <w:vMerge/>
          </w:tcPr>
          <w:p w14:paraId="76814053" w14:textId="77777777" w:rsidR="006F08A6" w:rsidRPr="006F08A6" w:rsidRDefault="006F08A6" w:rsidP="006F08A6">
            <w:pPr>
              <w:spacing w:after="160" w:line="259" w:lineRule="auto"/>
              <w:rPr>
                <w:sz w:val="24"/>
                <w:szCs w:val="24"/>
              </w:rPr>
            </w:pPr>
          </w:p>
        </w:tc>
        <w:tc>
          <w:tcPr>
            <w:tcW w:w="2107" w:type="dxa"/>
            <w:vMerge/>
          </w:tcPr>
          <w:p w14:paraId="578DB73F" w14:textId="77777777" w:rsidR="006F08A6" w:rsidRPr="006F08A6" w:rsidRDefault="006F08A6" w:rsidP="006F08A6">
            <w:pPr>
              <w:spacing w:after="160" w:line="259" w:lineRule="auto"/>
              <w:rPr>
                <w:sz w:val="24"/>
                <w:szCs w:val="24"/>
              </w:rPr>
            </w:pPr>
          </w:p>
        </w:tc>
        <w:tc>
          <w:tcPr>
            <w:tcW w:w="3402" w:type="dxa"/>
            <w:shd w:val="clear" w:color="auto" w:fill="auto"/>
          </w:tcPr>
          <w:p w14:paraId="72BBD8E8" w14:textId="77777777" w:rsidR="006F08A6" w:rsidRPr="006F08A6" w:rsidRDefault="006F08A6" w:rsidP="006F08A6">
            <w:pPr>
              <w:spacing w:after="160" w:line="259" w:lineRule="auto"/>
              <w:rPr>
                <w:sz w:val="24"/>
                <w:szCs w:val="24"/>
              </w:rPr>
            </w:pPr>
            <w:r w:rsidRPr="006F08A6">
              <w:rPr>
                <w:sz w:val="24"/>
                <w:szCs w:val="24"/>
              </w:rPr>
              <w:t>Наличие модуля доверенной загрузки</w:t>
            </w:r>
          </w:p>
        </w:tc>
        <w:tc>
          <w:tcPr>
            <w:tcW w:w="1985" w:type="dxa"/>
            <w:shd w:val="clear" w:color="auto" w:fill="auto"/>
            <w:vAlign w:val="center"/>
          </w:tcPr>
          <w:p w14:paraId="2B7D2123"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7A6D0212" w14:textId="77777777" w:rsidR="006F08A6" w:rsidRPr="006F08A6" w:rsidRDefault="006F08A6" w:rsidP="006F08A6">
            <w:pPr>
              <w:spacing w:after="160" w:line="259" w:lineRule="auto"/>
              <w:rPr>
                <w:sz w:val="24"/>
                <w:szCs w:val="24"/>
              </w:rPr>
            </w:pPr>
          </w:p>
        </w:tc>
        <w:tc>
          <w:tcPr>
            <w:tcW w:w="1418" w:type="dxa"/>
          </w:tcPr>
          <w:p w14:paraId="42F55BE2" w14:textId="3DA69D35" w:rsidR="006F08A6" w:rsidRPr="006F08A6" w:rsidRDefault="006F08A6" w:rsidP="009B3F7B">
            <w:pPr>
              <w:spacing w:after="160" w:line="259" w:lineRule="auto"/>
              <w:jc w:val="center"/>
              <w:rPr>
                <w:sz w:val="24"/>
                <w:szCs w:val="24"/>
              </w:rPr>
            </w:pPr>
          </w:p>
        </w:tc>
        <w:tc>
          <w:tcPr>
            <w:tcW w:w="1966" w:type="dxa"/>
          </w:tcPr>
          <w:p w14:paraId="59D2C3F1" w14:textId="48457479"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0CFFBE71" w14:textId="77777777" w:rsidTr="009B3F7B">
        <w:trPr>
          <w:trHeight w:val="419"/>
        </w:trPr>
        <w:tc>
          <w:tcPr>
            <w:tcW w:w="552" w:type="dxa"/>
            <w:vMerge/>
          </w:tcPr>
          <w:p w14:paraId="61012178" w14:textId="77777777" w:rsidR="006F08A6" w:rsidRPr="006F08A6" w:rsidRDefault="006F08A6" w:rsidP="006F08A6">
            <w:pPr>
              <w:spacing w:after="160" w:line="259" w:lineRule="auto"/>
              <w:jc w:val="center"/>
              <w:rPr>
                <w:sz w:val="24"/>
                <w:szCs w:val="24"/>
              </w:rPr>
            </w:pPr>
          </w:p>
        </w:tc>
        <w:tc>
          <w:tcPr>
            <w:tcW w:w="1985" w:type="dxa"/>
            <w:vMerge/>
          </w:tcPr>
          <w:p w14:paraId="036DDE33" w14:textId="77777777" w:rsidR="006F08A6" w:rsidRPr="006F08A6" w:rsidRDefault="006F08A6" w:rsidP="006F08A6">
            <w:pPr>
              <w:spacing w:after="160" w:line="259" w:lineRule="auto"/>
              <w:rPr>
                <w:sz w:val="24"/>
                <w:szCs w:val="24"/>
              </w:rPr>
            </w:pPr>
          </w:p>
        </w:tc>
        <w:tc>
          <w:tcPr>
            <w:tcW w:w="2107" w:type="dxa"/>
            <w:vMerge/>
          </w:tcPr>
          <w:p w14:paraId="28F209B2" w14:textId="77777777" w:rsidR="006F08A6" w:rsidRPr="006F08A6" w:rsidRDefault="006F08A6" w:rsidP="006F08A6">
            <w:pPr>
              <w:spacing w:after="160" w:line="259" w:lineRule="auto"/>
              <w:rPr>
                <w:sz w:val="24"/>
                <w:szCs w:val="24"/>
              </w:rPr>
            </w:pPr>
          </w:p>
        </w:tc>
        <w:tc>
          <w:tcPr>
            <w:tcW w:w="3402" w:type="dxa"/>
            <w:shd w:val="clear" w:color="auto" w:fill="auto"/>
          </w:tcPr>
          <w:p w14:paraId="686AA9DC" w14:textId="77777777" w:rsidR="006F08A6" w:rsidRPr="006F08A6" w:rsidRDefault="006F08A6" w:rsidP="006F08A6">
            <w:pPr>
              <w:spacing w:after="160" w:line="259" w:lineRule="auto"/>
              <w:rPr>
                <w:sz w:val="24"/>
                <w:szCs w:val="24"/>
              </w:rPr>
            </w:pPr>
            <w:r w:rsidRPr="006F08A6">
              <w:rPr>
                <w:sz w:val="24"/>
                <w:szCs w:val="24"/>
              </w:rPr>
              <w:t>Форм-фактор</w:t>
            </w:r>
          </w:p>
        </w:tc>
        <w:tc>
          <w:tcPr>
            <w:tcW w:w="1985" w:type="dxa"/>
            <w:shd w:val="clear" w:color="auto" w:fill="auto"/>
            <w:vAlign w:val="center"/>
          </w:tcPr>
          <w:p w14:paraId="5F033F9A"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Ноутбук</w:t>
            </w:r>
          </w:p>
        </w:tc>
        <w:tc>
          <w:tcPr>
            <w:tcW w:w="1559" w:type="dxa"/>
          </w:tcPr>
          <w:p w14:paraId="1AABD941" w14:textId="77777777" w:rsidR="006F08A6" w:rsidRPr="006F08A6" w:rsidRDefault="006F08A6" w:rsidP="006F08A6">
            <w:pPr>
              <w:spacing w:after="160" w:line="259" w:lineRule="auto"/>
              <w:rPr>
                <w:sz w:val="24"/>
                <w:szCs w:val="24"/>
              </w:rPr>
            </w:pPr>
          </w:p>
        </w:tc>
        <w:tc>
          <w:tcPr>
            <w:tcW w:w="1418" w:type="dxa"/>
          </w:tcPr>
          <w:p w14:paraId="4DBA5214" w14:textId="3BE9DDC2" w:rsidR="006F08A6" w:rsidRPr="006F08A6" w:rsidRDefault="006F08A6" w:rsidP="009B3F7B">
            <w:pPr>
              <w:spacing w:after="160" w:line="259" w:lineRule="auto"/>
              <w:jc w:val="center"/>
              <w:rPr>
                <w:sz w:val="24"/>
                <w:szCs w:val="24"/>
              </w:rPr>
            </w:pPr>
          </w:p>
        </w:tc>
        <w:tc>
          <w:tcPr>
            <w:tcW w:w="1966" w:type="dxa"/>
          </w:tcPr>
          <w:p w14:paraId="7FEB9D55" w14:textId="2B92233F"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730EF23C" w14:textId="77777777" w:rsidTr="009B3F7B">
        <w:trPr>
          <w:trHeight w:val="411"/>
        </w:trPr>
        <w:tc>
          <w:tcPr>
            <w:tcW w:w="552" w:type="dxa"/>
            <w:vMerge/>
          </w:tcPr>
          <w:p w14:paraId="4A39B291" w14:textId="77777777" w:rsidR="006F08A6" w:rsidRPr="006F08A6" w:rsidRDefault="006F08A6" w:rsidP="006F08A6">
            <w:pPr>
              <w:spacing w:after="160" w:line="259" w:lineRule="auto"/>
              <w:jc w:val="center"/>
              <w:rPr>
                <w:sz w:val="24"/>
                <w:szCs w:val="24"/>
              </w:rPr>
            </w:pPr>
          </w:p>
        </w:tc>
        <w:tc>
          <w:tcPr>
            <w:tcW w:w="1985" w:type="dxa"/>
            <w:vMerge/>
          </w:tcPr>
          <w:p w14:paraId="22844363" w14:textId="77777777" w:rsidR="006F08A6" w:rsidRPr="006F08A6" w:rsidRDefault="006F08A6" w:rsidP="006F08A6">
            <w:pPr>
              <w:spacing w:after="160" w:line="259" w:lineRule="auto"/>
              <w:rPr>
                <w:sz w:val="24"/>
                <w:szCs w:val="24"/>
              </w:rPr>
            </w:pPr>
          </w:p>
        </w:tc>
        <w:tc>
          <w:tcPr>
            <w:tcW w:w="2107" w:type="dxa"/>
            <w:vMerge/>
          </w:tcPr>
          <w:p w14:paraId="4719F738" w14:textId="77777777" w:rsidR="006F08A6" w:rsidRPr="006F08A6" w:rsidRDefault="006F08A6" w:rsidP="006F08A6">
            <w:pPr>
              <w:spacing w:after="160" w:line="259" w:lineRule="auto"/>
              <w:rPr>
                <w:sz w:val="24"/>
                <w:szCs w:val="24"/>
              </w:rPr>
            </w:pPr>
          </w:p>
        </w:tc>
        <w:tc>
          <w:tcPr>
            <w:tcW w:w="3402" w:type="dxa"/>
            <w:shd w:val="clear" w:color="auto" w:fill="auto"/>
          </w:tcPr>
          <w:p w14:paraId="4A2DF968" w14:textId="77777777" w:rsidR="006F08A6" w:rsidRPr="006F08A6" w:rsidRDefault="006F08A6" w:rsidP="006F08A6">
            <w:pPr>
              <w:spacing w:after="160" w:line="259" w:lineRule="auto"/>
              <w:rPr>
                <w:sz w:val="24"/>
                <w:szCs w:val="24"/>
              </w:rPr>
            </w:pPr>
            <w:r w:rsidRPr="006F08A6">
              <w:rPr>
                <w:sz w:val="24"/>
                <w:szCs w:val="24"/>
              </w:rPr>
              <w:t>Наличие стилус в комплекте</w:t>
            </w:r>
          </w:p>
        </w:tc>
        <w:tc>
          <w:tcPr>
            <w:tcW w:w="1985" w:type="dxa"/>
            <w:shd w:val="clear" w:color="auto" w:fill="auto"/>
            <w:vAlign w:val="center"/>
          </w:tcPr>
          <w:p w14:paraId="60C5F15B"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24C92373" w14:textId="77777777" w:rsidR="006F08A6" w:rsidRPr="006F08A6" w:rsidRDefault="006F08A6" w:rsidP="006F08A6">
            <w:pPr>
              <w:spacing w:after="160" w:line="259" w:lineRule="auto"/>
              <w:rPr>
                <w:sz w:val="24"/>
                <w:szCs w:val="24"/>
              </w:rPr>
            </w:pPr>
          </w:p>
        </w:tc>
        <w:tc>
          <w:tcPr>
            <w:tcW w:w="1418" w:type="dxa"/>
          </w:tcPr>
          <w:p w14:paraId="5361C220" w14:textId="15ED3DB6" w:rsidR="006F08A6" w:rsidRPr="006F08A6" w:rsidRDefault="006F08A6" w:rsidP="009B3F7B">
            <w:pPr>
              <w:spacing w:after="160" w:line="259" w:lineRule="auto"/>
              <w:jc w:val="center"/>
              <w:rPr>
                <w:sz w:val="24"/>
                <w:szCs w:val="24"/>
              </w:rPr>
            </w:pPr>
          </w:p>
        </w:tc>
        <w:tc>
          <w:tcPr>
            <w:tcW w:w="1966" w:type="dxa"/>
          </w:tcPr>
          <w:p w14:paraId="68612D2C" w14:textId="205EE0D6"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29549F24" w14:textId="77777777" w:rsidTr="009B3F7B">
        <w:trPr>
          <w:trHeight w:val="437"/>
        </w:trPr>
        <w:tc>
          <w:tcPr>
            <w:tcW w:w="552" w:type="dxa"/>
            <w:vMerge/>
          </w:tcPr>
          <w:p w14:paraId="1F6FCE4D" w14:textId="77777777" w:rsidR="006F08A6" w:rsidRPr="006F08A6" w:rsidRDefault="006F08A6" w:rsidP="006F08A6">
            <w:pPr>
              <w:spacing w:after="160" w:line="259" w:lineRule="auto"/>
              <w:jc w:val="center"/>
              <w:rPr>
                <w:sz w:val="24"/>
                <w:szCs w:val="24"/>
              </w:rPr>
            </w:pPr>
          </w:p>
        </w:tc>
        <w:tc>
          <w:tcPr>
            <w:tcW w:w="1985" w:type="dxa"/>
            <w:vMerge/>
          </w:tcPr>
          <w:p w14:paraId="1F4A2608" w14:textId="77777777" w:rsidR="006F08A6" w:rsidRPr="006F08A6" w:rsidRDefault="006F08A6" w:rsidP="006F08A6">
            <w:pPr>
              <w:spacing w:after="160" w:line="259" w:lineRule="auto"/>
              <w:rPr>
                <w:sz w:val="24"/>
                <w:szCs w:val="24"/>
              </w:rPr>
            </w:pPr>
          </w:p>
        </w:tc>
        <w:tc>
          <w:tcPr>
            <w:tcW w:w="2107" w:type="dxa"/>
            <w:vMerge/>
          </w:tcPr>
          <w:p w14:paraId="7AA1D460" w14:textId="77777777" w:rsidR="006F08A6" w:rsidRPr="006F08A6" w:rsidRDefault="006F08A6" w:rsidP="006F08A6">
            <w:pPr>
              <w:spacing w:after="160" w:line="259" w:lineRule="auto"/>
              <w:rPr>
                <w:sz w:val="24"/>
                <w:szCs w:val="24"/>
              </w:rPr>
            </w:pPr>
          </w:p>
        </w:tc>
        <w:tc>
          <w:tcPr>
            <w:tcW w:w="3402" w:type="dxa"/>
            <w:shd w:val="clear" w:color="auto" w:fill="auto"/>
          </w:tcPr>
          <w:p w14:paraId="2D5D4E0D" w14:textId="77777777" w:rsidR="006F08A6" w:rsidRPr="006F08A6" w:rsidRDefault="006F08A6" w:rsidP="006F08A6">
            <w:pPr>
              <w:spacing w:after="160" w:line="259" w:lineRule="auto"/>
              <w:rPr>
                <w:sz w:val="24"/>
                <w:szCs w:val="24"/>
              </w:rPr>
            </w:pPr>
            <w:r w:rsidRPr="006F08A6">
              <w:rPr>
                <w:sz w:val="24"/>
                <w:szCs w:val="24"/>
              </w:rPr>
              <w:t>Вес</w:t>
            </w:r>
          </w:p>
        </w:tc>
        <w:tc>
          <w:tcPr>
            <w:tcW w:w="1985" w:type="dxa"/>
            <w:shd w:val="clear" w:color="auto" w:fill="auto"/>
            <w:vAlign w:val="center"/>
          </w:tcPr>
          <w:p w14:paraId="6F882734"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1.7 и &lt; 2.1</w:t>
            </w:r>
          </w:p>
        </w:tc>
        <w:tc>
          <w:tcPr>
            <w:tcW w:w="1559" w:type="dxa"/>
          </w:tcPr>
          <w:p w14:paraId="5554F7F7" w14:textId="77777777" w:rsidR="006F08A6" w:rsidRPr="006F08A6" w:rsidRDefault="006F08A6" w:rsidP="006F08A6">
            <w:pPr>
              <w:spacing w:after="160" w:line="259" w:lineRule="auto"/>
              <w:rPr>
                <w:sz w:val="24"/>
                <w:szCs w:val="24"/>
              </w:rPr>
            </w:pPr>
          </w:p>
        </w:tc>
        <w:tc>
          <w:tcPr>
            <w:tcW w:w="1418" w:type="dxa"/>
          </w:tcPr>
          <w:p w14:paraId="37B9A529" w14:textId="77777777" w:rsidR="006F08A6" w:rsidRPr="006F08A6" w:rsidRDefault="006F08A6" w:rsidP="009B3F7B">
            <w:pPr>
              <w:spacing w:after="160" w:line="259" w:lineRule="auto"/>
              <w:jc w:val="center"/>
              <w:rPr>
                <w:sz w:val="24"/>
                <w:szCs w:val="24"/>
              </w:rPr>
            </w:pPr>
            <w:r w:rsidRPr="006F08A6">
              <w:rPr>
                <w:sz w:val="24"/>
                <w:szCs w:val="24"/>
              </w:rPr>
              <w:t>Килограмм</w:t>
            </w:r>
          </w:p>
        </w:tc>
        <w:tc>
          <w:tcPr>
            <w:tcW w:w="1966" w:type="dxa"/>
          </w:tcPr>
          <w:p w14:paraId="6801D4FB" w14:textId="72E42703"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tr w:rsidR="006F08A6" w:rsidRPr="006F08A6" w14:paraId="6D02F3C0" w14:textId="77777777" w:rsidTr="009B3F7B">
        <w:trPr>
          <w:trHeight w:val="415"/>
        </w:trPr>
        <w:tc>
          <w:tcPr>
            <w:tcW w:w="552" w:type="dxa"/>
            <w:vMerge/>
          </w:tcPr>
          <w:p w14:paraId="2E69E885" w14:textId="77777777" w:rsidR="006F08A6" w:rsidRPr="006F08A6" w:rsidRDefault="006F08A6" w:rsidP="006F08A6">
            <w:pPr>
              <w:spacing w:after="160" w:line="259" w:lineRule="auto"/>
              <w:jc w:val="center"/>
              <w:rPr>
                <w:sz w:val="24"/>
                <w:szCs w:val="24"/>
              </w:rPr>
            </w:pPr>
          </w:p>
        </w:tc>
        <w:tc>
          <w:tcPr>
            <w:tcW w:w="1985" w:type="dxa"/>
            <w:vMerge/>
          </w:tcPr>
          <w:p w14:paraId="3009F1E3" w14:textId="77777777" w:rsidR="006F08A6" w:rsidRPr="006F08A6" w:rsidRDefault="006F08A6" w:rsidP="006F08A6">
            <w:pPr>
              <w:spacing w:after="160" w:line="259" w:lineRule="auto"/>
              <w:rPr>
                <w:sz w:val="24"/>
                <w:szCs w:val="24"/>
              </w:rPr>
            </w:pPr>
          </w:p>
        </w:tc>
        <w:tc>
          <w:tcPr>
            <w:tcW w:w="2107" w:type="dxa"/>
            <w:vMerge/>
          </w:tcPr>
          <w:p w14:paraId="08915474" w14:textId="77777777" w:rsidR="006F08A6" w:rsidRPr="006F08A6" w:rsidRDefault="006F08A6" w:rsidP="006F08A6">
            <w:pPr>
              <w:spacing w:after="160" w:line="259" w:lineRule="auto"/>
              <w:rPr>
                <w:sz w:val="24"/>
                <w:szCs w:val="24"/>
              </w:rPr>
            </w:pPr>
          </w:p>
        </w:tc>
        <w:tc>
          <w:tcPr>
            <w:tcW w:w="3402" w:type="dxa"/>
            <w:shd w:val="clear" w:color="auto" w:fill="auto"/>
          </w:tcPr>
          <w:p w14:paraId="4A61A874" w14:textId="77777777" w:rsidR="006F08A6" w:rsidRPr="006F08A6" w:rsidRDefault="006F08A6" w:rsidP="006F08A6">
            <w:pPr>
              <w:spacing w:after="160" w:line="259" w:lineRule="auto"/>
              <w:rPr>
                <w:sz w:val="24"/>
                <w:szCs w:val="24"/>
              </w:rPr>
            </w:pPr>
            <w:r w:rsidRPr="006F08A6">
              <w:rPr>
                <w:sz w:val="24"/>
                <w:szCs w:val="24"/>
              </w:rPr>
              <w:t>Наличие док-станции в комплекте</w:t>
            </w:r>
          </w:p>
        </w:tc>
        <w:tc>
          <w:tcPr>
            <w:tcW w:w="1985" w:type="dxa"/>
            <w:shd w:val="clear" w:color="auto" w:fill="auto"/>
            <w:vAlign w:val="center"/>
          </w:tcPr>
          <w:p w14:paraId="1F883A77" w14:textId="77777777" w:rsidR="006F08A6" w:rsidRPr="006F08A6" w:rsidRDefault="006F08A6" w:rsidP="006F08A6">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559" w:type="dxa"/>
          </w:tcPr>
          <w:p w14:paraId="4837B648" w14:textId="77777777" w:rsidR="006F08A6" w:rsidRPr="006F08A6" w:rsidRDefault="006F08A6" w:rsidP="006F08A6">
            <w:pPr>
              <w:spacing w:after="160" w:line="259" w:lineRule="auto"/>
              <w:rPr>
                <w:sz w:val="24"/>
                <w:szCs w:val="24"/>
              </w:rPr>
            </w:pPr>
          </w:p>
        </w:tc>
        <w:tc>
          <w:tcPr>
            <w:tcW w:w="1418" w:type="dxa"/>
          </w:tcPr>
          <w:p w14:paraId="1C58B3D6" w14:textId="77777777" w:rsidR="006F08A6" w:rsidRPr="006F08A6" w:rsidRDefault="006F08A6" w:rsidP="006F08A6">
            <w:pPr>
              <w:spacing w:after="160" w:line="259" w:lineRule="auto"/>
            </w:pPr>
            <w:r w:rsidRPr="006F08A6">
              <w:t xml:space="preserve"> </w:t>
            </w:r>
          </w:p>
        </w:tc>
        <w:tc>
          <w:tcPr>
            <w:tcW w:w="1966" w:type="dxa"/>
          </w:tcPr>
          <w:p w14:paraId="11F7DDC1" w14:textId="35B9A3EA" w:rsidR="006F08A6" w:rsidRPr="006F08A6" w:rsidRDefault="006F08A6" w:rsidP="006F08A6">
            <w:pPr>
              <w:spacing w:after="160" w:line="259" w:lineRule="auto"/>
              <w:jc w:val="center"/>
            </w:pPr>
            <w:r w:rsidRPr="006F08A6">
              <w:rPr>
                <w:sz w:val="24"/>
                <w:szCs w:val="24"/>
              </w:rPr>
              <w:t xml:space="preserve">В соответствии </w:t>
            </w:r>
            <w:r w:rsidR="009B3F7B">
              <w:rPr>
                <w:sz w:val="24"/>
                <w:szCs w:val="24"/>
              </w:rPr>
              <w:br/>
            </w:r>
            <w:r w:rsidRPr="006F08A6">
              <w:rPr>
                <w:sz w:val="24"/>
                <w:szCs w:val="24"/>
              </w:rPr>
              <w:t>с КТРУ</w:t>
            </w:r>
          </w:p>
        </w:tc>
      </w:tr>
      <w:bookmarkEnd w:id="14"/>
    </w:tbl>
    <w:p w14:paraId="243B6A04" w14:textId="77777777" w:rsidR="00B7361B" w:rsidRDefault="00B7361B"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p>
    <w:p w14:paraId="165EE6D5" w14:textId="77777777" w:rsidR="00B7361B" w:rsidRDefault="00B7361B"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p>
    <w:p w14:paraId="1468C9B8" w14:textId="77777777" w:rsidR="00645BA6" w:rsidRPr="00882907" w:rsidRDefault="00CC3AEF" w:rsidP="005003F2">
      <w:pPr>
        <w:keepNext/>
        <w:keepLines/>
        <w:tabs>
          <w:tab w:val="left" w:pos="285"/>
        </w:tabs>
        <w:spacing w:after="0" w:line="240" w:lineRule="auto"/>
        <w:ind w:firstLine="709"/>
        <w:jc w:val="center"/>
        <w:outlineLvl w:val="0"/>
        <w:rPr>
          <w:rFonts w:ascii="Times New Roman" w:hAnsi="Times New Roman" w:cs="Times New Roman"/>
          <w:b/>
          <w:sz w:val="24"/>
          <w:szCs w:val="24"/>
        </w:rPr>
      </w:pPr>
      <w:r w:rsidRPr="00882907">
        <w:rPr>
          <w:rFonts w:ascii="Times New Roman" w:hAnsi="Times New Roman" w:cs="Times New Roman"/>
          <w:b/>
          <w:sz w:val="24"/>
          <w:szCs w:val="24"/>
        </w:rPr>
        <w:t xml:space="preserve">Инструкция </w:t>
      </w:r>
      <w:proofErr w:type="gramStart"/>
      <w:r w:rsidRPr="00882907">
        <w:rPr>
          <w:rFonts w:ascii="Times New Roman" w:hAnsi="Times New Roman" w:cs="Times New Roman"/>
          <w:b/>
          <w:sz w:val="24"/>
          <w:szCs w:val="24"/>
        </w:rPr>
        <w:t>по предоставлению сведений в первой части заявки на участие в электронном ау</w:t>
      </w:r>
      <w:r w:rsidR="00B93A63" w:rsidRPr="00882907">
        <w:rPr>
          <w:rFonts w:ascii="Times New Roman" w:hAnsi="Times New Roman" w:cs="Times New Roman"/>
          <w:b/>
          <w:sz w:val="24"/>
          <w:szCs w:val="24"/>
        </w:rPr>
        <w:t>кционе о конкретных показателях</w:t>
      </w:r>
      <w:proofErr w:type="gramEnd"/>
      <w:r w:rsidR="00B93A63" w:rsidRPr="00882907">
        <w:rPr>
          <w:rFonts w:ascii="Times New Roman" w:hAnsi="Times New Roman" w:cs="Times New Roman"/>
          <w:b/>
          <w:sz w:val="24"/>
          <w:szCs w:val="24"/>
        </w:rPr>
        <w:t xml:space="preserve">, </w:t>
      </w:r>
      <w:r w:rsidRPr="00882907">
        <w:rPr>
          <w:rFonts w:ascii="Times New Roman" w:hAnsi="Times New Roman" w:cs="Times New Roman"/>
          <w:b/>
          <w:sz w:val="24"/>
          <w:szCs w:val="24"/>
        </w:rPr>
        <w:t>используемых участником закупки товаров (материалов) – далее - Инструкция:</w:t>
      </w:r>
    </w:p>
    <w:p w14:paraId="130F4B2C" w14:textId="77777777" w:rsidR="00D72D55" w:rsidRPr="00882907" w:rsidRDefault="00D72D55" w:rsidP="00D72D55">
      <w:pPr>
        <w:keepNext/>
        <w:keepLines/>
        <w:tabs>
          <w:tab w:val="left" w:pos="285"/>
        </w:tabs>
        <w:spacing w:after="0" w:line="240" w:lineRule="auto"/>
        <w:ind w:firstLine="709"/>
        <w:outlineLvl w:val="0"/>
        <w:rPr>
          <w:rFonts w:ascii="Times New Roman" w:hAnsi="Times New Roman" w:cs="Times New Roman"/>
          <w:b/>
          <w:sz w:val="24"/>
          <w:szCs w:val="24"/>
        </w:rPr>
      </w:pPr>
    </w:p>
    <w:p w14:paraId="4CC39AB8" w14:textId="77777777" w:rsidR="000254BA" w:rsidRPr="00882907" w:rsidRDefault="000254BA" w:rsidP="005003F2">
      <w:pPr>
        <w:spacing w:after="0" w:line="240" w:lineRule="auto"/>
        <w:ind w:firstLine="709"/>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882907">
        <w:rPr>
          <w:rFonts w:ascii="Times New Roman" w:hAnsi="Times New Roman" w:cs="Times New Roman"/>
          <w:sz w:val="24"/>
          <w:szCs w:val="24"/>
        </w:rPr>
        <w:t>электронного аукциона</w:t>
      </w:r>
      <w:r w:rsidRPr="00882907">
        <w:rPr>
          <w:rFonts w:ascii="Times New Roman" w:hAnsi="Times New Roman" w:cs="Times New Roman"/>
          <w:sz w:val="24"/>
          <w:szCs w:val="24"/>
        </w:rPr>
        <w:t xml:space="preserve"> (далее –</w:t>
      </w:r>
      <w:r w:rsidR="00BF42C6" w:rsidRPr="00882907">
        <w:rPr>
          <w:rFonts w:ascii="Times New Roman" w:hAnsi="Times New Roman" w:cs="Times New Roman"/>
          <w:sz w:val="24"/>
          <w:szCs w:val="24"/>
        </w:rPr>
        <w:t xml:space="preserve"> </w:t>
      </w:r>
      <w:r w:rsidRPr="00882907">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w:t>
      </w:r>
      <w:proofErr w:type="gramEnd"/>
      <w:r w:rsidRPr="00882907">
        <w:rPr>
          <w:rFonts w:ascii="Times New Roman" w:hAnsi="Times New Roman" w:cs="Times New Roman"/>
          <w:sz w:val="24"/>
          <w:szCs w:val="24"/>
        </w:rPr>
        <w:t xml:space="preserve"> (при наличии), патенте (при наличии), полезных моделях (при наличии), промышленных образцах (при наличии), наименовании страны происхождения товара.</w:t>
      </w:r>
    </w:p>
    <w:p w14:paraId="0713667B"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882907">
        <w:rPr>
          <w:rFonts w:ascii="Times New Roman" w:hAnsi="Times New Roman" w:cs="Times New Roman"/>
          <w:sz w:val="24"/>
          <w:szCs w:val="24"/>
        </w:rPr>
        <w:t>электронного аукциона (</w:t>
      </w:r>
      <w:r w:rsidRPr="00882907">
        <w:rPr>
          <w:rFonts w:ascii="Times New Roman" w:hAnsi="Times New Roman" w:cs="Times New Roman"/>
          <w:sz w:val="24"/>
          <w:szCs w:val="24"/>
        </w:rPr>
        <w:t xml:space="preserve">далее – Сведения о товаре) должны содержать значения параметров товара в </w:t>
      </w:r>
      <w:proofErr w:type="gramStart"/>
      <w:r w:rsidRPr="00882907">
        <w:rPr>
          <w:rFonts w:ascii="Times New Roman" w:hAnsi="Times New Roman" w:cs="Times New Roman"/>
          <w:sz w:val="24"/>
          <w:szCs w:val="24"/>
        </w:rPr>
        <w:t>соответствии</w:t>
      </w:r>
      <w:proofErr w:type="gramEnd"/>
      <w:r w:rsidRPr="00882907">
        <w:rPr>
          <w:rFonts w:ascii="Times New Roman" w:hAnsi="Times New Roman" w:cs="Times New Roman"/>
          <w:sz w:val="24"/>
          <w:szCs w:val="24"/>
        </w:rPr>
        <w:t xml:space="preserve"> с которыми Заказчик осуществляет приемку товара при выполнении работ, оказании услуг. </w:t>
      </w:r>
    </w:p>
    <w:p w14:paraId="0E4F23CD" w14:textId="77777777" w:rsidR="004D01A4"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Все предлагаемые материалы должны соответс</w:t>
      </w:r>
      <w:r w:rsidR="00133B28" w:rsidRPr="00882907">
        <w:rPr>
          <w:rFonts w:ascii="Times New Roman" w:hAnsi="Times New Roman" w:cs="Times New Roman"/>
          <w:sz w:val="24"/>
          <w:szCs w:val="24"/>
        </w:rPr>
        <w:t>твовать нормативным документам:</w:t>
      </w:r>
    </w:p>
    <w:p w14:paraId="0D1D1BE9"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постановлени</w:t>
      </w:r>
      <w:r w:rsidR="00484C6C" w:rsidRPr="00882907">
        <w:rPr>
          <w:rFonts w:ascii="Times New Roman" w:eastAsia="Times New Roman" w:hAnsi="Times New Roman" w:cs="Times New Roman"/>
          <w:bCs/>
          <w:sz w:val="24"/>
          <w:szCs w:val="24"/>
          <w:lang w:eastAsia="ru-RU"/>
        </w:rPr>
        <w:t>ю</w:t>
      </w:r>
      <w:r w:rsidRPr="00882907">
        <w:rPr>
          <w:rFonts w:ascii="Times New Roman" w:eastAsia="Times New Roman" w:hAnsi="Times New Roman" w:cs="Times New Roman"/>
          <w:bCs/>
          <w:sz w:val="24"/>
          <w:szCs w:val="24"/>
          <w:lang w:eastAsia="ru-RU"/>
        </w:rPr>
        <w:t xml:space="preserve"> Правительства РФ № 1221 от 31.12.2009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и иметь класс энергетической эффективности не ниже класса «А».</w:t>
      </w:r>
    </w:p>
    <w:p w14:paraId="30C4621B" w14:textId="77777777" w:rsidR="00BF42C6" w:rsidRPr="00882907" w:rsidRDefault="00BF42C6" w:rsidP="00BF42C6">
      <w:pPr>
        <w:spacing w:after="0" w:line="240" w:lineRule="auto"/>
        <w:ind w:firstLine="708"/>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постановлени</w:t>
      </w:r>
      <w:r w:rsidR="00484C6C" w:rsidRPr="00882907">
        <w:rPr>
          <w:rFonts w:ascii="Times New Roman" w:eastAsia="Times New Roman" w:hAnsi="Times New Roman" w:cs="Times New Roman"/>
          <w:bCs/>
          <w:sz w:val="24"/>
          <w:szCs w:val="24"/>
          <w:lang w:eastAsia="ru-RU"/>
        </w:rPr>
        <w:t>ю</w:t>
      </w:r>
      <w:r w:rsidRPr="00882907">
        <w:rPr>
          <w:rFonts w:ascii="Times New Roman" w:eastAsia="Times New Roman" w:hAnsi="Times New Roman" w:cs="Times New Roman"/>
          <w:bCs/>
          <w:sz w:val="24"/>
          <w:szCs w:val="24"/>
          <w:lang w:eastAsia="ru-RU"/>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882907">
        <w:rPr>
          <w:rFonts w:ascii="Times New Roman" w:eastAsia="Times New Roman" w:hAnsi="Times New Roman" w:cs="Times New Roman"/>
          <w:bCs/>
          <w:sz w:val="24"/>
          <w:szCs w:val="24"/>
          <w:lang w:eastAsia="ru-RU"/>
        </w:rPr>
        <w:br/>
        <w:t>о соответствии»;</w:t>
      </w:r>
    </w:p>
    <w:p w14:paraId="78F482F1"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w:t>
      </w:r>
      <w:r w:rsidRPr="00882907">
        <w:rPr>
          <w:rFonts w:ascii="Times New Roman" w:eastAsia="Times New Roman" w:hAnsi="Times New Roman" w:cs="Times New Roman"/>
          <w:bCs/>
          <w:sz w:val="24"/>
          <w:szCs w:val="24"/>
          <w:lang w:eastAsia="ru-RU"/>
        </w:rPr>
        <w:t>Техническо</w:t>
      </w:r>
      <w:r w:rsidR="00484C6C" w:rsidRPr="00882907">
        <w:rPr>
          <w:rFonts w:ascii="Times New Roman" w:eastAsia="Times New Roman" w:hAnsi="Times New Roman" w:cs="Times New Roman"/>
          <w:bCs/>
          <w:sz w:val="24"/>
          <w:szCs w:val="24"/>
          <w:lang w:eastAsia="ru-RU"/>
        </w:rPr>
        <w:t>му</w:t>
      </w:r>
      <w:r w:rsidRPr="00882907">
        <w:rPr>
          <w:rFonts w:ascii="Times New Roman" w:eastAsia="Times New Roman" w:hAnsi="Times New Roman" w:cs="Times New Roman"/>
          <w:bCs/>
          <w:sz w:val="24"/>
          <w:szCs w:val="24"/>
          <w:lang w:eastAsia="ru-RU"/>
        </w:rPr>
        <w:t xml:space="preserve"> регламент</w:t>
      </w:r>
      <w:r w:rsidR="00484C6C" w:rsidRPr="00882907">
        <w:rPr>
          <w:rFonts w:ascii="Times New Roman" w:eastAsia="Times New Roman" w:hAnsi="Times New Roman" w:cs="Times New Roman"/>
          <w:bCs/>
          <w:sz w:val="24"/>
          <w:szCs w:val="24"/>
          <w:lang w:eastAsia="ru-RU"/>
        </w:rPr>
        <w:t>у</w:t>
      </w:r>
      <w:r w:rsidRPr="00882907">
        <w:rPr>
          <w:rFonts w:ascii="Times New Roman" w:eastAsia="Times New Roman" w:hAnsi="Times New Roman" w:cs="Times New Roman"/>
          <w:bCs/>
          <w:sz w:val="24"/>
          <w:szCs w:val="24"/>
          <w:lang w:eastAsia="ru-RU"/>
        </w:rPr>
        <w:t xml:space="preserve"> Таможенного союза </w:t>
      </w:r>
      <w:proofErr w:type="gramStart"/>
      <w:r w:rsidRPr="00882907">
        <w:rPr>
          <w:rFonts w:ascii="Times New Roman" w:eastAsia="Times New Roman" w:hAnsi="Times New Roman" w:cs="Times New Roman"/>
          <w:bCs/>
          <w:sz w:val="24"/>
          <w:szCs w:val="24"/>
          <w:lang w:eastAsia="ru-RU"/>
        </w:rPr>
        <w:t>ТР</w:t>
      </w:r>
      <w:proofErr w:type="gramEnd"/>
      <w:r w:rsidRPr="00882907">
        <w:rPr>
          <w:rFonts w:ascii="Times New Roman" w:eastAsia="Times New Roman" w:hAnsi="Times New Roman" w:cs="Times New Roman"/>
          <w:bCs/>
          <w:sz w:val="24"/>
          <w:szCs w:val="24"/>
          <w:lang w:eastAsia="ru-RU"/>
        </w:rPr>
        <w:t xml:space="preserve"> ТС 004/2011 «О безопасности низковольтного оборудования», утвержденного </w:t>
      </w:r>
      <w:hyperlink r:id="rId21" w:history="1">
        <w:r w:rsidRPr="00882907">
          <w:rPr>
            <w:rFonts w:ascii="Times New Roman" w:eastAsia="Times New Roman" w:hAnsi="Times New Roman" w:cs="Times New Roman"/>
            <w:bCs/>
            <w:sz w:val="24"/>
            <w:szCs w:val="24"/>
            <w:lang w:eastAsia="ru-RU"/>
          </w:rPr>
          <w:t>Решением Комиссии Таможенного союза от 16 августа 2011 года № 768</w:t>
        </w:r>
      </w:hyperlink>
      <w:r w:rsidRPr="00882907">
        <w:rPr>
          <w:rFonts w:ascii="Times New Roman" w:eastAsia="Times New Roman" w:hAnsi="Times New Roman" w:cs="Times New Roman"/>
          <w:bCs/>
          <w:sz w:val="24"/>
          <w:szCs w:val="24"/>
          <w:lang w:eastAsia="ru-RU"/>
        </w:rPr>
        <w:t>;</w:t>
      </w:r>
    </w:p>
    <w:p w14:paraId="57504F49" w14:textId="77777777" w:rsidR="00BF42C6" w:rsidRPr="00882907" w:rsidRDefault="00BF42C6" w:rsidP="00BF42C6">
      <w:pPr>
        <w:spacing w:after="0" w:line="240" w:lineRule="auto"/>
        <w:ind w:firstLine="708"/>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xml:space="preserve"> Техническому регламенту </w:t>
      </w:r>
      <w:r w:rsidRPr="00882907">
        <w:rPr>
          <w:rFonts w:ascii="Times New Roman" w:eastAsia="Times New Roman" w:hAnsi="Times New Roman" w:cs="Times New Roman"/>
          <w:bCs/>
          <w:sz w:val="24"/>
          <w:szCs w:val="24"/>
          <w:lang w:eastAsia="ru-RU"/>
        </w:rPr>
        <w:t xml:space="preserve">Таможенного союза </w:t>
      </w:r>
      <w:proofErr w:type="gramStart"/>
      <w:r w:rsidRPr="00882907">
        <w:rPr>
          <w:rFonts w:ascii="Times New Roman" w:eastAsia="Times New Roman" w:hAnsi="Times New Roman" w:cs="Times New Roman"/>
          <w:bCs/>
          <w:sz w:val="24"/>
          <w:szCs w:val="24"/>
          <w:lang w:eastAsia="ru-RU"/>
        </w:rPr>
        <w:t>ТР</w:t>
      </w:r>
      <w:proofErr w:type="gramEnd"/>
      <w:r w:rsidRPr="00882907">
        <w:rPr>
          <w:rFonts w:ascii="Times New Roman" w:eastAsia="Times New Roman" w:hAnsi="Times New Roman" w:cs="Times New Roman"/>
          <w:bCs/>
          <w:sz w:val="24"/>
          <w:szCs w:val="24"/>
          <w:lang w:eastAsia="ru-RU"/>
        </w:rPr>
        <w:t xml:space="preserve"> ТС 020/2011 «Электромагнитная совместимость технических средств», утвержденного Решением Комиссии Таможенного союза от 9 декабря 2011 года № 879; </w:t>
      </w:r>
    </w:p>
    <w:p w14:paraId="3EFE878D" w14:textId="77777777" w:rsidR="00225303" w:rsidRPr="00882907" w:rsidRDefault="00BF42C6" w:rsidP="00BF42C6">
      <w:pPr>
        <w:suppressAutoHyphens/>
        <w:spacing w:after="0" w:line="240" w:lineRule="auto"/>
        <w:ind w:firstLine="708"/>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ru-RU"/>
        </w:rPr>
        <w:t>-</w:t>
      </w:r>
      <w:r w:rsidR="00484C6C" w:rsidRPr="00882907">
        <w:rPr>
          <w:rFonts w:ascii="Times New Roman" w:eastAsia="Times New Roman" w:hAnsi="Times New Roman" w:cs="Times New Roman"/>
          <w:bCs/>
          <w:sz w:val="24"/>
          <w:szCs w:val="24"/>
          <w:lang w:eastAsia="ru-RU"/>
        </w:rPr>
        <w:t xml:space="preserve"> Техническому регламенту </w:t>
      </w:r>
      <w:r w:rsidRPr="00882907">
        <w:rPr>
          <w:rFonts w:ascii="Times New Roman" w:eastAsia="Times New Roman" w:hAnsi="Times New Roman" w:cs="Times New Roman"/>
          <w:bCs/>
          <w:sz w:val="24"/>
          <w:szCs w:val="24"/>
          <w:lang w:eastAsia="ru-RU"/>
        </w:rPr>
        <w:t xml:space="preserve">Таможенного союза </w:t>
      </w:r>
      <w:proofErr w:type="gramStart"/>
      <w:r w:rsidRPr="00882907">
        <w:rPr>
          <w:rFonts w:ascii="Times New Roman" w:eastAsia="Times New Roman" w:hAnsi="Times New Roman" w:cs="Times New Roman"/>
          <w:bCs/>
          <w:sz w:val="24"/>
          <w:szCs w:val="24"/>
          <w:lang w:eastAsia="ru-RU"/>
        </w:rPr>
        <w:t>ТР</w:t>
      </w:r>
      <w:proofErr w:type="gramEnd"/>
      <w:r w:rsidRPr="00882907">
        <w:rPr>
          <w:rFonts w:ascii="Times New Roman" w:eastAsia="Times New Roman" w:hAnsi="Times New Roman" w:cs="Times New Roman"/>
          <w:bCs/>
          <w:sz w:val="24"/>
          <w:szCs w:val="24"/>
          <w:lang w:eastAsia="ru-RU"/>
        </w:rPr>
        <w:t xml:space="preserve">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00F9108C" w:rsidRPr="00882907">
        <w:rPr>
          <w:rFonts w:ascii="Times New Roman" w:eastAsia="Times New Roman" w:hAnsi="Times New Roman" w:cs="Times New Roman"/>
          <w:bCs/>
          <w:sz w:val="24"/>
          <w:szCs w:val="24"/>
          <w:lang w:eastAsia="ar-SA"/>
        </w:rPr>
        <w:t>.</w:t>
      </w:r>
    </w:p>
    <w:p w14:paraId="45A2F28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Перечисление ГОСТ, ТУ, СанПин, СНиП и т.д. осуществляется заказчиком с указанием соответствующих пунктов наименований товаров, содержащихся в Сведениях о товаре.</w:t>
      </w:r>
    </w:p>
    <w:p w14:paraId="173E273E"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отсутствия в нормативной документации значений по требуемым параметрам каких-либо из закупаемых товаров </w:t>
      </w:r>
      <w:r w:rsidR="002E700F" w:rsidRPr="00882907">
        <w:rPr>
          <w:rFonts w:ascii="Times New Roman" w:hAnsi="Times New Roman" w:cs="Times New Roman"/>
          <w:sz w:val="24"/>
          <w:szCs w:val="24"/>
        </w:rPr>
        <w:br/>
      </w:r>
      <w:r w:rsidRPr="00882907">
        <w:rPr>
          <w:rFonts w:ascii="Times New Roman" w:hAnsi="Times New Roman" w:cs="Times New Roman"/>
          <w:sz w:val="24"/>
          <w:szCs w:val="24"/>
        </w:rPr>
        <w:t>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либо указывать «не нормируется», либо указать «отсутствует».</w:t>
      </w:r>
    </w:p>
    <w:p w14:paraId="467429F9"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lastRenderedPageBreak/>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882907">
        <w:rPr>
          <w:rFonts w:ascii="Times New Roman" w:hAnsi="Times New Roman" w:cs="Times New Roman"/>
          <w:sz w:val="24"/>
          <w:szCs w:val="24"/>
        </w:rPr>
        <w:t>таблице №2 п</w:t>
      </w:r>
      <w:r w:rsidRPr="00882907">
        <w:rPr>
          <w:rFonts w:ascii="Times New Roman" w:hAnsi="Times New Roman" w:cs="Times New Roman"/>
          <w:sz w:val="24"/>
          <w:szCs w:val="24"/>
        </w:rPr>
        <w:t>риложени</w:t>
      </w:r>
      <w:r w:rsidR="00544913" w:rsidRPr="00882907">
        <w:rPr>
          <w:rFonts w:ascii="Times New Roman" w:hAnsi="Times New Roman" w:cs="Times New Roman"/>
          <w:sz w:val="24"/>
          <w:szCs w:val="24"/>
        </w:rPr>
        <w:t>я Контракту</w:t>
      </w:r>
      <w:r w:rsidRPr="00882907">
        <w:rPr>
          <w:rFonts w:ascii="Times New Roman" w:hAnsi="Times New Roman" w:cs="Times New Roman"/>
          <w:sz w:val="24"/>
          <w:szCs w:val="24"/>
        </w:rPr>
        <w:t xml:space="preserve">. </w:t>
      </w:r>
    </w:p>
    <w:p w14:paraId="717B14FD"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14:paraId="19E11E75"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форме могут быть использованы следующие знаки и обозначения:</w:t>
      </w:r>
    </w:p>
    <w:p w14:paraId="6C5A1B62"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 «±» - означает что, участнику следует предоставить в заявке конкретный показатель равный указанному или с отклонением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большую или меньшую сторону в пределах указанного предельного отклонения;</w:t>
      </w:r>
    </w:p>
    <w:p w14:paraId="57D9773C"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4CC023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Символ «</w:t>
      </w:r>
      <w:r w:rsidRPr="00882907">
        <w:rPr>
          <w:rFonts w:ascii="Times New Roman" w:hAnsi="Times New Roman" w:cs="Times New Roman"/>
          <w:i/>
          <w:sz w:val="24"/>
          <w:szCs w:val="24"/>
        </w:rPr>
        <w:t>&gt;</w:t>
      </w:r>
      <w:r w:rsidRPr="00882907">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02272B6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33B8D4ED"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w:t>
      </w:r>
      <w:r w:rsidRPr="00882907">
        <w:rPr>
          <w:rFonts w:ascii="Times New Roman" w:hAnsi="Times New Roman" w:cs="Times New Roman"/>
          <w:i/>
          <w:sz w:val="24"/>
          <w:szCs w:val="24"/>
        </w:rPr>
        <w:t>«</w:t>
      </w:r>
      <w:r w:rsidRPr="00882907">
        <w:rPr>
          <w:rFonts w:ascii="Times New Roman" w:hAnsi="Times New Roman" w:cs="Times New Roman"/>
          <w:sz w:val="24"/>
          <w:szCs w:val="24"/>
        </w:rPr>
        <w:t>не более</w:t>
      </w:r>
      <w:r w:rsidRPr="00882907">
        <w:rPr>
          <w:rFonts w:ascii="Times New Roman" w:hAnsi="Times New Roman" w:cs="Times New Roman"/>
          <w:i/>
          <w:sz w:val="24"/>
          <w:szCs w:val="24"/>
        </w:rPr>
        <w:t xml:space="preserve">» </w:t>
      </w:r>
      <w:r w:rsidRPr="00882907">
        <w:rPr>
          <w:rFonts w:ascii="Times New Roman" w:hAnsi="Times New Roman" w:cs="Times New Roman"/>
          <w:sz w:val="24"/>
          <w:szCs w:val="24"/>
        </w:rPr>
        <w:t>- означает что, участнику следует предоставить в заявке конкретный показатель, менее указанного значения или равный ему;</w:t>
      </w:r>
    </w:p>
    <w:p w14:paraId="54CD5F04" w14:textId="77777777" w:rsidR="000254BA" w:rsidRPr="00882907" w:rsidRDefault="000254BA" w:rsidP="005003F2">
      <w:pPr>
        <w:spacing w:after="0" w:line="240" w:lineRule="auto"/>
        <w:ind w:firstLine="709"/>
        <w:jc w:val="both"/>
        <w:rPr>
          <w:rFonts w:ascii="Times New Roman" w:hAnsi="Times New Roman" w:cs="Times New Roman"/>
          <w:i/>
          <w:sz w:val="24"/>
          <w:szCs w:val="24"/>
        </w:rPr>
      </w:pPr>
      <w:r w:rsidRPr="00882907">
        <w:rPr>
          <w:rFonts w:ascii="Times New Roman" w:hAnsi="Times New Roman" w:cs="Times New Roman"/>
          <w:i/>
          <w:sz w:val="24"/>
          <w:szCs w:val="24"/>
        </w:rPr>
        <w:t xml:space="preserve">Символ «≥» - </w:t>
      </w:r>
      <w:r w:rsidRPr="00882907">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882907">
        <w:rPr>
          <w:rFonts w:ascii="Times New Roman" w:hAnsi="Times New Roman" w:cs="Times New Roman"/>
          <w:i/>
          <w:sz w:val="24"/>
          <w:szCs w:val="24"/>
        </w:rPr>
        <w:t xml:space="preserve">; </w:t>
      </w:r>
    </w:p>
    <w:p w14:paraId="65C301E7" w14:textId="77777777" w:rsidR="000254BA" w:rsidRPr="00882907" w:rsidRDefault="000254BA" w:rsidP="005003F2">
      <w:pPr>
        <w:spacing w:after="0" w:line="240" w:lineRule="auto"/>
        <w:ind w:firstLine="709"/>
        <w:jc w:val="both"/>
        <w:rPr>
          <w:rFonts w:ascii="Times New Roman" w:hAnsi="Times New Roman" w:cs="Times New Roman"/>
          <w:i/>
          <w:sz w:val="24"/>
          <w:szCs w:val="24"/>
        </w:rPr>
      </w:pPr>
      <w:r w:rsidRPr="00882907">
        <w:rPr>
          <w:rFonts w:ascii="Times New Roman" w:hAnsi="Times New Roman" w:cs="Times New Roman"/>
          <w:i/>
          <w:sz w:val="24"/>
          <w:szCs w:val="24"/>
        </w:rPr>
        <w:t xml:space="preserve">Символ «≤» - </w:t>
      </w:r>
      <w:r w:rsidRPr="00882907">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882907">
        <w:rPr>
          <w:rFonts w:ascii="Times New Roman" w:hAnsi="Times New Roman" w:cs="Times New Roman"/>
          <w:i/>
          <w:sz w:val="24"/>
          <w:szCs w:val="24"/>
        </w:rPr>
        <w:t>;</w:t>
      </w:r>
    </w:p>
    <w:p w14:paraId="052CF8E0" w14:textId="77777777" w:rsidR="00E1153A" w:rsidRPr="00882907" w:rsidRDefault="00E1153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Сочетание </w:t>
      </w:r>
      <w:proofErr w:type="spellStart"/>
      <w:r w:rsidRPr="00882907">
        <w:rPr>
          <w:rFonts w:ascii="Times New Roman" w:hAnsi="Times New Roman" w:cs="Times New Roman"/>
          <w:sz w:val="24"/>
          <w:szCs w:val="24"/>
        </w:rPr>
        <w:t>символьно</w:t>
      </w:r>
      <w:proofErr w:type="spellEnd"/>
      <w:r w:rsidRPr="00882907">
        <w:rPr>
          <w:rFonts w:ascii="Times New Roman" w:hAnsi="Times New Roman" w:cs="Times New Roman"/>
          <w:sz w:val="24"/>
          <w:szCs w:val="24"/>
        </w:rPr>
        <w:t>-буквенного выражения «</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и</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 xml:space="preserve">», </w:t>
      </w:r>
      <w:r w:rsidR="00FE4E4B" w:rsidRPr="00882907">
        <w:rPr>
          <w:rFonts w:ascii="Times New Roman" w:hAnsi="Times New Roman" w:cs="Times New Roman"/>
          <w:sz w:val="24"/>
          <w:szCs w:val="24"/>
        </w:rPr>
        <w:t>«&gt; и</w:t>
      </w:r>
      <w:r w:rsidR="00FE4E4B" w:rsidRPr="00882907">
        <w:rPr>
          <w:rFonts w:ascii="Times New Roman" w:hAnsi="Times New Roman" w:cs="Times New Roman"/>
          <w:i/>
          <w:sz w:val="24"/>
          <w:szCs w:val="24"/>
        </w:rPr>
        <w:t>≤</w:t>
      </w:r>
      <w:r w:rsidRPr="00882907">
        <w:rPr>
          <w:rFonts w:ascii="Times New Roman" w:hAnsi="Times New Roman" w:cs="Times New Roman"/>
          <w:sz w:val="24"/>
          <w:szCs w:val="24"/>
        </w:rPr>
        <w:t>», «</w:t>
      </w:r>
      <w:r w:rsidR="00FE4E4B" w:rsidRPr="00882907">
        <w:rPr>
          <w:rFonts w:ascii="Times New Roman" w:hAnsi="Times New Roman" w:cs="Times New Roman"/>
          <w:i/>
          <w:sz w:val="24"/>
          <w:szCs w:val="24"/>
        </w:rPr>
        <w:t>≥</w:t>
      </w:r>
      <w:r w:rsidR="00FE4E4B" w:rsidRPr="00882907">
        <w:rPr>
          <w:rFonts w:ascii="Times New Roman" w:hAnsi="Times New Roman" w:cs="Times New Roman"/>
          <w:sz w:val="24"/>
          <w:szCs w:val="24"/>
        </w:rPr>
        <w:t>и &lt;» -</w:t>
      </w:r>
      <w:r w:rsidRPr="00882907">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14:paraId="295469D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sidRPr="00882907">
        <w:rPr>
          <w:rFonts w:ascii="Times New Roman" w:hAnsi="Times New Roman" w:cs="Times New Roman"/>
          <w:sz w:val="24"/>
          <w:szCs w:val="24"/>
        </w:rPr>
        <w:t>более указанного</w:t>
      </w:r>
      <w:proofErr w:type="gramEnd"/>
      <w:r w:rsidRPr="00882907">
        <w:rPr>
          <w:rFonts w:ascii="Times New Roman" w:hAnsi="Times New Roman" w:cs="Times New Roman"/>
          <w:sz w:val="24"/>
          <w:szCs w:val="24"/>
        </w:rPr>
        <w:t xml:space="preserve"> значения; </w:t>
      </w:r>
    </w:p>
    <w:p w14:paraId="266C327F"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sidRPr="00882907">
        <w:rPr>
          <w:rFonts w:ascii="Times New Roman" w:hAnsi="Times New Roman" w:cs="Times New Roman"/>
          <w:sz w:val="24"/>
          <w:szCs w:val="24"/>
        </w:rPr>
        <w:t>менее указанного</w:t>
      </w:r>
      <w:proofErr w:type="gramEnd"/>
      <w:r w:rsidRPr="00882907">
        <w:rPr>
          <w:rFonts w:ascii="Times New Roman" w:hAnsi="Times New Roman" w:cs="Times New Roman"/>
          <w:sz w:val="24"/>
          <w:szCs w:val="24"/>
        </w:rPr>
        <w:t xml:space="preserve"> значения; </w:t>
      </w:r>
    </w:p>
    <w:p w14:paraId="1FD9F520"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При этом</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xml:space="preserve"> символы «±», «&lt;», «&gt;», «≥», «≤» устанавливаются в требуемом значении Сведений о товарах слева от числового значения показателя.</w:t>
      </w:r>
    </w:p>
    <w:p w14:paraId="079D8EF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указания требуемого значения с использованием символа</w:t>
      </w:r>
      <w:proofErr w:type="gramStart"/>
      <w:r w:rsidRPr="00882907">
        <w:rPr>
          <w:rFonts w:ascii="Times New Roman" w:hAnsi="Times New Roman" w:cs="Times New Roman"/>
          <w:sz w:val="24"/>
          <w:szCs w:val="24"/>
        </w:rPr>
        <w:t xml:space="preserve"> «[ ]» </w:t>
      </w:r>
      <w:proofErr w:type="gramEnd"/>
      <w:r w:rsidRPr="00882907">
        <w:rPr>
          <w:rFonts w:ascii="Times New Roman" w:hAnsi="Times New Roman" w:cs="Times New Roman"/>
          <w:sz w:val="24"/>
          <w:szCs w:val="24"/>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42815D83"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7ED39A3"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xml:space="preserve">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2C9144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571AED22"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w:t>
      </w:r>
      <w:proofErr w:type="gramStart"/>
      <w:r w:rsidRPr="00882907">
        <w:rPr>
          <w:rFonts w:ascii="Times New Roman" w:hAnsi="Times New Roman" w:cs="Times New Roman"/>
          <w:sz w:val="24"/>
          <w:szCs w:val="24"/>
        </w:rPr>
        <w:t>й(</w:t>
      </w:r>
      <w:proofErr w:type="gramEnd"/>
      <w:r w:rsidRPr="00882907">
        <w:rPr>
          <w:rFonts w:ascii="Times New Roman" w:hAnsi="Times New Roman" w:cs="Times New Roman"/>
          <w:sz w:val="24"/>
          <w:szCs w:val="24"/>
        </w:rPr>
        <w:t>-</w:t>
      </w:r>
      <w:proofErr w:type="spellStart"/>
      <w:r w:rsidRPr="00882907">
        <w:rPr>
          <w:rFonts w:ascii="Times New Roman" w:hAnsi="Times New Roman" w:cs="Times New Roman"/>
          <w:sz w:val="24"/>
          <w:szCs w:val="24"/>
        </w:rPr>
        <w:t>ые</w:t>
      </w:r>
      <w:proofErr w:type="spellEnd"/>
      <w:r w:rsidRPr="00882907">
        <w:rPr>
          <w:rFonts w:ascii="Times New Roman" w:hAnsi="Times New Roman" w:cs="Times New Roman"/>
          <w:sz w:val="24"/>
          <w:szCs w:val="24"/>
        </w:rPr>
        <w:t>) показатель (-и) из данного диапазона не включая крайние значения.</w:t>
      </w:r>
    </w:p>
    <w:p w14:paraId="3F08244B"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не включая крайние значения.</w:t>
      </w:r>
    </w:p>
    <w:p w14:paraId="36651D26"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lastRenderedPageBreak/>
        <w:t>В случае</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xml:space="preserve"> если требуемое значение параметра сопровождается   знаком * (звездочка), в том числе значение, включенное </w:t>
      </w:r>
      <w:r w:rsidR="00D522BC" w:rsidRPr="00882907">
        <w:rPr>
          <w:rFonts w:ascii="Times New Roman" w:hAnsi="Times New Roman" w:cs="Times New Roman"/>
          <w:sz w:val="24"/>
          <w:szCs w:val="24"/>
        </w:rPr>
        <w:t>в диапазон</w:t>
      </w:r>
      <w:r w:rsidRPr="00882907">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601C14B8"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При этом</w:t>
      </w:r>
      <w:proofErr w:type="gramStart"/>
      <w:r w:rsidRPr="00882907">
        <w:rPr>
          <w:rFonts w:ascii="Times New Roman" w:hAnsi="Times New Roman" w:cs="Times New Roman"/>
          <w:sz w:val="24"/>
          <w:szCs w:val="24"/>
        </w:rPr>
        <w:t>,</w:t>
      </w:r>
      <w:proofErr w:type="gramEnd"/>
      <w:r w:rsidRPr="00882907">
        <w:rPr>
          <w:rFonts w:ascii="Times New Roman" w:hAnsi="Times New Roman" w:cs="Times New Roman"/>
          <w:sz w:val="24"/>
          <w:szCs w:val="24"/>
        </w:rPr>
        <w:t xml:space="preserve"> не допускается указание крайнего значения параметра, не сопровождающегося знаком * (звездочка).</w:t>
      </w:r>
    </w:p>
    <w:p w14:paraId="3053AF7C"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т.д.</w:t>
      </w:r>
    </w:p>
    <w:p w14:paraId="157FFD51" w14:textId="77777777" w:rsidR="000254BA" w:rsidRPr="00882907" w:rsidRDefault="000254BA" w:rsidP="005003F2">
      <w:pPr>
        <w:spacing w:after="0" w:line="240" w:lineRule="auto"/>
        <w:ind w:firstLine="709"/>
        <w:jc w:val="both"/>
        <w:rPr>
          <w:rFonts w:ascii="Times New Roman" w:hAnsi="Times New Roman" w:cs="Times New Roman"/>
          <w:sz w:val="24"/>
          <w:szCs w:val="24"/>
        </w:rPr>
      </w:pPr>
      <w:r w:rsidRPr="00882907">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14:paraId="6A25DB06" w14:textId="77777777" w:rsidR="00F07819" w:rsidRPr="00882907" w:rsidRDefault="000254BA" w:rsidP="005003F2">
      <w:pPr>
        <w:spacing w:after="0" w:line="240" w:lineRule="auto"/>
        <w:ind w:firstLine="709"/>
        <w:jc w:val="both"/>
        <w:rPr>
          <w:rFonts w:ascii="Times New Roman" w:hAnsi="Times New Roman" w:cs="Times New Roman"/>
          <w:sz w:val="24"/>
          <w:szCs w:val="24"/>
        </w:rPr>
        <w:sectPr w:rsidR="00F07819" w:rsidRPr="00882907" w:rsidSect="008C489A">
          <w:pgSz w:w="16838" w:h="11906" w:orient="landscape"/>
          <w:pgMar w:top="851" w:right="567" w:bottom="1134" w:left="1134" w:header="709" w:footer="709" w:gutter="0"/>
          <w:cols w:space="708"/>
          <w:docGrid w:linePitch="360"/>
        </w:sectPr>
      </w:pPr>
      <w:proofErr w:type="gramStart"/>
      <w:r w:rsidRPr="00882907">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за исключением </w:t>
      </w:r>
      <w:r w:rsidRPr="00882907">
        <w:rPr>
          <w:rFonts w:ascii="Times New Roman" w:hAnsi="Times New Roman" w:cs="Times New Roman"/>
          <w:sz w:val="24"/>
          <w:szCs w:val="24"/>
          <w:u w:val="single"/>
        </w:rPr>
        <w:t>указания в настоящей документации</w:t>
      </w:r>
      <w:r w:rsidRPr="00882907">
        <w:rPr>
          <w:rFonts w:ascii="Times New Roman" w:hAnsi="Times New Roman" w:cs="Times New Roman"/>
          <w:sz w:val="24"/>
          <w:szCs w:val="24"/>
        </w:rPr>
        <w:t xml:space="preserve"> о закупке случаев </w:t>
      </w:r>
      <w:r w:rsidRPr="00882907">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sidRPr="00882907">
        <w:rPr>
          <w:rFonts w:ascii="Times New Roman" w:hAnsi="Times New Roman" w:cs="Times New Roman"/>
          <w:bCs/>
          <w:sz w:val="24"/>
          <w:szCs w:val="24"/>
        </w:rPr>
        <w:br/>
      </w:r>
      <w:r w:rsidRPr="00882907">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w:t>
      </w:r>
      <w:proofErr w:type="gramEnd"/>
      <w:r w:rsidRPr="00882907">
        <w:rPr>
          <w:rFonts w:ascii="Times New Roman" w:hAnsi="Times New Roman" w:cs="Times New Roman"/>
          <w:bCs/>
          <w:sz w:val="24"/>
          <w:szCs w:val="24"/>
        </w:rPr>
        <w:t xml:space="preserve"> машины и оборудование.</w:t>
      </w:r>
    </w:p>
    <w:p w14:paraId="495063C6" w14:textId="77777777" w:rsidR="00B521F3" w:rsidRPr="00882907" w:rsidRDefault="00B521F3" w:rsidP="005003F2">
      <w:pPr>
        <w:spacing w:after="0" w:line="240" w:lineRule="auto"/>
        <w:jc w:val="both"/>
        <w:rPr>
          <w:rFonts w:ascii="Times New Roman" w:hAnsi="Times New Roman" w:cs="Times New Roman"/>
          <w:sz w:val="24"/>
          <w:szCs w:val="24"/>
        </w:rPr>
      </w:pPr>
    </w:p>
    <w:p w14:paraId="2C1080AB" w14:textId="77777777" w:rsidR="00B521F3" w:rsidRPr="00882907" w:rsidRDefault="00B521F3"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 xml:space="preserve">Приложение </w:t>
      </w:r>
      <w:r w:rsidR="00267144" w:rsidRPr="00882907">
        <w:rPr>
          <w:rFonts w:ascii="Times New Roman" w:hAnsi="Times New Roman" w:cs="Times New Roman"/>
          <w:sz w:val="24"/>
          <w:szCs w:val="24"/>
        </w:rPr>
        <w:t>3</w:t>
      </w:r>
    </w:p>
    <w:p w14:paraId="1024DC84" w14:textId="77777777" w:rsidR="00F81637" w:rsidRPr="00882907" w:rsidRDefault="00F81637" w:rsidP="005003F2">
      <w:pPr>
        <w:spacing w:after="0" w:line="240" w:lineRule="auto"/>
        <w:jc w:val="center"/>
        <w:rPr>
          <w:rFonts w:ascii="Times New Roman" w:hAnsi="Times New Roman" w:cs="Times New Roman"/>
          <w:sz w:val="24"/>
          <w:szCs w:val="24"/>
        </w:rPr>
      </w:pPr>
    </w:p>
    <w:p w14:paraId="712C76DD" w14:textId="77777777" w:rsidR="00B521F3" w:rsidRPr="00882907" w:rsidRDefault="00B521F3"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 xml:space="preserve">Форма </w:t>
      </w:r>
      <w:r w:rsidR="00267144" w:rsidRPr="00882907">
        <w:rPr>
          <w:rFonts w:ascii="Times New Roman" w:hAnsi="Times New Roman" w:cs="Times New Roman"/>
          <w:sz w:val="24"/>
          <w:szCs w:val="24"/>
        </w:rPr>
        <w:t>3</w:t>
      </w:r>
      <w:r w:rsidRPr="00882907">
        <w:rPr>
          <w:rFonts w:ascii="Times New Roman" w:hAnsi="Times New Roman" w:cs="Times New Roman"/>
          <w:sz w:val="24"/>
          <w:szCs w:val="24"/>
        </w:rPr>
        <w:t>. РЕКОМЕНДУЕМАЯ ФОРМА ДЕКЛАРАЦИИ СООТВЕТСТВИЯ</w:t>
      </w:r>
    </w:p>
    <w:p w14:paraId="51D8DDFE" w14:textId="77777777" w:rsidR="00F81637" w:rsidRPr="00882907" w:rsidRDefault="00F81637" w:rsidP="005003F2">
      <w:pPr>
        <w:spacing w:after="0" w:line="240" w:lineRule="auto"/>
        <w:jc w:val="both"/>
        <w:rPr>
          <w:rFonts w:ascii="Times New Roman" w:hAnsi="Times New Roman" w:cs="Times New Roman"/>
          <w:sz w:val="24"/>
          <w:szCs w:val="24"/>
        </w:rPr>
      </w:pPr>
    </w:p>
    <w:p w14:paraId="07C92DB9"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Настоящим организация/физическое лицо, сведения о которо</w:t>
      </w:r>
      <w:proofErr w:type="gramStart"/>
      <w:r w:rsidRPr="00882907">
        <w:rPr>
          <w:rFonts w:ascii="Times New Roman" w:hAnsi="Times New Roman" w:cs="Times New Roman"/>
          <w:sz w:val="24"/>
          <w:szCs w:val="24"/>
        </w:rPr>
        <w:t>й(</w:t>
      </w:r>
      <w:proofErr w:type="gramEnd"/>
      <w:r w:rsidRPr="00882907">
        <w:rPr>
          <w:rFonts w:ascii="Times New Roman" w:hAnsi="Times New Roman" w:cs="Times New Roman"/>
          <w:sz w:val="24"/>
          <w:szCs w:val="24"/>
        </w:rPr>
        <w:t>ом) указаны во второй части заявки</w:t>
      </w:r>
      <w:r w:rsidR="00F81637" w:rsidRPr="00882907">
        <w:rPr>
          <w:rFonts w:ascii="Times New Roman" w:hAnsi="Times New Roman" w:cs="Times New Roman"/>
          <w:sz w:val="24"/>
          <w:szCs w:val="24"/>
        </w:rPr>
        <w:t xml:space="preserve"> </w:t>
      </w:r>
      <w:r w:rsidRPr="00882907">
        <w:rPr>
          <w:rFonts w:ascii="Times New Roman" w:hAnsi="Times New Roman" w:cs="Times New Roman"/>
          <w:sz w:val="24"/>
          <w:szCs w:val="24"/>
        </w:rPr>
        <w:t>на участие в аукционе в электронной форме на</w:t>
      </w:r>
    </w:p>
    <w:p w14:paraId="4BEBBA85"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_______________________________________________________________________________</w:t>
      </w:r>
    </w:p>
    <w:p w14:paraId="2D5F4F84" w14:textId="77777777" w:rsidR="00B521F3" w:rsidRPr="00882907" w:rsidRDefault="00B521F3" w:rsidP="002E5DED">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(указывается наименование аукциона в электронной форме)</w:t>
      </w:r>
    </w:p>
    <w:p w14:paraId="3C7A5491"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3C0B21CE"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882907">
        <w:rPr>
          <w:rFonts w:ascii="Times New Roman" w:hAnsi="Times New Roman" w:cs="Times New Roman"/>
          <w:sz w:val="24"/>
          <w:szCs w:val="24"/>
        </w:rPr>
        <w:t xml:space="preserve">еского лица или индивидуального </w:t>
      </w:r>
      <w:r w:rsidRPr="00882907">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121CC197"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43B8AF4" w14:textId="77777777" w:rsidR="00B521F3" w:rsidRPr="00882907" w:rsidRDefault="00B521F3" w:rsidP="005003F2">
      <w:pPr>
        <w:spacing w:after="0" w:line="240" w:lineRule="auto"/>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2907">
        <w:rPr>
          <w:rFonts w:ascii="Times New Roman" w:hAnsi="Times New Roman" w:cs="Times New Roman"/>
          <w:sz w:val="24"/>
          <w:szCs w:val="24"/>
        </w:rPr>
        <w:t xml:space="preserve"> </w:t>
      </w:r>
      <w:proofErr w:type="gramStart"/>
      <w:r w:rsidRPr="00882907">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82907">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2907">
        <w:rPr>
          <w:rFonts w:ascii="Times New Roman" w:hAnsi="Times New Roman" w:cs="Times New Roman"/>
          <w:sz w:val="24"/>
          <w:szCs w:val="24"/>
        </w:rPr>
        <w:t>указанных</w:t>
      </w:r>
      <w:proofErr w:type="gramEnd"/>
      <w:r w:rsidRPr="00882907">
        <w:rPr>
          <w:rFonts w:ascii="Times New Roman" w:hAnsi="Times New Roman" w:cs="Times New Roman"/>
          <w:sz w:val="24"/>
          <w:szCs w:val="24"/>
        </w:rPr>
        <w:t xml:space="preserve"> недоимки, задолженности и решение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2B4EAF53" w14:textId="77777777" w:rsidR="00B521F3" w:rsidRPr="00882907" w:rsidRDefault="00B521F3" w:rsidP="005003F2">
      <w:pPr>
        <w:spacing w:after="0" w:line="240" w:lineRule="auto"/>
        <w:jc w:val="both"/>
        <w:rPr>
          <w:rFonts w:ascii="Times New Roman" w:hAnsi="Times New Roman" w:cs="Times New Roman"/>
          <w:sz w:val="24"/>
          <w:szCs w:val="24"/>
        </w:rPr>
      </w:pPr>
      <w:proofErr w:type="gramStart"/>
      <w:r w:rsidRPr="00882907">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2907">
        <w:rPr>
          <w:rFonts w:ascii="Times New Roman" w:hAnsi="Times New Roman" w:cs="Times New Roman"/>
          <w:sz w:val="24"/>
          <w:szCs w:val="24"/>
        </w:rPr>
        <w:t xml:space="preserve"> указанных физических лиц наказания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A8C039" w14:textId="77777777" w:rsidR="00B521F3" w:rsidRPr="00882907" w:rsidRDefault="00B521F3"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на участие в закупке не было привлечено к административно</w:t>
      </w:r>
      <w:r w:rsidR="001515AD" w:rsidRPr="00882907">
        <w:rPr>
          <w:rFonts w:ascii="Times New Roman" w:hAnsi="Times New Roman" w:cs="Times New Roman"/>
          <w:sz w:val="24"/>
          <w:szCs w:val="24"/>
        </w:rPr>
        <w:t xml:space="preserve">й ответственности за совершение </w:t>
      </w:r>
      <w:r w:rsidRPr="00882907">
        <w:rPr>
          <w:rFonts w:ascii="Times New Roman" w:hAnsi="Times New Roman" w:cs="Times New Roman"/>
          <w:sz w:val="24"/>
          <w:szCs w:val="24"/>
        </w:rPr>
        <w:t>административного правонарушения, предусмотренного с</w:t>
      </w:r>
      <w:r w:rsidR="001515AD" w:rsidRPr="00882907">
        <w:rPr>
          <w:rFonts w:ascii="Times New Roman" w:hAnsi="Times New Roman" w:cs="Times New Roman"/>
          <w:sz w:val="24"/>
          <w:szCs w:val="24"/>
        </w:rPr>
        <w:t xml:space="preserve">татьей 19.28 Кодекса Российской </w:t>
      </w:r>
      <w:r w:rsidRPr="00882907">
        <w:rPr>
          <w:rFonts w:ascii="Times New Roman" w:hAnsi="Times New Roman" w:cs="Times New Roman"/>
          <w:sz w:val="24"/>
          <w:szCs w:val="24"/>
        </w:rPr>
        <w:t>Федерации об административных правонарушениях;</w:t>
      </w:r>
    </w:p>
    <w:p w14:paraId="58E2FF9B" w14:textId="77777777" w:rsidR="00B521F3" w:rsidRPr="00882907" w:rsidRDefault="00B521F3" w:rsidP="005003F2">
      <w:pPr>
        <w:spacing w:after="0" w:line="240" w:lineRule="auto"/>
        <w:jc w:val="both"/>
        <w:rPr>
          <w:rFonts w:ascii="Times New Roman" w:hAnsi="Times New Roman" w:cs="Times New Roman"/>
          <w:sz w:val="24"/>
          <w:szCs w:val="24"/>
        </w:rPr>
      </w:pPr>
      <w:proofErr w:type="gramStart"/>
      <w:r w:rsidRPr="00882907">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sidRPr="00882907">
        <w:rPr>
          <w:rFonts w:ascii="Times New Roman" w:hAnsi="Times New Roman" w:cs="Times New Roman"/>
          <w:sz w:val="24"/>
          <w:szCs w:val="24"/>
        </w:rPr>
        <w:t xml:space="preserve"> </w:t>
      </w:r>
      <w:r w:rsidRPr="00882907">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2907">
        <w:rPr>
          <w:rFonts w:ascii="Times New Roman" w:hAnsi="Times New Roman" w:cs="Times New Roman"/>
          <w:sz w:val="24"/>
          <w:szCs w:val="24"/>
        </w:rPr>
        <w:t xml:space="preserve"> </w:t>
      </w:r>
      <w:proofErr w:type="gramStart"/>
      <w:r w:rsidRPr="00882907">
        <w:rPr>
          <w:rFonts w:ascii="Times New Roman" w:hAnsi="Times New Roman" w:cs="Times New Roman"/>
          <w:sz w:val="24"/>
          <w:szCs w:val="24"/>
        </w:rPr>
        <w:t xml:space="preserve">предприятия либо иными органами управления юридических лиц - участников закупки,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lastRenderedPageBreak/>
        <w:t>с физическими лицами, в том числе зарегистрированными в качестве индивидуального</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братьями и сестрами), усыновителями или усыновленными указанных физических лиц.</w:t>
      </w:r>
      <w:proofErr w:type="gramEnd"/>
      <w:r w:rsidRPr="00882907">
        <w:rPr>
          <w:rFonts w:ascii="Times New Roman" w:hAnsi="Times New Roman" w:cs="Times New Roman"/>
          <w:sz w:val="24"/>
          <w:szCs w:val="24"/>
        </w:rPr>
        <w:t xml:space="preserve">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Под</w:t>
      </w:r>
      <w:r w:rsidR="00472D7A" w:rsidRPr="00882907">
        <w:rPr>
          <w:rFonts w:ascii="Times New Roman" w:hAnsi="Times New Roman" w:cs="Times New Roman"/>
          <w:sz w:val="24"/>
          <w:szCs w:val="24"/>
        </w:rPr>
        <w:t xml:space="preserve"> </w:t>
      </w:r>
      <w:r w:rsidRPr="00882907">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уставном капитале хозяйственного общества.</w:t>
      </w:r>
    </w:p>
    <w:p w14:paraId="1774C04B" w14:textId="77777777" w:rsidR="00AF607C" w:rsidRPr="00882907" w:rsidRDefault="00DE00A1"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участник закупки не является офшорной компанией.</w:t>
      </w:r>
    </w:p>
    <w:p w14:paraId="7501AEB2" w14:textId="77777777" w:rsidR="00885B62" w:rsidRPr="00882907" w:rsidRDefault="00885B62" w:rsidP="005003F2">
      <w:pPr>
        <w:spacing w:after="0" w:line="240" w:lineRule="auto"/>
        <w:jc w:val="both"/>
        <w:rPr>
          <w:rFonts w:ascii="Times New Roman" w:hAnsi="Times New Roman" w:cs="Times New Roman"/>
          <w:sz w:val="24"/>
          <w:szCs w:val="24"/>
        </w:rPr>
      </w:pPr>
    </w:p>
    <w:p w14:paraId="5C97DE5F" w14:textId="77777777" w:rsidR="00885B62" w:rsidRPr="00882907" w:rsidRDefault="00885B62" w:rsidP="005003F2">
      <w:pPr>
        <w:spacing w:after="0" w:line="240" w:lineRule="auto"/>
        <w:jc w:val="both"/>
        <w:rPr>
          <w:rFonts w:ascii="Times New Roman" w:hAnsi="Times New Roman" w:cs="Times New Roman"/>
          <w:sz w:val="24"/>
          <w:szCs w:val="24"/>
        </w:rPr>
      </w:pPr>
    </w:p>
    <w:p w14:paraId="493AB828" w14:textId="77777777" w:rsidR="00885B62" w:rsidRPr="00882907" w:rsidRDefault="00885B62" w:rsidP="005003F2">
      <w:pPr>
        <w:spacing w:after="0" w:line="240" w:lineRule="auto"/>
        <w:jc w:val="both"/>
        <w:rPr>
          <w:rFonts w:ascii="Times New Roman" w:hAnsi="Times New Roman" w:cs="Times New Roman"/>
          <w:sz w:val="24"/>
          <w:szCs w:val="24"/>
        </w:rPr>
      </w:pPr>
    </w:p>
    <w:p w14:paraId="6CB7A19B" w14:textId="77777777" w:rsidR="00885B62" w:rsidRPr="00882907" w:rsidRDefault="00885B62" w:rsidP="005003F2">
      <w:pPr>
        <w:spacing w:after="0" w:line="240" w:lineRule="auto"/>
        <w:jc w:val="both"/>
        <w:rPr>
          <w:rFonts w:ascii="Times New Roman" w:hAnsi="Times New Roman" w:cs="Times New Roman"/>
          <w:sz w:val="24"/>
          <w:szCs w:val="24"/>
        </w:rPr>
      </w:pPr>
    </w:p>
    <w:p w14:paraId="5BBFB7A9" w14:textId="77777777" w:rsidR="00885B62" w:rsidRPr="00882907" w:rsidRDefault="00885B62" w:rsidP="005003F2">
      <w:pPr>
        <w:spacing w:after="0" w:line="240" w:lineRule="auto"/>
        <w:jc w:val="both"/>
        <w:rPr>
          <w:rFonts w:ascii="Times New Roman" w:hAnsi="Times New Roman" w:cs="Times New Roman"/>
          <w:sz w:val="24"/>
          <w:szCs w:val="24"/>
        </w:rPr>
      </w:pPr>
    </w:p>
    <w:p w14:paraId="64F5AE13" w14:textId="77777777" w:rsidR="00885B62" w:rsidRPr="00882907" w:rsidRDefault="00885B62" w:rsidP="005003F2">
      <w:pPr>
        <w:spacing w:after="0" w:line="240" w:lineRule="auto"/>
        <w:jc w:val="both"/>
        <w:rPr>
          <w:rFonts w:ascii="Times New Roman" w:hAnsi="Times New Roman" w:cs="Times New Roman"/>
          <w:sz w:val="24"/>
          <w:szCs w:val="24"/>
        </w:rPr>
      </w:pPr>
    </w:p>
    <w:p w14:paraId="40240D62" w14:textId="77777777" w:rsidR="00885B62" w:rsidRPr="00882907" w:rsidRDefault="00885B62" w:rsidP="005003F2">
      <w:pPr>
        <w:spacing w:after="0" w:line="240" w:lineRule="auto"/>
        <w:jc w:val="both"/>
        <w:rPr>
          <w:rFonts w:ascii="Times New Roman" w:hAnsi="Times New Roman" w:cs="Times New Roman"/>
          <w:sz w:val="24"/>
          <w:szCs w:val="24"/>
        </w:rPr>
      </w:pPr>
    </w:p>
    <w:p w14:paraId="42223375" w14:textId="77777777" w:rsidR="00885B62" w:rsidRPr="00882907" w:rsidRDefault="00885B62" w:rsidP="005003F2">
      <w:pPr>
        <w:spacing w:after="0" w:line="240" w:lineRule="auto"/>
        <w:jc w:val="both"/>
        <w:rPr>
          <w:rFonts w:ascii="Times New Roman" w:hAnsi="Times New Roman" w:cs="Times New Roman"/>
          <w:sz w:val="24"/>
          <w:szCs w:val="24"/>
        </w:rPr>
      </w:pPr>
    </w:p>
    <w:p w14:paraId="351CD497" w14:textId="77777777" w:rsidR="00885B62" w:rsidRPr="00882907" w:rsidRDefault="00885B62" w:rsidP="005003F2">
      <w:pPr>
        <w:spacing w:after="0" w:line="240" w:lineRule="auto"/>
        <w:jc w:val="both"/>
        <w:rPr>
          <w:rFonts w:ascii="Times New Roman" w:hAnsi="Times New Roman" w:cs="Times New Roman"/>
          <w:sz w:val="24"/>
          <w:szCs w:val="24"/>
        </w:rPr>
      </w:pPr>
    </w:p>
    <w:p w14:paraId="2E146A77" w14:textId="77777777" w:rsidR="00885B62" w:rsidRPr="00882907" w:rsidRDefault="00885B62" w:rsidP="005003F2">
      <w:pPr>
        <w:spacing w:after="0" w:line="240" w:lineRule="auto"/>
        <w:jc w:val="both"/>
        <w:rPr>
          <w:rFonts w:ascii="Times New Roman" w:hAnsi="Times New Roman" w:cs="Times New Roman"/>
          <w:sz w:val="24"/>
          <w:szCs w:val="24"/>
        </w:rPr>
      </w:pPr>
    </w:p>
    <w:p w14:paraId="60452741" w14:textId="77777777" w:rsidR="00885B62" w:rsidRPr="00882907" w:rsidRDefault="00885B62" w:rsidP="005003F2">
      <w:pPr>
        <w:spacing w:after="0" w:line="240" w:lineRule="auto"/>
        <w:jc w:val="both"/>
        <w:rPr>
          <w:rFonts w:ascii="Times New Roman" w:hAnsi="Times New Roman" w:cs="Times New Roman"/>
          <w:sz w:val="24"/>
          <w:szCs w:val="24"/>
        </w:rPr>
      </w:pPr>
    </w:p>
    <w:p w14:paraId="57FFC227" w14:textId="77777777" w:rsidR="00885B62" w:rsidRPr="00882907" w:rsidRDefault="00885B62" w:rsidP="005003F2">
      <w:pPr>
        <w:spacing w:after="0" w:line="240" w:lineRule="auto"/>
        <w:jc w:val="both"/>
        <w:rPr>
          <w:rFonts w:ascii="Times New Roman" w:hAnsi="Times New Roman" w:cs="Times New Roman"/>
          <w:sz w:val="24"/>
          <w:szCs w:val="24"/>
        </w:rPr>
      </w:pPr>
    </w:p>
    <w:p w14:paraId="09C82E55" w14:textId="77777777" w:rsidR="00885B62" w:rsidRPr="00882907" w:rsidRDefault="00885B62" w:rsidP="005003F2">
      <w:pPr>
        <w:spacing w:after="0" w:line="240" w:lineRule="auto"/>
        <w:jc w:val="both"/>
        <w:rPr>
          <w:rFonts w:ascii="Times New Roman" w:hAnsi="Times New Roman" w:cs="Times New Roman"/>
          <w:sz w:val="24"/>
          <w:szCs w:val="24"/>
        </w:rPr>
      </w:pPr>
    </w:p>
    <w:p w14:paraId="5FA63663" w14:textId="77777777" w:rsidR="00885B62" w:rsidRPr="00882907" w:rsidRDefault="00885B62" w:rsidP="005003F2">
      <w:pPr>
        <w:spacing w:after="0" w:line="240" w:lineRule="auto"/>
        <w:jc w:val="both"/>
        <w:rPr>
          <w:rFonts w:ascii="Times New Roman" w:hAnsi="Times New Roman" w:cs="Times New Roman"/>
          <w:sz w:val="24"/>
          <w:szCs w:val="24"/>
        </w:rPr>
      </w:pPr>
    </w:p>
    <w:p w14:paraId="0681670F" w14:textId="77777777" w:rsidR="00885B62" w:rsidRPr="00882907" w:rsidRDefault="00885B62" w:rsidP="005003F2">
      <w:pPr>
        <w:spacing w:after="0" w:line="240" w:lineRule="auto"/>
        <w:jc w:val="both"/>
        <w:rPr>
          <w:rFonts w:ascii="Times New Roman" w:hAnsi="Times New Roman" w:cs="Times New Roman"/>
          <w:sz w:val="24"/>
          <w:szCs w:val="24"/>
        </w:rPr>
      </w:pPr>
    </w:p>
    <w:p w14:paraId="2D5B5DED" w14:textId="77777777" w:rsidR="00885B62" w:rsidRPr="00882907" w:rsidRDefault="00885B62" w:rsidP="005003F2">
      <w:pPr>
        <w:spacing w:after="0" w:line="240" w:lineRule="auto"/>
        <w:jc w:val="both"/>
        <w:rPr>
          <w:rFonts w:ascii="Times New Roman" w:hAnsi="Times New Roman" w:cs="Times New Roman"/>
          <w:sz w:val="24"/>
          <w:szCs w:val="24"/>
        </w:rPr>
      </w:pPr>
    </w:p>
    <w:p w14:paraId="252F1EC5" w14:textId="77777777" w:rsidR="00885B62" w:rsidRPr="00882907" w:rsidRDefault="00885B62" w:rsidP="005003F2">
      <w:pPr>
        <w:spacing w:after="0" w:line="240" w:lineRule="auto"/>
        <w:jc w:val="both"/>
        <w:rPr>
          <w:rFonts w:ascii="Times New Roman" w:hAnsi="Times New Roman" w:cs="Times New Roman"/>
          <w:sz w:val="24"/>
          <w:szCs w:val="24"/>
        </w:rPr>
      </w:pPr>
    </w:p>
    <w:p w14:paraId="1BBC44F5" w14:textId="77777777" w:rsidR="00885B62" w:rsidRPr="00882907" w:rsidRDefault="00885B62" w:rsidP="005003F2">
      <w:pPr>
        <w:spacing w:after="0" w:line="240" w:lineRule="auto"/>
        <w:jc w:val="both"/>
        <w:rPr>
          <w:rFonts w:ascii="Times New Roman" w:hAnsi="Times New Roman" w:cs="Times New Roman"/>
          <w:sz w:val="24"/>
          <w:szCs w:val="24"/>
        </w:rPr>
      </w:pPr>
    </w:p>
    <w:p w14:paraId="20AE393B" w14:textId="77777777" w:rsidR="00885B62" w:rsidRPr="00882907" w:rsidRDefault="00885B62" w:rsidP="005003F2">
      <w:pPr>
        <w:spacing w:after="0" w:line="240" w:lineRule="auto"/>
        <w:jc w:val="both"/>
        <w:rPr>
          <w:rFonts w:ascii="Times New Roman" w:hAnsi="Times New Roman" w:cs="Times New Roman"/>
          <w:sz w:val="24"/>
          <w:szCs w:val="24"/>
        </w:rPr>
      </w:pPr>
    </w:p>
    <w:p w14:paraId="56D6582F" w14:textId="77777777" w:rsidR="00885B62" w:rsidRPr="00882907" w:rsidRDefault="00885B62" w:rsidP="005003F2">
      <w:pPr>
        <w:spacing w:after="0" w:line="240" w:lineRule="auto"/>
        <w:jc w:val="both"/>
        <w:rPr>
          <w:rFonts w:ascii="Times New Roman" w:hAnsi="Times New Roman" w:cs="Times New Roman"/>
          <w:sz w:val="24"/>
          <w:szCs w:val="24"/>
        </w:rPr>
      </w:pPr>
    </w:p>
    <w:p w14:paraId="7801F569" w14:textId="77777777" w:rsidR="00885B62" w:rsidRPr="00882907" w:rsidRDefault="00885B62" w:rsidP="005003F2">
      <w:pPr>
        <w:spacing w:after="0" w:line="240" w:lineRule="auto"/>
        <w:jc w:val="both"/>
        <w:rPr>
          <w:rFonts w:ascii="Times New Roman" w:hAnsi="Times New Roman" w:cs="Times New Roman"/>
          <w:sz w:val="24"/>
          <w:szCs w:val="24"/>
        </w:rPr>
      </w:pPr>
    </w:p>
    <w:p w14:paraId="7E30C463" w14:textId="77777777" w:rsidR="00885B62" w:rsidRPr="00882907" w:rsidRDefault="00885B62" w:rsidP="005003F2">
      <w:pPr>
        <w:spacing w:after="0" w:line="240" w:lineRule="auto"/>
        <w:jc w:val="both"/>
        <w:rPr>
          <w:rFonts w:ascii="Times New Roman" w:hAnsi="Times New Roman" w:cs="Times New Roman"/>
          <w:sz w:val="24"/>
          <w:szCs w:val="24"/>
        </w:rPr>
      </w:pPr>
    </w:p>
    <w:p w14:paraId="2FEB04EC" w14:textId="77777777" w:rsidR="00885B62" w:rsidRPr="00882907" w:rsidRDefault="00885B62" w:rsidP="005003F2">
      <w:pPr>
        <w:spacing w:after="0" w:line="240" w:lineRule="auto"/>
        <w:jc w:val="both"/>
        <w:rPr>
          <w:rFonts w:ascii="Times New Roman" w:hAnsi="Times New Roman" w:cs="Times New Roman"/>
          <w:sz w:val="24"/>
          <w:szCs w:val="24"/>
        </w:rPr>
      </w:pPr>
    </w:p>
    <w:p w14:paraId="6628AE6B" w14:textId="77777777" w:rsidR="00885B62" w:rsidRPr="00882907" w:rsidRDefault="00885B62" w:rsidP="005003F2">
      <w:pPr>
        <w:spacing w:after="0" w:line="240" w:lineRule="auto"/>
        <w:jc w:val="both"/>
        <w:rPr>
          <w:rFonts w:ascii="Times New Roman" w:hAnsi="Times New Roman" w:cs="Times New Roman"/>
          <w:sz w:val="24"/>
          <w:szCs w:val="24"/>
        </w:rPr>
      </w:pPr>
    </w:p>
    <w:p w14:paraId="41B83329" w14:textId="77777777" w:rsidR="00885B62" w:rsidRPr="00882907" w:rsidRDefault="00885B62" w:rsidP="005003F2">
      <w:pPr>
        <w:spacing w:after="0" w:line="240" w:lineRule="auto"/>
        <w:jc w:val="both"/>
        <w:rPr>
          <w:rFonts w:ascii="Times New Roman" w:hAnsi="Times New Roman" w:cs="Times New Roman"/>
          <w:sz w:val="24"/>
          <w:szCs w:val="24"/>
        </w:rPr>
      </w:pPr>
    </w:p>
    <w:p w14:paraId="528F8223" w14:textId="77777777" w:rsidR="00885B62" w:rsidRPr="00882907" w:rsidRDefault="00885B62" w:rsidP="005003F2">
      <w:pPr>
        <w:spacing w:after="0" w:line="240" w:lineRule="auto"/>
        <w:jc w:val="both"/>
        <w:rPr>
          <w:rFonts w:ascii="Times New Roman" w:hAnsi="Times New Roman" w:cs="Times New Roman"/>
          <w:sz w:val="24"/>
          <w:szCs w:val="24"/>
        </w:rPr>
      </w:pPr>
    </w:p>
    <w:p w14:paraId="6680552D" w14:textId="77777777" w:rsidR="00885B62" w:rsidRPr="00882907" w:rsidRDefault="00885B62" w:rsidP="005003F2">
      <w:pPr>
        <w:spacing w:after="0" w:line="240" w:lineRule="auto"/>
        <w:jc w:val="both"/>
        <w:rPr>
          <w:rFonts w:ascii="Times New Roman" w:hAnsi="Times New Roman" w:cs="Times New Roman"/>
          <w:sz w:val="24"/>
          <w:szCs w:val="24"/>
        </w:rPr>
      </w:pPr>
    </w:p>
    <w:p w14:paraId="64507EBB" w14:textId="77777777" w:rsidR="00885B62" w:rsidRPr="00882907" w:rsidRDefault="00885B62" w:rsidP="005003F2">
      <w:pPr>
        <w:spacing w:after="0" w:line="240" w:lineRule="auto"/>
        <w:jc w:val="both"/>
        <w:rPr>
          <w:rFonts w:ascii="Times New Roman" w:hAnsi="Times New Roman" w:cs="Times New Roman"/>
          <w:sz w:val="24"/>
          <w:szCs w:val="24"/>
        </w:rPr>
      </w:pPr>
    </w:p>
    <w:p w14:paraId="7F1AAE89" w14:textId="77777777" w:rsidR="00885B62" w:rsidRPr="00882907" w:rsidRDefault="00885B62" w:rsidP="005003F2">
      <w:pPr>
        <w:spacing w:after="0" w:line="240" w:lineRule="auto"/>
        <w:jc w:val="both"/>
        <w:rPr>
          <w:rFonts w:ascii="Times New Roman" w:hAnsi="Times New Roman" w:cs="Times New Roman"/>
          <w:sz w:val="24"/>
          <w:szCs w:val="24"/>
        </w:rPr>
      </w:pPr>
    </w:p>
    <w:p w14:paraId="3DA6BF79" w14:textId="77777777" w:rsidR="00885B62" w:rsidRPr="00882907" w:rsidRDefault="00885B62" w:rsidP="005003F2">
      <w:pPr>
        <w:spacing w:after="0" w:line="240" w:lineRule="auto"/>
        <w:jc w:val="both"/>
        <w:rPr>
          <w:rFonts w:ascii="Times New Roman" w:hAnsi="Times New Roman" w:cs="Times New Roman"/>
          <w:sz w:val="24"/>
          <w:szCs w:val="24"/>
        </w:rPr>
      </w:pPr>
    </w:p>
    <w:p w14:paraId="410C489E" w14:textId="77777777" w:rsidR="00885B62" w:rsidRPr="00882907" w:rsidRDefault="00885B62" w:rsidP="005003F2">
      <w:pPr>
        <w:spacing w:after="0" w:line="240" w:lineRule="auto"/>
        <w:jc w:val="both"/>
        <w:rPr>
          <w:rFonts w:ascii="Times New Roman" w:hAnsi="Times New Roman" w:cs="Times New Roman"/>
          <w:sz w:val="24"/>
          <w:szCs w:val="24"/>
        </w:rPr>
      </w:pPr>
    </w:p>
    <w:p w14:paraId="0F4AB011" w14:textId="77777777" w:rsidR="00885B62" w:rsidRPr="00882907" w:rsidRDefault="00885B62" w:rsidP="005003F2">
      <w:pPr>
        <w:spacing w:after="0" w:line="240" w:lineRule="auto"/>
        <w:jc w:val="both"/>
        <w:rPr>
          <w:rFonts w:ascii="Times New Roman" w:hAnsi="Times New Roman" w:cs="Times New Roman"/>
          <w:sz w:val="24"/>
          <w:szCs w:val="24"/>
        </w:rPr>
      </w:pPr>
    </w:p>
    <w:p w14:paraId="3F512769" w14:textId="77777777" w:rsidR="00885B62" w:rsidRPr="00882907" w:rsidRDefault="00885B62" w:rsidP="005003F2">
      <w:pPr>
        <w:spacing w:after="0" w:line="240" w:lineRule="auto"/>
        <w:jc w:val="both"/>
        <w:rPr>
          <w:rFonts w:ascii="Times New Roman" w:hAnsi="Times New Roman" w:cs="Times New Roman"/>
          <w:sz w:val="24"/>
          <w:szCs w:val="24"/>
        </w:rPr>
      </w:pPr>
    </w:p>
    <w:p w14:paraId="2761B991" w14:textId="77777777" w:rsidR="00885B62" w:rsidRPr="00882907" w:rsidRDefault="00885B62" w:rsidP="005003F2">
      <w:pPr>
        <w:spacing w:after="0" w:line="240" w:lineRule="auto"/>
        <w:jc w:val="both"/>
        <w:rPr>
          <w:rFonts w:ascii="Times New Roman" w:hAnsi="Times New Roman" w:cs="Times New Roman"/>
          <w:sz w:val="24"/>
          <w:szCs w:val="24"/>
        </w:rPr>
      </w:pPr>
    </w:p>
    <w:p w14:paraId="6B18C205" w14:textId="77777777" w:rsidR="00AF607C" w:rsidRPr="00882907" w:rsidRDefault="00AF607C" w:rsidP="005003F2">
      <w:pPr>
        <w:spacing w:after="0" w:line="240" w:lineRule="auto"/>
        <w:jc w:val="right"/>
        <w:rPr>
          <w:rFonts w:ascii="Times New Roman" w:hAnsi="Times New Roman" w:cs="Times New Roman"/>
          <w:sz w:val="24"/>
          <w:szCs w:val="24"/>
        </w:rPr>
      </w:pPr>
    </w:p>
    <w:p w14:paraId="2FD82B8F" w14:textId="77777777" w:rsidR="00DE00A1" w:rsidRPr="00882907" w:rsidRDefault="00DE00A1" w:rsidP="005003F2">
      <w:pPr>
        <w:spacing w:after="0" w:line="240" w:lineRule="auto"/>
        <w:rPr>
          <w:rFonts w:ascii="Times New Roman" w:hAnsi="Times New Roman" w:cs="Times New Roman"/>
          <w:sz w:val="24"/>
          <w:szCs w:val="24"/>
        </w:rPr>
      </w:pPr>
      <w:r w:rsidRPr="00882907">
        <w:rPr>
          <w:rFonts w:ascii="Times New Roman" w:hAnsi="Times New Roman" w:cs="Times New Roman"/>
          <w:sz w:val="24"/>
          <w:szCs w:val="24"/>
        </w:rPr>
        <w:br w:type="page"/>
      </w:r>
    </w:p>
    <w:p w14:paraId="130BDC9A"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lastRenderedPageBreak/>
        <w:t xml:space="preserve">Приложение </w:t>
      </w:r>
      <w:r w:rsidR="00526AC8" w:rsidRPr="00882907">
        <w:rPr>
          <w:rFonts w:ascii="Times New Roman" w:hAnsi="Times New Roman" w:cs="Times New Roman"/>
          <w:sz w:val="24"/>
          <w:szCs w:val="24"/>
        </w:rPr>
        <w:t>4</w:t>
      </w:r>
    </w:p>
    <w:p w14:paraId="491AB6A5"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к документации</w:t>
      </w:r>
    </w:p>
    <w:p w14:paraId="20DDA259" w14:textId="77777777" w:rsidR="00885B62" w:rsidRPr="00882907" w:rsidRDefault="00885B62" w:rsidP="005003F2">
      <w:pPr>
        <w:spacing w:after="0" w:line="240" w:lineRule="auto"/>
        <w:jc w:val="right"/>
        <w:rPr>
          <w:rFonts w:ascii="Times New Roman" w:hAnsi="Times New Roman" w:cs="Times New Roman"/>
          <w:sz w:val="24"/>
          <w:szCs w:val="24"/>
        </w:rPr>
      </w:pPr>
      <w:r w:rsidRPr="00882907">
        <w:rPr>
          <w:rFonts w:ascii="Times New Roman" w:hAnsi="Times New Roman" w:cs="Times New Roman"/>
          <w:sz w:val="24"/>
          <w:szCs w:val="24"/>
        </w:rPr>
        <w:t>об аукционе в электронной форме</w:t>
      </w:r>
    </w:p>
    <w:p w14:paraId="71A9F1F7" w14:textId="77777777" w:rsidR="00885B62" w:rsidRPr="00882907" w:rsidRDefault="00885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ИНСТРУКЦИЯ</w:t>
      </w:r>
    </w:p>
    <w:p w14:paraId="1FB4956E" w14:textId="77777777" w:rsidR="00885B62" w:rsidRPr="00882907" w:rsidRDefault="00885B62" w:rsidP="005003F2">
      <w:pPr>
        <w:spacing w:after="0" w:line="240" w:lineRule="auto"/>
        <w:jc w:val="center"/>
        <w:rPr>
          <w:rFonts w:ascii="Times New Roman" w:hAnsi="Times New Roman" w:cs="Times New Roman"/>
          <w:sz w:val="24"/>
          <w:szCs w:val="24"/>
        </w:rPr>
      </w:pPr>
      <w:r w:rsidRPr="00882907">
        <w:rPr>
          <w:rFonts w:ascii="Times New Roman" w:hAnsi="Times New Roman" w:cs="Times New Roman"/>
          <w:sz w:val="24"/>
          <w:szCs w:val="24"/>
        </w:rPr>
        <w:t>ПО ЗАПОЛНЕНИЮ ЗАЯВКИ НА УЧАСТИЕ В ЭЛЕКТРОННОМ АУКЦИОНЕ</w:t>
      </w:r>
    </w:p>
    <w:p w14:paraId="6DD56ACF" w14:textId="77777777" w:rsidR="00885B62" w:rsidRPr="00882907" w:rsidRDefault="00885B62" w:rsidP="005003F2">
      <w:pPr>
        <w:spacing w:after="0" w:line="240" w:lineRule="auto"/>
        <w:jc w:val="both"/>
        <w:rPr>
          <w:rFonts w:ascii="Times New Roman" w:hAnsi="Times New Roman" w:cs="Times New Roman"/>
          <w:sz w:val="24"/>
          <w:szCs w:val="24"/>
        </w:rPr>
      </w:pPr>
    </w:p>
    <w:p w14:paraId="2F6F7CD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1. Заявка на участие в электронном аукционе состоит из двух частей.</w:t>
      </w:r>
    </w:p>
    <w:p w14:paraId="6314FE79"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информацию, указанные в ч. 3 ст. 66 Закона о контрактной системе.</w:t>
      </w:r>
    </w:p>
    <w:p w14:paraId="377354E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информацию, указанные в ч. 5 ст. 66 Закона о контрактной системе.</w:t>
      </w:r>
    </w:p>
    <w:p w14:paraId="5E8CFFCD" w14:textId="77777777" w:rsidR="00244F3D"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4. Участник электронного аукциона вправе подать заявку </w:t>
      </w:r>
      <w:proofErr w:type="gramStart"/>
      <w:r w:rsidRPr="00882907">
        <w:rPr>
          <w:rFonts w:ascii="Times New Roman" w:hAnsi="Times New Roman" w:cs="Times New Roman"/>
          <w:sz w:val="24"/>
          <w:szCs w:val="24"/>
        </w:rPr>
        <w:t>на участие в таком аукционе в любое время с момента размещения извещения о его проведении</w:t>
      </w:r>
      <w:proofErr w:type="gramEnd"/>
      <w:r w:rsidRPr="00882907">
        <w:rPr>
          <w:rFonts w:ascii="Times New Roman" w:hAnsi="Times New Roman" w:cs="Times New Roman"/>
          <w:sz w:val="24"/>
          <w:szCs w:val="24"/>
        </w:rPr>
        <w:t xml:space="preserve"> до предусмотренных документацией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623E4C2A"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sidRPr="00882907">
        <w:rPr>
          <w:rFonts w:ascii="Times New Roman" w:hAnsi="Times New Roman" w:cs="Times New Roman"/>
          <w:sz w:val="24"/>
          <w:szCs w:val="24"/>
        </w:rPr>
        <w:br/>
      </w:r>
      <w:r w:rsidRPr="00882907">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0AFCC84B"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5.1. </w:t>
      </w:r>
      <w:proofErr w:type="gramStart"/>
      <w:r w:rsidRPr="00882907">
        <w:rPr>
          <w:rFonts w:ascii="Times New Roman" w:hAnsi="Times New Roman" w:cs="Times New Roman"/>
          <w:sz w:val="24"/>
          <w:szCs w:val="24"/>
        </w:rPr>
        <w:t xml:space="preserve">Заявка на участие в электронном аукционе, в описание </w:t>
      </w:r>
      <w:r w:rsidR="00822CD6" w:rsidRPr="00882907">
        <w:rPr>
          <w:rFonts w:ascii="Times New Roman" w:hAnsi="Times New Roman" w:cs="Times New Roman"/>
          <w:sz w:val="24"/>
          <w:szCs w:val="24"/>
        </w:rPr>
        <w:t>объекта закупки,</w:t>
      </w:r>
      <w:r w:rsidRPr="00882907">
        <w:rPr>
          <w:rFonts w:ascii="Times New Roman" w:hAnsi="Times New Roman" w:cs="Times New Roman"/>
          <w:sz w:val="24"/>
          <w:szCs w:val="24"/>
        </w:rPr>
        <w:t xml:space="preserve"> которого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и 5 ст. 33 Закона о контрактной системе.</w:t>
      </w:r>
      <w:proofErr w:type="gramEnd"/>
      <w:r w:rsidRPr="00882907">
        <w:rPr>
          <w:rFonts w:ascii="Times New Roman" w:hAnsi="Times New Roman" w:cs="Times New Roman"/>
          <w:sz w:val="24"/>
          <w:szCs w:val="24"/>
        </w:rPr>
        <w:t xml:space="preserve"> Указанные электронные документы подаются одновременно.</w:t>
      </w:r>
    </w:p>
    <w:p w14:paraId="1E9CA157"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79E65401"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14319C8F" w14:textId="77777777" w:rsidR="00885B62" w:rsidRPr="00882907" w:rsidRDefault="00885B62"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sidRPr="00882907">
        <w:rPr>
          <w:rFonts w:ascii="Times New Roman" w:hAnsi="Times New Roman" w:cs="Times New Roman"/>
          <w:sz w:val="24"/>
          <w:szCs w:val="24"/>
        </w:rPr>
        <w:br/>
      </w:r>
      <w:r w:rsidRPr="00882907">
        <w:rPr>
          <w:rFonts w:ascii="Times New Roman" w:hAnsi="Times New Roman" w:cs="Times New Roman"/>
          <w:sz w:val="24"/>
          <w:szCs w:val="24"/>
        </w:rPr>
        <w:t>в случаях, указанных в ч. 11 ст. 66 Закона о контрактной системе.</w:t>
      </w:r>
    </w:p>
    <w:p w14:paraId="4E4FC688" w14:textId="77777777" w:rsidR="00885B62" w:rsidRPr="00882907" w:rsidRDefault="00885B62" w:rsidP="005003F2">
      <w:pPr>
        <w:spacing w:after="0" w:line="240" w:lineRule="auto"/>
        <w:jc w:val="both"/>
        <w:rPr>
          <w:rFonts w:ascii="Times New Roman" w:hAnsi="Times New Roman" w:cs="Times New Roman"/>
          <w:sz w:val="24"/>
          <w:szCs w:val="24"/>
        </w:rPr>
      </w:pPr>
    </w:p>
    <w:p w14:paraId="65802C2A" w14:textId="77777777" w:rsidR="00885B62" w:rsidRPr="00882907" w:rsidRDefault="00885B62" w:rsidP="005003F2">
      <w:pPr>
        <w:spacing w:after="0" w:line="240" w:lineRule="auto"/>
        <w:jc w:val="both"/>
        <w:rPr>
          <w:rFonts w:ascii="Times New Roman" w:hAnsi="Times New Roman" w:cs="Times New Roman"/>
          <w:sz w:val="24"/>
          <w:szCs w:val="24"/>
        </w:rPr>
      </w:pPr>
    </w:p>
    <w:p w14:paraId="012B4285" w14:textId="77777777" w:rsidR="00885B62" w:rsidRPr="00882907" w:rsidRDefault="00885B62" w:rsidP="005003F2">
      <w:pPr>
        <w:spacing w:after="0" w:line="240" w:lineRule="auto"/>
        <w:jc w:val="both"/>
        <w:rPr>
          <w:rFonts w:ascii="Times New Roman" w:hAnsi="Times New Roman" w:cs="Times New Roman"/>
          <w:sz w:val="24"/>
          <w:szCs w:val="24"/>
        </w:rPr>
      </w:pPr>
    </w:p>
    <w:p w14:paraId="73A39412" w14:textId="77777777" w:rsidR="00885B62" w:rsidRPr="00882907" w:rsidRDefault="00885B62" w:rsidP="005003F2">
      <w:pPr>
        <w:spacing w:after="0" w:line="240" w:lineRule="auto"/>
        <w:jc w:val="both"/>
        <w:rPr>
          <w:rFonts w:ascii="Times New Roman" w:hAnsi="Times New Roman" w:cs="Times New Roman"/>
          <w:sz w:val="24"/>
          <w:szCs w:val="24"/>
        </w:rPr>
      </w:pPr>
    </w:p>
    <w:p w14:paraId="657479BD" w14:textId="77777777" w:rsidR="00885B62" w:rsidRPr="00882907" w:rsidRDefault="00885B62" w:rsidP="005003F2">
      <w:pPr>
        <w:spacing w:after="0" w:line="240" w:lineRule="auto"/>
        <w:jc w:val="both"/>
        <w:rPr>
          <w:rFonts w:ascii="Times New Roman" w:hAnsi="Times New Roman" w:cs="Times New Roman"/>
          <w:sz w:val="24"/>
          <w:szCs w:val="24"/>
        </w:rPr>
      </w:pPr>
    </w:p>
    <w:p w14:paraId="406F2F23" w14:textId="77777777" w:rsidR="00885B62" w:rsidRPr="00882907" w:rsidRDefault="00885B62" w:rsidP="005003F2">
      <w:pPr>
        <w:spacing w:after="0" w:line="240" w:lineRule="auto"/>
        <w:jc w:val="both"/>
        <w:rPr>
          <w:rFonts w:ascii="Times New Roman" w:hAnsi="Times New Roman" w:cs="Times New Roman"/>
          <w:sz w:val="24"/>
          <w:szCs w:val="24"/>
        </w:rPr>
      </w:pPr>
    </w:p>
    <w:p w14:paraId="047025A3" w14:textId="77777777" w:rsidR="00885B62" w:rsidRPr="00882907" w:rsidRDefault="00885B62" w:rsidP="005003F2">
      <w:pPr>
        <w:spacing w:after="0" w:line="240" w:lineRule="auto"/>
        <w:jc w:val="both"/>
        <w:rPr>
          <w:rFonts w:ascii="Times New Roman" w:hAnsi="Times New Roman" w:cs="Times New Roman"/>
          <w:sz w:val="24"/>
          <w:szCs w:val="24"/>
        </w:rPr>
      </w:pPr>
    </w:p>
    <w:p w14:paraId="5D60A279" w14:textId="77777777" w:rsidR="00885B62" w:rsidRPr="00882907" w:rsidRDefault="00885B62" w:rsidP="005003F2">
      <w:pPr>
        <w:spacing w:after="0" w:line="240" w:lineRule="auto"/>
        <w:jc w:val="both"/>
        <w:rPr>
          <w:rFonts w:ascii="Times New Roman" w:hAnsi="Times New Roman" w:cs="Times New Roman"/>
          <w:sz w:val="24"/>
          <w:szCs w:val="24"/>
        </w:rPr>
      </w:pPr>
    </w:p>
    <w:p w14:paraId="5F45E801" w14:textId="77777777" w:rsidR="00B521F3" w:rsidRPr="00882907" w:rsidRDefault="00B521F3" w:rsidP="005003F2">
      <w:pPr>
        <w:spacing w:after="0" w:line="240" w:lineRule="auto"/>
        <w:jc w:val="both"/>
        <w:rPr>
          <w:rFonts w:ascii="Times New Roman" w:hAnsi="Times New Roman" w:cs="Times New Roman"/>
          <w:sz w:val="24"/>
          <w:szCs w:val="24"/>
        </w:rPr>
      </w:pPr>
    </w:p>
    <w:p w14:paraId="17E2455C" w14:textId="77777777" w:rsidR="00B521F3" w:rsidRPr="00882907" w:rsidRDefault="00B521F3" w:rsidP="005003F2">
      <w:pPr>
        <w:spacing w:after="0" w:line="240" w:lineRule="auto"/>
        <w:jc w:val="both"/>
        <w:rPr>
          <w:rFonts w:ascii="Times New Roman" w:hAnsi="Times New Roman" w:cs="Times New Roman"/>
          <w:sz w:val="24"/>
          <w:szCs w:val="24"/>
        </w:rPr>
      </w:pPr>
    </w:p>
    <w:p w14:paraId="5E8B897A" w14:textId="77777777" w:rsidR="00B521F3" w:rsidRPr="00882907" w:rsidRDefault="00B521F3" w:rsidP="005003F2">
      <w:pPr>
        <w:spacing w:after="0" w:line="240" w:lineRule="auto"/>
        <w:jc w:val="both"/>
        <w:rPr>
          <w:rFonts w:ascii="Times New Roman" w:hAnsi="Times New Roman" w:cs="Times New Roman"/>
          <w:sz w:val="24"/>
          <w:szCs w:val="24"/>
        </w:rPr>
      </w:pPr>
    </w:p>
    <w:p w14:paraId="2A25E9DC" w14:textId="77777777" w:rsidR="00D40F86" w:rsidRPr="00882907" w:rsidRDefault="00D40F86" w:rsidP="005003F2">
      <w:pPr>
        <w:spacing w:after="0" w:line="240" w:lineRule="auto"/>
        <w:jc w:val="both"/>
        <w:rPr>
          <w:rFonts w:ascii="Times New Roman" w:hAnsi="Times New Roman" w:cs="Times New Roman"/>
          <w:sz w:val="24"/>
          <w:szCs w:val="24"/>
        </w:rPr>
      </w:pPr>
    </w:p>
    <w:p w14:paraId="0B895CEA" w14:textId="77777777" w:rsidR="00D40F86" w:rsidRPr="00882907" w:rsidRDefault="00D40F86" w:rsidP="005003F2">
      <w:pPr>
        <w:spacing w:after="0" w:line="240" w:lineRule="auto"/>
        <w:jc w:val="both"/>
        <w:rPr>
          <w:rFonts w:ascii="Times New Roman" w:hAnsi="Times New Roman" w:cs="Times New Roman"/>
          <w:sz w:val="24"/>
          <w:szCs w:val="24"/>
        </w:rPr>
      </w:pPr>
    </w:p>
    <w:p w14:paraId="2FBE3521" w14:textId="77777777" w:rsidR="00D40F86" w:rsidRPr="00882907" w:rsidRDefault="00D40F86" w:rsidP="005003F2">
      <w:pPr>
        <w:spacing w:after="0" w:line="240" w:lineRule="auto"/>
        <w:jc w:val="both"/>
        <w:rPr>
          <w:rFonts w:ascii="Times New Roman" w:hAnsi="Times New Roman" w:cs="Times New Roman"/>
          <w:sz w:val="24"/>
          <w:szCs w:val="24"/>
        </w:rPr>
      </w:pPr>
    </w:p>
    <w:p w14:paraId="2F090EB4" w14:textId="77777777" w:rsidR="00D40F86" w:rsidRPr="00882907" w:rsidRDefault="00D40F86" w:rsidP="005003F2">
      <w:pPr>
        <w:spacing w:after="0" w:line="240" w:lineRule="auto"/>
        <w:jc w:val="both"/>
        <w:rPr>
          <w:rFonts w:ascii="Times New Roman" w:hAnsi="Times New Roman" w:cs="Times New Roman"/>
          <w:sz w:val="24"/>
          <w:szCs w:val="24"/>
        </w:rPr>
      </w:pPr>
    </w:p>
    <w:p w14:paraId="0985CF75" w14:textId="77777777" w:rsidR="00D40F86" w:rsidRPr="00882907" w:rsidRDefault="00D40F86" w:rsidP="005003F2">
      <w:pPr>
        <w:spacing w:after="0" w:line="240" w:lineRule="auto"/>
        <w:jc w:val="both"/>
        <w:rPr>
          <w:rFonts w:ascii="Times New Roman" w:hAnsi="Times New Roman" w:cs="Times New Roman"/>
          <w:sz w:val="24"/>
          <w:szCs w:val="24"/>
        </w:rPr>
      </w:pPr>
    </w:p>
    <w:p w14:paraId="6D747A97" w14:textId="77777777" w:rsidR="00D40F86" w:rsidRPr="00882907" w:rsidRDefault="00D40F86" w:rsidP="005003F2">
      <w:pPr>
        <w:spacing w:after="0" w:line="240" w:lineRule="auto"/>
        <w:jc w:val="both"/>
        <w:rPr>
          <w:rFonts w:ascii="Times New Roman" w:hAnsi="Times New Roman" w:cs="Times New Roman"/>
          <w:sz w:val="24"/>
          <w:szCs w:val="24"/>
        </w:rPr>
      </w:pPr>
    </w:p>
    <w:p w14:paraId="288FF0D0" w14:textId="77777777" w:rsidR="00D40F86" w:rsidRPr="00882907" w:rsidRDefault="00D40F86" w:rsidP="005003F2">
      <w:pPr>
        <w:spacing w:after="0" w:line="240" w:lineRule="auto"/>
        <w:jc w:val="both"/>
        <w:rPr>
          <w:rFonts w:ascii="Times New Roman" w:hAnsi="Times New Roman" w:cs="Times New Roman"/>
          <w:sz w:val="24"/>
          <w:szCs w:val="24"/>
        </w:rPr>
      </w:pPr>
    </w:p>
    <w:p w14:paraId="35161C14" w14:textId="77777777" w:rsidR="00B521F3" w:rsidRPr="00882907" w:rsidRDefault="00B521F3" w:rsidP="005003F2">
      <w:pPr>
        <w:spacing w:after="0" w:line="240" w:lineRule="auto"/>
        <w:jc w:val="both"/>
        <w:rPr>
          <w:rFonts w:ascii="Times New Roman" w:hAnsi="Times New Roman" w:cs="Times New Roman"/>
          <w:sz w:val="24"/>
          <w:szCs w:val="24"/>
        </w:rPr>
      </w:pPr>
    </w:p>
    <w:p w14:paraId="2C3FEDCE" w14:textId="77777777" w:rsidR="0078317D" w:rsidRPr="00882907" w:rsidRDefault="0078317D" w:rsidP="005003F2">
      <w:pPr>
        <w:spacing w:after="0" w:line="240" w:lineRule="auto"/>
        <w:jc w:val="center"/>
        <w:rPr>
          <w:rFonts w:ascii="Times New Roman" w:hAnsi="Times New Roman" w:cs="Times New Roman"/>
          <w:b/>
          <w:sz w:val="24"/>
          <w:szCs w:val="24"/>
        </w:rPr>
        <w:sectPr w:rsidR="0078317D" w:rsidRPr="00882907" w:rsidSect="00E460AC">
          <w:footerReference w:type="default" r:id="rId22"/>
          <w:footerReference w:type="first" r:id="rId23"/>
          <w:pgSz w:w="11906" w:h="16838"/>
          <w:pgMar w:top="567" w:right="566" w:bottom="567" w:left="1134" w:header="709" w:footer="709" w:gutter="0"/>
          <w:cols w:space="708"/>
          <w:docGrid w:linePitch="360"/>
        </w:sectPr>
      </w:pPr>
    </w:p>
    <w:p w14:paraId="270800C3" w14:textId="77777777" w:rsidR="00093AA6" w:rsidRPr="00B7183F" w:rsidRDefault="00093AA6" w:rsidP="005003F2">
      <w:pPr>
        <w:spacing w:after="0" w:line="240" w:lineRule="auto"/>
        <w:jc w:val="center"/>
        <w:rPr>
          <w:rFonts w:ascii="Times New Roman" w:hAnsi="Times New Roman" w:cs="Times New Roman"/>
          <w:b/>
          <w:sz w:val="24"/>
          <w:szCs w:val="24"/>
        </w:rPr>
      </w:pPr>
    </w:p>
    <w:p w14:paraId="2B92B6B4" w14:textId="314B0B94" w:rsidR="002C5FF0" w:rsidRPr="00882907" w:rsidRDefault="00C82107"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xml:space="preserve">. </w:t>
      </w:r>
      <w:r w:rsidR="002C5FF0" w:rsidRPr="00882907">
        <w:rPr>
          <w:rFonts w:ascii="Times New Roman" w:hAnsi="Times New Roman" w:cs="Times New Roman"/>
          <w:b/>
          <w:sz w:val="24"/>
          <w:szCs w:val="24"/>
        </w:rPr>
        <w:t>ТЕХНИЧЕСКАЯ ЧАСТЬ</w:t>
      </w:r>
      <w:r w:rsidR="00534FAD" w:rsidRPr="00882907">
        <w:rPr>
          <w:rFonts w:ascii="Times New Roman" w:hAnsi="Times New Roman" w:cs="Times New Roman"/>
          <w:b/>
          <w:sz w:val="24"/>
          <w:szCs w:val="24"/>
        </w:rPr>
        <w:t xml:space="preserve"> ДОКУМЕНТАЦИИ ОБ АУКЦИОНЕ</w:t>
      </w:r>
    </w:p>
    <w:p w14:paraId="3677DA14" w14:textId="77777777" w:rsidR="002C5FF0" w:rsidRPr="002709C9" w:rsidRDefault="002C5FF0" w:rsidP="005003F2">
      <w:pPr>
        <w:spacing w:after="0" w:line="240" w:lineRule="auto"/>
        <w:jc w:val="both"/>
        <w:rPr>
          <w:rFonts w:ascii="Times New Roman" w:hAnsi="Times New Roman" w:cs="Times New Roman"/>
          <w:b/>
          <w:sz w:val="28"/>
          <w:szCs w:val="28"/>
        </w:rPr>
      </w:pPr>
    </w:p>
    <w:p w14:paraId="2EF5FE12" w14:textId="77777777" w:rsidR="00FF61CD" w:rsidRPr="00882907" w:rsidRDefault="00FF61CD" w:rsidP="005003F2">
      <w:pPr>
        <w:suppressAutoHyphens/>
        <w:spacing w:after="0" w:line="240" w:lineRule="auto"/>
        <w:jc w:val="center"/>
        <w:rPr>
          <w:rFonts w:ascii="Times New Roman" w:eastAsia="Calibri" w:hAnsi="Times New Roman" w:cs="Times New Roman"/>
          <w:sz w:val="24"/>
          <w:szCs w:val="24"/>
          <w:lang w:eastAsia="ar-SA"/>
        </w:rPr>
      </w:pPr>
      <w:r w:rsidRPr="00882907">
        <w:rPr>
          <w:rFonts w:ascii="Times New Roman" w:eastAsia="Calibri" w:hAnsi="Times New Roman" w:cs="Times New Roman"/>
          <w:b/>
          <w:sz w:val="24"/>
          <w:szCs w:val="24"/>
          <w:lang w:eastAsia="ar-SA"/>
        </w:rPr>
        <w:t>ТЕХНИЧЕСКОЕ ЗАДАНИЕ</w:t>
      </w:r>
    </w:p>
    <w:p w14:paraId="2E20B2FC" w14:textId="5E3515CA" w:rsidR="004F2F21" w:rsidRPr="00882907" w:rsidRDefault="006F0CBC" w:rsidP="006F0CBC">
      <w:pPr>
        <w:spacing w:after="0" w:line="240" w:lineRule="auto"/>
        <w:ind w:firstLine="567"/>
        <w:jc w:val="center"/>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на </w:t>
      </w:r>
      <w:r w:rsidR="00227C06">
        <w:rPr>
          <w:rFonts w:ascii="Times New Roman" w:eastAsia="Times New Roman" w:hAnsi="Times New Roman" w:cs="Times New Roman"/>
          <w:sz w:val="24"/>
          <w:szCs w:val="24"/>
          <w:lang w:eastAsia="ru-RU"/>
        </w:rPr>
        <w:t>п</w:t>
      </w:r>
      <w:r w:rsidR="00227C06" w:rsidRPr="00227C06">
        <w:rPr>
          <w:rFonts w:ascii="Times New Roman" w:eastAsia="Times New Roman" w:hAnsi="Times New Roman" w:cs="Times New Roman"/>
          <w:sz w:val="24"/>
          <w:szCs w:val="24"/>
          <w:lang w:eastAsia="ru-RU"/>
        </w:rPr>
        <w:t>оставк</w:t>
      </w:r>
      <w:r w:rsidR="00227C06">
        <w:rPr>
          <w:rFonts w:ascii="Times New Roman" w:eastAsia="Times New Roman" w:hAnsi="Times New Roman" w:cs="Times New Roman"/>
          <w:sz w:val="24"/>
          <w:szCs w:val="24"/>
          <w:lang w:eastAsia="ru-RU"/>
        </w:rPr>
        <w:t>у</w:t>
      </w:r>
      <w:r w:rsidR="00227C06" w:rsidRPr="00227C06">
        <w:rPr>
          <w:rFonts w:ascii="Times New Roman" w:eastAsia="Times New Roman" w:hAnsi="Times New Roman" w:cs="Times New Roman"/>
          <w:sz w:val="24"/>
          <w:szCs w:val="24"/>
          <w:lang w:eastAsia="ru-RU"/>
        </w:rPr>
        <w:t xml:space="preserve"> </w:t>
      </w:r>
      <w:bookmarkStart w:id="15" w:name="_Hlk84708089"/>
      <w:bookmarkStart w:id="16" w:name="_Hlk84708461"/>
      <w:r w:rsidR="00227C06" w:rsidRPr="00227C06">
        <w:rPr>
          <w:rFonts w:ascii="Times New Roman" w:eastAsia="Times New Roman" w:hAnsi="Times New Roman" w:cs="Times New Roman"/>
          <w:sz w:val="24"/>
          <w:szCs w:val="24"/>
          <w:lang w:eastAsia="ru-RU"/>
        </w:rPr>
        <w:t>компьютерного оборудования для нужд ИПУ РАН</w:t>
      </w:r>
      <w:bookmarkEnd w:id="15"/>
    </w:p>
    <w:bookmarkEnd w:id="16"/>
    <w:p w14:paraId="377F3B19" w14:textId="77777777" w:rsidR="006F0CBC" w:rsidRPr="002709C9" w:rsidRDefault="006F0CBC" w:rsidP="006F0CBC">
      <w:pPr>
        <w:spacing w:after="0" w:line="240" w:lineRule="auto"/>
        <w:ind w:firstLine="567"/>
        <w:jc w:val="center"/>
        <w:rPr>
          <w:rFonts w:ascii="Times New Roman" w:eastAsia="Calibri" w:hAnsi="Times New Roman" w:cs="Times New Roman"/>
          <w:b/>
          <w:sz w:val="28"/>
          <w:szCs w:val="28"/>
          <w:highlight w:val="yellow"/>
        </w:rPr>
      </w:pPr>
    </w:p>
    <w:p w14:paraId="270B07D9" w14:textId="71AB5919" w:rsidR="006F0CBC" w:rsidRPr="00882907" w:rsidRDefault="006F0CBC" w:rsidP="006F0CBC">
      <w:pPr>
        <w:spacing w:after="0" w:line="240" w:lineRule="auto"/>
        <w:ind w:firstLine="567"/>
        <w:jc w:val="both"/>
        <w:rPr>
          <w:rFonts w:ascii="Times New Roman" w:eastAsia="Calibri" w:hAnsi="Times New Roman" w:cs="Times New Roman"/>
          <w:b/>
          <w:sz w:val="24"/>
          <w:szCs w:val="24"/>
        </w:rPr>
      </w:pPr>
      <w:r w:rsidRPr="00882907">
        <w:rPr>
          <w:rFonts w:ascii="Times New Roman" w:eastAsia="Calibri" w:hAnsi="Times New Roman" w:cs="Times New Roman"/>
          <w:b/>
          <w:sz w:val="24"/>
          <w:szCs w:val="24"/>
        </w:rPr>
        <w:t>1.</w:t>
      </w:r>
      <w:r w:rsidRPr="00882907">
        <w:rPr>
          <w:rFonts w:ascii="Times New Roman" w:eastAsia="Calibri" w:hAnsi="Times New Roman" w:cs="Times New Roman"/>
          <w:sz w:val="24"/>
          <w:szCs w:val="24"/>
        </w:rPr>
        <w:t xml:space="preserve"> </w:t>
      </w:r>
      <w:r w:rsidRPr="00882907">
        <w:rPr>
          <w:rFonts w:ascii="Times New Roman" w:eastAsia="Calibri" w:hAnsi="Times New Roman" w:cs="Times New Roman"/>
          <w:b/>
          <w:sz w:val="24"/>
          <w:szCs w:val="24"/>
        </w:rPr>
        <w:t xml:space="preserve">Объект закупки: </w:t>
      </w:r>
      <w:r w:rsidRPr="00882907">
        <w:rPr>
          <w:rFonts w:ascii="Times New Roman" w:eastAsia="Calibri" w:hAnsi="Times New Roman" w:cs="Times New Roman"/>
          <w:sz w:val="24"/>
          <w:szCs w:val="24"/>
        </w:rPr>
        <w:t xml:space="preserve">поставка </w:t>
      </w:r>
      <w:r w:rsidR="00227C06" w:rsidRPr="00227C06">
        <w:rPr>
          <w:rFonts w:ascii="Times New Roman" w:eastAsia="Calibri" w:hAnsi="Times New Roman" w:cs="Times New Roman"/>
          <w:sz w:val="24"/>
          <w:szCs w:val="24"/>
        </w:rPr>
        <w:t>компьютерного оборудования для нужд ИПУ РАН</w:t>
      </w:r>
      <w:r w:rsidRPr="00882907">
        <w:rPr>
          <w:rFonts w:ascii="Times New Roman" w:eastAsia="Calibri" w:hAnsi="Times New Roman" w:cs="Times New Roman"/>
          <w:sz w:val="24"/>
          <w:szCs w:val="24"/>
        </w:rPr>
        <w:br/>
        <w:t>(далее - Товар).</w:t>
      </w:r>
    </w:p>
    <w:p w14:paraId="6D38DA88" w14:textId="77777777"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b/>
          <w:sz w:val="24"/>
          <w:szCs w:val="24"/>
        </w:rPr>
        <w:t>2. Краткие характеристики поставляемого Товара</w:t>
      </w:r>
      <w:r w:rsidRPr="00882907">
        <w:rPr>
          <w:rFonts w:ascii="Times New Roman" w:eastAsia="Calibri" w:hAnsi="Times New Roman" w:cs="Times New Roman"/>
          <w:sz w:val="24"/>
          <w:szCs w:val="24"/>
        </w:rPr>
        <w:t xml:space="preserve">: в соответствии </w:t>
      </w:r>
      <w:r w:rsidRPr="00882907">
        <w:rPr>
          <w:rFonts w:ascii="Times New Roman" w:eastAsia="Calibri" w:hAnsi="Times New Roman" w:cs="Times New Roman"/>
          <w:sz w:val="24"/>
          <w:szCs w:val="24"/>
        </w:rPr>
        <w:br/>
        <w:t>с Приложением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39249748" w14:textId="77777777"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sz w:val="24"/>
          <w:szCs w:val="24"/>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к Техническому заданию.</w:t>
      </w:r>
    </w:p>
    <w:p w14:paraId="38B79B21" w14:textId="11B7AC39" w:rsidR="00CD75B5" w:rsidRPr="00CD75B5" w:rsidRDefault="006F0CBC" w:rsidP="00CD75B5">
      <w:pPr>
        <w:spacing w:after="0" w:line="240" w:lineRule="auto"/>
        <w:ind w:firstLine="567"/>
        <w:jc w:val="both"/>
        <w:rPr>
          <w:rFonts w:ascii="Times New Roman" w:eastAsia="Calibri" w:hAnsi="Times New Roman" w:cs="Times New Roman"/>
          <w:bCs/>
          <w:sz w:val="24"/>
          <w:szCs w:val="24"/>
        </w:rPr>
      </w:pPr>
      <w:r w:rsidRPr="00882907">
        <w:rPr>
          <w:rFonts w:ascii="Times New Roman" w:eastAsia="Calibri" w:hAnsi="Times New Roman" w:cs="Times New Roman"/>
          <w:sz w:val="24"/>
          <w:szCs w:val="24"/>
        </w:rPr>
        <w:t xml:space="preserve">ОКПД 2 код: </w:t>
      </w:r>
      <w:bookmarkStart w:id="17" w:name="_Hlk85309119"/>
      <w:r w:rsidR="00CD75B5" w:rsidRPr="00CD75B5">
        <w:rPr>
          <w:rFonts w:ascii="Times New Roman" w:eastAsia="Calibri" w:hAnsi="Times New Roman" w:cs="Times New Roman"/>
          <w:bCs/>
          <w:sz w:val="24"/>
          <w:szCs w:val="24"/>
        </w:rPr>
        <w:t xml:space="preserve">26.20.14.000 </w:t>
      </w:r>
      <w:r w:rsidR="00CD75B5">
        <w:rPr>
          <w:rFonts w:ascii="Times New Roman" w:eastAsia="Calibri" w:hAnsi="Times New Roman" w:cs="Times New Roman"/>
          <w:bCs/>
          <w:sz w:val="24"/>
          <w:szCs w:val="24"/>
        </w:rPr>
        <w:t>-</w:t>
      </w:r>
      <w:r w:rsidR="00CD75B5" w:rsidRPr="00CD75B5">
        <w:rPr>
          <w:rFonts w:ascii="Times New Roman" w:eastAsia="Calibri" w:hAnsi="Times New Roman" w:cs="Times New Roman"/>
          <w:bCs/>
          <w:sz w:val="24"/>
          <w:szCs w:val="24"/>
        </w:rPr>
        <w:t xml:space="preserve"> Машины вычислительные электронные цифровые, поставляемые в виде систем для автоматической обработки данных; КТРУ отсутствует;</w:t>
      </w:r>
    </w:p>
    <w:p w14:paraId="4BCC7302" w14:textId="51408E83" w:rsidR="006F0CBC" w:rsidRPr="00882907" w:rsidRDefault="00CD75B5" w:rsidP="00CD75B5">
      <w:pPr>
        <w:spacing w:after="0" w:line="240" w:lineRule="auto"/>
        <w:ind w:firstLine="567"/>
        <w:jc w:val="both"/>
        <w:rPr>
          <w:rFonts w:ascii="Times New Roman" w:eastAsia="Calibri" w:hAnsi="Times New Roman" w:cs="Times New Roman"/>
          <w:sz w:val="24"/>
          <w:szCs w:val="24"/>
        </w:rPr>
      </w:pPr>
      <w:r w:rsidRPr="00CD75B5">
        <w:rPr>
          <w:rFonts w:ascii="Times New Roman" w:eastAsia="Calibri" w:hAnsi="Times New Roman" w:cs="Times New Roman"/>
          <w:bCs/>
          <w:sz w:val="24"/>
          <w:szCs w:val="24"/>
        </w:rPr>
        <w:t xml:space="preserve">26.20.11.110 </w:t>
      </w:r>
      <w:r>
        <w:rPr>
          <w:rFonts w:ascii="Times New Roman" w:eastAsia="Calibri" w:hAnsi="Times New Roman" w:cs="Times New Roman"/>
          <w:bCs/>
          <w:sz w:val="24"/>
          <w:szCs w:val="24"/>
        </w:rPr>
        <w:t>-</w:t>
      </w:r>
      <w:r w:rsidRPr="00CD75B5">
        <w:rPr>
          <w:rFonts w:ascii="Times New Roman" w:eastAsia="Calibri" w:hAnsi="Times New Roman" w:cs="Times New Roman"/>
          <w:bCs/>
          <w:sz w:val="24"/>
          <w:szCs w:val="24"/>
        </w:rPr>
        <w:t xml:space="preserve">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КТРУ: 26.20.11.110-00000140</w:t>
      </w:r>
      <w:bookmarkEnd w:id="17"/>
      <w:r w:rsidR="00D874EB">
        <w:rPr>
          <w:rFonts w:ascii="Times New Roman" w:eastAsia="Calibri" w:hAnsi="Times New Roman" w:cs="Times New Roman"/>
          <w:bCs/>
          <w:sz w:val="24"/>
          <w:szCs w:val="24"/>
        </w:rPr>
        <w:t xml:space="preserve"> </w:t>
      </w:r>
      <w:r w:rsidR="00D874EB" w:rsidRPr="00D874EB">
        <w:rPr>
          <w:rFonts w:ascii="Times New Roman" w:eastAsia="Calibri" w:hAnsi="Times New Roman" w:cs="Times New Roman"/>
          <w:bCs/>
          <w:sz w:val="24"/>
          <w:szCs w:val="24"/>
        </w:rPr>
        <w:t>- Ноутбук</w:t>
      </w:r>
      <w:r w:rsidR="006F0CBC" w:rsidRPr="00882907">
        <w:rPr>
          <w:rFonts w:ascii="Times New Roman" w:eastAsia="Calibri" w:hAnsi="Times New Roman" w:cs="Times New Roman"/>
          <w:i/>
          <w:sz w:val="24"/>
          <w:szCs w:val="24"/>
        </w:rPr>
        <w:t>.</w:t>
      </w:r>
      <w:r w:rsidR="006F0CBC" w:rsidRPr="00882907">
        <w:rPr>
          <w:rFonts w:ascii="Times New Roman" w:eastAsia="Calibri" w:hAnsi="Times New Roman" w:cs="Times New Roman"/>
          <w:i/>
          <w:sz w:val="24"/>
          <w:szCs w:val="24"/>
        </w:rPr>
        <w:tab/>
      </w:r>
    </w:p>
    <w:p w14:paraId="7D64E2FF" w14:textId="0DF4EB3D" w:rsidR="006F0CBC" w:rsidRPr="00882907" w:rsidRDefault="006F0CBC" w:rsidP="006F0CBC">
      <w:pPr>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b/>
          <w:sz w:val="24"/>
          <w:szCs w:val="24"/>
        </w:rPr>
        <w:t xml:space="preserve">3. </w:t>
      </w:r>
      <w:proofErr w:type="gramStart"/>
      <w:r w:rsidRPr="00882907">
        <w:rPr>
          <w:rFonts w:ascii="Times New Roman" w:eastAsia="Calibri" w:hAnsi="Times New Roman" w:cs="Times New Roman"/>
          <w:b/>
          <w:sz w:val="24"/>
          <w:szCs w:val="24"/>
        </w:rPr>
        <w:t>Перечень и количество поставляемого Товара:</w:t>
      </w:r>
      <w:r w:rsidRPr="00882907">
        <w:rPr>
          <w:rFonts w:ascii="Times New Roman" w:eastAsia="Calibri" w:hAnsi="Times New Roman" w:cs="Times New Roman"/>
          <w:sz w:val="24"/>
          <w:szCs w:val="24"/>
        </w:rPr>
        <w:t xml:space="preserve"> </w:t>
      </w:r>
      <w:r w:rsidRPr="00882907">
        <w:rPr>
          <w:rFonts w:ascii="Times New Roman" w:eastAsia="Times New Roman" w:hAnsi="Times New Roman" w:cs="Times New Roman"/>
          <w:sz w:val="24"/>
          <w:szCs w:val="24"/>
          <w:lang w:eastAsia="ru-RU"/>
        </w:rPr>
        <w:t>общее количество поставляемого</w:t>
      </w:r>
      <w:r w:rsidR="00931DEF">
        <w:rPr>
          <w:rFonts w:ascii="Times New Roman" w:eastAsia="Times New Roman" w:hAnsi="Times New Roman" w:cs="Times New Roman"/>
          <w:sz w:val="24"/>
          <w:szCs w:val="24"/>
          <w:lang w:eastAsia="ru-RU"/>
        </w:rPr>
        <w:br/>
      </w:r>
      <w:r w:rsidRPr="00882907">
        <w:rPr>
          <w:rFonts w:ascii="Times New Roman" w:eastAsia="Times New Roman" w:hAnsi="Times New Roman" w:cs="Times New Roman"/>
          <w:sz w:val="24"/>
          <w:szCs w:val="24"/>
          <w:lang w:eastAsia="ru-RU"/>
        </w:rPr>
        <w:t xml:space="preserve"> в соответствии с Приложением к Контракту «Спецификация на </w:t>
      </w:r>
      <w:r w:rsidR="00227C06" w:rsidRPr="00227C06">
        <w:rPr>
          <w:rFonts w:ascii="Times New Roman" w:eastAsia="Calibri" w:hAnsi="Times New Roman" w:cs="Times New Roman"/>
          <w:sz w:val="24"/>
          <w:szCs w:val="24"/>
          <w:lang w:eastAsia="zh-CN"/>
        </w:rPr>
        <w:t>компьютерного оборудования для нужд ИПУ РАН</w:t>
      </w:r>
      <w:r w:rsidRPr="00882907">
        <w:rPr>
          <w:rFonts w:ascii="Times New Roman" w:eastAsia="Times New Roman" w:hAnsi="Times New Roman" w:cs="Times New Roman"/>
          <w:sz w:val="24"/>
          <w:szCs w:val="24"/>
          <w:lang w:eastAsia="ru-RU"/>
        </w:rPr>
        <w:t>», являющимся его неотъемлемой его частью</w:t>
      </w:r>
      <w:proofErr w:type="gramEnd"/>
    </w:p>
    <w:p w14:paraId="22655796"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t>4. Общие требования к поставке Товара, требования по объему гарантий качества, требования по сроку гарантий качества на результаты закупки:</w:t>
      </w:r>
    </w:p>
    <w:p w14:paraId="24DDCE37"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Times New Roman" w:hAnsi="Times New Roman" w:cs="Times New Roman"/>
          <w:sz w:val="24"/>
          <w:szCs w:val="24"/>
          <w:lang w:eastAsia="ar-SA"/>
        </w:rPr>
        <w:t xml:space="preserve">Поставляемый Товар должен принадлежать Поставщику на праве собственности, </w:t>
      </w:r>
      <w:r w:rsidRPr="00882907">
        <w:rPr>
          <w:rFonts w:ascii="Times New Roman" w:eastAsia="Times New Roman" w:hAnsi="Times New Roman" w:cs="Times New Roman"/>
          <w:sz w:val="24"/>
          <w:szCs w:val="24"/>
          <w:lang w:eastAsia="ar-SA"/>
        </w:rPr>
        <w:br/>
        <w:t xml:space="preserve">не должен быть заложен, являться предметом ареста, свободен от прав третьих лиц, ввезен </w:t>
      </w:r>
      <w:r w:rsidRPr="00882907">
        <w:rPr>
          <w:rFonts w:ascii="Times New Roman" w:eastAsia="Times New Roman" w:hAnsi="Times New Roman" w:cs="Times New Roman"/>
          <w:sz w:val="24"/>
          <w:szCs w:val="24"/>
          <w:lang w:eastAsia="ar-SA"/>
        </w:rPr>
        <w:br/>
        <w:t>на территорию Российской Федерации с соблюдением всех установленных законодательством Российской Федерации требований.</w:t>
      </w:r>
    </w:p>
    <w:p w14:paraId="6C3CDAB6" w14:textId="734DEE50" w:rsidR="006F0CBC" w:rsidRPr="00882907" w:rsidRDefault="006F0CBC" w:rsidP="006F0CBC">
      <w:pPr>
        <w:tabs>
          <w:tab w:val="left" w:pos="567"/>
        </w:tabs>
        <w:suppressAutoHyphens/>
        <w:spacing w:after="0" w:line="240" w:lineRule="auto"/>
        <w:jc w:val="both"/>
        <w:rPr>
          <w:rFonts w:ascii="Times New Roman" w:eastAsia="Calibri" w:hAnsi="Times New Roman" w:cs="Times New Roman"/>
          <w:bCs/>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Cs/>
          <w:sz w:val="24"/>
          <w:szCs w:val="24"/>
        </w:rPr>
        <w:t xml:space="preserve">Поставляемый Товар и его составляющие должен быть новым товаром, который не был в употреблении, в ремонте, в том </w:t>
      </w:r>
      <w:proofErr w:type="gramStart"/>
      <w:r w:rsidRPr="00882907">
        <w:rPr>
          <w:rFonts w:ascii="Times New Roman" w:eastAsia="Calibri" w:hAnsi="Times New Roman" w:cs="Times New Roman"/>
          <w:bCs/>
          <w:sz w:val="24"/>
          <w:szCs w:val="24"/>
        </w:rPr>
        <w:t>числе</w:t>
      </w:r>
      <w:proofErr w:type="gramEnd"/>
      <w:r w:rsidRPr="00882907">
        <w:rPr>
          <w:rFonts w:ascii="Times New Roman" w:eastAsia="Calibri" w:hAnsi="Times New Roman" w:cs="Times New Roman"/>
          <w:bCs/>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w:t>
      </w:r>
      <w:r w:rsidR="00F5610C" w:rsidRPr="00882907">
        <w:rPr>
          <w:rFonts w:ascii="Times New Roman" w:eastAsia="Calibri" w:hAnsi="Times New Roman" w:cs="Times New Roman"/>
          <w:bCs/>
          <w:sz w:val="24"/>
          <w:szCs w:val="24"/>
        </w:rPr>
        <w:br/>
      </w:r>
      <w:r w:rsidRPr="00882907">
        <w:rPr>
          <w:rFonts w:ascii="Times New Roman" w:eastAsia="Calibri" w:hAnsi="Times New Roman" w:cs="Times New Roman"/>
          <w:bCs/>
          <w:sz w:val="24"/>
          <w:szCs w:val="24"/>
        </w:rPr>
        <w:t xml:space="preserve">не ранее 2020 года выпуска, изготовлен в соответствии со стандартами качества.   </w:t>
      </w:r>
    </w:p>
    <w:p w14:paraId="759F63F0" w14:textId="77777777" w:rsidR="006F0CBC" w:rsidRPr="00882907" w:rsidRDefault="006F0CBC" w:rsidP="006F0CBC">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Товар не должен иметь следов механических повреждений, изменений вида комплектующих, а также иных несоответствий официальному техническому описанию поставляемого Товара.</w:t>
      </w:r>
    </w:p>
    <w:p w14:paraId="7EC9D6B5" w14:textId="48C1CA5A"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proofErr w:type="gramStart"/>
      <w:r w:rsidRPr="00882907">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w:t>
      </w:r>
      <w:r w:rsidR="002709C9">
        <w:rPr>
          <w:rFonts w:ascii="Times New Roman" w:eastAsia="Calibri" w:hAnsi="Times New Roman" w:cs="Times New Roman"/>
          <w:sz w:val="24"/>
          <w:szCs w:val="24"/>
        </w:rPr>
        <w:t>.</w:t>
      </w:r>
      <w:r w:rsidRPr="00882907">
        <w:rPr>
          <w:rFonts w:ascii="Times New Roman" w:eastAsia="Calibri" w:hAnsi="Times New Roman" w:cs="Times New Roman"/>
          <w:sz w:val="24"/>
          <w:szCs w:val="24"/>
        </w:rPr>
        <w:t xml:space="preserve"> </w:t>
      </w:r>
      <w:proofErr w:type="gramEnd"/>
    </w:p>
    <w:p w14:paraId="203EECF2"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Товар должен поставляться в упаковке и/или таре, обеспечивающей его сохранность,</w:t>
      </w:r>
      <w:r w:rsidRPr="00882907">
        <w:rPr>
          <w:rFonts w:ascii="Times New Roman" w:eastAsia="Calibri" w:hAnsi="Times New Roman" w:cs="Times New Roman"/>
          <w:sz w:val="24"/>
          <w:szCs w:val="24"/>
        </w:rPr>
        <w:b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2914B7E3" w14:textId="77777777" w:rsidR="00BC4F59" w:rsidRPr="00882907" w:rsidRDefault="006F0CBC" w:rsidP="00BC4F59">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ab/>
      </w:r>
      <w:r w:rsidR="00BC4F59" w:rsidRPr="00882907">
        <w:rPr>
          <w:rFonts w:ascii="Times New Roman" w:eastAsia="Times New Roman" w:hAnsi="Times New Roman" w:cs="Times New Roman"/>
          <w:sz w:val="24"/>
          <w:szCs w:val="24"/>
          <w:lang w:eastAsia="ar-SA"/>
        </w:rPr>
        <w:t xml:space="preserve">Поставка Товара осуществляется по адресу: ИПУ РАН, г. Москва, ул. Профсоюзная, </w:t>
      </w:r>
      <w:r w:rsidR="00BC4F59" w:rsidRPr="00882907">
        <w:rPr>
          <w:rFonts w:ascii="Times New Roman" w:eastAsia="Times New Roman" w:hAnsi="Times New Roman" w:cs="Times New Roman"/>
          <w:sz w:val="24"/>
          <w:szCs w:val="24"/>
          <w:lang w:eastAsia="ar-SA"/>
        </w:rPr>
        <w:br/>
        <w:t>д. 65.</w:t>
      </w:r>
    </w:p>
    <w:p w14:paraId="1ADF4D3E" w14:textId="77777777" w:rsidR="006F0CBC" w:rsidRPr="00882907" w:rsidRDefault="00BC4F59"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r>
      <w:r w:rsidR="006F0CBC" w:rsidRPr="00882907">
        <w:rPr>
          <w:rFonts w:ascii="Times New Roman" w:eastAsia="Calibri" w:hAnsi="Times New Roman" w:cs="Times New Roman"/>
          <w:sz w:val="24"/>
          <w:szCs w:val="24"/>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межгосударственный стандарт ГОСТ 17527-2020 «Упаковка. Термины и определения».</w:t>
      </w:r>
    </w:p>
    <w:p w14:paraId="03A30BD5"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lastRenderedPageBreak/>
        <w:tab/>
      </w:r>
      <w:r w:rsidRPr="00882907">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882907">
        <w:rPr>
          <w:rFonts w:ascii="Times New Roman" w:eastAsia="Calibri" w:hAnsi="Times New Roman" w:cs="Times New Roman"/>
          <w:sz w:val="24"/>
          <w:szCs w:val="24"/>
        </w:rPr>
        <w:br/>
        <w:t xml:space="preserve">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w:t>
      </w:r>
      <w:r w:rsidRPr="00882907">
        <w:rPr>
          <w:rFonts w:ascii="Times New Roman" w:eastAsia="Calibri" w:hAnsi="Times New Roman" w:cs="Times New Roman"/>
          <w:sz w:val="24"/>
          <w:szCs w:val="24"/>
        </w:rPr>
        <w:br/>
        <w:t>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2109A8B9" w14:textId="4312DE53" w:rsidR="006F0CBC" w:rsidRPr="00882907" w:rsidRDefault="006F0CBC" w:rsidP="006F0CBC">
      <w:pPr>
        <w:tabs>
          <w:tab w:val="left" w:pos="567"/>
        </w:tabs>
        <w:suppressAutoHyphens/>
        <w:spacing w:after="0" w:line="240" w:lineRule="auto"/>
        <w:ind w:firstLine="567"/>
        <w:jc w:val="both"/>
        <w:rPr>
          <w:rFonts w:ascii="Times New Roman" w:eastAsia="Calibri" w:hAnsi="Times New Roman" w:cs="Times New Roman"/>
          <w:sz w:val="24"/>
          <w:szCs w:val="24"/>
        </w:rPr>
      </w:pPr>
      <w:r w:rsidRPr="00882907">
        <w:rPr>
          <w:rFonts w:ascii="Times New Roman" w:eastAsia="Calibri" w:hAnsi="Times New Roman" w:cs="Times New Roman"/>
          <w:sz w:val="24"/>
          <w:szCs w:val="24"/>
        </w:rPr>
        <w:t xml:space="preserve">В случае поставки импортного оборудования (Товар), оно должно обладать возможностью технической поддержки в авторизованных производителем сервисных центрах и возможностью доступа к сервисам по технической поддержке, ремонту </w:t>
      </w:r>
      <w:r w:rsidR="00227C06">
        <w:rPr>
          <w:rFonts w:ascii="Times New Roman" w:eastAsia="Calibri" w:hAnsi="Times New Roman" w:cs="Times New Roman"/>
          <w:sz w:val="24"/>
          <w:szCs w:val="24"/>
        </w:rPr>
        <w:br/>
      </w:r>
      <w:r w:rsidRPr="00882907">
        <w:rPr>
          <w:rFonts w:ascii="Times New Roman" w:eastAsia="Calibri" w:hAnsi="Times New Roman" w:cs="Times New Roman"/>
          <w:sz w:val="24"/>
          <w:szCs w:val="24"/>
        </w:rPr>
        <w:t>и послегарантийному обслуживанию производителем.</w:t>
      </w:r>
    </w:p>
    <w:p w14:paraId="0A9A797B"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r>
      <w:r w:rsidRPr="00882907">
        <w:rPr>
          <w:rFonts w:ascii="Times New Roman" w:eastAsia="Calibri" w:hAnsi="Times New Roman" w:cs="Times New Roman"/>
          <w:sz w:val="24"/>
          <w:szCs w:val="24"/>
          <w:lang w:eastAsia="ar-SA"/>
        </w:rPr>
        <w:t xml:space="preserve">Поставщик гарантирует качество и безопасность поставляемого Товара в соответствии </w:t>
      </w:r>
      <w:r w:rsidR="00CF7DD2" w:rsidRPr="00882907">
        <w:rPr>
          <w:rFonts w:ascii="Times New Roman" w:eastAsia="Calibri" w:hAnsi="Times New Roman" w:cs="Times New Roman"/>
          <w:sz w:val="24"/>
          <w:szCs w:val="24"/>
          <w:lang w:eastAsia="ar-SA"/>
        </w:rPr>
        <w:br/>
      </w:r>
      <w:r w:rsidRPr="00882907">
        <w:rPr>
          <w:rFonts w:ascii="Times New Roman" w:eastAsia="Calibri" w:hAnsi="Times New Roman" w:cs="Times New Roman"/>
          <w:sz w:val="24"/>
          <w:szCs w:val="24"/>
          <w:lang w:eastAsia="ar-SA"/>
        </w:rP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33326F8"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882907">
        <w:rPr>
          <w:rFonts w:ascii="Times New Roman" w:eastAsia="Calibri" w:hAnsi="Times New Roman" w:cs="Times New Roman"/>
          <w:sz w:val="24"/>
          <w:szCs w:val="24"/>
        </w:rPr>
        <w:br/>
        <w:t>в известность Заказчика с учетом условий Контракта.</w:t>
      </w:r>
      <w:r w:rsidRPr="00882907">
        <w:rPr>
          <w:rFonts w:ascii="Times New Roman" w:eastAsia="Times New Roman" w:hAnsi="Times New Roman" w:cs="Times New Roman"/>
          <w:b/>
          <w:sz w:val="24"/>
          <w:szCs w:val="24"/>
          <w:lang w:eastAsia="ar-SA"/>
        </w:rPr>
        <w:tab/>
      </w:r>
    </w:p>
    <w:p w14:paraId="3C6AD647" w14:textId="2C3D4231"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Срок и объем гарантии на поставляемый Товар должен быть согласно гарантии завода-изготовителя (производителя Товара), но не менее </w:t>
      </w:r>
      <w:r w:rsidR="00227C06">
        <w:rPr>
          <w:rFonts w:ascii="Times New Roman" w:eastAsia="Calibri" w:hAnsi="Times New Roman" w:cs="Times New Roman"/>
          <w:sz w:val="24"/>
          <w:szCs w:val="24"/>
        </w:rPr>
        <w:t>12</w:t>
      </w:r>
      <w:r w:rsidRPr="00882907">
        <w:rPr>
          <w:rFonts w:ascii="Times New Roman" w:eastAsia="Calibri" w:hAnsi="Times New Roman" w:cs="Times New Roman"/>
          <w:sz w:val="24"/>
          <w:szCs w:val="24"/>
        </w:rPr>
        <w:t xml:space="preserve"> месяцев </w:t>
      </w:r>
      <w:proofErr w:type="gramStart"/>
      <w:r w:rsidRPr="00882907">
        <w:rPr>
          <w:rFonts w:ascii="Times New Roman" w:eastAsia="Calibri" w:hAnsi="Times New Roman" w:cs="Times New Roman"/>
          <w:sz w:val="24"/>
          <w:szCs w:val="24"/>
        </w:rPr>
        <w:t>с даты подписания</w:t>
      </w:r>
      <w:proofErr w:type="gramEnd"/>
      <w:r w:rsidRPr="00882907">
        <w:rPr>
          <w:rFonts w:ascii="Times New Roman" w:eastAsia="Calibri" w:hAnsi="Times New Roman" w:cs="Times New Roman"/>
          <w:sz w:val="24"/>
          <w:szCs w:val="24"/>
        </w:rPr>
        <w:t xml:space="preserve"> акта приема-передачи Товара.</w:t>
      </w:r>
    </w:p>
    <w:p w14:paraId="69AB47FE"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proofErr w:type="gramStart"/>
      <w:r w:rsidRPr="00882907">
        <w:rPr>
          <w:rFonts w:ascii="Times New Roman" w:eastAsia="Calibri" w:hAnsi="Times New Roman" w:cs="Times New Roman"/>
          <w:sz w:val="24"/>
          <w:szCs w:val="24"/>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roofErr w:type="gramEnd"/>
    </w:p>
    <w:p w14:paraId="6AF5D22F"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Calibri" w:hAnsi="Times New Roman" w:cs="Times New Roman"/>
          <w:sz w:val="24"/>
          <w:szCs w:val="24"/>
        </w:rPr>
        <w:tab/>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738D3907"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0BD1A760"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ab/>
      </w: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882907">
        <w:rPr>
          <w:rFonts w:ascii="Times New Roman" w:eastAsia="Calibri" w:hAnsi="Times New Roman" w:cs="Times New Roman"/>
          <w:sz w:val="24"/>
          <w:szCs w:val="24"/>
        </w:rPr>
        <w:br/>
        <w:t>с законодательством Российской Федерации.</w:t>
      </w:r>
    </w:p>
    <w:p w14:paraId="050EBBA9"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w:t>
      </w:r>
      <w:r w:rsidR="00872310" w:rsidRPr="00882907">
        <w:rPr>
          <w:rFonts w:ascii="Times New Roman" w:eastAsia="Calibri" w:hAnsi="Times New Roman" w:cs="Times New Roman"/>
          <w:sz w:val="24"/>
          <w:szCs w:val="24"/>
        </w:rPr>
        <w:t>е</w:t>
      </w:r>
      <w:r w:rsidRPr="00882907">
        <w:rPr>
          <w:rFonts w:ascii="Times New Roman" w:eastAsia="Calibri" w:hAnsi="Times New Roman" w:cs="Times New Roman"/>
          <w:sz w:val="24"/>
          <w:szCs w:val="24"/>
        </w:rPr>
        <w:t>н быть экологически чистым, безопасным для здоровья человека.</w:t>
      </w:r>
    </w:p>
    <w:p w14:paraId="2141F533"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w:t>
      </w:r>
      <w:r w:rsidR="00872310" w:rsidRPr="00882907">
        <w:rPr>
          <w:rFonts w:ascii="Times New Roman" w:eastAsia="Calibri" w:hAnsi="Times New Roman" w:cs="Times New Roman"/>
          <w:sz w:val="24"/>
          <w:szCs w:val="24"/>
        </w:rPr>
        <w:t>е</w:t>
      </w:r>
      <w:r w:rsidRPr="00882907">
        <w:rPr>
          <w:rFonts w:ascii="Times New Roman" w:eastAsia="Calibri" w:hAnsi="Times New Roman" w:cs="Times New Roman"/>
          <w:sz w:val="24"/>
          <w:szCs w:val="24"/>
        </w:rPr>
        <w:t>н соответствовать требованиям, установленным ГОСТ, СанПиН, другим нормам и правилам для данного вида Товара.</w:t>
      </w:r>
    </w:p>
    <w:p w14:paraId="7A685ED8"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110B82F3" w14:textId="77777777" w:rsidR="006F0CBC" w:rsidRPr="00882907" w:rsidRDefault="006F0CBC" w:rsidP="006F0CBC">
      <w:pPr>
        <w:tabs>
          <w:tab w:val="left" w:pos="567"/>
        </w:tabs>
        <w:suppressAutoHyphens/>
        <w:spacing w:after="0" w:line="240" w:lineRule="auto"/>
        <w:jc w:val="both"/>
        <w:rPr>
          <w:rFonts w:ascii="Times New Roman" w:eastAsia="Calibri" w:hAnsi="Times New Roman" w:cs="Times New Roman"/>
          <w:sz w:val="24"/>
          <w:szCs w:val="24"/>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w:t>
      </w:r>
      <w:proofErr w:type="gramStart"/>
      <w:r w:rsidRPr="00882907">
        <w:rPr>
          <w:rFonts w:ascii="Times New Roman" w:eastAsia="Calibri" w:hAnsi="Times New Roman" w:cs="Times New Roman"/>
          <w:sz w:val="24"/>
          <w:szCs w:val="24"/>
        </w:rPr>
        <w:t>соответствия системы сертификации Госстандарта России</w:t>
      </w:r>
      <w:proofErr w:type="gramEnd"/>
      <w:r w:rsidRPr="00882907">
        <w:rPr>
          <w:rFonts w:ascii="Times New Roman" w:eastAsia="Calibri" w:hAnsi="Times New Roman" w:cs="Times New Roman"/>
          <w:sz w:val="24"/>
          <w:szCs w:val="24"/>
        </w:rPr>
        <w:t xml:space="preserve"> или декларациями </w:t>
      </w:r>
      <w:r w:rsidR="001F050C" w:rsidRPr="00882907">
        <w:rPr>
          <w:rFonts w:ascii="Times New Roman" w:eastAsia="Calibri" w:hAnsi="Times New Roman" w:cs="Times New Roman"/>
          <w:sz w:val="24"/>
          <w:szCs w:val="24"/>
        </w:rPr>
        <w:br/>
      </w:r>
      <w:r w:rsidRPr="00882907">
        <w:rPr>
          <w:rFonts w:ascii="Times New Roman" w:eastAsia="Calibri" w:hAnsi="Times New Roman" w:cs="Times New Roman"/>
          <w:sz w:val="24"/>
          <w:szCs w:val="24"/>
        </w:rPr>
        <w:t xml:space="preserve">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C2B46" w:rsidRPr="00882907">
        <w:rPr>
          <w:rFonts w:ascii="Times New Roman" w:eastAsia="Calibri" w:hAnsi="Times New Roman" w:cs="Times New Roman"/>
          <w:sz w:val="24"/>
          <w:szCs w:val="24"/>
        </w:rPr>
        <w:t>Товара</w:t>
      </w:r>
      <w:r w:rsidRPr="00882907">
        <w:rPr>
          <w:rFonts w:ascii="Times New Roman" w:eastAsia="Calibri" w:hAnsi="Times New Roman" w:cs="Times New Roman"/>
          <w:sz w:val="24"/>
          <w:szCs w:val="24"/>
        </w:rPr>
        <w:t>).</w:t>
      </w:r>
    </w:p>
    <w:p w14:paraId="28D33070" w14:textId="6D4696AF"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ab/>
      </w:r>
      <w:r w:rsidR="001B4B1E" w:rsidRPr="00882907">
        <w:rPr>
          <w:rFonts w:ascii="Times New Roman" w:eastAsia="Calibri" w:hAnsi="Times New Roman" w:cs="Times New Roman"/>
          <w:sz w:val="24"/>
          <w:szCs w:val="24"/>
        </w:rPr>
        <w:tab/>
      </w:r>
      <w:r w:rsidRPr="00882907">
        <w:rPr>
          <w:rFonts w:ascii="Times New Roman" w:eastAsia="Calibri" w:hAnsi="Times New Roman" w:cs="Times New Roman"/>
          <w:sz w:val="24"/>
          <w:szCs w:val="24"/>
        </w:rPr>
        <w:t>Поставляемый Товар должен соответствовать требованиям:</w:t>
      </w:r>
    </w:p>
    <w:p w14:paraId="48F5FE4C"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
          <w:sz w:val="24"/>
          <w:szCs w:val="24"/>
          <w:lang w:eastAsia="ar-SA"/>
        </w:rPr>
        <w:tab/>
      </w:r>
      <w:r w:rsidRPr="00882907">
        <w:rPr>
          <w:rFonts w:ascii="Times New Roman" w:eastAsia="Times New Roman" w:hAnsi="Times New Roman" w:cs="Times New Roman"/>
          <w:bCs/>
          <w:sz w:val="24"/>
          <w:szCs w:val="24"/>
          <w:lang w:eastAsia="ru-RU"/>
        </w:rPr>
        <w:t xml:space="preserve">- постановления Правительства РФ № 1221 от 31.12.2009 «Об утверждении Правил установления требований энергетической эффективности товаров, работ, услуг при </w:t>
      </w:r>
      <w:r w:rsidRPr="00882907">
        <w:rPr>
          <w:rFonts w:ascii="Times New Roman" w:eastAsia="Times New Roman" w:hAnsi="Times New Roman" w:cs="Times New Roman"/>
          <w:bCs/>
          <w:sz w:val="24"/>
          <w:szCs w:val="24"/>
          <w:lang w:eastAsia="ru-RU"/>
        </w:rPr>
        <w:lastRenderedPageBreak/>
        <w:t>осуществлении закупок для обеспечения государственных и муниципальных нужд» и иметь класс энергетической эффективности не ниже класса «А»</w:t>
      </w:r>
      <w:r w:rsidR="00912225" w:rsidRPr="00882907">
        <w:rPr>
          <w:rFonts w:ascii="Times New Roman" w:eastAsia="Times New Roman" w:hAnsi="Times New Roman" w:cs="Times New Roman"/>
          <w:bCs/>
          <w:sz w:val="24"/>
          <w:szCs w:val="24"/>
          <w:lang w:eastAsia="ru-RU"/>
        </w:rPr>
        <w:t>;</w:t>
      </w:r>
    </w:p>
    <w:p w14:paraId="202990A3" w14:textId="77777777" w:rsidR="006F0CBC" w:rsidRPr="00882907" w:rsidRDefault="006F0CBC" w:rsidP="006F0CBC">
      <w:pPr>
        <w:spacing w:after="0" w:line="240" w:lineRule="auto"/>
        <w:ind w:firstLine="567"/>
        <w:jc w:val="both"/>
        <w:rPr>
          <w:rFonts w:ascii="Times New Roman" w:eastAsia="Times New Roman" w:hAnsi="Times New Roman" w:cs="Times New Roman"/>
          <w:sz w:val="24"/>
          <w:szCs w:val="24"/>
          <w:lang w:eastAsia="ru-RU"/>
        </w:rPr>
      </w:pPr>
      <w:r w:rsidRPr="00882907">
        <w:rPr>
          <w:rFonts w:ascii="Times New Roman" w:eastAsia="Times New Roman" w:hAnsi="Times New Roman" w:cs="Times New Roman"/>
          <w:bCs/>
          <w:sz w:val="24"/>
          <w:szCs w:val="24"/>
          <w:lang w:eastAsia="ru-RU"/>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Pr="00882907">
        <w:rPr>
          <w:rFonts w:ascii="Times New Roman" w:eastAsia="Times New Roman" w:hAnsi="Times New Roman" w:cs="Times New Roman"/>
          <w:bCs/>
          <w:sz w:val="24"/>
          <w:szCs w:val="24"/>
          <w:lang w:eastAsia="ru-RU"/>
        </w:rPr>
        <w:br/>
        <w:t>о соответствии»;</w:t>
      </w:r>
    </w:p>
    <w:p w14:paraId="759E8DAF"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 Технического регламента Таможенного союза </w:t>
      </w:r>
      <w:proofErr w:type="gramStart"/>
      <w:r w:rsidRPr="00882907">
        <w:rPr>
          <w:rFonts w:ascii="Times New Roman" w:eastAsia="Times New Roman" w:hAnsi="Times New Roman" w:cs="Times New Roman"/>
          <w:bCs/>
          <w:sz w:val="24"/>
          <w:szCs w:val="24"/>
          <w:lang w:eastAsia="ru-RU"/>
        </w:rPr>
        <w:t>ТР</w:t>
      </w:r>
      <w:proofErr w:type="gramEnd"/>
      <w:r w:rsidRPr="00882907">
        <w:rPr>
          <w:rFonts w:ascii="Times New Roman" w:eastAsia="Times New Roman" w:hAnsi="Times New Roman" w:cs="Times New Roman"/>
          <w:bCs/>
          <w:sz w:val="24"/>
          <w:szCs w:val="24"/>
          <w:lang w:eastAsia="ru-RU"/>
        </w:rPr>
        <w:t xml:space="preserve"> ТС 004/2011 «О безопасности низковольтного оборудования», утвержденного </w:t>
      </w:r>
      <w:hyperlink r:id="rId24" w:history="1">
        <w:r w:rsidRPr="00882907">
          <w:rPr>
            <w:rFonts w:ascii="Times New Roman" w:eastAsia="Times New Roman" w:hAnsi="Times New Roman" w:cs="Times New Roman"/>
            <w:bCs/>
            <w:sz w:val="24"/>
            <w:szCs w:val="24"/>
            <w:lang w:eastAsia="ru-RU"/>
          </w:rPr>
          <w:t xml:space="preserve">Решением Комиссии Таможенного союза </w:t>
        </w:r>
        <w:r w:rsidRPr="00882907">
          <w:rPr>
            <w:rFonts w:ascii="Times New Roman" w:eastAsia="Times New Roman" w:hAnsi="Times New Roman" w:cs="Times New Roman"/>
            <w:bCs/>
            <w:sz w:val="24"/>
            <w:szCs w:val="24"/>
            <w:lang w:eastAsia="ru-RU"/>
          </w:rPr>
          <w:br/>
          <w:t>от 16 августа 2011 года № 768</w:t>
        </w:r>
      </w:hyperlink>
      <w:r w:rsidRPr="00882907">
        <w:rPr>
          <w:rFonts w:ascii="Times New Roman" w:eastAsia="Times New Roman" w:hAnsi="Times New Roman" w:cs="Times New Roman"/>
          <w:bCs/>
          <w:sz w:val="24"/>
          <w:szCs w:val="24"/>
          <w:lang w:eastAsia="ru-RU"/>
        </w:rPr>
        <w:t>;</w:t>
      </w:r>
    </w:p>
    <w:p w14:paraId="5EAE75EC" w14:textId="77777777" w:rsidR="006F0CBC" w:rsidRPr="00882907" w:rsidRDefault="006F0CBC" w:rsidP="006F0CBC">
      <w:pPr>
        <w:spacing w:after="0" w:line="240" w:lineRule="auto"/>
        <w:ind w:firstLine="567"/>
        <w:jc w:val="both"/>
        <w:rPr>
          <w:rFonts w:ascii="Times New Roman" w:eastAsia="Times New Roman" w:hAnsi="Times New Roman" w:cs="Times New Roman"/>
          <w:bCs/>
          <w:sz w:val="24"/>
          <w:szCs w:val="24"/>
          <w:lang w:eastAsia="ru-RU"/>
        </w:rPr>
      </w:pPr>
      <w:r w:rsidRPr="00882907">
        <w:rPr>
          <w:rFonts w:ascii="Times New Roman" w:eastAsia="Times New Roman" w:hAnsi="Times New Roman" w:cs="Times New Roman"/>
          <w:bCs/>
          <w:sz w:val="24"/>
          <w:szCs w:val="24"/>
          <w:lang w:eastAsia="ru-RU"/>
        </w:rPr>
        <w:t xml:space="preserve">- Технического регламента Таможенного союза </w:t>
      </w:r>
      <w:proofErr w:type="gramStart"/>
      <w:r w:rsidRPr="00882907">
        <w:rPr>
          <w:rFonts w:ascii="Times New Roman" w:eastAsia="Times New Roman" w:hAnsi="Times New Roman" w:cs="Times New Roman"/>
          <w:bCs/>
          <w:sz w:val="24"/>
          <w:szCs w:val="24"/>
          <w:lang w:eastAsia="ru-RU"/>
        </w:rPr>
        <w:t>ТР</w:t>
      </w:r>
      <w:proofErr w:type="gramEnd"/>
      <w:r w:rsidRPr="00882907">
        <w:rPr>
          <w:rFonts w:ascii="Times New Roman" w:eastAsia="Times New Roman" w:hAnsi="Times New Roman" w:cs="Times New Roman"/>
          <w:bCs/>
          <w:sz w:val="24"/>
          <w:szCs w:val="24"/>
          <w:lang w:eastAsia="ru-RU"/>
        </w:rPr>
        <w:t xml:space="preserve"> ТС 020/2011 «Электромагнитная совместимость технических средств», утвержденного Решением Комиссии Таможенного союза от 9 декабря 2011 года № 879; </w:t>
      </w:r>
    </w:p>
    <w:p w14:paraId="65EEC89B" w14:textId="6F415B28" w:rsidR="006F0CBC" w:rsidRDefault="006F0CBC" w:rsidP="006F0CBC">
      <w:pPr>
        <w:tabs>
          <w:tab w:val="left" w:pos="567"/>
        </w:tabs>
        <w:suppressAutoHyphens/>
        <w:spacing w:after="0" w:line="240" w:lineRule="auto"/>
        <w:jc w:val="both"/>
        <w:rPr>
          <w:rFonts w:ascii="Times New Roman" w:eastAsia="Calibri" w:hAnsi="Times New Roman" w:cs="Times New Roman"/>
          <w:bCs/>
          <w:sz w:val="24"/>
          <w:szCs w:val="24"/>
        </w:rPr>
      </w:pPr>
      <w:r w:rsidRPr="00882907">
        <w:rPr>
          <w:rFonts w:ascii="Times New Roman" w:eastAsia="Times New Roman" w:hAnsi="Times New Roman" w:cs="Times New Roman"/>
          <w:bCs/>
          <w:sz w:val="24"/>
          <w:szCs w:val="24"/>
          <w:lang w:eastAsia="ru-RU"/>
        </w:rPr>
        <w:tab/>
        <w:t xml:space="preserve">- Технического регламента Таможенного союза </w:t>
      </w:r>
      <w:proofErr w:type="gramStart"/>
      <w:r w:rsidRPr="00882907">
        <w:rPr>
          <w:rFonts w:ascii="Times New Roman" w:eastAsia="Times New Roman" w:hAnsi="Times New Roman" w:cs="Times New Roman"/>
          <w:bCs/>
          <w:sz w:val="24"/>
          <w:szCs w:val="24"/>
          <w:lang w:eastAsia="ru-RU"/>
        </w:rPr>
        <w:t>ТР</w:t>
      </w:r>
      <w:proofErr w:type="gramEnd"/>
      <w:r w:rsidRPr="00882907">
        <w:rPr>
          <w:rFonts w:ascii="Times New Roman" w:eastAsia="Times New Roman" w:hAnsi="Times New Roman" w:cs="Times New Roman"/>
          <w:bCs/>
          <w:sz w:val="24"/>
          <w:szCs w:val="24"/>
          <w:lang w:eastAsia="ru-RU"/>
        </w:rPr>
        <w:t xml:space="preserve"> ЕАЭС 037/2016 «Об ограничении применения опасных веществ в изделиях электротехники и радиоэлектроники», принятым Решением Совета Евразийской экономической комиссии от 18 октября 2016 года № 113</w:t>
      </w:r>
      <w:r w:rsidRPr="00882907">
        <w:rPr>
          <w:rFonts w:ascii="Times New Roman" w:eastAsia="Calibri" w:hAnsi="Times New Roman" w:cs="Times New Roman"/>
          <w:bCs/>
          <w:sz w:val="24"/>
          <w:szCs w:val="24"/>
        </w:rPr>
        <w:t>.</w:t>
      </w:r>
    </w:p>
    <w:p w14:paraId="1A38CB03" w14:textId="72D64DDE" w:rsidR="00227C06" w:rsidRPr="00882907" w:rsidRDefault="00227C06"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Cs/>
          <w:sz w:val="24"/>
          <w:szCs w:val="24"/>
        </w:rPr>
        <w:tab/>
      </w:r>
      <w:r w:rsidRPr="00227C06">
        <w:rPr>
          <w:rFonts w:ascii="Times New Roman" w:eastAsia="Calibri" w:hAnsi="Times New Roman" w:cs="Times New Roman"/>
          <w:bCs/>
          <w:sz w:val="24"/>
          <w:szCs w:val="24"/>
        </w:rPr>
        <w:t>Системны</w:t>
      </w:r>
      <w:r>
        <w:rPr>
          <w:rFonts w:ascii="Times New Roman" w:eastAsia="Calibri" w:hAnsi="Times New Roman" w:cs="Times New Roman"/>
          <w:bCs/>
          <w:sz w:val="24"/>
          <w:szCs w:val="24"/>
        </w:rPr>
        <w:t>е</w:t>
      </w:r>
      <w:r w:rsidRPr="00227C06">
        <w:rPr>
          <w:rFonts w:ascii="Times New Roman" w:eastAsia="Calibri" w:hAnsi="Times New Roman" w:cs="Times New Roman"/>
          <w:bCs/>
          <w:sz w:val="24"/>
          <w:szCs w:val="24"/>
        </w:rPr>
        <w:t xml:space="preserve"> блок</w:t>
      </w:r>
      <w:r>
        <w:rPr>
          <w:rFonts w:ascii="Times New Roman" w:eastAsia="Calibri" w:hAnsi="Times New Roman" w:cs="Times New Roman"/>
          <w:bCs/>
          <w:sz w:val="24"/>
          <w:szCs w:val="24"/>
        </w:rPr>
        <w:t>и</w:t>
      </w:r>
      <w:r w:rsidRPr="00227C06">
        <w:rPr>
          <w:rFonts w:ascii="Times New Roman" w:eastAsia="Calibri" w:hAnsi="Times New Roman" w:cs="Times New Roman"/>
          <w:bCs/>
          <w:sz w:val="24"/>
          <w:szCs w:val="24"/>
        </w:rPr>
        <w:t xml:space="preserve"> должны поставляться с предустановленной операционной системой (ОС) </w:t>
      </w:r>
      <w:proofErr w:type="spellStart"/>
      <w:r w:rsidRPr="00227C06">
        <w:rPr>
          <w:rFonts w:ascii="Times New Roman" w:eastAsia="Calibri" w:hAnsi="Times New Roman" w:cs="Times New Roman"/>
          <w:bCs/>
          <w:sz w:val="24"/>
          <w:szCs w:val="24"/>
        </w:rPr>
        <w:t>Microsoft</w:t>
      </w:r>
      <w:proofErr w:type="spellEnd"/>
      <w:r w:rsidRPr="00227C06">
        <w:rPr>
          <w:rFonts w:ascii="Times New Roman" w:eastAsia="Calibri" w:hAnsi="Times New Roman" w:cs="Times New Roman"/>
          <w:bCs/>
          <w:sz w:val="24"/>
          <w:szCs w:val="24"/>
        </w:rPr>
        <w:t xml:space="preserve"> Windows 10 </w:t>
      </w:r>
      <w:proofErr w:type="spellStart"/>
      <w:r w:rsidRPr="00227C06">
        <w:rPr>
          <w:rFonts w:ascii="Times New Roman" w:eastAsia="Calibri" w:hAnsi="Times New Roman" w:cs="Times New Roman"/>
          <w:bCs/>
          <w:sz w:val="24"/>
          <w:szCs w:val="24"/>
        </w:rPr>
        <w:t>Pro</w:t>
      </w:r>
      <w:proofErr w:type="spellEnd"/>
      <w:r w:rsidRPr="00227C06">
        <w:rPr>
          <w:rFonts w:ascii="Times New Roman" w:eastAsia="Calibri" w:hAnsi="Times New Roman" w:cs="Times New Roman"/>
          <w:bCs/>
          <w:sz w:val="24"/>
          <w:szCs w:val="24"/>
        </w:rPr>
        <w:t>.</w:t>
      </w:r>
    </w:p>
    <w:p w14:paraId="1492D567" w14:textId="77777777"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
          <w:sz w:val="24"/>
          <w:szCs w:val="24"/>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601183E4" w14:textId="166A2F90"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sz w:val="24"/>
          <w:szCs w:val="24"/>
        </w:rPr>
        <w:t xml:space="preserve">Срок поставки Товара до истечения 30 (тридцати) </w:t>
      </w:r>
      <w:r w:rsidR="00227C06">
        <w:rPr>
          <w:rFonts w:ascii="Times New Roman" w:eastAsia="Calibri" w:hAnsi="Times New Roman" w:cs="Times New Roman"/>
          <w:sz w:val="24"/>
          <w:szCs w:val="24"/>
        </w:rPr>
        <w:t>календарных</w:t>
      </w:r>
      <w:r w:rsidRPr="00882907">
        <w:rPr>
          <w:rFonts w:ascii="Times New Roman" w:eastAsia="Calibri" w:hAnsi="Times New Roman" w:cs="Times New Roman"/>
          <w:sz w:val="24"/>
          <w:szCs w:val="24"/>
        </w:rPr>
        <w:t xml:space="preserve"> дней </w:t>
      </w:r>
      <w:proofErr w:type="gramStart"/>
      <w:r w:rsidRPr="00882907">
        <w:rPr>
          <w:rFonts w:ascii="Times New Roman" w:eastAsia="Calibri" w:hAnsi="Times New Roman" w:cs="Times New Roman"/>
          <w:sz w:val="24"/>
          <w:szCs w:val="24"/>
        </w:rPr>
        <w:t>с даты заключения</w:t>
      </w:r>
      <w:proofErr w:type="gramEnd"/>
      <w:r w:rsidRPr="00882907">
        <w:rPr>
          <w:rFonts w:ascii="Times New Roman" w:eastAsia="Calibri" w:hAnsi="Times New Roman" w:cs="Times New Roman"/>
          <w:sz w:val="24"/>
          <w:szCs w:val="24"/>
        </w:rPr>
        <w:t xml:space="preserve"> Контракта.</w:t>
      </w:r>
    </w:p>
    <w:p w14:paraId="1AFDB9DE" w14:textId="74028379" w:rsidR="006F0CBC" w:rsidRPr="00882907" w:rsidRDefault="006F0CBC" w:rsidP="006F0CBC">
      <w:pPr>
        <w:tabs>
          <w:tab w:val="left" w:pos="567"/>
        </w:tabs>
        <w:suppressAutoHyphens/>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
          <w:sz w:val="24"/>
          <w:szCs w:val="24"/>
          <w:lang w:eastAsia="ar-SA"/>
        </w:rPr>
        <w:tab/>
      </w:r>
      <w:r w:rsidRPr="00882907">
        <w:rPr>
          <w:rFonts w:ascii="Times New Roman" w:eastAsia="Calibri" w:hAnsi="Times New Roman" w:cs="Times New Roman"/>
          <w:b/>
          <w:sz w:val="24"/>
          <w:szCs w:val="24"/>
          <w:lang w:eastAsia="ru-RU"/>
        </w:rPr>
        <w:t>6.</w:t>
      </w:r>
      <w:r w:rsidR="00FE5C6A">
        <w:rPr>
          <w:rFonts w:ascii="Times New Roman" w:eastAsia="Calibri" w:hAnsi="Times New Roman" w:cs="Times New Roman"/>
          <w:b/>
          <w:sz w:val="24"/>
          <w:szCs w:val="24"/>
          <w:lang w:eastAsia="ru-RU"/>
        </w:rPr>
        <w:t> </w:t>
      </w:r>
      <w:r w:rsidRPr="00882907">
        <w:rPr>
          <w:rFonts w:ascii="Times New Roman" w:eastAsia="Calibri" w:hAnsi="Times New Roman" w:cs="Times New Roman"/>
          <w:b/>
          <w:sz w:val="24"/>
          <w:szCs w:val="24"/>
          <w:lang w:eastAsia="ru-RU"/>
        </w:rPr>
        <w:t>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882907">
        <w:rPr>
          <w:rFonts w:ascii="Times New Roman" w:eastAsia="Times New Roman" w:hAnsi="Times New Roman" w:cs="Times New Roman"/>
          <w:b/>
          <w:sz w:val="24"/>
          <w:szCs w:val="24"/>
          <w:lang w:eastAsia="ru-RU"/>
        </w:rPr>
        <w:t xml:space="preserve">: </w:t>
      </w:r>
      <w:r w:rsidRPr="00882907">
        <w:rPr>
          <w:rFonts w:ascii="Times New Roman" w:eastAsia="Times New Roman" w:hAnsi="Times New Roman" w:cs="Times New Roman"/>
          <w:sz w:val="24"/>
          <w:szCs w:val="24"/>
          <w:lang w:eastAsia="ru-RU"/>
        </w:rPr>
        <w:t>в соответствии с условиями Контракта.</w:t>
      </w:r>
    </w:p>
    <w:p w14:paraId="01D21FA9" w14:textId="4191520E" w:rsidR="006F0CBC" w:rsidRPr="00882907" w:rsidRDefault="006F0CBC" w:rsidP="00FE5C6A">
      <w:pPr>
        <w:tabs>
          <w:tab w:val="left" w:pos="567"/>
        </w:tabs>
        <w:suppressAutoHyphens/>
        <w:spacing w:after="0" w:line="240" w:lineRule="auto"/>
        <w:jc w:val="both"/>
        <w:rPr>
          <w:rFonts w:ascii="Times New Roman" w:eastAsia="Times New Roman" w:hAnsi="Times New Roman" w:cs="Times New Roman"/>
          <w:kern w:val="2"/>
          <w:sz w:val="24"/>
          <w:szCs w:val="24"/>
          <w:lang w:eastAsia="ar-SA" w:bidi="hi-IN"/>
        </w:rPr>
      </w:pPr>
      <w:r w:rsidRPr="00882907">
        <w:rPr>
          <w:rFonts w:ascii="Times New Roman" w:eastAsia="Times New Roman" w:hAnsi="Times New Roman" w:cs="Times New Roman"/>
          <w:b/>
          <w:sz w:val="24"/>
          <w:szCs w:val="24"/>
          <w:lang w:eastAsia="ar-SA"/>
        </w:rPr>
        <w:tab/>
      </w:r>
      <w:r w:rsidR="00FE5C6A">
        <w:rPr>
          <w:rFonts w:ascii="Times New Roman" w:eastAsia="Times New Roman" w:hAnsi="Times New Roman" w:cs="Times New Roman"/>
          <w:b/>
          <w:sz w:val="24"/>
          <w:szCs w:val="24"/>
          <w:lang w:eastAsia="ar-SA"/>
        </w:rPr>
        <w:t>7</w:t>
      </w:r>
      <w:r w:rsidRPr="00882907">
        <w:rPr>
          <w:rFonts w:ascii="Times New Roman" w:eastAsia="Times New Roman" w:hAnsi="Times New Roman" w:cs="Times New Roman"/>
          <w:b/>
          <w:kern w:val="2"/>
          <w:sz w:val="24"/>
          <w:szCs w:val="24"/>
          <w:lang w:eastAsia="ru-RU" w:bidi="hi-IN"/>
        </w:rPr>
        <w:t>.</w:t>
      </w:r>
      <w:r w:rsidR="00FE5C6A">
        <w:rPr>
          <w:rFonts w:ascii="Times New Roman" w:eastAsia="Times New Roman" w:hAnsi="Times New Roman" w:cs="Times New Roman"/>
          <w:b/>
          <w:kern w:val="2"/>
          <w:sz w:val="24"/>
          <w:szCs w:val="24"/>
          <w:lang w:eastAsia="ru-RU" w:bidi="hi-IN"/>
        </w:rPr>
        <w:t> </w:t>
      </w:r>
      <w:r w:rsidRPr="00882907">
        <w:rPr>
          <w:rFonts w:ascii="Times New Roman" w:eastAsia="Times New Roman" w:hAnsi="Times New Roman" w:cs="Times New Roman"/>
          <w:b/>
          <w:kern w:val="2"/>
          <w:sz w:val="24"/>
          <w:szCs w:val="24"/>
          <w:lang w:eastAsia="ru-RU" w:bidi="hi-IN"/>
        </w:rPr>
        <w:t>Качественные и количественные характеристики поставляемых товаров, выполняемых работ, оказываемых услуг:</w:t>
      </w:r>
      <w:r w:rsidRPr="00882907">
        <w:rPr>
          <w:rFonts w:ascii="Times New Roman" w:eastAsia="Times New Roman" w:hAnsi="Times New Roman" w:cs="Times New Roman"/>
          <w:kern w:val="2"/>
          <w:sz w:val="24"/>
          <w:szCs w:val="24"/>
          <w:lang w:eastAsia="ar-SA" w:bidi="hi-IN"/>
        </w:rPr>
        <w:t xml:space="preserve"> </w:t>
      </w:r>
    </w:p>
    <w:p w14:paraId="75153C01" w14:textId="77777777" w:rsidR="006F0CBC" w:rsidRPr="00882907" w:rsidRDefault="006F0CBC" w:rsidP="006F0CBC">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882907">
        <w:rPr>
          <w:rFonts w:ascii="Times New Roman" w:eastAsia="Times New Roman" w:hAnsi="Times New Roman" w:cs="Times New Roman"/>
          <w:kern w:val="2"/>
          <w:sz w:val="24"/>
          <w:szCs w:val="24"/>
          <w:lang w:eastAsia="ru-RU" w:bidi="hi-IN"/>
        </w:rPr>
        <w:t>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(Приложение к Техническому заданию).</w:t>
      </w:r>
    </w:p>
    <w:p w14:paraId="4AABF99C" w14:textId="77777777" w:rsidR="00B87DEB" w:rsidRPr="00882907" w:rsidRDefault="00B87DEB" w:rsidP="0080380A">
      <w:pPr>
        <w:tabs>
          <w:tab w:val="left" w:pos="567"/>
        </w:tabs>
        <w:suppressAutoHyphens/>
        <w:spacing w:after="0" w:line="240" w:lineRule="auto"/>
        <w:jc w:val="both"/>
        <w:rPr>
          <w:rFonts w:ascii="Times New Roman" w:eastAsia="Times New Roman" w:hAnsi="Times New Roman" w:cs="Times New Roman"/>
          <w:b/>
          <w:sz w:val="24"/>
          <w:szCs w:val="24"/>
          <w:lang w:eastAsia="ar-SA"/>
        </w:rPr>
      </w:pPr>
    </w:p>
    <w:p w14:paraId="4293C132" w14:textId="77777777" w:rsidR="00BE1FDE" w:rsidRPr="00882907" w:rsidRDefault="00BE1FDE" w:rsidP="005003F2">
      <w:pPr>
        <w:spacing w:after="0" w:line="240" w:lineRule="auto"/>
        <w:ind w:firstLine="567"/>
        <w:jc w:val="both"/>
        <w:rPr>
          <w:rFonts w:ascii="Times New Roman" w:eastAsia="Times New Roman" w:hAnsi="Times New Roman" w:cs="Times New Roman"/>
          <w:b/>
          <w:sz w:val="24"/>
          <w:szCs w:val="24"/>
          <w:lang w:eastAsia="ru-RU"/>
        </w:rPr>
        <w:sectPr w:rsidR="00BE1FDE" w:rsidRPr="00882907" w:rsidSect="0080380A">
          <w:pgSz w:w="11906" w:h="16838"/>
          <w:pgMar w:top="680" w:right="849" w:bottom="1276" w:left="1276" w:header="567" w:footer="567" w:gutter="0"/>
          <w:cols w:space="708"/>
          <w:docGrid w:linePitch="360"/>
        </w:sectPr>
      </w:pPr>
    </w:p>
    <w:p w14:paraId="396767BE" w14:textId="77777777" w:rsidR="00661F11" w:rsidRPr="00882907" w:rsidRDefault="00661F11" w:rsidP="005003F2">
      <w:pPr>
        <w:spacing w:after="0" w:line="240" w:lineRule="auto"/>
        <w:jc w:val="right"/>
        <w:rPr>
          <w:rFonts w:ascii="Times New Roman" w:eastAsia="Times New Roman" w:hAnsi="Times New Roman" w:cs="Times New Roman"/>
          <w:b/>
          <w:sz w:val="24"/>
          <w:szCs w:val="24"/>
          <w:lang w:eastAsia="ru-RU"/>
        </w:rPr>
      </w:pPr>
      <w:r w:rsidRPr="00882907">
        <w:rPr>
          <w:rFonts w:ascii="Times New Roman" w:eastAsia="Times New Roman" w:hAnsi="Times New Roman" w:cs="Times New Roman"/>
          <w:b/>
          <w:sz w:val="24"/>
          <w:szCs w:val="24"/>
          <w:lang w:eastAsia="ru-RU"/>
        </w:rPr>
        <w:lastRenderedPageBreak/>
        <w:t>Приложение</w:t>
      </w:r>
      <w:r w:rsidR="00C5027D" w:rsidRPr="00882907">
        <w:rPr>
          <w:rFonts w:ascii="Times New Roman" w:eastAsia="Times New Roman" w:hAnsi="Times New Roman" w:cs="Times New Roman"/>
          <w:b/>
          <w:sz w:val="24"/>
          <w:szCs w:val="24"/>
          <w:lang w:eastAsia="ru-RU"/>
        </w:rPr>
        <w:t xml:space="preserve"> </w:t>
      </w:r>
      <w:r w:rsidRPr="00882907">
        <w:rPr>
          <w:rFonts w:ascii="Times New Roman" w:eastAsia="Times New Roman" w:hAnsi="Times New Roman" w:cs="Times New Roman"/>
          <w:b/>
          <w:sz w:val="24"/>
          <w:szCs w:val="24"/>
          <w:lang w:eastAsia="ru-RU"/>
        </w:rPr>
        <w:t>к Техническому заданию</w:t>
      </w:r>
    </w:p>
    <w:p w14:paraId="4F03AFED" w14:textId="77777777" w:rsidR="00A62BD6" w:rsidRPr="00882907" w:rsidRDefault="00A62BD6" w:rsidP="005003F2">
      <w:pPr>
        <w:keepNext/>
        <w:keepLines/>
        <w:spacing w:after="0" w:line="240" w:lineRule="auto"/>
        <w:jc w:val="center"/>
        <w:outlineLvl w:val="0"/>
        <w:rPr>
          <w:rFonts w:ascii="Times New Roman" w:eastAsia="Times New Roman" w:hAnsi="Times New Roman" w:cs="Times New Roman"/>
          <w:sz w:val="24"/>
          <w:szCs w:val="24"/>
          <w:lang w:eastAsia="ru-RU"/>
        </w:rPr>
      </w:pPr>
    </w:p>
    <w:p w14:paraId="5B80F103" w14:textId="77777777" w:rsidR="006903F3" w:rsidRPr="00882907"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14:paraId="7CAAD8BA" w14:textId="77777777" w:rsidR="00661F11" w:rsidRPr="00882907" w:rsidRDefault="00661F11" w:rsidP="005003F2">
      <w:pPr>
        <w:keepNext/>
        <w:keepLines/>
        <w:spacing w:after="0" w:line="240" w:lineRule="auto"/>
        <w:jc w:val="center"/>
        <w:outlineLvl w:val="0"/>
        <w:rPr>
          <w:rFonts w:ascii="Times New Roman" w:eastAsia="Times New Roman" w:hAnsi="Times New Roman" w:cs="Times New Roman"/>
          <w:sz w:val="24"/>
          <w:szCs w:val="24"/>
          <w:lang w:eastAsia="ru-RU"/>
        </w:rPr>
      </w:pPr>
      <w:r w:rsidRPr="00882907">
        <w:rPr>
          <w:rFonts w:ascii="Times New Roman" w:eastAsia="Times New Roman" w:hAnsi="Times New Roman" w:cs="Times New Roman"/>
          <w:sz w:val="24"/>
          <w:szCs w:val="24"/>
          <w:lang w:eastAsia="ru-RU"/>
        </w:rPr>
        <w:t xml:space="preserve">(потребительских </w:t>
      </w:r>
      <w:proofErr w:type="gramStart"/>
      <w:r w:rsidRPr="00882907">
        <w:rPr>
          <w:rFonts w:ascii="Times New Roman" w:eastAsia="Times New Roman" w:hAnsi="Times New Roman" w:cs="Times New Roman"/>
          <w:sz w:val="24"/>
          <w:szCs w:val="24"/>
          <w:lang w:eastAsia="ru-RU"/>
        </w:rPr>
        <w:t>свойствах</w:t>
      </w:r>
      <w:proofErr w:type="gramEnd"/>
      <w:r w:rsidRPr="00882907">
        <w:rPr>
          <w:rFonts w:ascii="Times New Roman" w:eastAsia="Times New Roman" w:hAnsi="Times New Roman" w:cs="Times New Roman"/>
          <w:sz w:val="24"/>
          <w:szCs w:val="24"/>
          <w:lang w:eastAsia="ru-RU"/>
        </w:rPr>
        <w:t>) товара</w:t>
      </w:r>
    </w:p>
    <w:p w14:paraId="41495334" w14:textId="77777777" w:rsidR="00612B64" w:rsidRPr="00882907" w:rsidRDefault="00612B64" w:rsidP="005003F2">
      <w:pPr>
        <w:keepNext/>
        <w:keepLines/>
        <w:spacing w:after="0" w:line="240" w:lineRule="auto"/>
        <w:jc w:val="both"/>
        <w:outlineLvl w:val="0"/>
        <w:rPr>
          <w:rFonts w:ascii="Times New Roman" w:eastAsia="Times New Roman" w:hAnsi="Times New Roman" w:cs="Times New Roman"/>
          <w:sz w:val="24"/>
          <w:szCs w:val="24"/>
          <w:lang w:eastAsia="ru-RU"/>
        </w:rPr>
      </w:pPr>
    </w:p>
    <w:tbl>
      <w:tblPr>
        <w:tblStyle w:val="251"/>
        <w:tblW w:w="15275" w:type="dxa"/>
        <w:tblLayout w:type="fixed"/>
        <w:tblLook w:val="04A0" w:firstRow="1" w:lastRow="0" w:firstColumn="1" w:lastColumn="0" w:noHBand="0" w:noVBand="1"/>
      </w:tblPr>
      <w:tblGrid>
        <w:gridCol w:w="552"/>
        <w:gridCol w:w="2250"/>
        <w:gridCol w:w="2835"/>
        <w:gridCol w:w="3685"/>
        <w:gridCol w:w="2126"/>
        <w:gridCol w:w="1417"/>
        <w:gridCol w:w="2410"/>
      </w:tblGrid>
      <w:tr w:rsidR="00931DEF" w:rsidRPr="006F08A6" w14:paraId="62EAB907" w14:textId="77777777" w:rsidTr="008C6620">
        <w:tc>
          <w:tcPr>
            <w:tcW w:w="552" w:type="dxa"/>
            <w:vMerge w:val="restart"/>
            <w:vAlign w:val="center"/>
          </w:tcPr>
          <w:p w14:paraId="2FB58ECF" w14:textId="77777777" w:rsidR="00931DEF" w:rsidRPr="006F08A6" w:rsidRDefault="00931DEF" w:rsidP="00931DEF">
            <w:pPr>
              <w:spacing w:after="160" w:line="259" w:lineRule="auto"/>
              <w:jc w:val="center"/>
              <w:rPr>
                <w:b/>
                <w:bCs/>
                <w:sz w:val="24"/>
                <w:szCs w:val="24"/>
              </w:rPr>
            </w:pPr>
            <w:r w:rsidRPr="006F08A6">
              <w:rPr>
                <w:b/>
                <w:bCs/>
                <w:sz w:val="24"/>
                <w:szCs w:val="24"/>
              </w:rPr>
              <w:t>№</w:t>
            </w:r>
          </w:p>
        </w:tc>
        <w:tc>
          <w:tcPr>
            <w:tcW w:w="2250" w:type="dxa"/>
            <w:vMerge w:val="restart"/>
            <w:vAlign w:val="center"/>
          </w:tcPr>
          <w:p w14:paraId="633466E0" w14:textId="77777777" w:rsidR="00931DEF" w:rsidRPr="006F08A6" w:rsidRDefault="00931DEF" w:rsidP="00931DEF">
            <w:pPr>
              <w:spacing w:after="160" w:line="259" w:lineRule="auto"/>
              <w:jc w:val="center"/>
              <w:rPr>
                <w:b/>
                <w:bCs/>
                <w:sz w:val="24"/>
                <w:szCs w:val="24"/>
              </w:rPr>
            </w:pPr>
            <w:r w:rsidRPr="006F08A6">
              <w:rPr>
                <w:b/>
                <w:bCs/>
                <w:sz w:val="24"/>
                <w:szCs w:val="24"/>
              </w:rPr>
              <w:t>Наименование товара</w:t>
            </w:r>
          </w:p>
        </w:tc>
        <w:tc>
          <w:tcPr>
            <w:tcW w:w="2835" w:type="dxa"/>
            <w:vMerge w:val="restart"/>
            <w:vAlign w:val="center"/>
          </w:tcPr>
          <w:p w14:paraId="6C5B8ABF" w14:textId="77777777" w:rsidR="00931DEF" w:rsidRPr="006F08A6" w:rsidRDefault="00931DEF" w:rsidP="00931DEF">
            <w:pPr>
              <w:spacing w:after="160" w:line="259" w:lineRule="auto"/>
              <w:jc w:val="center"/>
              <w:rPr>
                <w:b/>
                <w:bCs/>
                <w:sz w:val="24"/>
                <w:szCs w:val="24"/>
              </w:rPr>
            </w:pPr>
            <w:r w:rsidRPr="006F08A6">
              <w:rPr>
                <w:b/>
                <w:bCs/>
                <w:sz w:val="24"/>
                <w:szCs w:val="24"/>
              </w:rPr>
              <w:t>Указание на товарный знак (модель, производитель, страна происхождения)</w:t>
            </w:r>
          </w:p>
        </w:tc>
        <w:tc>
          <w:tcPr>
            <w:tcW w:w="5811" w:type="dxa"/>
            <w:gridSpan w:val="2"/>
            <w:vAlign w:val="center"/>
          </w:tcPr>
          <w:p w14:paraId="0EE6A665" w14:textId="77777777" w:rsidR="00931DEF" w:rsidRPr="006F08A6" w:rsidRDefault="00931DEF" w:rsidP="00931DEF">
            <w:pPr>
              <w:spacing w:after="160" w:line="259" w:lineRule="auto"/>
              <w:jc w:val="center"/>
              <w:rPr>
                <w:b/>
                <w:bCs/>
                <w:sz w:val="24"/>
                <w:szCs w:val="24"/>
              </w:rPr>
            </w:pPr>
            <w:r w:rsidRPr="006F08A6">
              <w:rPr>
                <w:b/>
                <w:bCs/>
                <w:sz w:val="24"/>
                <w:szCs w:val="24"/>
              </w:rPr>
              <w:t>Технические характеристики</w:t>
            </w:r>
          </w:p>
        </w:tc>
        <w:tc>
          <w:tcPr>
            <w:tcW w:w="1417" w:type="dxa"/>
            <w:vMerge w:val="restart"/>
            <w:vAlign w:val="center"/>
          </w:tcPr>
          <w:p w14:paraId="6ABFE11F" w14:textId="77777777" w:rsidR="00931DEF" w:rsidRPr="006F08A6" w:rsidRDefault="00931DEF" w:rsidP="00931DEF">
            <w:pPr>
              <w:spacing w:after="160" w:line="259" w:lineRule="auto"/>
              <w:jc w:val="center"/>
              <w:rPr>
                <w:b/>
                <w:bCs/>
                <w:sz w:val="24"/>
                <w:szCs w:val="24"/>
              </w:rPr>
            </w:pPr>
            <w:r w:rsidRPr="006F08A6">
              <w:rPr>
                <w:b/>
                <w:bCs/>
                <w:sz w:val="24"/>
                <w:szCs w:val="24"/>
              </w:rPr>
              <w:t>Ед. изм.</w:t>
            </w:r>
          </w:p>
        </w:tc>
        <w:tc>
          <w:tcPr>
            <w:tcW w:w="2410" w:type="dxa"/>
            <w:vMerge w:val="restart"/>
            <w:vAlign w:val="center"/>
          </w:tcPr>
          <w:p w14:paraId="5E2C41F2" w14:textId="77777777" w:rsidR="00931DEF" w:rsidRPr="006F08A6" w:rsidRDefault="00931DEF" w:rsidP="00931DEF">
            <w:pPr>
              <w:spacing w:after="160" w:line="259" w:lineRule="auto"/>
              <w:jc w:val="center"/>
              <w:rPr>
                <w:b/>
                <w:bCs/>
                <w:sz w:val="24"/>
                <w:szCs w:val="24"/>
              </w:rPr>
            </w:pPr>
            <w:r w:rsidRPr="006F08A6">
              <w:rPr>
                <w:b/>
                <w:bCs/>
                <w:sz w:val="24"/>
                <w:szCs w:val="24"/>
              </w:rPr>
              <w:t>Обоснование</w:t>
            </w:r>
          </w:p>
        </w:tc>
      </w:tr>
      <w:tr w:rsidR="00931DEF" w:rsidRPr="006F08A6" w14:paraId="795000F5" w14:textId="77777777" w:rsidTr="008C6620">
        <w:tc>
          <w:tcPr>
            <w:tcW w:w="552" w:type="dxa"/>
            <w:vMerge/>
          </w:tcPr>
          <w:p w14:paraId="61C932C2" w14:textId="77777777" w:rsidR="00931DEF" w:rsidRPr="006F08A6" w:rsidRDefault="00931DEF" w:rsidP="00931DEF">
            <w:pPr>
              <w:spacing w:after="160" w:line="259" w:lineRule="auto"/>
              <w:rPr>
                <w:sz w:val="24"/>
                <w:szCs w:val="24"/>
              </w:rPr>
            </w:pPr>
          </w:p>
        </w:tc>
        <w:tc>
          <w:tcPr>
            <w:tcW w:w="2250" w:type="dxa"/>
            <w:vMerge/>
          </w:tcPr>
          <w:p w14:paraId="7EAD27EC" w14:textId="77777777" w:rsidR="00931DEF" w:rsidRPr="006F08A6" w:rsidRDefault="00931DEF" w:rsidP="00931DEF">
            <w:pPr>
              <w:spacing w:after="160" w:line="259" w:lineRule="auto"/>
              <w:rPr>
                <w:sz w:val="24"/>
                <w:szCs w:val="24"/>
              </w:rPr>
            </w:pPr>
          </w:p>
        </w:tc>
        <w:tc>
          <w:tcPr>
            <w:tcW w:w="2835" w:type="dxa"/>
            <w:vMerge/>
          </w:tcPr>
          <w:p w14:paraId="53E174B5" w14:textId="77777777" w:rsidR="00931DEF" w:rsidRPr="006F08A6" w:rsidRDefault="00931DEF" w:rsidP="00931DEF">
            <w:pPr>
              <w:spacing w:after="160" w:line="259" w:lineRule="auto"/>
              <w:rPr>
                <w:sz w:val="24"/>
                <w:szCs w:val="24"/>
              </w:rPr>
            </w:pPr>
          </w:p>
        </w:tc>
        <w:tc>
          <w:tcPr>
            <w:tcW w:w="3685" w:type="dxa"/>
            <w:vAlign w:val="center"/>
          </w:tcPr>
          <w:p w14:paraId="0B4713DB" w14:textId="77777777" w:rsidR="00931DEF" w:rsidRPr="006F08A6" w:rsidRDefault="00931DEF" w:rsidP="00931DEF">
            <w:pPr>
              <w:spacing w:after="160" w:line="259" w:lineRule="auto"/>
              <w:jc w:val="center"/>
              <w:rPr>
                <w:b/>
                <w:bCs/>
                <w:sz w:val="24"/>
                <w:szCs w:val="24"/>
              </w:rPr>
            </w:pPr>
            <w:r w:rsidRPr="006F08A6">
              <w:rPr>
                <w:b/>
                <w:bCs/>
                <w:sz w:val="24"/>
                <w:szCs w:val="24"/>
              </w:rPr>
              <w:t>Требуемый параметр</w:t>
            </w:r>
          </w:p>
        </w:tc>
        <w:tc>
          <w:tcPr>
            <w:tcW w:w="2126" w:type="dxa"/>
            <w:vAlign w:val="center"/>
          </w:tcPr>
          <w:p w14:paraId="40D172B4" w14:textId="77777777" w:rsidR="00931DEF" w:rsidRPr="006F08A6" w:rsidRDefault="00931DEF" w:rsidP="00931DEF">
            <w:pPr>
              <w:spacing w:after="160" w:line="259" w:lineRule="auto"/>
              <w:jc w:val="center"/>
              <w:rPr>
                <w:b/>
                <w:bCs/>
                <w:sz w:val="24"/>
                <w:szCs w:val="24"/>
              </w:rPr>
            </w:pPr>
            <w:r w:rsidRPr="006F08A6">
              <w:rPr>
                <w:b/>
                <w:bCs/>
                <w:sz w:val="24"/>
                <w:szCs w:val="24"/>
              </w:rPr>
              <w:t>Требуемое значение</w:t>
            </w:r>
          </w:p>
        </w:tc>
        <w:tc>
          <w:tcPr>
            <w:tcW w:w="1417" w:type="dxa"/>
            <w:vMerge/>
          </w:tcPr>
          <w:p w14:paraId="7536D535" w14:textId="77777777" w:rsidR="00931DEF" w:rsidRPr="006F08A6" w:rsidRDefault="00931DEF" w:rsidP="00931DEF">
            <w:pPr>
              <w:spacing w:after="160" w:line="259" w:lineRule="auto"/>
              <w:rPr>
                <w:sz w:val="24"/>
                <w:szCs w:val="24"/>
              </w:rPr>
            </w:pPr>
          </w:p>
        </w:tc>
        <w:tc>
          <w:tcPr>
            <w:tcW w:w="2410" w:type="dxa"/>
            <w:vMerge/>
          </w:tcPr>
          <w:p w14:paraId="539E41D2" w14:textId="77777777" w:rsidR="00931DEF" w:rsidRPr="006F08A6" w:rsidRDefault="00931DEF" w:rsidP="00931DEF">
            <w:pPr>
              <w:spacing w:after="160" w:line="259" w:lineRule="auto"/>
              <w:rPr>
                <w:sz w:val="24"/>
                <w:szCs w:val="24"/>
              </w:rPr>
            </w:pPr>
          </w:p>
        </w:tc>
      </w:tr>
      <w:tr w:rsidR="00931DEF" w:rsidRPr="006F08A6" w14:paraId="2A97EEA0" w14:textId="77777777" w:rsidTr="008C6620">
        <w:tc>
          <w:tcPr>
            <w:tcW w:w="552" w:type="dxa"/>
          </w:tcPr>
          <w:p w14:paraId="5F4A45C3" w14:textId="77777777" w:rsidR="00931DEF" w:rsidRPr="006F08A6" w:rsidRDefault="00931DEF" w:rsidP="00931DEF">
            <w:pPr>
              <w:spacing w:after="160" w:line="259" w:lineRule="auto"/>
              <w:jc w:val="center"/>
              <w:rPr>
                <w:sz w:val="24"/>
                <w:szCs w:val="24"/>
                <w:lang w:val="en-US"/>
              </w:rPr>
            </w:pPr>
            <w:r w:rsidRPr="006F08A6">
              <w:rPr>
                <w:sz w:val="24"/>
                <w:szCs w:val="24"/>
                <w:lang w:val="en-US"/>
              </w:rPr>
              <w:t>1.</w:t>
            </w:r>
          </w:p>
        </w:tc>
        <w:tc>
          <w:tcPr>
            <w:tcW w:w="2250" w:type="dxa"/>
          </w:tcPr>
          <w:p w14:paraId="3F633FC7" w14:textId="77777777" w:rsidR="00931DEF" w:rsidRPr="006F08A6" w:rsidRDefault="00931DEF" w:rsidP="00931DEF">
            <w:pPr>
              <w:spacing w:after="160" w:line="259" w:lineRule="auto"/>
              <w:rPr>
                <w:sz w:val="24"/>
                <w:szCs w:val="24"/>
              </w:rPr>
            </w:pPr>
            <w:r w:rsidRPr="006F08A6">
              <w:rPr>
                <w:sz w:val="24"/>
                <w:szCs w:val="24"/>
              </w:rPr>
              <w:t xml:space="preserve">Автоматизированное рабочее место </w:t>
            </w:r>
            <w:r w:rsidRPr="006F08A6">
              <w:rPr>
                <w:rFonts w:eastAsia="Times New Roman" w:hint="eastAsia"/>
                <w:color w:val="000000"/>
                <w:sz w:val="24"/>
                <w:szCs w:val="24"/>
                <w:lang w:eastAsia="ru-RU"/>
              </w:rPr>
              <w:t>(АРМ)</w:t>
            </w:r>
            <w:r>
              <w:rPr>
                <w:rFonts w:eastAsia="Times New Roman"/>
                <w:color w:val="000000"/>
                <w:sz w:val="24"/>
                <w:szCs w:val="24"/>
                <w:lang w:eastAsia="ru-RU"/>
              </w:rPr>
              <w:t xml:space="preserve"> в составе:</w:t>
            </w:r>
          </w:p>
        </w:tc>
        <w:tc>
          <w:tcPr>
            <w:tcW w:w="2835" w:type="dxa"/>
          </w:tcPr>
          <w:p w14:paraId="5D928B62" w14:textId="77777777" w:rsidR="00931DEF" w:rsidRPr="006F08A6" w:rsidRDefault="00931DEF" w:rsidP="00931DEF">
            <w:pPr>
              <w:spacing w:after="160" w:line="259" w:lineRule="auto"/>
              <w:rPr>
                <w:sz w:val="24"/>
                <w:szCs w:val="24"/>
              </w:rPr>
            </w:pPr>
          </w:p>
        </w:tc>
        <w:tc>
          <w:tcPr>
            <w:tcW w:w="3685" w:type="dxa"/>
            <w:vAlign w:val="center"/>
          </w:tcPr>
          <w:p w14:paraId="59FA237D" w14:textId="77777777" w:rsidR="00931DEF" w:rsidRPr="006F08A6" w:rsidRDefault="00931DEF" w:rsidP="00931DEF">
            <w:pPr>
              <w:spacing w:after="160" w:line="259" w:lineRule="auto"/>
              <w:rPr>
                <w:sz w:val="24"/>
                <w:szCs w:val="24"/>
              </w:rPr>
            </w:pPr>
          </w:p>
        </w:tc>
        <w:tc>
          <w:tcPr>
            <w:tcW w:w="2126" w:type="dxa"/>
            <w:vAlign w:val="center"/>
          </w:tcPr>
          <w:p w14:paraId="6C305A09" w14:textId="77777777" w:rsidR="00931DEF" w:rsidRPr="006F08A6" w:rsidRDefault="00931DEF" w:rsidP="00931DEF">
            <w:pPr>
              <w:spacing w:after="160" w:line="259" w:lineRule="auto"/>
              <w:jc w:val="center"/>
              <w:rPr>
                <w:sz w:val="24"/>
                <w:szCs w:val="24"/>
              </w:rPr>
            </w:pPr>
          </w:p>
        </w:tc>
        <w:tc>
          <w:tcPr>
            <w:tcW w:w="1417" w:type="dxa"/>
            <w:vAlign w:val="center"/>
          </w:tcPr>
          <w:p w14:paraId="5667C728"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66501DE6" w14:textId="77777777" w:rsidR="00931DEF" w:rsidRPr="006F08A6" w:rsidRDefault="00931DEF" w:rsidP="00931DEF">
            <w:pPr>
              <w:spacing w:after="160" w:line="259" w:lineRule="auto"/>
              <w:jc w:val="center"/>
              <w:rPr>
                <w:sz w:val="24"/>
                <w:szCs w:val="24"/>
              </w:rPr>
            </w:pPr>
          </w:p>
        </w:tc>
      </w:tr>
      <w:tr w:rsidR="0033571C" w:rsidRPr="006F08A6" w14:paraId="31A8B530" w14:textId="77777777" w:rsidTr="008C6620">
        <w:tc>
          <w:tcPr>
            <w:tcW w:w="552" w:type="dxa"/>
            <w:vMerge w:val="restart"/>
          </w:tcPr>
          <w:p w14:paraId="21AA4373" w14:textId="77777777" w:rsidR="0033571C" w:rsidRPr="006F08A6" w:rsidRDefault="0033571C" w:rsidP="00931DEF">
            <w:pPr>
              <w:spacing w:after="160" w:line="259" w:lineRule="auto"/>
              <w:jc w:val="center"/>
              <w:rPr>
                <w:sz w:val="24"/>
                <w:szCs w:val="24"/>
              </w:rPr>
            </w:pPr>
            <w:r w:rsidRPr="006F08A6">
              <w:rPr>
                <w:sz w:val="24"/>
                <w:szCs w:val="24"/>
              </w:rPr>
              <w:t>1.1</w:t>
            </w:r>
          </w:p>
        </w:tc>
        <w:tc>
          <w:tcPr>
            <w:tcW w:w="2250" w:type="dxa"/>
            <w:vMerge w:val="restart"/>
          </w:tcPr>
          <w:p w14:paraId="1BEA45A8" w14:textId="77777777" w:rsidR="0033571C" w:rsidRPr="006F08A6" w:rsidRDefault="0033571C" w:rsidP="00931DEF">
            <w:pPr>
              <w:spacing w:after="160" w:line="259" w:lineRule="auto"/>
              <w:rPr>
                <w:sz w:val="24"/>
                <w:szCs w:val="24"/>
              </w:rPr>
            </w:pPr>
            <w:r w:rsidRPr="006F08A6">
              <w:rPr>
                <w:sz w:val="24"/>
                <w:szCs w:val="24"/>
              </w:rPr>
              <w:t xml:space="preserve">Системный блок </w:t>
            </w:r>
          </w:p>
          <w:p w14:paraId="057EFE53" w14:textId="77777777" w:rsidR="0033571C" w:rsidRPr="006F08A6" w:rsidRDefault="0033571C" w:rsidP="00931DEF">
            <w:pPr>
              <w:spacing w:after="160" w:line="259" w:lineRule="auto"/>
              <w:rPr>
                <w:sz w:val="24"/>
                <w:szCs w:val="24"/>
              </w:rPr>
            </w:pPr>
          </w:p>
          <w:p w14:paraId="73EF63C8" w14:textId="65379F00" w:rsidR="0033571C" w:rsidRPr="006F08A6" w:rsidRDefault="0033571C" w:rsidP="00931DEF">
            <w:pPr>
              <w:spacing w:after="160" w:line="259" w:lineRule="auto"/>
              <w:rPr>
                <w:sz w:val="24"/>
                <w:szCs w:val="24"/>
                <w:lang w:val="en-US"/>
              </w:rPr>
            </w:pPr>
          </w:p>
          <w:p w14:paraId="41D3E13F" w14:textId="77777777" w:rsidR="0033571C" w:rsidRPr="006F08A6" w:rsidRDefault="0033571C" w:rsidP="00931DEF">
            <w:pPr>
              <w:spacing w:after="160" w:line="259" w:lineRule="auto"/>
              <w:rPr>
                <w:sz w:val="24"/>
                <w:szCs w:val="24"/>
              </w:rPr>
            </w:pPr>
          </w:p>
        </w:tc>
        <w:tc>
          <w:tcPr>
            <w:tcW w:w="2835" w:type="dxa"/>
            <w:vMerge w:val="restart"/>
          </w:tcPr>
          <w:p w14:paraId="787515CF" w14:textId="77777777" w:rsidR="0033571C" w:rsidRPr="006F08A6" w:rsidRDefault="0033571C" w:rsidP="00931DEF">
            <w:pPr>
              <w:spacing w:after="160" w:line="259" w:lineRule="auto"/>
              <w:rPr>
                <w:sz w:val="24"/>
                <w:szCs w:val="24"/>
              </w:rPr>
            </w:pPr>
          </w:p>
        </w:tc>
        <w:tc>
          <w:tcPr>
            <w:tcW w:w="3685" w:type="dxa"/>
            <w:vAlign w:val="center"/>
          </w:tcPr>
          <w:p w14:paraId="3ED2A3EE" w14:textId="71841A67" w:rsidR="0033571C" w:rsidRPr="006F08A6" w:rsidRDefault="0033571C" w:rsidP="00931DEF">
            <w:pPr>
              <w:spacing w:after="160" w:line="259" w:lineRule="auto"/>
              <w:rPr>
                <w:sz w:val="24"/>
                <w:szCs w:val="24"/>
              </w:rPr>
            </w:pPr>
            <w:r w:rsidRPr="006F08A6">
              <w:rPr>
                <w:sz w:val="24"/>
                <w:szCs w:val="24"/>
              </w:rPr>
              <w:t>Скорость передачи данных накопителя SSD при чтении</w:t>
            </w:r>
          </w:p>
        </w:tc>
        <w:tc>
          <w:tcPr>
            <w:tcW w:w="2126" w:type="dxa"/>
            <w:vAlign w:val="center"/>
          </w:tcPr>
          <w:p w14:paraId="31E7B382" w14:textId="73F5C97E" w:rsidR="0033571C" w:rsidRPr="006F08A6" w:rsidRDefault="0033571C" w:rsidP="00931DEF">
            <w:pPr>
              <w:spacing w:after="160" w:line="259" w:lineRule="auto"/>
              <w:jc w:val="center"/>
              <w:rPr>
                <w:sz w:val="24"/>
                <w:szCs w:val="24"/>
              </w:rPr>
            </w:pPr>
            <w:r w:rsidRPr="006F08A6">
              <w:rPr>
                <w:sz w:val="24"/>
                <w:szCs w:val="24"/>
              </w:rPr>
              <w:t>≥ 300 и &lt; 560</w:t>
            </w:r>
          </w:p>
        </w:tc>
        <w:tc>
          <w:tcPr>
            <w:tcW w:w="1417" w:type="dxa"/>
            <w:vAlign w:val="center"/>
          </w:tcPr>
          <w:p w14:paraId="0CE670B5" w14:textId="373FCC27" w:rsidR="0033571C" w:rsidRPr="006F08A6" w:rsidRDefault="0033571C" w:rsidP="00931DEF">
            <w:pPr>
              <w:spacing w:after="160" w:line="259" w:lineRule="auto"/>
              <w:jc w:val="center"/>
              <w:rPr>
                <w:sz w:val="24"/>
                <w:szCs w:val="24"/>
              </w:rPr>
            </w:pPr>
            <w:r w:rsidRPr="006F08A6">
              <w:rPr>
                <w:sz w:val="24"/>
                <w:szCs w:val="24"/>
              </w:rPr>
              <w:t xml:space="preserve">Мегабит </w:t>
            </w:r>
            <w:r>
              <w:rPr>
                <w:sz w:val="24"/>
                <w:szCs w:val="24"/>
              </w:rPr>
              <w:br/>
            </w:r>
            <w:r w:rsidRPr="006F08A6">
              <w:rPr>
                <w:sz w:val="24"/>
                <w:szCs w:val="24"/>
              </w:rPr>
              <w:t>в секунду</w:t>
            </w:r>
          </w:p>
        </w:tc>
        <w:tc>
          <w:tcPr>
            <w:tcW w:w="2410" w:type="dxa"/>
            <w:vAlign w:val="center"/>
          </w:tcPr>
          <w:p w14:paraId="7F7E7703" w14:textId="77777777" w:rsidR="0033571C" w:rsidRPr="006F08A6" w:rsidRDefault="0033571C" w:rsidP="00931DEF">
            <w:pPr>
              <w:spacing w:after="160" w:line="259" w:lineRule="auto"/>
              <w:jc w:val="center"/>
              <w:rPr>
                <w:sz w:val="24"/>
                <w:szCs w:val="24"/>
              </w:rPr>
            </w:pPr>
          </w:p>
        </w:tc>
      </w:tr>
      <w:tr w:rsidR="0033571C" w:rsidRPr="006F08A6" w14:paraId="41319BBD" w14:textId="77777777" w:rsidTr="008C6620">
        <w:tc>
          <w:tcPr>
            <w:tcW w:w="552" w:type="dxa"/>
            <w:vMerge/>
          </w:tcPr>
          <w:p w14:paraId="303BB919" w14:textId="77777777" w:rsidR="0033571C" w:rsidRPr="006F08A6" w:rsidRDefault="0033571C" w:rsidP="00931DEF">
            <w:pPr>
              <w:spacing w:after="160" w:line="259" w:lineRule="auto"/>
              <w:jc w:val="center"/>
              <w:rPr>
                <w:sz w:val="24"/>
                <w:szCs w:val="24"/>
              </w:rPr>
            </w:pPr>
          </w:p>
        </w:tc>
        <w:tc>
          <w:tcPr>
            <w:tcW w:w="2250" w:type="dxa"/>
            <w:vMerge/>
          </w:tcPr>
          <w:p w14:paraId="7E38B292" w14:textId="77777777" w:rsidR="0033571C" w:rsidRPr="006F08A6" w:rsidRDefault="0033571C" w:rsidP="00931DEF">
            <w:pPr>
              <w:spacing w:after="160" w:line="259" w:lineRule="auto"/>
              <w:rPr>
                <w:sz w:val="24"/>
                <w:szCs w:val="24"/>
              </w:rPr>
            </w:pPr>
          </w:p>
        </w:tc>
        <w:tc>
          <w:tcPr>
            <w:tcW w:w="2835" w:type="dxa"/>
            <w:vMerge/>
          </w:tcPr>
          <w:p w14:paraId="6027779C" w14:textId="77777777" w:rsidR="0033571C" w:rsidRPr="006F08A6" w:rsidRDefault="0033571C" w:rsidP="00931DEF">
            <w:pPr>
              <w:spacing w:after="160" w:line="259" w:lineRule="auto"/>
              <w:rPr>
                <w:sz w:val="24"/>
                <w:szCs w:val="24"/>
              </w:rPr>
            </w:pPr>
          </w:p>
        </w:tc>
        <w:tc>
          <w:tcPr>
            <w:tcW w:w="3685" w:type="dxa"/>
            <w:vAlign w:val="center"/>
          </w:tcPr>
          <w:p w14:paraId="65247D27" w14:textId="2587C4DE" w:rsidR="0033571C" w:rsidRPr="006F08A6" w:rsidRDefault="0033571C" w:rsidP="00931DEF">
            <w:pPr>
              <w:spacing w:after="160" w:line="259" w:lineRule="auto"/>
              <w:rPr>
                <w:sz w:val="24"/>
                <w:szCs w:val="24"/>
              </w:rPr>
            </w:pPr>
            <w:r w:rsidRPr="006F08A6">
              <w:rPr>
                <w:sz w:val="24"/>
                <w:szCs w:val="24"/>
              </w:rPr>
              <w:t>Поддерживаемая архитектура набора команд процессора</w:t>
            </w:r>
          </w:p>
        </w:tc>
        <w:tc>
          <w:tcPr>
            <w:tcW w:w="2126" w:type="dxa"/>
            <w:vAlign w:val="center"/>
          </w:tcPr>
          <w:p w14:paraId="43E22712" w14:textId="6498442D" w:rsidR="0033571C" w:rsidRPr="006F08A6" w:rsidRDefault="0033571C" w:rsidP="00931DEF">
            <w:pPr>
              <w:spacing w:after="160" w:line="259" w:lineRule="auto"/>
              <w:jc w:val="center"/>
              <w:rPr>
                <w:sz w:val="24"/>
                <w:szCs w:val="24"/>
              </w:rPr>
            </w:pPr>
            <w:r w:rsidRPr="006F08A6">
              <w:rPr>
                <w:sz w:val="24"/>
                <w:szCs w:val="24"/>
              </w:rPr>
              <w:t>х86-64</w:t>
            </w:r>
          </w:p>
        </w:tc>
        <w:tc>
          <w:tcPr>
            <w:tcW w:w="1417" w:type="dxa"/>
            <w:vAlign w:val="center"/>
          </w:tcPr>
          <w:p w14:paraId="1B12D3D8" w14:textId="77777777" w:rsidR="0033571C" w:rsidRPr="006F08A6" w:rsidRDefault="0033571C" w:rsidP="00931DEF">
            <w:pPr>
              <w:spacing w:after="160" w:line="259" w:lineRule="auto"/>
              <w:jc w:val="center"/>
              <w:rPr>
                <w:sz w:val="24"/>
                <w:szCs w:val="24"/>
              </w:rPr>
            </w:pPr>
          </w:p>
        </w:tc>
        <w:tc>
          <w:tcPr>
            <w:tcW w:w="2410" w:type="dxa"/>
            <w:vAlign w:val="center"/>
          </w:tcPr>
          <w:p w14:paraId="3C55C349" w14:textId="77777777" w:rsidR="0033571C" w:rsidRPr="006F08A6" w:rsidRDefault="0033571C" w:rsidP="00931DEF">
            <w:pPr>
              <w:spacing w:after="160" w:line="259" w:lineRule="auto"/>
              <w:jc w:val="center"/>
              <w:rPr>
                <w:sz w:val="24"/>
                <w:szCs w:val="24"/>
              </w:rPr>
            </w:pPr>
          </w:p>
        </w:tc>
      </w:tr>
      <w:tr w:rsidR="0033571C" w:rsidRPr="006F08A6" w14:paraId="46478AAB" w14:textId="77777777" w:rsidTr="008C6620">
        <w:trPr>
          <w:trHeight w:val="329"/>
        </w:trPr>
        <w:tc>
          <w:tcPr>
            <w:tcW w:w="552" w:type="dxa"/>
            <w:vMerge/>
          </w:tcPr>
          <w:p w14:paraId="273081CC" w14:textId="77777777" w:rsidR="0033571C" w:rsidRPr="006F08A6" w:rsidRDefault="0033571C" w:rsidP="00931DEF">
            <w:pPr>
              <w:spacing w:after="160" w:line="259" w:lineRule="auto"/>
              <w:jc w:val="center"/>
              <w:rPr>
                <w:sz w:val="24"/>
                <w:szCs w:val="24"/>
              </w:rPr>
            </w:pPr>
          </w:p>
        </w:tc>
        <w:tc>
          <w:tcPr>
            <w:tcW w:w="2250" w:type="dxa"/>
            <w:vMerge/>
          </w:tcPr>
          <w:p w14:paraId="0AF02450" w14:textId="77777777" w:rsidR="0033571C" w:rsidRPr="006F08A6" w:rsidRDefault="0033571C" w:rsidP="00931DEF">
            <w:pPr>
              <w:spacing w:after="160" w:line="259" w:lineRule="auto"/>
              <w:rPr>
                <w:sz w:val="24"/>
                <w:szCs w:val="24"/>
              </w:rPr>
            </w:pPr>
          </w:p>
        </w:tc>
        <w:tc>
          <w:tcPr>
            <w:tcW w:w="2835" w:type="dxa"/>
            <w:vMerge/>
          </w:tcPr>
          <w:p w14:paraId="39ADC331" w14:textId="77777777" w:rsidR="0033571C" w:rsidRPr="006F08A6" w:rsidRDefault="0033571C" w:rsidP="00931DEF">
            <w:pPr>
              <w:spacing w:after="160" w:line="259" w:lineRule="auto"/>
              <w:rPr>
                <w:sz w:val="24"/>
                <w:szCs w:val="24"/>
              </w:rPr>
            </w:pPr>
          </w:p>
        </w:tc>
        <w:tc>
          <w:tcPr>
            <w:tcW w:w="3685" w:type="dxa"/>
            <w:vAlign w:val="center"/>
          </w:tcPr>
          <w:p w14:paraId="5A25F622" w14:textId="407C4FC9" w:rsidR="0033571C" w:rsidRPr="006F08A6" w:rsidRDefault="0033571C" w:rsidP="00931DEF">
            <w:pPr>
              <w:spacing w:after="160" w:line="259" w:lineRule="auto"/>
              <w:rPr>
                <w:sz w:val="24"/>
                <w:szCs w:val="24"/>
              </w:rPr>
            </w:pPr>
            <w:r w:rsidRPr="006F08A6">
              <w:rPr>
                <w:sz w:val="24"/>
                <w:szCs w:val="24"/>
              </w:rPr>
              <w:t>Допустимый максимальный объем увеличения оперативной памяти</w:t>
            </w:r>
          </w:p>
        </w:tc>
        <w:tc>
          <w:tcPr>
            <w:tcW w:w="2126" w:type="dxa"/>
            <w:vAlign w:val="center"/>
          </w:tcPr>
          <w:p w14:paraId="7D604D31" w14:textId="7C0D98E6" w:rsidR="0033571C" w:rsidRPr="006F08A6" w:rsidRDefault="0033571C" w:rsidP="00931DEF">
            <w:pPr>
              <w:spacing w:after="160" w:line="259" w:lineRule="auto"/>
              <w:jc w:val="center"/>
              <w:rPr>
                <w:sz w:val="24"/>
                <w:szCs w:val="24"/>
              </w:rPr>
            </w:pPr>
            <w:r w:rsidRPr="006F08A6">
              <w:rPr>
                <w:sz w:val="24"/>
                <w:szCs w:val="24"/>
              </w:rPr>
              <w:t>≥ 32</w:t>
            </w:r>
          </w:p>
        </w:tc>
        <w:tc>
          <w:tcPr>
            <w:tcW w:w="1417" w:type="dxa"/>
            <w:vAlign w:val="center"/>
          </w:tcPr>
          <w:p w14:paraId="703624DE" w14:textId="30AFA950" w:rsidR="0033571C" w:rsidRPr="006F08A6" w:rsidRDefault="0033571C" w:rsidP="00931DEF">
            <w:pPr>
              <w:spacing w:after="160" w:line="259" w:lineRule="auto"/>
              <w:jc w:val="center"/>
              <w:rPr>
                <w:sz w:val="24"/>
                <w:szCs w:val="24"/>
              </w:rPr>
            </w:pPr>
            <w:r w:rsidRPr="006F08A6">
              <w:rPr>
                <w:sz w:val="24"/>
                <w:szCs w:val="24"/>
              </w:rPr>
              <w:t>Гигабайт</w:t>
            </w:r>
          </w:p>
        </w:tc>
        <w:tc>
          <w:tcPr>
            <w:tcW w:w="2410" w:type="dxa"/>
            <w:vAlign w:val="center"/>
          </w:tcPr>
          <w:p w14:paraId="68314C43" w14:textId="77777777" w:rsidR="0033571C" w:rsidRPr="006F08A6" w:rsidRDefault="0033571C" w:rsidP="00931DEF">
            <w:pPr>
              <w:spacing w:after="160" w:line="259" w:lineRule="auto"/>
              <w:jc w:val="center"/>
              <w:rPr>
                <w:sz w:val="24"/>
                <w:szCs w:val="24"/>
              </w:rPr>
            </w:pPr>
          </w:p>
        </w:tc>
      </w:tr>
      <w:tr w:rsidR="0033571C" w:rsidRPr="006F08A6" w14:paraId="71D10DB1" w14:textId="77777777" w:rsidTr="008C6620">
        <w:tc>
          <w:tcPr>
            <w:tcW w:w="552" w:type="dxa"/>
            <w:vMerge/>
          </w:tcPr>
          <w:p w14:paraId="419FA447" w14:textId="77777777" w:rsidR="0033571C" w:rsidRPr="006F08A6" w:rsidRDefault="0033571C" w:rsidP="00931DEF">
            <w:pPr>
              <w:spacing w:after="160" w:line="259" w:lineRule="auto"/>
              <w:jc w:val="center"/>
              <w:rPr>
                <w:sz w:val="24"/>
                <w:szCs w:val="24"/>
              </w:rPr>
            </w:pPr>
          </w:p>
        </w:tc>
        <w:tc>
          <w:tcPr>
            <w:tcW w:w="2250" w:type="dxa"/>
            <w:vMerge/>
          </w:tcPr>
          <w:p w14:paraId="246E0FB0" w14:textId="77777777" w:rsidR="0033571C" w:rsidRPr="006F08A6" w:rsidRDefault="0033571C" w:rsidP="00931DEF">
            <w:pPr>
              <w:spacing w:after="160" w:line="259" w:lineRule="auto"/>
              <w:rPr>
                <w:sz w:val="24"/>
                <w:szCs w:val="24"/>
              </w:rPr>
            </w:pPr>
          </w:p>
        </w:tc>
        <w:tc>
          <w:tcPr>
            <w:tcW w:w="2835" w:type="dxa"/>
            <w:vMerge/>
          </w:tcPr>
          <w:p w14:paraId="2D5C88E3" w14:textId="77777777" w:rsidR="0033571C" w:rsidRPr="006F08A6" w:rsidRDefault="0033571C" w:rsidP="00931DEF">
            <w:pPr>
              <w:spacing w:after="160" w:line="259" w:lineRule="auto"/>
              <w:rPr>
                <w:sz w:val="24"/>
                <w:szCs w:val="24"/>
              </w:rPr>
            </w:pPr>
          </w:p>
        </w:tc>
        <w:tc>
          <w:tcPr>
            <w:tcW w:w="3685" w:type="dxa"/>
            <w:vAlign w:val="center"/>
          </w:tcPr>
          <w:p w14:paraId="51FC3DE9" w14:textId="5DFF4258" w:rsidR="0033571C" w:rsidRPr="006F08A6" w:rsidRDefault="0033571C" w:rsidP="00931DEF">
            <w:pPr>
              <w:spacing w:after="160" w:line="259" w:lineRule="auto"/>
              <w:rPr>
                <w:sz w:val="24"/>
                <w:szCs w:val="24"/>
              </w:rPr>
            </w:pPr>
            <w:r w:rsidRPr="006F08A6">
              <w:rPr>
                <w:sz w:val="24"/>
                <w:szCs w:val="24"/>
              </w:rPr>
              <w:t>Интерфейс накопителя SSD</w:t>
            </w:r>
          </w:p>
        </w:tc>
        <w:tc>
          <w:tcPr>
            <w:tcW w:w="2126" w:type="dxa"/>
            <w:vAlign w:val="center"/>
          </w:tcPr>
          <w:p w14:paraId="54DFFE7E" w14:textId="24A11378" w:rsidR="0033571C" w:rsidRPr="006F08A6" w:rsidRDefault="0033571C" w:rsidP="00931DEF">
            <w:pPr>
              <w:spacing w:after="160" w:line="259" w:lineRule="auto"/>
              <w:jc w:val="center"/>
              <w:rPr>
                <w:sz w:val="24"/>
                <w:szCs w:val="24"/>
              </w:rPr>
            </w:pPr>
            <w:r w:rsidRPr="006F08A6">
              <w:t>SATA</w:t>
            </w:r>
          </w:p>
        </w:tc>
        <w:tc>
          <w:tcPr>
            <w:tcW w:w="1417" w:type="dxa"/>
            <w:vAlign w:val="center"/>
          </w:tcPr>
          <w:p w14:paraId="2FEE746A" w14:textId="6C39FA29" w:rsidR="0033571C" w:rsidRPr="006F08A6" w:rsidRDefault="0033571C" w:rsidP="00931DEF">
            <w:pPr>
              <w:spacing w:after="160" w:line="259" w:lineRule="auto"/>
              <w:jc w:val="center"/>
              <w:rPr>
                <w:sz w:val="24"/>
                <w:szCs w:val="24"/>
              </w:rPr>
            </w:pPr>
          </w:p>
        </w:tc>
        <w:tc>
          <w:tcPr>
            <w:tcW w:w="2410" w:type="dxa"/>
            <w:vAlign w:val="center"/>
          </w:tcPr>
          <w:p w14:paraId="69F4DD0C" w14:textId="77777777" w:rsidR="0033571C" w:rsidRPr="006F08A6" w:rsidRDefault="0033571C" w:rsidP="00931DEF">
            <w:pPr>
              <w:spacing w:after="160" w:line="259" w:lineRule="auto"/>
              <w:jc w:val="center"/>
              <w:rPr>
                <w:sz w:val="24"/>
                <w:szCs w:val="24"/>
              </w:rPr>
            </w:pPr>
          </w:p>
        </w:tc>
      </w:tr>
      <w:tr w:rsidR="0033571C" w:rsidRPr="006F08A6" w14:paraId="2030EB26" w14:textId="77777777" w:rsidTr="008C6620">
        <w:trPr>
          <w:trHeight w:val="414"/>
        </w:trPr>
        <w:tc>
          <w:tcPr>
            <w:tcW w:w="552" w:type="dxa"/>
            <w:vMerge/>
          </w:tcPr>
          <w:p w14:paraId="7C07348F" w14:textId="77777777" w:rsidR="0033571C" w:rsidRPr="006F08A6" w:rsidRDefault="0033571C" w:rsidP="00931DEF">
            <w:pPr>
              <w:spacing w:after="160" w:line="259" w:lineRule="auto"/>
              <w:jc w:val="center"/>
              <w:rPr>
                <w:sz w:val="24"/>
                <w:szCs w:val="24"/>
              </w:rPr>
            </w:pPr>
          </w:p>
        </w:tc>
        <w:tc>
          <w:tcPr>
            <w:tcW w:w="2250" w:type="dxa"/>
            <w:vMerge/>
          </w:tcPr>
          <w:p w14:paraId="3B785C7E" w14:textId="77777777" w:rsidR="0033571C" w:rsidRPr="006F08A6" w:rsidRDefault="0033571C" w:rsidP="00931DEF">
            <w:pPr>
              <w:spacing w:after="160" w:line="259" w:lineRule="auto"/>
              <w:rPr>
                <w:sz w:val="24"/>
                <w:szCs w:val="24"/>
              </w:rPr>
            </w:pPr>
          </w:p>
        </w:tc>
        <w:tc>
          <w:tcPr>
            <w:tcW w:w="2835" w:type="dxa"/>
            <w:vMerge/>
          </w:tcPr>
          <w:p w14:paraId="13812212" w14:textId="77777777" w:rsidR="0033571C" w:rsidRPr="006F08A6" w:rsidRDefault="0033571C" w:rsidP="00931DEF">
            <w:pPr>
              <w:spacing w:after="160" w:line="259" w:lineRule="auto"/>
              <w:rPr>
                <w:sz w:val="24"/>
                <w:szCs w:val="24"/>
              </w:rPr>
            </w:pPr>
          </w:p>
        </w:tc>
        <w:tc>
          <w:tcPr>
            <w:tcW w:w="3685" w:type="dxa"/>
            <w:vAlign w:val="center"/>
          </w:tcPr>
          <w:p w14:paraId="5C04CD47" w14:textId="5274B2D7" w:rsidR="0033571C" w:rsidRPr="006F08A6" w:rsidRDefault="0033571C" w:rsidP="00931DEF">
            <w:pPr>
              <w:spacing w:after="160" w:line="259" w:lineRule="auto"/>
              <w:rPr>
                <w:sz w:val="24"/>
                <w:szCs w:val="24"/>
              </w:rPr>
            </w:pPr>
            <w:r w:rsidRPr="006F08A6">
              <w:rPr>
                <w:sz w:val="24"/>
                <w:szCs w:val="24"/>
              </w:rPr>
              <w:t>Количество портов HDMI</w:t>
            </w:r>
          </w:p>
        </w:tc>
        <w:tc>
          <w:tcPr>
            <w:tcW w:w="2126" w:type="dxa"/>
            <w:vAlign w:val="center"/>
          </w:tcPr>
          <w:p w14:paraId="3F43F43C" w14:textId="61FDD08C" w:rsidR="0033571C" w:rsidRPr="006F08A6" w:rsidRDefault="0033571C" w:rsidP="00931DEF">
            <w:pPr>
              <w:spacing w:after="160" w:line="259" w:lineRule="auto"/>
              <w:jc w:val="center"/>
              <w:rPr>
                <w:sz w:val="24"/>
                <w:szCs w:val="24"/>
              </w:rPr>
            </w:pPr>
            <w:r w:rsidRPr="006F08A6">
              <w:rPr>
                <w:sz w:val="24"/>
                <w:szCs w:val="24"/>
              </w:rPr>
              <w:t>≥ 1</w:t>
            </w:r>
          </w:p>
        </w:tc>
        <w:tc>
          <w:tcPr>
            <w:tcW w:w="1417" w:type="dxa"/>
            <w:vAlign w:val="center"/>
          </w:tcPr>
          <w:p w14:paraId="13578F92" w14:textId="61368105"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212B9647" w14:textId="77777777" w:rsidR="0033571C" w:rsidRPr="006F08A6" w:rsidRDefault="0033571C" w:rsidP="00931DEF">
            <w:pPr>
              <w:spacing w:after="160" w:line="259" w:lineRule="auto"/>
              <w:jc w:val="center"/>
              <w:rPr>
                <w:sz w:val="24"/>
                <w:szCs w:val="24"/>
              </w:rPr>
            </w:pPr>
          </w:p>
        </w:tc>
      </w:tr>
      <w:tr w:rsidR="0033571C" w:rsidRPr="006F08A6" w14:paraId="4603AA30" w14:textId="77777777" w:rsidTr="008C6620">
        <w:trPr>
          <w:trHeight w:val="406"/>
        </w:trPr>
        <w:tc>
          <w:tcPr>
            <w:tcW w:w="552" w:type="dxa"/>
            <w:vMerge/>
          </w:tcPr>
          <w:p w14:paraId="0FB9E3FA" w14:textId="77777777" w:rsidR="0033571C" w:rsidRPr="006F08A6" w:rsidRDefault="0033571C" w:rsidP="00931DEF">
            <w:pPr>
              <w:spacing w:after="160" w:line="259" w:lineRule="auto"/>
              <w:jc w:val="center"/>
              <w:rPr>
                <w:sz w:val="24"/>
                <w:szCs w:val="24"/>
              </w:rPr>
            </w:pPr>
          </w:p>
        </w:tc>
        <w:tc>
          <w:tcPr>
            <w:tcW w:w="2250" w:type="dxa"/>
            <w:vMerge/>
          </w:tcPr>
          <w:p w14:paraId="696BB91F" w14:textId="77777777" w:rsidR="0033571C" w:rsidRPr="006F08A6" w:rsidRDefault="0033571C" w:rsidP="00931DEF">
            <w:pPr>
              <w:spacing w:after="160" w:line="259" w:lineRule="auto"/>
              <w:rPr>
                <w:sz w:val="24"/>
                <w:szCs w:val="24"/>
              </w:rPr>
            </w:pPr>
          </w:p>
        </w:tc>
        <w:tc>
          <w:tcPr>
            <w:tcW w:w="2835" w:type="dxa"/>
            <w:vMerge/>
          </w:tcPr>
          <w:p w14:paraId="64A9C927" w14:textId="77777777" w:rsidR="0033571C" w:rsidRPr="006F08A6" w:rsidRDefault="0033571C" w:rsidP="00931DEF">
            <w:pPr>
              <w:spacing w:after="160" w:line="259" w:lineRule="auto"/>
              <w:rPr>
                <w:sz w:val="24"/>
                <w:szCs w:val="24"/>
              </w:rPr>
            </w:pPr>
          </w:p>
        </w:tc>
        <w:tc>
          <w:tcPr>
            <w:tcW w:w="3685" w:type="dxa"/>
            <w:vAlign w:val="center"/>
          </w:tcPr>
          <w:p w14:paraId="6096D6C6" w14:textId="030087D1" w:rsidR="0033571C" w:rsidRPr="006F08A6" w:rsidRDefault="0033571C" w:rsidP="00931DEF">
            <w:pPr>
              <w:spacing w:after="160" w:line="259" w:lineRule="auto"/>
              <w:rPr>
                <w:sz w:val="24"/>
                <w:szCs w:val="24"/>
              </w:rPr>
            </w:pPr>
            <w:r w:rsidRPr="006F08A6">
              <w:rPr>
                <w:sz w:val="24"/>
                <w:szCs w:val="24"/>
              </w:rPr>
              <w:t xml:space="preserve">Количество портов </w:t>
            </w:r>
            <w:r>
              <w:rPr>
                <w:sz w:val="24"/>
                <w:szCs w:val="24"/>
                <w:lang w:val="en-US"/>
              </w:rPr>
              <w:t>VGA</w:t>
            </w:r>
          </w:p>
        </w:tc>
        <w:tc>
          <w:tcPr>
            <w:tcW w:w="2126" w:type="dxa"/>
            <w:vAlign w:val="center"/>
          </w:tcPr>
          <w:p w14:paraId="15BA6291" w14:textId="46671F16" w:rsidR="0033571C" w:rsidRPr="006F08A6" w:rsidRDefault="0033571C" w:rsidP="00931DEF">
            <w:pPr>
              <w:spacing w:after="160" w:line="259" w:lineRule="auto"/>
              <w:jc w:val="center"/>
              <w:rPr>
                <w:sz w:val="24"/>
                <w:szCs w:val="24"/>
              </w:rPr>
            </w:pPr>
            <w:r w:rsidRPr="006F08A6">
              <w:rPr>
                <w:sz w:val="24"/>
                <w:szCs w:val="24"/>
              </w:rPr>
              <w:t>≥ 1</w:t>
            </w:r>
          </w:p>
        </w:tc>
        <w:tc>
          <w:tcPr>
            <w:tcW w:w="1417" w:type="dxa"/>
            <w:vAlign w:val="center"/>
          </w:tcPr>
          <w:p w14:paraId="5D23349C" w14:textId="7D2077BE"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2AA639C9" w14:textId="77777777" w:rsidR="0033571C" w:rsidRPr="006F08A6" w:rsidRDefault="0033571C" w:rsidP="00931DEF">
            <w:pPr>
              <w:spacing w:after="160" w:line="259" w:lineRule="auto"/>
              <w:jc w:val="center"/>
              <w:rPr>
                <w:sz w:val="24"/>
                <w:szCs w:val="24"/>
              </w:rPr>
            </w:pPr>
          </w:p>
        </w:tc>
      </w:tr>
      <w:tr w:rsidR="0033571C" w:rsidRPr="006F08A6" w14:paraId="51ED0FB4" w14:textId="77777777" w:rsidTr="008C6620">
        <w:trPr>
          <w:trHeight w:val="406"/>
        </w:trPr>
        <w:tc>
          <w:tcPr>
            <w:tcW w:w="552" w:type="dxa"/>
            <w:vMerge/>
          </w:tcPr>
          <w:p w14:paraId="15A4C8EF" w14:textId="77777777" w:rsidR="0033571C" w:rsidRPr="006F08A6" w:rsidRDefault="0033571C" w:rsidP="00931DEF">
            <w:pPr>
              <w:spacing w:after="160" w:line="259" w:lineRule="auto"/>
              <w:jc w:val="center"/>
              <w:rPr>
                <w:sz w:val="24"/>
                <w:szCs w:val="24"/>
              </w:rPr>
            </w:pPr>
          </w:p>
        </w:tc>
        <w:tc>
          <w:tcPr>
            <w:tcW w:w="2250" w:type="dxa"/>
            <w:vMerge/>
          </w:tcPr>
          <w:p w14:paraId="6DBD35F7" w14:textId="77777777" w:rsidR="0033571C" w:rsidRPr="006F08A6" w:rsidRDefault="0033571C" w:rsidP="00931DEF">
            <w:pPr>
              <w:spacing w:after="160" w:line="259" w:lineRule="auto"/>
              <w:rPr>
                <w:sz w:val="24"/>
                <w:szCs w:val="24"/>
              </w:rPr>
            </w:pPr>
          </w:p>
        </w:tc>
        <w:tc>
          <w:tcPr>
            <w:tcW w:w="2835" w:type="dxa"/>
            <w:vMerge/>
          </w:tcPr>
          <w:p w14:paraId="0ECC26F7" w14:textId="77777777" w:rsidR="0033571C" w:rsidRPr="006F08A6" w:rsidRDefault="0033571C" w:rsidP="00931DEF">
            <w:pPr>
              <w:spacing w:after="160" w:line="259" w:lineRule="auto"/>
              <w:rPr>
                <w:sz w:val="24"/>
                <w:szCs w:val="24"/>
              </w:rPr>
            </w:pPr>
          </w:p>
        </w:tc>
        <w:tc>
          <w:tcPr>
            <w:tcW w:w="3685" w:type="dxa"/>
            <w:vAlign w:val="center"/>
          </w:tcPr>
          <w:p w14:paraId="48FF8A4D" w14:textId="619EA251" w:rsidR="0033571C" w:rsidRPr="006F08A6" w:rsidRDefault="0033571C" w:rsidP="00931DEF">
            <w:pPr>
              <w:spacing w:after="160" w:line="259" w:lineRule="auto"/>
              <w:rPr>
                <w:sz w:val="24"/>
                <w:szCs w:val="24"/>
                <w:lang w:val="en-US"/>
              </w:rPr>
            </w:pPr>
            <w:r w:rsidRPr="006F08A6">
              <w:rPr>
                <w:sz w:val="24"/>
                <w:szCs w:val="24"/>
              </w:rPr>
              <w:t xml:space="preserve">Количество портов </w:t>
            </w:r>
            <w:r w:rsidRPr="006F08A6">
              <w:rPr>
                <w:sz w:val="24"/>
                <w:szCs w:val="24"/>
                <w:lang w:val="en-US"/>
              </w:rPr>
              <w:t>DVI-D</w:t>
            </w:r>
          </w:p>
        </w:tc>
        <w:tc>
          <w:tcPr>
            <w:tcW w:w="2126" w:type="dxa"/>
            <w:vAlign w:val="center"/>
          </w:tcPr>
          <w:p w14:paraId="0E698B23" w14:textId="1DC5E5A7" w:rsidR="0033571C" w:rsidRPr="006F08A6" w:rsidRDefault="0033571C" w:rsidP="00931DEF">
            <w:pPr>
              <w:spacing w:after="160" w:line="259" w:lineRule="auto"/>
              <w:jc w:val="center"/>
              <w:rPr>
                <w:sz w:val="24"/>
                <w:szCs w:val="24"/>
              </w:rPr>
            </w:pPr>
            <w:r w:rsidRPr="006F08A6">
              <w:rPr>
                <w:sz w:val="24"/>
                <w:szCs w:val="24"/>
              </w:rPr>
              <w:t>≥ 1</w:t>
            </w:r>
          </w:p>
        </w:tc>
        <w:tc>
          <w:tcPr>
            <w:tcW w:w="1417" w:type="dxa"/>
            <w:vAlign w:val="center"/>
          </w:tcPr>
          <w:p w14:paraId="0A308B6D" w14:textId="4C08048B"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03619711" w14:textId="77777777" w:rsidR="0033571C" w:rsidRPr="006F08A6" w:rsidRDefault="0033571C" w:rsidP="00931DEF">
            <w:pPr>
              <w:spacing w:after="160" w:line="259" w:lineRule="auto"/>
              <w:jc w:val="center"/>
              <w:rPr>
                <w:sz w:val="24"/>
                <w:szCs w:val="24"/>
              </w:rPr>
            </w:pPr>
          </w:p>
        </w:tc>
      </w:tr>
      <w:tr w:rsidR="0033571C" w:rsidRPr="006F08A6" w14:paraId="59B05EDD" w14:textId="77777777" w:rsidTr="008C6620">
        <w:trPr>
          <w:trHeight w:val="406"/>
        </w:trPr>
        <w:tc>
          <w:tcPr>
            <w:tcW w:w="552" w:type="dxa"/>
            <w:vMerge/>
          </w:tcPr>
          <w:p w14:paraId="0E80413E" w14:textId="77777777" w:rsidR="0033571C" w:rsidRPr="006F08A6" w:rsidRDefault="0033571C" w:rsidP="00931DEF">
            <w:pPr>
              <w:spacing w:after="160" w:line="259" w:lineRule="auto"/>
              <w:jc w:val="center"/>
              <w:rPr>
                <w:sz w:val="24"/>
                <w:szCs w:val="24"/>
              </w:rPr>
            </w:pPr>
          </w:p>
        </w:tc>
        <w:tc>
          <w:tcPr>
            <w:tcW w:w="2250" w:type="dxa"/>
            <w:vMerge/>
          </w:tcPr>
          <w:p w14:paraId="695393BB" w14:textId="77777777" w:rsidR="0033571C" w:rsidRPr="006F08A6" w:rsidRDefault="0033571C" w:rsidP="00931DEF">
            <w:pPr>
              <w:spacing w:after="160" w:line="259" w:lineRule="auto"/>
              <w:rPr>
                <w:sz w:val="24"/>
                <w:szCs w:val="24"/>
              </w:rPr>
            </w:pPr>
          </w:p>
        </w:tc>
        <w:tc>
          <w:tcPr>
            <w:tcW w:w="2835" w:type="dxa"/>
            <w:vMerge/>
          </w:tcPr>
          <w:p w14:paraId="46574D37" w14:textId="77777777" w:rsidR="0033571C" w:rsidRPr="006F08A6" w:rsidRDefault="0033571C" w:rsidP="00931DEF">
            <w:pPr>
              <w:spacing w:after="160" w:line="259" w:lineRule="auto"/>
              <w:rPr>
                <w:sz w:val="24"/>
                <w:szCs w:val="24"/>
              </w:rPr>
            </w:pPr>
          </w:p>
        </w:tc>
        <w:tc>
          <w:tcPr>
            <w:tcW w:w="3685" w:type="dxa"/>
            <w:vAlign w:val="center"/>
          </w:tcPr>
          <w:p w14:paraId="1E3A207B" w14:textId="6AA33045" w:rsidR="0033571C" w:rsidRPr="0033571C" w:rsidRDefault="0033571C" w:rsidP="00931DEF">
            <w:pPr>
              <w:spacing w:after="160" w:line="259" w:lineRule="auto"/>
              <w:rPr>
                <w:sz w:val="24"/>
                <w:szCs w:val="24"/>
              </w:rPr>
            </w:pPr>
            <w:r w:rsidRPr="006F08A6">
              <w:rPr>
                <w:sz w:val="24"/>
                <w:szCs w:val="24"/>
              </w:rPr>
              <w:t>Количество портов USB 2.0 на передней панели</w:t>
            </w:r>
          </w:p>
        </w:tc>
        <w:tc>
          <w:tcPr>
            <w:tcW w:w="2126" w:type="dxa"/>
            <w:vAlign w:val="center"/>
          </w:tcPr>
          <w:p w14:paraId="36FCDEEF" w14:textId="117FB6DD" w:rsidR="0033571C" w:rsidRPr="006F08A6" w:rsidRDefault="0033571C" w:rsidP="00931DEF">
            <w:pPr>
              <w:spacing w:after="160" w:line="259" w:lineRule="auto"/>
              <w:jc w:val="center"/>
              <w:rPr>
                <w:sz w:val="24"/>
                <w:szCs w:val="24"/>
              </w:rPr>
            </w:pPr>
            <w:r w:rsidRPr="006F08A6">
              <w:rPr>
                <w:sz w:val="24"/>
                <w:szCs w:val="24"/>
              </w:rPr>
              <w:t>≥ 2</w:t>
            </w:r>
          </w:p>
        </w:tc>
        <w:tc>
          <w:tcPr>
            <w:tcW w:w="1417" w:type="dxa"/>
            <w:vAlign w:val="center"/>
          </w:tcPr>
          <w:p w14:paraId="30D71A15" w14:textId="6B96F00F"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47105C43" w14:textId="77777777" w:rsidR="0033571C" w:rsidRPr="006F08A6" w:rsidRDefault="0033571C" w:rsidP="00931DEF">
            <w:pPr>
              <w:spacing w:after="160" w:line="259" w:lineRule="auto"/>
              <w:jc w:val="center"/>
              <w:rPr>
                <w:sz w:val="24"/>
                <w:szCs w:val="24"/>
              </w:rPr>
            </w:pPr>
          </w:p>
        </w:tc>
      </w:tr>
      <w:tr w:rsidR="0033571C" w:rsidRPr="006F08A6" w14:paraId="5DD9C235" w14:textId="77777777" w:rsidTr="008C6620">
        <w:tc>
          <w:tcPr>
            <w:tcW w:w="552" w:type="dxa"/>
            <w:vMerge/>
          </w:tcPr>
          <w:p w14:paraId="5E342D09" w14:textId="77777777" w:rsidR="0033571C" w:rsidRPr="006F08A6" w:rsidRDefault="0033571C" w:rsidP="00931DEF">
            <w:pPr>
              <w:spacing w:after="160" w:line="259" w:lineRule="auto"/>
              <w:jc w:val="center"/>
              <w:rPr>
                <w:sz w:val="24"/>
                <w:szCs w:val="24"/>
              </w:rPr>
            </w:pPr>
          </w:p>
        </w:tc>
        <w:tc>
          <w:tcPr>
            <w:tcW w:w="2250" w:type="dxa"/>
            <w:vMerge/>
          </w:tcPr>
          <w:p w14:paraId="12B08990" w14:textId="77777777" w:rsidR="0033571C" w:rsidRPr="006F08A6" w:rsidRDefault="0033571C" w:rsidP="00931DEF">
            <w:pPr>
              <w:spacing w:after="160" w:line="259" w:lineRule="auto"/>
              <w:rPr>
                <w:sz w:val="24"/>
                <w:szCs w:val="24"/>
              </w:rPr>
            </w:pPr>
          </w:p>
        </w:tc>
        <w:tc>
          <w:tcPr>
            <w:tcW w:w="2835" w:type="dxa"/>
            <w:vMerge/>
          </w:tcPr>
          <w:p w14:paraId="199A243E" w14:textId="77777777" w:rsidR="0033571C" w:rsidRPr="006F08A6" w:rsidRDefault="0033571C" w:rsidP="00931DEF">
            <w:pPr>
              <w:spacing w:after="160" w:line="259" w:lineRule="auto"/>
              <w:rPr>
                <w:sz w:val="24"/>
                <w:szCs w:val="24"/>
              </w:rPr>
            </w:pPr>
          </w:p>
        </w:tc>
        <w:tc>
          <w:tcPr>
            <w:tcW w:w="3685" w:type="dxa"/>
            <w:vAlign w:val="center"/>
          </w:tcPr>
          <w:p w14:paraId="496D2A93" w14:textId="18845CFF" w:rsidR="0033571C" w:rsidRPr="006F08A6" w:rsidRDefault="0033571C" w:rsidP="00931DEF">
            <w:pPr>
              <w:spacing w:after="160" w:line="259" w:lineRule="auto"/>
              <w:rPr>
                <w:sz w:val="24"/>
                <w:szCs w:val="24"/>
              </w:rPr>
            </w:pPr>
            <w:r w:rsidRPr="006F08A6">
              <w:rPr>
                <w:sz w:val="24"/>
                <w:szCs w:val="24"/>
              </w:rPr>
              <w:t>Количество потоков процессора</w:t>
            </w:r>
          </w:p>
        </w:tc>
        <w:tc>
          <w:tcPr>
            <w:tcW w:w="2126" w:type="dxa"/>
            <w:vAlign w:val="center"/>
          </w:tcPr>
          <w:p w14:paraId="7C073140" w14:textId="28F06BB2" w:rsidR="0033571C" w:rsidRPr="006F08A6" w:rsidRDefault="0033571C" w:rsidP="00931DEF">
            <w:pPr>
              <w:spacing w:after="160" w:line="259" w:lineRule="auto"/>
              <w:jc w:val="center"/>
              <w:rPr>
                <w:sz w:val="24"/>
                <w:szCs w:val="24"/>
              </w:rPr>
            </w:pPr>
            <w:r w:rsidRPr="006F08A6">
              <w:rPr>
                <w:sz w:val="24"/>
                <w:szCs w:val="24"/>
              </w:rPr>
              <w:t>≥</w:t>
            </w:r>
            <w:r>
              <w:rPr>
                <w:sz w:val="24"/>
                <w:szCs w:val="24"/>
              </w:rPr>
              <w:t xml:space="preserve"> </w:t>
            </w:r>
            <w:r>
              <w:rPr>
                <w:sz w:val="24"/>
                <w:szCs w:val="24"/>
                <w:lang w:val="en-US"/>
              </w:rPr>
              <w:t>6</w:t>
            </w:r>
          </w:p>
        </w:tc>
        <w:tc>
          <w:tcPr>
            <w:tcW w:w="1417" w:type="dxa"/>
            <w:vAlign w:val="center"/>
          </w:tcPr>
          <w:p w14:paraId="0B255830" w14:textId="2A6042F6"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32B4D19A" w14:textId="77777777" w:rsidR="0033571C" w:rsidRPr="006F08A6" w:rsidRDefault="0033571C" w:rsidP="00931DEF">
            <w:pPr>
              <w:spacing w:after="160" w:line="259" w:lineRule="auto"/>
              <w:jc w:val="center"/>
              <w:rPr>
                <w:sz w:val="24"/>
                <w:szCs w:val="24"/>
              </w:rPr>
            </w:pPr>
          </w:p>
        </w:tc>
      </w:tr>
      <w:tr w:rsidR="0033571C" w:rsidRPr="006F08A6" w14:paraId="2EC8E509" w14:textId="77777777" w:rsidTr="008C6620">
        <w:tc>
          <w:tcPr>
            <w:tcW w:w="552" w:type="dxa"/>
            <w:vMerge/>
          </w:tcPr>
          <w:p w14:paraId="05FC4D1D" w14:textId="77777777" w:rsidR="0033571C" w:rsidRPr="006F08A6" w:rsidRDefault="0033571C" w:rsidP="00931DEF">
            <w:pPr>
              <w:spacing w:after="160" w:line="259" w:lineRule="auto"/>
              <w:jc w:val="center"/>
              <w:rPr>
                <w:sz w:val="24"/>
                <w:szCs w:val="24"/>
              </w:rPr>
            </w:pPr>
          </w:p>
        </w:tc>
        <w:tc>
          <w:tcPr>
            <w:tcW w:w="2250" w:type="dxa"/>
            <w:vMerge/>
          </w:tcPr>
          <w:p w14:paraId="3B270D8E" w14:textId="77777777" w:rsidR="0033571C" w:rsidRPr="006F08A6" w:rsidRDefault="0033571C" w:rsidP="00931DEF">
            <w:pPr>
              <w:spacing w:after="160" w:line="259" w:lineRule="auto"/>
              <w:rPr>
                <w:sz w:val="24"/>
                <w:szCs w:val="24"/>
              </w:rPr>
            </w:pPr>
          </w:p>
        </w:tc>
        <w:tc>
          <w:tcPr>
            <w:tcW w:w="2835" w:type="dxa"/>
            <w:vMerge/>
          </w:tcPr>
          <w:p w14:paraId="643FC704" w14:textId="77777777" w:rsidR="0033571C" w:rsidRPr="006F08A6" w:rsidRDefault="0033571C" w:rsidP="00931DEF">
            <w:pPr>
              <w:spacing w:after="160" w:line="259" w:lineRule="auto"/>
              <w:rPr>
                <w:sz w:val="24"/>
                <w:szCs w:val="24"/>
              </w:rPr>
            </w:pPr>
          </w:p>
        </w:tc>
        <w:tc>
          <w:tcPr>
            <w:tcW w:w="3685" w:type="dxa"/>
            <w:vAlign w:val="center"/>
          </w:tcPr>
          <w:p w14:paraId="7DC2DAC3" w14:textId="49F5B327" w:rsidR="0033571C" w:rsidRPr="006F08A6" w:rsidRDefault="0033571C" w:rsidP="00931DEF">
            <w:pPr>
              <w:spacing w:after="160" w:line="259" w:lineRule="auto"/>
              <w:rPr>
                <w:sz w:val="24"/>
                <w:szCs w:val="24"/>
              </w:rPr>
            </w:pPr>
            <w:r w:rsidRPr="006F08A6">
              <w:rPr>
                <w:sz w:val="24"/>
                <w:szCs w:val="24"/>
              </w:rPr>
              <w:t>Количество ядер процессора</w:t>
            </w:r>
          </w:p>
        </w:tc>
        <w:tc>
          <w:tcPr>
            <w:tcW w:w="2126" w:type="dxa"/>
            <w:vAlign w:val="center"/>
          </w:tcPr>
          <w:p w14:paraId="374F63C6" w14:textId="71E6CC90" w:rsidR="0033571C" w:rsidRPr="006F08A6" w:rsidRDefault="0033571C" w:rsidP="00931DEF">
            <w:pPr>
              <w:spacing w:after="160" w:line="259" w:lineRule="auto"/>
              <w:jc w:val="center"/>
              <w:rPr>
                <w:sz w:val="24"/>
                <w:szCs w:val="24"/>
              </w:rPr>
            </w:pPr>
            <w:r w:rsidRPr="006F08A6">
              <w:rPr>
                <w:sz w:val="24"/>
                <w:szCs w:val="24"/>
              </w:rPr>
              <w:t>≥ 6</w:t>
            </w:r>
          </w:p>
        </w:tc>
        <w:tc>
          <w:tcPr>
            <w:tcW w:w="1417" w:type="dxa"/>
            <w:vAlign w:val="center"/>
          </w:tcPr>
          <w:p w14:paraId="30C357DC" w14:textId="3E4291A5"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510E5B14" w14:textId="77777777" w:rsidR="0033571C" w:rsidRPr="006F08A6" w:rsidRDefault="0033571C" w:rsidP="00931DEF">
            <w:pPr>
              <w:spacing w:after="160" w:line="259" w:lineRule="auto"/>
              <w:jc w:val="center"/>
              <w:rPr>
                <w:sz w:val="24"/>
                <w:szCs w:val="24"/>
              </w:rPr>
            </w:pPr>
          </w:p>
        </w:tc>
      </w:tr>
      <w:tr w:rsidR="0033571C" w:rsidRPr="006F08A6" w14:paraId="6AA33546" w14:textId="77777777" w:rsidTr="008C6620">
        <w:trPr>
          <w:trHeight w:val="428"/>
        </w:trPr>
        <w:tc>
          <w:tcPr>
            <w:tcW w:w="552" w:type="dxa"/>
            <w:vMerge/>
          </w:tcPr>
          <w:p w14:paraId="6C074AC8" w14:textId="77777777" w:rsidR="0033571C" w:rsidRPr="006F08A6" w:rsidRDefault="0033571C" w:rsidP="00931DEF">
            <w:pPr>
              <w:spacing w:after="160" w:line="259" w:lineRule="auto"/>
              <w:jc w:val="center"/>
              <w:rPr>
                <w:sz w:val="24"/>
                <w:szCs w:val="24"/>
              </w:rPr>
            </w:pPr>
          </w:p>
        </w:tc>
        <w:tc>
          <w:tcPr>
            <w:tcW w:w="2250" w:type="dxa"/>
            <w:vMerge/>
          </w:tcPr>
          <w:p w14:paraId="6ECCC38E" w14:textId="77777777" w:rsidR="0033571C" w:rsidRPr="006F08A6" w:rsidRDefault="0033571C" w:rsidP="00931DEF">
            <w:pPr>
              <w:spacing w:after="160" w:line="259" w:lineRule="auto"/>
              <w:rPr>
                <w:sz w:val="24"/>
                <w:szCs w:val="24"/>
              </w:rPr>
            </w:pPr>
          </w:p>
        </w:tc>
        <w:tc>
          <w:tcPr>
            <w:tcW w:w="2835" w:type="dxa"/>
            <w:vMerge/>
          </w:tcPr>
          <w:p w14:paraId="407703D0" w14:textId="77777777" w:rsidR="0033571C" w:rsidRPr="006F08A6" w:rsidRDefault="0033571C" w:rsidP="00931DEF">
            <w:pPr>
              <w:spacing w:after="160" w:line="259" w:lineRule="auto"/>
              <w:rPr>
                <w:sz w:val="24"/>
                <w:szCs w:val="24"/>
              </w:rPr>
            </w:pPr>
          </w:p>
        </w:tc>
        <w:tc>
          <w:tcPr>
            <w:tcW w:w="3685" w:type="dxa"/>
            <w:vAlign w:val="center"/>
          </w:tcPr>
          <w:p w14:paraId="30DA2BB0" w14:textId="1ADA3EFC" w:rsidR="0033571C" w:rsidRPr="006F08A6" w:rsidRDefault="0033571C" w:rsidP="00931DEF">
            <w:pPr>
              <w:spacing w:after="160" w:line="259" w:lineRule="auto"/>
              <w:rPr>
                <w:sz w:val="24"/>
                <w:szCs w:val="24"/>
              </w:rPr>
            </w:pPr>
            <w:r w:rsidRPr="006F08A6">
              <w:rPr>
                <w:sz w:val="24"/>
                <w:szCs w:val="24"/>
              </w:rPr>
              <w:t>Мощность блока питания</w:t>
            </w:r>
          </w:p>
        </w:tc>
        <w:tc>
          <w:tcPr>
            <w:tcW w:w="2126" w:type="dxa"/>
            <w:vAlign w:val="center"/>
          </w:tcPr>
          <w:p w14:paraId="3CCAD2B5" w14:textId="41AF0D6F" w:rsidR="0033571C" w:rsidRPr="006F08A6" w:rsidRDefault="0033571C" w:rsidP="00931DEF">
            <w:pPr>
              <w:spacing w:after="160" w:line="259" w:lineRule="auto"/>
              <w:jc w:val="center"/>
              <w:rPr>
                <w:sz w:val="24"/>
                <w:szCs w:val="24"/>
              </w:rPr>
            </w:pPr>
            <w:r w:rsidRPr="006F08A6">
              <w:rPr>
                <w:sz w:val="24"/>
                <w:szCs w:val="24"/>
              </w:rPr>
              <w:t>≥ 450</w:t>
            </w:r>
          </w:p>
        </w:tc>
        <w:tc>
          <w:tcPr>
            <w:tcW w:w="1417" w:type="dxa"/>
            <w:vAlign w:val="center"/>
          </w:tcPr>
          <w:p w14:paraId="0E552AFB" w14:textId="73A32487" w:rsidR="0033571C" w:rsidRPr="006F08A6" w:rsidRDefault="0033571C" w:rsidP="00931DEF">
            <w:pPr>
              <w:spacing w:after="160" w:line="259" w:lineRule="auto"/>
              <w:jc w:val="center"/>
              <w:rPr>
                <w:sz w:val="24"/>
                <w:szCs w:val="24"/>
              </w:rPr>
            </w:pPr>
            <w:r w:rsidRPr="006F08A6">
              <w:rPr>
                <w:sz w:val="24"/>
                <w:szCs w:val="24"/>
              </w:rPr>
              <w:t>Ватт</w:t>
            </w:r>
          </w:p>
        </w:tc>
        <w:tc>
          <w:tcPr>
            <w:tcW w:w="2410" w:type="dxa"/>
            <w:vAlign w:val="center"/>
          </w:tcPr>
          <w:p w14:paraId="745E8F0F" w14:textId="77777777" w:rsidR="0033571C" w:rsidRPr="006F08A6" w:rsidRDefault="0033571C" w:rsidP="00931DEF">
            <w:pPr>
              <w:spacing w:after="160" w:line="259" w:lineRule="auto"/>
              <w:jc w:val="center"/>
              <w:rPr>
                <w:sz w:val="24"/>
                <w:szCs w:val="24"/>
              </w:rPr>
            </w:pPr>
          </w:p>
        </w:tc>
      </w:tr>
      <w:tr w:rsidR="0033571C" w:rsidRPr="006F08A6" w14:paraId="1717D854" w14:textId="77777777" w:rsidTr="008C6620">
        <w:trPr>
          <w:trHeight w:val="406"/>
        </w:trPr>
        <w:tc>
          <w:tcPr>
            <w:tcW w:w="552" w:type="dxa"/>
            <w:vMerge/>
          </w:tcPr>
          <w:p w14:paraId="123F9DF7" w14:textId="77777777" w:rsidR="0033571C" w:rsidRPr="006F08A6" w:rsidRDefault="0033571C" w:rsidP="00931DEF">
            <w:pPr>
              <w:spacing w:after="160" w:line="259" w:lineRule="auto"/>
              <w:jc w:val="center"/>
              <w:rPr>
                <w:sz w:val="24"/>
                <w:szCs w:val="24"/>
              </w:rPr>
            </w:pPr>
          </w:p>
        </w:tc>
        <w:tc>
          <w:tcPr>
            <w:tcW w:w="2250" w:type="dxa"/>
            <w:vMerge/>
          </w:tcPr>
          <w:p w14:paraId="2D9BD6E9" w14:textId="77777777" w:rsidR="0033571C" w:rsidRPr="006F08A6" w:rsidRDefault="0033571C" w:rsidP="00931DEF">
            <w:pPr>
              <w:spacing w:after="160" w:line="259" w:lineRule="auto"/>
              <w:rPr>
                <w:sz w:val="24"/>
                <w:szCs w:val="24"/>
              </w:rPr>
            </w:pPr>
          </w:p>
        </w:tc>
        <w:tc>
          <w:tcPr>
            <w:tcW w:w="2835" w:type="dxa"/>
            <w:vMerge/>
          </w:tcPr>
          <w:p w14:paraId="4E907BBD" w14:textId="77777777" w:rsidR="0033571C" w:rsidRPr="006F08A6" w:rsidRDefault="0033571C" w:rsidP="00931DEF">
            <w:pPr>
              <w:spacing w:after="160" w:line="259" w:lineRule="auto"/>
              <w:rPr>
                <w:sz w:val="24"/>
                <w:szCs w:val="24"/>
              </w:rPr>
            </w:pPr>
          </w:p>
        </w:tc>
        <w:tc>
          <w:tcPr>
            <w:tcW w:w="3685" w:type="dxa"/>
            <w:vAlign w:val="center"/>
          </w:tcPr>
          <w:p w14:paraId="17E7EC5C" w14:textId="54BD3AA4" w:rsidR="0033571C" w:rsidRPr="006F08A6" w:rsidRDefault="0033571C" w:rsidP="00931DEF">
            <w:pPr>
              <w:spacing w:after="160" w:line="259" w:lineRule="auto"/>
              <w:rPr>
                <w:sz w:val="24"/>
                <w:szCs w:val="24"/>
              </w:rPr>
            </w:pPr>
            <w:r w:rsidRPr="006F08A6">
              <w:rPr>
                <w:sz w:val="24"/>
                <w:szCs w:val="24"/>
              </w:rPr>
              <w:t>Наличие встроенного видеоадаптера</w:t>
            </w:r>
          </w:p>
        </w:tc>
        <w:tc>
          <w:tcPr>
            <w:tcW w:w="2126" w:type="dxa"/>
            <w:vAlign w:val="center"/>
          </w:tcPr>
          <w:p w14:paraId="37635213" w14:textId="7A7F791F" w:rsidR="0033571C" w:rsidRPr="006F08A6" w:rsidRDefault="0033571C" w:rsidP="00931DEF">
            <w:pPr>
              <w:spacing w:after="160" w:line="259" w:lineRule="auto"/>
              <w:jc w:val="center"/>
              <w:rPr>
                <w:sz w:val="24"/>
                <w:szCs w:val="24"/>
              </w:rPr>
            </w:pPr>
            <w:r w:rsidRPr="006F08A6">
              <w:rPr>
                <w:sz w:val="24"/>
                <w:szCs w:val="20"/>
              </w:rPr>
              <w:t>Да</w:t>
            </w:r>
          </w:p>
        </w:tc>
        <w:tc>
          <w:tcPr>
            <w:tcW w:w="1417" w:type="dxa"/>
            <w:vAlign w:val="center"/>
          </w:tcPr>
          <w:p w14:paraId="41C302B9" w14:textId="6510218D" w:rsidR="0033571C" w:rsidRPr="006F08A6" w:rsidRDefault="0033571C" w:rsidP="00931DEF">
            <w:pPr>
              <w:spacing w:after="160" w:line="259" w:lineRule="auto"/>
              <w:jc w:val="center"/>
              <w:rPr>
                <w:sz w:val="24"/>
                <w:szCs w:val="24"/>
              </w:rPr>
            </w:pPr>
          </w:p>
        </w:tc>
        <w:tc>
          <w:tcPr>
            <w:tcW w:w="2410" w:type="dxa"/>
            <w:vAlign w:val="center"/>
          </w:tcPr>
          <w:p w14:paraId="714C4C4B" w14:textId="77777777" w:rsidR="0033571C" w:rsidRPr="006F08A6" w:rsidRDefault="0033571C" w:rsidP="00931DEF">
            <w:pPr>
              <w:spacing w:after="160" w:line="259" w:lineRule="auto"/>
              <w:jc w:val="center"/>
              <w:rPr>
                <w:sz w:val="24"/>
                <w:szCs w:val="24"/>
              </w:rPr>
            </w:pPr>
          </w:p>
        </w:tc>
      </w:tr>
      <w:tr w:rsidR="0033571C" w:rsidRPr="006F08A6" w14:paraId="10A246FF" w14:textId="77777777" w:rsidTr="008C6620">
        <w:trPr>
          <w:trHeight w:val="426"/>
        </w:trPr>
        <w:tc>
          <w:tcPr>
            <w:tcW w:w="552" w:type="dxa"/>
            <w:vMerge/>
          </w:tcPr>
          <w:p w14:paraId="08D2C465" w14:textId="77777777" w:rsidR="0033571C" w:rsidRPr="006F08A6" w:rsidRDefault="0033571C" w:rsidP="00931DEF">
            <w:pPr>
              <w:spacing w:after="160" w:line="259" w:lineRule="auto"/>
              <w:jc w:val="center"/>
              <w:rPr>
                <w:sz w:val="24"/>
                <w:szCs w:val="24"/>
              </w:rPr>
            </w:pPr>
          </w:p>
        </w:tc>
        <w:tc>
          <w:tcPr>
            <w:tcW w:w="2250" w:type="dxa"/>
            <w:vMerge/>
          </w:tcPr>
          <w:p w14:paraId="18C4FACF" w14:textId="77777777" w:rsidR="0033571C" w:rsidRPr="006F08A6" w:rsidRDefault="0033571C" w:rsidP="00931DEF">
            <w:pPr>
              <w:spacing w:after="160" w:line="259" w:lineRule="auto"/>
              <w:rPr>
                <w:sz w:val="24"/>
                <w:szCs w:val="24"/>
              </w:rPr>
            </w:pPr>
          </w:p>
        </w:tc>
        <w:tc>
          <w:tcPr>
            <w:tcW w:w="2835" w:type="dxa"/>
            <w:vMerge/>
          </w:tcPr>
          <w:p w14:paraId="57D69FCE" w14:textId="77777777" w:rsidR="0033571C" w:rsidRPr="006F08A6" w:rsidRDefault="0033571C" w:rsidP="00931DEF">
            <w:pPr>
              <w:spacing w:after="160" w:line="259" w:lineRule="auto"/>
              <w:rPr>
                <w:sz w:val="24"/>
                <w:szCs w:val="24"/>
              </w:rPr>
            </w:pPr>
          </w:p>
        </w:tc>
        <w:tc>
          <w:tcPr>
            <w:tcW w:w="3685" w:type="dxa"/>
            <w:vAlign w:val="center"/>
          </w:tcPr>
          <w:p w14:paraId="5FBD7C0C" w14:textId="07568869" w:rsidR="0033571C" w:rsidRPr="006F08A6" w:rsidRDefault="0033571C" w:rsidP="00931DEF">
            <w:pPr>
              <w:spacing w:after="160" w:line="259" w:lineRule="auto"/>
              <w:rPr>
                <w:sz w:val="24"/>
                <w:szCs w:val="24"/>
              </w:rPr>
            </w:pPr>
            <w:r w:rsidRPr="006F08A6">
              <w:rPr>
                <w:sz w:val="24"/>
                <w:szCs w:val="24"/>
              </w:rPr>
              <w:t>Наличие встроенного звукового контроллера</w:t>
            </w:r>
          </w:p>
        </w:tc>
        <w:tc>
          <w:tcPr>
            <w:tcW w:w="2126" w:type="dxa"/>
            <w:vAlign w:val="center"/>
          </w:tcPr>
          <w:p w14:paraId="034CCCE0" w14:textId="1DBBD839" w:rsidR="0033571C" w:rsidRPr="006F08A6" w:rsidRDefault="0033571C" w:rsidP="00931DEF">
            <w:pPr>
              <w:spacing w:after="160" w:line="259" w:lineRule="auto"/>
              <w:jc w:val="center"/>
              <w:rPr>
                <w:sz w:val="24"/>
                <w:szCs w:val="24"/>
              </w:rPr>
            </w:pPr>
            <w:r w:rsidRPr="006F08A6">
              <w:rPr>
                <w:sz w:val="24"/>
                <w:szCs w:val="20"/>
              </w:rPr>
              <w:t>Да</w:t>
            </w:r>
          </w:p>
        </w:tc>
        <w:tc>
          <w:tcPr>
            <w:tcW w:w="1417" w:type="dxa"/>
            <w:vAlign w:val="center"/>
          </w:tcPr>
          <w:p w14:paraId="59945EFE" w14:textId="23F93AED" w:rsidR="0033571C" w:rsidRPr="006F08A6" w:rsidRDefault="0033571C" w:rsidP="00931DEF">
            <w:pPr>
              <w:spacing w:after="160" w:line="259" w:lineRule="auto"/>
              <w:jc w:val="center"/>
              <w:rPr>
                <w:sz w:val="24"/>
                <w:szCs w:val="24"/>
              </w:rPr>
            </w:pPr>
          </w:p>
        </w:tc>
        <w:tc>
          <w:tcPr>
            <w:tcW w:w="2410" w:type="dxa"/>
            <w:vAlign w:val="center"/>
          </w:tcPr>
          <w:p w14:paraId="2C0D2DC9" w14:textId="77777777" w:rsidR="0033571C" w:rsidRPr="006F08A6" w:rsidRDefault="0033571C" w:rsidP="00931DEF">
            <w:pPr>
              <w:spacing w:after="160" w:line="259" w:lineRule="auto"/>
              <w:jc w:val="center"/>
              <w:rPr>
                <w:sz w:val="24"/>
                <w:szCs w:val="24"/>
              </w:rPr>
            </w:pPr>
          </w:p>
        </w:tc>
      </w:tr>
      <w:tr w:rsidR="0033571C" w:rsidRPr="006F08A6" w14:paraId="43F01C50" w14:textId="77777777" w:rsidTr="008C6620">
        <w:trPr>
          <w:trHeight w:val="417"/>
        </w:trPr>
        <w:tc>
          <w:tcPr>
            <w:tcW w:w="552" w:type="dxa"/>
            <w:vMerge/>
          </w:tcPr>
          <w:p w14:paraId="3C8A6959" w14:textId="77777777" w:rsidR="0033571C" w:rsidRPr="006F08A6" w:rsidRDefault="0033571C" w:rsidP="00931DEF">
            <w:pPr>
              <w:spacing w:after="160" w:line="259" w:lineRule="auto"/>
              <w:jc w:val="center"/>
              <w:rPr>
                <w:sz w:val="24"/>
                <w:szCs w:val="24"/>
              </w:rPr>
            </w:pPr>
          </w:p>
        </w:tc>
        <w:tc>
          <w:tcPr>
            <w:tcW w:w="2250" w:type="dxa"/>
            <w:vMerge/>
          </w:tcPr>
          <w:p w14:paraId="24F84477" w14:textId="77777777" w:rsidR="0033571C" w:rsidRPr="006F08A6" w:rsidRDefault="0033571C" w:rsidP="00931DEF">
            <w:pPr>
              <w:spacing w:after="160" w:line="259" w:lineRule="auto"/>
              <w:rPr>
                <w:sz w:val="24"/>
                <w:szCs w:val="24"/>
              </w:rPr>
            </w:pPr>
          </w:p>
        </w:tc>
        <w:tc>
          <w:tcPr>
            <w:tcW w:w="2835" w:type="dxa"/>
            <w:vMerge/>
          </w:tcPr>
          <w:p w14:paraId="6367477E" w14:textId="77777777" w:rsidR="0033571C" w:rsidRPr="006F08A6" w:rsidRDefault="0033571C" w:rsidP="00931DEF">
            <w:pPr>
              <w:spacing w:after="160" w:line="259" w:lineRule="auto"/>
              <w:rPr>
                <w:sz w:val="24"/>
                <w:szCs w:val="24"/>
              </w:rPr>
            </w:pPr>
          </w:p>
        </w:tc>
        <w:tc>
          <w:tcPr>
            <w:tcW w:w="3685" w:type="dxa"/>
            <w:vAlign w:val="center"/>
          </w:tcPr>
          <w:p w14:paraId="0C2EAACE" w14:textId="4A62BF66" w:rsidR="0033571C" w:rsidRPr="006F08A6" w:rsidRDefault="0033571C" w:rsidP="00931DEF">
            <w:pPr>
              <w:spacing w:after="160" w:line="259" w:lineRule="auto"/>
              <w:rPr>
                <w:sz w:val="24"/>
                <w:szCs w:val="24"/>
              </w:rPr>
            </w:pPr>
            <w:proofErr w:type="gramStart"/>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w:t>
            </w:r>
            <w:proofErr w:type="gramEnd"/>
          </w:p>
        </w:tc>
        <w:tc>
          <w:tcPr>
            <w:tcW w:w="2126" w:type="dxa"/>
            <w:vAlign w:val="center"/>
          </w:tcPr>
          <w:p w14:paraId="755B683D" w14:textId="49558AD7" w:rsidR="0033571C" w:rsidRPr="006F08A6" w:rsidRDefault="0033571C" w:rsidP="00931DEF">
            <w:pPr>
              <w:spacing w:after="160" w:line="259" w:lineRule="auto"/>
              <w:jc w:val="center"/>
              <w:rPr>
                <w:sz w:val="24"/>
                <w:szCs w:val="24"/>
              </w:rPr>
            </w:pPr>
            <w:r w:rsidRPr="006F08A6">
              <w:rPr>
                <w:sz w:val="24"/>
                <w:szCs w:val="20"/>
              </w:rPr>
              <w:t>Да</w:t>
            </w:r>
          </w:p>
        </w:tc>
        <w:tc>
          <w:tcPr>
            <w:tcW w:w="1417" w:type="dxa"/>
            <w:vAlign w:val="center"/>
          </w:tcPr>
          <w:p w14:paraId="74A2D69A" w14:textId="77777777" w:rsidR="0033571C" w:rsidRPr="006F08A6" w:rsidRDefault="0033571C" w:rsidP="00931DEF">
            <w:pPr>
              <w:spacing w:after="160" w:line="259" w:lineRule="auto"/>
              <w:jc w:val="center"/>
              <w:rPr>
                <w:sz w:val="24"/>
                <w:szCs w:val="24"/>
              </w:rPr>
            </w:pPr>
          </w:p>
        </w:tc>
        <w:tc>
          <w:tcPr>
            <w:tcW w:w="2410" w:type="dxa"/>
            <w:vAlign w:val="center"/>
          </w:tcPr>
          <w:p w14:paraId="260FB71A" w14:textId="77777777" w:rsidR="0033571C" w:rsidRPr="006F08A6" w:rsidRDefault="0033571C" w:rsidP="00931DEF">
            <w:pPr>
              <w:spacing w:after="160" w:line="259" w:lineRule="auto"/>
              <w:jc w:val="center"/>
              <w:rPr>
                <w:sz w:val="24"/>
                <w:szCs w:val="24"/>
              </w:rPr>
            </w:pPr>
          </w:p>
        </w:tc>
      </w:tr>
      <w:tr w:rsidR="0033571C" w:rsidRPr="006F08A6" w14:paraId="698E644F" w14:textId="77777777" w:rsidTr="008C6620">
        <w:trPr>
          <w:trHeight w:val="417"/>
        </w:trPr>
        <w:tc>
          <w:tcPr>
            <w:tcW w:w="552" w:type="dxa"/>
            <w:vMerge/>
          </w:tcPr>
          <w:p w14:paraId="6D7B07EB" w14:textId="77777777" w:rsidR="0033571C" w:rsidRPr="006F08A6" w:rsidRDefault="0033571C" w:rsidP="00931DEF">
            <w:pPr>
              <w:spacing w:after="160" w:line="259" w:lineRule="auto"/>
              <w:jc w:val="center"/>
              <w:rPr>
                <w:sz w:val="24"/>
                <w:szCs w:val="24"/>
              </w:rPr>
            </w:pPr>
          </w:p>
        </w:tc>
        <w:tc>
          <w:tcPr>
            <w:tcW w:w="2250" w:type="dxa"/>
            <w:vMerge/>
          </w:tcPr>
          <w:p w14:paraId="23EBC0ED" w14:textId="77777777" w:rsidR="0033571C" w:rsidRPr="006F08A6" w:rsidRDefault="0033571C" w:rsidP="00931DEF">
            <w:pPr>
              <w:spacing w:after="160" w:line="259" w:lineRule="auto"/>
              <w:rPr>
                <w:sz w:val="24"/>
                <w:szCs w:val="24"/>
              </w:rPr>
            </w:pPr>
          </w:p>
        </w:tc>
        <w:tc>
          <w:tcPr>
            <w:tcW w:w="2835" w:type="dxa"/>
            <w:vMerge/>
          </w:tcPr>
          <w:p w14:paraId="265515FF" w14:textId="77777777" w:rsidR="0033571C" w:rsidRPr="006F08A6" w:rsidRDefault="0033571C" w:rsidP="00931DEF">
            <w:pPr>
              <w:spacing w:after="160" w:line="259" w:lineRule="auto"/>
              <w:rPr>
                <w:sz w:val="24"/>
                <w:szCs w:val="24"/>
              </w:rPr>
            </w:pPr>
          </w:p>
        </w:tc>
        <w:tc>
          <w:tcPr>
            <w:tcW w:w="3685" w:type="dxa"/>
            <w:vAlign w:val="center"/>
          </w:tcPr>
          <w:p w14:paraId="29399F92" w14:textId="71BC2B53" w:rsidR="0033571C" w:rsidRPr="006F08A6" w:rsidRDefault="0033571C" w:rsidP="00931DEF">
            <w:pPr>
              <w:spacing w:after="160" w:line="259" w:lineRule="auto"/>
              <w:rPr>
                <w:sz w:val="24"/>
                <w:szCs w:val="24"/>
              </w:rPr>
            </w:pPr>
            <w:proofErr w:type="gramStart"/>
            <w:r w:rsidRPr="006F08A6">
              <w:rPr>
                <w:sz w:val="24"/>
                <w:szCs w:val="24"/>
              </w:rPr>
              <w:t xml:space="preserve">Наличие входного </w:t>
            </w:r>
            <w:proofErr w:type="spellStart"/>
            <w:r w:rsidRPr="006F08A6">
              <w:rPr>
                <w:sz w:val="24"/>
                <w:szCs w:val="24"/>
              </w:rPr>
              <w:t>аудиоразъема</w:t>
            </w:r>
            <w:proofErr w:type="spellEnd"/>
            <w:r w:rsidRPr="006F08A6">
              <w:rPr>
                <w:sz w:val="24"/>
                <w:szCs w:val="24"/>
              </w:rPr>
              <w:t xml:space="preserve"> для микрофона на передней панели</w:t>
            </w:r>
            <w:proofErr w:type="gramEnd"/>
          </w:p>
        </w:tc>
        <w:tc>
          <w:tcPr>
            <w:tcW w:w="2126" w:type="dxa"/>
            <w:vAlign w:val="center"/>
          </w:tcPr>
          <w:p w14:paraId="22AB65E7" w14:textId="5AD70B75" w:rsidR="0033571C" w:rsidRPr="006F08A6" w:rsidRDefault="0033571C" w:rsidP="00931DEF">
            <w:pPr>
              <w:spacing w:after="160" w:line="259" w:lineRule="auto"/>
              <w:jc w:val="center"/>
              <w:rPr>
                <w:sz w:val="24"/>
                <w:szCs w:val="20"/>
              </w:rPr>
            </w:pPr>
            <w:r w:rsidRPr="006F08A6">
              <w:rPr>
                <w:sz w:val="24"/>
                <w:szCs w:val="20"/>
              </w:rPr>
              <w:t>Да</w:t>
            </w:r>
          </w:p>
        </w:tc>
        <w:tc>
          <w:tcPr>
            <w:tcW w:w="1417" w:type="dxa"/>
            <w:vAlign w:val="center"/>
          </w:tcPr>
          <w:p w14:paraId="22442286" w14:textId="77777777" w:rsidR="0033571C" w:rsidRPr="006F08A6" w:rsidRDefault="0033571C" w:rsidP="00931DEF">
            <w:pPr>
              <w:spacing w:after="160" w:line="259" w:lineRule="auto"/>
              <w:jc w:val="center"/>
              <w:rPr>
                <w:sz w:val="24"/>
                <w:szCs w:val="24"/>
              </w:rPr>
            </w:pPr>
          </w:p>
        </w:tc>
        <w:tc>
          <w:tcPr>
            <w:tcW w:w="2410" w:type="dxa"/>
            <w:vAlign w:val="center"/>
          </w:tcPr>
          <w:p w14:paraId="2AED381C" w14:textId="77777777" w:rsidR="0033571C" w:rsidRPr="006F08A6" w:rsidRDefault="0033571C" w:rsidP="00931DEF">
            <w:pPr>
              <w:spacing w:after="160" w:line="259" w:lineRule="auto"/>
              <w:jc w:val="center"/>
              <w:rPr>
                <w:sz w:val="24"/>
                <w:szCs w:val="24"/>
              </w:rPr>
            </w:pPr>
          </w:p>
        </w:tc>
      </w:tr>
      <w:tr w:rsidR="0033571C" w:rsidRPr="006F08A6" w14:paraId="53758430" w14:textId="77777777" w:rsidTr="008C6620">
        <w:tc>
          <w:tcPr>
            <w:tcW w:w="552" w:type="dxa"/>
            <w:vMerge/>
          </w:tcPr>
          <w:p w14:paraId="16AB183F" w14:textId="77777777" w:rsidR="0033571C" w:rsidRPr="006F08A6" w:rsidRDefault="0033571C" w:rsidP="00931DEF">
            <w:pPr>
              <w:spacing w:after="160" w:line="259" w:lineRule="auto"/>
              <w:jc w:val="center"/>
              <w:rPr>
                <w:sz w:val="24"/>
                <w:szCs w:val="24"/>
              </w:rPr>
            </w:pPr>
          </w:p>
        </w:tc>
        <w:tc>
          <w:tcPr>
            <w:tcW w:w="2250" w:type="dxa"/>
            <w:vMerge/>
          </w:tcPr>
          <w:p w14:paraId="3CCDF1CB" w14:textId="77777777" w:rsidR="0033571C" w:rsidRPr="006F08A6" w:rsidRDefault="0033571C" w:rsidP="00931DEF">
            <w:pPr>
              <w:spacing w:after="160" w:line="259" w:lineRule="auto"/>
              <w:rPr>
                <w:sz w:val="24"/>
                <w:szCs w:val="24"/>
              </w:rPr>
            </w:pPr>
          </w:p>
        </w:tc>
        <w:tc>
          <w:tcPr>
            <w:tcW w:w="2835" w:type="dxa"/>
            <w:vMerge/>
          </w:tcPr>
          <w:p w14:paraId="43C1C878" w14:textId="77777777" w:rsidR="0033571C" w:rsidRPr="006F08A6" w:rsidRDefault="0033571C" w:rsidP="00931DEF">
            <w:pPr>
              <w:spacing w:after="160" w:line="259" w:lineRule="auto"/>
              <w:rPr>
                <w:sz w:val="24"/>
                <w:szCs w:val="24"/>
              </w:rPr>
            </w:pPr>
          </w:p>
        </w:tc>
        <w:tc>
          <w:tcPr>
            <w:tcW w:w="3685" w:type="dxa"/>
            <w:vAlign w:val="center"/>
          </w:tcPr>
          <w:p w14:paraId="7C34879F" w14:textId="06DF6E89" w:rsidR="0033571C" w:rsidRPr="006F08A6" w:rsidRDefault="0033571C" w:rsidP="00931DEF">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p>
        </w:tc>
        <w:tc>
          <w:tcPr>
            <w:tcW w:w="2126" w:type="dxa"/>
            <w:vAlign w:val="center"/>
          </w:tcPr>
          <w:p w14:paraId="0643CB69" w14:textId="44A027E1" w:rsidR="0033571C" w:rsidRPr="006F08A6" w:rsidRDefault="0033571C" w:rsidP="00931DEF">
            <w:pPr>
              <w:spacing w:after="160" w:line="259" w:lineRule="auto"/>
              <w:jc w:val="center"/>
              <w:rPr>
                <w:sz w:val="24"/>
                <w:szCs w:val="24"/>
              </w:rPr>
            </w:pPr>
            <w:r w:rsidRPr="006F08A6">
              <w:rPr>
                <w:sz w:val="24"/>
                <w:szCs w:val="20"/>
              </w:rPr>
              <w:t>Да</w:t>
            </w:r>
          </w:p>
        </w:tc>
        <w:tc>
          <w:tcPr>
            <w:tcW w:w="1417" w:type="dxa"/>
            <w:vAlign w:val="center"/>
          </w:tcPr>
          <w:p w14:paraId="1C3FC217" w14:textId="77777777" w:rsidR="0033571C" w:rsidRPr="006F08A6" w:rsidRDefault="0033571C" w:rsidP="00931DEF">
            <w:pPr>
              <w:spacing w:after="160" w:line="259" w:lineRule="auto"/>
              <w:jc w:val="center"/>
              <w:rPr>
                <w:sz w:val="24"/>
                <w:szCs w:val="24"/>
              </w:rPr>
            </w:pPr>
          </w:p>
        </w:tc>
        <w:tc>
          <w:tcPr>
            <w:tcW w:w="2410" w:type="dxa"/>
            <w:vAlign w:val="center"/>
          </w:tcPr>
          <w:p w14:paraId="55059D6F" w14:textId="77777777" w:rsidR="0033571C" w:rsidRPr="006F08A6" w:rsidRDefault="0033571C" w:rsidP="00931DEF">
            <w:pPr>
              <w:spacing w:after="160" w:line="259" w:lineRule="auto"/>
              <w:jc w:val="center"/>
              <w:rPr>
                <w:sz w:val="24"/>
                <w:szCs w:val="24"/>
              </w:rPr>
            </w:pPr>
          </w:p>
        </w:tc>
      </w:tr>
      <w:tr w:rsidR="0033571C" w:rsidRPr="006F08A6" w14:paraId="55B5E827" w14:textId="77777777" w:rsidTr="008C6620">
        <w:tc>
          <w:tcPr>
            <w:tcW w:w="552" w:type="dxa"/>
            <w:vMerge/>
          </w:tcPr>
          <w:p w14:paraId="5E5D0F9C" w14:textId="77777777" w:rsidR="0033571C" w:rsidRPr="006F08A6" w:rsidRDefault="0033571C" w:rsidP="00931DEF">
            <w:pPr>
              <w:spacing w:after="160" w:line="259" w:lineRule="auto"/>
              <w:jc w:val="center"/>
              <w:rPr>
                <w:sz w:val="24"/>
                <w:szCs w:val="24"/>
              </w:rPr>
            </w:pPr>
          </w:p>
        </w:tc>
        <w:tc>
          <w:tcPr>
            <w:tcW w:w="2250" w:type="dxa"/>
            <w:vMerge/>
          </w:tcPr>
          <w:p w14:paraId="332CBC46" w14:textId="77777777" w:rsidR="0033571C" w:rsidRPr="006F08A6" w:rsidRDefault="0033571C" w:rsidP="00931DEF">
            <w:pPr>
              <w:spacing w:after="160" w:line="259" w:lineRule="auto"/>
              <w:rPr>
                <w:sz w:val="24"/>
                <w:szCs w:val="24"/>
              </w:rPr>
            </w:pPr>
          </w:p>
        </w:tc>
        <w:tc>
          <w:tcPr>
            <w:tcW w:w="2835" w:type="dxa"/>
            <w:vMerge/>
          </w:tcPr>
          <w:p w14:paraId="563F92C9" w14:textId="77777777" w:rsidR="0033571C" w:rsidRPr="006F08A6" w:rsidRDefault="0033571C" w:rsidP="00931DEF">
            <w:pPr>
              <w:spacing w:after="160" w:line="259" w:lineRule="auto"/>
              <w:rPr>
                <w:sz w:val="24"/>
                <w:szCs w:val="24"/>
              </w:rPr>
            </w:pPr>
          </w:p>
        </w:tc>
        <w:tc>
          <w:tcPr>
            <w:tcW w:w="3685" w:type="dxa"/>
            <w:vAlign w:val="center"/>
          </w:tcPr>
          <w:p w14:paraId="5FEEFC30" w14:textId="4F26BFB9" w:rsidR="0033571C" w:rsidRPr="006F08A6" w:rsidRDefault="0033571C" w:rsidP="00931DEF">
            <w:pPr>
              <w:spacing w:after="160" w:line="259" w:lineRule="auto"/>
              <w:rPr>
                <w:sz w:val="24"/>
                <w:szCs w:val="24"/>
              </w:rPr>
            </w:pPr>
            <w:r w:rsidRPr="006F08A6">
              <w:rPr>
                <w:sz w:val="24"/>
                <w:szCs w:val="24"/>
              </w:rPr>
              <w:t xml:space="preserve">Наличие выходного </w:t>
            </w:r>
            <w:proofErr w:type="spellStart"/>
            <w:r w:rsidRPr="006F08A6">
              <w:rPr>
                <w:sz w:val="24"/>
                <w:szCs w:val="24"/>
              </w:rPr>
              <w:t>аудиоразъема</w:t>
            </w:r>
            <w:proofErr w:type="spellEnd"/>
            <w:r w:rsidRPr="006F08A6">
              <w:rPr>
                <w:sz w:val="24"/>
                <w:szCs w:val="24"/>
              </w:rPr>
              <w:t xml:space="preserve"> на передней панели</w:t>
            </w:r>
          </w:p>
        </w:tc>
        <w:tc>
          <w:tcPr>
            <w:tcW w:w="2126" w:type="dxa"/>
            <w:vAlign w:val="center"/>
          </w:tcPr>
          <w:p w14:paraId="6E4DAF1A" w14:textId="1C960602" w:rsidR="0033571C" w:rsidRPr="006F08A6" w:rsidRDefault="0033571C" w:rsidP="00931DEF">
            <w:pPr>
              <w:spacing w:after="160" w:line="259" w:lineRule="auto"/>
              <w:jc w:val="center"/>
              <w:rPr>
                <w:sz w:val="24"/>
                <w:szCs w:val="24"/>
              </w:rPr>
            </w:pPr>
            <w:r w:rsidRPr="006F08A6">
              <w:rPr>
                <w:sz w:val="24"/>
                <w:szCs w:val="20"/>
              </w:rPr>
              <w:t>Да</w:t>
            </w:r>
          </w:p>
        </w:tc>
        <w:tc>
          <w:tcPr>
            <w:tcW w:w="1417" w:type="dxa"/>
            <w:vAlign w:val="center"/>
          </w:tcPr>
          <w:p w14:paraId="75E047D9" w14:textId="77777777" w:rsidR="0033571C" w:rsidRPr="006F08A6" w:rsidRDefault="0033571C" w:rsidP="00931DEF">
            <w:pPr>
              <w:spacing w:after="160" w:line="259" w:lineRule="auto"/>
              <w:jc w:val="center"/>
              <w:rPr>
                <w:sz w:val="24"/>
                <w:szCs w:val="24"/>
              </w:rPr>
            </w:pPr>
          </w:p>
        </w:tc>
        <w:tc>
          <w:tcPr>
            <w:tcW w:w="2410" w:type="dxa"/>
            <w:vAlign w:val="center"/>
          </w:tcPr>
          <w:p w14:paraId="38314878" w14:textId="77777777" w:rsidR="0033571C" w:rsidRPr="006F08A6" w:rsidRDefault="0033571C" w:rsidP="00931DEF">
            <w:pPr>
              <w:spacing w:after="160" w:line="259" w:lineRule="auto"/>
              <w:jc w:val="center"/>
              <w:rPr>
                <w:sz w:val="24"/>
                <w:szCs w:val="24"/>
              </w:rPr>
            </w:pPr>
          </w:p>
        </w:tc>
      </w:tr>
      <w:tr w:rsidR="0033571C" w:rsidRPr="006F08A6" w14:paraId="6AEC6E9E" w14:textId="77777777" w:rsidTr="008C6620">
        <w:trPr>
          <w:trHeight w:val="425"/>
        </w:trPr>
        <w:tc>
          <w:tcPr>
            <w:tcW w:w="552" w:type="dxa"/>
            <w:vMerge/>
          </w:tcPr>
          <w:p w14:paraId="3E9801BA" w14:textId="77777777" w:rsidR="0033571C" w:rsidRPr="006F08A6" w:rsidRDefault="0033571C" w:rsidP="00931DEF">
            <w:pPr>
              <w:spacing w:after="160" w:line="259" w:lineRule="auto"/>
              <w:jc w:val="center"/>
              <w:rPr>
                <w:sz w:val="24"/>
                <w:szCs w:val="24"/>
              </w:rPr>
            </w:pPr>
          </w:p>
        </w:tc>
        <w:tc>
          <w:tcPr>
            <w:tcW w:w="2250" w:type="dxa"/>
            <w:vMerge/>
          </w:tcPr>
          <w:p w14:paraId="68870313" w14:textId="77777777" w:rsidR="0033571C" w:rsidRPr="006F08A6" w:rsidRDefault="0033571C" w:rsidP="00931DEF">
            <w:pPr>
              <w:spacing w:after="160" w:line="259" w:lineRule="auto"/>
              <w:rPr>
                <w:sz w:val="24"/>
                <w:szCs w:val="24"/>
              </w:rPr>
            </w:pPr>
          </w:p>
        </w:tc>
        <w:tc>
          <w:tcPr>
            <w:tcW w:w="2835" w:type="dxa"/>
            <w:vMerge/>
          </w:tcPr>
          <w:p w14:paraId="1E8DED2F" w14:textId="77777777" w:rsidR="0033571C" w:rsidRPr="006F08A6" w:rsidRDefault="0033571C" w:rsidP="00931DEF">
            <w:pPr>
              <w:spacing w:after="160" w:line="259" w:lineRule="auto"/>
              <w:rPr>
                <w:sz w:val="24"/>
                <w:szCs w:val="24"/>
              </w:rPr>
            </w:pPr>
          </w:p>
        </w:tc>
        <w:tc>
          <w:tcPr>
            <w:tcW w:w="3685" w:type="dxa"/>
            <w:vAlign w:val="center"/>
          </w:tcPr>
          <w:p w14:paraId="45D0F286" w14:textId="4271407C" w:rsidR="0033571C" w:rsidRPr="006F08A6" w:rsidRDefault="0033571C" w:rsidP="00931DEF">
            <w:pPr>
              <w:spacing w:after="160" w:line="259" w:lineRule="auto"/>
              <w:rPr>
                <w:sz w:val="24"/>
                <w:szCs w:val="24"/>
              </w:rPr>
            </w:pPr>
            <w:r w:rsidRPr="006F08A6">
              <w:rPr>
                <w:sz w:val="24"/>
                <w:szCs w:val="24"/>
              </w:rPr>
              <w:t>Наличие интегрированного графического ядра</w:t>
            </w:r>
          </w:p>
        </w:tc>
        <w:tc>
          <w:tcPr>
            <w:tcW w:w="2126" w:type="dxa"/>
            <w:vAlign w:val="center"/>
          </w:tcPr>
          <w:p w14:paraId="7BF4DF55" w14:textId="0DC3B303" w:rsidR="0033571C" w:rsidRPr="006F08A6" w:rsidRDefault="0033571C" w:rsidP="00931DEF">
            <w:pPr>
              <w:spacing w:after="160" w:line="259" w:lineRule="auto"/>
              <w:jc w:val="center"/>
              <w:rPr>
                <w:sz w:val="24"/>
                <w:szCs w:val="24"/>
              </w:rPr>
            </w:pPr>
            <w:r w:rsidRPr="006F08A6">
              <w:rPr>
                <w:sz w:val="24"/>
                <w:szCs w:val="20"/>
              </w:rPr>
              <w:t>Да</w:t>
            </w:r>
          </w:p>
        </w:tc>
        <w:tc>
          <w:tcPr>
            <w:tcW w:w="1417" w:type="dxa"/>
            <w:vAlign w:val="center"/>
          </w:tcPr>
          <w:p w14:paraId="442F626D" w14:textId="77777777" w:rsidR="0033571C" w:rsidRPr="006F08A6" w:rsidRDefault="0033571C" w:rsidP="00931DEF">
            <w:pPr>
              <w:spacing w:after="160" w:line="259" w:lineRule="auto"/>
              <w:jc w:val="center"/>
              <w:rPr>
                <w:sz w:val="24"/>
                <w:szCs w:val="24"/>
              </w:rPr>
            </w:pPr>
          </w:p>
        </w:tc>
        <w:tc>
          <w:tcPr>
            <w:tcW w:w="2410" w:type="dxa"/>
            <w:vAlign w:val="center"/>
          </w:tcPr>
          <w:p w14:paraId="68DFC098" w14:textId="77777777" w:rsidR="0033571C" w:rsidRPr="006F08A6" w:rsidRDefault="0033571C" w:rsidP="00931DEF">
            <w:pPr>
              <w:spacing w:after="160" w:line="259" w:lineRule="auto"/>
              <w:jc w:val="center"/>
              <w:rPr>
                <w:sz w:val="24"/>
                <w:szCs w:val="24"/>
              </w:rPr>
            </w:pPr>
          </w:p>
        </w:tc>
      </w:tr>
      <w:tr w:rsidR="0033571C" w:rsidRPr="006F08A6" w14:paraId="2F9CAF8C" w14:textId="77777777" w:rsidTr="008C6620">
        <w:tc>
          <w:tcPr>
            <w:tcW w:w="552" w:type="dxa"/>
            <w:vMerge/>
          </w:tcPr>
          <w:p w14:paraId="0B5C96B7" w14:textId="77777777" w:rsidR="0033571C" w:rsidRPr="006F08A6" w:rsidRDefault="0033571C" w:rsidP="00931DEF">
            <w:pPr>
              <w:spacing w:after="160" w:line="259" w:lineRule="auto"/>
              <w:jc w:val="center"/>
              <w:rPr>
                <w:sz w:val="24"/>
                <w:szCs w:val="24"/>
              </w:rPr>
            </w:pPr>
          </w:p>
        </w:tc>
        <w:tc>
          <w:tcPr>
            <w:tcW w:w="2250" w:type="dxa"/>
            <w:vMerge/>
          </w:tcPr>
          <w:p w14:paraId="7A0EB2EF" w14:textId="77777777" w:rsidR="0033571C" w:rsidRPr="006F08A6" w:rsidRDefault="0033571C" w:rsidP="00931DEF">
            <w:pPr>
              <w:spacing w:after="160" w:line="259" w:lineRule="auto"/>
              <w:rPr>
                <w:sz w:val="24"/>
                <w:szCs w:val="24"/>
              </w:rPr>
            </w:pPr>
          </w:p>
        </w:tc>
        <w:tc>
          <w:tcPr>
            <w:tcW w:w="2835" w:type="dxa"/>
            <w:vMerge/>
          </w:tcPr>
          <w:p w14:paraId="20F36D77" w14:textId="77777777" w:rsidR="0033571C" w:rsidRPr="006F08A6" w:rsidRDefault="0033571C" w:rsidP="00931DEF">
            <w:pPr>
              <w:spacing w:after="160" w:line="259" w:lineRule="auto"/>
              <w:rPr>
                <w:sz w:val="24"/>
                <w:szCs w:val="24"/>
              </w:rPr>
            </w:pPr>
          </w:p>
        </w:tc>
        <w:tc>
          <w:tcPr>
            <w:tcW w:w="3685" w:type="dxa"/>
            <w:vAlign w:val="center"/>
          </w:tcPr>
          <w:p w14:paraId="35BB44C6" w14:textId="27B72507" w:rsidR="0033571C" w:rsidRPr="006F08A6" w:rsidRDefault="0033571C" w:rsidP="00931DEF">
            <w:pPr>
              <w:spacing w:after="160" w:line="259" w:lineRule="auto"/>
              <w:rPr>
                <w:sz w:val="24"/>
                <w:szCs w:val="24"/>
              </w:rPr>
            </w:pPr>
            <w:r w:rsidRPr="006F08A6">
              <w:rPr>
                <w:sz w:val="24"/>
                <w:szCs w:val="24"/>
              </w:rPr>
              <w:t>Наличие системы охлаждения процессора</w:t>
            </w:r>
          </w:p>
        </w:tc>
        <w:tc>
          <w:tcPr>
            <w:tcW w:w="2126" w:type="dxa"/>
            <w:vAlign w:val="center"/>
          </w:tcPr>
          <w:p w14:paraId="6C4A31E6" w14:textId="38143417" w:rsidR="0033571C" w:rsidRPr="006F08A6" w:rsidRDefault="0033571C" w:rsidP="00931DEF">
            <w:pPr>
              <w:spacing w:after="160" w:line="259" w:lineRule="auto"/>
              <w:jc w:val="center"/>
              <w:rPr>
                <w:sz w:val="24"/>
                <w:szCs w:val="24"/>
              </w:rPr>
            </w:pPr>
            <w:r w:rsidRPr="006F08A6">
              <w:rPr>
                <w:sz w:val="24"/>
                <w:szCs w:val="20"/>
              </w:rPr>
              <w:t>Да</w:t>
            </w:r>
          </w:p>
        </w:tc>
        <w:tc>
          <w:tcPr>
            <w:tcW w:w="1417" w:type="dxa"/>
            <w:vAlign w:val="center"/>
          </w:tcPr>
          <w:p w14:paraId="60DBEB1A" w14:textId="77777777" w:rsidR="0033571C" w:rsidRPr="006F08A6" w:rsidRDefault="0033571C" w:rsidP="00931DEF">
            <w:pPr>
              <w:spacing w:after="160" w:line="259" w:lineRule="auto"/>
              <w:jc w:val="center"/>
              <w:rPr>
                <w:sz w:val="24"/>
                <w:szCs w:val="24"/>
              </w:rPr>
            </w:pPr>
          </w:p>
        </w:tc>
        <w:tc>
          <w:tcPr>
            <w:tcW w:w="2410" w:type="dxa"/>
            <w:vAlign w:val="center"/>
          </w:tcPr>
          <w:p w14:paraId="6FD73F1A" w14:textId="77777777" w:rsidR="0033571C" w:rsidRPr="006F08A6" w:rsidRDefault="0033571C" w:rsidP="00931DEF">
            <w:pPr>
              <w:spacing w:after="160" w:line="259" w:lineRule="auto"/>
              <w:jc w:val="center"/>
              <w:rPr>
                <w:sz w:val="24"/>
                <w:szCs w:val="24"/>
              </w:rPr>
            </w:pPr>
          </w:p>
        </w:tc>
      </w:tr>
      <w:tr w:rsidR="0033571C" w:rsidRPr="006F08A6" w14:paraId="29D04A78" w14:textId="77777777" w:rsidTr="008C6620">
        <w:tc>
          <w:tcPr>
            <w:tcW w:w="552" w:type="dxa"/>
            <w:vMerge/>
          </w:tcPr>
          <w:p w14:paraId="2907654D" w14:textId="77777777" w:rsidR="0033571C" w:rsidRPr="006F08A6" w:rsidRDefault="0033571C" w:rsidP="00931DEF">
            <w:pPr>
              <w:spacing w:after="160" w:line="259" w:lineRule="auto"/>
              <w:jc w:val="center"/>
              <w:rPr>
                <w:sz w:val="24"/>
                <w:szCs w:val="24"/>
              </w:rPr>
            </w:pPr>
          </w:p>
        </w:tc>
        <w:tc>
          <w:tcPr>
            <w:tcW w:w="2250" w:type="dxa"/>
            <w:vMerge/>
          </w:tcPr>
          <w:p w14:paraId="1BC613D7" w14:textId="77777777" w:rsidR="0033571C" w:rsidRPr="006F08A6" w:rsidRDefault="0033571C" w:rsidP="00931DEF">
            <w:pPr>
              <w:spacing w:after="160" w:line="259" w:lineRule="auto"/>
              <w:rPr>
                <w:sz w:val="24"/>
                <w:szCs w:val="24"/>
              </w:rPr>
            </w:pPr>
          </w:p>
        </w:tc>
        <w:tc>
          <w:tcPr>
            <w:tcW w:w="2835" w:type="dxa"/>
            <w:vMerge/>
          </w:tcPr>
          <w:p w14:paraId="18F3E2EB" w14:textId="77777777" w:rsidR="0033571C" w:rsidRPr="006F08A6" w:rsidRDefault="0033571C" w:rsidP="00931DEF">
            <w:pPr>
              <w:spacing w:after="160" w:line="259" w:lineRule="auto"/>
              <w:rPr>
                <w:sz w:val="24"/>
                <w:szCs w:val="24"/>
              </w:rPr>
            </w:pPr>
          </w:p>
        </w:tc>
        <w:tc>
          <w:tcPr>
            <w:tcW w:w="3685" w:type="dxa"/>
            <w:vAlign w:val="center"/>
          </w:tcPr>
          <w:p w14:paraId="5F55139B" w14:textId="7A1F392F" w:rsidR="0033571C" w:rsidRPr="006F08A6" w:rsidRDefault="0033571C" w:rsidP="00931DEF">
            <w:pPr>
              <w:spacing w:after="160" w:line="259" w:lineRule="auto"/>
              <w:rPr>
                <w:sz w:val="24"/>
                <w:szCs w:val="24"/>
              </w:rPr>
            </w:pPr>
            <w:r w:rsidRPr="006F08A6">
              <w:rPr>
                <w:sz w:val="24"/>
                <w:szCs w:val="24"/>
              </w:rPr>
              <w:t>Объем кэш памяти третьего уровня процессора (L3)</w:t>
            </w:r>
          </w:p>
        </w:tc>
        <w:tc>
          <w:tcPr>
            <w:tcW w:w="2126" w:type="dxa"/>
            <w:vAlign w:val="center"/>
          </w:tcPr>
          <w:p w14:paraId="5DDE1106" w14:textId="1AE1B052" w:rsidR="0033571C" w:rsidRPr="006F08A6" w:rsidRDefault="0033571C" w:rsidP="00931DEF">
            <w:pPr>
              <w:spacing w:after="160" w:line="259" w:lineRule="auto"/>
              <w:jc w:val="center"/>
              <w:rPr>
                <w:sz w:val="24"/>
                <w:szCs w:val="24"/>
              </w:rPr>
            </w:pPr>
            <w:r w:rsidRPr="006F08A6">
              <w:rPr>
                <w:sz w:val="24"/>
                <w:szCs w:val="24"/>
              </w:rPr>
              <w:t>≥ 9</w:t>
            </w:r>
          </w:p>
        </w:tc>
        <w:tc>
          <w:tcPr>
            <w:tcW w:w="1417" w:type="dxa"/>
            <w:vAlign w:val="center"/>
          </w:tcPr>
          <w:p w14:paraId="533493C8" w14:textId="5F35F129" w:rsidR="0033571C" w:rsidRPr="006F08A6" w:rsidRDefault="0033571C" w:rsidP="00931DEF">
            <w:pPr>
              <w:spacing w:after="160" w:line="259" w:lineRule="auto"/>
              <w:jc w:val="center"/>
              <w:rPr>
                <w:sz w:val="24"/>
                <w:szCs w:val="24"/>
              </w:rPr>
            </w:pPr>
            <w:r w:rsidRPr="006F08A6">
              <w:rPr>
                <w:sz w:val="24"/>
                <w:szCs w:val="24"/>
              </w:rPr>
              <w:t>Мегабайт</w:t>
            </w:r>
          </w:p>
        </w:tc>
        <w:tc>
          <w:tcPr>
            <w:tcW w:w="2410" w:type="dxa"/>
            <w:vAlign w:val="center"/>
          </w:tcPr>
          <w:p w14:paraId="23164E8D" w14:textId="77777777" w:rsidR="0033571C" w:rsidRPr="006F08A6" w:rsidRDefault="0033571C" w:rsidP="00931DEF">
            <w:pPr>
              <w:spacing w:after="160" w:line="259" w:lineRule="auto"/>
              <w:jc w:val="center"/>
              <w:rPr>
                <w:sz w:val="24"/>
                <w:szCs w:val="24"/>
              </w:rPr>
            </w:pPr>
          </w:p>
        </w:tc>
      </w:tr>
      <w:tr w:rsidR="0033571C" w:rsidRPr="006F08A6" w14:paraId="53B1C00F" w14:textId="77777777" w:rsidTr="008C6620">
        <w:tc>
          <w:tcPr>
            <w:tcW w:w="552" w:type="dxa"/>
            <w:vMerge/>
          </w:tcPr>
          <w:p w14:paraId="36C5AFDE" w14:textId="77777777" w:rsidR="0033571C" w:rsidRPr="006F08A6" w:rsidRDefault="0033571C" w:rsidP="00931DEF">
            <w:pPr>
              <w:spacing w:after="160" w:line="259" w:lineRule="auto"/>
              <w:jc w:val="center"/>
              <w:rPr>
                <w:sz w:val="24"/>
                <w:szCs w:val="24"/>
              </w:rPr>
            </w:pPr>
          </w:p>
        </w:tc>
        <w:tc>
          <w:tcPr>
            <w:tcW w:w="2250" w:type="dxa"/>
            <w:vMerge/>
          </w:tcPr>
          <w:p w14:paraId="58F89C0F" w14:textId="77777777" w:rsidR="0033571C" w:rsidRPr="006F08A6" w:rsidRDefault="0033571C" w:rsidP="00931DEF">
            <w:pPr>
              <w:spacing w:after="160" w:line="259" w:lineRule="auto"/>
              <w:rPr>
                <w:sz w:val="24"/>
                <w:szCs w:val="24"/>
              </w:rPr>
            </w:pPr>
          </w:p>
        </w:tc>
        <w:tc>
          <w:tcPr>
            <w:tcW w:w="2835" w:type="dxa"/>
            <w:vMerge/>
          </w:tcPr>
          <w:p w14:paraId="5487BF11" w14:textId="77777777" w:rsidR="0033571C" w:rsidRPr="006F08A6" w:rsidRDefault="0033571C" w:rsidP="00931DEF">
            <w:pPr>
              <w:spacing w:after="160" w:line="259" w:lineRule="auto"/>
              <w:rPr>
                <w:sz w:val="24"/>
                <w:szCs w:val="24"/>
              </w:rPr>
            </w:pPr>
          </w:p>
        </w:tc>
        <w:tc>
          <w:tcPr>
            <w:tcW w:w="3685" w:type="dxa"/>
            <w:vAlign w:val="center"/>
          </w:tcPr>
          <w:p w14:paraId="76B9E449" w14:textId="337194A7" w:rsidR="0033571C" w:rsidRPr="006F08A6" w:rsidRDefault="0033571C" w:rsidP="00931DEF">
            <w:pPr>
              <w:spacing w:after="160" w:line="259" w:lineRule="auto"/>
              <w:rPr>
                <w:sz w:val="24"/>
                <w:szCs w:val="24"/>
              </w:rPr>
            </w:pPr>
            <w:r w:rsidRPr="006F08A6">
              <w:rPr>
                <w:sz w:val="24"/>
                <w:szCs w:val="24"/>
              </w:rPr>
              <w:t>Объем накопителя SSD</w:t>
            </w:r>
          </w:p>
        </w:tc>
        <w:tc>
          <w:tcPr>
            <w:tcW w:w="2126" w:type="dxa"/>
            <w:vAlign w:val="center"/>
          </w:tcPr>
          <w:p w14:paraId="5477C10D" w14:textId="27608D95" w:rsidR="0033571C" w:rsidRPr="006F08A6" w:rsidRDefault="0033571C" w:rsidP="00931DEF">
            <w:pPr>
              <w:spacing w:after="160" w:line="259" w:lineRule="auto"/>
              <w:jc w:val="center"/>
              <w:rPr>
                <w:sz w:val="24"/>
                <w:szCs w:val="24"/>
              </w:rPr>
            </w:pPr>
            <w:r w:rsidRPr="006F08A6">
              <w:rPr>
                <w:sz w:val="24"/>
                <w:szCs w:val="24"/>
              </w:rPr>
              <w:t xml:space="preserve">≥ </w:t>
            </w:r>
            <w:r>
              <w:rPr>
                <w:sz w:val="24"/>
                <w:szCs w:val="24"/>
              </w:rPr>
              <w:t>512</w:t>
            </w:r>
          </w:p>
        </w:tc>
        <w:tc>
          <w:tcPr>
            <w:tcW w:w="1417" w:type="dxa"/>
            <w:vAlign w:val="center"/>
          </w:tcPr>
          <w:p w14:paraId="5BAD123A" w14:textId="3E244879" w:rsidR="0033571C" w:rsidRPr="006F08A6" w:rsidRDefault="0033571C" w:rsidP="00931DEF">
            <w:pPr>
              <w:spacing w:after="160" w:line="259" w:lineRule="auto"/>
              <w:jc w:val="center"/>
              <w:rPr>
                <w:sz w:val="24"/>
                <w:szCs w:val="24"/>
              </w:rPr>
            </w:pPr>
            <w:r w:rsidRPr="006F08A6">
              <w:rPr>
                <w:sz w:val="24"/>
                <w:szCs w:val="24"/>
              </w:rPr>
              <w:t>Гигабайт</w:t>
            </w:r>
          </w:p>
        </w:tc>
        <w:tc>
          <w:tcPr>
            <w:tcW w:w="2410" w:type="dxa"/>
            <w:vAlign w:val="center"/>
          </w:tcPr>
          <w:p w14:paraId="19A11510" w14:textId="77777777" w:rsidR="0033571C" w:rsidRPr="006F08A6" w:rsidRDefault="0033571C" w:rsidP="00931DEF">
            <w:pPr>
              <w:spacing w:after="160" w:line="259" w:lineRule="auto"/>
              <w:jc w:val="center"/>
              <w:rPr>
                <w:sz w:val="24"/>
                <w:szCs w:val="24"/>
              </w:rPr>
            </w:pPr>
          </w:p>
        </w:tc>
      </w:tr>
      <w:tr w:rsidR="0033571C" w:rsidRPr="006F08A6" w14:paraId="0E4CBB6B" w14:textId="77777777" w:rsidTr="008C6620">
        <w:tc>
          <w:tcPr>
            <w:tcW w:w="552" w:type="dxa"/>
            <w:vMerge/>
          </w:tcPr>
          <w:p w14:paraId="6521D098" w14:textId="77777777" w:rsidR="0033571C" w:rsidRPr="006F08A6" w:rsidRDefault="0033571C" w:rsidP="00931DEF">
            <w:pPr>
              <w:spacing w:after="160" w:line="259" w:lineRule="auto"/>
              <w:jc w:val="center"/>
              <w:rPr>
                <w:sz w:val="24"/>
                <w:szCs w:val="24"/>
              </w:rPr>
            </w:pPr>
          </w:p>
        </w:tc>
        <w:tc>
          <w:tcPr>
            <w:tcW w:w="2250" w:type="dxa"/>
            <w:vMerge/>
          </w:tcPr>
          <w:p w14:paraId="5D4C4C8E" w14:textId="77777777" w:rsidR="0033571C" w:rsidRPr="006F08A6" w:rsidRDefault="0033571C" w:rsidP="00931DEF">
            <w:pPr>
              <w:spacing w:after="160" w:line="259" w:lineRule="auto"/>
              <w:rPr>
                <w:sz w:val="24"/>
                <w:szCs w:val="24"/>
              </w:rPr>
            </w:pPr>
          </w:p>
        </w:tc>
        <w:tc>
          <w:tcPr>
            <w:tcW w:w="2835" w:type="dxa"/>
            <w:vMerge/>
          </w:tcPr>
          <w:p w14:paraId="5321CEA8" w14:textId="77777777" w:rsidR="0033571C" w:rsidRPr="006F08A6" w:rsidRDefault="0033571C" w:rsidP="00931DEF">
            <w:pPr>
              <w:spacing w:after="160" w:line="259" w:lineRule="auto"/>
              <w:rPr>
                <w:sz w:val="24"/>
                <w:szCs w:val="24"/>
              </w:rPr>
            </w:pPr>
          </w:p>
        </w:tc>
        <w:tc>
          <w:tcPr>
            <w:tcW w:w="3685" w:type="dxa"/>
            <w:vAlign w:val="center"/>
          </w:tcPr>
          <w:p w14:paraId="5301F286" w14:textId="10FD1E68" w:rsidR="0033571C" w:rsidRPr="006F08A6" w:rsidRDefault="0033571C" w:rsidP="00931DEF">
            <w:pPr>
              <w:spacing w:after="160" w:line="259" w:lineRule="auto"/>
              <w:rPr>
                <w:sz w:val="24"/>
                <w:szCs w:val="24"/>
              </w:rPr>
            </w:pPr>
            <w:r w:rsidRPr="006F08A6">
              <w:rPr>
                <w:sz w:val="24"/>
                <w:szCs w:val="24"/>
              </w:rPr>
              <w:t>Объем оперативной установленной памяти</w:t>
            </w:r>
          </w:p>
        </w:tc>
        <w:tc>
          <w:tcPr>
            <w:tcW w:w="2126" w:type="dxa"/>
            <w:vAlign w:val="center"/>
          </w:tcPr>
          <w:p w14:paraId="0CC1E350" w14:textId="59842417" w:rsidR="0033571C" w:rsidRPr="006F08A6" w:rsidRDefault="0033571C" w:rsidP="00931DEF">
            <w:pPr>
              <w:spacing w:after="160" w:line="259" w:lineRule="auto"/>
              <w:jc w:val="center"/>
              <w:rPr>
                <w:sz w:val="24"/>
                <w:szCs w:val="20"/>
              </w:rPr>
            </w:pPr>
            <w:r w:rsidRPr="006F08A6">
              <w:rPr>
                <w:sz w:val="24"/>
                <w:szCs w:val="24"/>
              </w:rPr>
              <w:t>≥ 8</w:t>
            </w:r>
          </w:p>
        </w:tc>
        <w:tc>
          <w:tcPr>
            <w:tcW w:w="1417" w:type="dxa"/>
            <w:vAlign w:val="center"/>
          </w:tcPr>
          <w:p w14:paraId="22B84E8F" w14:textId="3D697BEB" w:rsidR="0033571C" w:rsidRPr="006F08A6" w:rsidRDefault="0033571C" w:rsidP="00931DEF">
            <w:pPr>
              <w:spacing w:after="160" w:line="259" w:lineRule="auto"/>
              <w:jc w:val="center"/>
              <w:rPr>
                <w:sz w:val="24"/>
                <w:szCs w:val="24"/>
              </w:rPr>
            </w:pPr>
            <w:r w:rsidRPr="006F08A6">
              <w:rPr>
                <w:sz w:val="24"/>
                <w:szCs w:val="24"/>
              </w:rPr>
              <w:t>Гигабайт</w:t>
            </w:r>
          </w:p>
        </w:tc>
        <w:tc>
          <w:tcPr>
            <w:tcW w:w="2410" w:type="dxa"/>
            <w:vAlign w:val="center"/>
          </w:tcPr>
          <w:p w14:paraId="13AA7B66" w14:textId="77777777" w:rsidR="0033571C" w:rsidRPr="006F08A6" w:rsidRDefault="0033571C" w:rsidP="00931DEF">
            <w:pPr>
              <w:spacing w:after="160" w:line="259" w:lineRule="auto"/>
              <w:jc w:val="center"/>
              <w:rPr>
                <w:sz w:val="24"/>
                <w:szCs w:val="24"/>
              </w:rPr>
            </w:pPr>
          </w:p>
        </w:tc>
      </w:tr>
      <w:tr w:rsidR="0033571C" w:rsidRPr="006F08A6" w14:paraId="1171D606" w14:textId="77777777" w:rsidTr="008C6620">
        <w:tc>
          <w:tcPr>
            <w:tcW w:w="552" w:type="dxa"/>
            <w:vMerge/>
          </w:tcPr>
          <w:p w14:paraId="30BEB6AA" w14:textId="77777777" w:rsidR="0033571C" w:rsidRPr="006F08A6" w:rsidRDefault="0033571C" w:rsidP="00931DEF">
            <w:pPr>
              <w:spacing w:after="160" w:line="259" w:lineRule="auto"/>
              <w:jc w:val="center"/>
              <w:rPr>
                <w:sz w:val="24"/>
                <w:szCs w:val="24"/>
              </w:rPr>
            </w:pPr>
          </w:p>
        </w:tc>
        <w:tc>
          <w:tcPr>
            <w:tcW w:w="2250" w:type="dxa"/>
            <w:vMerge/>
          </w:tcPr>
          <w:p w14:paraId="1F72537A" w14:textId="77777777" w:rsidR="0033571C" w:rsidRPr="006F08A6" w:rsidRDefault="0033571C" w:rsidP="00931DEF">
            <w:pPr>
              <w:spacing w:after="160" w:line="259" w:lineRule="auto"/>
              <w:rPr>
                <w:sz w:val="24"/>
                <w:szCs w:val="24"/>
              </w:rPr>
            </w:pPr>
          </w:p>
        </w:tc>
        <w:tc>
          <w:tcPr>
            <w:tcW w:w="2835" w:type="dxa"/>
            <w:vMerge/>
          </w:tcPr>
          <w:p w14:paraId="7FF9403D" w14:textId="77777777" w:rsidR="0033571C" w:rsidRPr="006F08A6" w:rsidRDefault="0033571C" w:rsidP="00931DEF">
            <w:pPr>
              <w:spacing w:after="160" w:line="259" w:lineRule="auto"/>
              <w:rPr>
                <w:sz w:val="24"/>
                <w:szCs w:val="24"/>
              </w:rPr>
            </w:pPr>
          </w:p>
        </w:tc>
        <w:tc>
          <w:tcPr>
            <w:tcW w:w="3685" w:type="dxa"/>
            <w:vAlign w:val="center"/>
          </w:tcPr>
          <w:p w14:paraId="18226AF5" w14:textId="12C3BFFD" w:rsidR="0033571C" w:rsidRPr="006F08A6" w:rsidRDefault="0033571C" w:rsidP="00931DEF">
            <w:pPr>
              <w:spacing w:after="160" w:line="259" w:lineRule="auto"/>
              <w:rPr>
                <w:sz w:val="24"/>
                <w:szCs w:val="24"/>
              </w:rPr>
            </w:pPr>
            <w:r w:rsidRPr="006F08A6">
              <w:rPr>
                <w:sz w:val="24"/>
                <w:szCs w:val="24"/>
              </w:rPr>
              <w:t>Сетевой интерфейс 8P8C (RJ-45)</w:t>
            </w:r>
          </w:p>
        </w:tc>
        <w:tc>
          <w:tcPr>
            <w:tcW w:w="2126" w:type="dxa"/>
            <w:vAlign w:val="center"/>
          </w:tcPr>
          <w:p w14:paraId="7B6E0A26" w14:textId="7AA909AC" w:rsidR="0033571C" w:rsidRPr="006F08A6" w:rsidRDefault="0033571C" w:rsidP="00931DEF">
            <w:pPr>
              <w:spacing w:after="160" w:line="259" w:lineRule="auto"/>
              <w:jc w:val="center"/>
              <w:rPr>
                <w:sz w:val="24"/>
                <w:szCs w:val="24"/>
              </w:rPr>
            </w:pPr>
            <w:r w:rsidRPr="006F08A6">
              <w:rPr>
                <w:sz w:val="24"/>
                <w:szCs w:val="24"/>
              </w:rPr>
              <w:t>≥ 1</w:t>
            </w:r>
          </w:p>
        </w:tc>
        <w:tc>
          <w:tcPr>
            <w:tcW w:w="1417" w:type="dxa"/>
            <w:vAlign w:val="center"/>
          </w:tcPr>
          <w:p w14:paraId="526AD54D" w14:textId="41E5179A"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6785C20A" w14:textId="77777777" w:rsidR="0033571C" w:rsidRPr="006F08A6" w:rsidRDefault="0033571C" w:rsidP="00931DEF">
            <w:pPr>
              <w:spacing w:after="160" w:line="259" w:lineRule="auto"/>
              <w:jc w:val="center"/>
              <w:rPr>
                <w:sz w:val="24"/>
                <w:szCs w:val="24"/>
              </w:rPr>
            </w:pPr>
          </w:p>
        </w:tc>
      </w:tr>
      <w:tr w:rsidR="0033571C" w:rsidRPr="006F08A6" w14:paraId="2D6C56BD" w14:textId="77777777" w:rsidTr="008C6620">
        <w:trPr>
          <w:trHeight w:val="421"/>
        </w:trPr>
        <w:tc>
          <w:tcPr>
            <w:tcW w:w="552" w:type="dxa"/>
            <w:vMerge/>
          </w:tcPr>
          <w:p w14:paraId="572C563B" w14:textId="77777777" w:rsidR="0033571C" w:rsidRPr="006F08A6" w:rsidRDefault="0033571C" w:rsidP="00931DEF">
            <w:pPr>
              <w:spacing w:after="160" w:line="259" w:lineRule="auto"/>
              <w:jc w:val="center"/>
              <w:rPr>
                <w:sz w:val="24"/>
                <w:szCs w:val="24"/>
              </w:rPr>
            </w:pPr>
          </w:p>
        </w:tc>
        <w:tc>
          <w:tcPr>
            <w:tcW w:w="2250" w:type="dxa"/>
            <w:vMerge/>
          </w:tcPr>
          <w:p w14:paraId="5AF4FC29" w14:textId="77777777" w:rsidR="0033571C" w:rsidRPr="006F08A6" w:rsidRDefault="0033571C" w:rsidP="00931DEF">
            <w:pPr>
              <w:spacing w:after="160" w:line="259" w:lineRule="auto"/>
              <w:rPr>
                <w:sz w:val="24"/>
                <w:szCs w:val="24"/>
              </w:rPr>
            </w:pPr>
          </w:p>
        </w:tc>
        <w:tc>
          <w:tcPr>
            <w:tcW w:w="2835" w:type="dxa"/>
            <w:vMerge/>
          </w:tcPr>
          <w:p w14:paraId="037A8BDD" w14:textId="77777777" w:rsidR="0033571C" w:rsidRPr="006F08A6" w:rsidRDefault="0033571C" w:rsidP="00931DEF">
            <w:pPr>
              <w:spacing w:after="160" w:line="259" w:lineRule="auto"/>
              <w:rPr>
                <w:sz w:val="24"/>
                <w:szCs w:val="24"/>
              </w:rPr>
            </w:pPr>
          </w:p>
        </w:tc>
        <w:tc>
          <w:tcPr>
            <w:tcW w:w="3685" w:type="dxa"/>
            <w:vAlign w:val="center"/>
          </w:tcPr>
          <w:p w14:paraId="0F543E08" w14:textId="0CC73C33" w:rsidR="0033571C" w:rsidRPr="006F08A6" w:rsidRDefault="0033571C" w:rsidP="00931DEF">
            <w:pPr>
              <w:spacing w:after="160" w:line="259" w:lineRule="auto"/>
              <w:rPr>
                <w:sz w:val="24"/>
                <w:szCs w:val="24"/>
              </w:rPr>
            </w:pPr>
            <w:r w:rsidRPr="006F08A6">
              <w:rPr>
                <w:sz w:val="24"/>
                <w:szCs w:val="24"/>
              </w:rPr>
              <w:t xml:space="preserve">Скорость передачи данных </w:t>
            </w:r>
            <w:r w:rsidRPr="006F08A6">
              <w:rPr>
                <w:sz w:val="24"/>
                <w:szCs w:val="24"/>
              </w:rPr>
              <w:lastRenderedPageBreak/>
              <w:t>проводного сетевого контроллера</w:t>
            </w:r>
          </w:p>
        </w:tc>
        <w:tc>
          <w:tcPr>
            <w:tcW w:w="2126" w:type="dxa"/>
            <w:vAlign w:val="center"/>
          </w:tcPr>
          <w:p w14:paraId="2DDC7AD8" w14:textId="525D2E6B" w:rsidR="0033571C" w:rsidRPr="006F08A6" w:rsidRDefault="0033571C" w:rsidP="00931DEF">
            <w:pPr>
              <w:spacing w:after="160" w:line="259" w:lineRule="auto"/>
              <w:jc w:val="center"/>
              <w:rPr>
                <w:sz w:val="24"/>
                <w:szCs w:val="24"/>
              </w:rPr>
            </w:pPr>
            <w:r w:rsidRPr="006F08A6">
              <w:rPr>
                <w:sz w:val="24"/>
                <w:szCs w:val="24"/>
              </w:rPr>
              <w:lastRenderedPageBreak/>
              <w:t>≥ 1000</w:t>
            </w:r>
          </w:p>
        </w:tc>
        <w:tc>
          <w:tcPr>
            <w:tcW w:w="1417" w:type="dxa"/>
            <w:vAlign w:val="center"/>
          </w:tcPr>
          <w:p w14:paraId="7E1DD4B7" w14:textId="5BCA9A0F" w:rsidR="0033571C" w:rsidRPr="006F08A6" w:rsidRDefault="0033571C" w:rsidP="00931DEF">
            <w:pPr>
              <w:spacing w:after="160" w:line="259" w:lineRule="auto"/>
              <w:jc w:val="center"/>
              <w:rPr>
                <w:sz w:val="24"/>
                <w:szCs w:val="24"/>
              </w:rPr>
            </w:pPr>
            <w:r w:rsidRPr="006F08A6">
              <w:rPr>
                <w:sz w:val="24"/>
                <w:szCs w:val="24"/>
              </w:rPr>
              <w:t xml:space="preserve">Мегабит </w:t>
            </w:r>
            <w:r>
              <w:rPr>
                <w:sz w:val="24"/>
                <w:szCs w:val="24"/>
              </w:rPr>
              <w:br/>
            </w:r>
            <w:r w:rsidRPr="006F08A6">
              <w:rPr>
                <w:sz w:val="24"/>
                <w:szCs w:val="24"/>
              </w:rPr>
              <w:lastRenderedPageBreak/>
              <w:t>в секунду</w:t>
            </w:r>
          </w:p>
        </w:tc>
        <w:tc>
          <w:tcPr>
            <w:tcW w:w="2410" w:type="dxa"/>
            <w:vAlign w:val="center"/>
          </w:tcPr>
          <w:p w14:paraId="597660CC" w14:textId="77777777" w:rsidR="0033571C" w:rsidRPr="006F08A6" w:rsidRDefault="0033571C" w:rsidP="00931DEF">
            <w:pPr>
              <w:spacing w:after="160" w:line="259" w:lineRule="auto"/>
              <w:jc w:val="center"/>
              <w:rPr>
                <w:sz w:val="24"/>
                <w:szCs w:val="24"/>
              </w:rPr>
            </w:pPr>
          </w:p>
        </w:tc>
      </w:tr>
      <w:tr w:rsidR="0033571C" w:rsidRPr="006F08A6" w14:paraId="17B5008D" w14:textId="77777777" w:rsidTr="008C6620">
        <w:tc>
          <w:tcPr>
            <w:tcW w:w="552" w:type="dxa"/>
            <w:vMerge/>
          </w:tcPr>
          <w:p w14:paraId="30486854" w14:textId="77777777" w:rsidR="0033571C" w:rsidRPr="006F08A6" w:rsidRDefault="0033571C" w:rsidP="00931DEF">
            <w:pPr>
              <w:spacing w:after="160" w:line="259" w:lineRule="auto"/>
              <w:jc w:val="center"/>
              <w:rPr>
                <w:sz w:val="24"/>
                <w:szCs w:val="24"/>
              </w:rPr>
            </w:pPr>
          </w:p>
        </w:tc>
        <w:tc>
          <w:tcPr>
            <w:tcW w:w="2250" w:type="dxa"/>
            <w:vMerge/>
          </w:tcPr>
          <w:p w14:paraId="64D725EC" w14:textId="77777777" w:rsidR="0033571C" w:rsidRPr="006F08A6" w:rsidRDefault="0033571C" w:rsidP="00931DEF">
            <w:pPr>
              <w:spacing w:after="160" w:line="259" w:lineRule="auto"/>
              <w:rPr>
                <w:sz w:val="24"/>
                <w:szCs w:val="24"/>
              </w:rPr>
            </w:pPr>
          </w:p>
        </w:tc>
        <w:tc>
          <w:tcPr>
            <w:tcW w:w="2835" w:type="dxa"/>
            <w:vMerge/>
          </w:tcPr>
          <w:p w14:paraId="2CD6AC8C" w14:textId="77777777" w:rsidR="0033571C" w:rsidRPr="006F08A6" w:rsidRDefault="0033571C" w:rsidP="00931DEF">
            <w:pPr>
              <w:spacing w:after="160" w:line="259" w:lineRule="auto"/>
              <w:rPr>
                <w:sz w:val="24"/>
                <w:szCs w:val="24"/>
              </w:rPr>
            </w:pPr>
          </w:p>
        </w:tc>
        <w:tc>
          <w:tcPr>
            <w:tcW w:w="3685" w:type="dxa"/>
            <w:vAlign w:val="center"/>
          </w:tcPr>
          <w:p w14:paraId="42A63A38" w14:textId="06850D77" w:rsidR="0033571C" w:rsidRPr="006F08A6" w:rsidRDefault="0033571C" w:rsidP="00931DEF">
            <w:pPr>
              <w:spacing w:after="160" w:line="259" w:lineRule="auto"/>
              <w:rPr>
                <w:sz w:val="24"/>
                <w:szCs w:val="24"/>
              </w:rPr>
            </w:pPr>
            <w:r w:rsidRPr="006F08A6">
              <w:rPr>
                <w:sz w:val="24"/>
                <w:szCs w:val="24"/>
              </w:rPr>
              <w:t>Суммарное количество встроенных в корпус портов USB 2.0</w:t>
            </w:r>
          </w:p>
        </w:tc>
        <w:tc>
          <w:tcPr>
            <w:tcW w:w="2126" w:type="dxa"/>
            <w:vAlign w:val="center"/>
          </w:tcPr>
          <w:p w14:paraId="7E145B7E" w14:textId="396243CE" w:rsidR="0033571C" w:rsidRPr="006F08A6" w:rsidRDefault="0033571C" w:rsidP="00931DEF">
            <w:pPr>
              <w:spacing w:after="160" w:line="259" w:lineRule="auto"/>
              <w:jc w:val="center"/>
              <w:rPr>
                <w:sz w:val="24"/>
                <w:szCs w:val="24"/>
              </w:rPr>
            </w:pPr>
            <w:r w:rsidRPr="006F08A6">
              <w:rPr>
                <w:sz w:val="24"/>
                <w:szCs w:val="24"/>
              </w:rPr>
              <w:t>≥ 6</w:t>
            </w:r>
          </w:p>
        </w:tc>
        <w:tc>
          <w:tcPr>
            <w:tcW w:w="1417" w:type="dxa"/>
            <w:vAlign w:val="center"/>
          </w:tcPr>
          <w:p w14:paraId="1C93AA58" w14:textId="09D00ACF"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67FAB314" w14:textId="77777777" w:rsidR="0033571C" w:rsidRPr="006F08A6" w:rsidRDefault="0033571C" w:rsidP="00931DEF">
            <w:pPr>
              <w:spacing w:after="160" w:line="259" w:lineRule="auto"/>
              <w:jc w:val="center"/>
              <w:rPr>
                <w:sz w:val="24"/>
                <w:szCs w:val="24"/>
              </w:rPr>
            </w:pPr>
          </w:p>
        </w:tc>
      </w:tr>
      <w:tr w:rsidR="0033571C" w:rsidRPr="006F08A6" w14:paraId="05ADA3B7" w14:textId="77777777" w:rsidTr="008C6620">
        <w:trPr>
          <w:trHeight w:val="435"/>
        </w:trPr>
        <w:tc>
          <w:tcPr>
            <w:tcW w:w="552" w:type="dxa"/>
            <w:vMerge/>
          </w:tcPr>
          <w:p w14:paraId="15E2E57C" w14:textId="77777777" w:rsidR="0033571C" w:rsidRPr="006F08A6" w:rsidRDefault="0033571C" w:rsidP="00931DEF">
            <w:pPr>
              <w:spacing w:after="160" w:line="259" w:lineRule="auto"/>
              <w:jc w:val="center"/>
              <w:rPr>
                <w:sz w:val="24"/>
                <w:szCs w:val="24"/>
              </w:rPr>
            </w:pPr>
          </w:p>
        </w:tc>
        <w:tc>
          <w:tcPr>
            <w:tcW w:w="2250" w:type="dxa"/>
            <w:vMerge/>
          </w:tcPr>
          <w:p w14:paraId="3C8A8BBB" w14:textId="77777777" w:rsidR="0033571C" w:rsidRPr="006F08A6" w:rsidRDefault="0033571C" w:rsidP="00931DEF">
            <w:pPr>
              <w:spacing w:after="160" w:line="259" w:lineRule="auto"/>
              <w:rPr>
                <w:sz w:val="24"/>
                <w:szCs w:val="24"/>
              </w:rPr>
            </w:pPr>
          </w:p>
        </w:tc>
        <w:tc>
          <w:tcPr>
            <w:tcW w:w="2835" w:type="dxa"/>
            <w:vMerge/>
          </w:tcPr>
          <w:p w14:paraId="2A1F5BED" w14:textId="77777777" w:rsidR="0033571C" w:rsidRPr="006F08A6" w:rsidRDefault="0033571C" w:rsidP="00931DEF">
            <w:pPr>
              <w:spacing w:after="160" w:line="259" w:lineRule="auto"/>
              <w:rPr>
                <w:sz w:val="24"/>
                <w:szCs w:val="24"/>
              </w:rPr>
            </w:pPr>
          </w:p>
        </w:tc>
        <w:tc>
          <w:tcPr>
            <w:tcW w:w="3685" w:type="dxa"/>
            <w:vAlign w:val="center"/>
          </w:tcPr>
          <w:p w14:paraId="10166885" w14:textId="0D3B59EE" w:rsidR="0033571C" w:rsidRPr="006F08A6" w:rsidRDefault="0033571C" w:rsidP="00931DEF">
            <w:pPr>
              <w:spacing w:after="160" w:line="259" w:lineRule="auto"/>
              <w:rPr>
                <w:sz w:val="24"/>
                <w:szCs w:val="24"/>
              </w:rPr>
            </w:pPr>
            <w:r w:rsidRPr="006F08A6">
              <w:rPr>
                <w:sz w:val="24"/>
                <w:szCs w:val="24"/>
              </w:rPr>
              <w:t xml:space="preserve">Суммарное 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2126" w:type="dxa"/>
            <w:vAlign w:val="center"/>
          </w:tcPr>
          <w:p w14:paraId="46B46C7D" w14:textId="38F5B1D0" w:rsidR="0033571C" w:rsidRPr="006F08A6" w:rsidRDefault="0033571C" w:rsidP="00931DEF">
            <w:pPr>
              <w:spacing w:after="160" w:line="259" w:lineRule="auto"/>
              <w:jc w:val="center"/>
              <w:rPr>
                <w:sz w:val="24"/>
                <w:szCs w:val="24"/>
              </w:rPr>
            </w:pPr>
            <w:r w:rsidRPr="006F08A6">
              <w:rPr>
                <w:sz w:val="24"/>
                <w:szCs w:val="24"/>
              </w:rPr>
              <w:t xml:space="preserve">≥ </w:t>
            </w:r>
            <w:r>
              <w:rPr>
                <w:sz w:val="24"/>
                <w:szCs w:val="24"/>
                <w:lang w:val="en-US"/>
              </w:rPr>
              <w:t>2</w:t>
            </w:r>
          </w:p>
        </w:tc>
        <w:tc>
          <w:tcPr>
            <w:tcW w:w="1417" w:type="dxa"/>
            <w:vAlign w:val="center"/>
          </w:tcPr>
          <w:p w14:paraId="72F26052" w14:textId="44B354CD"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57662BDD" w14:textId="77777777" w:rsidR="0033571C" w:rsidRPr="006F08A6" w:rsidRDefault="0033571C" w:rsidP="00931DEF">
            <w:pPr>
              <w:spacing w:after="160" w:line="259" w:lineRule="auto"/>
              <w:jc w:val="center"/>
              <w:rPr>
                <w:sz w:val="24"/>
                <w:szCs w:val="24"/>
              </w:rPr>
            </w:pPr>
          </w:p>
        </w:tc>
      </w:tr>
      <w:tr w:rsidR="0033571C" w:rsidRPr="006F08A6" w14:paraId="7F4F0F52" w14:textId="77777777" w:rsidTr="008C6620">
        <w:trPr>
          <w:trHeight w:val="435"/>
        </w:trPr>
        <w:tc>
          <w:tcPr>
            <w:tcW w:w="552" w:type="dxa"/>
            <w:vMerge/>
          </w:tcPr>
          <w:p w14:paraId="716E6291" w14:textId="77777777" w:rsidR="0033571C" w:rsidRPr="006F08A6" w:rsidRDefault="0033571C" w:rsidP="00931DEF">
            <w:pPr>
              <w:spacing w:after="160" w:line="259" w:lineRule="auto"/>
              <w:jc w:val="center"/>
              <w:rPr>
                <w:sz w:val="24"/>
                <w:szCs w:val="24"/>
              </w:rPr>
            </w:pPr>
          </w:p>
        </w:tc>
        <w:tc>
          <w:tcPr>
            <w:tcW w:w="2250" w:type="dxa"/>
            <w:vMerge/>
          </w:tcPr>
          <w:p w14:paraId="32C852A2" w14:textId="77777777" w:rsidR="0033571C" w:rsidRPr="006F08A6" w:rsidRDefault="0033571C" w:rsidP="00931DEF">
            <w:pPr>
              <w:spacing w:after="160" w:line="259" w:lineRule="auto"/>
              <w:rPr>
                <w:sz w:val="24"/>
                <w:szCs w:val="24"/>
              </w:rPr>
            </w:pPr>
          </w:p>
        </w:tc>
        <w:tc>
          <w:tcPr>
            <w:tcW w:w="2835" w:type="dxa"/>
            <w:vMerge/>
          </w:tcPr>
          <w:p w14:paraId="4A16D15D" w14:textId="77777777" w:rsidR="0033571C" w:rsidRPr="006F08A6" w:rsidRDefault="0033571C" w:rsidP="00931DEF">
            <w:pPr>
              <w:spacing w:after="160" w:line="259" w:lineRule="auto"/>
              <w:rPr>
                <w:sz w:val="24"/>
                <w:szCs w:val="24"/>
              </w:rPr>
            </w:pPr>
          </w:p>
        </w:tc>
        <w:tc>
          <w:tcPr>
            <w:tcW w:w="3685" w:type="dxa"/>
            <w:vAlign w:val="center"/>
          </w:tcPr>
          <w:p w14:paraId="686AC5AF" w14:textId="2EC906F4" w:rsidR="0033571C" w:rsidRPr="006F08A6" w:rsidRDefault="0033571C" w:rsidP="00931DEF">
            <w:pPr>
              <w:spacing w:after="160" w:line="259" w:lineRule="auto"/>
              <w:rPr>
                <w:sz w:val="24"/>
                <w:szCs w:val="24"/>
              </w:rPr>
            </w:pPr>
            <w:r w:rsidRPr="006F08A6">
              <w:rPr>
                <w:sz w:val="24"/>
                <w:szCs w:val="24"/>
              </w:rPr>
              <w:t>Тактовая частота оперативной памяти</w:t>
            </w:r>
          </w:p>
        </w:tc>
        <w:tc>
          <w:tcPr>
            <w:tcW w:w="2126" w:type="dxa"/>
            <w:vAlign w:val="center"/>
          </w:tcPr>
          <w:p w14:paraId="632EAFCD" w14:textId="711C873E" w:rsidR="0033571C" w:rsidRPr="006F08A6" w:rsidRDefault="0033571C" w:rsidP="00931DEF">
            <w:pPr>
              <w:spacing w:after="160" w:line="259" w:lineRule="auto"/>
              <w:jc w:val="center"/>
              <w:rPr>
                <w:sz w:val="24"/>
                <w:szCs w:val="24"/>
              </w:rPr>
            </w:pPr>
            <w:r w:rsidRPr="006F08A6">
              <w:rPr>
                <w:sz w:val="24"/>
                <w:szCs w:val="24"/>
              </w:rPr>
              <w:t>≥ 2666</w:t>
            </w:r>
          </w:p>
        </w:tc>
        <w:tc>
          <w:tcPr>
            <w:tcW w:w="1417" w:type="dxa"/>
            <w:vAlign w:val="center"/>
          </w:tcPr>
          <w:p w14:paraId="5BBAC57B" w14:textId="6E7D5619" w:rsidR="0033571C" w:rsidRPr="006F08A6" w:rsidRDefault="0033571C" w:rsidP="00931DEF">
            <w:pPr>
              <w:spacing w:after="160" w:line="259" w:lineRule="auto"/>
              <w:jc w:val="center"/>
              <w:rPr>
                <w:sz w:val="24"/>
                <w:szCs w:val="24"/>
              </w:rPr>
            </w:pPr>
            <w:r w:rsidRPr="006F08A6">
              <w:rPr>
                <w:sz w:val="24"/>
                <w:szCs w:val="24"/>
              </w:rPr>
              <w:t>Мегагерц</w:t>
            </w:r>
          </w:p>
        </w:tc>
        <w:tc>
          <w:tcPr>
            <w:tcW w:w="2410" w:type="dxa"/>
            <w:vAlign w:val="center"/>
          </w:tcPr>
          <w:p w14:paraId="2736E07E" w14:textId="77777777" w:rsidR="0033571C" w:rsidRPr="006F08A6" w:rsidRDefault="0033571C" w:rsidP="00931DEF">
            <w:pPr>
              <w:spacing w:after="160" w:line="259" w:lineRule="auto"/>
              <w:jc w:val="center"/>
              <w:rPr>
                <w:sz w:val="24"/>
                <w:szCs w:val="24"/>
              </w:rPr>
            </w:pPr>
          </w:p>
        </w:tc>
      </w:tr>
      <w:tr w:rsidR="0033571C" w:rsidRPr="006F08A6" w14:paraId="47F36437" w14:textId="77777777" w:rsidTr="008C6620">
        <w:tc>
          <w:tcPr>
            <w:tcW w:w="552" w:type="dxa"/>
            <w:vMerge/>
          </w:tcPr>
          <w:p w14:paraId="170BBCEB" w14:textId="77777777" w:rsidR="0033571C" w:rsidRPr="006F08A6" w:rsidRDefault="0033571C" w:rsidP="00931DEF">
            <w:pPr>
              <w:spacing w:after="160" w:line="259" w:lineRule="auto"/>
              <w:jc w:val="center"/>
              <w:rPr>
                <w:sz w:val="24"/>
                <w:szCs w:val="24"/>
              </w:rPr>
            </w:pPr>
          </w:p>
        </w:tc>
        <w:tc>
          <w:tcPr>
            <w:tcW w:w="2250" w:type="dxa"/>
            <w:vMerge/>
          </w:tcPr>
          <w:p w14:paraId="385B4E3A" w14:textId="77777777" w:rsidR="0033571C" w:rsidRPr="006F08A6" w:rsidRDefault="0033571C" w:rsidP="00931DEF">
            <w:pPr>
              <w:spacing w:after="160" w:line="259" w:lineRule="auto"/>
              <w:rPr>
                <w:sz w:val="24"/>
                <w:szCs w:val="24"/>
              </w:rPr>
            </w:pPr>
          </w:p>
        </w:tc>
        <w:tc>
          <w:tcPr>
            <w:tcW w:w="2835" w:type="dxa"/>
            <w:vMerge/>
          </w:tcPr>
          <w:p w14:paraId="21D4CC28" w14:textId="77777777" w:rsidR="0033571C" w:rsidRPr="006F08A6" w:rsidRDefault="0033571C" w:rsidP="00931DEF">
            <w:pPr>
              <w:spacing w:after="160" w:line="259" w:lineRule="auto"/>
              <w:rPr>
                <w:sz w:val="24"/>
                <w:szCs w:val="24"/>
              </w:rPr>
            </w:pPr>
          </w:p>
        </w:tc>
        <w:tc>
          <w:tcPr>
            <w:tcW w:w="3685" w:type="dxa"/>
            <w:vAlign w:val="center"/>
          </w:tcPr>
          <w:p w14:paraId="7BA8E023" w14:textId="595CF198" w:rsidR="0033571C" w:rsidRPr="006F08A6" w:rsidRDefault="0033571C" w:rsidP="00931DEF">
            <w:pPr>
              <w:spacing w:after="160" w:line="259" w:lineRule="auto"/>
              <w:rPr>
                <w:sz w:val="24"/>
                <w:szCs w:val="24"/>
              </w:rPr>
            </w:pPr>
            <w:r w:rsidRPr="006F08A6">
              <w:rPr>
                <w:sz w:val="24"/>
                <w:szCs w:val="24"/>
              </w:rPr>
              <w:t>Тепловыделение процессора</w:t>
            </w:r>
          </w:p>
        </w:tc>
        <w:tc>
          <w:tcPr>
            <w:tcW w:w="2126" w:type="dxa"/>
            <w:vAlign w:val="center"/>
          </w:tcPr>
          <w:p w14:paraId="18AB951B" w14:textId="5DAD3F71" w:rsidR="0033571C" w:rsidRPr="006F08A6" w:rsidRDefault="0033571C" w:rsidP="00931DEF">
            <w:pPr>
              <w:spacing w:after="160" w:line="259" w:lineRule="auto"/>
              <w:jc w:val="center"/>
              <w:rPr>
                <w:sz w:val="24"/>
                <w:szCs w:val="24"/>
              </w:rPr>
            </w:pPr>
            <w:r w:rsidRPr="006F08A6">
              <w:rPr>
                <w:sz w:val="24"/>
                <w:szCs w:val="24"/>
              </w:rPr>
              <w:t xml:space="preserve">≤ </w:t>
            </w:r>
            <w:r>
              <w:rPr>
                <w:sz w:val="24"/>
                <w:szCs w:val="24"/>
                <w:lang w:val="en-US"/>
              </w:rPr>
              <w:t>65</w:t>
            </w:r>
          </w:p>
        </w:tc>
        <w:tc>
          <w:tcPr>
            <w:tcW w:w="1417" w:type="dxa"/>
            <w:vAlign w:val="center"/>
          </w:tcPr>
          <w:p w14:paraId="2334A2B6" w14:textId="5A67A91E" w:rsidR="0033571C" w:rsidRPr="006F08A6" w:rsidRDefault="0033571C" w:rsidP="00931DEF">
            <w:pPr>
              <w:spacing w:after="160" w:line="259" w:lineRule="auto"/>
              <w:jc w:val="center"/>
              <w:rPr>
                <w:sz w:val="24"/>
                <w:szCs w:val="24"/>
              </w:rPr>
            </w:pPr>
            <w:r w:rsidRPr="006F08A6">
              <w:rPr>
                <w:sz w:val="24"/>
                <w:szCs w:val="24"/>
              </w:rPr>
              <w:t>Ватт</w:t>
            </w:r>
          </w:p>
        </w:tc>
        <w:tc>
          <w:tcPr>
            <w:tcW w:w="2410" w:type="dxa"/>
            <w:vAlign w:val="center"/>
          </w:tcPr>
          <w:p w14:paraId="3552E3A1" w14:textId="77777777" w:rsidR="0033571C" w:rsidRPr="006F08A6" w:rsidRDefault="0033571C" w:rsidP="00931DEF">
            <w:pPr>
              <w:spacing w:after="160" w:line="259" w:lineRule="auto"/>
              <w:jc w:val="center"/>
              <w:rPr>
                <w:sz w:val="24"/>
                <w:szCs w:val="24"/>
              </w:rPr>
            </w:pPr>
          </w:p>
        </w:tc>
      </w:tr>
      <w:tr w:rsidR="0033571C" w:rsidRPr="006F08A6" w14:paraId="6CEE13B2" w14:textId="77777777" w:rsidTr="008C6620">
        <w:tc>
          <w:tcPr>
            <w:tcW w:w="552" w:type="dxa"/>
            <w:vMerge/>
          </w:tcPr>
          <w:p w14:paraId="5F586BD1" w14:textId="77777777" w:rsidR="0033571C" w:rsidRPr="006F08A6" w:rsidRDefault="0033571C" w:rsidP="00931DEF">
            <w:pPr>
              <w:spacing w:after="160" w:line="259" w:lineRule="auto"/>
              <w:jc w:val="center"/>
              <w:rPr>
                <w:sz w:val="24"/>
                <w:szCs w:val="24"/>
              </w:rPr>
            </w:pPr>
          </w:p>
        </w:tc>
        <w:tc>
          <w:tcPr>
            <w:tcW w:w="2250" w:type="dxa"/>
            <w:vMerge/>
          </w:tcPr>
          <w:p w14:paraId="5E2D28F6" w14:textId="77777777" w:rsidR="0033571C" w:rsidRPr="006F08A6" w:rsidRDefault="0033571C" w:rsidP="00931DEF">
            <w:pPr>
              <w:spacing w:after="160" w:line="259" w:lineRule="auto"/>
              <w:rPr>
                <w:sz w:val="24"/>
                <w:szCs w:val="24"/>
              </w:rPr>
            </w:pPr>
          </w:p>
        </w:tc>
        <w:tc>
          <w:tcPr>
            <w:tcW w:w="2835" w:type="dxa"/>
            <w:vMerge/>
          </w:tcPr>
          <w:p w14:paraId="05893EC3" w14:textId="77777777" w:rsidR="0033571C" w:rsidRPr="006F08A6" w:rsidRDefault="0033571C" w:rsidP="00931DEF">
            <w:pPr>
              <w:spacing w:after="160" w:line="259" w:lineRule="auto"/>
              <w:rPr>
                <w:sz w:val="24"/>
                <w:szCs w:val="24"/>
              </w:rPr>
            </w:pPr>
          </w:p>
        </w:tc>
        <w:tc>
          <w:tcPr>
            <w:tcW w:w="3685" w:type="dxa"/>
            <w:vAlign w:val="center"/>
          </w:tcPr>
          <w:p w14:paraId="7D3966B3" w14:textId="55CFC049" w:rsidR="0033571C" w:rsidRPr="006F08A6" w:rsidRDefault="0033571C" w:rsidP="00931DEF">
            <w:pPr>
              <w:spacing w:after="160" w:line="259" w:lineRule="auto"/>
              <w:rPr>
                <w:sz w:val="24"/>
                <w:szCs w:val="24"/>
              </w:rPr>
            </w:pPr>
            <w:r w:rsidRPr="006F08A6">
              <w:rPr>
                <w:sz w:val="24"/>
                <w:szCs w:val="24"/>
              </w:rPr>
              <w:t>Тип накопителя</w:t>
            </w:r>
          </w:p>
        </w:tc>
        <w:tc>
          <w:tcPr>
            <w:tcW w:w="2126" w:type="dxa"/>
            <w:vAlign w:val="center"/>
          </w:tcPr>
          <w:p w14:paraId="1E25D325" w14:textId="1E1088F0" w:rsidR="0033571C" w:rsidRPr="006F08A6" w:rsidRDefault="0033571C" w:rsidP="00931DEF">
            <w:pPr>
              <w:spacing w:after="160" w:line="259" w:lineRule="auto"/>
              <w:jc w:val="center"/>
              <w:rPr>
                <w:sz w:val="24"/>
                <w:szCs w:val="24"/>
              </w:rPr>
            </w:pPr>
            <w:r w:rsidRPr="006F08A6">
              <w:rPr>
                <w:sz w:val="24"/>
                <w:szCs w:val="24"/>
              </w:rPr>
              <w:t>SSD</w:t>
            </w:r>
          </w:p>
        </w:tc>
        <w:tc>
          <w:tcPr>
            <w:tcW w:w="1417" w:type="dxa"/>
            <w:vAlign w:val="center"/>
          </w:tcPr>
          <w:p w14:paraId="2F2D0FA0" w14:textId="0605ACE1" w:rsidR="0033571C" w:rsidRPr="006F08A6" w:rsidRDefault="0033571C" w:rsidP="00931DEF">
            <w:pPr>
              <w:spacing w:after="160" w:line="259" w:lineRule="auto"/>
              <w:jc w:val="center"/>
              <w:rPr>
                <w:sz w:val="24"/>
                <w:szCs w:val="24"/>
              </w:rPr>
            </w:pPr>
          </w:p>
        </w:tc>
        <w:tc>
          <w:tcPr>
            <w:tcW w:w="2410" w:type="dxa"/>
            <w:vAlign w:val="center"/>
          </w:tcPr>
          <w:p w14:paraId="6EBD3D85" w14:textId="77777777" w:rsidR="0033571C" w:rsidRPr="006F08A6" w:rsidRDefault="0033571C" w:rsidP="00931DEF">
            <w:pPr>
              <w:spacing w:after="160" w:line="259" w:lineRule="auto"/>
              <w:jc w:val="center"/>
              <w:rPr>
                <w:sz w:val="24"/>
                <w:szCs w:val="24"/>
              </w:rPr>
            </w:pPr>
          </w:p>
        </w:tc>
      </w:tr>
      <w:tr w:rsidR="0033571C" w:rsidRPr="006F08A6" w14:paraId="2CB77089" w14:textId="77777777" w:rsidTr="008C6620">
        <w:tc>
          <w:tcPr>
            <w:tcW w:w="552" w:type="dxa"/>
            <w:vMerge/>
          </w:tcPr>
          <w:p w14:paraId="04768196" w14:textId="77777777" w:rsidR="0033571C" w:rsidRPr="006F08A6" w:rsidRDefault="0033571C" w:rsidP="00931DEF">
            <w:pPr>
              <w:spacing w:after="160" w:line="259" w:lineRule="auto"/>
              <w:jc w:val="center"/>
              <w:rPr>
                <w:sz w:val="24"/>
                <w:szCs w:val="24"/>
              </w:rPr>
            </w:pPr>
          </w:p>
        </w:tc>
        <w:tc>
          <w:tcPr>
            <w:tcW w:w="2250" w:type="dxa"/>
            <w:vMerge/>
          </w:tcPr>
          <w:p w14:paraId="51561CF3" w14:textId="77777777" w:rsidR="0033571C" w:rsidRPr="006F08A6" w:rsidRDefault="0033571C" w:rsidP="00931DEF">
            <w:pPr>
              <w:spacing w:after="160" w:line="259" w:lineRule="auto"/>
              <w:rPr>
                <w:sz w:val="24"/>
                <w:szCs w:val="24"/>
              </w:rPr>
            </w:pPr>
          </w:p>
        </w:tc>
        <w:tc>
          <w:tcPr>
            <w:tcW w:w="2835" w:type="dxa"/>
            <w:vMerge/>
          </w:tcPr>
          <w:p w14:paraId="6FA17EBA" w14:textId="77777777" w:rsidR="0033571C" w:rsidRPr="006F08A6" w:rsidRDefault="0033571C" w:rsidP="00931DEF">
            <w:pPr>
              <w:spacing w:after="160" w:line="259" w:lineRule="auto"/>
              <w:rPr>
                <w:sz w:val="24"/>
                <w:szCs w:val="24"/>
              </w:rPr>
            </w:pPr>
          </w:p>
        </w:tc>
        <w:tc>
          <w:tcPr>
            <w:tcW w:w="3685" w:type="dxa"/>
            <w:vAlign w:val="center"/>
          </w:tcPr>
          <w:p w14:paraId="2187875B" w14:textId="7B621F8C" w:rsidR="0033571C" w:rsidRPr="006F08A6" w:rsidRDefault="0033571C" w:rsidP="00931DEF">
            <w:pPr>
              <w:spacing w:after="160" w:line="259" w:lineRule="auto"/>
              <w:rPr>
                <w:sz w:val="24"/>
                <w:szCs w:val="24"/>
              </w:rPr>
            </w:pPr>
            <w:r w:rsidRPr="006F08A6">
              <w:rPr>
                <w:sz w:val="24"/>
                <w:szCs w:val="24"/>
              </w:rPr>
              <w:t>Тип оперативной памяти</w:t>
            </w:r>
          </w:p>
        </w:tc>
        <w:tc>
          <w:tcPr>
            <w:tcW w:w="2126" w:type="dxa"/>
            <w:vAlign w:val="center"/>
          </w:tcPr>
          <w:p w14:paraId="6760632E" w14:textId="7E613F2F" w:rsidR="0033571C" w:rsidRPr="006F08A6" w:rsidRDefault="0033571C" w:rsidP="00931DEF">
            <w:pPr>
              <w:spacing w:after="160" w:line="259" w:lineRule="auto"/>
              <w:jc w:val="center"/>
              <w:rPr>
                <w:sz w:val="24"/>
                <w:szCs w:val="24"/>
              </w:rPr>
            </w:pPr>
            <w:r w:rsidRPr="006F08A6">
              <w:rPr>
                <w:sz w:val="24"/>
                <w:szCs w:val="24"/>
              </w:rPr>
              <w:t>DDR4</w:t>
            </w:r>
          </w:p>
        </w:tc>
        <w:tc>
          <w:tcPr>
            <w:tcW w:w="1417" w:type="dxa"/>
            <w:vAlign w:val="center"/>
          </w:tcPr>
          <w:p w14:paraId="14C7600A" w14:textId="306168BC" w:rsidR="0033571C" w:rsidRPr="006F08A6" w:rsidRDefault="0033571C" w:rsidP="00931DEF">
            <w:pPr>
              <w:spacing w:after="160" w:line="259" w:lineRule="auto"/>
              <w:jc w:val="center"/>
              <w:rPr>
                <w:sz w:val="24"/>
                <w:szCs w:val="24"/>
              </w:rPr>
            </w:pPr>
          </w:p>
        </w:tc>
        <w:tc>
          <w:tcPr>
            <w:tcW w:w="2410" w:type="dxa"/>
            <w:vAlign w:val="center"/>
          </w:tcPr>
          <w:p w14:paraId="3FBC0FD0" w14:textId="77777777" w:rsidR="0033571C" w:rsidRPr="006F08A6" w:rsidRDefault="0033571C" w:rsidP="00931DEF">
            <w:pPr>
              <w:spacing w:after="160" w:line="259" w:lineRule="auto"/>
              <w:jc w:val="center"/>
              <w:rPr>
                <w:sz w:val="24"/>
                <w:szCs w:val="24"/>
              </w:rPr>
            </w:pPr>
          </w:p>
        </w:tc>
      </w:tr>
      <w:tr w:rsidR="0033571C" w:rsidRPr="006F08A6" w14:paraId="1999AF56" w14:textId="77777777" w:rsidTr="008C6620">
        <w:trPr>
          <w:trHeight w:val="420"/>
        </w:trPr>
        <w:tc>
          <w:tcPr>
            <w:tcW w:w="552" w:type="dxa"/>
            <w:vMerge/>
          </w:tcPr>
          <w:p w14:paraId="146506AC" w14:textId="77777777" w:rsidR="0033571C" w:rsidRPr="006F08A6" w:rsidRDefault="0033571C" w:rsidP="00931DEF">
            <w:pPr>
              <w:spacing w:after="160" w:line="259" w:lineRule="auto"/>
              <w:jc w:val="center"/>
              <w:rPr>
                <w:sz w:val="24"/>
                <w:szCs w:val="24"/>
              </w:rPr>
            </w:pPr>
          </w:p>
        </w:tc>
        <w:tc>
          <w:tcPr>
            <w:tcW w:w="2250" w:type="dxa"/>
            <w:vMerge/>
          </w:tcPr>
          <w:p w14:paraId="02BDB23B" w14:textId="77777777" w:rsidR="0033571C" w:rsidRPr="006F08A6" w:rsidRDefault="0033571C" w:rsidP="00931DEF">
            <w:pPr>
              <w:spacing w:after="160" w:line="259" w:lineRule="auto"/>
              <w:rPr>
                <w:sz w:val="24"/>
                <w:szCs w:val="24"/>
              </w:rPr>
            </w:pPr>
          </w:p>
        </w:tc>
        <w:tc>
          <w:tcPr>
            <w:tcW w:w="2835" w:type="dxa"/>
            <w:vMerge/>
          </w:tcPr>
          <w:p w14:paraId="426B2852" w14:textId="77777777" w:rsidR="0033571C" w:rsidRPr="006F08A6" w:rsidRDefault="0033571C" w:rsidP="00931DEF">
            <w:pPr>
              <w:spacing w:after="160" w:line="259" w:lineRule="auto"/>
              <w:rPr>
                <w:sz w:val="24"/>
                <w:szCs w:val="24"/>
              </w:rPr>
            </w:pPr>
          </w:p>
        </w:tc>
        <w:tc>
          <w:tcPr>
            <w:tcW w:w="3685" w:type="dxa"/>
            <w:vAlign w:val="center"/>
          </w:tcPr>
          <w:p w14:paraId="23F6B60C" w14:textId="73C1DBB1" w:rsidR="0033571C" w:rsidRPr="006F08A6" w:rsidRDefault="0033571C" w:rsidP="00931DEF">
            <w:pPr>
              <w:spacing w:after="160" w:line="259" w:lineRule="auto"/>
              <w:rPr>
                <w:sz w:val="24"/>
                <w:szCs w:val="24"/>
              </w:rPr>
            </w:pPr>
            <w:r w:rsidRPr="006F08A6">
              <w:rPr>
                <w:sz w:val="24"/>
                <w:szCs w:val="24"/>
              </w:rPr>
              <w:t>Частота процессора базовая</w:t>
            </w:r>
          </w:p>
        </w:tc>
        <w:tc>
          <w:tcPr>
            <w:tcW w:w="2126" w:type="dxa"/>
            <w:vAlign w:val="center"/>
          </w:tcPr>
          <w:p w14:paraId="4AB2B630" w14:textId="6F160B9C" w:rsidR="0033571C" w:rsidRPr="006F08A6" w:rsidRDefault="0033571C" w:rsidP="00931DEF">
            <w:pPr>
              <w:spacing w:after="160" w:line="259" w:lineRule="auto"/>
              <w:jc w:val="center"/>
              <w:rPr>
                <w:sz w:val="24"/>
                <w:szCs w:val="24"/>
              </w:rPr>
            </w:pPr>
            <w:r w:rsidRPr="006F08A6">
              <w:rPr>
                <w:sz w:val="24"/>
                <w:szCs w:val="24"/>
              </w:rPr>
              <w:t>≥ 2.9</w:t>
            </w:r>
          </w:p>
        </w:tc>
        <w:tc>
          <w:tcPr>
            <w:tcW w:w="1417" w:type="dxa"/>
            <w:vAlign w:val="center"/>
          </w:tcPr>
          <w:p w14:paraId="4AA7E65D" w14:textId="3BC858AF" w:rsidR="0033571C" w:rsidRPr="006F08A6" w:rsidRDefault="0033571C" w:rsidP="00931DEF">
            <w:pPr>
              <w:spacing w:after="160" w:line="259" w:lineRule="auto"/>
              <w:jc w:val="center"/>
              <w:rPr>
                <w:sz w:val="24"/>
                <w:szCs w:val="24"/>
              </w:rPr>
            </w:pPr>
            <w:r w:rsidRPr="006F08A6">
              <w:rPr>
                <w:sz w:val="24"/>
                <w:szCs w:val="24"/>
              </w:rPr>
              <w:t>Гигагерц</w:t>
            </w:r>
          </w:p>
        </w:tc>
        <w:tc>
          <w:tcPr>
            <w:tcW w:w="2410" w:type="dxa"/>
            <w:vAlign w:val="center"/>
          </w:tcPr>
          <w:p w14:paraId="263D52AE" w14:textId="77777777" w:rsidR="0033571C" w:rsidRPr="006F08A6" w:rsidRDefault="0033571C" w:rsidP="00931DEF">
            <w:pPr>
              <w:spacing w:after="160" w:line="259" w:lineRule="auto"/>
              <w:jc w:val="center"/>
              <w:rPr>
                <w:sz w:val="24"/>
                <w:szCs w:val="24"/>
              </w:rPr>
            </w:pPr>
          </w:p>
        </w:tc>
      </w:tr>
      <w:tr w:rsidR="0033571C" w:rsidRPr="006F08A6" w14:paraId="11BC3486" w14:textId="77777777" w:rsidTr="008C6620">
        <w:trPr>
          <w:trHeight w:val="412"/>
        </w:trPr>
        <w:tc>
          <w:tcPr>
            <w:tcW w:w="552" w:type="dxa"/>
            <w:vMerge/>
          </w:tcPr>
          <w:p w14:paraId="37E82CB7" w14:textId="77777777" w:rsidR="0033571C" w:rsidRPr="006F08A6" w:rsidRDefault="0033571C" w:rsidP="00931DEF">
            <w:pPr>
              <w:spacing w:after="160" w:line="259" w:lineRule="auto"/>
              <w:jc w:val="center"/>
              <w:rPr>
                <w:sz w:val="24"/>
                <w:szCs w:val="24"/>
              </w:rPr>
            </w:pPr>
          </w:p>
        </w:tc>
        <w:tc>
          <w:tcPr>
            <w:tcW w:w="2250" w:type="dxa"/>
            <w:vMerge/>
          </w:tcPr>
          <w:p w14:paraId="61084457" w14:textId="77777777" w:rsidR="0033571C" w:rsidRPr="006F08A6" w:rsidRDefault="0033571C" w:rsidP="00931DEF">
            <w:pPr>
              <w:spacing w:after="160" w:line="259" w:lineRule="auto"/>
              <w:rPr>
                <w:sz w:val="24"/>
                <w:szCs w:val="24"/>
              </w:rPr>
            </w:pPr>
          </w:p>
        </w:tc>
        <w:tc>
          <w:tcPr>
            <w:tcW w:w="2835" w:type="dxa"/>
            <w:vMerge/>
          </w:tcPr>
          <w:p w14:paraId="1532B1F9" w14:textId="77777777" w:rsidR="0033571C" w:rsidRPr="006F08A6" w:rsidRDefault="0033571C" w:rsidP="00931DEF">
            <w:pPr>
              <w:spacing w:after="160" w:line="259" w:lineRule="auto"/>
              <w:rPr>
                <w:sz w:val="24"/>
                <w:szCs w:val="24"/>
              </w:rPr>
            </w:pPr>
          </w:p>
        </w:tc>
        <w:tc>
          <w:tcPr>
            <w:tcW w:w="3685" w:type="dxa"/>
            <w:vAlign w:val="center"/>
          </w:tcPr>
          <w:p w14:paraId="54E2544E" w14:textId="0FFEF28A" w:rsidR="0033571C" w:rsidRPr="006F08A6" w:rsidRDefault="0033571C" w:rsidP="00931DEF">
            <w:pPr>
              <w:spacing w:after="160" w:line="259" w:lineRule="auto"/>
              <w:rPr>
                <w:sz w:val="24"/>
                <w:szCs w:val="24"/>
              </w:rPr>
            </w:pPr>
            <w:r w:rsidRPr="006F08A6">
              <w:rPr>
                <w:sz w:val="24"/>
                <w:szCs w:val="24"/>
              </w:rPr>
              <w:t>Количество внутренних отсеков корпуса 3,5</w:t>
            </w:r>
          </w:p>
        </w:tc>
        <w:tc>
          <w:tcPr>
            <w:tcW w:w="2126" w:type="dxa"/>
            <w:vAlign w:val="center"/>
          </w:tcPr>
          <w:p w14:paraId="09C90CAE" w14:textId="42AB5E1E" w:rsidR="0033571C" w:rsidRPr="006F08A6" w:rsidRDefault="0033571C" w:rsidP="00931DEF">
            <w:pPr>
              <w:spacing w:after="160" w:line="259" w:lineRule="auto"/>
              <w:jc w:val="center"/>
              <w:rPr>
                <w:sz w:val="24"/>
                <w:szCs w:val="24"/>
              </w:rPr>
            </w:pPr>
            <w:r w:rsidRPr="006F08A6">
              <w:rPr>
                <w:sz w:val="24"/>
                <w:szCs w:val="24"/>
              </w:rPr>
              <w:t>≥ 3 и &lt; 5</w:t>
            </w:r>
          </w:p>
        </w:tc>
        <w:tc>
          <w:tcPr>
            <w:tcW w:w="1417" w:type="dxa"/>
            <w:vAlign w:val="center"/>
          </w:tcPr>
          <w:p w14:paraId="4B3AA164" w14:textId="43467166" w:rsidR="0033571C" w:rsidRPr="006F08A6" w:rsidRDefault="0033571C" w:rsidP="00931DEF">
            <w:pPr>
              <w:spacing w:after="160" w:line="259" w:lineRule="auto"/>
              <w:jc w:val="center"/>
              <w:rPr>
                <w:sz w:val="24"/>
                <w:szCs w:val="24"/>
              </w:rPr>
            </w:pPr>
            <w:r w:rsidRPr="006F08A6">
              <w:rPr>
                <w:sz w:val="24"/>
                <w:szCs w:val="24"/>
              </w:rPr>
              <w:t>Штука</w:t>
            </w:r>
          </w:p>
        </w:tc>
        <w:tc>
          <w:tcPr>
            <w:tcW w:w="2410" w:type="dxa"/>
            <w:vAlign w:val="center"/>
          </w:tcPr>
          <w:p w14:paraId="234E666D" w14:textId="77777777" w:rsidR="0033571C" w:rsidRPr="006F08A6" w:rsidRDefault="0033571C" w:rsidP="00931DEF">
            <w:pPr>
              <w:spacing w:after="160" w:line="259" w:lineRule="auto"/>
              <w:jc w:val="center"/>
              <w:rPr>
                <w:sz w:val="24"/>
                <w:szCs w:val="24"/>
              </w:rPr>
            </w:pPr>
          </w:p>
        </w:tc>
      </w:tr>
      <w:tr w:rsidR="0033571C" w:rsidRPr="006F08A6" w14:paraId="44FCF4E5" w14:textId="77777777" w:rsidTr="008C6620">
        <w:trPr>
          <w:trHeight w:val="418"/>
        </w:trPr>
        <w:tc>
          <w:tcPr>
            <w:tcW w:w="552" w:type="dxa"/>
            <w:vMerge/>
          </w:tcPr>
          <w:p w14:paraId="7C37B2BF" w14:textId="77777777" w:rsidR="0033571C" w:rsidRPr="006F08A6" w:rsidRDefault="0033571C" w:rsidP="00931DEF">
            <w:pPr>
              <w:spacing w:after="160" w:line="259" w:lineRule="auto"/>
              <w:jc w:val="center"/>
              <w:rPr>
                <w:sz w:val="24"/>
                <w:szCs w:val="24"/>
              </w:rPr>
            </w:pPr>
          </w:p>
        </w:tc>
        <w:tc>
          <w:tcPr>
            <w:tcW w:w="2250" w:type="dxa"/>
            <w:vMerge/>
          </w:tcPr>
          <w:p w14:paraId="7FD140D2" w14:textId="77777777" w:rsidR="0033571C" w:rsidRPr="006F08A6" w:rsidRDefault="0033571C" w:rsidP="00931DEF">
            <w:pPr>
              <w:spacing w:after="160" w:line="259" w:lineRule="auto"/>
              <w:rPr>
                <w:sz w:val="24"/>
                <w:szCs w:val="24"/>
              </w:rPr>
            </w:pPr>
          </w:p>
        </w:tc>
        <w:tc>
          <w:tcPr>
            <w:tcW w:w="2835" w:type="dxa"/>
            <w:vMerge/>
          </w:tcPr>
          <w:p w14:paraId="19B0A6D0" w14:textId="77777777" w:rsidR="0033571C" w:rsidRPr="006F08A6" w:rsidRDefault="0033571C" w:rsidP="00931DEF">
            <w:pPr>
              <w:spacing w:after="160" w:line="259" w:lineRule="auto"/>
              <w:rPr>
                <w:sz w:val="24"/>
                <w:szCs w:val="24"/>
              </w:rPr>
            </w:pPr>
          </w:p>
        </w:tc>
        <w:tc>
          <w:tcPr>
            <w:tcW w:w="3685" w:type="dxa"/>
          </w:tcPr>
          <w:p w14:paraId="28FC2A0B" w14:textId="0079415B" w:rsidR="0033571C" w:rsidRPr="006F08A6" w:rsidRDefault="0033571C" w:rsidP="00931DEF">
            <w:pPr>
              <w:spacing w:after="160" w:line="259" w:lineRule="auto"/>
              <w:rPr>
                <w:sz w:val="24"/>
                <w:szCs w:val="24"/>
              </w:rPr>
            </w:pPr>
            <w:r w:rsidRPr="008C1F11">
              <w:rPr>
                <w:sz w:val="24"/>
                <w:szCs w:val="24"/>
              </w:rPr>
              <w:t>Наличие модуля доверенной загрузки</w:t>
            </w:r>
          </w:p>
        </w:tc>
        <w:tc>
          <w:tcPr>
            <w:tcW w:w="2126" w:type="dxa"/>
          </w:tcPr>
          <w:p w14:paraId="6CE5AF7A" w14:textId="46CCF7BB" w:rsidR="0033571C" w:rsidRPr="006F08A6" w:rsidRDefault="0033571C" w:rsidP="00931DEF">
            <w:pPr>
              <w:spacing w:after="160" w:line="259" w:lineRule="auto"/>
              <w:jc w:val="center"/>
              <w:rPr>
                <w:sz w:val="24"/>
                <w:szCs w:val="24"/>
              </w:rPr>
            </w:pPr>
            <w:r w:rsidRPr="008C1F11">
              <w:rPr>
                <w:sz w:val="24"/>
                <w:szCs w:val="24"/>
              </w:rPr>
              <w:t>Да</w:t>
            </w:r>
          </w:p>
        </w:tc>
        <w:tc>
          <w:tcPr>
            <w:tcW w:w="1417" w:type="dxa"/>
            <w:vAlign w:val="center"/>
          </w:tcPr>
          <w:p w14:paraId="399B64C3" w14:textId="77777777" w:rsidR="0033571C" w:rsidRPr="006F08A6" w:rsidRDefault="0033571C" w:rsidP="00931DEF">
            <w:pPr>
              <w:spacing w:after="160" w:line="259" w:lineRule="auto"/>
              <w:jc w:val="center"/>
              <w:rPr>
                <w:sz w:val="24"/>
                <w:szCs w:val="24"/>
              </w:rPr>
            </w:pPr>
          </w:p>
        </w:tc>
        <w:tc>
          <w:tcPr>
            <w:tcW w:w="2410" w:type="dxa"/>
            <w:vAlign w:val="center"/>
          </w:tcPr>
          <w:p w14:paraId="197552FA" w14:textId="77777777" w:rsidR="0033571C" w:rsidRPr="006F08A6" w:rsidRDefault="0033571C" w:rsidP="00931DEF">
            <w:pPr>
              <w:spacing w:after="160" w:line="259" w:lineRule="auto"/>
              <w:jc w:val="center"/>
              <w:rPr>
                <w:sz w:val="24"/>
                <w:szCs w:val="24"/>
              </w:rPr>
            </w:pPr>
          </w:p>
        </w:tc>
      </w:tr>
      <w:tr w:rsidR="0033571C" w:rsidRPr="006F08A6" w14:paraId="51D12196" w14:textId="77777777" w:rsidTr="008C6620">
        <w:trPr>
          <w:trHeight w:val="424"/>
        </w:trPr>
        <w:tc>
          <w:tcPr>
            <w:tcW w:w="552" w:type="dxa"/>
            <w:vMerge/>
          </w:tcPr>
          <w:p w14:paraId="374BD83F" w14:textId="77777777" w:rsidR="0033571C" w:rsidRPr="006F08A6" w:rsidRDefault="0033571C" w:rsidP="00931DEF">
            <w:pPr>
              <w:spacing w:after="160" w:line="259" w:lineRule="auto"/>
              <w:jc w:val="center"/>
              <w:rPr>
                <w:sz w:val="24"/>
                <w:szCs w:val="24"/>
              </w:rPr>
            </w:pPr>
          </w:p>
        </w:tc>
        <w:tc>
          <w:tcPr>
            <w:tcW w:w="2250" w:type="dxa"/>
            <w:vMerge/>
          </w:tcPr>
          <w:p w14:paraId="73B3C7AB" w14:textId="77777777" w:rsidR="0033571C" w:rsidRPr="006F08A6" w:rsidRDefault="0033571C" w:rsidP="00931DEF">
            <w:pPr>
              <w:spacing w:after="160" w:line="259" w:lineRule="auto"/>
              <w:rPr>
                <w:sz w:val="24"/>
                <w:szCs w:val="24"/>
              </w:rPr>
            </w:pPr>
          </w:p>
        </w:tc>
        <w:tc>
          <w:tcPr>
            <w:tcW w:w="2835" w:type="dxa"/>
            <w:vMerge/>
          </w:tcPr>
          <w:p w14:paraId="52FFE2B5" w14:textId="77777777" w:rsidR="0033571C" w:rsidRPr="006F08A6" w:rsidRDefault="0033571C" w:rsidP="00931DEF">
            <w:pPr>
              <w:spacing w:after="160" w:line="259" w:lineRule="auto"/>
              <w:rPr>
                <w:sz w:val="24"/>
                <w:szCs w:val="24"/>
              </w:rPr>
            </w:pPr>
          </w:p>
        </w:tc>
        <w:tc>
          <w:tcPr>
            <w:tcW w:w="3685" w:type="dxa"/>
          </w:tcPr>
          <w:p w14:paraId="3DA90FB2" w14:textId="40489933" w:rsidR="0033571C" w:rsidRPr="006F08A6" w:rsidRDefault="0033571C" w:rsidP="00931DEF">
            <w:pPr>
              <w:spacing w:after="160" w:line="259" w:lineRule="auto"/>
              <w:rPr>
                <w:sz w:val="24"/>
                <w:szCs w:val="24"/>
              </w:rPr>
            </w:pPr>
            <w:r w:rsidRPr="008C1F11">
              <w:rPr>
                <w:sz w:val="24"/>
                <w:szCs w:val="24"/>
              </w:rPr>
              <w:t xml:space="preserve">Базовая система ввода-вывода (BIOS) включена в Единый реестр российских программ для электронных вычислительных машин и баз данных </w:t>
            </w:r>
          </w:p>
        </w:tc>
        <w:tc>
          <w:tcPr>
            <w:tcW w:w="2126" w:type="dxa"/>
          </w:tcPr>
          <w:p w14:paraId="19CC069E" w14:textId="3C2A1DC8" w:rsidR="0033571C" w:rsidRPr="006F08A6" w:rsidRDefault="0033571C" w:rsidP="00931DEF">
            <w:pPr>
              <w:spacing w:after="160" w:line="259" w:lineRule="auto"/>
              <w:jc w:val="center"/>
              <w:rPr>
                <w:sz w:val="24"/>
                <w:szCs w:val="24"/>
              </w:rPr>
            </w:pPr>
            <w:r w:rsidRPr="008C1F11">
              <w:rPr>
                <w:sz w:val="24"/>
                <w:szCs w:val="24"/>
              </w:rPr>
              <w:t>Да</w:t>
            </w:r>
          </w:p>
        </w:tc>
        <w:tc>
          <w:tcPr>
            <w:tcW w:w="1417" w:type="dxa"/>
            <w:vAlign w:val="center"/>
          </w:tcPr>
          <w:p w14:paraId="3C911307" w14:textId="022A95EF" w:rsidR="0033571C" w:rsidRPr="006F08A6" w:rsidRDefault="0033571C" w:rsidP="00931DEF">
            <w:pPr>
              <w:spacing w:after="160" w:line="259" w:lineRule="auto"/>
              <w:jc w:val="center"/>
              <w:rPr>
                <w:sz w:val="24"/>
                <w:szCs w:val="24"/>
              </w:rPr>
            </w:pPr>
          </w:p>
        </w:tc>
        <w:tc>
          <w:tcPr>
            <w:tcW w:w="2410" w:type="dxa"/>
            <w:vAlign w:val="center"/>
          </w:tcPr>
          <w:p w14:paraId="2493B69B" w14:textId="77777777" w:rsidR="0033571C" w:rsidRPr="006F08A6" w:rsidRDefault="0033571C" w:rsidP="00931DEF">
            <w:pPr>
              <w:spacing w:after="160" w:line="259" w:lineRule="auto"/>
              <w:jc w:val="center"/>
              <w:rPr>
                <w:sz w:val="24"/>
                <w:szCs w:val="24"/>
              </w:rPr>
            </w:pPr>
          </w:p>
        </w:tc>
      </w:tr>
      <w:tr w:rsidR="0033571C" w:rsidRPr="006F08A6" w14:paraId="531988F6" w14:textId="77777777" w:rsidTr="008C6620">
        <w:tc>
          <w:tcPr>
            <w:tcW w:w="552" w:type="dxa"/>
            <w:vMerge/>
          </w:tcPr>
          <w:p w14:paraId="5F026A0E" w14:textId="77777777" w:rsidR="0033571C" w:rsidRPr="006F08A6" w:rsidRDefault="0033571C" w:rsidP="00931DEF">
            <w:pPr>
              <w:spacing w:after="160" w:line="259" w:lineRule="auto"/>
              <w:jc w:val="center"/>
              <w:rPr>
                <w:sz w:val="24"/>
                <w:szCs w:val="24"/>
              </w:rPr>
            </w:pPr>
          </w:p>
        </w:tc>
        <w:tc>
          <w:tcPr>
            <w:tcW w:w="2250" w:type="dxa"/>
            <w:vMerge/>
          </w:tcPr>
          <w:p w14:paraId="7AAB90DF" w14:textId="77777777" w:rsidR="0033571C" w:rsidRPr="006F08A6" w:rsidRDefault="0033571C" w:rsidP="00931DEF">
            <w:pPr>
              <w:spacing w:after="160" w:line="259" w:lineRule="auto"/>
              <w:rPr>
                <w:sz w:val="24"/>
                <w:szCs w:val="24"/>
              </w:rPr>
            </w:pPr>
          </w:p>
        </w:tc>
        <w:tc>
          <w:tcPr>
            <w:tcW w:w="2835" w:type="dxa"/>
            <w:vMerge/>
          </w:tcPr>
          <w:p w14:paraId="22E1A988" w14:textId="77777777" w:rsidR="0033571C" w:rsidRPr="006F08A6" w:rsidRDefault="0033571C" w:rsidP="00931DEF">
            <w:pPr>
              <w:spacing w:after="160" w:line="259" w:lineRule="auto"/>
              <w:rPr>
                <w:sz w:val="24"/>
                <w:szCs w:val="24"/>
              </w:rPr>
            </w:pPr>
          </w:p>
        </w:tc>
        <w:tc>
          <w:tcPr>
            <w:tcW w:w="3685" w:type="dxa"/>
          </w:tcPr>
          <w:p w14:paraId="46319D40" w14:textId="36C55CD8" w:rsidR="0033571C" w:rsidRPr="006F08A6" w:rsidRDefault="0033571C" w:rsidP="00931DEF">
            <w:pPr>
              <w:spacing w:after="160" w:line="259" w:lineRule="auto"/>
              <w:rPr>
                <w:sz w:val="24"/>
                <w:szCs w:val="24"/>
              </w:rPr>
            </w:pPr>
            <w:r w:rsidRPr="008C1F11">
              <w:rPr>
                <w:sz w:val="24"/>
                <w:szCs w:val="24"/>
              </w:rPr>
              <w:t>Установка администраторского пароля (BIOS)</w:t>
            </w:r>
          </w:p>
        </w:tc>
        <w:tc>
          <w:tcPr>
            <w:tcW w:w="2126" w:type="dxa"/>
          </w:tcPr>
          <w:p w14:paraId="786A67BA" w14:textId="4C87A67B" w:rsidR="0033571C" w:rsidRPr="006F08A6" w:rsidRDefault="0033571C" w:rsidP="00931DEF">
            <w:pPr>
              <w:spacing w:after="160" w:line="259" w:lineRule="auto"/>
              <w:jc w:val="center"/>
              <w:rPr>
                <w:sz w:val="24"/>
                <w:szCs w:val="24"/>
              </w:rPr>
            </w:pPr>
            <w:r w:rsidRPr="000016AA">
              <w:rPr>
                <w:sz w:val="24"/>
                <w:szCs w:val="24"/>
              </w:rPr>
              <w:t>Да</w:t>
            </w:r>
          </w:p>
        </w:tc>
        <w:tc>
          <w:tcPr>
            <w:tcW w:w="1417" w:type="dxa"/>
            <w:vAlign w:val="center"/>
          </w:tcPr>
          <w:p w14:paraId="7E570CCB" w14:textId="3DBBE6ED" w:rsidR="0033571C" w:rsidRPr="006F08A6" w:rsidRDefault="0033571C" w:rsidP="00931DEF">
            <w:pPr>
              <w:spacing w:after="160" w:line="259" w:lineRule="auto"/>
              <w:jc w:val="center"/>
              <w:rPr>
                <w:sz w:val="24"/>
                <w:szCs w:val="24"/>
              </w:rPr>
            </w:pPr>
          </w:p>
        </w:tc>
        <w:tc>
          <w:tcPr>
            <w:tcW w:w="2410" w:type="dxa"/>
            <w:vAlign w:val="center"/>
          </w:tcPr>
          <w:p w14:paraId="6C92B43D" w14:textId="77777777" w:rsidR="0033571C" w:rsidRPr="006F08A6" w:rsidRDefault="0033571C" w:rsidP="00931DEF">
            <w:pPr>
              <w:spacing w:after="160" w:line="259" w:lineRule="auto"/>
              <w:jc w:val="center"/>
              <w:rPr>
                <w:sz w:val="24"/>
                <w:szCs w:val="24"/>
              </w:rPr>
            </w:pPr>
          </w:p>
        </w:tc>
      </w:tr>
      <w:tr w:rsidR="008C6620" w:rsidRPr="006F08A6" w14:paraId="4794CB22" w14:textId="77777777" w:rsidTr="008C6620">
        <w:tc>
          <w:tcPr>
            <w:tcW w:w="552" w:type="dxa"/>
            <w:vMerge w:val="restart"/>
          </w:tcPr>
          <w:p w14:paraId="44D1120A" w14:textId="77777777" w:rsidR="008C6620" w:rsidRPr="006F08A6" w:rsidRDefault="008C6620" w:rsidP="00931DEF">
            <w:pPr>
              <w:spacing w:after="160" w:line="259" w:lineRule="auto"/>
              <w:jc w:val="center"/>
              <w:rPr>
                <w:sz w:val="24"/>
                <w:szCs w:val="24"/>
              </w:rPr>
            </w:pPr>
            <w:r w:rsidRPr="006F08A6">
              <w:rPr>
                <w:sz w:val="24"/>
                <w:szCs w:val="24"/>
              </w:rPr>
              <w:lastRenderedPageBreak/>
              <w:t>1.2</w:t>
            </w:r>
          </w:p>
        </w:tc>
        <w:tc>
          <w:tcPr>
            <w:tcW w:w="2250" w:type="dxa"/>
            <w:vMerge w:val="restart"/>
          </w:tcPr>
          <w:p w14:paraId="23ADDAB5" w14:textId="77777777" w:rsidR="008C6620" w:rsidRPr="006F08A6" w:rsidRDefault="008C6620" w:rsidP="00931DEF">
            <w:pPr>
              <w:spacing w:after="160" w:line="259" w:lineRule="auto"/>
              <w:rPr>
                <w:sz w:val="24"/>
                <w:szCs w:val="24"/>
              </w:rPr>
            </w:pPr>
            <w:r w:rsidRPr="006F08A6">
              <w:rPr>
                <w:sz w:val="24"/>
                <w:szCs w:val="24"/>
              </w:rPr>
              <w:t xml:space="preserve">Монитор </w:t>
            </w:r>
          </w:p>
          <w:p w14:paraId="5FAC19C2" w14:textId="77777777" w:rsidR="008C6620" w:rsidRPr="006F08A6" w:rsidRDefault="008C6620" w:rsidP="00931DEF">
            <w:pPr>
              <w:spacing w:after="160" w:line="259" w:lineRule="auto"/>
              <w:rPr>
                <w:sz w:val="24"/>
                <w:szCs w:val="24"/>
              </w:rPr>
            </w:pPr>
          </w:p>
          <w:p w14:paraId="686516AB" w14:textId="77777777" w:rsidR="008C6620" w:rsidRPr="006F08A6" w:rsidRDefault="008C6620" w:rsidP="00931DEF">
            <w:pPr>
              <w:spacing w:after="160" w:line="259" w:lineRule="auto"/>
              <w:rPr>
                <w:sz w:val="24"/>
                <w:szCs w:val="24"/>
              </w:rPr>
            </w:pPr>
          </w:p>
        </w:tc>
        <w:tc>
          <w:tcPr>
            <w:tcW w:w="2835" w:type="dxa"/>
            <w:vMerge w:val="restart"/>
          </w:tcPr>
          <w:p w14:paraId="09238D3E" w14:textId="77777777" w:rsidR="008C6620" w:rsidRPr="006F08A6" w:rsidRDefault="008C6620" w:rsidP="00931DEF">
            <w:pPr>
              <w:spacing w:after="160" w:line="259" w:lineRule="auto"/>
              <w:rPr>
                <w:sz w:val="24"/>
                <w:szCs w:val="24"/>
              </w:rPr>
            </w:pPr>
          </w:p>
        </w:tc>
        <w:tc>
          <w:tcPr>
            <w:tcW w:w="3685" w:type="dxa"/>
            <w:vAlign w:val="center"/>
          </w:tcPr>
          <w:p w14:paraId="33EE4550" w14:textId="7833E9FC" w:rsidR="008C6620" w:rsidRPr="008C6620" w:rsidRDefault="008C6620" w:rsidP="00931DEF">
            <w:pPr>
              <w:spacing w:after="160" w:line="259" w:lineRule="auto"/>
              <w:rPr>
                <w:sz w:val="24"/>
                <w:szCs w:val="24"/>
                <w:highlight w:val="yellow"/>
              </w:rPr>
            </w:pPr>
            <w:r w:rsidRPr="006F08A6">
              <w:rPr>
                <w:sz w:val="24"/>
                <w:szCs w:val="24"/>
              </w:rPr>
              <w:t>Наличие встроенных динамиков</w:t>
            </w:r>
          </w:p>
        </w:tc>
        <w:tc>
          <w:tcPr>
            <w:tcW w:w="2126" w:type="dxa"/>
            <w:vAlign w:val="center"/>
          </w:tcPr>
          <w:p w14:paraId="56E5D3F8" w14:textId="7AA464ED" w:rsidR="008C6620" w:rsidRPr="008C6620" w:rsidRDefault="008C6620" w:rsidP="00931DEF">
            <w:pPr>
              <w:spacing w:after="160" w:line="259" w:lineRule="auto"/>
              <w:jc w:val="center"/>
              <w:rPr>
                <w:sz w:val="24"/>
                <w:szCs w:val="24"/>
                <w:highlight w:val="yellow"/>
              </w:rPr>
            </w:pPr>
            <w:r w:rsidRPr="00186ECB">
              <w:rPr>
                <w:sz w:val="24"/>
                <w:szCs w:val="24"/>
              </w:rPr>
              <w:t>Да</w:t>
            </w:r>
          </w:p>
        </w:tc>
        <w:tc>
          <w:tcPr>
            <w:tcW w:w="1417" w:type="dxa"/>
            <w:vAlign w:val="center"/>
          </w:tcPr>
          <w:p w14:paraId="3FBC2554" w14:textId="77777777" w:rsidR="008C6620" w:rsidRPr="008C6620" w:rsidRDefault="008C6620" w:rsidP="00931DEF">
            <w:pPr>
              <w:spacing w:after="160" w:line="259" w:lineRule="auto"/>
              <w:jc w:val="center"/>
              <w:rPr>
                <w:sz w:val="24"/>
                <w:szCs w:val="24"/>
                <w:highlight w:val="yellow"/>
              </w:rPr>
            </w:pPr>
          </w:p>
        </w:tc>
        <w:tc>
          <w:tcPr>
            <w:tcW w:w="2410" w:type="dxa"/>
            <w:vAlign w:val="center"/>
          </w:tcPr>
          <w:p w14:paraId="2FF0E52D" w14:textId="77777777" w:rsidR="008C6620" w:rsidRPr="006F08A6" w:rsidRDefault="008C6620" w:rsidP="00931DEF">
            <w:pPr>
              <w:spacing w:after="160" w:line="259" w:lineRule="auto"/>
              <w:jc w:val="center"/>
              <w:rPr>
                <w:sz w:val="24"/>
                <w:szCs w:val="24"/>
              </w:rPr>
            </w:pPr>
          </w:p>
        </w:tc>
      </w:tr>
      <w:tr w:rsidR="008C6620" w:rsidRPr="006F08A6" w14:paraId="569BD579" w14:textId="77777777" w:rsidTr="008C6620">
        <w:trPr>
          <w:trHeight w:val="430"/>
        </w:trPr>
        <w:tc>
          <w:tcPr>
            <w:tcW w:w="552" w:type="dxa"/>
            <w:vMerge/>
          </w:tcPr>
          <w:p w14:paraId="3241C4BF" w14:textId="77777777" w:rsidR="008C6620" w:rsidRPr="006F08A6" w:rsidRDefault="008C6620" w:rsidP="00931DEF">
            <w:pPr>
              <w:spacing w:after="160" w:line="259" w:lineRule="auto"/>
              <w:jc w:val="center"/>
              <w:rPr>
                <w:sz w:val="24"/>
                <w:szCs w:val="24"/>
              </w:rPr>
            </w:pPr>
          </w:p>
        </w:tc>
        <w:tc>
          <w:tcPr>
            <w:tcW w:w="2250" w:type="dxa"/>
            <w:vMerge/>
          </w:tcPr>
          <w:p w14:paraId="2025B4B9" w14:textId="77777777" w:rsidR="008C6620" w:rsidRPr="006F08A6" w:rsidRDefault="008C6620" w:rsidP="00931DEF">
            <w:pPr>
              <w:spacing w:after="160" w:line="259" w:lineRule="auto"/>
              <w:rPr>
                <w:sz w:val="24"/>
                <w:szCs w:val="24"/>
              </w:rPr>
            </w:pPr>
          </w:p>
        </w:tc>
        <w:tc>
          <w:tcPr>
            <w:tcW w:w="2835" w:type="dxa"/>
            <w:vMerge/>
          </w:tcPr>
          <w:p w14:paraId="6192CECF" w14:textId="77777777" w:rsidR="008C6620" w:rsidRPr="006F08A6" w:rsidRDefault="008C6620" w:rsidP="00931DEF">
            <w:pPr>
              <w:spacing w:after="160" w:line="259" w:lineRule="auto"/>
              <w:rPr>
                <w:sz w:val="24"/>
                <w:szCs w:val="24"/>
              </w:rPr>
            </w:pPr>
          </w:p>
        </w:tc>
        <w:tc>
          <w:tcPr>
            <w:tcW w:w="3685" w:type="dxa"/>
            <w:vAlign w:val="center"/>
          </w:tcPr>
          <w:p w14:paraId="5814BE7A" w14:textId="0FC0C605" w:rsidR="008C6620" w:rsidRPr="008C6620" w:rsidRDefault="008C6620" w:rsidP="00931DEF">
            <w:pPr>
              <w:spacing w:after="160" w:line="259" w:lineRule="auto"/>
              <w:rPr>
                <w:sz w:val="24"/>
                <w:szCs w:val="24"/>
                <w:highlight w:val="yellow"/>
              </w:rPr>
            </w:pPr>
            <w:r w:rsidRPr="006F08A6">
              <w:rPr>
                <w:sz w:val="24"/>
                <w:szCs w:val="24"/>
              </w:rPr>
              <w:t>Время отклика</w:t>
            </w:r>
          </w:p>
        </w:tc>
        <w:tc>
          <w:tcPr>
            <w:tcW w:w="2126" w:type="dxa"/>
            <w:vAlign w:val="center"/>
          </w:tcPr>
          <w:p w14:paraId="2EDC4203" w14:textId="3DE09DB7" w:rsidR="008C6620" w:rsidRPr="008C6620" w:rsidRDefault="00B8107D" w:rsidP="00B8107D">
            <w:pPr>
              <w:spacing w:after="160" w:line="259" w:lineRule="auto"/>
              <w:jc w:val="center"/>
              <w:rPr>
                <w:sz w:val="24"/>
                <w:szCs w:val="24"/>
                <w:highlight w:val="yellow"/>
              </w:rPr>
            </w:pPr>
            <w:r>
              <w:rPr>
                <w:sz w:val="24"/>
                <w:szCs w:val="24"/>
              </w:rPr>
              <w:t xml:space="preserve">≤ </w:t>
            </w:r>
            <w:r w:rsidR="008C6620">
              <w:rPr>
                <w:sz w:val="24"/>
                <w:szCs w:val="24"/>
              </w:rPr>
              <w:t>4</w:t>
            </w:r>
          </w:p>
        </w:tc>
        <w:tc>
          <w:tcPr>
            <w:tcW w:w="1417" w:type="dxa"/>
            <w:vAlign w:val="center"/>
          </w:tcPr>
          <w:p w14:paraId="0AD20E59" w14:textId="5B482CE1" w:rsidR="008C6620" w:rsidRPr="008C6620" w:rsidRDefault="008C6620" w:rsidP="00931DEF">
            <w:pPr>
              <w:spacing w:after="160" w:line="259" w:lineRule="auto"/>
              <w:jc w:val="center"/>
              <w:rPr>
                <w:sz w:val="24"/>
                <w:szCs w:val="24"/>
                <w:highlight w:val="yellow"/>
              </w:rPr>
            </w:pPr>
            <w:r w:rsidRPr="006F08A6">
              <w:rPr>
                <w:sz w:val="24"/>
                <w:szCs w:val="24"/>
              </w:rPr>
              <w:t>мс</w:t>
            </w:r>
          </w:p>
        </w:tc>
        <w:tc>
          <w:tcPr>
            <w:tcW w:w="2410" w:type="dxa"/>
            <w:vAlign w:val="center"/>
          </w:tcPr>
          <w:p w14:paraId="377D225B" w14:textId="77777777" w:rsidR="008C6620" w:rsidRPr="006F08A6" w:rsidRDefault="008C6620" w:rsidP="00931DEF">
            <w:pPr>
              <w:spacing w:after="160" w:line="259" w:lineRule="auto"/>
              <w:jc w:val="center"/>
              <w:rPr>
                <w:sz w:val="24"/>
                <w:szCs w:val="24"/>
              </w:rPr>
            </w:pPr>
          </w:p>
        </w:tc>
      </w:tr>
      <w:tr w:rsidR="008C6620" w:rsidRPr="006F08A6" w14:paraId="7D26A519" w14:textId="77777777" w:rsidTr="008C6620">
        <w:trPr>
          <w:trHeight w:val="413"/>
        </w:trPr>
        <w:tc>
          <w:tcPr>
            <w:tcW w:w="552" w:type="dxa"/>
            <w:vMerge/>
          </w:tcPr>
          <w:p w14:paraId="6FEBFD6C" w14:textId="77777777" w:rsidR="008C6620" w:rsidRPr="006F08A6" w:rsidRDefault="008C6620" w:rsidP="00931DEF">
            <w:pPr>
              <w:spacing w:after="160" w:line="259" w:lineRule="auto"/>
              <w:jc w:val="center"/>
              <w:rPr>
                <w:sz w:val="24"/>
                <w:szCs w:val="24"/>
              </w:rPr>
            </w:pPr>
          </w:p>
        </w:tc>
        <w:tc>
          <w:tcPr>
            <w:tcW w:w="2250" w:type="dxa"/>
            <w:vMerge/>
          </w:tcPr>
          <w:p w14:paraId="4B660E8C" w14:textId="77777777" w:rsidR="008C6620" w:rsidRPr="006F08A6" w:rsidRDefault="008C6620" w:rsidP="00931DEF">
            <w:pPr>
              <w:spacing w:after="160" w:line="259" w:lineRule="auto"/>
              <w:rPr>
                <w:sz w:val="24"/>
                <w:szCs w:val="24"/>
              </w:rPr>
            </w:pPr>
          </w:p>
        </w:tc>
        <w:tc>
          <w:tcPr>
            <w:tcW w:w="2835" w:type="dxa"/>
            <w:vMerge/>
          </w:tcPr>
          <w:p w14:paraId="2548E382" w14:textId="77777777" w:rsidR="008C6620" w:rsidRPr="006F08A6" w:rsidRDefault="008C6620" w:rsidP="00931DEF">
            <w:pPr>
              <w:spacing w:after="160" w:line="259" w:lineRule="auto"/>
              <w:rPr>
                <w:sz w:val="24"/>
                <w:szCs w:val="24"/>
              </w:rPr>
            </w:pPr>
          </w:p>
        </w:tc>
        <w:tc>
          <w:tcPr>
            <w:tcW w:w="3685" w:type="dxa"/>
            <w:vAlign w:val="center"/>
          </w:tcPr>
          <w:p w14:paraId="784CB31D" w14:textId="7AEE95AB" w:rsidR="008C6620" w:rsidRPr="008C6620" w:rsidRDefault="008C6620" w:rsidP="00931DEF">
            <w:pPr>
              <w:spacing w:after="160" w:line="259" w:lineRule="auto"/>
              <w:rPr>
                <w:sz w:val="24"/>
                <w:szCs w:val="24"/>
                <w:highlight w:val="yellow"/>
              </w:rPr>
            </w:pPr>
            <w:r w:rsidRPr="006F08A6">
              <w:rPr>
                <w:sz w:val="24"/>
                <w:szCs w:val="24"/>
              </w:rPr>
              <w:t>Динамическая контрастность</w:t>
            </w:r>
          </w:p>
        </w:tc>
        <w:tc>
          <w:tcPr>
            <w:tcW w:w="2126" w:type="dxa"/>
            <w:vAlign w:val="center"/>
          </w:tcPr>
          <w:p w14:paraId="318044EA" w14:textId="2DF0AA79" w:rsidR="008C6620" w:rsidRPr="008C6620" w:rsidRDefault="008C6620" w:rsidP="00931DEF">
            <w:pPr>
              <w:spacing w:after="160" w:line="259" w:lineRule="auto"/>
              <w:jc w:val="center"/>
              <w:rPr>
                <w:sz w:val="24"/>
                <w:szCs w:val="24"/>
                <w:highlight w:val="yellow"/>
              </w:rPr>
            </w:pPr>
            <w:r w:rsidRPr="006F08A6">
              <w:rPr>
                <w:sz w:val="24"/>
                <w:szCs w:val="24"/>
              </w:rPr>
              <w:t>≥</w:t>
            </w:r>
            <w:r>
              <w:rPr>
                <w:sz w:val="24"/>
                <w:szCs w:val="24"/>
              </w:rPr>
              <w:t>5</w:t>
            </w:r>
            <w:r w:rsidRPr="006F08A6">
              <w:rPr>
                <w:sz w:val="24"/>
                <w:szCs w:val="24"/>
              </w:rPr>
              <w:t xml:space="preserve"> 000 000:1</w:t>
            </w:r>
          </w:p>
        </w:tc>
        <w:tc>
          <w:tcPr>
            <w:tcW w:w="1417" w:type="dxa"/>
            <w:vAlign w:val="center"/>
          </w:tcPr>
          <w:p w14:paraId="62DC0C48" w14:textId="77777777" w:rsidR="008C6620" w:rsidRPr="008C6620" w:rsidRDefault="008C6620" w:rsidP="00931DEF">
            <w:pPr>
              <w:spacing w:after="160" w:line="259" w:lineRule="auto"/>
              <w:jc w:val="center"/>
              <w:rPr>
                <w:sz w:val="24"/>
                <w:szCs w:val="24"/>
                <w:highlight w:val="yellow"/>
              </w:rPr>
            </w:pPr>
          </w:p>
        </w:tc>
        <w:tc>
          <w:tcPr>
            <w:tcW w:w="2410" w:type="dxa"/>
            <w:vAlign w:val="center"/>
          </w:tcPr>
          <w:p w14:paraId="2ED00398" w14:textId="77777777" w:rsidR="008C6620" w:rsidRPr="006F08A6" w:rsidRDefault="008C6620" w:rsidP="00931DEF">
            <w:pPr>
              <w:spacing w:after="160" w:line="259" w:lineRule="auto"/>
              <w:jc w:val="center"/>
              <w:rPr>
                <w:sz w:val="24"/>
                <w:szCs w:val="24"/>
              </w:rPr>
            </w:pPr>
          </w:p>
        </w:tc>
      </w:tr>
      <w:tr w:rsidR="008C6620" w:rsidRPr="006F08A6" w14:paraId="6D0AB4A4" w14:textId="77777777" w:rsidTr="008C6620">
        <w:trPr>
          <w:trHeight w:val="419"/>
        </w:trPr>
        <w:tc>
          <w:tcPr>
            <w:tcW w:w="552" w:type="dxa"/>
            <w:vMerge/>
          </w:tcPr>
          <w:p w14:paraId="4E98A9D7" w14:textId="77777777" w:rsidR="008C6620" w:rsidRPr="006F08A6" w:rsidRDefault="008C6620" w:rsidP="00931DEF">
            <w:pPr>
              <w:spacing w:after="160" w:line="259" w:lineRule="auto"/>
              <w:jc w:val="center"/>
              <w:rPr>
                <w:sz w:val="24"/>
                <w:szCs w:val="24"/>
              </w:rPr>
            </w:pPr>
          </w:p>
        </w:tc>
        <w:tc>
          <w:tcPr>
            <w:tcW w:w="2250" w:type="dxa"/>
            <w:vMerge/>
          </w:tcPr>
          <w:p w14:paraId="51B87D63" w14:textId="77777777" w:rsidR="008C6620" w:rsidRPr="006F08A6" w:rsidRDefault="008C6620" w:rsidP="00931DEF">
            <w:pPr>
              <w:spacing w:after="160" w:line="259" w:lineRule="auto"/>
              <w:rPr>
                <w:sz w:val="24"/>
                <w:szCs w:val="24"/>
              </w:rPr>
            </w:pPr>
          </w:p>
        </w:tc>
        <w:tc>
          <w:tcPr>
            <w:tcW w:w="2835" w:type="dxa"/>
            <w:vMerge/>
          </w:tcPr>
          <w:p w14:paraId="2DAF2877" w14:textId="77777777" w:rsidR="008C6620" w:rsidRPr="006F08A6" w:rsidRDefault="008C6620" w:rsidP="00931DEF">
            <w:pPr>
              <w:spacing w:after="160" w:line="259" w:lineRule="auto"/>
              <w:rPr>
                <w:sz w:val="24"/>
                <w:szCs w:val="24"/>
              </w:rPr>
            </w:pPr>
          </w:p>
        </w:tc>
        <w:tc>
          <w:tcPr>
            <w:tcW w:w="3685" w:type="dxa"/>
            <w:vAlign w:val="center"/>
          </w:tcPr>
          <w:p w14:paraId="33B02D7B" w14:textId="04C8A66C" w:rsidR="008C6620" w:rsidRPr="008C6620" w:rsidRDefault="008C6620" w:rsidP="00931DEF">
            <w:pPr>
              <w:spacing w:after="160" w:line="259" w:lineRule="auto"/>
              <w:rPr>
                <w:sz w:val="24"/>
                <w:szCs w:val="24"/>
                <w:highlight w:val="yellow"/>
              </w:rPr>
            </w:pPr>
            <w:r w:rsidRPr="006F08A6">
              <w:rPr>
                <w:sz w:val="24"/>
                <w:szCs w:val="24"/>
              </w:rPr>
              <w:t>Изогнутый экран</w:t>
            </w:r>
          </w:p>
        </w:tc>
        <w:tc>
          <w:tcPr>
            <w:tcW w:w="2126" w:type="dxa"/>
            <w:vAlign w:val="center"/>
          </w:tcPr>
          <w:p w14:paraId="08CD8FC5" w14:textId="20A53522" w:rsidR="008C6620" w:rsidRPr="008C6620" w:rsidRDefault="008C6620" w:rsidP="00931DEF">
            <w:pPr>
              <w:spacing w:after="160" w:line="259" w:lineRule="auto"/>
              <w:jc w:val="center"/>
              <w:rPr>
                <w:sz w:val="24"/>
                <w:szCs w:val="24"/>
                <w:highlight w:val="yellow"/>
              </w:rPr>
            </w:pPr>
            <w:r w:rsidRPr="006F08A6">
              <w:rPr>
                <w:sz w:val="24"/>
                <w:szCs w:val="24"/>
              </w:rPr>
              <w:t>Нет</w:t>
            </w:r>
          </w:p>
        </w:tc>
        <w:tc>
          <w:tcPr>
            <w:tcW w:w="1417" w:type="dxa"/>
            <w:vAlign w:val="center"/>
          </w:tcPr>
          <w:p w14:paraId="19524500" w14:textId="77777777" w:rsidR="008C6620" w:rsidRPr="008C6620" w:rsidRDefault="008C6620" w:rsidP="00931DEF">
            <w:pPr>
              <w:spacing w:after="160" w:line="259" w:lineRule="auto"/>
              <w:jc w:val="center"/>
              <w:rPr>
                <w:sz w:val="24"/>
                <w:szCs w:val="24"/>
                <w:highlight w:val="yellow"/>
              </w:rPr>
            </w:pPr>
          </w:p>
        </w:tc>
        <w:tc>
          <w:tcPr>
            <w:tcW w:w="2410" w:type="dxa"/>
            <w:vAlign w:val="center"/>
          </w:tcPr>
          <w:p w14:paraId="042DD32A" w14:textId="77777777" w:rsidR="008C6620" w:rsidRPr="006F08A6" w:rsidRDefault="008C6620" w:rsidP="00931DEF">
            <w:pPr>
              <w:spacing w:after="160" w:line="259" w:lineRule="auto"/>
              <w:jc w:val="center"/>
              <w:rPr>
                <w:sz w:val="24"/>
                <w:szCs w:val="24"/>
              </w:rPr>
            </w:pPr>
          </w:p>
        </w:tc>
      </w:tr>
      <w:tr w:rsidR="008C6620" w:rsidRPr="006F08A6" w14:paraId="31B88101" w14:textId="77777777" w:rsidTr="008C6620">
        <w:trPr>
          <w:trHeight w:val="426"/>
        </w:trPr>
        <w:tc>
          <w:tcPr>
            <w:tcW w:w="552" w:type="dxa"/>
            <w:vMerge/>
          </w:tcPr>
          <w:p w14:paraId="4EC0F53B" w14:textId="77777777" w:rsidR="008C6620" w:rsidRPr="006F08A6" w:rsidRDefault="008C6620" w:rsidP="00931DEF">
            <w:pPr>
              <w:spacing w:after="160" w:line="259" w:lineRule="auto"/>
              <w:jc w:val="center"/>
              <w:rPr>
                <w:sz w:val="24"/>
                <w:szCs w:val="24"/>
              </w:rPr>
            </w:pPr>
          </w:p>
        </w:tc>
        <w:tc>
          <w:tcPr>
            <w:tcW w:w="2250" w:type="dxa"/>
            <w:vMerge/>
          </w:tcPr>
          <w:p w14:paraId="5B8CC9CC" w14:textId="77777777" w:rsidR="008C6620" w:rsidRPr="006F08A6" w:rsidRDefault="008C6620" w:rsidP="00931DEF">
            <w:pPr>
              <w:spacing w:after="160" w:line="259" w:lineRule="auto"/>
              <w:rPr>
                <w:sz w:val="24"/>
                <w:szCs w:val="24"/>
              </w:rPr>
            </w:pPr>
          </w:p>
        </w:tc>
        <w:tc>
          <w:tcPr>
            <w:tcW w:w="2835" w:type="dxa"/>
            <w:vMerge/>
          </w:tcPr>
          <w:p w14:paraId="4326907E" w14:textId="77777777" w:rsidR="008C6620" w:rsidRPr="006F08A6" w:rsidRDefault="008C6620" w:rsidP="00931DEF">
            <w:pPr>
              <w:spacing w:after="160" w:line="259" w:lineRule="auto"/>
              <w:rPr>
                <w:sz w:val="24"/>
                <w:szCs w:val="24"/>
              </w:rPr>
            </w:pPr>
          </w:p>
        </w:tc>
        <w:tc>
          <w:tcPr>
            <w:tcW w:w="3685" w:type="dxa"/>
            <w:vAlign w:val="center"/>
          </w:tcPr>
          <w:p w14:paraId="39821581" w14:textId="7CF42028" w:rsidR="008C6620" w:rsidRPr="008C6620" w:rsidRDefault="008C6620" w:rsidP="00931DEF">
            <w:pPr>
              <w:spacing w:after="160" w:line="259" w:lineRule="auto"/>
              <w:rPr>
                <w:sz w:val="24"/>
                <w:szCs w:val="24"/>
                <w:highlight w:val="yellow"/>
              </w:rPr>
            </w:pPr>
            <w:r w:rsidRPr="006F08A6">
              <w:rPr>
                <w:sz w:val="24"/>
                <w:szCs w:val="24"/>
              </w:rPr>
              <w:t>Интерфейс подключения:</w:t>
            </w:r>
          </w:p>
        </w:tc>
        <w:tc>
          <w:tcPr>
            <w:tcW w:w="2126" w:type="dxa"/>
            <w:vAlign w:val="center"/>
          </w:tcPr>
          <w:p w14:paraId="4E7FC6A3" w14:textId="77777777" w:rsidR="008C6620" w:rsidRPr="008C6620" w:rsidRDefault="008C6620" w:rsidP="00931DEF">
            <w:pPr>
              <w:spacing w:after="160" w:line="259" w:lineRule="auto"/>
              <w:jc w:val="center"/>
              <w:rPr>
                <w:sz w:val="24"/>
                <w:szCs w:val="24"/>
                <w:highlight w:val="yellow"/>
              </w:rPr>
            </w:pPr>
          </w:p>
        </w:tc>
        <w:tc>
          <w:tcPr>
            <w:tcW w:w="1417" w:type="dxa"/>
            <w:vAlign w:val="center"/>
          </w:tcPr>
          <w:p w14:paraId="308A786F" w14:textId="77777777" w:rsidR="008C6620" w:rsidRPr="008C6620" w:rsidRDefault="008C6620" w:rsidP="00931DEF">
            <w:pPr>
              <w:spacing w:after="160" w:line="259" w:lineRule="auto"/>
              <w:jc w:val="center"/>
              <w:rPr>
                <w:sz w:val="24"/>
                <w:szCs w:val="24"/>
                <w:highlight w:val="yellow"/>
              </w:rPr>
            </w:pPr>
          </w:p>
        </w:tc>
        <w:tc>
          <w:tcPr>
            <w:tcW w:w="2410" w:type="dxa"/>
            <w:vAlign w:val="center"/>
          </w:tcPr>
          <w:p w14:paraId="4B3B0195" w14:textId="77777777" w:rsidR="008C6620" w:rsidRPr="006F08A6" w:rsidRDefault="008C6620" w:rsidP="00931DEF">
            <w:pPr>
              <w:spacing w:after="160" w:line="259" w:lineRule="auto"/>
              <w:jc w:val="center"/>
              <w:rPr>
                <w:sz w:val="24"/>
                <w:szCs w:val="24"/>
              </w:rPr>
            </w:pPr>
          </w:p>
        </w:tc>
      </w:tr>
      <w:tr w:rsidR="008C6620" w:rsidRPr="006F08A6" w14:paraId="5E75E347" w14:textId="77777777" w:rsidTr="008C6620">
        <w:trPr>
          <w:trHeight w:val="418"/>
        </w:trPr>
        <w:tc>
          <w:tcPr>
            <w:tcW w:w="552" w:type="dxa"/>
            <w:vMerge/>
          </w:tcPr>
          <w:p w14:paraId="0E39CEF8" w14:textId="77777777" w:rsidR="008C6620" w:rsidRPr="006F08A6" w:rsidRDefault="008C6620" w:rsidP="00931DEF">
            <w:pPr>
              <w:spacing w:after="160" w:line="259" w:lineRule="auto"/>
              <w:jc w:val="center"/>
              <w:rPr>
                <w:sz w:val="24"/>
                <w:szCs w:val="24"/>
              </w:rPr>
            </w:pPr>
          </w:p>
        </w:tc>
        <w:tc>
          <w:tcPr>
            <w:tcW w:w="2250" w:type="dxa"/>
            <w:vMerge/>
          </w:tcPr>
          <w:p w14:paraId="5AC5BE22" w14:textId="77777777" w:rsidR="008C6620" w:rsidRPr="006F08A6" w:rsidRDefault="008C6620" w:rsidP="00931DEF">
            <w:pPr>
              <w:spacing w:after="160" w:line="259" w:lineRule="auto"/>
              <w:rPr>
                <w:sz w:val="24"/>
                <w:szCs w:val="24"/>
              </w:rPr>
            </w:pPr>
          </w:p>
        </w:tc>
        <w:tc>
          <w:tcPr>
            <w:tcW w:w="2835" w:type="dxa"/>
            <w:vMerge/>
          </w:tcPr>
          <w:p w14:paraId="6F1C0779" w14:textId="77777777" w:rsidR="008C6620" w:rsidRPr="006F08A6" w:rsidRDefault="008C6620" w:rsidP="00931DEF">
            <w:pPr>
              <w:spacing w:after="160" w:line="259" w:lineRule="auto"/>
              <w:rPr>
                <w:sz w:val="24"/>
                <w:szCs w:val="24"/>
              </w:rPr>
            </w:pPr>
          </w:p>
        </w:tc>
        <w:tc>
          <w:tcPr>
            <w:tcW w:w="3685" w:type="dxa"/>
            <w:vAlign w:val="center"/>
          </w:tcPr>
          <w:p w14:paraId="2157A718" w14:textId="3C829152" w:rsidR="008C6620" w:rsidRPr="008C6620" w:rsidRDefault="008C6620" w:rsidP="00931DEF">
            <w:pPr>
              <w:spacing w:after="160" w:line="259" w:lineRule="auto"/>
              <w:rPr>
                <w:sz w:val="24"/>
                <w:szCs w:val="24"/>
                <w:highlight w:val="yellow"/>
              </w:rPr>
            </w:pPr>
            <w:r w:rsidRPr="006F08A6">
              <w:rPr>
                <w:sz w:val="24"/>
                <w:szCs w:val="24"/>
              </w:rPr>
              <w:t>VGA</w:t>
            </w:r>
          </w:p>
        </w:tc>
        <w:tc>
          <w:tcPr>
            <w:tcW w:w="2126" w:type="dxa"/>
            <w:vAlign w:val="center"/>
          </w:tcPr>
          <w:p w14:paraId="3AB1FA31" w14:textId="780DDB1D" w:rsidR="008C6620" w:rsidRPr="008C6620" w:rsidRDefault="008C6620" w:rsidP="00931DEF">
            <w:pPr>
              <w:spacing w:after="160" w:line="259" w:lineRule="auto"/>
              <w:jc w:val="center"/>
              <w:rPr>
                <w:sz w:val="24"/>
                <w:szCs w:val="24"/>
                <w:highlight w:val="yellow"/>
              </w:rPr>
            </w:pPr>
            <w:r w:rsidRPr="006F08A6">
              <w:rPr>
                <w:sz w:val="24"/>
                <w:szCs w:val="24"/>
              </w:rPr>
              <w:t>Наличие</w:t>
            </w:r>
          </w:p>
        </w:tc>
        <w:tc>
          <w:tcPr>
            <w:tcW w:w="1417" w:type="dxa"/>
            <w:vAlign w:val="center"/>
          </w:tcPr>
          <w:p w14:paraId="725E18C1" w14:textId="77777777" w:rsidR="008C6620" w:rsidRPr="008C6620" w:rsidRDefault="008C6620" w:rsidP="00931DEF">
            <w:pPr>
              <w:spacing w:after="160" w:line="259" w:lineRule="auto"/>
              <w:jc w:val="center"/>
              <w:rPr>
                <w:sz w:val="24"/>
                <w:szCs w:val="24"/>
                <w:highlight w:val="yellow"/>
              </w:rPr>
            </w:pPr>
          </w:p>
        </w:tc>
        <w:tc>
          <w:tcPr>
            <w:tcW w:w="2410" w:type="dxa"/>
            <w:vAlign w:val="center"/>
          </w:tcPr>
          <w:p w14:paraId="1EE8A7B1" w14:textId="77777777" w:rsidR="008C6620" w:rsidRPr="006F08A6" w:rsidRDefault="008C6620" w:rsidP="00931DEF">
            <w:pPr>
              <w:spacing w:after="160" w:line="259" w:lineRule="auto"/>
              <w:jc w:val="center"/>
              <w:rPr>
                <w:sz w:val="24"/>
                <w:szCs w:val="24"/>
              </w:rPr>
            </w:pPr>
          </w:p>
        </w:tc>
      </w:tr>
      <w:tr w:rsidR="008C6620" w:rsidRPr="006F08A6" w14:paraId="2CDC7F57" w14:textId="77777777" w:rsidTr="008C6620">
        <w:trPr>
          <w:trHeight w:val="409"/>
        </w:trPr>
        <w:tc>
          <w:tcPr>
            <w:tcW w:w="552" w:type="dxa"/>
            <w:vMerge/>
          </w:tcPr>
          <w:p w14:paraId="6B9CFA8D" w14:textId="77777777" w:rsidR="008C6620" w:rsidRPr="006F08A6" w:rsidRDefault="008C6620" w:rsidP="00931DEF">
            <w:pPr>
              <w:spacing w:after="160" w:line="259" w:lineRule="auto"/>
              <w:jc w:val="center"/>
              <w:rPr>
                <w:sz w:val="24"/>
                <w:szCs w:val="24"/>
              </w:rPr>
            </w:pPr>
          </w:p>
        </w:tc>
        <w:tc>
          <w:tcPr>
            <w:tcW w:w="2250" w:type="dxa"/>
            <w:vMerge/>
          </w:tcPr>
          <w:p w14:paraId="0044D250" w14:textId="77777777" w:rsidR="008C6620" w:rsidRPr="006F08A6" w:rsidRDefault="008C6620" w:rsidP="00931DEF">
            <w:pPr>
              <w:spacing w:after="160" w:line="259" w:lineRule="auto"/>
              <w:rPr>
                <w:sz w:val="24"/>
                <w:szCs w:val="24"/>
              </w:rPr>
            </w:pPr>
          </w:p>
        </w:tc>
        <w:tc>
          <w:tcPr>
            <w:tcW w:w="2835" w:type="dxa"/>
            <w:vMerge/>
          </w:tcPr>
          <w:p w14:paraId="6B44E781" w14:textId="77777777" w:rsidR="008C6620" w:rsidRPr="006F08A6" w:rsidRDefault="008C6620" w:rsidP="00931DEF">
            <w:pPr>
              <w:spacing w:after="160" w:line="259" w:lineRule="auto"/>
              <w:rPr>
                <w:sz w:val="24"/>
                <w:szCs w:val="24"/>
              </w:rPr>
            </w:pPr>
          </w:p>
        </w:tc>
        <w:tc>
          <w:tcPr>
            <w:tcW w:w="3685" w:type="dxa"/>
            <w:vAlign w:val="center"/>
          </w:tcPr>
          <w:p w14:paraId="4D7232A8" w14:textId="469BF00E" w:rsidR="008C6620" w:rsidRPr="008C6620" w:rsidRDefault="008C6620" w:rsidP="00931DEF">
            <w:pPr>
              <w:spacing w:after="160" w:line="259" w:lineRule="auto"/>
              <w:rPr>
                <w:sz w:val="24"/>
                <w:szCs w:val="24"/>
                <w:highlight w:val="yellow"/>
              </w:rPr>
            </w:pPr>
            <w:r w:rsidRPr="006F08A6">
              <w:rPr>
                <w:sz w:val="24"/>
                <w:szCs w:val="24"/>
              </w:rPr>
              <w:t>HDMI</w:t>
            </w:r>
          </w:p>
        </w:tc>
        <w:tc>
          <w:tcPr>
            <w:tcW w:w="2126" w:type="dxa"/>
            <w:vAlign w:val="center"/>
          </w:tcPr>
          <w:p w14:paraId="310E2362" w14:textId="67552120" w:rsidR="008C6620" w:rsidRPr="008C6620" w:rsidRDefault="008C6620" w:rsidP="00931DEF">
            <w:pPr>
              <w:spacing w:after="160" w:line="259" w:lineRule="auto"/>
              <w:jc w:val="center"/>
              <w:rPr>
                <w:sz w:val="24"/>
                <w:szCs w:val="24"/>
                <w:highlight w:val="yellow"/>
              </w:rPr>
            </w:pPr>
            <w:r w:rsidRPr="006F08A6">
              <w:rPr>
                <w:sz w:val="24"/>
                <w:szCs w:val="24"/>
              </w:rPr>
              <w:t>Наличие</w:t>
            </w:r>
          </w:p>
        </w:tc>
        <w:tc>
          <w:tcPr>
            <w:tcW w:w="1417" w:type="dxa"/>
            <w:vAlign w:val="center"/>
          </w:tcPr>
          <w:p w14:paraId="1BEC1AA6" w14:textId="77777777" w:rsidR="008C6620" w:rsidRPr="008C6620" w:rsidRDefault="008C6620" w:rsidP="00931DEF">
            <w:pPr>
              <w:spacing w:after="160" w:line="259" w:lineRule="auto"/>
              <w:jc w:val="center"/>
              <w:rPr>
                <w:sz w:val="24"/>
                <w:szCs w:val="24"/>
                <w:highlight w:val="yellow"/>
              </w:rPr>
            </w:pPr>
          </w:p>
        </w:tc>
        <w:tc>
          <w:tcPr>
            <w:tcW w:w="2410" w:type="dxa"/>
            <w:vAlign w:val="center"/>
          </w:tcPr>
          <w:p w14:paraId="4BC70375" w14:textId="77777777" w:rsidR="008C6620" w:rsidRPr="006F08A6" w:rsidRDefault="008C6620" w:rsidP="00931DEF">
            <w:pPr>
              <w:spacing w:after="160" w:line="259" w:lineRule="auto"/>
              <w:jc w:val="center"/>
              <w:rPr>
                <w:sz w:val="24"/>
                <w:szCs w:val="24"/>
              </w:rPr>
            </w:pPr>
          </w:p>
        </w:tc>
      </w:tr>
      <w:tr w:rsidR="008C6620" w:rsidRPr="006F08A6" w14:paraId="0349BAAE" w14:textId="77777777" w:rsidTr="008C6620">
        <w:trPr>
          <w:trHeight w:val="415"/>
        </w:trPr>
        <w:tc>
          <w:tcPr>
            <w:tcW w:w="552" w:type="dxa"/>
            <w:vMerge/>
          </w:tcPr>
          <w:p w14:paraId="220DEC4C" w14:textId="77777777" w:rsidR="008C6620" w:rsidRPr="006F08A6" w:rsidRDefault="008C6620" w:rsidP="00931DEF">
            <w:pPr>
              <w:spacing w:after="160" w:line="259" w:lineRule="auto"/>
              <w:jc w:val="center"/>
              <w:rPr>
                <w:sz w:val="24"/>
                <w:szCs w:val="24"/>
              </w:rPr>
            </w:pPr>
          </w:p>
        </w:tc>
        <w:tc>
          <w:tcPr>
            <w:tcW w:w="2250" w:type="dxa"/>
            <w:vMerge/>
          </w:tcPr>
          <w:p w14:paraId="0B2EE239" w14:textId="77777777" w:rsidR="008C6620" w:rsidRPr="006F08A6" w:rsidRDefault="008C6620" w:rsidP="00931DEF">
            <w:pPr>
              <w:spacing w:after="160" w:line="259" w:lineRule="auto"/>
              <w:rPr>
                <w:sz w:val="24"/>
                <w:szCs w:val="24"/>
              </w:rPr>
            </w:pPr>
          </w:p>
        </w:tc>
        <w:tc>
          <w:tcPr>
            <w:tcW w:w="2835" w:type="dxa"/>
            <w:vMerge/>
          </w:tcPr>
          <w:p w14:paraId="20A96A8B" w14:textId="77777777" w:rsidR="008C6620" w:rsidRPr="006F08A6" w:rsidRDefault="008C6620" w:rsidP="00931DEF">
            <w:pPr>
              <w:spacing w:after="160" w:line="259" w:lineRule="auto"/>
              <w:rPr>
                <w:sz w:val="24"/>
                <w:szCs w:val="24"/>
              </w:rPr>
            </w:pPr>
          </w:p>
        </w:tc>
        <w:tc>
          <w:tcPr>
            <w:tcW w:w="3685" w:type="dxa"/>
            <w:vAlign w:val="center"/>
          </w:tcPr>
          <w:p w14:paraId="1E691510" w14:textId="47E4B2E0" w:rsidR="008C6620" w:rsidRPr="008C6620" w:rsidRDefault="008C6620" w:rsidP="00931DEF">
            <w:pPr>
              <w:spacing w:after="160" w:line="259" w:lineRule="auto"/>
              <w:rPr>
                <w:sz w:val="24"/>
                <w:szCs w:val="24"/>
                <w:highlight w:val="yellow"/>
              </w:rPr>
            </w:pP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2126" w:type="dxa"/>
            <w:vAlign w:val="center"/>
          </w:tcPr>
          <w:p w14:paraId="4059D3FD" w14:textId="2BAF0495" w:rsidR="008C6620" w:rsidRPr="008C6620" w:rsidRDefault="008C6620" w:rsidP="00931DEF">
            <w:pPr>
              <w:spacing w:after="160" w:line="259" w:lineRule="auto"/>
              <w:jc w:val="center"/>
              <w:rPr>
                <w:sz w:val="24"/>
                <w:szCs w:val="24"/>
                <w:highlight w:val="yellow"/>
              </w:rPr>
            </w:pPr>
            <w:r w:rsidRPr="006F08A6">
              <w:rPr>
                <w:sz w:val="24"/>
                <w:szCs w:val="24"/>
              </w:rPr>
              <w:t>Наличие</w:t>
            </w:r>
          </w:p>
        </w:tc>
        <w:tc>
          <w:tcPr>
            <w:tcW w:w="1417" w:type="dxa"/>
            <w:vAlign w:val="center"/>
          </w:tcPr>
          <w:p w14:paraId="4A5E5379" w14:textId="77777777" w:rsidR="008C6620" w:rsidRPr="008C6620" w:rsidRDefault="008C6620" w:rsidP="00931DEF">
            <w:pPr>
              <w:spacing w:after="160" w:line="259" w:lineRule="auto"/>
              <w:jc w:val="center"/>
              <w:rPr>
                <w:sz w:val="24"/>
                <w:szCs w:val="24"/>
                <w:highlight w:val="yellow"/>
              </w:rPr>
            </w:pPr>
          </w:p>
        </w:tc>
        <w:tc>
          <w:tcPr>
            <w:tcW w:w="2410" w:type="dxa"/>
            <w:vAlign w:val="center"/>
          </w:tcPr>
          <w:p w14:paraId="1FB52499" w14:textId="77777777" w:rsidR="008C6620" w:rsidRPr="006F08A6" w:rsidRDefault="008C6620" w:rsidP="00931DEF">
            <w:pPr>
              <w:spacing w:after="160" w:line="259" w:lineRule="auto"/>
              <w:jc w:val="center"/>
              <w:rPr>
                <w:sz w:val="24"/>
                <w:szCs w:val="24"/>
              </w:rPr>
            </w:pPr>
          </w:p>
        </w:tc>
      </w:tr>
      <w:tr w:rsidR="008C6620" w:rsidRPr="006F08A6" w14:paraId="11C8FC14" w14:textId="77777777" w:rsidTr="008C6620">
        <w:trPr>
          <w:trHeight w:val="542"/>
        </w:trPr>
        <w:tc>
          <w:tcPr>
            <w:tcW w:w="552" w:type="dxa"/>
            <w:vMerge/>
          </w:tcPr>
          <w:p w14:paraId="3E8B686C" w14:textId="77777777" w:rsidR="008C6620" w:rsidRPr="006F08A6" w:rsidRDefault="008C6620" w:rsidP="00931DEF">
            <w:pPr>
              <w:spacing w:after="160" w:line="259" w:lineRule="auto"/>
              <w:jc w:val="center"/>
              <w:rPr>
                <w:sz w:val="24"/>
                <w:szCs w:val="24"/>
              </w:rPr>
            </w:pPr>
          </w:p>
        </w:tc>
        <w:tc>
          <w:tcPr>
            <w:tcW w:w="2250" w:type="dxa"/>
            <w:vMerge/>
          </w:tcPr>
          <w:p w14:paraId="0531CE75" w14:textId="77777777" w:rsidR="008C6620" w:rsidRPr="006F08A6" w:rsidRDefault="008C6620" w:rsidP="00931DEF">
            <w:pPr>
              <w:spacing w:after="160" w:line="259" w:lineRule="auto"/>
              <w:rPr>
                <w:sz w:val="24"/>
                <w:szCs w:val="24"/>
              </w:rPr>
            </w:pPr>
          </w:p>
        </w:tc>
        <w:tc>
          <w:tcPr>
            <w:tcW w:w="2835" w:type="dxa"/>
            <w:vMerge/>
          </w:tcPr>
          <w:p w14:paraId="62CA131A" w14:textId="77777777" w:rsidR="008C6620" w:rsidRPr="006F08A6" w:rsidRDefault="008C6620" w:rsidP="00931DEF">
            <w:pPr>
              <w:spacing w:after="160" w:line="259" w:lineRule="auto"/>
              <w:rPr>
                <w:sz w:val="24"/>
                <w:szCs w:val="24"/>
              </w:rPr>
            </w:pPr>
          </w:p>
        </w:tc>
        <w:tc>
          <w:tcPr>
            <w:tcW w:w="3685" w:type="dxa"/>
            <w:vAlign w:val="center"/>
          </w:tcPr>
          <w:p w14:paraId="7D4BB9EA" w14:textId="744F8D5C" w:rsidR="008C6620" w:rsidRPr="008C6620" w:rsidRDefault="008C6620" w:rsidP="00931DEF">
            <w:pPr>
              <w:spacing w:after="160" w:line="259" w:lineRule="auto"/>
              <w:rPr>
                <w:sz w:val="24"/>
                <w:szCs w:val="24"/>
                <w:highlight w:val="yellow"/>
              </w:rPr>
            </w:pPr>
            <w:r w:rsidRPr="006F08A6">
              <w:rPr>
                <w:sz w:val="24"/>
                <w:szCs w:val="24"/>
              </w:rPr>
              <w:t xml:space="preserve">Количество портов </w:t>
            </w:r>
            <w:proofErr w:type="spellStart"/>
            <w:r w:rsidRPr="006F08A6">
              <w:rPr>
                <w:sz w:val="24"/>
                <w:szCs w:val="24"/>
              </w:rPr>
              <w:t>Display</w:t>
            </w:r>
            <w:proofErr w:type="spellEnd"/>
            <w:r w:rsidRPr="006F08A6">
              <w:rPr>
                <w:sz w:val="24"/>
                <w:szCs w:val="24"/>
              </w:rPr>
              <w:t xml:space="preserve"> </w:t>
            </w:r>
            <w:proofErr w:type="spellStart"/>
            <w:r w:rsidRPr="006F08A6">
              <w:rPr>
                <w:sz w:val="24"/>
                <w:szCs w:val="24"/>
              </w:rPr>
              <w:t>Port</w:t>
            </w:r>
            <w:proofErr w:type="spellEnd"/>
          </w:p>
        </w:tc>
        <w:tc>
          <w:tcPr>
            <w:tcW w:w="2126" w:type="dxa"/>
            <w:vAlign w:val="center"/>
          </w:tcPr>
          <w:p w14:paraId="5D282E4E" w14:textId="2AEEFC55" w:rsidR="008C6620" w:rsidRPr="008C6620" w:rsidRDefault="008C6620" w:rsidP="00931DEF">
            <w:pPr>
              <w:spacing w:after="160" w:line="259" w:lineRule="auto"/>
              <w:jc w:val="center"/>
              <w:rPr>
                <w:sz w:val="24"/>
                <w:szCs w:val="24"/>
                <w:highlight w:val="yellow"/>
              </w:rPr>
            </w:pPr>
            <w:r w:rsidRPr="006F08A6">
              <w:rPr>
                <w:sz w:val="24"/>
                <w:szCs w:val="24"/>
              </w:rPr>
              <w:t>≥ 1</w:t>
            </w:r>
          </w:p>
        </w:tc>
        <w:tc>
          <w:tcPr>
            <w:tcW w:w="1417" w:type="dxa"/>
            <w:vAlign w:val="center"/>
          </w:tcPr>
          <w:p w14:paraId="3CD59827" w14:textId="2D5310BD" w:rsidR="008C6620" w:rsidRPr="008C6620" w:rsidRDefault="008C6620" w:rsidP="00931DEF">
            <w:pPr>
              <w:spacing w:after="160" w:line="259" w:lineRule="auto"/>
              <w:jc w:val="center"/>
              <w:rPr>
                <w:sz w:val="24"/>
                <w:szCs w:val="24"/>
                <w:highlight w:val="yellow"/>
              </w:rPr>
            </w:pPr>
            <w:r w:rsidRPr="006F08A6">
              <w:rPr>
                <w:sz w:val="24"/>
                <w:szCs w:val="24"/>
              </w:rPr>
              <w:t>Штука</w:t>
            </w:r>
          </w:p>
        </w:tc>
        <w:tc>
          <w:tcPr>
            <w:tcW w:w="2410" w:type="dxa"/>
            <w:vAlign w:val="center"/>
          </w:tcPr>
          <w:p w14:paraId="693AD9F8" w14:textId="77777777" w:rsidR="008C6620" w:rsidRPr="006F08A6" w:rsidRDefault="008C6620" w:rsidP="00931DEF">
            <w:pPr>
              <w:spacing w:after="160" w:line="259" w:lineRule="auto"/>
              <w:jc w:val="center"/>
              <w:rPr>
                <w:sz w:val="24"/>
                <w:szCs w:val="24"/>
              </w:rPr>
            </w:pPr>
          </w:p>
        </w:tc>
      </w:tr>
      <w:tr w:rsidR="008C6620" w:rsidRPr="006F08A6" w14:paraId="0C30C459" w14:textId="77777777" w:rsidTr="008C6620">
        <w:trPr>
          <w:trHeight w:val="420"/>
        </w:trPr>
        <w:tc>
          <w:tcPr>
            <w:tcW w:w="552" w:type="dxa"/>
            <w:vMerge/>
          </w:tcPr>
          <w:p w14:paraId="667B3DD7" w14:textId="77777777" w:rsidR="008C6620" w:rsidRPr="006F08A6" w:rsidRDefault="008C6620" w:rsidP="00931DEF">
            <w:pPr>
              <w:spacing w:after="160" w:line="259" w:lineRule="auto"/>
              <w:jc w:val="center"/>
              <w:rPr>
                <w:sz w:val="24"/>
                <w:szCs w:val="24"/>
              </w:rPr>
            </w:pPr>
          </w:p>
        </w:tc>
        <w:tc>
          <w:tcPr>
            <w:tcW w:w="2250" w:type="dxa"/>
            <w:vMerge/>
          </w:tcPr>
          <w:p w14:paraId="21005240" w14:textId="77777777" w:rsidR="008C6620" w:rsidRPr="006F08A6" w:rsidRDefault="008C6620" w:rsidP="00931DEF">
            <w:pPr>
              <w:spacing w:after="160" w:line="259" w:lineRule="auto"/>
              <w:rPr>
                <w:sz w:val="24"/>
                <w:szCs w:val="24"/>
              </w:rPr>
            </w:pPr>
          </w:p>
        </w:tc>
        <w:tc>
          <w:tcPr>
            <w:tcW w:w="2835" w:type="dxa"/>
            <w:vMerge/>
          </w:tcPr>
          <w:p w14:paraId="24601F5E" w14:textId="77777777" w:rsidR="008C6620" w:rsidRPr="006F08A6" w:rsidRDefault="008C6620" w:rsidP="00931DEF">
            <w:pPr>
              <w:spacing w:after="160" w:line="259" w:lineRule="auto"/>
              <w:rPr>
                <w:sz w:val="24"/>
                <w:szCs w:val="24"/>
              </w:rPr>
            </w:pPr>
          </w:p>
        </w:tc>
        <w:tc>
          <w:tcPr>
            <w:tcW w:w="3685" w:type="dxa"/>
            <w:vAlign w:val="center"/>
          </w:tcPr>
          <w:p w14:paraId="16A022E1" w14:textId="66B5DD8D" w:rsidR="008C6620" w:rsidRPr="008C6620" w:rsidRDefault="008C6620" w:rsidP="00931DEF">
            <w:pPr>
              <w:spacing w:after="160" w:line="259" w:lineRule="auto"/>
              <w:rPr>
                <w:sz w:val="24"/>
                <w:szCs w:val="24"/>
                <w:highlight w:val="yellow"/>
              </w:rPr>
            </w:pPr>
            <w:r w:rsidRPr="006F08A6">
              <w:rPr>
                <w:sz w:val="24"/>
                <w:szCs w:val="24"/>
              </w:rPr>
              <w:t>Количество портов HDMI</w:t>
            </w:r>
          </w:p>
        </w:tc>
        <w:tc>
          <w:tcPr>
            <w:tcW w:w="2126" w:type="dxa"/>
            <w:vAlign w:val="center"/>
          </w:tcPr>
          <w:p w14:paraId="1866E164" w14:textId="6A016195" w:rsidR="008C6620" w:rsidRPr="008C6620" w:rsidRDefault="008C6620" w:rsidP="00931DEF">
            <w:pPr>
              <w:spacing w:after="160" w:line="259" w:lineRule="auto"/>
              <w:jc w:val="center"/>
              <w:rPr>
                <w:sz w:val="24"/>
                <w:szCs w:val="24"/>
                <w:highlight w:val="yellow"/>
              </w:rPr>
            </w:pPr>
            <w:r w:rsidRPr="006F08A6">
              <w:rPr>
                <w:sz w:val="24"/>
                <w:szCs w:val="24"/>
              </w:rPr>
              <w:t>≥ 1</w:t>
            </w:r>
          </w:p>
        </w:tc>
        <w:tc>
          <w:tcPr>
            <w:tcW w:w="1417" w:type="dxa"/>
            <w:vAlign w:val="center"/>
          </w:tcPr>
          <w:p w14:paraId="0C9386F3" w14:textId="52097887" w:rsidR="008C6620" w:rsidRPr="008C6620" w:rsidRDefault="008C6620" w:rsidP="00931DEF">
            <w:pPr>
              <w:spacing w:after="160" w:line="259" w:lineRule="auto"/>
              <w:jc w:val="center"/>
              <w:rPr>
                <w:sz w:val="24"/>
                <w:szCs w:val="24"/>
                <w:highlight w:val="yellow"/>
              </w:rPr>
            </w:pPr>
            <w:r w:rsidRPr="006F08A6">
              <w:rPr>
                <w:sz w:val="24"/>
                <w:szCs w:val="24"/>
              </w:rPr>
              <w:t>Штука</w:t>
            </w:r>
          </w:p>
        </w:tc>
        <w:tc>
          <w:tcPr>
            <w:tcW w:w="2410" w:type="dxa"/>
            <w:vAlign w:val="center"/>
          </w:tcPr>
          <w:p w14:paraId="12ACD9EB" w14:textId="77777777" w:rsidR="008C6620" w:rsidRPr="006F08A6" w:rsidRDefault="008C6620" w:rsidP="00931DEF">
            <w:pPr>
              <w:spacing w:after="160" w:line="259" w:lineRule="auto"/>
              <w:jc w:val="center"/>
              <w:rPr>
                <w:sz w:val="24"/>
                <w:szCs w:val="24"/>
              </w:rPr>
            </w:pPr>
          </w:p>
        </w:tc>
      </w:tr>
      <w:tr w:rsidR="008C6620" w:rsidRPr="006F08A6" w14:paraId="7404668F" w14:textId="77777777" w:rsidTr="008C6620">
        <w:trPr>
          <w:trHeight w:val="420"/>
        </w:trPr>
        <w:tc>
          <w:tcPr>
            <w:tcW w:w="552" w:type="dxa"/>
            <w:vMerge/>
          </w:tcPr>
          <w:p w14:paraId="45E931BF" w14:textId="77777777" w:rsidR="008C6620" w:rsidRPr="006F08A6" w:rsidRDefault="008C6620" w:rsidP="00931DEF">
            <w:pPr>
              <w:spacing w:after="160" w:line="259" w:lineRule="auto"/>
              <w:jc w:val="center"/>
              <w:rPr>
                <w:sz w:val="24"/>
                <w:szCs w:val="24"/>
              </w:rPr>
            </w:pPr>
          </w:p>
        </w:tc>
        <w:tc>
          <w:tcPr>
            <w:tcW w:w="2250" w:type="dxa"/>
            <w:vMerge/>
          </w:tcPr>
          <w:p w14:paraId="1E2634B2" w14:textId="77777777" w:rsidR="008C6620" w:rsidRPr="006F08A6" w:rsidRDefault="008C6620" w:rsidP="00931DEF">
            <w:pPr>
              <w:spacing w:after="160" w:line="259" w:lineRule="auto"/>
              <w:rPr>
                <w:sz w:val="24"/>
                <w:szCs w:val="24"/>
              </w:rPr>
            </w:pPr>
          </w:p>
        </w:tc>
        <w:tc>
          <w:tcPr>
            <w:tcW w:w="2835" w:type="dxa"/>
            <w:vMerge/>
          </w:tcPr>
          <w:p w14:paraId="3AC04F01" w14:textId="77777777" w:rsidR="008C6620" w:rsidRPr="006F08A6" w:rsidRDefault="008C6620" w:rsidP="00931DEF">
            <w:pPr>
              <w:spacing w:after="160" w:line="259" w:lineRule="auto"/>
              <w:rPr>
                <w:sz w:val="24"/>
                <w:szCs w:val="24"/>
              </w:rPr>
            </w:pPr>
          </w:p>
        </w:tc>
        <w:tc>
          <w:tcPr>
            <w:tcW w:w="3685" w:type="dxa"/>
            <w:vAlign w:val="center"/>
          </w:tcPr>
          <w:p w14:paraId="7EA3B7FF" w14:textId="5061C65B" w:rsidR="008C6620" w:rsidRPr="006F08A6" w:rsidRDefault="008C6620" w:rsidP="00931DEF">
            <w:pPr>
              <w:spacing w:after="160" w:line="259" w:lineRule="auto"/>
              <w:rPr>
                <w:sz w:val="24"/>
                <w:szCs w:val="24"/>
              </w:rPr>
            </w:pPr>
            <w:r w:rsidRPr="006F08A6">
              <w:rPr>
                <w:sz w:val="24"/>
                <w:szCs w:val="24"/>
              </w:rPr>
              <w:t>Контрастность</w:t>
            </w:r>
          </w:p>
        </w:tc>
        <w:tc>
          <w:tcPr>
            <w:tcW w:w="2126" w:type="dxa"/>
            <w:vAlign w:val="center"/>
          </w:tcPr>
          <w:p w14:paraId="69D69B49" w14:textId="52037FCD" w:rsidR="008C6620" w:rsidRPr="006F08A6" w:rsidRDefault="008C6620" w:rsidP="00931DEF">
            <w:pPr>
              <w:spacing w:after="160" w:line="259" w:lineRule="auto"/>
              <w:jc w:val="center"/>
              <w:rPr>
                <w:sz w:val="24"/>
                <w:szCs w:val="24"/>
              </w:rPr>
            </w:pPr>
            <w:r w:rsidRPr="006F08A6">
              <w:rPr>
                <w:sz w:val="24"/>
                <w:szCs w:val="24"/>
              </w:rPr>
              <w:t>≥1000:1</w:t>
            </w:r>
          </w:p>
        </w:tc>
        <w:tc>
          <w:tcPr>
            <w:tcW w:w="1417" w:type="dxa"/>
            <w:vAlign w:val="center"/>
          </w:tcPr>
          <w:p w14:paraId="2A562856" w14:textId="77777777" w:rsidR="008C6620" w:rsidRPr="006F08A6" w:rsidRDefault="008C6620" w:rsidP="00931DEF">
            <w:pPr>
              <w:spacing w:after="160" w:line="259" w:lineRule="auto"/>
              <w:jc w:val="center"/>
              <w:rPr>
                <w:sz w:val="24"/>
                <w:szCs w:val="24"/>
              </w:rPr>
            </w:pPr>
          </w:p>
        </w:tc>
        <w:tc>
          <w:tcPr>
            <w:tcW w:w="2410" w:type="dxa"/>
            <w:vAlign w:val="center"/>
          </w:tcPr>
          <w:p w14:paraId="4656338C" w14:textId="77777777" w:rsidR="008C6620" w:rsidRPr="006F08A6" w:rsidRDefault="008C6620" w:rsidP="00931DEF">
            <w:pPr>
              <w:spacing w:after="160" w:line="259" w:lineRule="auto"/>
              <w:jc w:val="center"/>
              <w:rPr>
                <w:sz w:val="24"/>
                <w:szCs w:val="24"/>
              </w:rPr>
            </w:pPr>
          </w:p>
        </w:tc>
      </w:tr>
      <w:tr w:rsidR="008C6620" w:rsidRPr="006F08A6" w14:paraId="1730E0F0" w14:textId="77777777" w:rsidTr="008C6620">
        <w:tc>
          <w:tcPr>
            <w:tcW w:w="552" w:type="dxa"/>
            <w:vMerge/>
          </w:tcPr>
          <w:p w14:paraId="67DF80F2" w14:textId="77777777" w:rsidR="008C6620" w:rsidRPr="006F08A6" w:rsidRDefault="008C6620" w:rsidP="00931DEF">
            <w:pPr>
              <w:spacing w:after="160" w:line="259" w:lineRule="auto"/>
              <w:jc w:val="center"/>
              <w:rPr>
                <w:sz w:val="24"/>
                <w:szCs w:val="24"/>
              </w:rPr>
            </w:pPr>
          </w:p>
        </w:tc>
        <w:tc>
          <w:tcPr>
            <w:tcW w:w="2250" w:type="dxa"/>
            <w:vMerge/>
          </w:tcPr>
          <w:p w14:paraId="0462ADA4" w14:textId="77777777" w:rsidR="008C6620" w:rsidRPr="006F08A6" w:rsidRDefault="008C6620" w:rsidP="00931DEF">
            <w:pPr>
              <w:spacing w:after="160" w:line="259" w:lineRule="auto"/>
              <w:rPr>
                <w:sz w:val="24"/>
                <w:szCs w:val="24"/>
              </w:rPr>
            </w:pPr>
          </w:p>
        </w:tc>
        <w:tc>
          <w:tcPr>
            <w:tcW w:w="2835" w:type="dxa"/>
            <w:vMerge/>
          </w:tcPr>
          <w:p w14:paraId="58AC2B5E" w14:textId="77777777" w:rsidR="008C6620" w:rsidRPr="006F08A6" w:rsidRDefault="008C6620" w:rsidP="00931DEF">
            <w:pPr>
              <w:spacing w:after="160" w:line="259" w:lineRule="auto"/>
              <w:rPr>
                <w:sz w:val="24"/>
                <w:szCs w:val="24"/>
              </w:rPr>
            </w:pPr>
          </w:p>
        </w:tc>
        <w:tc>
          <w:tcPr>
            <w:tcW w:w="3685" w:type="dxa"/>
            <w:vAlign w:val="center"/>
          </w:tcPr>
          <w:p w14:paraId="6008973A" w14:textId="6B4AC724" w:rsidR="008C6620" w:rsidRPr="006F08A6" w:rsidRDefault="008C6620" w:rsidP="00931DEF">
            <w:pPr>
              <w:spacing w:after="160" w:line="259" w:lineRule="auto"/>
              <w:rPr>
                <w:sz w:val="24"/>
                <w:szCs w:val="24"/>
              </w:rPr>
            </w:pPr>
            <w:r w:rsidRPr="006F08A6">
              <w:rPr>
                <w:sz w:val="24"/>
                <w:szCs w:val="24"/>
              </w:rPr>
              <w:t>Максимальная частота обновления (смена кадров)</w:t>
            </w:r>
          </w:p>
        </w:tc>
        <w:tc>
          <w:tcPr>
            <w:tcW w:w="2126" w:type="dxa"/>
            <w:vAlign w:val="center"/>
          </w:tcPr>
          <w:p w14:paraId="449E835B" w14:textId="2EC6B0F5" w:rsidR="008C6620" w:rsidRPr="006F08A6" w:rsidRDefault="008C6620" w:rsidP="00931DEF">
            <w:pPr>
              <w:spacing w:after="160" w:line="259" w:lineRule="auto"/>
              <w:jc w:val="center"/>
              <w:rPr>
                <w:sz w:val="24"/>
                <w:szCs w:val="24"/>
              </w:rPr>
            </w:pPr>
            <w:r w:rsidRPr="006F08A6">
              <w:rPr>
                <w:sz w:val="24"/>
                <w:szCs w:val="24"/>
              </w:rPr>
              <w:t xml:space="preserve">≥ </w:t>
            </w:r>
            <w:r>
              <w:rPr>
                <w:sz w:val="24"/>
                <w:szCs w:val="24"/>
              </w:rPr>
              <w:t>60</w:t>
            </w:r>
          </w:p>
        </w:tc>
        <w:tc>
          <w:tcPr>
            <w:tcW w:w="1417" w:type="dxa"/>
            <w:vAlign w:val="center"/>
          </w:tcPr>
          <w:p w14:paraId="075F24DA" w14:textId="177F6AAB" w:rsidR="008C6620" w:rsidRPr="006F08A6" w:rsidRDefault="008C6620" w:rsidP="00931DEF">
            <w:pPr>
              <w:spacing w:after="160" w:line="259" w:lineRule="auto"/>
              <w:jc w:val="center"/>
              <w:rPr>
                <w:sz w:val="24"/>
                <w:szCs w:val="24"/>
              </w:rPr>
            </w:pPr>
            <w:r w:rsidRPr="006F08A6">
              <w:rPr>
                <w:sz w:val="24"/>
                <w:szCs w:val="24"/>
              </w:rPr>
              <w:t>Герц</w:t>
            </w:r>
          </w:p>
        </w:tc>
        <w:tc>
          <w:tcPr>
            <w:tcW w:w="2410" w:type="dxa"/>
            <w:vAlign w:val="center"/>
          </w:tcPr>
          <w:p w14:paraId="681560D6" w14:textId="77777777" w:rsidR="008C6620" w:rsidRPr="006F08A6" w:rsidRDefault="008C6620" w:rsidP="00931DEF">
            <w:pPr>
              <w:spacing w:after="160" w:line="259" w:lineRule="auto"/>
              <w:jc w:val="center"/>
              <w:rPr>
                <w:sz w:val="24"/>
                <w:szCs w:val="24"/>
              </w:rPr>
            </w:pPr>
          </w:p>
        </w:tc>
      </w:tr>
      <w:tr w:rsidR="008C6620" w:rsidRPr="006F08A6" w14:paraId="5E38ABB4" w14:textId="77777777" w:rsidTr="008C6620">
        <w:tc>
          <w:tcPr>
            <w:tcW w:w="552" w:type="dxa"/>
            <w:vMerge/>
          </w:tcPr>
          <w:p w14:paraId="49321FF1" w14:textId="77777777" w:rsidR="008C6620" w:rsidRPr="006F08A6" w:rsidRDefault="008C6620" w:rsidP="00931DEF">
            <w:pPr>
              <w:spacing w:after="160" w:line="259" w:lineRule="auto"/>
              <w:jc w:val="center"/>
              <w:rPr>
                <w:sz w:val="24"/>
                <w:szCs w:val="24"/>
              </w:rPr>
            </w:pPr>
          </w:p>
        </w:tc>
        <w:tc>
          <w:tcPr>
            <w:tcW w:w="2250" w:type="dxa"/>
            <w:vMerge/>
          </w:tcPr>
          <w:p w14:paraId="230048B4" w14:textId="77777777" w:rsidR="008C6620" w:rsidRPr="006F08A6" w:rsidRDefault="008C6620" w:rsidP="00931DEF">
            <w:pPr>
              <w:spacing w:after="160" w:line="259" w:lineRule="auto"/>
              <w:rPr>
                <w:sz w:val="24"/>
                <w:szCs w:val="24"/>
              </w:rPr>
            </w:pPr>
          </w:p>
        </w:tc>
        <w:tc>
          <w:tcPr>
            <w:tcW w:w="2835" w:type="dxa"/>
            <w:vMerge/>
          </w:tcPr>
          <w:p w14:paraId="5CF1E74C" w14:textId="77777777" w:rsidR="008C6620" w:rsidRPr="006F08A6" w:rsidRDefault="008C6620" w:rsidP="00931DEF">
            <w:pPr>
              <w:spacing w:after="160" w:line="259" w:lineRule="auto"/>
              <w:rPr>
                <w:sz w:val="24"/>
                <w:szCs w:val="24"/>
              </w:rPr>
            </w:pPr>
          </w:p>
        </w:tc>
        <w:tc>
          <w:tcPr>
            <w:tcW w:w="3685" w:type="dxa"/>
            <w:vAlign w:val="center"/>
          </w:tcPr>
          <w:p w14:paraId="47433A82" w14:textId="0E2BD66D" w:rsidR="008C6620" w:rsidRPr="006F08A6" w:rsidRDefault="008C6620" w:rsidP="00931DEF">
            <w:pPr>
              <w:spacing w:after="160" w:line="259" w:lineRule="auto"/>
              <w:rPr>
                <w:sz w:val="24"/>
                <w:szCs w:val="24"/>
              </w:rPr>
            </w:pPr>
            <w:r w:rsidRPr="006F08A6">
              <w:rPr>
                <w:sz w:val="24"/>
                <w:szCs w:val="24"/>
              </w:rPr>
              <w:t>Наличие возможности крепления на стену</w:t>
            </w:r>
          </w:p>
        </w:tc>
        <w:tc>
          <w:tcPr>
            <w:tcW w:w="2126" w:type="dxa"/>
            <w:vAlign w:val="center"/>
          </w:tcPr>
          <w:p w14:paraId="79285647" w14:textId="42CDBED5" w:rsidR="008C6620" w:rsidRPr="006F08A6" w:rsidRDefault="008C6620" w:rsidP="00931DEF">
            <w:pPr>
              <w:spacing w:after="160" w:line="259" w:lineRule="auto"/>
              <w:jc w:val="center"/>
              <w:rPr>
                <w:sz w:val="24"/>
                <w:szCs w:val="24"/>
              </w:rPr>
            </w:pPr>
            <w:r w:rsidRPr="006F08A6">
              <w:rPr>
                <w:sz w:val="24"/>
                <w:szCs w:val="24"/>
              </w:rPr>
              <w:t>Да</w:t>
            </w:r>
          </w:p>
        </w:tc>
        <w:tc>
          <w:tcPr>
            <w:tcW w:w="1417" w:type="dxa"/>
            <w:vAlign w:val="center"/>
          </w:tcPr>
          <w:p w14:paraId="07B75EDE" w14:textId="77777777" w:rsidR="008C6620" w:rsidRPr="006F08A6" w:rsidRDefault="008C6620" w:rsidP="00931DEF">
            <w:pPr>
              <w:spacing w:after="160" w:line="259" w:lineRule="auto"/>
              <w:jc w:val="center"/>
              <w:rPr>
                <w:sz w:val="24"/>
                <w:szCs w:val="24"/>
              </w:rPr>
            </w:pPr>
          </w:p>
        </w:tc>
        <w:tc>
          <w:tcPr>
            <w:tcW w:w="2410" w:type="dxa"/>
            <w:vAlign w:val="center"/>
          </w:tcPr>
          <w:p w14:paraId="20BF1942" w14:textId="77777777" w:rsidR="008C6620" w:rsidRPr="006F08A6" w:rsidRDefault="008C6620" w:rsidP="00931DEF">
            <w:pPr>
              <w:spacing w:after="160" w:line="259" w:lineRule="auto"/>
              <w:jc w:val="center"/>
              <w:rPr>
                <w:sz w:val="24"/>
                <w:szCs w:val="24"/>
              </w:rPr>
            </w:pPr>
          </w:p>
        </w:tc>
      </w:tr>
      <w:tr w:rsidR="008C6620" w:rsidRPr="006F08A6" w14:paraId="03956CA4" w14:textId="77777777" w:rsidTr="008C6620">
        <w:trPr>
          <w:trHeight w:val="405"/>
        </w:trPr>
        <w:tc>
          <w:tcPr>
            <w:tcW w:w="552" w:type="dxa"/>
            <w:vMerge/>
          </w:tcPr>
          <w:p w14:paraId="3F1FF11B" w14:textId="77777777" w:rsidR="008C6620" w:rsidRPr="006F08A6" w:rsidRDefault="008C6620" w:rsidP="00931DEF">
            <w:pPr>
              <w:spacing w:after="160" w:line="259" w:lineRule="auto"/>
              <w:jc w:val="center"/>
              <w:rPr>
                <w:sz w:val="24"/>
                <w:szCs w:val="24"/>
              </w:rPr>
            </w:pPr>
          </w:p>
        </w:tc>
        <w:tc>
          <w:tcPr>
            <w:tcW w:w="2250" w:type="dxa"/>
            <w:vMerge/>
          </w:tcPr>
          <w:p w14:paraId="4771750C" w14:textId="77777777" w:rsidR="008C6620" w:rsidRPr="006F08A6" w:rsidRDefault="008C6620" w:rsidP="00931DEF">
            <w:pPr>
              <w:spacing w:after="160" w:line="259" w:lineRule="auto"/>
              <w:rPr>
                <w:sz w:val="24"/>
                <w:szCs w:val="24"/>
              </w:rPr>
            </w:pPr>
          </w:p>
        </w:tc>
        <w:tc>
          <w:tcPr>
            <w:tcW w:w="2835" w:type="dxa"/>
            <w:vMerge/>
          </w:tcPr>
          <w:p w14:paraId="66A417D6" w14:textId="77777777" w:rsidR="008C6620" w:rsidRPr="006F08A6" w:rsidRDefault="008C6620" w:rsidP="00931DEF">
            <w:pPr>
              <w:spacing w:after="160" w:line="259" w:lineRule="auto"/>
              <w:rPr>
                <w:sz w:val="24"/>
                <w:szCs w:val="24"/>
              </w:rPr>
            </w:pPr>
          </w:p>
        </w:tc>
        <w:tc>
          <w:tcPr>
            <w:tcW w:w="3685" w:type="dxa"/>
            <w:vAlign w:val="center"/>
          </w:tcPr>
          <w:p w14:paraId="40335BB6" w14:textId="6A1EC3CC" w:rsidR="008C6620" w:rsidRPr="006F08A6" w:rsidRDefault="008C6620" w:rsidP="00931DEF">
            <w:pPr>
              <w:spacing w:after="160" w:line="259" w:lineRule="auto"/>
              <w:rPr>
                <w:sz w:val="24"/>
                <w:szCs w:val="24"/>
              </w:rPr>
            </w:pPr>
            <w:r w:rsidRPr="006F08A6">
              <w:rPr>
                <w:sz w:val="24"/>
                <w:szCs w:val="24"/>
              </w:rPr>
              <w:t xml:space="preserve">Наличие </w:t>
            </w:r>
            <w:proofErr w:type="spellStart"/>
            <w:r w:rsidRPr="006F08A6">
              <w:rPr>
                <w:sz w:val="24"/>
                <w:szCs w:val="24"/>
              </w:rPr>
              <w:t>вэб</w:t>
            </w:r>
            <w:proofErr w:type="spellEnd"/>
            <w:r w:rsidRPr="006F08A6">
              <w:rPr>
                <w:sz w:val="24"/>
                <w:szCs w:val="24"/>
              </w:rPr>
              <w:t>-камеры</w:t>
            </w:r>
          </w:p>
        </w:tc>
        <w:tc>
          <w:tcPr>
            <w:tcW w:w="2126" w:type="dxa"/>
            <w:vAlign w:val="center"/>
          </w:tcPr>
          <w:p w14:paraId="0D522F56" w14:textId="394A61D2" w:rsidR="008C6620" w:rsidRPr="006F08A6" w:rsidRDefault="008C6620" w:rsidP="00931DEF">
            <w:pPr>
              <w:spacing w:after="160" w:line="259" w:lineRule="auto"/>
              <w:jc w:val="center"/>
              <w:rPr>
                <w:sz w:val="24"/>
                <w:szCs w:val="24"/>
              </w:rPr>
            </w:pPr>
            <w:r w:rsidRPr="006F08A6">
              <w:rPr>
                <w:sz w:val="24"/>
                <w:szCs w:val="24"/>
              </w:rPr>
              <w:t>Нет</w:t>
            </w:r>
          </w:p>
        </w:tc>
        <w:tc>
          <w:tcPr>
            <w:tcW w:w="1417" w:type="dxa"/>
            <w:vAlign w:val="center"/>
          </w:tcPr>
          <w:p w14:paraId="71315DB0" w14:textId="77777777" w:rsidR="008C6620" w:rsidRPr="006F08A6" w:rsidRDefault="008C6620" w:rsidP="00931DEF">
            <w:pPr>
              <w:spacing w:after="160" w:line="259" w:lineRule="auto"/>
              <w:jc w:val="center"/>
              <w:rPr>
                <w:sz w:val="24"/>
                <w:szCs w:val="24"/>
              </w:rPr>
            </w:pPr>
          </w:p>
        </w:tc>
        <w:tc>
          <w:tcPr>
            <w:tcW w:w="2410" w:type="dxa"/>
            <w:vAlign w:val="center"/>
          </w:tcPr>
          <w:p w14:paraId="0DE41F67" w14:textId="77777777" w:rsidR="008C6620" w:rsidRPr="006F08A6" w:rsidRDefault="008C6620" w:rsidP="00931DEF">
            <w:pPr>
              <w:spacing w:after="160" w:line="259" w:lineRule="auto"/>
              <w:jc w:val="center"/>
              <w:rPr>
                <w:sz w:val="24"/>
                <w:szCs w:val="24"/>
              </w:rPr>
            </w:pPr>
          </w:p>
        </w:tc>
      </w:tr>
      <w:tr w:rsidR="008C6620" w:rsidRPr="006F08A6" w14:paraId="00AA1737" w14:textId="77777777" w:rsidTr="008C6620">
        <w:trPr>
          <w:trHeight w:val="426"/>
        </w:trPr>
        <w:tc>
          <w:tcPr>
            <w:tcW w:w="552" w:type="dxa"/>
            <w:vMerge/>
          </w:tcPr>
          <w:p w14:paraId="1675883A" w14:textId="77777777" w:rsidR="008C6620" w:rsidRPr="006F08A6" w:rsidRDefault="008C6620" w:rsidP="00931DEF">
            <w:pPr>
              <w:spacing w:after="160" w:line="259" w:lineRule="auto"/>
              <w:jc w:val="center"/>
              <w:rPr>
                <w:sz w:val="24"/>
                <w:szCs w:val="24"/>
              </w:rPr>
            </w:pPr>
          </w:p>
        </w:tc>
        <w:tc>
          <w:tcPr>
            <w:tcW w:w="2250" w:type="dxa"/>
            <w:vMerge/>
          </w:tcPr>
          <w:p w14:paraId="35F7D8D6" w14:textId="77777777" w:rsidR="008C6620" w:rsidRPr="006F08A6" w:rsidRDefault="008C6620" w:rsidP="00931DEF">
            <w:pPr>
              <w:spacing w:after="160" w:line="259" w:lineRule="auto"/>
              <w:rPr>
                <w:sz w:val="24"/>
                <w:szCs w:val="24"/>
              </w:rPr>
            </w:pPr>
          </w:p>
        </w:tc>
        <w:tc>
          <w:tcPr>
            <w:tcW w:w="2835" w:type="dxa"/>
            <w:vMerge/>
          </w:tcPr>
          <w:p w14:paraId="00465353" w14:textId="77777777" w:rsidR="008C6620" w:rsidRPr="006F08A6" w:rsidRDefault="008C6620" w:rsidP="00931DEF">
            <w:pPr>
              <w:spacing w:after="160" w:line="259" w:lineRule="auto"/>
              <w:rPr>
                <w:sz w:val="24"/>
                <w:szCs w:val="24"/>
              </w:rPr>
            </w:pPr>
          </w:p>
        </w:tc>
        <w:tc>
          <w:tcPr>
            <w:tcW w:w="3685" w:type="dxa"/>
            <w:vAlign w:val="center"/>
          </w:tcPr>
          <w:p w14:paraId="24F758DE" w14:textId="759780AA" w:rsidR="008C6620" w:rsidRPr="006F08A6" w:rsidRDefault="008C6620" w:rsidP="00931DEF">
            <w:pPr>
              <w:spacing w:after="160" w:line="259" w:lineRule="auto"/>
              <w:rPr>
                <w:sz w:val="24"/>
                <w:szCs w:val="24"/>
              </w:rPr>
            </w:pPr>
            <w:r w:rsidRPr="006F08A6">
              <w:rPr>
                <w:sz w:val="24"/>
                <w:szCs w:val="24"/>
              </w:rPr>
              <w:t>Наличие сенсорного экрана</w:t>
            </w:r>
          </w:p>
        </w:tc>
        <w:tc>
          <w:tcPr>
            <w:tcW w:w="2126" w:type="dxa"/>
            <w:vAlign w:val="center"/>
          </w:tcPr>
          <w:p w14:paraId="4018FB97" w14:textId="502FEF9F" w:rsidR="008C6620" w:rsidRPr="006F08A6" w:rsidRDefault="008C6620" w:rsidP="00931DEF">
            <w:pPr>
              <w:spacing w:after="160" w:line="259" w:lineRule="auto"/>
              <w:jc w:val="center"/>
              <w:rPr>
                <w:sz w:val="24"/>
                <w:szCs w:val="24"/>
              </w:rPr>
            </w:pPr>
            <w:r w:rsidRPr="006F08A6">
              <w:rPr>
                <w:sz w:val="24"/>
                <w:szCs w:val="24"/>
              </w:rPr>
              <w:t>Нет</w:t>
            </w:r>
          </w:p>
        </w:tc>
        <w:tc>
          <w:tcPr>
            <w:tcW w:w="1417" w:type="dxa"/>
            <w:vAlign w:val="center"/>
          </w:tcPr>
          <w:p w14:paraId="44CDE671" w14:textId="77777777" w:rsidR="008C6620" w:rsidRPr="006F08A6" w:rsidRDefault="008C6620" w:rsidP="00931DEF">
            <w:pPr>
              <w:spacing w:after="160" w:line="259" w:lineRule="auto"/>
              <w:jc w:val="center"/>
              <w:rPr>
                <w:sz w:val="24"/>
                <w:szCs w:val="24"/>
              </w:rPr>
            </w:pPr>
          </w:p>
        </w:tc>
        <w:tc>
          <w:tcPr>
            <w:tcW w:w="2410" w:type="dxa"/>
            <w:vAlign w:val="center"/>
          </w:tcPr>
          <w:p w14:paraId="2A0E4642" w14:textId="77777777" w:rsidR="008C6620" w:rsidRPr="006F08A6" w:rsidRDefault="008C6620" w:rsidP="00931DEF">
            <w:pPr>
              <w:spacing w:after="160" w:line="259" w:lineRule="auto"/>
              <w:jc w:val="center"/>
              <w:rPr>
                <w:sz w:val="24"/>
                <w:szCs w:val="24"/>
              </w:rPr>
            </w:pPr>
          </w:p>
        </w:tc>
      </w:tr>
      <w:tr w:rsidR="008C6620" w:rsidRPr="006F08A6" w14:paraId="5E350254" w14:textId="77777777" w:rsidTr="008C6620">
        <w:trPr>
          <w:trHeight w:val="404"/>
        </w:trPr>
        <w:tc>
          <w:tcPr>
            <w:tcW w:w="552" w:type="dxa"/>
            <w:vMerge/>
          </w:tcPr>
          <w:p w14:paraId="1849462A" w14:textId="77777777" w:rsidR="008C6620" w:rsidRPr="006F08A6" w:rsidRDefault="008C6620" w:rsidP="00931DEF">
            <w:pPr>
              <w:spacing w:after="160" w:line="259" w:lineRule="auto"/>
              <w:jc w:val="center"/>
              <w:rPr>
                <w:sz w:val="24"/>
                <w:szCs w:val="24"/>
              </w:rPr>
            </w:pPr>
          </w:p>
        </w:tc>
        <w:tc>
          <w:tcPr>
            <w:tcW w:w="2250" w:type="dxa"/>
            <w:vMerge/>
          </w:tcPr>
          <w:p w14:paraId="4E15810A" w14:textId="77777777" w:rsidR="008C6620" w:rsidRPr="006F08A6" w:rsidRDefault="008C6620" w:rsidP="00931DEF">
            <w:pPr>
              <w:spacing w:after="160" w:line="259" w:lineRule="auto"/>
              <w:rPr>
                <w:sz w:val="24"/>
                <w:szCs w:val="24"/>
              </w:rPr>
            </w:pPr>
          </w:p>
        </w:tc>
        <w:tc>
          <w:tcPr>
            <w:tcW w:w="2835" w:type="dxa"/>
            <w:vMerge/>
          </w:tcPr>
          <w:p w14:paraId="2A04426D" w14:textId="77777777" w:rsidR="008C6620" w:rsidRPr="006F08A6" w:rsidRDefault="008C6620" w:rsidP="00931DEF">
            <w:pPr>
              <w:spacing w:after="160" w:line="259" w:lineRule="auto"/>
              <w:rPr>
                <w:sz w:val="24"/>
                <w:szCs w:val="24"/>
              </w:rPr>
            </w:pPr>
          </w:p>
        </w:tc>
        <w:tc>
          <w:tcPr>
            <w:tcW w:w="3685" w:type="dxa"/>
            <w:vAlign w:val="center"/>
          </w:tcPr>
          <w:p w14:paraId="00750D0B" w14:textId="5A0875F6" w:rsidR="008C6620" w:rsidRPr="006F08A6" w:rsidRDefault="008C6620" w:rsidP="00931DEF">
            <w:pPr>
              <w:spacing w:after="160" w:line="259" w:lineRule="auto"/>
              <w:rPr>
                <w:sz w:val="24"/>
                <w:szCs w:val="24"/>
              </w:rPr>
            </w:pPr>
            <w:r w:rsidRPr="006F08A6">
              <w:rPr>
                <w:sz w:val="24"/>
                <w:szCs w:val="24"/>
              </w:rPr>
              <w:t>Наличие функции регулировки наклона</w:t>
            </w:r>
          </w:p>
        </w:tc>
        <w:tc>
          <w:tcPr>
            <w:tcW w:w="2126" w:type="dxa"/>
            <w:vAlign w:val="center"/>
          </w:tcPr>
          <w:p w14:paraId="25821060" w14:textId="11A237FC" w:rsidR="008C6620" w:rsidRPr="006F08A6" w:rsidRDefault="008C6620" w:rsidP="00931DEF">
            <w:pPr>
              <w:spacing w:after="160" w:line="259" w:lineRule="auto"/>
              <w:jc w:val="center"/>
              <w:rPr>
                <w:sz w:val="24"/>
                <w:szCs w:val="24"/>
              </w:rPr>
            </w:pPr>
            <w:r w:rsidRPr="006F08A6">
              <w:rPr>
                <w:sz w:val="24"/>
                <w:szCs w:val="24"/>
              </w:rPr>
              <w:t>Да</w:t>
            </w:r>
          </w:p>
        </w:tc>
        <w:tc>
          <w:tcPr>
            <w:tcW w:w="1417" w:type="dxa"/>
            <w:vAlign w:val="center"/>
          </w:tcPr>
          <w:p w14:paraId="662BD970" w14:textId="77777777" w:rsidR="008C6620" w:rsidRPr="006F08A6" w:rsidRDefault="008C6620" w:rsidP="00931DEF">
            <w:pPr>
              <w:spacing w:after="160" w:line="259" w:lineRule="auto"/>
              <w:jc w:val="center"/>
              <w:rPr>
                <w:sz w:val="24"/>
                <w:szCs w:val="24"/>
              </w:rPr>
            </w:pPr>
          </w:p>
        </w:tc>
        <w:tc>
          <w:tcPr>
            <w:tcW w:w="2410" w:type="dxa"/>
            <w:vAlign w:val="center"/>
          </w:tcPr>
          <w:p w14:paraId="3B41966F" w14:textId="77777777" w:rsidR="008C6620" w:rsidRPr="006F08A6" w:rsidRDefault="008C6620" w:rsidP="00931DEF">
            <w:pPr>
              <w:spacing w:after="160" w:line="259" w:lineRule="auto"/>
              <w:jc w:val="center"/>
              <w:rPr>
                <w:sz w:val="24"/>
                <w:szCs w:val="24"/>
              </w:rPr>
            </w:pPr>
          </w:p>
        </w:tc>
      </w:tr>
      <w:tr w:rsidR="008C6620" w:rsidRPr="006F08A6" w14:paraId="27284381" w14:textId="77777777" w:rsidTr="008C6620">
        <w:tc>
          <w:tcPr>
            <w:tcW w:w="552" w:type="dxa"/>
            <w:vMerge/>
          </w:tcPr>
          <w:p w14:paraId="32A740D6" w14:textId="77777777" w:rsidR="008C6620" w:rsidRPr="006F08A6" w:rsidRDefault="008C6620" w:rsidP="00931DEF">
            <w:pPr>
              <w:spacing w:after="160" w:line="259" w:lineRule="auto"/>
              <w:jc w:val="center"/>
              <w:rPr>
                <w:sz w:val="24"/>
                <w:szCs w:val="24"/>
              </w:rPr>
            </w:pPr>
          </w:p>
        </w:tc>
        <w:tc>
          <w:tcPr>
            <w:tcW w:w="2250" w:type="dxa"/>
            <w:vMerge/>
          </w:tcPr>
          <w:p w14:paraId="556F0FEF" w14:textId="77777777" w:rsidR="008C6620" w:rsidRPr="006F08A6" w:rsidRDefault="008C6620" w:rsidP="00931DEF">
            <w:pPr>
              <w:spacing w:after="160" w:line="259" w:lineRule="auto"/>
              <w:rPr>
                <w:sz w:val="24"/>
                <w:szCs w:val="24"/>
              </w:rPr>
            </w:pPr>
          </w:p>
        </w:tc>
        <w:tc>
          <w:tcPr>
            <w:tcW w:w="2835" w:type="dxa"/>
            <w:vMerge/>
          </w:tcPr>
          <w:p w14:paraId="20C31486" w14:textId="77777777" w:rsidR="008C6620" w:rsidRPr="006F08A6" w:rsidRDefault="008C6620" w:rsidP="00931DEF">
            <w:pPr>
              <w:spacing w:after="160" w:line="259" w:lineRule="auto"/>
              <w:rPr>
                <w:sz w:val="24"/>
                <w:szCs w:val="24"/>
              </w:rPr>
            </w:pPr>
          </w:p>
        </w:tc>
        <w:tc>
          <w:tcPr>
            <w:tcW w:w="3685" w:type="dxa"/>
            <w:vAlign w:val="center"/>
          </w:tcPr>
          <w:p w14:paraId="76F72434" w14:textId="174A7B51" w:rsidR="008C6620" w:rsidRPr="006F08A6" w:rsidRDefault="008C6620" w:rsidP="00931DEF">
            <w:pPr>
              <w:spacing w:after="160" w:line="259" w:lineRule="auto"/>
              <w:rPr>
                <w:sz w:val="24"/>
                <w:szCs w:val="24"/>
              </w:rPr>
            </w:pPr>
            <w:r w:rsidRPr="006F08A6">
              <w:rPr>
                <w:sz w:val="24"/>
                <w:szCs w:val="24"/>
              </w:rPr>
              <w:t>Наличие функции регулировки по высоте</w:t>
            </w:r>
          </w:p>
        </w:tc>
        <w:tc>
          <w:tcPr>
            <w:tcW w:w="2126" w:type="dxa"/>
            <w:vAlign w:val="center"/>
          </w:tcPr>
          <w:p w14:paraId="0234E2B2" w14:textId="1F6991D1" w:rsidR="008C6620" w:rsidRPr="006F08A6" w:rsidRDefault="008C6620" w:rsidP="00931DEF">
            <w:pPr>
              <w:spacing w:after="160" w:line="259" w:lineRule="auto"/>
              <w:jc w:val="center"/>
              <w:rPr>
                <w:sz w:val="24"/>
                <w:szCs w:val="24"/>
              </w:rPr>
            </w:pPr>
            <w:r w:rsidRPr="006F08A6">
              <w:rPr>
                <w:sz w:val="24"/>
                <w:szCs w:val="24"/>
              </w:rPr>
              <w:t>Нет</w:t>
            </w:r>
          </w:p>
        </w:tc>
        <w:tc>
          <w:tcPr>
            <w:tcW w:w="1417" w:type="dxa"/>
            <w:vAlign w:val="center"/>
          </w:tcPr>
          <w:p w14:paraId="322B2958" w14:textId="77777777" w:rsidR="008C6620" w:rsidRPr="006F08A6" w:rsidRDefault="008C6620" w:rsidP="00931DEF">
            <w:pPr>
              <w:spacing w:after="160" w:line="259" w:lineRule="auto"/>
              <w:jc w:val="center"/>
              <w:rPr>
                <w:sz w:val="24"/>
                <w:szCs w:val="24"/>
              </w:rPr>
            </w:pPr>
          </w:p>
        </w:tc>
        <w:tc>
          <w:tcPr>
            <w:tcW w:w="2410" w:type="dxa"/>
            <w:vAlign w:val="center"/>
          </w:tcPr>
          <w:p w14:paraId="3CDDE1B2" w14:textId="77777777" w:rsidR="008C6620" w:rsidRPr="006F08A6" w:rsidRDefault="008C6620" w:rsidP="00931DEF">
            <w:pPr>
              <w:spacing w:after="160" w:line="259" w:lineRule="auto"/>
              <w:jc w:val="center"/>
              <w:rPr>
                <w:sz w:val="24"/>
                <w:szCs w:val="24"/>
              </w:rPr>
            </w:pPr>
          </w:p>
        </w:tc>
      </w:tr>
      <w:tr w:rsidR="008C6620" w:rsidRPr="006F08A6" w14:paraId="7526E2A9" w14:textId="77777777" w:rsidTr="008C6620">
        <w:trPr>
          <w:trHeight w:val="417"/>
        </w:trPr>
        <w:tc>
          <w:tcPr>
            <w:tcW w:w="552" w:type="dxa"/>
            <w:vMerge/>
          </w:tcPr>
          <w:p w14:paraId="4EB27D89" w14:textId="77777777" w:rsidR="008C6620" w:rsidRPr="006F08A6" w:rsidRDefault="008C6620" w:rsidP="00931DEF">
            <w:pPr>
              <w:spacing w:after="160" w:line="259" w:lineRule="auto"/>
              <w:jc w:val="center"/>
              <w:rPr>
                <w:sz w:val="24"/>
                <w:szCs w:val="24"/>
              </w:rPr>
            </w:pPr>
          </w:p>
        </w:tc>
        <w:tc>
          <w:tcPr>
            <w:tcW w:w="2250" w:type="dxa"/>
            <w:vMerge/>
          </w:tcPr>
          <w:p w14:paraId="3086CA29" w14:textId="77777777" w:rsidR="008C6620" w:rsidRPr="006F08A6" w:rsidRDefault="008C6620" w:rsidP="00931DEF">
            <w:pPr>
              <w:spacing w:after="160" w:line="259" w:lineRule="auto"/>
              <w:rPr>
                <w:sz w:val="24"/>
                <w:szCs w:val="24"/>
              </w:rPr>
            </w:pPr>
          </w:p>
        </w:tc>
        <w:tc>
          <w:tcPr>
            <w:tcW w:w="2835" w:type="dxa"/>
            <w:vMerge/>
          </w:tcPr>
          <w:p w14:paraId="3E06551F" w14:textId="77777777" w:rsidR="008C6620" w:rsidRPr="006F08A6" w:rsidRDefault="008C6620" w:rsidP="00931DEF">
            <w:pPr>
              <w:spacing w:after="160" w:line="259" w:lineRule="auto"/>
              <w:rPr>
                <w:sz w:val="24"/>
                <w:szCs w:val="24"/>
              </w:rPr>
            </w:pPr>
          </w:p>
        </w:tc>
        <w:tc>
          <w:tcPr>
            <w:tcW w:w="3685" w:type="dxa"/>
            <w:vAlign w:val="center"/>
          </w:tcPr>
          <w:p w14:paraId="13FC5204" w14:textId="300BCC07" w:rsidR="008C6620" w:rsidRPr="006F08A6" w:rsidRDefault="008C6620" w:rsidP="00931DEF">
            <w:pPr>
              <w:spacing w:after="160" w:line="259" w:lineRule="auto"/>
              <w:rPr>
                <w:sz w:val="24"/>
                <w:szCs w:val="24"/>
              </w:rPr>
            </w:pPr>
            <w:r w:rsidRPr="006F08A6">
              <w:rPr>
                <w:sz w:val="24"/>
                <w:szCs w:val="24"/>
              </w:rPr>
              <w:t>Потребляемая мощность</w:t>
            </w:r>
          </w:p>
        </w:tc>
        <w:tc>
          <w:tcPr>
            <w:tcW w:w="2126" w:type="dxa"/>
            <w:vAlign w:val="center"/>
          </w:tcPr>
          <w:p w14:paraId="51E32F6E" w14:textId="4F9EFEDC" w:rsidR="008C6620" w:rsidRPr="006F08A6" w:rsidRDefault="008C6620" w:rsidP="00931DEF">
            <w:pPr>
              <w:spacing w:after="160" w:line="259" w:lineRule="auto"/>
              <w:jc w:val="center"/>
              <w:rPr>
                <w:sz w:val="24"/>
                <w:szCs w:val="24"/>
              </w:rPr>
            </w:pPr>
            <w:r w:rsidRPr="006F08A6">
              <w:rPr>
                <w:sz w:val="24"/>
                <w:szCs w:val="24"/>
              </w:rPr>
              <w:t xml:space="preserve">&lt; </w:t>
            </w:r>
            <w:r>
              <w:rPr>
                <w:sz w:val="24"/>
                <w:szCs w:val="24"/>
              </w:rPr>
              <w:t>21</w:t>
            </w:r>
          </w:p>
        </w:tc>
        <w:tc>
          <w:tcPr>
            <w:tcW w:w="1417" w:type="dxa"/>
            <w:vAlign w:val="center"/>
          </w:tcPr>
          <w:p w14:paraId="669285FC" w14:textId="21A4215B" w:rsidR="008C6620" w:rsidRPr="006F08A6" w:rsidRDefault="008C6620" w:rsidP="00931DEF">
            <w:pPr>
              <w:spacing w:after="160" w:line="259" w:lineRule="auto"/>
              <w:jc w:val="center"/>
              <w:rPr>
                <w:sz w:val="24"/>
                <w:szCs w:val="24"/>
              </w:rPr>
            </w:pPr>
            <w:r w:rsidRPr="006F08A6">
              <w:rPr>
                <w:sz w:val="24"/>
                <w:szCs w:val="24"/>
              </w:rPr>
              <w:t>Ватт</w:t>
            </w:r>
          </w:p>
        </w:tc>
        <w:tc>
          <w:tcPr>
            <w:tcW w:w="2410" w:type="dxa"/>
            <w:vAlign w:val="center"/>
          </w:tcPr>
          <w:p w14:paraId="1E2B108E" w14:textId="77777777" w:rsidR="008C6620" w:rsidRPr="006F08A6" w:rsidRDefault="008C6620" w:rsidP="00931DEF">
            <w:pPr>
              <w:spacing w:after="160" w:line="259" w:lineRule="auto"/>
              <w:jc w:val="center"/>
              <w:rPr>
                <w:sz w:val="24"/>
                <w:szCs w:val="24"/>
              </w:rPr>
            </w:pPr>
          </w:p>
        </w:tc>
      </w:tr>
      <w:tr w:rsidR="008C6620" w:rsidRPr="006F08A6" w14:paraId="1C96AF1F" w14:textId="77777777" w:rsidTr="008C6620">
        <w:trPr>
          <w:trHeight w:val="423"/>
        </w:trPr>
        <w:tc>
          <w:tcPr>
            <w:tcW w:w="552" w:type="dxa"/>
            <w:vMerge/>
          </w:tcPr>
          <w:p w14:paraId="6FD26DBE" w14:textId="77777777" w:rsidR="008C6620" w:rsidRPr="006F08A6" w:rsidRDefault="008C6620" w:rsidP="00931DEF">
            <w:pPr>
              <w:spacing w:after="160" w:line="259" w:lineRule="auto"/>
              <w:jc w:val="center"/>
              <w:rPr>
                <w:sz w:val="24"/>
                <w:szCs w:val="24"/>
              </w:rPr>
            </w:pPr>
          </w:p>
        </w:tc>
        <w:tc>
          <w:tcPr>
            <w:tcW w:w="2250" w:type="dxa"/>
            <w:vMerge/>
          </w:tcPr>
          <w:p w14:paraId="76C91811" w14:textId="77777777" w:rsidR="008C6620" w:rsidRPr="006F08A6" w:rsidRDefault="008C6620" w:rsidP="00931DEF">
            <w:pPr>
              <w:spacing w:after="160" w:line="259" w:lineRule="auto"/>
              <w:rPr>
                <w:sz w:val="24"/>
                <w:szCs w:val="24"/>
              </w:rPr>
            </w:pPr>
          </w:p>
        </w:tc>
        <w:tc>
          <w:tcPr>
            <w:tcW w:w="2835" w:type="dxa"/>
            <w:vMerge/>
          </w:tcPr>
          <w:p w14:paraId="1BAD42BB" w14:textId="77777777" w:rsidR="008C6620" w:rsidRPr="006F08A6" w:rsidRDefault="008C6620" w:rsidP="00931DEF">
            <w:pPr>
              <w:spacing w:after="160" w:line="259" w:lineRule="auto"/>
              <w:rPr>
                <w:sz w:val="24"/>
                <w:szCs w:val="24"/>
              </w:rPr>
            </w:pPr>
          </w:p>
        </w:tc>
        <w:tc>
          <w:tcPr>
            <w:tcW w:w="3685" w:type="dxa"/>
            <w:vAlign w:val="center"/>
          </w:tcPr>
          <w:p w14:paraId="60E5D1D4" w14:textId="30A054F6" w:rsidR="008C6620" w:rsidRPr="006F08A6" w:rsidRDefault="008C6620" w:rsidP="00931DEF">
            <w:pPr>
              <w:spacing w:after="160" w:line="259" w:lineRule="auto"/>
              <w:rPr>
                <w:sz w:val="24"/>
                <w:szCs w:val="24"/>
              </w:rPr>
            </w:pPr>
            <w:r w:rsidRPr="006F08A6">
              <w:rPr>
                <w:sz w:val="24"/>
                <w:szCs w:val="24"/>
              </w:rPr>
              <w:t>Размер диагонали</w:t>
            </w:r>
          </w:p>
        </w:tc>
        <w:tc>
          <w:tcPr>
            <w:tcW w:w="2126" w:type="dxa"/>
            <w:vAlign w:val="center"/>
          </w:tcPr>
          <w:p w14:paraId="6BAFA04F" w14:textId="11E81DFD" w:rsidR="008C6620" w:rsidRPr="006F08A6" w:rsidRDefault="008C6620" w:rsidP="00931DEF">
            <w:pPr>
              <w:spacing w:after="160" w:line="259" w:lineRule="auto"/>
              <w:jc w:val="center"/>
              <w:rPr>
                <w:sz w:val="24"/>
                <w:szCs w:val="24"/>
              </w:rPr>
            </w:pPr>
            <w:r w:rsidRPr="006F08A6">
              <w:rPr>
                <w:sz w:val="24"/>
                <w:szCs w:val="24"/>
              </w:rPr>
              <w:t>≥ 23.8</w:t>
            </w:r>
          </w:p>
        </w:tc>
        <w:tc>
          <w:tcPr>
            <w:tcW w:w="1417" w:type="dxa"/>
            <w:vAlign w:val="center"/>
          </w:tcPr>
          <w:p w14:paraId="3565F70D" w14:textId="10D3245E" w:rsidR="008C6620" w:rsidRPr="006F08A6" w:rsidRDefault="008C6620" w:rsidP="00931DEF">
            <w:pPr>
              <w:spacing w:after="160" w:line="259" w:lineRule="auto"/>
              <w:jc w:val="center"/>
              <w:rPr>
                <w:sz w:val="24"/>
                <w:szCs w:val="24"/>
              </w:rPr>
            </w:pPr>
            <w:r w:rsidRPr="006F08A6">
              <w:rPr>
                <w:sz w:val="24"/>
                <w:szCs w:val="24"/>
              </w:rPr>
              <w:t xml:space="preserve">Дюйм </w:t>
            </w:r>
            <w:r>
              <w:rPr>
                <w:sz w:val="24"/>
                <w:szCs w:val="24"/>
              </w:rPr>
              <w:br/>
            </w:r>
            <w:r w:rsidRPr="006F08A6">
              <w:rPr>
                <w:sz w:val="24"/>
                <w:szCs w:val="24"/>
              </w:rPr>
              <w:lastRenderedPageBreak/>
              <w:t>(25,4 мм)</w:t>
            </w:r>
          </w:p>
        </w:tc>
        <w:tc>
          <w:tcPr>
            <w:tcW w:w="2410" w:type="dxa"/>
            <w:vAlign w:val="center"/>
          </w:tcPr>
          <w:p w14:paraId="23C3761B" w14:textId="77777777" w:rsidR="008C6620" w:rsidRPr="006F08A6" w:rsidRDefault="008C6620" w:rsidP="00931DEF">
            <w:pPr>
              <w:spacing w:after="160" w:line="259" w:lineRule="auto"/>
              <w:jc w:val="center"/>
              <w:rPr>
                <w:sz w:val="24"/>
                <w:szCs w:val="24"/>
              </w:rPr>
            </w:pPr>
          </w:p>
        </w:tc>
      </w:tr>
      <w:tr w:rsidR="008C6620" w:rsidRPr="006F08A6" w14:paraId="61479277" w14:textId="77777777" w:rsidTr="008C6620">
        <w:trPr>
          <w:trHeight w:val="415"/>
        </w:trPr>
        <w:tc>
          <w:tcPr>
            <w:tcW w:w="552" w:type="dxa"/>
            <w:vMerge/>
          </w:tcPr>
          <w:p w14:paraId="5BC8EC69" w14:textId="77777777" w:rsidR="008C6620" w:rsidRPr="006F08A6" w:rsidRDefault="008C6620" w:rsidP="00931DEF">
            <w:pPr>
              <w:spacing w:after="160" w:line="259" w:lineRule="auto"/>
              <w:jc w:val="center"/>
              <w:rPr>
                <w:sz w:val="24"/>
                <w:szCs w:val="24"/>
              </w:rPr>
            </w:pPr>
          </w:p>
        </w:tc>
        <w:tc>
          <w:tcPr>
            <w:tcW w:w="2250" w:type="dxa"/>
            <w:vMerge/>
          </w:tcPr>
          <w:p w14:paraId="4622622B" w14:textId="77777777" w:rsidR="008C6620" w:rsidRPr="006F08A6" w:rsidRDefault="008C6620" w:rsidP="00931DEF">
            <w:pPr>
              <w:spacing w:after="160" w:line="259" w:lineRule="auto"/>
              <w:rPr>
                <w:sz w:val="24"/>
                <w:szCs w:val="24"/>
              </w:rPr>
            </w:pPr>
          </w:p>
        </w:tc>
        <w:tc>
          <w:tcPr>
            <w:tcW w:w="2835" w:type="dxa"/>
            <w:vMerge/>
          </w:tcPr>
          <w:p w14:paraId="301CE649" w14:textId="77777777" w:rsidR="008C6620" w:rsidRPr="006F08A6" w:rsidRDefault="008C6620" w:rsidP="00931DEF">
            <w:pPr>
              <w:spacing w:after="160" w:line="259" w:lineRule="auto"/>
              <w:rPr>
                <w:sz w:val="24"/>
                <w:szCs w:val="24"/>
              </w:rPr>
            </w:pPr>
          </w:p>
        </w:tc>
        <w:tc>
          <w:tcPr>
            <w:tcW w:w="3685" w:type="dxa"/>
            <w:vAlign w:val="center"/>
          </w:tcPr>
          <w:p w14:paraId="5FBB501D" w14:textId="0F26D922" w:rsidR="008C6620" w:rsidRPr="006F08A6" w:rsidRDefault="008C6620" w:rsidP="00931DEF">
            <w:pPr>
              <w:spacing w:after="160" w:line="259" w:lineRule="auto"/>
              <w:rPr>
                <w:sz w:val="24"/>
                <w:szCs w:val="24"/>
              </w:rPr>
            </w:pPr>
            <w:r w:rsidRPr="006F08A6">
              <w:rPr>
                <w:sz w:val="24"/>
                <w:szCs w:val="24"/>
              </w:rPr>
              <w:t>Разрешение экрана</w:t>
            </w:r>
          </w:p>
        </w:tc>
        <w:tc>
          <w:tcPr>
            <w:tcW w:w="2126" w:type="dxa"/>
            <w:vAlign w:val="center"/>
          </w:tcPr>
          <w:p w14:paraId="2FFD6152" w14:textId="60649C8E" w:rsidR="008C6620" w:rsidRPr="006F08A6" w:rsidRDefault="008C6620" w:rsidP="00931DEF">
            <w:pPr>
              <w:spacing w:after="160" w:line="259" w:lineRule="auto"/>
              <w:jc w:val="center"/>
              <w:rPr>
                <w:sz w:val="24"/>
                <w:szCs w:val="24"/>
              </w:rPr>
            </w:pPr>
            <w:r w:rsidRPr="006F08A6">
              <w:rPr>
                <w:sz w:val="24"/>
                <w:szCs w:val="24"/>
              </w:rPr>
              <w:t>1920 x 1080</w:t>
            </w:r>
          </w:p>
        </w:tc>
        <w:tc>
          <w:tcPr>
            <w:tcW w:w="1417" w:type="dxa"/>
            <w:vAlign w:val="center"/>
          </w:tcPr>
          <w:p w14:paraId="4AE75F18" w14:textId="77777777" w:rsidR="008C6620" w:rsidRPr="006F08A6" w:rsidRDefault="008C6620" w:rsidP="00931DEF">
            <w:pPr>
              <w:spacing w:after="160" w:line="259" w:lineRule="auto"/>
              <w:jc w:val="center"/>
              <w:rPr>
                <w:sz w:val="24"/>
                <w:szCs w:val="24"/>
              </w:rPr>
            </w:pPr>
          </w:p>
        </w:tc>
        <w:tc>
          <w:tcPr>
            <w:tcW w:w="2410" w:type="dxa"/>
            <w:vAlign w:val="center"/>
          </w:tcPr>
          <w:p w14:paraId="2937EB38" w14:textId="77777777" w:rsidR="008C6620" w:rsidRPr="006F08A6" w:rsidRDefault="008C6620" w:rsidP="00931DEF">
            <w:pPr>
              <w:spacing w:after="160" w:line="259" w:lineRule="auto"/>
              <w:jc w:val="center"/>
              <w:rPr>
                <w:sz w:val="24"/>
                <w:szCs w:val="24"/>
              </w:rPr>
            </w:pPr>
          </w:p>
        </w:tc>
      </w:tr>
      <w:tr w:rsidR="008C6620" w:rsidRPr="006F08A6" w14:paraId="46E7C4A4" w14:textId="77777777" w:rsidTr="008C6620">
        <w:trPr>
          <w:trHeight w:val="421"/>
        </w:trPr>
        <w:tc>
          <w:tcPr>
            <w:tcW w:w="552" w:type="dxa"/>
            <w:vMerge/>
          </w:tcPr>
          <w:p w14:paraId="11CAD83E" w14:textId="77777777" w:rsidR="008C6620" w:rsidRPr="006F08A6" w:rsidRDefault="008C6620" w:rsidP="00931DEF">
            <w:pPr>
              <w:spacing w:after="160" w:line="259" w:lineRule="auto"/>
              <w:jc w:val="center"/>
              <w:rPr>
                <w:sz w:val="24"/>
                <w:szCs w:val="24"/>
              </w:rPr>
            </w:pPr>
          </w:p>
        </w:tc>
        <w:tc>
          <w:tcPr>
            <w:tcW w:w="2250" w:type="dxa"/>
            <w:vMerge/>
          </w:tcPr>
          <w:p w14:paraId="2DD6836A" w14:textId="77777777" w:rsidR="008C6620" w:rsidRPr="006F08A6" w:rsidRDefault="008C6620" w:rsidP="00931DEF">
            <w:pPr>
              <w:spacing w:after="160" w:line="259" w:lineRule="auto"/>
              <w:rPr>
                <w:sz w:val="24"/>
                <w:szCs w:val="24"/>
              </w:rPr>
            </w:pPr>
          </w:p>
        </w:tc>
        <w:tc>
          <w:tcPr>
            <w:tcW w:w="2835" w:type="dxa"/>
            <w:vMerge/>
          </w:tcPr>
          <w:p w14:paraId="197C3886" w14:textId="77777777" w:rsidR="008C6620" w:rsidRPr="006F08A6" w:rsidRDefault="008C6620" w:rsidP="00931DEF">
            <w:pPr>
              <w:spacing w:after="160" w:line="259" w:lineRule="auto"/>
              <w:rPr>
                <w:sz w:val="24"/>
                <w:szCs w:val="24"/>
              </w:rPr>
            </w:pPr>
          </w:p>
        </w:tc>
        <w:tc>
          <w:tcPr>
            <w:tcW w:w="3685" w:type="dxa"/>
            <w:vAlign w:val="center"/>
          </w:tcPr>
          <w:p w14:paraId="4D913D4D" w14:textId="0ED6DE10" w:rsidR="008C6620" w:rsidRPr="006F08A6" w:rsidRDefault="008C6620" w:rsidP="00931DEF">
            <w:pPr>
              <w:spacing w:after="160" w:line="259" w:lineRule="auto"/>
              <w:rPr>
                <w:sz w:val="24"/>
                <w:szCs w:val="24"/>
              </w:rPr>
            </w:pPr>
            <w:r w:rsidRPr="006F08A6">
              <w:rPr>
                <w:sz w:val="24"/>
                <w:szCs w:val="24"/>
              </w:rPr>
              <w:t>Стандарт крепления</w:t>
            </w:r>
          </w:p>
        </w:tc>
        <w:tc>
          <w:tcPr>
            <w:tcW w:w="2126" w:type="dxa"/>
            <w:vAlign w:val="center"/>
          </w:tcPr>
          <w:p w14:paraId="57E99DE5" w14:textId="6411C38F" w:rsidR="008C6620" w:rsidRPr="006F08A6" w:rsidRDefault="008C6620" w:rsidP="00931DEF">
            <w:pPr>
              <w:spacing w:after="160" w:line="259" w:lineRule="auto"/>
              <w:jc w:val="center"/>
              <w:rPr>
                <w:sz w:val="24"/>
                <w:szCs w:val="24"/>
              </w:rPr>
            </w:pPr>
            <w:r w:rsidRPr="006F08A6">
              <w:rPr>
                <w:sz w:val="24"/>
                <w:szCs w:val="24"/>
              </w:rPr>
              <w:t>VESA 100 x 100</w:t>
            </w:r>
          </w:p>
        </w:tc>
        <w:tc>
          <w:tcPr>
            <w:tcW w:w="1417" w:type="dxa"/>
            <w:vAlign w:val="center"/>
          </w:tcPr>
          <w:p w14:paraId="1F0FFB43" w14:textId="77777777" w:rsidR="008C6620" w:rsidRPr="006F08A6" w:rsidRDefault="008C6620" w:rsidP="00931DEF">
            <w:pPr>
              <w:spacing w:after="160" w:line="259" w:lineRule="auto"/>
              <w:jc w:val="center"/>
              <w:rPr>
                <w:sz w:val="24"/>
                <w:szCs w:val="24"/>
              </w:rPr>
            </w:pPr>
          </w:p>
        </w:tc>
        <w:tc>
          <w:tcPr>
            <w:tcW w:w="2410" w:type="dxa"/>
            <w:vAlign w:val="center"/>
          </w:tcPr>
          <w:p w14:paraId="4326E9E5" w14:textId="77777777" w:rsidR="008C6620" w:rsidRPr="006F08A6" w:rsidRDefault="008C6620" w:rsidP="00931DEF">
            <w:pPr>
              <w:spacing w:after="160" w:line="259" w:lineRule="auto"/>
              <w:jc w:val="center"/>
              <w:rPr>
                <w:sz w:val="24"/>
                <w:szCs w:val="24"/>
              </w:rPr>
            </w:pPr>
          </w:p>
        </w:tc>
      </w:tr>
      <w:tr w:rsidR="008C6620" w:rsidRPr="006F08A6" w14:paraId="64AA4065" w14:textId="77777777" w:rsidTr="008C6620">
        <w:trPr>
          <w:trHeight w:val="413"/>
        </w:trPr>
        <w:tc>
          <w:tcPr>
            <w:tcW w:w="552" w:type="dxa"/>
            <w:vMerge/>
          </w:tcPr>
          <w:p w14:paraId="446FA83C" w14:textId="77777777" w:rsidR="008C6620" w:rsidRPr="006F08A6" w:rsidRDefault="008C6620" w:rsidP="00931DEF">
            <w:pPr>
              <w:spacing w:after="160" w:line="259" w:lineRule="auto"/>
              <w:jc w:val="center"/>
              <w:rPr>
                <w:sz w:val="24"/>
                <w:szCs w:val="24"/>
              </w:rPr>
            </w:pPr>
          </w:p>
        </w:tc>
        <w:tc>
          <w:tcPr>
            <w:tcW w:w="2250" w:type="dxa"/>
            <w:vMerge/>
          </w:tcPr>
          <w:p w14:paraId="0A95EBC7" w14:textId="77777777" w:rsidR="008C6620" w:rsidRPr="006F08A6" w:rsidRDefault="008C6620" w:rsidP="00931DEF">
            <w:pPr>
              <w:spacing w:after="160" w:line="259" w:lineRule="auto"/>
              <w:rPr>
                <w:sz w:val="24"/>
                <w:szCs w:val="24"/>
              </w:rPr>
            </w:pPr>
          </w:p>
        </w:tc>
        <w:tc>
          <w:tcPr>
            <w:tcW w:w="2835" w:type="dxa"/>
            <w:vMerge/>
          </w:tcPr>
          <w:p w14:paraId="3482ECF0" w14:textId="77777777" w:rsidR="008C6620" w:rsidRPr="006F08A6" w:rsidRDefault="008C6620" w:rsidP="00931DEF">
            <w:pPr>
              <w:spacing w:after="160" w:line="259" w:lineRule="auto"/>
              <w:rPr>
                <w:sz w:val="24"/>
                <w:szCs w:val="24"/>
              </w:rPr>
            </w:pPr>
          </w:p>
        </w:tc>
        <w:tc>
          <w:tcPr>
            <w:tcW w:w="3685" w:type="dxa"/>
            <w:vAlign w:val="center"/>
          </w:tcPr>
          <w:p w14:paraId="1DC87D25" w14:textId="18882430" w:rsidR="008C6620" w:rsidRPr="006F08A6" w:rsidRDefault="008C6620" w:rsidP="00931DEF">
            <w:pPr>
              <w:spacing w:after="160" w:line="259" w:lineRule="auto"/>
              <w:rPr>
                <w:sz w:val="24"/>
                <w:szCs w:val="24"/>
              </w:rPr>
            </w:pPr>
            <w:r w:rsidRPr="006F08A6">
              <w:rPr>
                <w:sz w:val="24"/>
                <w:szCs w:val="24"/>
              </w:rPr>
              <w:t>Тип матрицы</w:t>
            </w:r>
          </w:p>
        </w:tc>
        <w:tc>
          <w:tcPr>
            <w:tcW w:w="2126" w:type="dxa"/>
            <w:vAlign w:val="center"/>
          </w:tcPr>
          <w:p w14:paraId="2F75B2A2" w14:textId="39E0F3BE" w:rsidR="008C6620" w:rsidRPr="006F08A6" w:rsidRDefault="008C6620" w:rsidP="00931DEF">
            <w:pPr>
              <w:spacing w:after="160" w:line="259" w:lineRule="auto"/>
              <w:jc w:val="center"/>
              <w:rPr>
                <w:sz w:val="24"/>
                <w:szCs w:val="24"/>
              </w:rPr>
            </w:pPr>
            <w:r w:rsidRPr="006F08A6">
              <w:rPr>
                <w:sz w:val="24"/>
                <w:szCs w:val="24"/>
              </w:rPr>
              <w:t>IPS</w:t>
            </w:r>
          </w:p>
        </w:tc>
        <w:tc>
          <w:tcPr>
            <w:tcW w:w="1417" w:type="dxa"/>
            <w:vAlign w:val="center"/>
          </w:tcPr>
          <w:p w14:paraId="6ED809BF" w14:textId="77777777" w:rsidR="008C6620" w:rsidRPr="006F08A6" w:rsidRDefault="008C6620" w:rsidP="00931DEF">
            <w:pPr>
              <w:spacing w:after="160" w:line="259" w:lineRule="auto"/>
              <w:jc w:val="center"/>
              <w:rPr>
                <w:sz w:val="24"/>
                <w:szCs w:val="24"/>
              </w:rPr>
            </w:pPr>
          </w:p>
        </w:tc>
        <w:tc>
          <w:tcPr>
            <w:tcW w:w="2410" w:type="dxa"/>
            <w:vAlign w:val="center"/>
          </w:tcPr>
          <w:p w14:paraId="70FAE82F" w14:textId="77777777" w:rsidR="008C6620" w:rsidRPr="006F08A6" w:rsidRDefault="008C6620" w:rsidP="00931DEF">
            <w:pPr>
              <w:spacing w:after="160" w:line="259" w:lineRule="auto"/>
              <w:jc w:val="center"/>
              <w:rPr>
                <w:sz w:val="24"/>
                <w:szCs w:val="24"/>
              </w:rPr>
            </w:pPr>
          </w:p>
        </w:tc>
      </w:tr>
      <w:tr w:rsidR="008C6620" w:rsidRPr="006F08A6" w14:paraId="113144A6" w14:textId="77777777" w:rsidTr="008C6620">
        <w:trPr>
          <w:trHeight w:val="419"/>
        </w:trPr>
        <w:tc>
          <w:tcPr>
            <w:tcW w:w="552" w:type="dxa"/>
            <w:vMerge/>
          </w:tcPr>
          <w:p w14:paraId="72753D21" w14:textId="77777777" w:rsidR="008C6620" w:rsidRPr="006F08A6" w:rsidRDefault="008C6620" w:rsidP="00931DEF">
            <w:pPr>
              <w:spacing w:after="160" w:line="259" w:lineRule="auto"/>
              <w:jc w:val="center"/>
              <w:rPr>
                <w:sz w:val="24"/>
                <w:szCs w:val="24"/>
              </w:rPr>
            </w:pPr>
          </w:p>
        </w:tc>
        <w:tc>
          <w:tcPr>
            <w:tcW w:w="2250" w:type="dxa"/>
            <w:vMerge/>
          </w:tcPr>
          <w:p w14:paraId="16B6FE0C" w14:textId="77777777" w:rsidR="008C6620" w:rsidRPr="006F08A6" w:rsidRDefault="008C6620" w:rsidP="00931DEF">
            <w:pPr>
              <w:spacing w:after="160" w:line="259" w:lineRule="auto"/>
              <w:rPr>
                <w:sz w:val="24"/>
                <w:szCs w:val="24"/>
              </w:rPr>
            </w:pPr>
          </w:p>
        </w:tc>
        <w:tc>
          <w:tcPr>
            <w:tcW w:w="2835" w:type="dxa"/>
            <w:vMerge/>
          </w:tcPr>
          <w:p w14:paraId="053CCAEF" w14:textId="77777777" w:rsidR="008C6620" w:rsidRPr="006F08A6" w:rsidRDefault="008C6620" w:rsidP="00931DEF">
            <w:pPr>
              <w:spacing w:after="160" w:line="259" w:lineRule="auto"/>
              <w:rPr>
                <w:sz w:val="24"/>
                <w:szCs w:val="24"/>
              </w:rPr>
            </w:pPr>
          </w:p>
        </w:tc>
        <w:tc>
          <w:tcPr>
            <w:tcW w:w="3685" w:type="dxa"/>
            <w:vAlign w:val="center"/>
          </w:tcPr>
          <w:p w14:paraId="0841EBA0" w14:textId="05F3A39B" w:rsidR="008C6620" w:rsidRPr="006F08A6" w:rsidRDefault="008C6620" w:rsidP="00931DEF">
            <w:pPr>
              <w:spacing w:after="160" w:line="259" w:lineRule="auto"/>
              <w:rPr>
                <w:sz w:val="24"/>
                <w:szCs w:val="24"/>
              </w:rPr>
            </w:pPr>
            <w:r w:rsidRPr="006F08A6">
              <w:rPr>
                <w:sz w:val="24"/>
                <w:szCs w:val="24"/>
              </w:rPr>
              <w:t>Угол обзора по вертикали</w:t>
            </w:r>
          </w:p>
        </w:tc>
        <w:tc>
          <w:tcPr>
            <w:tcW w:w="2126" w:type="dxa"/>
            <w:vAlign w:val="center"/>
          </w:tcPr>
          <w:p w14:paraId="63F90076" w14:textId="6ED83424" w:rsidR="008C6620" w:rsidRPr="006F08A6" w:rsidRDefault="008C6620" w:rsidP="00931DEF">
            <w:pPr>
              <w:spacing w:after="160" w:line="259" w:lineRule="auto"/>
              <w:jc w:val="center"/>
              <w:rPr>
                <w:sz w:val="24"/>
                <w:szCs w:val="24"/>
              </w:rPr>
            </w:pPr>
            <w:r w:rsidRPr="006F08A6">
              <w:rPr>
                <w:sz w:val="24"/>
                <w:szCs w:val="24"/>
              </w:rPr>
              <w:t>≥ 178</w:t>
            </w:r>
          </w:p>
        </w:tc>
        <w:tc>
          <w:tcPr>
            <w:tcW w:w="1417" w:type="dxa"/>
            <w:vAlign w:val="center"/>
          </w:tcPr>
          <w:p w14:paraId="53042180" w14:textId="77554A2D" w:rsidR="008C6620" w:rsidRPr="006F08A6" w:rsidRDefault="008C6620" w:rsidP="00931DEF">
            <w:pPr>
              <w:spacing w:after="160" w:line="259" w:lineRule="auto"/>
              <w:jc w:val="center"/>
              <w:rPr>
                <w:sz w:val="24"/>
                <w:szCs w:val="24"/>
              </w:rPr>
            </w:pPr>
            <w:r w:rsidRPr="006F08A6">
              <w:rPr>
                <w:sz w:val="24"/>
                <w:szCs w:val="24"/>
              </w:rPr>
              <w:t>градус</w:t>
            </w:r>
          </w:p>
        </w:tc>
        <w:tc>
          <w:tcPr>
            <w:tcW w:w="2410" w:type="dxa"/>
            <w:vAlign w:val="center"/>
          </w:tcPr>
          <w:p w14:paraId="608609C2" w14:textId="77777777" w:rsidR="008C6620" w:rsidRPr="006F08A6" w:rsidRDefault="008C6620" w:rsidP="00931DEF">
            <w:pPr>
              <w:spacing w:after="160" w:line="259" w:lineRule="auto"/>
              <w:jc w:val="center"/>
              <w:rPr>
                <w:sz w:val="24"/>
                <w:szCs w:val="24"/>
              </w:rPr>
            </w:pPr>
          </w:p>
        </w:tc>
      </w:tr>
      <w:tr w:rsidR="008C6620" w:rsidRPr="006F08A6" w14:paraId="7E70FDC5" w14:textId="77777777" w:rsidTr="008C6620">
        <w:trPr>
          <w:trHeight w:val="412"/>
        </w:trPr>
        <w:tc>
          <w:tcPr>
            <w:tcW w:w="552" w:type="dxa"/>
            <w:vMerge/>
          </w:tcPr>
          <w:p w14:paraId="2A2360BC" w14:textId="77777777" w:rsidR="008C6620" w:rsidRPr="006F08A6" w:rsidRDefault="008C6620" w:rsidP="00931DEF">
            <w:pPr>
              <w:spacing w:after="160" w:line="259" w:lineRule="auto"/>
              <w:jc w:val="center"/>
              <w:rPr>
                <w:sz w:val="24"/>
                <w:szCs w:val="24"/>
              </w:rPr>
            </w:pPr>
          </w:p>
        </w:tc>
        <w:tc>
          <w:tcPr>
            <w:tcW w:w="2250" w:type="dxa"/>
            <w:vMerge/>
          </w:tcPr>
          <w:p w14:paraId="2A42CA44" w14:textId="77777777" w:rsidR="008C6620" w:rsidRPr="006F08A6" w:rsidRDefault="008C6620" w:rsidP="00931DEF">
            <w:pPr>
              <w:spacing w:after="160" w:line="259" w:lineRule="auto"/>
              <w:rPr>
                <w:sz w:val="24"/>
                <w:szCs w:val="24"/>
              </w:rPr>
            </w:pPr>
          </w:p>
        </w:tc>
        <w:tc>
          <w:tcPr>
            <w:tcW w:w="2835" w:type="dxa"/>
            <w:vMerge/>
          </w:tcPr>
          <w:p w14:paraId="5F564E7F" w14:textId="77777777" w:rsidR="008C6620" w:rsidRPr="006F08A6" w:rsidRDefault="008C6620" w:rsidP="00931DEF">
            <w:pPr>
              <w:spacing w:after="160" w:line="259" w:lineRule="auto"/>
              <w:rPr>
                <w:sz w:val="24"/>
                <w:szCs w:val="24"/>
              </w:rPr>
            </w:pPr>
          </w:p>
        </w:tc>
        <w:tc>
          <w:tcPr>
            <w:tcW w:w="3685" w:type="dxa"/>
            <w:vAlign w:val="center"/>
          </w:tcPr>
          <w:p w14:paraId="0D0E3608" w14:textId="1E0B9F5A" w:rsidR="008C6620" w:rsidRPr="006F08A6" w:rsidRDefault="008C6620" w:rsidP="00931DEF">
            <w:pPr>
              <w:spacing w:after="160" w:line="259" w:lineRule="auto"/>
              <w:rPr>
                <w:sz w:val="24"/>
                <w:szCs w:val="24"/>
              </w:rPr>
            </w:pPr>
            <w:r w:rsidRPr="006F08A6">
              <w:rPr>
                <w:sz w:val="24"/>
                <w:szCs w:val="24"/>
              </w:rPr>
              <w:t>Угол обзора по горизонтали</w:t>
            </w:r>
          </w:p>
        </w:tc>
        <w:tc>
          <w:tcPr>
            <w:tcW w:w="2126" w:type="dxa"/>
            <w:vAlign w:val="center"/>
          </w:tcPr>
          <w:p w14:paraId="753B86DA" w14:textId="3EED150A" w:rsidR="008C6620" w:rsidRPr="006F08A6" w:rsidRDefault="008C6620" w:rsidP="00931DEF">
            <w:pPr>
              <w:spacing w:after="160" w:line="259" w:lineRule="auto"/>
              <w:jc w:val="center"/>
              <w:rPr>
                <w:sz w:val="24"/>
                <w:szCs w:val="24"/>
              </w:rPr>
            </w:pPr>
            <w:r w:rsidRPr="006F08A6">
              <w:rPr>
                <w:sz w:val="24"/>
                <w:szCs w:val="24"/>
              </w:rPr>
              <w:t>≥ 178</w:t>
            </w:r>
          </w:p>
        </w:tc>
        <w:tc>
          <w:tcPr>
            <w:tcW w:w="1417" w:type="dxa"/>
            <w:vAlign w:val="center"/>
          </w:tcPr>
          <w:p w14:paraId="387D7E49" w14:textId="284CF634" w:rsidR="008C6620" w:rsidRPr="006F08A6" w:rsidRDefault="008C6620" w:rsidP="00931DEF">
            <w:pPr>
              <w:spacing w:after="160" w:line="259" w:lineRule="auto"/>
              <w:jc w:val="center"/>
              <w:rPr>
                <w:sz w:val="24"/>
                <w:szCs w:val="24"/>
              </w:rPr>
            </w:pPr>
            <w:r w:rsidRPr="006F08A6">
              <w:rPr>
                <w:sz w:val="24"/>
                <w:szCs w:val="24"/>
              </w:rPr>
              <w:t>градус</w:t>
            </w:r>
          </w:p>
        </w:tc>
        <w:tc>
          <w:tcPr>
            <w:tcW w:w="2410" w:type="dxa"/>
            <w:vAlign w:val="center"/>
          </w:tcPr>
          <w:p w14:paraId="41629814" w14:textId="77777777" w:rsidR="008C6620" w:rsidRPr="006F08A6" w:rsidRDefault="008C6620" w:rsidP="00931DEF">
            <w:pPr>
              <w:spacing w:after="160" w:line="259" w:lineRule="auto"/>
              <w:jc w:val="center"/>
              <w:rPr>
                <w:sz w:val="24"/>
                <w:szCs w:val="24"/>
              </w:rPr>
            </w:pPr>
          </w:p>
        </w:tc>
      </w:tr>
      <w:tr w:rsidR="008C6620" w:rsidRPr="006F08A6" w14:paraId="6BA70E18" w14:textId="77777777" w:rsidTr="008C6620">
        <w:trPr>
          <w:trHeight w:val="418"/>
        </w:trPr>
        <w:tc>
          <w:tcPr>
            <w:tcW w:w="552" w:type="dxa"/>
            <w:vMerge/>
          </w:tcPr>
          <w:p w14:paraId="4FC46BD9" w14:textId="77777777" w:rsidR="008C6620" w:rsidRPr="006F08A6" w:rsidRDefault="008C6620" w:rsidP="00931DEF">
            <w:pPr>
              <w:spacing w:after="160" w:line="259" w:lineRule="auto"/>
              <w:jc w:val="center"/>
              <w:rPr>
                <w:sz w:val="24"/>
                <w:szCs w:val="24"/>
              </w:rPr>
            </w:pPr>
          </w:p>
        </w:tc>
        <w:tc>
          <w:tcPr>
            <w:tcW w:w="2250" w:type="dxa"/>
            <w:vMerge/>
          </w:tcPr>
          <w:p w14:paraId="3D6A3248" w14:textId="77777777" w:rsidR="008C6620" w:rsidRPr="006F08A6" w:rsidRDefault="008C6620" w:rsidP="00931DEF">
            <w:pPr>
              <w:spacing w:after="160" w:line="259" w:lineRule="auto"/>
              <w:rPr>
                <w:sz w:val="24"/>
                <w:szCs w:val="24"/>
              </w:rPr>
            </w:pPr>
          </w:p>
        </w:tc>
        <w:tc>
          <w:tcPr>
            <w:tcW w:w="2835" w:type="dxa"/>
            <w:vMerge/>
          </w:tcPr>
          <w:p w14:paraId="2E17D4D1" w14:textId="77777777" w:rsidR="008C6620" w:rsidRPr="006F08A6" w:rsidRDefault="008C6620" w:rsidP="00931DEF">
            <w:pPr>
              <w:spacing w:after="160" w:line="259" w:lineRule="auto"/>
              <w:rPr>
                <w:sz w:val="24"/>
                <w:szCs w:val="24"/>
              </w:rPr>
            </w:pPr>
          </w:p>
        </w:tc>
        <w:tc>
          <w:tcPr>
            <w:tcW w:w="3685" w:type="dxa"/>
            <w:vAlign w:val="center"/>
          </w:tcPr>
          <w:p w14:paraId="634C158A" w14:textId="2B8DED01" w:rsidR="008C6620" w:rsidRPr="006F08A6" w:rsidRDefault="008C6620" w:rsidP="00931DEF">
            <w:pPr>
              <w:spacing w:after="160" w:line="259" w:lineRule="auto"/>
              <w:rPr>
                <w:sz w:val="24"/>
                <w:szCs w:val="24"/>
              </w:rPr>
            </w:pPr>
            <w:r w:rsidRPr="006F08A6">
              <w:rPr>
                <w:sz w:val="24"/>
                <w:szCs w:val="24"/>
              </w:rPr>
              <w:t>Формат изображения</w:t>
            </w:r>
          </w:p>
        </w:tc>
        <w:tc>
          <w:tcPr>
            <w:tcW w:w="2126" w:type="dxa"/>
            <w:vAlign w:val="center"/>
          </w:tcPr>
          <w:p w14:paraId="78E33123" w14:textId="7EC9F71B" w:rsidR="008C6620" w:rsidRPr="006F08A6" w:rsidRDefault="008C6620" w:rsidP="00931DEF">
            <w:pPr>
              <w:spacing w:after="160" w:line="259" w:lineRule="auto"/>
              <w:jc w:val="center"/>
              <w:rPr>
                <w:sz w:val="24"/>
                <w:szCs w:val="24"/>
              </w:rPr>
            </w:pPr>
            <w:r w:rsidRPr="006F08A6">
              <w:rPr>
                <w:sz w:val="24"/>
                <w:szCs w:val="24"/>
              </w:rPr>
              <w:t>16:9</w:t>
            </w:r>
          </w:p>
        </w:tc>
        <w:tc>
          <w:tcPr>
            <w:tcW w:w="1417" w:type="dxa"/>
            <w:vAlign w:val="center"/>
          </w:tcPr>
          <w:p w14:paraId="5831A389" w14:textId="77777777" w:rsidR="008C6620" w:rsidRPr="006F08A6" w:rsidRDefault="008C6620" w:rsidP="00931DEF">
            <w:pPr>
              <w:spacing w:after="160" w:line="259" w:lineRule="auto"/>
              <w:jc w:val="center"/>
              <w:rPr>
                <w:sz w:val="24"/>
                <w:szCs w:val="24"/>
              </w:rPr>
            </w:pPr>
          </w:p>
        </w:tc>
        <w:tc>
          <w:tcPr>
            <w:tcW w:w="2410" w:type="dxa"/>
            <w:vAlign w:val="center"/>
          </w:tcPr>
          <w:p w14:paraId="035B9671" w14:textId="77777777" w:rsidR="008C6620" w:rsidRPr="006F08A6" w:rsidRDefault="008C6620" w:rsidP="00931DEF">
            <w:pPr>
              <w:spacing w:after="160" w:line="259" w:lineRule="auto"/>
              <w:jc w:val="center"/>
              <w:rPr>
                <w:sz w:val="24"/>
                <w:szCs w:val="24"/>
              </w:rPr>
            </w:pPr>
          </w:p>
        </w:tc>
      </w:tr>
      <w:tr w:rsidR="008C6620" w:rsidRPr="006F08A6" w14:paraId="3184FDDE" w14:textId="77777777" w:rsidTr="008C6620">
        <w:trPr>
          <w:trHeight w:val="423"/>
        </w:trPr>
        <w:tc>
          <w:tcPr>
            <w:tcW w:w="552" w:type="dxa"/>
            <w:vMerge/>
          </w:tcPr>
          <w:p w14:paraId="02D48C88" w14:textId="77777777" w:rsidR="008C6620" w:rsidRPr="006F08A6" w:rsidRDefault="008C6620" w:rsidP="00931DEF">
            <w:pPr>
              <w:spacing w:after="160" w:line="259" w:lineRule="auto"/>
              <w:jc w:val="center"/>
              <w:rPr>
                <w:sz w:val="24"/>
                <w:szCs w:val="24"/>
              </w:rPr>
            </w:pPr>
          </w:p>
        </w:tc>
        <w:tc>
          <w:tcPr>
            <w:tcW w:w="2250" w:type="dxa"/>
            <w:vMerge/>
          </w:tcPr>
          <w:p w14:paraId="2F2000C5" w14:textId="77777777" w:rsidR="008C6620" w:rsidRPr="006F08A6" w:rsidRDefault="008C6620" w:rsidP="00931DEF">
            <w:pPr>
              <w:spacing w:after="160" w:line="259" w:lineRule="auto"/>
              <w:rPr>
                <w:sz w:val="24"/>
                <w:szCs w:val="24"/>
              </w:rPr>
            </w:pPr>
          </w:p>
        </w:tc>
        <w:tc>
          <w:tcPr>
            <w:tcW w:w="2835" w:type="dxa"/>
            <w:vMerge/>
          </w:tcPr>
          <w:p w14:paraId="79CA445B" w14:textId="77777777" w:rsidR="008C6620" w:rsidRPr="006F08A6" w:rsidRDefault="008C6620" w:rsidP="00931DEF">
            <w:pPr>
              <w:spacing w:after="160" w:line="259" w:lineRule="auto"/>
              <w:rPr>
                <w:sz w:val="24"/>
                <w:szCs w:val="24"/>
              </w:rPr>
            </w:pPr>
          </w:p>
        </w:tc>
        <w:tc>
          <w:tcPr>
            <w:tcW w:w="3685" w:type="dxa"/>
            <w:vAlign w:val="center"/>
          </w:tcPr>
          <w:p w14:paraId="5FAD5024" w14:textId="2519CC68" w:rsidR="008C6620" w:rsidRPr="006F08A6" w:rsidRDefault="008C6620" w:rsidP="00931DEF">
            <w:pPr>
              <w:spacing w:after="160" w:line="259" w:lineRule="auto"/>
              <w:rPr>
                <w:sz w:val="24"/>
                <w:szCs w:val="24"/>
              </w:rPr>
            </w:pPr>
            <w:r w:rsidRPr="006F08A6">
              <w:rPr>
                <w:sz w:val="24"/>
                <w:szCs w:val="24"/>
              </w:rPr>
              <w:t>Яркость</w:t>
            </w:r>
          </w:p>
        </w:tc>
        <w:tc>
          <w:tcPr>
            <w:tcW w:w="2126" w:type="dxa"/>
            <w:vAlign w:val="center"/>
          </w:tcPr>
          <w:p w14:paraId="16E8634D" w14:textId="69C38686" w:rsidR="008C6620" w:rsidRPr="006F08A6" w:rsidRDefault="008C6620" w:rsidP="00931DEF">
            <w:pPr>
              <w:spacing w:after="160" w:line="259" w:lineRule="auto"/>
              <w:jc w:val="center"/>
              <w:rPr>
                <w:sz w:val="24"/>
                <w:szCs w:val="24"/>
              </w:rPr>
            </w:pPr>
            <w:r w:rsidRPr="006F08A6">
              <w:rPr>
                <w:sz w:val="24"/>
                <w:szCs w:val="24"/>
              </w:rPr>
              <w:t>≥ 250  и  &lt; 300</w:t>
            </w:r>
          </w:p>
        </w:tc>
        <w:tc>
          <w:tcPr>
            <w:tcW w:w="1417" w:type="dxa"/>
            <w:vAlign w:val="center"/>
          </w:tcPr>
          <w:p w14:paraId="77A384A5" w14:textId="0D0CAD3B" w:rsidR="008C6620" w:rsidRPr="006F08A6" w:rsidRDefault="008C6620" w:rsidP="00931DEF">
            <w:pPr>
              <w:spacing w:after="160" w:line="259" w:lineRule="auto"/>
              <w:jc w:val="center"/>
              <w:rPr>
                <w:sz w:val="24"/>
                <w:szCs w:val="24"/>
              </w:rPr>
            </w:pPr>
            <w:r w:rsidRPr="006F08A6">
              <w:rPr>
                <w:sz w:val="24"/>
                <w:szCs w:val="24"/>
              </w:rPr>
              <w:t>кд/м</w:t>
            </w:r>
            <w:proofErr w:type="gramStart"/>
            <w:r w:rsidRPr="006F08A6">
              <w:rPr>
                <w:sz w:val="24"/>
                <w:szCs w:val="24"/>
              </w:rPr>
              <w:t>2</w:t>
            </w:r>
            <w:proofErr w:type="gramEnd"/>
          </w:p>
        </w:tc>
        <w:tc>
          <w:tcPr>
            <w:tcW w:w="2410" w:type="dxa"/>
            <w:vAlign w:val="center"/>
          </w:tcPr>
          <w:p w14:paraId="5724956B" w14:textId="77777777" w:rsidR="008C6620" w:rsidRPr="006F08A6" w:rsidRDefault="008C6620" w:rsidP="00931DEF">
            <w:pPr>
              <w:spacing w:after="160" w:line="259" w:lineRule="auto"/>
              <w:jc w:val="center"/>
              <w:rPr>
                <w:sz w:val="24"/>
                <w:szCs w:val="24"/>
              </w:rPr>
            </w:pPr>
          </w:p>
        </w:tc>
      </w:tr>
      <w:tr w:rsidR="008C6620" w:rsidRPr="006F08A6" w14:paraId="609EE776" w14:textId="77777777" w:rsidTr="008C6620">
        <w:trPr>
          <w:trHeight w:val="415"/>
        </w:trPr>
        <w:tc>
          <w:tcPr>
            <w:tcW w:w="552" w:type="dxa"/>
            <w:vMerge/>
          </w:tcPr>
          <w:p w14:paraId="560BF8E0" w14:textId="77777777" w:rsidR="008C6620" w:rsidRPr="006F08A6" w:rsidRDefault="008C6620" w:rsidP="00931DEF">
            <w:pPr>
              <w:spacing w:after="160" w:line="259" w:lineRule="auto"/>
              <w:jc w:val="center"/>
              <w:rPr>
                <w:sz w:val="24"/>
                <w:szCs w:val="24"/>
              </w:rPr>
            </w:pPr>
          </w:p>
        </w:tc>
        <w:tc>
          <w:tcPr>
            <w:tcW w:w="2250" w:type="dxa"/>
            <w:vMerge/>
          </w:tcPr>
          <w:p w14:paraId="2457914D" w14:textId="77777777" w:rsidR="008C6620" w:rsidRPr="006F08A6" w:rsidRDefault="008C6620" w:rsidP="00931DEF">
            <w:pPr>
              <w:spacing w:after="160" w:line="259" w:lineRule="auto"/>
              <w:rPr>
                <w:sz w:val="24"/>
                <w:szCs w:val="24"/>
              </w:rPr>
            </w:pPr>
          </w:p>
        </w:tc>
        <w:tc>
          <w:tcPr>
            <w:tcW w:w="2835" w:type="dxa"/>
            <w:vMerge/>
          </w:tcPr>
          <w:p w14:paraId="4E6E0E57" w14:textId="77777777" w:rsidR="008C6620" w:rsidRPr="006F08A6" w:rsidRDefault="008C6620" w:rsidP="00931DEF">
            <w:pPr>
              <w:spacing w:after="160" w:line="259" w:lineRule="auto"/>
              <w:rPr>
                <w:sz w:val="24"/>
                <w:szCs w:val="24"/>
              </w:rPr>
            </w:pPr>
          </w:p>
        </w:tc>
        <w:tc>
          <w:tcPr>
            <w:tcW w:w="3685" w:type="dxa"/>
            <w:vAlign w:val="center"/>
          </w:tcPr>
          <w:p w14:paraId="6F28F180" w14:textId="3A5E6F26" w:rsidR="008C6620" w:rsidRPr="006F08A6" w:rsidRDefault="008C6620" w:rsidP="00931DEF">
            <w:pPr>
              <w:spacing w:after="160" w:line="259" w:lineRule="auto"/>
              <w:rPr>
                <w:sz w:val="24"/>
                <w:szCs w:val="24"/>
              </w:rPr>
            </w:pPr>
            <w:r w:rsidRPr="006F08A6">
              <w:rPr>
                <w:sz w:val="24"/>
                <w:szCs w:val="24"/>
              </w:rPr>
              <w:t>Блок питания</w:t>
            </w:r>
          </w:p>
        </w:tc>
        <w:tc>
          <w:tcPr>
            <w:tcW w:w="2126" w:type="dxa"/>
            <w:vAlign w:val="center"/>
          </w:tcPr>
          <w:p w14:paraId="10C5A9CC" w14:textId="53DADFEB" w:rsidR="008C6620" w:rsidRPr="006F08A6" w:rsidRDefault="008C6620" w:rsidP="00931DEF">
            <w:pPr>
              <w:spacing w:after="160" w:line="259" w:lineRule="auto"/>
              <w:jc w:val="center"/>
              <w:rPr>
                <w:sz w:val="24"/>
                <w:szCs w:val="24"/>
              </w:rPr>
            </w:pPr>
            <w:r w:rsidRPr="006F08A6">
              <w:rPr>
                <w:sz w:val="24"/>
                <w:szCs w:val="24"/>
              </w:rPr>
              <w:t>Встроенный</w:t>
            </w:r>
          </w:p>
        </w:tc>
        <w:tc>
          <w:tcPr>
            <w:tcW w:w="1417" w:type="dxa"/>
            <w:vAlign w:val="center"/>
          </w:tcPr>
          <w:p w14:paraId="1837F556" w14:textId="77777777" w:rsidR="008C6620" w:rsidRPr="006F08A6" w:rsidRDefault="008C6620" w:rsidP="00931DEF">
            <w:pPr>
              <w:spacing w:after="160" w:line="259" w:lineRule="auto"/>
              <w:jc w:val="center"/>
              <w:rPr>
                <w:sz w:val="24"/>
                <w:szCs w:val="24"/>
              </w:rPr>
            </w:pPr>
          </w:p>
        </w:tc>
        <w:tc>
          <w:tcPr>
            <w:tcW w:w="2410" w:type="dxa"/>
            <w:vAlign w:val="center"/>
          </w:tcPr>
          <w:p w14:paraId="35CBA5A8" w14:textId="77777777" w:rsidR="008C6620" w:rsidRPr="006F08A6" w:rsidRDefault="008C6620" w:rsidP="00931DEF">
            <w:pPr>
              <w:spacing w:after="160" w:line="259" w:lineRule="auto"/>
              <w:jc w:val="center"/>
              <w:rPr>
                <w:sz w:val="24"/>
                <w:szCs w:val="24"/>
              </w:rPr>
            </w:pPr>
          </w:p>
        </w:tc>
      </w:tr>
      <w:tr w:rsidR="00931DEF" w:rsidRPr="006F08A6" w14:paraId="4EC1C826" w14:textId="77777777" w:rsidTr="008C6620">
        <w:trPr>
          <w:trHeight w:val="408"/>
        </w:trPr>
        <w:tc>
          <w:tcPr>
            <w:tcW w:w="552" w:type="dxa"/>
            <w:vMerge w:val="restart"/>
          </w:tcPr>
          <w:p w14:paraId="4B227401" w14:textId="77777777" w:rsidR="00931DEF" w:rsidRPr="006F08A6" w:rsidRDefault="00931DEF" w:rsidP="00931DEF">
            <w:pPr>
              <w:spacing w:after="160" w:line="259" w:lineRule="auto"/>
              <w:jc w:val="center"/>
              <w:rPr>
                <w:sz w:val="24"/>
                <w:szCs w:val="24"/>
              </w:rPr>
            </w:pPr>
            <w:r w:rsidRPr="006F08A6">
              <w:rPr>
                <w:sz w:val="24"/>
                <w:szCs w:val="24"/>
              </w:rPr>
              <w:t>1.3</w:t>
            </w:r>
          </w:p>
        </w:tc>
        <w:tc>
          <w:tcPr>
            <w:tcW w:w="2250" w:type="dxa"/>
            <w:vMerge w:val="restart"/>
          </w:tcPr>
          <w:p w14:paraId="03C937EA" w14:textId="77777777" w:rsidR="00931DEF" w:rsidRPr="006F08A6" w:rsidRDefault="00931DEF" w:rsidP="00931DEF">
            <w:pPr>
              <w:spacing w:after="160" w:line="259" w:lineRule="auto"/>
              <w:rPr>
                <w:sz w:val="24"/>
                <w:szCs w:val="24"/>
              </w:rPr>
            </w:pPr>
            <w:r w:rsidRPr="006F08A6">
              <w:rPr>
                <w:sz w:val="24"/>
                <w:szCs w:val="24"/>
              </w:rPr>
              <w:t xml:space="preserve">Клавиатура </w:t>
            </w:r>
          </w:p>
          <w:p w14:paraId="5972AE8C" w14:textId="77777777" w:rsidR="00931DEF" w:rsidRPr="006F08A6" w:rsidRDefault="00931DEF" w:rsidP="00931DEF">
            <w:pPr>
              <w:spacing w:after="160" w:line="259" w:lineRule="auto"/>
              <w:rPr>
                <w:sz w:val="24"/>
                <w:szCs w:val="24"/>
              </w:rPr>
            </w:pPr>
          </w:p>
          <w:p w14:paraId="1F9F26F3" w14:textId="77777777" w:rsidR="00931DEF" w:rsidRPr="006F08A6" w:rsidRDefault="00931DEF" w:rsidP="00931DEF">
            <w:pPr>
              <w:spacing w:after="160" w:line="259" w:lineRule="auto"/>
              <w:rPr>
                <w:sz w:val="24"/>
                <w:szCs w:val="24"/>
              </w:rPr>
            </w:pPr>
          </w:p>
          <w:p w14:paraId="37A5F5F2" w14:textId="77777777" w:rsidR="00931DEF" w:rsidRPr="006F08A6" w:rsidRDefault="00931DEF" w:rsidP="00931DEF">
            <w:pPr>
              <w:spacing w:after="160" w:line="259" w:lineRule="auto"/>
              <w:rPr>
                <w:sz w:val="24"/>
                <w:szCs w:val="24"/>
              </w:rPr>
            </w:pPr>
          </w:p>
        </w:tc>
        <w:tc>
          <w:tcPr>
            <w:tcW w:w="2835" w:type="dxa"/>
            <w:vMerge w:val="restart"/>
          </w:tcPr>
          <w:p w14:paraId="74D90B32"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458F658A" w14:textId="77777777" w:rsidR="00931DEF" w:rsidRPr="006F08A6" w:rsidRDefault="00931DEF" w:rsidP="00931DEF">
            <w:pPr>
              <w:spacing w:after="160" w:line="259" w:lineRule="auto"/>
              <w:rPr>
                <w:sz w:val="24"/>
                <w:szCs w:val="20"/>
              </w:rPr>
            </w:pPr>
            <w:r w:rsidRPr="006F08A6">
              <w:rPr>
                <w:sz w:val="24"/>
                <w:szCs w:val="20"/>
              </w:rPr>
              <w:t>Интерфейс подключения</w:t>
            </w:r>
          </w:p>
        </w:tc>
        <w:tc>
          <w:tcPr>
            <w:tcW w:w="2126" w:type="dxa"/>
            <w:shd w:val="clear" w:color="auto" w:fill="auto"/>
            <w:vAlign w:val="center"/>
          </w:tcPr>
          <w:p w14:paraId="29373A06" w14:textId="77777777" w:rsidR="00931DEF" w:rsidRPr="006F08A6" w:rsidRDefault="00931DEF" w:rsidP="00931DEF">
            <w:pPr>
              <w:spacing w:after="160" w:line="259" w:lineRule="auto"/>
              <w:jc w:val="center"/>
              <w:rPr>
                <w:sz w:val="24"/>
                <w:szCs w:val="20"/>
              </w:rPr>
            </w:pPr>
            <w:r w:rsidRPr="006F08A6">
              <w:rPr>
                <w:sz w:val="24"/>
                <w:szCs w:val="20"/>
                <w:lang w:val="en-US"/>
              </w:rPr>
              <w:t>USB</w:t>
            </w:r>
          </w:p>
        </w:tc>
        <w:tc>
          <w:tcPr>
            <w:tcW w:w="1417" w:type="dxa"/>
            <w:vAlign w:val="center"/>
          </w:tcPr>
          <w:p w14:paraId="5DE0E7D8"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182B434E" w14:textId="77777777" w:rsidR="00931DEF" w:rsidRPr="006F08A6" w:rsidRDefault="00931DEF" w:rsidP="00931DEF">
            <w:pPr>
              <w:spacing w:after="160" w:line="259" w:lineRule="auto"/>
              <w:jc w:val="center"/>
              <w:rPr>
                <w:sz w:val="24"/>
                <w:szCs w:val="24"/>
              </w:rPr>
            </w:pPr>
          </w:p>
        </w:tc>
      </w:tr>
      <w:tr w:rsidR="00931DEF" w:rsidRPr="006F08A6" w14:paraId="067AF905" w14:textId="77777777" w:rsidTr="008C6620">
        <w:trPr>
          <w:trHeight w:val="654"/>
        </w:trPr>
        <w:tc>
          <w:tcPr>
            <w:tcW w:w="552" w:type="dxa"/>
            <w:vMerge/>
          </w:tcPr>
          <w:p w14:paraId="7B283836" w14:textId="77777777" w:rsidR="00931DEF" w:rsidRPr="006F08A6" w:rsidRDefault="00931DEF" w:rsidP="00931DEF">
            <w:pPr>
              <w:spacing w:after="160" w:line="259" w:lineRule="auto"/>
              <w:jc w:val="center"/>
              <w:rPr>
                <w:sz w:val="24"/>
                <w:szCs w:val="24"/>
              </w:rPr>
            </w:pPr>
          </w:p>
        </w:tc>
        <w:tc>
          <w:tcPr>
            <w:tcW w:w="2250" w:type="dxa"/>
            <w:vMerge/>
          </w:tcPr>
          <w:p w14:paraId="51016AB9" w14:textId="77777777" w:rsidR="00931DEF" w:rsidRPr="006F08A6" w:rsidRDefault="00931DEF" w:rsidP="00931DEF">
            <w:pPr>
              <w:spacing w:after="160" w:line="259" w:lineRule="auto"/>
              <w:rPr>
                <w:sz w:val="24"/>
                <w:szCs w:val="24"/>
              </w:rPr>
            </w:pPr>
          </w:p>
        </w:tc>
        <w:tc>
          <w:tcPr>
            <w:tcW w:w="2835" w:type="dxa"/>
            <w:vMerge/>
          </w:tcPr>
          <w:p w14:paraId="3E6825D5"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3C802210" w14:textId="77777777" w:rsidR="00931DEF" w:rsidRPr="006F08A6" w:rsidRDefault="00931DEF" w:rsidP="00931DEF">
            <w:pPr>
              <w:spacing w:after="160" w:line="259" w:lineRule="auto"/>
              <w:rPr>
                <w:sz w:val="24"/>
                <w:szCs w:val="20"/>
              </w:rPr>
            </w:pPr>
            <w:r w:rsidRPr="006F08A6">
              <w:rPr>
                <w:sz w:val="24"/>
                <w:szCs w:val="20"/>
              </w:rPr>
              <w:t>Способ нанесения русификации клавиатуры</w:t>
            </w:r>
          </w:p>
        </w:tc>
        <w:tc>
          <w:tcPr>
            <w:tcW w:w="2126" w:type="dxa"/>
            <w:shd w:val="clear" w:color="auto" w:fill="auto"/>
            <w:vAlign w:val="center"/>
          </w:tcPr>
          <w:p w14:paraId="1AA796CF" w14:textId="77777777" w:rsidR="00931DEF" w:rsidRPr="006F08A6" w:rsidRDefault="00931DEF" w:rsidP="00931DEF">
            <w:pPr>
              <w:spacing w:after="160" w:line="259" w:lineRule="auto"/>
              <w:jc w:val="center"/>
              <w:rPr>
                <w:sz w:val="24"/>
                <w:szCs w:val="20"/>
              </w:rPr>
            </w:pPr>
            <w:r w:rsidRPr="006F08A6">
              <w:rPr>
                <w:sz w:val="24"/>
                <w:szCs w:val="20"/>
              </w:rPr>
              <w:t>Промышленный</w:t>
            </w:r>
          </w:p>
        </w:tc>
        <w:tc>
          <w:tcPr>
            <w:tcW w:w="1417" w:type="dxa"/>
            <w:vAlign w:val="center"/>
          </w:tcPr>
          <w:p w14:paraId="0801C427"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46CECC28" w14:textId="77777777" w:rsidR="00931DEF" w:rsidRPr="006F08A6" w:rsidRDefault="00931DEF" w:rsidP="00931DEF">
            <w:pPr>
              <w:spacing w:after="160" w:line="259" w:lineRule="auto"/>
              <w:jc w:val="center"/>
              <w:rPr>
                <w:sz w:val="24"/>
                <w:szCs w:val="24"/>
              </w:rPr>
            </w:pPr>
          </w:p>
        </w:tc>
      </w:tr>
      <w:tr w:rsidR="00931DEF" w:rsidRPr="006F08A6" w14:paraId="76D09489" w14:textId="77777777" w:rsidTr="008C6620">
        <w:trPr>
          <w:trHeight w:val="448"/>
        </w:trPr>
        <w:tc>
          <w:tcPr>
            <w:tcW w:w="552" w:type="dxa"/>
            <w:vMerge/>
          </w:tcPr>
          <w:p w14:paraId="36AFEA2B" w14:textId="77777777" w:rsidR="00931DEF" w:rsidRPr="006F08A6" w:rsidRDefault="00931DEF" w:rsidP="00931DEF">
            <w:pPr>
              <w:spacing w:after="160" w:line="259" w:lineRule="auto"/>
              <w:jc w:val="center"/>
              <w:rPr>
                <w:sz w:val="24"/>
                <w:szCs w:val="24"/>
              </w:rPr>
            </w:pPr>
          </w:p>
        </w:tc>
        <w:tc>
          <w:tcPr>
            <w:tcW w:w="2250" w:type="dxa"/>
            <w:vMerge/>
          </w:tcPr>
          <w:p w14:paraId="15B733B0" w14:textId="77777777" w:rsidR="00931DEF" w:rsidRPr="006F08A6" w:rsidRDefault="00931DEF" w:rsidP="00931DEF">
            <w:pPr>
              <w:spacing w:after="160" w:line="259" w:lineRule="auto"/>
              <w:rPr>
                <w:sz w:val="24"/>
                <w:szCs w:val="24"/>
              </w:rPr>
            </w:pPr>
          </w:p>
        </w:tc>
        <w:tc>
          <w:tcPr>
            <w:tcW w:w="2835" w:type="dxa"/>
            <w:vMerge/>
          </w:tcPr>
          <w:p w14:paraId="3046A607"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215C3223" w14:textId="77777777" w:rsidR="00931DEF" w:rsidRPr="006F08A6" w:rsidRDefault="00931DEF" w:rsidP="00931DEF">
            <w:pPr>
              <w:spacing w:after="160" w:line="259" w:lineRule="auto"/>
              <w:rPr>
                <w:sz w:val="24"/>
                <w:szCs w:val="20"/>
              </w:rPr>
            </w:pPr>
            <w:r w:rsidRPr="006F08A6">
              <w:rPr>
                <w:sz w:val="24"/>
                <w:szCs w:val="20"/>
              </w:rPr>
              <w:t>Раскладка клавиатуры</w:t>
            </w:r>
          </w:p>
        </w:tc>
        <w:tc>
          <w:tcPr>
            <w:tcW w:w="2126" w:type="dxa"/>
            <w:shd w:val="clear" w:color="auto" w:fill="auto"/>
            <w:vAlign w:val="center"/>
          </w:tcPr>
          <w:p w14:paraId="68FC2927" w14:textId="77777777" w:rsidR="00931DEF" w:rsidRPr="006F08A6" w:rsidRDefault="00931DEF" w:rsidP="00931DEF">
            <w:pPr>
              <w:spacing w:after="160" w:line="259" w:lineRule="auto"/>
              <w:jc w:val="center"/>
              <w:rPr>
                <w:sz w:val="24"/>
                <w:szCs w:val="20"/>
              </w:rPr>
            </w:pPr>
            <w:r w:rsidRPr="006F08A6">
              <w:rPr>
                <w:sz w:val="24"/>
                <w:szCs w:val="20"/>
                <w:lang w:val="en-US"/>
              </w:rPr>
              <w:t>QWERTY, ЙЦУКЕН</w:t>
            </w:r>
          </w:p>
        </w:tc>
        <w:tc>
          <w:tcPr>
            <w:tcW w:w="1417" w:type="dxa"/>
            <w:vAlign w:val="center"/>
          </w:tcPr>
          <w:p w14:paraId="67BB6B6E"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1C1543A3" w14:textId="77777777" w:rsidR="00931DEF" w:rsidRPr="006F08A6" w:rsidRDefault="00931DEF" w:rsidP="00931DEF">
            <w:pPr>
              <w:spacing w:after="160" w:line="259" w:lineRule="auto"/>
              <w:jc w:val="center"/>
              <w:rPr>
                <w:sz w:val="24"/>
                <w:szCs w:val="24"/>
              </w:rPr>
            </w:pPr>
          </w:p>
        </w:tc>
      </w:tr>
      <w:tr w:rsidR="00931DEF" w:rsidRPr="006F08A6" w14:paraId="0A93FC6F" w14:textId="77777777" w:rsidTr="008C6620">
        <w:trPr>
          <w:trHeight w:val="655"/>
        </w:trPr>
        <w:tc>
          <w:tcPr>
            <w:tcW w:w="552" w:type="dxa"/>
            <w:vMerge/>
          </w:tcPr>
          <w:p w14:paraId="3ADF412F" w14:textId="77777777" w:rsidR="00931DEF" w:rsidRPr="006F08A6" w:rsidRDefault="00931DEF" w:rsidP="00931DEF">
            <w:pPr>
              <w:spacing w:after="160" w:line="259" w:lineRule="auto"/>
              <w:jc w:val="center"/>
              <w:rPr>
                <w:sz w:val="24"/>
                <w:szCs w:val="24"/>
              </w:rPr>
            </w:pPr>
          </w:p>
        </w:tc>
        <w:tc>
          <w:tcPr>
            <w:tcW w:w="2250" w:type="dxa"/>
            <w:vMerge/>
          </w:tcPr>
          <w:p w14:paraId="21D473D4" w14:textId="77777777" w:rsidR="00931DEF" w:rsidRPr="006F08A6" w:rsidRDefault="00931DEF" w:rsidP="00931DEF">
            <w:pPr>
              <w:spacing w:after="160" w:line="259" w:lineRule="auto"/>
              <w:rPr>
                <w:sz w:val="24"/>
                <w:szCs w:val="24"/>
              </w:rPr>
            </w:pPr>
          </w:p>
        </w:tc>
        <w:tc>
          <w:tcPr>
            <w:tcW w:w="2835" w:type="dxa"/>
            <w:vMerge/>
          </w:tcPr>
          <w:p w14:paraId="6E6C57FE"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4D788C28" w14:textId="77777777" w:rsidR="00931DEF" w:rsidRPr="006F08A6" w:rsidRDefault="00931DEF" w:rsidP="00931DEF">
            <w:pPr>
              <w:spacing w:after="160" w:line="259" w:lineRule="auto"/>
              <w:rPr>
                <w:sz w:val="24"/>
                <w:szCs w:val="20"/>
              </w:rPr>
            </w:pPr>
            <w:r w:rsidRPr="006F08A6">
              <w:rPr>
                <w:sz w:val="24"/>
                <w:szCs w:val="20"/>
              </w:rPr>
              <w:t xml:space="preserve">Отличие цвета русских букв на клавишах </w:t>
            </w:r>
            <w:proofErr w:type="gramStart"/>
            <w:r w:rsidRPr="006F08A6">
              <w:rPr>
                <w:sz w:val="24"/>
                <w:szCs w:val="20"/>
              </w:rPr>
              <w:t>от</w:t>
            </w:r>
            <w:proofErr w:type="gramEnd"/>
            <w:r w:rsidRPr="006F08A6">
              <w:rPr>
                <w:sz w:val="24"/>
                <w:szCs w:val="20"/>
              </w:rPr>
              <w:t xml:space="preserve"> латинских</w:t>
            </w:r>
          </w:p>
        </w:tc>
        <w:tc>
          <w:tcPr>
            <w:tcW w:w="2126" w:type="dxa"/>
            <w:shd w:val="clear" w:color="auto" w:fill="auto"/>
            <w:vAlign w:val="center"/>
          </w:tcPr>
          <w:p w14:paraId="24A5AF21" w14:textId="77777777" w:rsidR="00931DEF" w:rsidRPr="006F08A6" w:rsidRDefault="00931DEF" w:rsidP="00931DEF">
            <w:pPr>
              <w:spacing w:after="160" w:line="259" w:lineRule="auto"/>
              <w:jc w:val="center"/>
              <w:rPr>
                <w:sz w:val="24"/>
                <w:szCs w:val="20"/>
              </w:rPr>
            </w:pPr>
            <w:r w:rsidRPr="006F08A6">
              <w:rPr>
                <w:sz w:val="24"/>
                <w:szCs w:val="20"/>
              </w:rPr>
              <w:t>Да</w:t>
            </w:r>
          </w:p>
        </w:tc>
        <w:tc>
          <w:tcPr>
            <w:tcW w:w="1417" w:type="dxa"/>
            <w:vAlign w:val="center"/>
          </w:tcPr>
          <w:p w14:paraId="38B95A1E"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39C30B44" w14:textId="77777777" w:rsidR="00931DEF" w:rsidRPr="006F08A6" w:rsidRDefault="00931DEF" w:rsidP="00931DEF">
            <w:pPr>
              <w:spacing w:after="160" w:line="259" w:lineRule="auto"/>
              <w:jc w:val="center"/>
              <w:rPr>
                <w:sz w:val="24"/>
                <w:szCs w:val="24"/>
              </w:rPr>
            </w:pPr>
          </w:p>
        </w:tc>
      </w:tr>
      <w:tr w:rsidR="00931DEF" w:rsidRPr="006F08A6" w14:paraId="3F09BE5A" w14:textId="77777777" w:rsidTr="008C6620">
        <w:trPr>
          <w:trHeight w:val="351"/>
        </w:trPr>
        <w:tc>
          <w:tcPr>
            <w:tcW w:w="552" w:type="dxa"/>
            <w:vMerge/>
          </w:tcPr>
          <w:p w14:paraId="6A47E1CC" w14:textId="77777777" w:rsidR="00931DEF" w:rsidRPr="006F08A6" w:rsidRDefault="00931DEF" w:rsidP="00931DEF">
            <w:pPr>
              <w:spacing w:after="160" w:line="259" w:lineRule="auto"/>
              <w:jc w:val="center"/>
              <w:rPr>
                <w:sz w:val="24"/>
                <w:szCs w:val="24"/>
              </w:rPr>
            </w:pPr>
          </w:p>
        </w:tc>
        <w:tc>
          <w:tcPr>
            <w:tcW w:w="2250" w:type="dxa"/>
            <w:vMerge/>
          </w:tcPr>
          <w:p w14:paraId="62AE4725" w14:textId="77777777" w:rsidR="00931DEF" w:rsidRPr="006F08A6" w:rsidRDefault="00931DEF" w:rsidP="00931DEF">
            <w:pPr>
              <w:spacing w:after="160" w:line="259" w:lineRule="auto"/>
              <w:rPr>
                <w:sz w:val="24"/>
                <w:szCs w:val="24"/>
              </w:rPr>
            </w:pPr>
          </w:p>
        </w:tc>
        <w:tc>
          <w:tcPr>
            <w:tcW w:w="2835" w:type="dxa"/>
            <w:vMerge/>
          </w:tcPr>
          <w:p w14:paraId="52EC2FD4"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49F3CC9B" w14:textId="77777777" w:rsidR="00931DEF" w:rsidRPr="006F08A6" w:rsidRDefault="00931DEF" w:rsidP="00931DEF">
            <w:pPr>
              <w:spacing w:after="160" w:line="259" w:lineRule="auto"/>
              <w:rPr>
                <w:sz w:val="24"/>
                <w:szCs w:val="20"/>
              </w:rPr>
            </w:pPr>
            <w:r w:rsidRPr="006F08A6">
              <w:rPr>
                <w:sz w:val="24"/>
                <w:szCs w:val="20"/>
              </w:rPr>
              <w:t>Тип</w:t>
            </w:r>
          </w:p>
        </w:tc>
        <w:tc>
          <w:tcPr>
            <w:tcW w:w="2126" w:type="dxa"/>
            <w:shd w:val="clear" w:color="auto" w:fill="auto"/>
            <w:vAlign w:val="center"/>
          </w:tcPr>
          <w:p w14:paraId="28FD2210" w14:textId="77777777" w:rsidR="00931DEF" w:rsidRPr="006F08A6" w:rsidRDefault="00931DEF" w:rsidP="00931DEF">
            <w:pPr>
              <w:spacing w:after="160" w:line="259" w:lineRule="auto"/>
              <w:jc w:val="center"/>
              <w:rPr>
                <w:sz w:val="24"/>
                <w:szCs w:val="20"/>
              </w:rPr>
            </w:pPr>
            <w:r w:rsidRPr="006F08A6">
              <w:rPr>
                <w:sz w:val="24"/>
                <w:szCs w:val="20"/>
              </w:rPr>
              <w:t>Полноразмерная</w:t>
            </w:r>
          </w:p>
        </w:tc>
        <w:tc>
          <w:tcPr>
            <w:tcW w:w="1417" w:type="dxa"/>
            <w:vAlign w:val="center"/>
          </w:tcPr>
          <w:p w14:paraId="1FCFA544"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7C03F638" w14:textId="77777777" w:rsidR="00931DEF" w:rsidRPr="006F08A6" w:rsidRDefault="00931DEF" w:rsidP="00931DEF">
            <w:pPr>
              <w:spacing w:after="160" w:line="259" w:lineRule="auto"/>
              <w:jc w:val="center"/>
              <w:rPr>
                <w:sz w:val="24"/>
                <w:szCs w:val="24"/>
              </w:rPr>
            </w:pPr>
          </w:p>
        </w:tc>
      </w:tr>
      <w:tr w:rsidR="00931DEF" w:rsidRPr="006F08A6" w14:paraId="68DB1E84" w14:textId="77777777" w:rsidTr="008C6620">
        <w:trPr>
          <w:trHeight w:val="341"/>
        </w:trPr>
        <w:tc>
          <w:tcPr>
            <w:tcW w:w="552" w:type="dxa"/>
            <w:vMerge/>
          </w:tcPr>
          <w:p w14:paraId="73D84DD8" w14:textId="77777777" w:rsidR="00931DEF" w:rsidRPr="006F08A6" w:rsidRDefault="00931DEF" w:rsidP="00931DEF">
            <w:pPr>
              <w:spacing w:after="160" w:line="259" w:lineRule="auto"/>
              <w:jc w:val="center"/>
              <w:rPr>
                <w:sz w:val="24"/>
                <w:szCs w:val="24"/>
              </w:rPr>
            </w:pPr>
          </w:p>
        </w:tc>
        <w:tc>
          <w:tcPr>
            <w:tcW w:w="2250" w:type="dxa"/>
            <w:vMerge/>
          </w:tcPr>
          <w:p w14:paraId="4C2F5ECA" w14:textId="77777777" w:rsidR="00931DEF" w:rsidRPr="006F08A6" w:rsidRDefault="00931DEF" w:rsidP="00931DEF">
            <w:pPr>
              <w:spacing w:after="160" w:line="259" w:lineRule="auto"/>
              <w:rPr>
                <w:sz w:val="24"/>
                <w:szCs w:val="24"/>
              </w:rPr>
            </w:pPr>
          </w:p>
        </w:tc>
        <w:tc>
          <w:tcPr>
            <w:tcW w:w="2835" w:type="dxa"/>
            <w:vMerge/>
          </w:tcPr>
          <w:p w14:paraId="50544705"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4C356A46" w14:textId="77777777" w:rsidR="00931DEF" w:rsidRPr="006F08A6" w:rsidRDefault="00931DEF" w:rsidP="00931DEF">
            <w:pPr>
              <w:spacing w:after="160" w:line="259" w:lineRule="auto"/>
              <w:rPr>
                <w:sz w:val="24"/>
                <w:szCs w:val="20"/>
              </w:rPr>
            </w:pPr>
            <w:r w:rsidRPr="006F08A6">
              <w:rPr>
                <w:sz w:val="24"/>
                <w:szCs w:val="20"/>
              </w:rPr>
              <w:t>Тип подключения</w:t>
            </w:r>
          </w:p>
        </w:tc>
        <w:tc>
          <w:tcPr>
            <w:tcW w:w="2126" w:type="dxa"/>
            <w:shd w:val="clear" w:color="auto" w:fill="auto"/>
            <w:vAlign w:val="center"/>
          </w:tcPr>
          <w:p w14:paraId="383AE901" w14:textId="77777777" w:rsidR="00931DEF" w:rsidRPr="006F08A6" w:rsidRDefault="00931DEF" w:rsidP="00931DEF">
            <w:pPr>
              <w:spacing w:after="160" w:line="259" w:lineRule="auto"/>
              <w:jc w:val="center"/>
              <w:rPr>
                <w:sz w:val="24"/>
                <w:szCs w:val="20"/>
              </w:rPr>
            </w:pPr>
            <w:r w:rsidRPr="006F08A6">
              <w:rPr>
                <w:sz w:val="24"/>
                <w:szCs w:val="20"/>
              </w:rPr>
              <w:t>Проводная</w:t>
            </w:r>
          </w:p>
        </w:tc>
        <w:tc>
          <w:tcPr>
            <w:tcW w:w="1417" w:type="dxa"/>
            <w:vAlign w:val="center"/>
          </w:tcPr>
          <w:p w14:paraId="57AEF216"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6D8A2C87" w14:textId="77777777" w:rsidR="00931DEF" w:rsidRPr="006F08A6" w:rsidRDefault="00931DEF" w:rsidP="00931DEF">
            <w:pPr>
              <w:spacing w:after="160" w:line="259" w:lineRule="auto"/>
              <w:jc w:val="center"/>
              <w:rPr>
                <w:sz w:val="24"/>
                <w:szCs w:val="24"/>
              </w:rPr>
            </w:pPr>
          </w:p>
        </w:tc>
      </w:tr>
      <w:tr w:rsidR="00931DEF" w:rsidRPr="006F08A6" w14:paraId="0B923063" w14:textId="77777777" w:rsidTr="008C6620">
        <w:trPr>
          <w:trHeight w:val="347"/>
        </w:trPr>
        <w:tc>
          <w:tcPr>
            <w:tcW w:w="552" w:type="dxa"/>
            <w:vMerge w:val="restart"/>
          </w:tcPr>
          <w:p w14:paraId="392EA850" w14:textId="77777777" w:rsidR="00931DEF" w:rsidRPr="006F08A6" w:rsidRDefault="00931DEF" w:rsidP="00931DEF">
            <w:pPr>
              <w:spacing w:after="160" w:line="259" w:lineRule="auto"/>
              <w:jc w:val="center"/>
              <w:rPr>
                <w:sz w:val="24"/>
                <w:szCs w:val="24"/>
              </w:rPr>
            </w:pPr>
            <w:r w:rsidRPr="006F08A6">
              <w:rPr>
                <w:sz w:val="24"/>
                <w:szCs w:val="24"/>
              </w:rPr>
              <w:t>1.4</w:t>
            </w:r>
          </w:p>
        </w:tc>
        <w:tc>
          <w:tcPr>
            <w:tcW w:w="2250" w:type="dxa"/>
            <w:vMerge w:val="restart"/>
          </w:tcPr>
          <w:p w14:paraId="4DFBD04A" w14:textId="77777777" w:rsidR="00931DEF" w:rsidRPr="006F08A6" w:rsidRDefault="00931DEF" w:rsidP="00931DEF">
            <w:pPr>
              <w:spacing w:after="160" w:line="259" w:lineRule="auto"/>
              <w:rPr>
                <w:sz w:val="24"/>
                <w:szCs w:val="24"/>
              </w:rPr>
            </w:pPr>
            <w:r w:rsidRPr="006F08A6">
              <w:rPr>
                <w:sz w:val="24"/>
                <w:szCs w:val="24"/>
              </w:rPr>
              <w:t xml:space="preserve">Мышь компьютерная </w:t>
            </w:r>
          </w:p>
          <w:p w14:paraId="50728ECF" w14:textId="77777777" w:rsidR="00931DEF" w:rsidRPr="006F08A6" w:rsidRDefault="00931DEF" w:rsidP="00931DEF">
            <w:pPr>
              <w:spacing w:after="160" w:line="259" w:lineRule="auto"/>
              <w:rPr>
                <w:sz w:val="24"/>
                <w:szCs w:val="24"/>
              </w:rPr>
            </w:pPr>
          </w:p>
          <w:p w14:paraId="55DD7291" w14:textId="77777777" w:rsidR="00931DEF" w:rsidRPr="006F08A6" w:rsidRDefault="00931DEF" w:rsidP="00931DEF">
            <w:pPr>
              <w:spacing w:after="160" w:line="259" w:lineRule="auto"/>
              <w:rPr>
                <w:sz w:val="24"/>
                <w:szCs w:val="24"/>
              </w:rPr>
            </w:pPr>
          </w:p>
          <w:p w14:paraId="2B80F693" w14:textId="77777777" w:rsidR="00931DEF" w:rsidRPr="006F08A6" w:rsidRDefault="00931DEF" w:rsidP="00931DEF">
            <w:pPr>
              <w:spacing w:after="160" w:line="259" w:lineRule="auto"/>
              <w:rPr>
                <w:sz w:val="24"/>
                <w:szCs w:val="24"/>
              </w:rPr>
            </w:pPr>
          </w:p>
        </w:tc>
        <w:tc>
          <w:tcPr>
            <w:tcW w:w="2835" w:type="dxa"/>
            <w:vMerge w:val="restart"/>
          </w:tcPr>
          <w:p w14:paraId="0D802D56"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0957FE1C" w14:textId="77777777" w:rsidR="00931DEF" w:rsidRPr="006F08A6" w:rsidRDefault="00931DEF" w:rsidP="00931DEF">
            <w:pPr>
              <w:spacing w:after="160" w:line="259" w:lineRule="auto"/>
              <w:rPr>
                <w:sz w:val="24"/>
                <w:szCs w:val="24"/>
              </w:rPr>
            </w:pPr>
            <w:r w:rsidRPr="006F08A6">
              <w:rPr>
                <w:sz w:val="24"/>
                <w:szCs w:val="24"/>
              </w:rPr>
              <w:t>Интерфейс подключения</w:t>
            </w:r>
          </w:p>
        </w:tc>
        <w:tc>
          <w:tcPr>
            <w:tcW w:w="2126" w:type="dxa"/>
            <w:shd w:val="clear" w:color="auto" w:fill="auto"/>
            <w:vAlign w:val="center"/>
          </w:tcPr>
          <w:p w14:paraId="0FBC1EB0" w14:textId="77777777" w:rsidR="00931DEF" w:rsidRPr="006F08A6" w:rsidRDefault="00931DEF" w:rsidP="00931DEF">
            <w:pPr>
              <w:spacing w:after="160" w:line="259" w:lineRule="auto"/>
              <w:jc w:val="center"/>
              <w:rPr>
                <w:sz w:val="24"/>
                <w:szCs w:val="24"/>
              </w:rPr>
            </w:pPr>
            <w:r w:rsidRPr="006F08A6">
              <w:rPr>
                <w:sz w:val="24"/>
                <w:szCs w:val="24"/>
                <w:lang w:val="en-US"/>
              </w:rPr>
              <w:t>USB</w:t>
            </w:r>
          </w:p>
        </w:tc>
        <w:tc>
          <w:tcPr>
            <w:tcW w:w="1417" w:type="dxa"/>
            <w:vAlign w:val="center"/>
          </w:tcPr>
          <w:p w14:paraId="6610D11F"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2E3392C4" w14:textId="77777777" w:rsidR="00931DEF" w:rsidRPr="006F08A6" w:rsidRDefault="00931DEF" w:rsidP="00931DEF">
            <w:pPr>
              <w:spacing w:after="160" w:line="259" w:lineRule="auto"/>
              <w:jc w:val="center"/>
              <w:rPr>
                <w:sz w:val="24"/>
                <w:szCs w:val="24"/>
              </w:rPr>
            </w:pPr>
          </w:p>
        </w:tc>
      </w:tr>
      <w:tr w:rsidR="00931DEF" w:rsidRPr="006F08A6" w14:paraId="292F5CD7" w14:textId="77777777" w:rsidTr="008C6620">
        <w:trPr>
          <w:trHeight w:val="409"/>
        </w:trPr>
        <w:tc>
          <w:tcPr>
            <w:tcW w:w="552" w:type="dxa"/>
            <w:vMerge/>
          </w:tcPr>
          <w:p w14:paraId="02570EE0" w14:textId="77777777" w:rsidR="00931DEF" w:rsidRPr="006F08A6" w:rsidRDefault="00931DEF" w:rsidP="00931DEF">
            <w:pPr>
              <w:spacing w:after="160" w:line="259" w:lineRule="auto"/>
              <w:jc w:val="center"/>
              <w:rPr>
                <w:sz w:val="24"/>
                <w:szCs w:val="24"/>
              </w:rPr>
            </w:pPr>
          </w:p>
        </w:tc>
        <w:tc>
          <w:tcPr>
            <w:tcW w:w="2250" w:type="dxa"/>
            <w:vMerge/>
          </w:tcPr>
          <w:p w14:paraId="60E250BC" w14:textId="77777777" w:rsidR="00931DEF" w:rsidRPr="006F08A6" w:rsidRDefault="00931DEF" w:rsidP="00931DEF">
            <w:pPr>
              <w:spacing w:after="160" w:line="259" w:lineRule="auto"/>
              <w:rPr>
                <w:sz w:val="24"/>
                <w:szCs w:val="24"/>
              </w:rPr>
            </w:pPr>
          </w:p>
        </w:tc>
        <w:tc>
          <w:tcPr>
            <w:tcW w:w="2835" w:type="dxa"/>
            <w:vMerge/>
          </w:tcPr>
          <w:p w14:paraId="65402054"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682513CD" w14:textId="77777777" w:rsidR="00931DEF" w:rsidRPr="006F08A6" w:rsidRDefault="00931DEF" w:rsidP="00931DEF">
            <w:pPr>
              <w:spacing w:after="160" w:line="259" w:lineRule="auto"/>
              <w:rPr>
                <w:sz w:val="24"/>
                <w:szCs w:val="24"/>
              </w:rPr>
            </w:pPr>
            <w:r w:rsidRPr="006F08A6">
              <w:rPr>
                <w:sz w:val="24"/>
                <w:szCs w:val="24"/>
              </w:rPr>
              <w:t>Тип подключения</w:t>
            </w:r>
          </w:p>
        </w:tc>
        <w:tc>
          <w:tcPr>
            <w:tcW w:w="2126" w:type="dxa"/>
            <w:shd w:val="clear" w:color="auto" w:fill="auto"/>
            <w:vAlign w:val="center"/>
          </w:tcPr>
          <w:p w14:paraId="71757EC7" w14:textId="77777777" w:rsidR="00931DEF" w:rsidRPr="006F08A6" w:rsidRDefault="00931DEF" w:rsidP="00931DEF">
            <w:pPr>
              <w:spacing w:after="160" w:line="259" w:lineRule="auto"/>
              <w:jc w:val="center"/>
              <w:rPr>
                <w:sz w:val="24"/>
                <w:szCs w:val="24"/>
              </w:rPr>
            </w:pPr>
            <w:r w:rsidRPr="006F08A6">
              <w:rPr>
                <w:sz w:val="24"/>
                <w:szCs w:val="24"/>
              </w:rPr>
              <w:t>Проводной</w:t>
            </w:r>
          </w:p>
        </w:tc>
        <w:tc>
          <w:tcPr>
            <w:tcW w:w="1417" w:type="dxa"/>
            <w:vAlign w:val="center"/>
          </w:tcPr>
          <w:p w14:paraId="2A650EC8"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01F4D8D7" w14:textId="77777777" w:rsidR="00931DEF" w:rsidRPr="006F08A6" w:rsidRDefault="00931DEF" w:rsidP="00931DEF">
            <w:pPr>
              <w:spacing w:after="160" w:line="259" w:lineRule="auto"/>
              <w:jc w:val="center"/>
              <w:rPr>
                <w:sz w:val="24"/>
                <w:szCs w:val="24"/>
              </w:rPr>
            </w:pPr>
          </w:p>
        </w:tc>
      </w:tr>
      <w:tr w:rsidR="00931DEF" w:rsidRPr="006F08A6" w14:paraId="7D5C394F" w14:textId="77777777" w:rsidTr="008C6620">
        <w:trPr>
          <w:trHeight w:val="415"/>
        </w:trPr>
        <w:tc>
          <w:tcPr>
            <w:tcW w:w="552" w:type="dxa"/>
            <w:vMerge/>
          </w:tcPr>
          <w:p w14:paraId="19096872" w14:textId="77777777" w:rsidR="00931DEF" w:rsidRPr="006F08A6" w:rsidRDefault="00931DEF" w:rsidP="00931DEF">
            <w:pPr>
              <w:spacing w:after="160" w:line="259" w:lineRule="auto"/>
              <w:jc w:val="center"/>
              <w:rPr>
                <w:sz w:val="24"/>
                <w:szCs w:val="24"/>
              </w:rPr>
            </w:pPr>
          </w:p>
        </w:tc>
        <w:tc>
          <w:tcPr>
            <w:tcW w:w="2250" w:type="dxa"/>
            <w:vMerge/>
          </w:tcPr>
          <w:p w14:paraId="18F89AB5" w14:textId="77777777" w:rsidR="00931DEF" w:rsidRPr="006F08A6" w:rsidRDefault="00931DEF" w:rsidP="00931DEF">
            <w:pPr>
              <w:spacing w:after="160" w:line="259" w:lineRule="auto"/>
              <w:rPr>
                <w:sz w:val="24"/>
                <w:szCs w:val="24"/>
              </w:rPr>
            </w:pPr>
          </w:p>
        </w:tc>
        <w:tc>
          <w:tcPr>
            <w:tcW w:w="2835" w:type="dxa"/>
            <w:vMerge/>
          </w:tcPr>
          <w:p w14:paraId="1453DB90"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701AD390" w14:textId="77777777" w:rsidR="00931DEF" w:rsidRPr="006F08A6" w:rsidRDefault="00931DEF" w:rsidP="00931DEF">
            <w:pPr>
              <w:spacing w:after="160" w:line="259" w:lineRule="auto"/>
              <w:rPr>
                <w:sz w:val="24"/>
                <w:szCs w:val="24"/>
              </w:rPr>
            </w:pPr>
            <w:r w:rsidRPr="006F08A6">
              <w:rPr>
                <w:sz w:val="24"/>
                <w:szCs w:val="24"/>
              </w:rPr>
              <w:t>Тип сенсора</w:t>
            </w:r>
          </w:p>
        </w:tc>
        <w:tc>
          <w:tcPr>
            <w:tcW w:w="2126" w:type="dxa"/>
            <w:shd w:val="clear" w:color="auto" w:fill="auto"/>
            <w:vAlign w:val="center"/>
          </w:tcPr>
          <w:p w14:paraId="50333A9D" w14:textId="77777777" w:rsidR="00931DEF" w:rsidRPr="006F08A6" w:rsidRDefault="00931DEF" w:rsidP="00931DEF">
            <w:pPr>
              <w:spacing w:after="160" w:line="259" w:lineRule="auto"/>
              <w:jc w:val="center"/>
              <w:rPr>
                <w:sz w:val="24"/>
                <w:szCs w:val="24"/>
              </w:rPr>
            </w:pPr>
            <w:r w:rsidRPr="006F08A6">
              <w:rPr>
                <w:sz w:val="24"/>
                <w:szCs w:val="24"/>
              </w:rPr>
              <w:t>Оптический</w:t>
            </w:r>
          </w:p>
        </w:tc>
        <w:tc>
          <w:tcPr>
            <w:tcW w:w="1417" w:type="dxa"/>
            <w:vAlign w:val="center"/>
          </w:tcPr>
          <w:p w14:paraId="7130A4B2"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722B2CA2" w14:textId="77777777" w:rsidR="00931DEF" w:rsidRPr="006F08A6" w:rsidRDefault="00931DEF" w:rsidP="00931DEF">
            <w:pPr>
              <w:spacing w:after="160" w:line="259" w:lineRule="auto"/>
              <w:jc w:val="center"/>
              <w:rPr>
                <w:sz w:val="24"/>
                <w:szCs w:val="24"/>
              </w:rPr>
            </w:pPr>
          </w:p>
        </w:tc>
      </w:tr>
      <w:tr w:rsidR="00931DEF" w:rsidRPr="006F08A6" w14:paraId="23E41F6E" w14:textId="77777777" w:rsidTr="008C6620">
        <w:trPr>
          <w:trHeight w:val="421"/>
        </w:trPr>
        <w:tc>
          <w:tcPr>
            <w:tcW w:w="552" w:type="dxa"/>
            <w:vMerge/>
          </w:tcPr>
          <w:p w14:paraId="560F92A5" w14:textId="77777777" w:rsidR="00931DEF" w:rsidRPr="006F08A6" w:rsidRDefault="00931DEF" w:rsidP="00931DEF">
            <w:pPr>
              <w:spacing w:after="160" w:line="259" w:lineRule="auto"/>
              <w:jc w:val="center"/>
              <w:rPr>
                <w:sz w:val="24"/>
                <w:szCs w:val="24"/>
              </w:rPr>
            </w:pPr>
          </w:p>
        </w:tc>
        <w:tc>
          <w:tcPr>
            <w:tcW w:w="2250" w:type="dxa"/>
            <w:vMerge/>
          </w:tcPr>
          <w:p w14:paraId="2E79A307" w14:textId="77777777" w:rsidR="00931DEF" w:rsidRPr="006F08A6" w:rsidRDefault="00931DEF" w:rsidP="00931DEF">
            <w:pPr>
              <w:spacing w:after="160" w:line="259" w:lineRule="auto"/>
              <w:rPr>
                <w:sz w:val="24"/>
                <w:szCs w:val="24"/>
              </w:rPr>
            </w:pPr>
          </w:p>
        </w:tc>
        <w:tc>
          <w:tcPr>
            <w:tcW w:w="2835" w:type="dxa"/>
            <w:vMerge/>
          </w:tcPr>
          <w:p w14:paraId="0B700A47" w14:textId="77777777" w:rsidR="00931DEF" w:rsidRPr="006F08A6" w:rsidRDefault="00931DEF" w:rsidP="00931DEF">
            <w:pPr>
              <w:spacing w:after="160" w:line="259" w:lineRule="auto"/>
              <w:rPr>
                <w:sz w:val="24"/>
                <w:szCs w:val="24"/>
              </w:rPr>
            </w:pPr>
          </w:p>
        </w:tc>
        <w:tc>
          <w:tcPr>
            <w:tcW w:w="3685" w:type="dxa"/>
            <w:shd w:val="clear" w:color="auto" w:fill="auto"/>
            <w:vAlign w:val="center"/>
          </w:tcPr>
          <w:p w14:paraId="64470B40" w14:textId="77777777" w:rsidR="00931DEF" w:rsidRPr="006F08A6" w:rsidRDefault="00931DEF" w:rsidP="00931DEF">
            <w:pPr>
              <w:spacing w:after="160" w:line="259" w:lineRule="auto"/>
              <w:rPr>
                <w:sz w:val="24"/>
                <w:szCs w:val="24"/>
              </w:rPr>
            </w:pPr>
            <w:r w:rsidRPr="006F08A6">
              <w:rPr>
                <w:sz w:val="24"/>
                <w:szCs w:val="24"/>
              </w:rPr>
              <w:t>Разрешение сенсора, точек/дюйм</w:t>
            </w:r>
          </w:p>
        </w:tc>
        <w:tc>
          <w:tcPr>
            <w:tcW w:w="2126" w:type="dxa"/>
            <w:shd w:val="clear" w:color="auto" w:fill="auto"/>
            <w:vAlign w:val="center"/>
          </w:tcPr>
          <w:p w14:paraId="14877EB4" w14:textId="77777777" w:rsidR="00931DEF" w:rsidRPr="006F08A6" w:rsidRDefault="00931DEF" w:rsidP="00931DEF">
            <w:pPr>
              <w:spacing w:after="160" w:line="259" w:lineRule="auto"/>
              <w:jc w:val="center"/>
              <w:rPr>
                <w:sz w:val="24"/>
                <w:szCs w:val="24"/>
              </w:rPr>
            </w:pPr>
            <w:r w:rsidRPr="006F08A6">
              <w:rPr>
                <w:sz w:val="24"/>
                <w:szCs w:val="24"/>
              </w:rPr>
              <w:t>≥ 800</w:t>
            </w:r>
          </w:p>
        </w:tc>
        <w:tc>
          <w:tcPr>
            <w:tcW w:w="1417" w:type="dxa"/>
            <w:vAlign w:val="center"/>
          </w:tcPr>
          <w:p w14:paraId="05B8329E" w14:textId="77777777" w:rsidR="00931DEF" w:rsidRPr="006F08A6" w:rsidRDefault="00931DEF" w:rsidP="00931DEF">
            <w:pPr>
              <w:spacing w:after="160" w:line="259" w:lineRule="auto"/>
              <w:ind w:left="-112" w:right="-108"/>
              <w:jc w:val="center"/>
              <w:rPr>
                <w:sz w:val="24"/>
                <w:szCs w:val="24"/>
              </w:rPr>
            </w:pPr>
          </w:p>
        </w:tc>
        <w:tc>
          <w:tcPr>
            <w:tcW w:w="2410" w:type="dxa"/>
            <w:vAlign w:val="center"/>
          </w:tcPr>
          <w:p w14:paraId="067A7B98" w14:textId="77777777" w:rsidR="00931DEF" w:rsidRPr="006F08A6" w:rsidRDefault="00931DEF" w:rsidP="00931DEF">
            <w:pPr>
              <w:spacing w:after="160" w:line="259" w:lineRule="auto"/>
              <w:jc w:val="center"/>
              <w:rPr>
                <w:sz w:val="24"/>
                <w:szCs w:val="24"/>
              </w:rPr>
            </w:pPr>
          </w:p>
        </w:tc>
      </w:tr>
      <w:tr w:rsidR="00931DEF" w:rsidRPr="006F08A6" w14:paraId="45DF3B88" w14:textId="77777777" w:rsidTr="008C6620">
        <w:trPr>
          <w:trHeight w:val="413"/>
        </w:trPr>
        <w:tc>
          <w:tcPr>
            <w:tcW w:w="552" w:type="dxa"/>
            <w:vMerge w:val="restart"/>
          </w:tcPr>
          <w:p w14:paraId="0196950F" w14:textId="77777777" w:rsidR="00931DEF" w:rsidRPr="006F08A6" w:rsidRDefault="00931DEF" w:rsidP="00931DEF">
            <w:pPr>
              <w:spacing w:after="160" w:line="259" w:lineRule="auto"/>
              <w:jc w:val="center"/>
              <w:rPr>
                <w:sz w:val="24"/>
                <w:szCs w:val="24"/>
              </w:rPr>
            </w:pPr>
            <w:r w:rsidRPr="006F08A6">
              <w:rPr>
                <w:sz w:val="24"/>
                <w:szCs w:val="24"/>
              </w:rPr>
              <w:lastRenderedPageBreak/>
              <w:t>2.</w:t>
            </w:r>
          </w:p>
        </w:tc>
        <w:tc>
          <w:tcPr>
            <w:tcW w:w="2250" w:type="dxa"/>
            <w:vMerge w:val="restart"/>
          </w:tcPr>
          <w:p w14:paraId="08E1089D" w14:textId="77777777" w:rsidR="00931DEF" w:rsidRPr="006F08A6" w:rsidRDefault="00931DEF" w:rsidP="00931DEF">
            <w:pPr>
              <w:spacing w:after="160" w:line="259" w:lineRule="auto"/>
              <w:rPr>
                <w:sz w:val="24"/>
                <w:szCs w:val="24"/>
              </w:rPr>
            </w:pPr>
            <w:r w:rsidRPr="006F08A6">
              <w:rPr>
                <w:sz w:val="24"/>
                <w:szCs w:val="24"/>
              </w:rPr>
              <w:t>Ноутбук</w:t>
            </w:r>
          </w:p>
          <w:p w14:paraId="3C14304D" w14:textId="77777777" w:rsidR="00931DEF" w:rsidRPr="006F08A6" w:rsidRDefault="00931DEF" w:rsidP="00931DEF">
            <w:pPr>
              <w:spacing w:after="160" w:line="259" w:lineRule="auto"/>
              <w:rPr>
                <w:sz w:val="24"/>
                <w:szCs w:val="24"/>
              </w:rPr>
            </w:pPr>
          </w:p>
          <w:p w14:paraId="6D8DC0F7" w14:textId="77777777" w:rsidR="00931DEF" w:rsidRPr="006F08A6" w:rsidRDefault="00931DEF" w:rsidP="00931DEF">
            <w:pPr>
              <w:spacing w:after="160" w:line="259" w:lineRule="auto"/>
              <w:rPr>
                <w:sz w:val="24"/>
                <w:szCs w:val="24"/>
              </w:rPr>
            </w:pPr>
          </w:p>
          <w:p w14:paraId="7230B4B8" w14:textId="77777777" w:rsidR="00931DEF" w:rsidRPr="006F08A6" w:rsidRDefault="00931DEF" w:rsidP="00931DEF">
            <w:pPr>
              <w:spacing w:after="160" w:line="259" w:lineRule="auto"/>
              <w:rPr>
                <w:sz w:val="24"/>
                <w:szCs w:val="24"/>
              </w:rPr>
            </w:pPr>
          </w:p>
        </w:tc>
        <w:tc>
          <w:tcPr>
            <w:tcW w:w="2835" w:type="dxa"/>
            <w:vMerge w:val="restart"/>
          </w:tcPr>
          <w:p w14:paraId="5191F3C0" w14:textId="77777777" w:rsidR="00931DEF" w:rsidRPr="006F08A6" w:rsidRDefault="00931DEF" w:rsidP="00931DEF">
            <w:pPr>
              <w:spacing w:after="160" w:line="259" w:lineRule="auto"/>
              <w:rPr>
                <w:sz w:val="24"/>
                <w:szCs w:val="24"/>
              </w:rPr>
            </w:pPr>
          </w:p>
        </w:tc>
        <w:tc>
          <w:tcPr>
            <w:tcW w:w="3685" w:type="dxa"/>
            <w:shd w:val="clear" w:color="auto" w:fill="auto"/>
          </w:tcPr>
          <w:p w14:paraId="6740DECB" w14:textId="77777777" w:rsidR="00931DEF" w:rsidRPr="006F08A6" w:rsidRDefault="00931DEF" w:rsidP="00931DEF">
            <w:pPr>
              <w:spacing w:after="160" w:line="259" w:lineRule="auto"/>
              <w:rPr>
                <w:sz w:val="24"/>
                <w:szCs w:val="24"/>
              </w:rPr>
            </w:pPr>
            <w:r w:rsidRPr="006F08A6">
              <w:rPr>
                <w:sz w:val="24"/>
                <w:szCs w:val="24"/>
              </w:rPr>
              <w:t>Размер диагонали</w:t>
            </w:r>
          </w:p>
        </w:tc>
        <w:tc>
          <w:tcPr>
            <w:tcW w:w="2126" w:type="dxa"/>
            <w:shd w:val="clear" w:color="auto" w:fill="auto"/>
            <w:vAlign w:val="center"/>
          </w:tcPr>
          <w:p w14:paraId="3EB00DFA"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15</w:t>
            </w:r>
          </w:p>
        </w:tc>
        <w:tc>
          <w:tcPr>
            <w:tcW w:w="1417" w:type="dxa"/>
          </w:tcPr>
          <w:p w14:paraId="5A0C1F76" w14:textId="77777777" w:rsidR="00931DEF" w:rsidRPr="006F08A6" w:rsidRDefault="00931DEF" w:rsidP="00931DEF">
            <w:pPr>
              <w:spacing w:after="160" w:line="259" w:lineRule="auto"/>
              <w:jc w:val="center"/>
              <w:rPr>
                <w:sz w:val="24"/>
                <w:szCs w:val="24"/>
              </w:rPr>
            </w:pPr>
            <w:r w:rsidRPr="006F08A6">
              <w:rPr>
                <w:sz w:val="24"/>
                <w:szCs w:val="24"/>
              </w:rPr>
              <w:t xml:space="preserve">Дюйм </w:t>
            </w:r>
            <w:r>
              <w:rPr>
                <w:sz w:val="24"/>
                <w:szCs w:val="24"/>
              </w:rPr>
              <w:br/>
            </w:r>
            <w:r w:rsidRPr="006F08A6">
              <w:rPr>
                <w:sz w:val="24"/>
                <w:szCs w:val="24"/>
              </w:rPr>
              <w:t>(25,4 мм)</w:t>
            </w:r>
          </w:p>
        </w:tc>
        <w:tc>
          <w:tcPr>
            <w:tcW w:w="2410" w:type="dxa"/>
            <w:vAlign w:val="center"/>
          </w:tcPr>
          <w:p w14:paraId="1E1FD29B" w14:textId="77777777" w:rsidR="00931DEF" w:rsidRPr="006F08A6" w:rsidRDefault="00931DEF" w:rsidP="00931DEF">
            <w:pPr>
              <w:spacing w:after="160" w:line="259" w:lineRule="auto"/>
              <w:jc w:val="center"/>
              <w:rPr>
                <w:sz w:val="24"/>
                <w:szCs w:val="24"/>
              </w:rP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538CD997" w14:textId="77777777" w:rsidTr="008C6620">
        <w:tc>
          <w:tcPr>
            <w:tcW w:w="552" w:type="dxa"/>
            <w:vMerge/>
          </w:tcPr>
          <w:p w14:paraId="1FFBA53A" w14:textId="77777777" w:rsidR="00931DEF" w:rsidRPr="006F08A6" w:rsidRDefault="00931DEF" w:rsidP="00931DEF">
            <w:pPr>
              <w:spacing w:after="160" w:line="259" w:lineRule="auto"/>
              <w:jc w:val="center"/>
              <w:rPr>
                <w:sz w:val="24"/>
                <w:szCs w:val="24"/>
              </w:rPr>
            </w:pPr>
          </w:p>
        </w:tc>
        <w:tc>
          <w:tcPr>
            <w:tcW w:w="2250" w:type="dxa"/>
            <w:vMerge/>
          </w:tcPr>
          <w:p w14:paraId="13FE6D3A" w14:textId="77777777" w:rsidR="00931DEF" w:rsidRPr="006F08A6" w:rsidRDefault="00931DEF" w:rsidP="00931DEF">
            <w:pPr>
              <w:spacing w:after="160" w:line="259" w:lineRule="auto"/>
              <w:rPr>
                <w:sz w:val="24"/>
                <w:szCs w:val="24"/>
              </w:rPr>
            </w:pPr>
          </w:p>
        </w:tc>
        <w:tc>
          <w:tcPr>
            <w:tcW w:w="2835" w:type="dxa"/>
            <w:vMerge/>
          </w:tcPr>
          <w:p w14:paraId="22B104AB" w14:textId="77777777" w:rsidR="00931DEF" w:rsidRPr="006F08A6" w:rsidRDefault="00931DEF" w:rsidP="00931DEF">
            <w:pPr>
              <w:spacing w:after="160" w:line="259" w:lineRule="auto"/>
              <w:rPr>
                <w:sz w:val="24"/>
                <w:szCs w:val="24"/>
              </w:rPr>
            </w:pPr>
          </w:p>
        </w:tc>
        <w:tc>
          <w:tcPr>
            <w:tcW w:w="3685" w:type="dxa"/>
            <w:shd w:val="clear" w:color="auto" w:fill="auto"/>
          </w:tcPr>
          <w:p w14:paraId="7C0CC93E" w14:textId="77777777" w:rsidR="00931DEF" w:rsidRPr="006F08A6" w:rsidRDefault="00931DEF" w:rsidP="00931DEF">
            <w:pPr>
              <w:spacing w:after="160" w:line="259" w:lineRule="auto"/>
              <w:rPr>
                <w:sz w:val="24"/>
                <w:szCs w:val="24"/>
              </w:rPr>
            </w:pPr>
            <w:r w:rsidRPr="006F08A6">
              <w:rPr>
                <w:sz w:val="24"/>
                <w:szCs w:val="24"/>
              </w:rPr>
              <w:t>Общий объем установленной оперативной памяти</w:t>
            </w:r>
          </w:p>
        </w:tc>
        <w:tc>
          <w:tcPr>
            <w:tcW w:w="2126" w:type="dxa"/>
            <w:shd w:val="clear" w:color="auto" w:fill="auto"/>
            <w:vAlign w:val="center"/>
          </w:tcPr>
          <w:p w14:paraId="11914769"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8</w:t>
            </w:r>
          </w:p>
        </w:tc>
        <w:tc>
          <w:tcPr>
            <w:tcW w:w="1417" w:type="dxa"/>
          </w:tcPr>
          <w:p w14:paraId="36068E0D"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348453BA"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44790AF" w14:textId="77777777" w:rsidTr="008C6620">
        <w:trPr>
          <w:trHeight w:val="414"/>
        </w:trPr>
        <w:tc>
          <w:tcPr>
            <w:tcW w:w="552" w:type="dxa"/>
            <w:vMerge/>
          </w:tcPr>
          <w:p w14:paraId="5D845995" w14:textId="77777777" w:rsidR="00931DEF" w:rsidRPr="006F08A6" w:rsidRDefault="00931DEF" w:rsidP="00931DEF">
            <w:pPr>
              <w:spacing w:after="160" w:line="259" w:lineRule="auto"/>
              <w:jc w:val="center"/>
              <w:rPr>
                <w:sz w:val="24"/>
                <w:szCs w:val="24"/>
              </w:rPr>
            </w:pPr>
          </w:p>
        </w:tc>
        <w:tc>
          <w:tcPr>
            <w:tcW w:w="2250" w:type="dxa"/>
            <w:vMerge/>
          </w:tcPr>
          <w:p w14:paraId="396DA044" w14:textId="77777777" w:rsidR="00931DEF" w:rsidRPr="006F08A6" w:rsidRDefault="00931DEF" w:rsidP="00931DEF">
            <w:pPr>
              <w:spacing w:after="160" w:line="259" w:lineRule="auto"/>
              <w:rPr>
                <w:sz w:val="24"/>
                <w:szCs w:val="24"/>
              </w:rPr>
            </w:pPr>
          </w:p>
        </w:tc>
        <w:tc>
          <w:tcPr>
            <w:tcW w:w="2835" w:type="dxa"/>
            <w:vMerge/>
          </w:tcPr>
          <w:p w14:paraId="3DAA2333" w14:textId="77777777" w:rsidR="00931DEF" w:rsidRPr="006F08A6" w:rsidRDefault="00931DEF" w:rsidP="00931DEF">
            <w:pPr>
              <w:spacing w:after="160" w:line="259" w:lineRule="auto"/>
              <w:rPr>
                <w:sz w:val="24"/>
                <w:szCs w:val="24"/>
              </w:rPr>
            </w:pPr>
          </w:p>
        </w:tc>
        <w:tc>
          <w:tcPr>
            <w:tcW w:w="3685" w:type="dxa"/>
            <w:shd w:val="clear" w:color="auto" w:fill="auto"/>
          </w:tcPr>
          <w:p w14:paraId="431534D8" w14:textId="77777777" w:rsidR="00931DEF" w:rsidRPr="006F08A6" w:rsidRDefault="00931DEF" w:rsidP="00931DEF">
            <w:pPr>
              <w:spacing w:after="160" w:line="259" w:lineRule="auto"/>
              <w:rPr>
                <w:sz w:val="24"/>
                <w:szCs w:val="24"/>
              </w:rPr>
            </w:pPr>
            <w:r w:rsidRPr="006F08A6">
              <w:rPr>
                <w:sz w:val="24"/>
                <w:szCs w:val="24"/>
              </w:rPr>
              <w:t>Тип накопителя</w:t>
            </w:r>
          </w:p>
        </w:tc>
        <w:tc>
          <w:tcPr>
            <w:tcW w:w="2126" w:type="dxa"/>
            <w:shd w:val="clear" w:color="auto" w:fill="auto"/>
            <w:vAlign w:val="center"/>
          </w:tcPr>
          <w:p w14:paraId="1F9909BA"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SSD</w:t>
            </w:r>
          </w:p>
        </w:tc>
        <w:tc>
          <w:tcPr>
            <w:tcW w:w="1417" w:type="dxa"/>
          </w:tcPr>
          <w:p w14:paraId="04AC8505" w14:textId="77777777" w:rsidR="00931DEF" w:rsidRPr="006F08A6" w:rsidRDefault="00931DEF" w:rsidP="00931DEF">
            <w:pPr>
              <w:spacing w:after="160" w:line="259" w:lineRule="auto"/>
              <w:jc w:val="center"/>
              <w:rPr>
                <w:sz w:val="24"/>
                <w:szCs w:val="24"/>
              </w:rPr>
            </w:pPr>
          </w:p>
        </w:tc>
        <w:tc>
          <w:tcPr>
            <w:tcW w:w="2410" w:type="dxa"/>
          </w:tcPr>
          <w:p w14:paraId="6977CEDB"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EE60478" w14:textId="77777777" w:rsidTr="008C6620">
        <w:trPr>
          <w:trHeight w:val="419"/>
        </w:trPr>
        <w:tc>
          <w:tcPr>
            <w:tcW w:w="552" w:type="dxa"/>
            <w:vMerge/>
          </w:tcPr>
          <w:p w14:paraId="38865D58" w14:textId="77777777" w:rsidR="00931DEF" w:rsidRPr="006F08A6" w:rsidRDefault="00931DEF" w:rsidP="00931DEF">
            <w:pPr>
              <w:spacing w:after="160" w:line="259" w:lineRule="auto"/>
              <w:jc w:val="center"/>
              <w:rPr>
                <w:sz w:val="24"/>
                <w:szCs w:val="24"/>
              </w:rPr>
            </w:pPr>
          </w:p>
        </w:tc>
        <w:tc>
          <w:tcPr>
            <w:tcW w:w="2250" w:type="dxa"/>
            <w:vMerge/>
          </w:tcPr>
          <w:p w14:paraId="15B7D5A8" w14:textId="77777777" w:rsidR="00931DEF" w:rsidRPr="006F08A6" w:rsidRDefault="00931DEF" w:rsidP="00931DEF">
            <w:pPr>
              <w:spacing w:after="160" w:line="259" w:lineRule="auto"/>
              <w:rPr>
                <w:sz w:val="24"/>
                <w:szCs w:val="24"/>
              </w:rPr>
            </w:pPr>
          </w:p>
        </w:tc>
        <w:tc>
          <w:tcPr>
            <w:tcW w:w="2835" w:type="dxa"/>
            <w:vMerge/>
          </w:tcPr>
          <w:p w14:paraId="488C5BF5" w14:textId="77777777" w:rsidR="00931DEF" w:rsidRPr="006F08A6" w:rsidRDefault="00931DEF" w:rsidP="00931DEF">
            <w:pPr>
              <w:spacing w:after="160" w:line="259" w:lineRule="auto"/>
              <w:rPr>
                <w:sz w:val="24"/>
                <w:szCs w:val="24"/>
              </w:rPr>
            </w:pPr>
          </w:p>
        </w:tc>
        <w:tc>
          <w:tcPr>
            <w:tcW w:w="3685" w:type="dxa"/>
            <w:shd w:val="clear" w:color="auto" w:fill="auto"/>
          </w:tcPr>
          <w:p w14:paraId="4BB09C3F" w14:textId="77777777" w:rsidR="00931DEF" w:rsidRPr="006F08A6" w:rsidRDefault="00931DEF" w:rsidP="00931DEF">
            <w:pPr>
              <w:spacing w:after="160" w:line="259" w:lineRule="auto"/>
              <w:rPr>
                <w:sz w:val="24"/>
                <w:szCs w:val="24"/>
              </w:rPr>
            </w:pPr>
            <w:r w:rsidRPr="006F08A6">
              <w:rPr>
                <w:sz w:val="24"/>
                <w:szCs w:val="24"/>
              </w:rPr>
              <w:t>Тип матрицы</w:t>
            </w:r>
          </w:p>
        </w:tc>
        <w:tc>
          <w:tcPr>
            <w:tcW w:w="2126" w:type="dxa"/>
            <w:shd w:val="clear" w:color="auto" w:fill="auto"/>
            <w:vAlign w:val="center"/>
          </w:tcPr>
          <w:p w14:paraId="5166F959"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IPS</w:t>
            </w:r>
          </w:p>
        </w:tc>
        <w:tc>
          <w:tcPr>
            <w:tcW w:w="1417" w:type="dxa"/>
          </w:tcPr>
          <w:p w14:paraId="0E3A1117" w14:textId="77777777" w:rsidR="00931DEF" w:rsidRPr="006F08A6" w:rsidRDefault="00931DEF" w:rsidP="00931DEF">
            <w:pPr>
              <w:spacing w:after="160" w:line="259" w:lineRule="auto"/>
              <w:jc w:val="center"/>
              <w:rPr>
                <w:sz w:val="24"/>
                <w:szCs w:val="24"/>
              </w:rPr>
            </w:pPr>
          </w:p>
        </w:tc>
        <w:tc>
          <w:tcPr>
            <w:tcW w:w="2410" w:type="dxa"/>
          </w:tcPr>
          <w:p w14:paraId="64AE5454"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520AD9B" w14:textId="77777777" w:rsidTr="008C6620">
        <w:trPr>
          <w:trHeight w:val="425"/>
        </w:trPr>
        <w:tc>
          <w:tcPr>
            <w:tcW w:w="552" w:type="dxa"/>
            <w:vMerge/>
          </w:tcPr>
          <w:p w14:paraId="29461CED" w14:textId="77777777" w:rsidR="00931DEF" w:rsidRPr="006F08A6" w:rsidRDefault="00931DEF" w:rsidP="00931DEF">
            <w:pPr>
              <w:spacing w:after="160" w:line="259" w:lineRule="auto"/>
              <w:jc w:val="center"/>
              <w:rPr>
                <w:sz w:val="24"/>
                <w:szCs w:val="24"/>
              </w:rPr>
            </w:pPr>
          </w:p>
        </w:tc>
        <w:tc>
          <w:tcPr>
            <w:tcW w:w="2250" w:type="dxa"/>
            <w:vMerge/>
          </w:tcPr>
          <w:p w14:paraId="01D085D2" w14:textId="77777777" w:rsidR="00931DEF" w:rsidRPr="006F08A6" w:rsidRDefault="00931DEF" w:rsidP="00931DEF">
            <w:pPr>
              <w:spacing w:after="160" w:line="259" w:lineRule="auto"/>
              <w:rPr>
                <w:sz w:val="24"/>
                <w:szCs w:val="24"/>
              </w:rPr>
            </w:pPr>
          </w:p>
        </w:tc>
        <w:tc>
          <w:tcPr>
            <w:tcW w:w="2835" w:type="dxa"/>
            <w:vMerge/>
          </w:tcPr>
          <w:p w14:paraId="37AA74F9" w14:textId="77777777" w:rsidR="00931DEF" w:rsidRPr="006F08A6" w:rsidRDefault="00931DEF" w:rsidP="00931DEF">
            <w:pPr>
              <w:spacing w:after="160" w:line="259" w:lineRule="auto"/>
              <w:rPr>
                <w:sz w:val="24"/>
                <w:szCs w:val="24"/>
              </w:rPr>
            </w:pPr>
          </w:p>
        </w:tc>
        <w:tc>
          <w:tcPr>
            <w:tcW w:w="3685" w:type="dxa"/>
            <w:shd w:val="clear" w:color="auto" w:fill="auto"/>
          </w:tcPr>
          <w:p w14:paraId="21564A54" w14:textId="77777777" w:rsidR="00931DEF" w:rsidRPr="006F08A6" w:rsidRDefault="00931DEF" w:rsidP="00931DEF">
            <w:pPr>
              <w:spacing w:after="160" w:line="259" w:lineRule="auto"/>
              <w:rPr>
                <w:sz w:val="24"/>
                <w:szCs w:val="24"/>
              </w:rPr>
            </w:pPr>
            <w:r w:rsidRPr="006F08A6">
              <w:rPr>
                <w:sz w:val="24"/>
                <w:szCs w:val="24"/>
              </w:rPr>
              <w:t>Количество ядер процессора</w:t>
            </w:r>
          </w:p>
        </w:tc>
        <w:tc>
          <w:tcPr>
            <w:tcW w:w="2126" w:type="dxa"/>
            <w:shd w:val="clear" w:color="auto" w:fill="auto"/>
            <w:vAlign w:val="center"/>
          </w:tcPr>
          <w:p w14:paraId="066E4924"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417" w:type="dxa"/>
          </w:tcPr>
          <w:p w14:paraId="125084C6"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36026670"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AAF7635" w14:textId="77777777" w:rsidTr="008C6620">
        <w:trPr>
          <w:trHeight w:val="390"/>
        </w:trPr>
        <w:tc>
          <w:tcPr>
            <w:tcW w:w="552" w:type="dxa"/>
            <w:vMerge/>
          </w:tcPr>
          <w:p w14:paraId="21B0E1C3" w14:textId="77777777" w:rsidR="00931DEF" w:rsidRPr="006F08A6" w:rsidRDefault="00931DEF" w:rsidP="00931DEF">
            <w:pPr>
              <w:spacing w:after="160" w:line="259" w:lineRule="auto"/>
              <w:jc w:val="center"/>
              <w:rPr>
                <w:sz w:val="24"/>
                <w:szCs w:val="24"/>
              </w:rPr>
            </w:pPr>
          </w:p>
        </w:tc>
        <w:tc>
          <w:tcPr>
            <w:tcW w:w="2250" w:type="dxa"/>
            <w:vMerge/>
          </w:tcPr>
          <w:p w14:paraId="19D1B023" w14:textId="77777777" w:rsidR="00931DEF" w:rsidRPr="006F08A6" w:rsidRDefault="00931DEF" w:rsidP="00931DEF">
            <w:pPr>
              <w:spacing w:after="160" w:line="259" w:lineRule="auto"/>
              <w:rPr>
                <w:sz w:val="24"/>
                <w:szCs w:val="24"/>
              </w:rPr>
            </w:pPr>
          </w:p>
        </w:tc>
        <w:tc>
          <w:tcPr>
            <w:tcW w:w="2835" w:type="dxa"/>
            <w:vMerge/>
          </w:tcPr>
          <w:p w14:paraId="1C5EEE55" w14:textId="77777777" w:rsidR="00931DEF" w:rsidRPr="006F08A6" w:rsidRDefault="00931DEF" w:rsidP="00931DEF">
            <w:pPr>
              <w:spacing w:after="160" w:line="259" w:lineRule="auto"/>
              <w:rPr>
                <w:sz w:val="24"/>
                <w:szCs w:val="24"/>
              </w:rPr>
            </w:pPr>
          </w:p>
        </w:tc>
        <w:tc>
          <w:tcPr>
            <w:tcW w:w="3685" w:type="dxa"/>
            <w:shd w:val="clear" w:color="auto" w:fill="auto"/>
          </w:tcPr>
          <w:p w14:paraId="00E9EE87" w14:textId="77777777" w:rsidR="00931DEF" w:rsidRPr="006F08A6" w:rsidRDefault="00931DEF" w:rsidP="00931DEF">
            <w:pPr>
              <w:spacing w:after="160" w:line="259" w:lineRule="auto"/>
              <w:rPr>
                <w:sz w:val="24"/>
                <w:szCs w:val="24"/>
              </w:rPr>
            </w:pPr>
            <w:r w:rsidRPr="006F08A6">
              <w:rPr>
                <w:sz w:val="24"/>
                <w:szCs w:val="24"/>
              </w:rPr>
              <w:t>Частота процессора базовая</w:t>
            </w:r>
          </w:p>
        </w:tc>
        <w:tc>
          <w:tcPr>
            <w:tcW w:w="2126" w:type="dxa"/>
            <w:shd w:val="clear" w:color="auto" w:fill="auto"/>
            <w:vAlign w:val="center"/>
          </w:tcPr>
          <w:p w14:paraId="297054A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2.3</w:t>
            </w:r>
          </w:p>
        </w:tc>
        <w:tc>
          <w:tcPr>
            <w:tcW w:w="1417" w:type="dxa"/>
          </w:tcPr>
          <w:p w14:paraId="1F3504FC" w14:textId="77777777" w:rsidR="00931DEF" w:rsidRPr="006F08A6" w:rsidRDefault="00931DEF" w:rsidP="00931DEF">
            <w:pPr>
              <w:spacing w:after="160" w:line="259" w:lineRule="auto"/>
              <w:jc w:val="center"/>
              <w:rPr>
                <w:sz w:val="24"/>
                <w:szCs w:val="24"/>
              </w:rPr>
            </w:pPr>
            <w:r w:rsidRPr="006F08A6">
              <w:rPr>
                <w:sz w:val="24"/>
                <w:szCs w:val="24"/>
              </w:rPr>
              <w:t>Гигагерц</w:t>
            </w:r>
          </w:p>
        </w:tc>
        <w:tc>
          <w:tcPr>
            <w:tcW w:w="2410" w:type="dxa"/>
          </w:tcPr>
          <w:p w14:paraId="500CEB66"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E971F55" w14:textId="77777777" w:rsidTr="008C6620">
        <w:trPr>
          <w:trHeight w:val="420"/>
        </w:trPr>
        <w:tc>
          <w:tcPr>
            <w:tcW w:w="552" w:type="dxa"/>
            <w:vMerge/>
          </w:tcPr>
          <w:p w14:paraId="58569409" w14:textId="77777777" w:rsidR="00931DEF" w:rsidRPr="006F08A6" w:rsidRDefault="00931DEF" w:rsidP="00931DEF">
            <w:pPr>
              <w:spacing w:after="160" w:line="259" w:lineRule="auto"/>
              <w:jc w:val="center"/>
              <w:rPr>
                <w:sz w:val="24"/>
                <w:szCs w:val="24"/>
              </w:rPr>
            </w:pPr>
          </w:p>
        </w:tc>
        <w:tc>
          <w:tcPr>
            <w:tcW w:w="2250" w:type="dxa"/>
            <w:vMerge/>
          </w:tcPr>
          <w:p w14:paraId="0C7A13BC" w14:textId="77777777" w:rsidR="00931DEF" w:rsidRPr="006F08A6" w:rsidRDefault="00931DEF" w:rsidP="00931DEF">
            <w:pPr>
              <w:spacing w:after="160" w:line="259" w:lineRule="auto"/>
              <w:rPr>
                <w:sz w:val="24"/>
                <w:szCs w:val="24"/>
              </w:rPr>
            </w:pPr>
          </w:p>
        </w:tc>
        <w:tc>
          <w:tcPr>
            <w:tcW w:w="2835" w:type="dxa"/>
            <w:vMerge/>
          </w:tcPr>
          <w:p w14:paraId="4253CD71" w14:textId="77777777" w:rsidR="00931DEF" w:rsidRPr="006F08A6" w:rsidRDefault="00931DEF" w:rsidP="00931DEF">
            <w:pPr>
              <w:spacing w:after="160" w:line="259" w:lineRule="auto"/>
              <w:rPr>
                <w:sz w:val="24"/>
                <w:szCs w:val="24"/>
              </w:rPr>
            </w:pPr>
          </w:p>
        </w:tc>
        <w:tc>
          <w:tcPr>
            <w:tcW w:w="3685" w:type="dxa"/>
            <w:shd w:val="clear" w:color="auto" w:fill="auto"/>
          </w:tcPr>
          <w:p w14:paraId="23FD4018" w14:textId="77777777" w:rsidR="00931DEF" w:rsidRPr="006F08A6" w:rsidRDefault="00931DEF" w:rsidP="00931DEF">
            <w:pPr>
              <w:spacing w:after="160" w:line="259" w:lineRule="auto"/>
              <w:rPr>
                <w:sz w:val="24"/>
                <w:szCs w:val="24"/>
              </w:rPr>
            </w:pPr>
            <w:r w:rsidRPr="006F08A6">
              <w:rPr>
                <w:sz w:val="24"/>
                <w:szCs w:val="24"/>
              </w:rPr>
              <w:t>Объем SSD накопителя</w:t>
            </w:r>
          </w:p>
        </w:tc>
        <w:tc>
          <w:tcPr>
            <w:tcW w:w="2126" w:type="dxa"/>
            <w:shd w:val="clear" w:color="auto" w:fill="auto"/>
            <w:vAlign w:val="center"/>
          </w:tcPr>
          <w:p w14:paraId="45909C9B"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240</w:t>
            </w:r>
          </w:p>
        </w:tc>
        <w:tc>
          <w:tcPr>
            <w:tcW w:w="1417" w:type="dxa"/>
          </w:tcPr>
          <w:p w14:paraId="155E2031"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5705A4FB"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6FA83E1C" w14:textId="77777777" w:rsidTr="008C6620">
        <w:trPr>
          <w:trHeight w:val="412"/>
        </w:trPr>
        <w:tc>
          <w:tcPr>
            <w:tcW w:w="552" w:type="dxa"/>
            <w:vMerge/>
          </w:tcPr>
          <w:p w14:paraId="5699B3CE" w14:textId="77777777" w:rsidR="00931DEF" w:rsidRPr="006F08A6" w:rsidRDefault="00931DEF" w:rsidP="00931DEF">
            <w:pPr>
              <w:spacing w:after="160" w:line="259" w:lineRule="auto"/>
              <w:jc w:val="center"/>
              <w:rPr>
                <w:sz w:val="24"/>
                <w:szCs w:val="24"/>
              </w:rPr>
            </w:pPr>
          </w:p>
        </w:tc>
        <w:tc>
          <w:tcPr>
            <w:tcW w:w="2250" w:type="dxa"/>
            <w:vMerge/>
          </w:tcPr>
          <w:p w14:paraId="6193BAF4" w14:textId="77777777" w:rsidR="00931DEF" w:rsidRPr="006F08A6" w:rsidRDefault="00931DEF" w:rsidP="00931DEF">
            <w:pPr>
              <w:spacing w:after="160" w:line="259" w:lineRule="auto"/>
              <w:rPr>
                <w:sz w:val="24"/>
                <w:szCs w:val="24"/>
              </w:rPr>
            </w:pPr>
          </w:p>
        </w:tc>
        <w:tc>
          <w:tcPr>
            <w:tcW w:w="2835" w:type="dxa"/>
            <w:vMerge/>
          </w:tcPr>
          <w:p w14:paraId="7B7809AA" w14:textId="77777777" w:rsidR="00931DEF" w:rsidRPr="006F08A6" w:rsidRDefault="00931DEF" w:rsidP="00931DEF">
            <w:pPr>
              <w:spacing w:after="160" w:line="259" w:lineRule="auto"/>
              <w:rPr>
                <w:sz w:val="24"/>
                <w:szCs w:val="24"/>
              </w:rPr>
            </w:pPr>
          </w:p>
        </w:tc>
        <w:tc>
          <w:tcPr>
            <w:tcW w:w="3685" w:type="dxa"/>
            <w:shd w:val="clear" w:color="auto" w:fill="auto"/>
          </w:tcPr>
          <w:p w14:paraId="4717B598" w14:textId="77777777" w:rsidR="00931DEF" w:rsidRPr="006F08A6" w:rsidRDefault="00931DEF" w:rsidP="00931DEF">
            <w:pPr>
              <w:spacing w:after="160" w:line="259" w:lineRule="auto"/>
              <w:rPr>
                <w:sz w:val="24"/>
                <w:szCs w:val="24"/>
              </w:rPr>
            </w:pPr>
            <w:r w:rsidRPr="006F08A6">
              <w:rPr>
                <w:sz w:val="24"/>
                <w:szCs w:val="24"/>
              </w:rPr>
              <w:t>Тип оперативной памяти</w:t>
            </w:r>
          </w:p>
        </w:tc>
        <w:tc>
          <w:tcPr>
            <w:tcW w:w="2126" w:type="dxa"/>
            <w:shd w:val="clear" w:color="auto" w:fill="auto"/>
            <w:vAlign w:val="center"/>
          </w:tcPr>
          <w:p w14:paraId="739E655A"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DDR4</w:t>
            </w:r>
          </w:p>
        </w:tc>
        <w:tc>
          <w:tcPr>
            <w:tcW w:w="1417" w:type="dxa"/>
          </w:tcPr>
          <w:p w14:paraId="73DFD0FD" w14:textId="77777777" w:rsidR="00931DEF" w:rsidRPr="006F08A6" w:rsidRDefault="00931DEF" w:rsidP="00931DEF">
            <w:pPr>
              <w:spacing w:after="160" w:line="259" w:lineRule="auto"/>
              <w:jc w:val="center"/>
              <w:rPr>
                <w:sz w:val="24"/>
                <w:szCs w:val="24"/>
              </w:rPr>
            </w:pPr>
          </w:p>
        </w:tc>
        <w:tc>
          <w:tcPr>
            <w:tcW w:w="2410" w:type="dxa"/>
          </w:tcPr>
          <w:p w14:paraId="6C61668E"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478A54CD" w14:textId="77777777" w:rsidTr="008C6620">
        <w:trPr>
          <w:trHeight w:val="418"/>
        </w:trPr>
        <w:tc>
          <w:tcPr>
            <w:tcW w:w="552" w:type="dxa"/>
            <w:vMerge/>
          </w:tcPr>
          <w:p w14:paraId="2463A100" w14:textId="77777777" w:rsidR="00931DEF" w:rsidRPr="006F08A6" w:rsidRDefault="00931DEF" w:rsidP="00931DEF">
            <w:pPr>
              <w:spacing w:after="160" w:line="259" w:lineRule="auto"/>
              <w:jc w:val="center"/>
              <w:rPr>
                <w:sz w:val="24"/>
                <w:szCs w:val="24"/>
              </w:rPr>
            </w:pPr>
          </w:p>
        </w:tc>
        <w:tc>
          <w:tcPr>
            <w:tcW w:w="2250" w:type="dxa"/>
            <w:vMerge/>
          </w:tcPr>
          <w:p w14:paraId="1D2434F9" w14:textId="77777777" w:rsidR="00931DEF" w:rsidRPr="006F08A6" w:rsidRDefault="00931DEF" w:rsidP="00931DEF">
            <w:pPr>
              <w:spacing w:after="160" w:line="259" w:lineRule="auto"/>
              <w:rPr>
                <w:sz w:val="24"/>
                <w:szCs w:val="24"/>
              </w:rPr>
            </w:pPr>
          </w:p>
        </w:tc>
        <w:tc>
          <w:tcPr>
            <w:tcW w:w="2835" w:type="dxa"/>
            <w:vMerge/>
          </w:tcPr>
          <w:p w14:paraId="1111023C" w14:textId="77777777" w:rsidR="00931DEF" w:rsidRPr="006F08A6" w:rsidRDefault="00931DEF" w:rsidP="00931DEF">
            <w:pPr>
              <w:spacing w:after="160" w:line="259" w:lineRule="auto"/>
              <w:rPr>
                <w:sz w:val="24"/>
                <w:szCs w:val="24"/>
              </w:rPr>
            </w:pPr>
          </w:p>
        </w:tc>
        <w:tc>
          <w:tcPr>
            <w:tcW w:w="3685" w:type="dxa"/>
            <w:shd w:val="clear" w:color="auto" w:fill="auto"/>
          </w:tcPr>
          <w:p w14:paraId="548F801A" w14:textId="77777777" w:rsidR="00931DEF" w:rsidRPr="006F08A6" w:rsidRDefault="00931DEF" w:rsidP="00931DEF">
            <w:pPr>
              <w:spacing w:after="160" w:line="259" w:lineRule="auto"/>
              <w:rPr>
                <w:sz w:val="24"/>
                <w:szCs w:val="24"/>
              </w:rPr>
            </w:pPr>
            <w:r w:rsidRPr="006F08A6">
              <w:rPr>
                <w:sz w:val="24"/>
                <w:szCs w:val="24"/>
              </w:rPr>
              <w:t>Наличие сенсорного экрана</w:t>
            </w:r>
          </w:p>
        </w:tc>
        <w:tc>
          <w:tcPr>
            <w:tcW w:w="2126" w:type="dxa"/>
            <w:shd w:val="clear" w:color="auto" w:fill="auto"/>
            <w:vAlign w:val="center"/>
          </w:tcPr>
          <w:p w14:paraId="20324A27"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505A1C56" w14:textId="77777777" w:rsidR="00931DEF" w:rsidRPr="006F08A6" w:rsidRDefault="00931DEF" w:rsidP="00931DEF">
            <w:pPr>
              <w:spacing w:after="160" w:line="259" w:lineRule="auto"/>
              <w:jc w:val="center"/>
              <w:rPr>
                <w:sz w:val="24"/>
                <w:szCs w:val="24"/>
              </w:rPr>
            </w:pPr>
          </w:p>
        </w:tc>
        <w:tc>
          <w:tcPr>
            <w:tcW w:w="2410" w:type="dxa"/>
          </w:tcPr>
          <w:p w14:paraId="2BFDED6E"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1ADD1BE" w14:textId="77777777" w:rsidTr="008C6620">
        <w:trPr>
          <w:trHeight w:val="425"/>
        </w:trPr>
        <w:tc>
          <w:tcPr>
            <w:tcW w:w="552" w:type="dxa"/>
            <w:vMerge/>
          </w:tcPr>
          <w:p w14:paraId="20E40D06" w14:textId="77777777" w:rsidR="00931DEF" w:rsidRPr="006F08A6" w:rsidRDefault="00931DEF" w:rsidP="00931DEF">
            <w:pPr>
              <w:spacing w:after="160" w:line="259" w:lineRule="auto"/>
              <w:jc w:val="center"/>
              <w:rPr>
                <w:sz w:val="24"/>
                <w:szCs w:val="24"/>
              </w:rPr>
            </w:pPr>
          </w:p>
        </w:tc>
        <w:tc>
          <w:tcPr>
            <w:tcW w:w="2250" w:type="dxa"/>
            <w:vMerge/>
          </w:tcPr>
          <w:p w14:paraId="67D45CC5" w14:textId="77777777" w:rsidR="00931DEF" w:rsidRPr="006F08A6" w:rsidRDefault="00931DEF" w:rsidP="00931DEF">
            <w:pPr>
              <w:spacing w:after="160" w:line="259" w:lineRule="auto"/>
              <w:rPr>
                <w:sz w:val="24"/>
                <w:szCs w:val="24"/>
              </w:rPr>
            </w:pPr>
          </w:p>
        </w:tc>
        <w:tc>
          <w:tcPr>
            <w:tcW w:w="2835" w:type="dxa"/>
            <w:vMerge/>
          </w:tcPr>
          <w:p w14:paraId="58F7D73E" w14:textId="77777777" w:rsidR="00931DEF" w:rsidRPr="006F08A6" w:rsidRDefault="00931DEF" w:rsidP="00931DEF">
            <w:pPr>
              <w:spacing w:after="160" w:line="259" w:lineRule="auto"/>
              <w:rPr>
                <w:sz w:val="24"/>
                <w:szCs w:val="24"/>
              </w:rPr>
            </w:pPr>
          </w:p>
        </w:tc>
        <w:tc>
          <w:tcPr>
            <w:tcW w:w="3685" w:type="dxa"/>
            <w:shd w:val="clear" w:color="auto" w:fill="auto"/>
          </w:tcPr>
          <w:p w14:paraId="37095205" w14:textId="77777777" w:rsidR="00931DEF" w:rsidRPr="006F08A6" w:rsidRDefault="00931DEF" w:rsidP="00931DEF">
            <w:pPr>
              <w:spacing w:after="160" w:line="259" w:lineRule="auto"/>
              <w:rPr>
                <w:sz w:val="24"/>
                <w:szCs w:val="24"/>
              </w:rPr>
            </w:pPr>
            <w:r w:rsidRPr="006F08A6">
              <w:rPr>
                <w:sz w:val="24"/>
                <w:szCs w:val="24"/>
              </w:rPr>
              <w:t>Емкость батареи</w:t>
            </w:r>
          </w:p>
        </w:tc>
        <w:tc>
          <w:tcPr>
            <w:tcW w:w="2126" w:type="dxa"/>
            <w:shd w:val="clear" w:color="auto" w:fill="auto"/>
            <w:vAlign w:val="center"/>
          </w:tcPr>
          <w:p w14:paraId="7B9C6440"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33</w:t>
            </w:r>
          </w:p>
        </w:tc>
        <w:tc>
          <w:tcPr>
            <w:tcW w:w="1417" w:type="dxa"/>
          </w:tcPr>
          <w:p w14:paraId="6DBD230E" w14:textId="77777777" w:rsidR="00931DEF" w:rsidRPr="006F08A6" w:rsidRDefault="00931DEF" w:rsidP="00931DEF">
            <w:pPr>
              <w:spacing w:after="160" w:line="259" w:lineRule="auto"/>
              <w:jc w:val="center"/>
              <w:rPr>
                <w:sz w:val="24"/>
                <w:szCs w:val="24"/>
              </w:rPr>
            </w:pPr>
            <w:r w:rsidRPr="006F08A6">
              <w:rPr>
                <w:sz w:val="24"/>
                <w:szCs w:val="24"/>
              </w:rPr>
              <w:t>Ватт-час</w:t>
            </w:r>
          </w:p>
        </w:tc>
        <w:tc>
          <w:tcPr>
            <w:tcW w:w="2410" w:type="dxa"/>
          </w:tcPr>
          <w:p w14:paraId="0BF6AF40"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656913CC" w14:textId="77777777" w:rsidTr="008C6620">
        <w:trPr>
          <w:trHeight w:val="416"/>
        </w:trPr>
        <w:tc>
          <w:tcPr>
            <w:tcW w:w="552" w:type="dxa"/>
            <w:vMerge/>
          </w:tcPr>
          <w:p w14:paraId="54540EEF" w14:textId="77777777" w:rsidR="00931DEF" w:rsidRPr="006F08A6" w:rsidRDefault="00931DEF" w:rsidP="00931DEF">
            <w:pPr>
              <w:spacing w:after="160" w:line="259" w:lineRule="auto"/>
              <w:jc w:val="center"/>
              <w:rPr>
                <w:sz w:val="24"/>
                <w:szCs w:val="24"/>
              </w:rPr>
            </w:pPr>
          </w:p>
        </w:tc>
        <w:tc>
          <w:tcPr>
            <w:tcW w:w="2250" w:type="dxa"/>
            <w:vMerge/>
          </w:tcPr>
          <w:p w14:paraId="37CDC768" w14:textId="77777777" w:rsidR="00931DEF" w:rsidRPr="006F08A6" w:rsidRDefault="00931DEF" w:rsidP="00931DEF">
            <w:pPr>
              <w:spacing w:after="160" w:line="259" w:lineRule="auto"/>
              <w:rPr>
                <w:sz w:val="24"/>
                <w:szCs w:val="24"/>
              </w:rPr>
            </w:pPr>
          </w:p>
        </w:tc>
        <w:tc>
          <w:tcPr>
            <w:tcW w:w="2835" w:type="dxa"/>
            <w:vMerge/>
          </w:tcPr>
          <w:p w14:paraId="6C67BFCA" w14:textId="77777777" w:rsidR="00931DEF" w:rsidRPr="006F08A6" w:rsidRDefault="00931DEF" w:rsidP="00931DEF">
            <w:pPr>
              <w:spacing w:after="160" w:line="259" w:lineRule="auto"/>
              <w:rPr>
                <w:sz w:val="24"/>
                <w:szCs w:val="24"/>
              </w:rPr>
            </w:pPr>
          </w:p>
        </w:tc>
        <w:tc>
          <w:tcPr>
            <w:tcW w:w="3685" w:type="dxa"/>
            <w:shd w:val="clear" w:color="auto" w:fill="auto"/>
          </w:tcPr>
          <w:p w14:paraId="63358E82" w14:textId="77777777" w:rsidR="00931DEF" w:rsidRPr="006F08A6" w:rsidRDefault="00931DEF" w:rsidP="00931DEF">
            <w:pPr>
              <w:spacing w:after="160" w:line="259" w:lineRule="auto"/>
              <w:rPr>
                <w:sz w:val="24"/>
                <w:szCs w:val="24"/>
              </w:rPr>
            </w:pPr>
            <w:r w:rsidRPr="006F08A6">
              <w:rPr>
                <w:sz w:val="24"/>
                <w:szCs w:val="24"/>
              </w:rPr>
              <w:t xml:space="preserve">Разрешение вэб-камеры, </w:t>
            </w:r>
          </w:p>
        </w:tc>
        <w:tc>
          <w:tcPr>
            <w:tcW w:w="2126" w:type="dxa"/>
            <w:shd w:val="clear" w:color="auto" w:fill="auto"/>
            <w:vAlign w:val="center"/>
          </w:tcPr>
          <w:p w14:paraId="18A9013F"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w:t>
            </w:r>
          </w:p>
        </w:tc>
        <w:tc>
          <w:tcPr>
            <w:tcW w:w="1417" w:type="dxa"/>
          </w:tcPr>
          <w:p w14:paraId="201A19DC" w14:textId="77777777" w:rsidR="00931DEF" w:rsidRPr="006F08A6" w:rsidRDefault="00931DEF" w:rsidP="00931DEF">
            <w:pPr>
              <w:spacing w:after="160" w:line="259" w:lineRule="auto"/>
              <w:jc w:val="center"/>
              <w:rPr>
                <w:sz w:val="24"/>
                <w:szCs w:val="24"/>
              </w:rPr>
            </w:pPr>
            <w:proofErr w:type="spellStart"/>
            <w:r w:rsidRPr="006F08A6">
              <w:rPr>
                <w:sz w:val="24"/>
                <w:szCs w:val="24"/>
              </w:rPr>
              <w:t>Мпиксель</w:t>
            </w:r>
            <w:proofErr w:type="spellEnd"/>
          </w:p>
        </w:tc>
        <w:tc>
          <w:tcPr>
            <w:tcW w:w="2410" w:type="dxa"/>
          </w:tcPr>
          <w:p w14:paraId="245ED6F4"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7610AD85" w14:textId="77777777" w:rsidTr="008C6620">
        <w:trPr>
          <w:trHeight w:val="407"/>
        </w:trPr>
        <w:tc>
          <w:tcPr>
            <w:tcW w:w="552" w:type="dxa"/>
            <w:vMerge/>
          </w:tcPr>
          <w:p w14:paraId="0B296C0E" w14:textId="77777777" w:rsidR="00931DEF" w:rsidRPr="006F08A6" w:rsidRDefault="00931DEF" w:rsidP="00931DEF">
            <w:pPr>
              <w:spacing w:after="160" w:line="259" w:lineRule="auto"/>
              <w:jc w:val="center"/>
              <w:rPr>
                <w:sz w:val="24"/>
                <w:szCs w:val="24"/>
              </w:rPr>
            </w:pPr>
          </w:p>
        </w:tc>
        <w:tc>
          <w:tcPr>
            <w:tcW w:w="2250" w:type="dxa"/>
            <w:vMerge/>
          </w:tcPr>
          <w:p w14:paraId="4F22FAA0" w14:textId="77777777" w:rsidR="00931DEF" w:rsidRPr="006F08A6" w:rsidRDefault="00931DEF" w:rsidP="00931DEF">
            <w:pPr>
              <w:spacing w:after="160" w:line="259" w:lineRule="auto"/>
              <w:rPr>
                <w:sz w:val="24"/>
                <w:szCs w:val="24"/>
              </w:rPr>
            </w:pPr>
          </w:p>
        </w:tc>
        <w:tc>
          <w:tcPr>
            <w:tcW w:w="2835" w:type="dxa"/>
            <w:vMerge/>
          </w:tcPr>
          <w:p w14:paraId="0BF5A60B" w14:textId="77777777" w:rsidR="00931DEF" w:rsidRPr="006F08A6" w:rsidRDefault="00931DEF" w:rsidP="00931DEF">
            <w:pPr>
              <w:spacing w:after="160" w:line="259" w:lineRule="auto"/>
              <w:rPr>
                <w:sz w:val="24"/>
                <w:szCs w:val="24"/>
              </w:rPr>
            </w:pPr>
          </w:p>
        </w:tc>
        <w:tc>
          <w:tcPr>
            <w:tcW w:w="3685" w:type="dxa"/>
            <w:shd w:val="clear" w:color="auto" w:fill="auto"/>
          </w:tcPr>
          <w:p w14:paraId="69EFA645" w14:textId="77777777" w:rsidR="00931DEF" w:rsidRPr="006F08A6" w:rsidRDefault="00931DEF" w:rsidP="00931DEF">
            <w:pPr>
              <w:spacing w:after="160" w:line="259" w:lineRule="auto"/>
              <w:rPr>
                <w:sz w:val="24"/>
                <w:szCs w:val="24"/>
              </w:rPr>
            </w:pPr>
            <w:r w:rsidRPr="006F08A6">
              <w:rPr>
                <w:sz w:val="24"/>
                <w:szCs w:val="24"/>
              </w:rPr>
              <w:t>Количество потоков процессора</w:t>
            </w:r>
          </w:p>
        </w:tc>
        <w:tc>
          <w:tcPr>
            <w:tcW w:w="2126" w:type="dxa"/>
            <w:shd w:val="clear" w:color="auto" w:fill="auto"/>
            <w:vAlign w:val="center"/>
          </w:tcPr>
          <w:p w14:paraId="29CAA0B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4</w:t>
            </w:r>
          </w:p>
        </w:tc>
        <w:tc>
          <w:tcPr>
            <w:tcW w:w="1417" w:type="dxa"/>
          </w:tcPr>
          <w:p w14:paraId="22A805B9"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22F04195"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79A038A8" w14:textId="77777777" w:rsidTr="008C6620">
        <w:tc>
          <w:tcPr>
            <w:tcW w:w="552" w:type="dxa"/>
            <w:vMerge/>
          </w:tcPr>
          <w:p w14:paraId="78DDB096" w14:textId="77777777" w:rsidR="00931DEF" w:rsidRPr="006F08A6" w:rsidRDefault="00931DEF" w:rsidP="00931DEF">
            <w:pPr>
              <w:spacing w:after="160" w:line="259" w:lineRule="auto"/>
              <w:jc w:val="center"/>
              <w:rPr>
                <w:sz w:val="24"/>
                <w:szCs w:val="24"/>
              </w:rPr>
            </w:pPr>
          </w:p>
        </w:tc>
        <w:tc>
          <w:tcPr>
            <w:tcW w:w="2250" w:type="dxa"/>
            <w:vMerge/>
          </w:tcPr>
          <w:p w14:paraId="6BCC72A2" w14:textId="77777777" w:rsidR="00931DEF" w:rsidRPr="006F08A6" w:rsidRDefault="00931DEF" w:rsidP="00931DEF">
            <w:pPr>
              <w:spacing w:after="160" w:line="259" w:lineRule="auto"/>
              <w:rPr>
                <w:sz w:val="24"/>
                <w:szCs w:val="24"/>
              </w:rPr>
            </w:pPr>
          </w:p>
        </w:tc>
        <w:tc>
          <w:tcPr>
            <w:tcW w:w="2835" w:type="dxa"/>
            <w:vMerge/>
          </w:tcPr>
          <w:p w14:paraId="1D56B2B4" w14:textId="77777777" w:rsidR="00931DEF" w:rsidRPr="006F08A6" w:rsidRDefault="00931DEF" w:rsidP="00931DEF">
            <w:pPr>
              <w:spacing w:after="160" w:line="259" w:lineRule="auto"/>
              <w:rPr>
                <w:sz w:val="24"/>
                <w:szCs w:val="24"/>
              </w:rPr>
            </w:pPr>
          </w:p>
        </w:tc>
        <w:tc>
          <w:tcPr>
            <w:tcW w:w="3685" w:type="dxa"/>
            <w:shd w:val="clear" w:color="auto" w:fill="auto"/>
          </w:tcPr>
          <w:p w14:paraId="221274FD" w14:textId="77777777" w:rsidR="00931DEF" w:rsidRPr="006F08A6" w:rsidRDefault="00931DEF" w:rsidP="00931DEF">
            <w:pPr>
              <w:spacing w:after="160" w:line="259" w:lineRule="auto"/>
              <w:rPr>
                <w:sz w:val="24"/>
                <w:szCs w:val="24"/>
              </w:rPr>
            </w:pPr>
            <w:r w:rsidRPr="006F08A6">
              <w:rPr>
                <w:sz w:val="24"/>
                <w:szCs w:val="24"/>
              </w:rPr>
              <w:t xml:space="preserve">Максимальный общий поддерживаемый объем </w:t>
            </w:r>
            <w:r w:rsidRPr="006F08A6">
              <w:rPr>
                <w:sz w:val="24"/>
                <w:szCs w:val="24"/>
              </w:rPr>
              <w:lastRenderedPageBreak/>
              <w:t>оперативной памяти</w:t>
            </w:r>
          </w:p>
        </w:tc>
        <w:tc>
          <w:tcPr>
            <w:tcW w:w="2126" w:type="dxa"/>
            <w:shd w:val="clear" w:color="auto" w:fill="auto"/>
            <w:vAlign w:val="center"/>
          </w:tcPr>
          <w:p w14:paraId="391EE055"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lastRenderedPageBreak/>
              <w:t>≥ 16</w:t>
            </w:r>
          </w:p>
        </w:tc>
        <w:tc>
          <w:tcPr>
            <w:tcW w:w="1417" w:type="dxa"/>
          </w:tcPr>
          <w:p w14:paraId="03364F74"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5592BE6D"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44D6B01C" w14:textId="77777777" w:rsidTr="008C6620">
        <w:trPr>
          <w:trHeight w:val="421"/>
        </w:trPr>
        <w:tc>
          <w:tcPr>
            <w:tcW w:w="552" w:type="dxa"/>
            <w:vMerge/>
          </w:tcPr>
          <w:p w14:paraId="12AA8CCE" w14:textId="77777777" w:rsidR="00931DEF" w:rsidRPr="006F08A6" w:rsidRDefault="00931DEF" w:rsidP="00931DEF">
            <w:pPr>
              <w:spacing w:after="160" w:line="259" w:lineRule="auto"/>
              <w:jc w:val="center"/>
              <w:rPr>
                <w:sz w:val="24"/>
                <w:szCs w:val="24"/>
              </w:rPr>
            </w:pPr>
          </w:p>
        </w:tc>
        <w:tc>
          <w:tcPr>
            <w:tcW w:w="2250" w:type="dxa"/>
            <w:vMerge/>
          </w:tcPr>
          <w:p w14:paraId="33E87368" w14:textId="77777777" w:rsidR="00931DEF" w:rsidRPr="006F08A6" w:rsidRDefault="00931DEF" w:rsidP="00931DEF">
            <w:pPr>
              <w:spacing w:after="160" w:line="259" w:lineRule="auto"/>
              <w:rPr>
                <w:sz w:val="24"/>
                <w:szCs w:val="24"/>
              </w:rPr>
            </w:pPr>
          </w:p>
        </w:tc>
        <w:tc>
          <w:tcPr>
            <w:tcW w:w="2835" w:type="dxa"/>
            <w:vMerge/>
          </w:tcPr>
          <w:p w14:paraId="77A03BF0" w14:textId="77777777" w:rsidR="00931DEF" w:rsidRPr="006F08A6" w:rsidRDefault="00931DEF" w:rsidP="00931DEF">
            <w:pPr>
              <w:spacing w:after="160" w:line="259" w:lineRule="auto"/>
              <w:rPr>
                <w:sz w:val="24"/>
                <w:szCs w:val="24"/>
              </w:rPr>
            </w:pPr>
          </w:p>
        </w:tc>
        <w:tc>
          <w:tcPr>
            <w:tcW w:w="3685" w:type="dxa"/>
            <w:shd w:val="clear" w:color="auto" w:fill="auto"/>
          </w:tcPr>
          <w:p w14:paraId="59285A40" w14:textId="77777777" w:rsidR="00931DEF" w:rsidRPr="006F08A6" w:rsidRDefault="00931DEF" w:rsidP="00931DEF">
            <w:pPr>
              <w:spacing w:after="160" w:line="259" w:lineRule="auto"/>
              <w:rPr>
                <w:sz w:val="24"/>
                <w:szCs w:val="24"/>
              </w:rPr>
            </w:pPr>
            <w:r w:rsidRPr="006F08A6">
              <w:rPr>
                <w:sz w:val="24"/>
                <w:szCs w:val="24"/>
              </w:rPr>
              <w:t>Общий объем накопителей SSD</w:t>
            </w:r>
          </w:p>
        </w:tc>
        <w:tc>
          <w:tcPr>
            <w:tcW w:w="2126" w:type="dxa"/>
            <w:shd w:val="clear" w:color="auto" w:fill="auto"/>
            <w:vAlign w:val="center"/>
          </w:tcPr>
          <w:p w14:paraId="7C1B3106"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250</w:t>
            </w:r>
          </w:p>
        </w:tc>
        <w:tc>
          <w:tcPr>
            <w:tcW w:w="1417" w:type="dxa"/>
          </w:tcPr>
          <w:p w14:paraId="105D0499" w14:textId="77777777" w:rsidR="00931DEF" w:rsidRPr="006F08A6" w:rsidRDefault="00931DEF" w:rsidP="00931DEF">
            <w:pPr>
              <w:spacing w:after="160" w:line="259" w:lineRule="auto"/>
              <w:jc w:val="center"/>
              <w:rPr>
                <w:sz w:val="24"/>
                <w:szCs w:val="24"/>
              </w:rPr>
            </w:pPr>
            <w:r w:rsidRPr="006F08A6">
              <w:rPr>
                <w:sz w:val="24"/>
                <w:szCs w:val="24"/>
              </w:rPr>
              <w:t>Гигабайт</w:t>
            </w:r>
          </w:p>
        </w:tc>
        <w:tc>
          <w:tcPr>
            <w:tcW w:w="2410" w:type="dxa"/>
          </w:tcPr>
          <w:p w14:paraId="5B8628C3"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275C5BC3" w14:textId="77777777" w:rsidTr="008C6620">
        <w:tc>
          <w:tcPr>
            <w:tcW w:w="552" w:type="dxa"/>
            <w:vMerge/>
          </w:tcPr>
          <w:p w14:paraId="7B2EF1E4" w14:textId="77777777" w:rsidR="00931DEF" w:rsidRPr="006F08A6" w:rsidRDefault="00931DEF" w:rsidP="00931DEF">
            <w:pPr>
              <w:spacing w:after="160" w:line="259" w:lineRule="auto"/>
              <w:jc w:val="center"/>
              <w:rPr>
                <w:sz w:val="24"/>
                <w:szCs w:val="24"/>
              </w:rPr>
            </w:pPr>
          </w:p>
        </w:tc>
        <w:tc>
          <w:tcPr>
            <w:tcW w:w="2250" w:type="dxa"/>
            <w:vMerge/>
          </w:tcPr>
          <w:p w14:paraId="5302C238" w14:textId="77777777" w:rsidR="00931DEF" w:rsidRPr="006F08A6" w:rsidRDefault="00931DEF" w:rsidP="00931DEF">
            <w:pPr>
              <w:spacing w:after="160" w:line="259" w:lineRule="auto"/>
              <w:rPr>
                <w:sz w:val="24"/>
                <w:szCs w:val="24"/>
              </w:rPr>
            </w:pPr>
          </w:p>
        </w:tc>
        <w:tc>
          <w:tcPr>
            <w:tcW w:w="2835" w:type="dxa"/>
            <w:vMerge/>
          </w:tcPr>
          <w:p w14:paraId="2BE1CB11" w14:textId="77777777" w:rsidR="00931DEF" w:rsidRPr="006F08A6" w:rsidRDefault="00931DEF" w:rsidP="00931DEF">
            <w:pPr>
              <w:spacing w:after="160" w:line="259" w:lineRule="auto"/>
              <w:rPr>
                <w:sz w:val="24"/>
                <w:szCs w:val="24"/>
              </w:rPr>
            </w:pPr>
          </w:p>
        </w:tc>
        <w:tc>
          <w:tcPr>
            <w:tcW w:w="3685" w:type="dxa"/>
            <w:shd w:val="clear" w:color="auto" w:fill="auto"/>
          </w:tcPr>
          <w:p w14:paraId="10381429" w14:textId="77777777" w:rsidR="00931DEF" w:rsidRPr="006F08A6" w:rsidRDefault="00931DEF" w:rsidP="00931DEF">
            <w:pPr>
              <w:spacing w:after="160" w:line="259" w:lineRule="auto"/>
              <w:rPr>
                <w:sz w:val="24"/>
                <w:szCs w:val="24"/>
              </w:rPr>
            </w:pPr>
            <w:r w:rsidRPr="006F08A6">
              <w:rPr>
                <w:sz w:val="24"/>
                <w:szCs w:val="24"/>
              </w:rPr>
              <w:t xml:space="preserve">Количество встроенных в корпус портов USB 3.2 </w:t>
            </w:r>
            <w:proofErr w:type="spellStart"/>
            <w:r w:rsidRPr="006F08A6">
              <w:rPr>
                <w:sz w:val="24"/>
                <w:szCs w:val="24"/>
              </w:rPr>
              <w:t>Gen</w:t>
            </w:r>
            <w:proofErr w:type="spellEnd"/>
            <w:r w:rsidRPr="006F08A6">
              <w:rPr>
                <w:sz w:val="24"/>
                <w:szCs w:val="24"/>
              </w:rPr>
              <w:t xml:space="preserve"> 1 (USB 3.1 </w:t>
            </w:r>
            <w:proofErr w:type="spellStart"/>
            <w:r w:rsidRPr="006F08A6">
              <w:rPr>
                <w:sz w:val="24"/>
                <w:szCs w:val="24"/>
              </w:rPr>
              <w:t>Gen</w:t>
            </w:r>
            <w:proofErr w:type="spellEnd"/>
            <w:r w:rsidRPr="006F08A6">
              <w:rPr>
                <w:sz w:val="24"/>
                <w:szCs w:val="24"/>
              </w:rPr>
              <w:t xml:space="preserve"> 1, USB 3.0)</w:t>
            </w:r>
          </w:p>
        </w:tc>
        <w:tc>
          <w:tcPr>
            <w:tcW w:w="2126" w:type="dxa"/>
            <w:shd w:val="clear" w:color="auto" w:fill="auto"/>
            <w:vAlign w:val="center"/>
          </w:tcPr>
          <w:p w14:paraId="526A1939"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3</w:t>
            </w:r>
          </w:p>
        </w:tc>
        <w:tc>
          <w:tcPr>
            <w:tcW w:w="1417" w:type="dxa"/>
          </w:tcPr>
          <w:p w14:paraId="506A970E"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2431D8F1"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45DAB77" w14:textId="77777777" w:rsidTr="008C6620">
        <w:tc>
          <w:tcPr>
            <w:tcW w:w="552" w:type="dxa"/>
            <w:vMerge/>
          </w:tcPr>
          <w:p w14:paraId="1D3902E3" w14:textId="77777777" w:rsidR="00931DEF" w:rsidRPr="006F08A6" w:rsidRDefault="00931DEF" w:rsidP="00931DEF">
            <w:pPr>
              <w:spacing w:after="160" w:line="259" w:lineRule="auto"/>
              <w:jc w:val="center"/>
              <w:rPr>
                <w:sz w:val="24"/>
                <w:szCs w:val="24"/>
              </w:rPr>
            </w:pPr>
          </w:p>
        </w:tc>
        <w:tc>
          <w:tcPr>
            <w:tcW w:w="2250" w:type="dxa"/>
            <w:vMerge/>
          </w:tcPr>
          <w:p w14:paraId="2F307709" w14:textId="77777777" w:rsidR="00931DEF" w:rsidRPr="006F08A6" w:rsidRDefault="00931DEF" w:rsidP="00931DEF">
            <w:pPr>
              <w:spacing w:after="160" w:line="259" w:lineRule="auto"/>
              <w:rPr>
                <w:sz w:val="24"/>
                <w:szCs w:val="24"/>
              </w:rPr>
            </w:pPr>
          </w:p>
        </w:tc>
        <w:tc>
          <w:tcPr>
            <w:tcW w:w="2835" w:type="dxa"/>
            <w:vMerge/>
          </w:tcPr>
          <w:p w14:paraId="7153736D" w14:textId="77777777" w:rsidR="00931DEF" w:rsidRPr="006F08A6" w:rsidRDefault="00931DEF" w:rsidP="00931DEF">
            <w:pPr>
              <w:spacing w:after="160" w:line="259" w:lineRule="auto"/>
              <w:rPr>
                <w:sz w:val="24"/>
                <w:szCs w:val="24"/>
              </w:rPr>
            </w:pPr>
          </w:p>
        </w:tc>
        <w:tc>
          <w:tcPr>
            <w:tcW w:w="3685" w:type="dxa"/>
            <w:shd w:val="clear" w:color="auto" w:fill="auto"/>
          </w:tcPr>
          <w:p w14:paraId="298010AA" w14:textId="77777777" w:rsidR="00931DEF" w:rsidRPr="006F08A6" w:rsidRDefault="00931DEF" w:rsidP="00931DEF">
            <w:pPr>
              <w:spacing w:after="160" w:line="259" w:lineRule="auto"/>
              <w:rPr>
                <w:sz w:val="24"/>
                <w:szCs w:val="24"/>
              </w:rPr>
            </w:pPr>
            <w:r w:rsidRPr="006F08A6">
              <w:rPr>
                <w:sz w:val="24"/>
                <w:szCs w:val="24"/>
              </w:rPr>
              <w:t xml:space="preserve">Количество встроенных в корпус портов USB </w:t>
            </w:r>
            <w:proofErr w:type="spellStart"/>
            <w:r w:rsidRPr="006F08A6">
              <w:rPr>
                <w:sz w:val="24"/>
                <w:szCs w:val="24"/>
              </w:rPr>
              <w:t>Type</w:t>
            </w:r>
            <w:proofErr w:type="spellEnd"/>
            <w:r w:rsidRPr="006F08A6">
              <w:rPr>
                <w:sz w:val="24"/>
                <w:szCs w:val="24"/>
              </w:rPr>
              <w:t>-C</w:t>
            </w:r>
          </w:p>
        </w:tc>
        <w:tc>
          <w:tcPr>
            <w:tcW w:w="2126" w:type="dxa"/>
            <w:shd w:val="clear" w:color="auto" w:fill="auto"/>
            <w:vAlign w:val="center"/>
          </w:tcPr>
          <w:p w14:paraId="310C0B2C"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417" w:type="dxa"/>
          </w:tcPr>
          <w:p w14:paraId="6D209CA5"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1726537D"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14AEF5D8" w14:textId="77777777" w:rsidTr="008C6620">
        <w:trPr>
          <w:trHeight w:val="416"/>
        </w:trPr>
        <w:tc>
          <w:tcPr>
            <w:tcW w:w="552" w:type="dxa"/>
            <w:vMerge/>
          </w:tcPr>
          <w:p w14:paraId="0887D1E5" w14:textId="77777777" w:rsidR="00931DEF" w:rsidRPr="006F08A6" w:rsidRDefault="00931DEF" w:rsidP="00931DEF">
            <w:pPr>
              <w:spacing w:after="160" w:line="259" w:lineRule="auto"/>
              <w:jc w:val="center"/>
              <w:rPr>
                <w:sz w:val="24"/>
                <w:szCs w:val="24"/>
              </w:rPr>
            </w:pPr>
          </w:p>
        </w:tc>
        <w:tc>
          <w:tcPr>
            <w:tcW w:w="2250" w:type="dxa"/>
            <w:vMerge/>
          </w:tcPr>
          <w:p w14:paraId="5D8BF39D" w14:textId="77777777" w:rsidR="00931DEF" w:rsidRPr="006F08A6" w:rsidRDefault="00931DEF" w:rsidP="00931DEF">
            <w:pPr>
              <w:spacing w:after="160" w:line="259" w:lineRule="auto"/>
              <w:rPr>
                <w:sz w:val="24"/>
                <w:szCs w:val="24"/>
              </w:rPr>
            </w:pPr>
          </w:p>
        </w:tc>
        <w:tc>
          <w:tcPr>
            <w:tcW w:w="2835" w:type="dxa"/>
            <w:vMerge/>
          </w:tcPr>
          <w:p w14:paraId="5D0DBB6E" w14:textId="77777777" w:rsidR="00931DEF" w:rsidRPr="006F08A6" w:rsidRDefault="00931DEF" w:rsidP="00931DEF">
            <w:pPr>
              <w:spacing w:after="160" w:line="259" w:lineRule="auto"/>
              <w:rPr>
                <w:sz w:val="24"/>
                <w:szCs w:val="24"/>
              </w:rPr>
            </w:pPr>
          </w:p>
        </w:tc>
        <w:tc>
          <w:tcPr>
            <w:tcW w:w="3685" w:type="dxa"/>
            <w:shd w:val="clear" w:color="auto" w:fill="auto"/>
          </w:tcPr>
          <w:p w14:paraId="72DC4C4A" w14:textId="77777777" w:rsidR="00931DEF" w:rsidRPr="006F08A6" w:rsidRDefault="00931DEF" w:rsidP="00931DEF">
            <w:pPr>
              <w:spacing w:after="160" w:line="259" w:lineRule="auto"/>
              <w:rPr>
                <w:sz w:val="24"/>
                <w:szCs w:val="24"/>
              </w:rPr>
            </w:pPr>
            <w:r w:rsidRPr="006F08A6">
              <w:rPr>
                <w:sz w:val="24"/>
                <w:szCs w:val="24"/>
              </w:rPr>
              <w:t>Время автономной работы от батареи</w:t>
            </w:r>
          </w:p>
        </w:tc>
        <w:tc>
          <w:tcPr>
            <w:tcW w:w="2126" w:type="dxa"/>
            <w:shd w:val="clear" w:color="auto" w:fill="auto"/>
            <w:vAlign w:val="center"/>
          </w:tcPr>
          <w:p w14:paraId="0867B137"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417" w:type="dxa"/>
          </w:tcPr>
          <w:p w14:paraId="4506CF9F" w14:textId="77777777" w:rsidR="00931DEF" w:rsidRPr="006F08A6" w:rsidRDefault="00931DEF" w:rsidP="00931DEF">
            <w:pPr>
              <w:spacing w:after="160" w:line="259" w:lineRule="auto"/>
              <w:jc w:val="center"/>
              <w:rPr>
                <w:sz w:val="24"/>
                <w:szCs w:val="24"/>
              </w:rPr>
            </w:pPr>
            <w:r w:rsidRPr="006F08A6">
              <w:rPr>
                <w:sz w:val="24"/>
                <w:szCs w:val="24"/>
              </w:rPr>
              <w:t>Час</w:t>
            </w:r>
          </w:p>
        </w:tc>
        <w:tc>
          <w:tcPr>
            <w:tcW w:w="2410" w:type="dxa"/>
          </w:tcPr>
          <w:p w14:paraId="3157E9BE"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055D6AF" w14:textId="77777777" w:rsidTr="008C6620">
        <w:tc>
          <w:tcPr>
            <w:tcW w:w="552" w:type="dxa"/>
            <w:vMerge/>
          </w:tcPr>
          <w:p w14:paraId="171A0E74" w14:textId="77777777" w:rsidR="00931DEF" w:rsidRPr="006F08A6" w:rsidRDefault="00931DEF" w:rsidP="00931DEF">
            <w:pPr>
              <w:spacing w:after="160" w:line="259" w:lineRule="auto"/>
              <w:jc w:val="center"/>
              <w:rPr>
                <w:sz w:val="24"/>
                <w:szCs w:val="24"/>
              </w:rPr>
            </w:pPr>
          </w:p>
        </w:tc>
        <w:tc>
          <w:tcPr>
            <w:tcW w:w="2250" w:type="dxa"/>
            <w:vMerge/>
          </w:tcPr>
          <w:p w14:paraId="5DA92758" w14:textId="77777777" w:rsidR="00931DEF" w:rsidRPr="006F08A6" w:rsidRDefault="00931DEF" w:rsidP="00931DEF">
            <w:pPr>
              <w:spacing w:after="160" w:line="259" w:lineRule="auto"/>
              <w:rPr>
                <w:sz w:val="24"/>
                <w:szCs w:val="24"/>
              </w:rPr>
            </w:pPr>
          </w:p>
        </w:tc>
        <w:tc>
          <w:tcPr>
            <w:tcW w:w="2835" w:type="dxa"/>
            <w:vMerge/>
          </w:tcPr>
          <w:p w14:paraId="3D574571" w14:textId="77777777" w:rsidR="00931DEF" w:rsidRPr="006F08A6" w:rsidRDefault="00931DEF" w:rsidP="00931DEF">
            <w:pPr>
              <w:spacing w:after="160" w:line="259" w:lineRule="auto"/>
              <w:rPr>
                <w:sz w:val="24"/>
                <w:szCs w:val="24"/>
              </w:rPr>
            </w:pPr>
          </w:p>
        </w:tc>
        <w:tc>
          <w:tcPr>
            <w:tcW w:w="3685" w:type="dxa"/>
            <w:shd w:val="clear" w:color="auto" w:fill="auto"/>
          </w:tcPr>
          <w:p w14:paraId="580FDE29" w14:textId="77777777" w:rsidR="00931DEF" w:rsidRPr="006F08A6" w:rsidRDefault="00931DEF" w:rsidP="00931DEF">
            <w:pPr>
              <w:spacing w:after="160" w:line="259" w:lineRule="auto"/>
              <w:rPr>
                <w:sz w:val="24"/>
                <w:szCs w:val="24"/>
              </w:rPr>
            </w:pPr>
            <w:r w:rsidRPr="006F08A6">
              <w:rPr>
                <w:sz w:val="24"/>
                <w:szCs w:val="24"/>
              </w:rPr>
              <w:t>Объем кэш памяти третьего уровня процессора (L3)</w:t>
            </w:r>
          </w:p>
        </w:tc>
        <w:tc>
          <w:tcPr>
            <w:tcW w:w="2126" w:type="dxa"/>
            <w:shd w:val="clear" w:color="auto" w:fill="auto"/>
            <w:vAlign w:val="center"/>
          </w:tcPr>
          <w:p w14:paraId="73CAAA20"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6</w:t>
            </w:r>
          </w:p>
        </w:tc>
        <w:tc>
          <w:tcPr>
            <w:tcW w:w="1417" w:type="dxa"/>
          </w:tcPr>
          <w:p w14:paraId="73A078C2" w14:textId="77777777" w:rsidR="00931DEF" w:rsidRPr="006F08A6" w:rsidRDefault="00931DEF" w:rsidP="00931DEF">
            <w:pPr>
              <w:spacing w:after="160" w:line="259" w:lineRule="auto"/>
              <w:jc w:val="center"/>
              <w:rPr>
                <w:sz w:val="24"/>
                <w:szCs w:val="24"/>
              </w:rPr>
            </w:pPr>
            <w:r w:rsidRPr="006F08A6">
              <w:rPr>
                <w:sz w:val="24"/>
                <w:szCs w:val="24"/>
              </w:rPr>
              <w:t>Мегабайт</w:t>
            </w:r>
          </w:p>
        </w:tc>
        <w:tc>
          <w:tcPr>
            <w:tcW w:w="2410" w:type="dxa"/>
          </w:tcPr>
          <w:p w14:paraId="6E45A19C"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7675D4CB" w14:textId="77777777" w:rsidTr="008C6620">
        <w:trPr>
          <w:trHeight w:val="415"/>
        </w:trPr>
        <w:tc>
          <w:tcPr>
            <w:tcW w:w="552" w:type="dxa"/>
            <w:vMerge/>
          </w:tcPr>
          <w:p w14:paraId="7819B889" w14:textId="77777777" w:rsidR="00931DEF" w:rsidRPr="006F08A6" w:rsidRDefault="00931DEF" w:rsidP="00931DEF">
            <w:pPr>
              <w:spacing w:after="160" w:line="259" w:lineRule="auto"/>
              <w:jc w:val="center"/>
              <w:rPr>
                <w:sz w:val="24"/>
                <w:szCs w:val="24"/>
              </w:rPr>
            </w:pPr>
          </w:p>
        </w:tc>
        <w:tc>
          <w:tcPr>
            <w:tcW w:w="2250" w:type="dxa"/>
            <w:vMerge/>
          </w:tcPr>
          <w:p w14:paraId="0DC94C1F" w14:textId="77777777" w:rsidR="00931DEF" w:rsidRPr="006F08A6" w:rsidRDefault="00931DEF" w:rsidP="00931DEF">
            <w:pPr>
              <w:spacing w:after="160" w:line="259" w:lineRule="auto"/>
              <w:rPr>
                <w:sz w:val="24"/>
                <w:szCs w:val="24"/>
              </w:rPr>
            </w:pPr>
          </w:p>
        </w:tc>
        <w:tc>
          <w:tcPr>
            <w:tcW w:w="2835" w:type="dxa"/>
            <w:vMerge/>
          </w:tcPr>
          <w:p w14:paraId="7E79F5C8" w14:textId="77777777" w:rsidR="00931DEF" w:rsidRPr="006F08A6" w:rsidRDefault="00931DEF" w:rsidP="00931DEF">
            <w:pPr>
              <w:spacing w:after="160" w:line="259" w:lineRule="auto"/>
              <w:rPr>
                <w:sz w:val="24"/>
                <w:szCs w:val="24"/>
              </w:rPr>
            </w:pPr>
          </w:p>
        </w:tc>
        <w:tc>
          <w:tcPr>
            <w:tcW w:w="3685" w:type="dxa"/>
            <w:shd w:val="clear" w:color="auto" w:fill="auto"/>
          </w:tcPr>
          <w:p w14:paraId="27D70686" w14:textId="77777777" w:rsidR="00931DEF" w:rsidRPr="006F08A6" w:rsidRDefault="00931DEF" w:rsidP="00931DEF">
            <w:pPr>
              <w:spacing w:after="160" w:line="259" w:lineRule="auto"/>
              <w:rPr>
                <w:sz w:val="24"/>
                <w:szCs w:val="24"/>
              </w:rPr>
            </w:pPr>
            <w:r w:rsidRPr="006F08A6">
              <w:rPr>
                <w:sz w:val="24"/>
                <w:szCs w:val="24"/>
              </w:rPr>
              <w:t>Тип видеоадаптера</w:t>
            </w:r>
          </w:p>
        </w:tc>
        <w:tc>
          <w:tcPr>
            <w:tcW w:w="2126" w:type="dxa"/>
            <w:shd w:val="clear" w:color="auto" w:fill="auto"/>
            <w:vAlign w:val="center"/>
          </w:tcPr>
          <w:p w14:paraId="7F2208BC"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Интегрированная (встроенная)</w:t>
            </w:r>
          </w:p>
        </w:tc>
        <w:tc>
          <w:tcPr>
            <w:tcW w:w="1417" w:type="dxa"/>
          </w:tcPr>
          <w:p w14:paraId="7E48EF50" w14:textId="77777777" w:rsidR="00931DEF" w:rsidRPr="006F08A6" w:rsidRDefault="00931DEF" w:rsidP="00931DEF">
            <w:pPr>
              <w:spacing w:after="160" w:line="259" w:lineRule="auto"/>
              <w:jc w:val="center"/>
              <w:rPr>
                <w:sz w:val="24"/>
                <w:szCs w:val="24"/>
              </w:rPr>
            </w:pPr>
          </w:p>
        </w:tc>
        <w:tc>
          <w:tcPr>
            <w:tcW w:w="2410" w:type="dxa"/>
          </w:tcPr>
          <w:p w14:paraId="4F11BC69"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2FF87CCA" w14:textId="77777777" w:rsidTr="008C6620">
        <w:tc>
          <w:tcPr>
            <w:tcW w:w="552" w:type="dxa"/>
            <w:vMerge/>
          </w:tcPr>
          <w:p w14:paraId="217168FB" w14:textId="77777777" w:rsidR="00931DEF" w:rsidRPr="006F08A6" w:rsidRDefault="00931DEF" w:rsidP="00931DEF">
            <w:pPr>
              <w:spacing w:after="160" w:line="259" w:lineRule="auto"/>
              <w:jc w:val="center"/>
              <w:rPr>
                <w:sz w:val="24"/>
                <w:szCs w:val="24"/>
              </w:rPr>
            </w:pPr>
          </w:p>
        </w:tc>
        <w:tc>
          <w:tcPr>
            <w:tcW w:w="2250" w:type="dxa"/>
            <w:vMerge/>
          </w:tcPr>
          <w:p w14:paraId="16D53B21" w14:textId="77777777" w:rsidR="00931DEF" w:rsidRPr="006F08A6" w:rsidRDefault="00931DEF" w:rsidP="00931DEF">
            <w:pPr>
              <w:spacing w:after="160" w:line="259" w:lineRule="auto"/>
              <w:rPr>
                <w:sz w:val="24"/>
                <w:szCs w:val="24"/>
              </w:rPr>
            </w:pPr>
          </w:p>
        </w:tc>
        <w:tc>
          <w:tcPr>
            <w:tcW w:w="2835" w:type="dxa"/>
            <w:vMerge/>
          </w:tcPr>
          <w:p w14:paraId="0D4A2194" w14:textId="77777777" w:rsidR="00931DEF" w:rsidRPr="006F08A6" w:rsidRDefault="00931DEF" w:rsidP="00931DEF">
            <w:pPr>
              <w:spacing w:after="160" w:line="259" w:lineRule="auto"/>
              <w:rPr>
                <w:sz w:val="24"/>
                <w:szCs w:val="24"/>
              </w:rPr>
            </w:pPr>
          </w:p>
        </w:tc>
        <w:tc>
          <w:tcPr>
            <w:tcW w:w="3685" w:type="dxa"/>
            <w:shd w:val="clear" w:color="auto" w:fill="auto"/>
          </w:tcPr>
          <w:p w14:paraId="6FF6F445" w14:textId="77777777" w:rsidR="00931DEF" w:rsidRPr="006F08A6" w:rsidRDefault="00931DEF" w:rsidP="00931DEF">
            <w:pPr>
              <w:spacing w:after="160" w:line="259" w:lineRule="auto"/>
              <w:rPr>
                <w:sz w:val="24"/>
                <w:szCs w:val="24"/>
              </w:rPr>
            </w:pPr>
            <w:r w:rsidRPr="006F08A6">
              <w:rPr>
                <w:sz w:val="24"/>
                <w:szCs w:val="24"/>
              </w:rPr>
              <w:t>Количество входного видео разъемов HDMI</w:t>
            </w:r>
          </w:p>
        </w:tc>
        <w:tc>
          <w:tcPr>
            <w:tcW w:w="2126" w:type="dxa"/>
            <w:shd w:val="clear" w:color="auto" w:fill="auto"/>
            <w:vAlign w:val="center"/>
          </w:tcPr>
          <w:p w14:paraId="7005DC2C"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w:t>
            </w:r>
          </w:p>
        </w:tc>
        <w:tc>
          <w:tcPr>
            <w:tcW w:w="1417" w:type="dxa"/>
          </w:tcPr>
          <w:p w14:paraId="425E1E80" w14:textId="77777777" w:rsidR="00931DEF" w:rsidRPr="006F08A6" w:rsidRDefault="00931DEF" w:rsidP="00931DEF">
            <w:pPr>
              <w:spacing w:after="160" w:line="259" w:lineRule="auto"/>
              <w:jc w:val="center"/>
              <w:rPr>
                <w:sz w:val="24"/>
                <w:szCs w:val="24"/>
              </w:rPr>
            </w:pPr>
            <w:r w:rsidRPr="006F08A6">
              <w:rPr>
                <w:sz w:val="24"/>
                <w:szCs w:val="24"/>
              </w:rPr>
              <w:t>Штука</w:t>
            </w:r>
          </w:p>
        </w:tc>
        <w:tc>
          <w:tcPr>
            <w:tcW w:w="2410" w:type="dxa"/>
          </w:tcPr>
          <w:p w14:paraId="2FC4E7AC"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719F7DA" w14:textId="77777777" w:rsidTr="008C6620">
        <w:tc>
          <w:tcPr>
            <w:tcW w:w="552" w:type="dxa"/>
            <w:vMerge/>
          </w:tcPr>
          <w:p w14:paraId="155732C5" w14:textId="77777777" w:rsidR="00931DEF" w:rsidRPr="006F08A6" w:rsidRDefault="00931DEF" w:rsidP="00931DEF">
            <w:pPr>
              <w:spacing w:after="160" w:line="259" w:lineRule="auto"/>
              <w:jc w:val="center"/>
              <w:rPr>
                <w:sz w:val="24"/>
                <w:szCs w:val="24"/>
              </w:rPr>
            </w:pPr>
          </w:p>
        </w:tc>
        <w:tc>
          <w:tcPr>
            <w:tcW w:w="2250" w:type="dxa"/>
            <w:vMerge/>
          </w:tcPr>
          <w:p w14:paraId="4D436284" w14:textId="77777777" w:rsidR="00931DEF" w:rsidRPr="006F08A6" w:rsidRDefault="00931DEF" w:rsidP="00931DEF">
            <w:pPr>
              <w:spacing w:after="160" w:line="259" w:lineRule="auto"/>
              <w:rPr>
                <w:sz w:val="24"/>
                <w:szCs w:val="24"/>
              </w:rPr>
            </w:pPr>
          </w:p>
        </w:tc>
        <w:tc>
          <w:tcPr>
            <w:tcW w:w="2835" w:type="dxa"/>
            <w:vMerge/>
          </w:tcPr>
          <w:p w14:paraId="2D274F93" w14:textId="77777777" w:rsidR="00931DEF" w:rsidRPr="006F08A6" w:rsidRDefault="00931DEF" w:rsidP="00931DEF">
            <w:pPr>
              <w:spacing w:after="160" w:line="259" w:lineRule="auto"/>
              <w:rPr>
                <w:sz w:val="24"/>
                <w:szCs w:val="24"/>
              </w:rPr>
            </w:pPr>
          </w:p>
        </w:tc>
        <w:tc>
          <w:tcPr>
            <w:tcW w:w="3685" w:type="dxa"/>
            <w:shd w:val="clear" w:color="auto" w:fill="auto"/>
          </w:tcPr>
          <w:p w14:paraId="58248A46" w14:textId="77777777" w:rsidR="00931DEF" w:rsidRPr="006F08A6" w:rsidRDefault="00931DEF" w:rsidP="00931DEF">
            <w:pPr>
              <w:spacing w:after="160" w:line="259" w:lineRule="auto"/>
              <w:rPr>
                <w:sz w:val="24"/>
                <w:szCs w:val="24"/>
              </w:rPr>
            </w:pPr>
            <w:r w:rsidRPr="006F08A6">
              <w:rPr>
                <w:sz w:val="24"/>
                <w:szCs w:val="24"/>
              </w:rPr>
              <w:t>Наличие дополнительного цифрового блока на клавиатуре</w:t>
            </w:r>
          </w:p>
        </w:tc>
        <w:tc>
          <w:tcPr>
            <w:tcW w:w="2126" w:type="dxa"/>
            <w:shd w:val="clear" w:color="auto" w:fill="auto"/>
            <w:vAlign w:val="center"/>
          </w:tcPr>
          <w:p w14:paraId="0CD99166"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Да</w:t>
            </w:r>
          </w:p>
        </w:tc>
        <w:tc>
          <w:tcPr>
            <w:tcW w:w="1417" w:type="dxa"/>
          </w:tcPr>
          <w:p w14:paraId="0328E5D9" w14:textId="77777777" w:rsidR="00931DEF" w:rsidRPr="006F08A6" w:rsidRDefault="00931DEF" w:rsidP="00931DEF">
            <w:pPr>
              <w:spacing w:after="160" w:line="259" w:lineRule="auto"/>
              <w:jc w:val="center"/>
              <w:rPr>
                <w:sz w:val="24"/>
                <w:szCs w:val="24"/>
              </w:rPr>
            </w:pPr>
          </w:p>
        </w:tc>
        <w:tc>
          <w:tcPr>
            <w:tcW w:w="2410" w:type="dxa"/>
          </w:tcPr>
          <w:p w14:paraId="5306633D"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0EDAA6E5" w14:textId="77777777" w:rsidTr="008C6620">
        <w:trPr>
          <w:trHeight w:val="427"/>
        </w:trPr>
        <w:tc>
          <w:tcPr>
            <w:tcW w:w="552" w:type="dxa"/>
            <w:vMerge/>
          </w:tcPr>
          <w:p w14:paraId="7A4624C2" w14:textId="77777777" w:rsidR="00931DEF" w:rsidRPr="006F08A6" w:rsidRDefault="00931DEF" w:rsidP="00931DEF">
            <w:pPr>
              <w:spacing w:after="160" w:line="259" w:lineRule="auto"/>
              <w:jc w:val="center"/>
              <w:rPr>
                <w:sz w:val="24"/>
                <w:szCs w:val="24"/>
              </w:rPr>
            </w:pPr>
          </w:p>
        </w:tc>
        <w:tc>
          <w:tcPr>
            <w:tcW w:w="2250" w:type="dxa"/>
            <w:vMerge/>
          </w:tcPr>
          <w:p w14:paraId="6FFD1A03" w14:textId="77777777" w:rsidR="00931DEF" w:rsidRPr="006F08A6" w:rsidRDefault="00931DEF" w:rsidP="00931DEF">
            <w:pPr>
              <w:spacing w:after="160" w:line="259" w:lineRule="auto"/>
              <w:rPr>
                <w:sz w:val="24"/>
                <w:szCs w:val="24"/>
              </w:rPr>
            </w:pPr>
          </w:p>
        </w:tc>
        <w:tc>
          <w:tcPr>
            <w:tcW w:w="2835" w:type="dxa"/>
            <w:vMerge/>
          </w:tcPr>
          <w:p w14:paraId="5BDBE8E3" w14:textId="77777777" w:rsidR="00931DEF" w:rsidRPr="006F08A6" w:rsidRDefault="00931DEF" w:rsidP="00931DEF">
            <w:pPr>
              <w:spacing w:after="160" w:line="259" w:lineRule="auto"/>
              <w:rPr>
                <w:sz w:val="24"/>
                <w:szCs w:val="24"/>
              </w:rPr>
            </w:pPr>
          </w:p>
        </w:tc>
        <w:tc>
          <w:tcPr>
            <w:tcW w:w="3685" w:type="dxa"/>
            <w:shd w:val="clear" w:color="auto" w:fill="auto"/>
          </w:tcPr>
          <w:p w14:paraId="1E8239CA" w14:textId="77777777" w:rsidR="00931DEF" w:rsidRPr="006F08A6" w:rsidRDefault="00931DEF" w:rsidP="00931DEF">
            <w:pPr>
              <w:spacing w:after="160" w:line="259" w:lineRule="auto"/>
              <w:rPr>
                <w:sz w:val="24"/>
                <w:szCs w:val="24"/>
              </w:rPr>
            </w:pPr>
            <w:r w:rsidRPr="006F08A6">
              <w:rPr>
                <w:sz w:val="24"/>
                <w:szCs w:val="24"/>
              </w:rPr>
              <w:t>Наличие модуля доверенной загрузки</w:t>
            </w:r>
          </w:p>
        </w:tc>
        <w:tc>
          <w:tcPr>
            <w:tcW w:w="2126" w:type="dxa"/>
            <w:shd w:val="clear" w:color="auto" w:fill="auto"/>
            <w:vAlign w:val="center"/>
          </w:tcPr>
          <w:p w14:paraId="04EFAE6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30705FD8" w14:textId="77777777" w:rsidR="00931DEF" w:rsidRPr="006F08A6" w:rsidRDefault="00931DEF" w:rsidP="00931DEF">
            <w:pPr>
              <w:spacing w:after="160" w:line="259" w:lineRule="auto"/>
              <w:jc w:val="center"/>
              <w:rPr>
                <w:sz w:val="24"/>
                <w:szCs w:val="24"/>
              </w:rPr>
            </w:pPr>
          </w:p>
        </w:tc>
        <w:tc>
          <w:tcPr>
            <w:tcW w:w="2410" w:type="dxa"/>
          </w:tcPr>
          <w:p w14:paraId="6219B251"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6317F12F" w14:textId="77777777" w:rsidTr="008C6620">
        <w:trPr>
          <w:trHeight w:val="419"/>
        </w:trPr>
        <w:tc>
          <w:tcPr>
            <w:tcW w:w="552" w:type="dxa"/>
            <w:vMerge/>
          </w:tcPr>
          <w:p w14:paraId="75414E05" w14:textId="77777777" w:rsidR="00931DEF" w:rsidRPr="006F08A6" w:rsidRDefault="00931DEF" w:rsidP="00931DEF">
            <w:pPr>
              <w:spacing w:after="160" w:line="259" w:lineRule="auto"/>
              <w:jc w:val="center"/>
              <w:rPr>
                <w:sz w:val="24"/>
                <w:szCs w:val="24"/>
              </w:rPr>
            </w:pPr>
          </w:p>
        </w:tc>
        <w:tc>
          <w:tcPr>
            <w:tcW w:w="2250" w:type="dxa"/>
            <w:vMerge/>
          </w:tcPr>
          <w:p w14:paraId="655B03CF" w14:textId="77777777" w:rsidR="00931DEF" w:rsidRPr="006F08A6" w:rsidRDefault="00931DEF" w:rsidP="00931DEF">
            <w:pPr>
              <w:spacing w:after="160" w:line="259" w:lineRule="auto"/>
              <w:rPr>
                <w:sz w:val="24"/>
                <w:szCs w:val="24"/>
              </w:rPr>
            </w:pPr>
          </w:p>
        </w:tc>
        <w:tc>
          <w:tcPr>
            <w:tcW w:w="2835" w:type="dxa"/>
            <w:vMerge/>
          </w:tcPr>
          <w:p w14:paraId="6FAE0EE9" w14:textId="77777777" w:rsidR="00931DEF" w:rsidRPr="006F08A6" w:rsidRDefault="00931DEF" w:rsidP="00931DEF">
            <w:pPr>
              <w:spacing w:after="160" w:line="259" w:lineRule="auto"/>
              <w:rPr>
                <w:sz w:val="24"/>
                <w:szCs w:val="24"/>
              </w:rPr>
            </w:pPr>
          </w:p>
        </w:tc>
        <w:tc>
          <w:tcPr>
            <w:tcW w:w="3685" w:type="dxa"/>
            <w:shd w:val="clear" w:color="auto" w:fill="auto"/>
          </w:tcPr>
          <w:p w14:paraId="037F045F" w14:textId="77777777" w:rsidR="00931DEF" w:rsidRPr="006F08A6" w:rsidRDefault="00931DEF" w:rsidP="00931DEF">
            <w:pPr>
              <w:spacing w:after="160" w:line="259" w:lineRule="auto"/>
              <w:rPr>
                <w:sz w:val="24"/>
                <w:szCs w:val="24"/>
              </w:rPr>
            </w:pPr>
            <w:r w:rsidRPr="006F08A6">
              <w:rPr>
                <w:sz w:val="24"/>
                <w:szCs w:val="24"/>
              </w:rPr>
              <w:t>Форм-фактор</w:t>
            </w:r>
          </w:p>
        </w:tc>
        <w:tc>
          <w:tcPr>
            <w:tcW w:w="2126" w:type="dxa"/>
            <w:shd w:val="clear" w:color="auto" w:fill="auto"/>
            <w:vAlign w:val="center"/>
          </w:tcPr>
          <w:p w14:paraId="3AD77093"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Ноутбук</w:t>
            </w:r>
          </w:p>
        </w:tc>
        <w:tc>
          <w:tcPr>
            <w:tcW w:w="1417" w:type="dxa"/>
          </w:tcPr>
          <w:p w14:paraId="76BC5526" w14:textId="77777777" w:rsidR="00931DEF" w:rsidRPr="006F08A6" w:rsidRDefault="00931DEF" w:rsidP="00931DEF">
            <w:pPr>
              <w:spacing w:after="160" w:line="259" w:lineRule="auto"/>
              <w:jc w:val="center"/>
              <w:rPr>
                <w:sz w:val="24"/>
                <w:szCs w:val="24"/>
              </w:rPr>
            </w:pPr>
          </w:p>
        </w:tc>
        <w:tc>
          <w:tcPr>
            <w:tcW w:w="2410" w:type="dxa"/>
          </w:tcPr>
          <w:p w14:paraId="321B79AF"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365E9C6D" w14:textId="77777777" w:rsidTr="008C6620">
        <w:trPr>
          <w:trHeight w:val="411"/>
        </w:trPr>
        <w:tc>
          <w:tcPr>
            <w:tcW w:w="552" w:type="dxa"/>
            <w:vMerge/>
          </w:tcPr>
          <w:p w14:paraId="288C8446" w14:textId="77777777" w:rsidR="00931DEF" w:rsidRPr="006F08A6" w:rsidRDefault="00931DEF" w:rsidP="00931DEF">
            <w:pPr>
              <w:spacing w:after="160" w:line="259" w:lineRule="auto"/>
              <w:jc w:val="center"/>
              <w:rPr>
                <w:sz w:val="24"/>
                <w:szCs w:val="24"/>
              </w:rPr>
            </w:pPr>
          </w:p>
        </w:tc>
        <w:tc>
          <w:tcPr>
            <w:tcW w:w="2250" w:type="dxa"/>
            <w:vMerge/>
          </w:tcPr>
          <w:p w14:paraId="31BB2FFF" w14:textId="77777777" w:rsidR="00931DEF" w:rsidRPr="006F08A6" w:rsidRDefault="00931DEF" w:rsidP="00931DEF">
            <w:pPr>
              <w:spacing w:after="160" w:line="259" w:lineRule="auto"/>
              <w:rPr>
                <w:sz w:val="24"/>
                <w:szCs w:val="24"/>
              </w:rPr>
            </w:pPr>
          </w:p>
        </w:tc>
        <w:tc>
          <w:tcPr>
            <w:tcW w:w="2835" w:type="dxa"/>
            <w:vMerge/>
          </w:tcPr>
          <w:p w14:paraId="752D16CF" w14:textId="77777777" w:rsidR="00931DEF" w:rsidRPr="006F08A6" w:rsidRDefault="00931DEF" w:rsidP="00931DEF">
            <w:pPr>
              <w:spacing w:after="160" w:line="259" w:lineRule="auto"/>
              <w:rPr>
                <w:sz w:val="24"/>
                <w:szCs w:val="24"/>
              </w:rPr>
            </w:pPr>
          </w:p>
        </w:tc>
        <w:tc>
          <w:tcPr>
            <w:tcW w:w="3685" w:type="dxa"/>
            <w:shd w:val="clear" w:color="auto" w:fill="auto"/>
          </w:tcPr>
          <w:p w14:paraId="5DD106D9" w14:textId="77777777" w:rsidR="00931DEF" w:rsidRPr="006F08A6" w:rsidRDefault="00931DEF" w:rsidP="00931DEF">
            <w:pPr>
              <w:spacing w:after="160" w:line="259" w:lineRule="auto"/>
              <w:rPr>
                <w:sz w:val="24"/>
                <w:szCs w:val="24"/>
              </w:rPr>
            </w:pPr>
            <w:r w:rsidRPr="006F08A6">
              <w:rPr>
                <w:sz w:val="24"/>
                <w:szCs w:val="24"/>
              </w:rPr>
              <w:t>Наличие стилус в комплекте</w:t>
            </w:r>
          </w:p>
        </w:tc>
        <w:tc>
          <w:tcPr>
            <w:tcW w:w="2126" w:type="dxa"/>
            <w:shd w:val="clear" w:color="auto" w:fill="auto"/>
            <w:vAlign w:val="center"/>
          </w:tcPr>
          <w:p w14:paraId="37009237"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1DCC97D5" w14:textId="77777777" w:rsidR="00931DEF" w:rsidRPr="006F08A6" w:rsidRDefault="00931DEF" w:rsidP="00931DEF">
            <w:pPr>
              <w:spacing w:after="160" w:line="259" w:lineRule="auto"/>
              <w:jc w:val="center"/>
              <w:rPr>
                <w:sz w:val="24"/>
                <w:szCs w:val="24"/>
              </w:rPr>
            </w:pPr>
          </w:p>
        </w:tc>
        <w:tc>
          <w:tcPr>
            <w:tcW w:w="2410" w:type="dxa"/>
          </w:tcPr>
          <w:p w14:paraId="4CE989F7"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5A38E6FB" w14:textId="77777777" w:rsidTr="008C6620">
        <w:trPr>
          <w:trHeight w:val="437"/>
        </w:trPr>
        <w:tc>
          <w:tcPr>
            <w:tcW w:w="552" w:type="dxa"/>
            <w:vMerge/>
          </w:tcPr>
          <w:p w14:paraId="66A3D750" w14:textId="77777777" w:rsidR="00931DEF" w:rsidRPr="006F08A6" w:rsidRDefault="00931DEF" w:rsidP="00931DEF">
            <w:pPr>
              <w:spacing w:after="160" w:line="259" w:lineRule="auto"/>
              <w:jc w:val="center"/>
              <w:rPr>
                <w:sz w:val="24"/>
                <w:szCs w:val="24"/>
              </w:rPr>
            </w:pPr>
          </w:p>
        </w:tc>
        <w:tc>
          <w:tcPr>
            <w:tcW w:w="2250" w:type="dxa"/>
            <w:vMerge/>
          </w:tcPr>
          <w:p w14:paraId="36881079" w14:textId="77777777" w:rsidR="00931DEF" w:rsidRPr="006F08A6" w:rsidRDefault="00931DEF" w:rsidP="00931DEF">
            <w:pPr>
              <w:spacing w:after="160" w:line="259" w:lineRule="auto"/>
              <w:rPr>
                <w:sz w:val="24"/>
                <w:szCs w:val="24"/>
              </w:rPr>
            </w:pPr>
          </w:p>
        </w:tc>
        <w:tc>
          <w:tcPr>
            <w:tcW w:w="2835" w:type="dxa"/>
            <w:vMerge/>
          </w:tcPr>
          <w:p w14:paraId="1CECC7D4" w14:textId="77777777" w:rsidR="00931DEF" w:rsidRPr="006F08A6" w:rsidRDefault="00931DEF" w:rsidP="00931DEF">
            <w:pPr>
              <w:spacing w:after="160" w:line="259" w:lineRule="auto"/>
              <w:rPr>
                <w:sz w:val="24"/>
                <w:szCs w:val="24"/>
              </w:rPr>
            </w:pPr>
          </w:p>
        </w:tc>
        <w:tc>
          <w:tcPr>
            <w:tcW w:w="3685" w:type="dxa"/>
            <w:shd w:val="clear" w:color="auto" w:fill="auto"/>
          </w:tcPr>
          <w:p w14:paraId="42BAC9A3" w14:textId="77777777" w:rsidR="00931DEF" w:rsidRPr="006F08A6" w:rsidRDefault="00931DEF" w:rsidP="00931DEF">
            <w:pPr>
              <w:spacing w:after="160" w:line="259" w:lineRule="auto"/>
              <w:rPr>
                <w:sz w:val="24"/>
                <w:szCs w:val="24"/>
              </w:rPr>
            </w:pPr>
            <w:r w:rsidRPr="006F08A6">
              <w:rPr>
                <w:sz w:val="24"/>
                <w:szCs w:val="24"/>
              </w:rPr>
              <w:t>Вес</w:t>
            </w:r>
          </w:p>
        </w:tc>
        <w:tc>
          <w:tcPr>
            <w:tcW w:w="2126" w:type="dxa"/>
            <w:shd w:val="clear" w:color="auto" w:fill="auto"/>
            <w:vAlign w:val="center"/>
          </w:tcPr>
          <w:p w14:paraId="12D63FD8"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 1.7 и &lt; 2.1</w:t>
            </w:r>
          </w:p>
        </w:tc>
        <w:tc>
          <w:tcPr>
            <w:tcW w:w="1417" w:type="dxa"/>
          </w:tcPr>
          <w:p w14:paraId="23D92DB1" w14:textId="77777777" w:rsidR="00931DEF" w:rsidRPr="006F08A6" w:rsidRDefault="00931DEF" w:rsidP="00931DEF">
            <w:pPr>
              <w:spacing w:after="160" w:line="259" w:lineRule="auto"/>
              <w:jc w:val="center"/>
              <w:rPr>
                <w:sz w:val="24"/>
                <w:szCs w:val="24"/>
              </w:rPr>
            </w:pPr>
            <w:r w:rsidRPr="006F08A6">
              <w:rPr>
                <w:sz w:val="24"/>
                <w:szCs w:val="24"/>
              </w:rPr>
              <w:t>Килограмм</w:t>
            </w:r>
          </w:p>
        </w:tc>
        <w:tc>
          <w:tcPr>
            <w:tcW w:w="2410" w:type="dxa"/>
          </w:tcPr>
          <w:p w14:paraId="5DBA96D2"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r w:rsidR="00931DEF" w:rsidRPr="006F08A6" w14:paraId="547B5BB8" w14:textId="77777777" w:rsidTr="008C6620">
        <w:trPr>
          <w:trHeight w:val="415"/>
        </w:trPr>
        <w:tc>
          <w:tcPr>
            <w:tcW w:w="552" w:type="dxa"/>
            <w:vMerge/>
          </w:tcPr>
          <w:p w14:paraId="54020C37" w14:textId="77777777" w:rsidR="00931DEF" w:rsidRPr="006F08A6" w:rsidRDefault="00931DEF" w:rsidP="00931DEF">
            <w:pPr>
              <w:spacing w:after="160" w:line="259" w:lineRule="auto"/>
              <w:jc w:val="center"/>
              <w:rPr>
                <w:sz w:val="24"/>
                <w:szCs w:val="24"/>
              </w:rPr>
            </w:pPr>
          </w:p>
        </w:tc>
        <w:tc>
          <w:tcPr>
            <w:tcW w:w="2250" w:type="dxa"/>
            <w:vMerge/>
          </w:tcPr>
          <w:p w14:paraId="6D9B7C6F" w14:textId="77777777" w:rsidR="00931DEF" w:rsidRPr="006F08A6" w:rsidRDefault="00931DEF" w:rsidP="00931DEF">
            <w:pPr>
              <w:spacing w:after="160" w:line="259" w:lineRule="auto"/>
              <w:rPr>
                <w:sz w:val="24"/>
                <w:szCs w:val="24"/>
              </w:rPr>
            </w:pPr>
          </w:p>
        </w:tc>
        <w:tc>
          <w:tcPr>
            <w:tcW w:w="2835" w:type="dxa"/>
            <w:vMerge/>
          </w:tcPr>
          <w:p w14:paraId="0101A218" w14:textId="77777777" w:rsidR="00931DEF" w:rsidRPr="006F08A6" w:rsidRDefault="00931DEF" w:rsidP="00931DEF">
            <w:pPr>
              <w:spacing w:after="160" w:line="259" w:lineRule="auto"/>
              <w:rPr>
                <w:sz w:val="24"/>
                <w:szCs w:val="24"/>
              </w:rPr>
            </w:pPr>
          </w:p>
        </w:tc>
        <w:tc>
          <w:tcPr>
            <w:tcW w:w="3685" w:type="dxa"/>
            <w:shd w:val="clear" w:color="auto" w:fill="auto"/>
          </w:tcPr>
          <w:p w14:paraId="36B41842" w14:textId="77777777" w:rsidR="00931DEF" w:rsidRPr="006F08A6" w:rsidRDefault="00931DEF" w:rsidP="00931DEF">
            <w:pPr>
              <w:spacing w:after="160" w:line="259" w:lineRule="auto"/>
              <w:rPr>
                <w:sz w:val="24"/>
                <w:szCs w:val="24"/>
              </w:rPr>
            </w:pPr>
            <w:r w:rsidRPr="006F08A6">
              <w:rPr>
                <w:sz w:val="24"/>
                <w:szCs w:val="24"/>
              </w:rPr>
              <w:t>Наличие док-станции в комплекте</w:t>
            </w:r>
          </w:p>
        </w:tc>
        <w:tc>
          <w:tcPr>
            <w:tcW w:w="2126" w:type="dxa"/>
            <w:shd w:val="clear" w:color="auto" w:fill="auto"/>
            <w:vAlign w:val="center"/>
          </w:tcPr>
          <w:p w14:paraId="361375E5" w14:textId="77777777" w:rsidR="00931DEF" w:rsidRPr="006F08A6" w:rsidRDefault="00931DEF" w:rsidP="00931DEF">
            <w:pPr>
              <w:spacing w:after="160" w:line="259" w:lineRule="auto"/>
              <w:jc w:val="center"/>
              <w:rPr>
                <w:rFonts w:eastAsia="Times New Roman"/>
                <w:color w:val="000000"/>
                <w:sz w:val="24"/>
                <w:szCs w:val="24"/>
                <w:lang w:eastAsia="ru-RU"/>
              </w:rPr>
            </w:pPr>
            <w:r w:rsidRPr="006F08A6">
              <w:rPr>
                <w:rFonts w:eastAsia="Times New Roman"/>
                <w:color w:val="000000"/>
                <w:sz w:val="24"/>
                <w:szCs w:val="24"/>
                <w:lang w:eastAsia="ru-RU"/>
              </w:rPr>
              <w:t>Нет</w:t>
            </w:r>
          </w:p>
        </w:tc>
        <w:tc>
          <w:tcPr>
            <w:tcW w:w="1417" w:type="dxa"/>
          </w:tcPr>
          <w:p w14:paraId="15049114" w14:textId="77777777" w:rsidR="00931DEF" w:rsidRPr="006F08A6" w:rsidRDefault="00931DEF" w:rsidP="00931DEF">
            <w:pPr>
              <w:spacing w:after="160" w:line="259" w:lineRule="auto"/>
            </w:pPr>
            <w:r w:rsidRPr="006F08A6">
              <w:t xml:space="preserve"> </w:t>
            </w:r>
          </w:p>
        </w:tc>
        <w:tc>
          <w:tcPr>
            <w:tcW w:w="2410" w:type="dxa"/>
          </w:tcPr>
          <w:p w14:paraId="6B3E6A27" w14:textId="77777777" w:rsidR="00931DEF" w:rsidRPr="006F08A6" w:rsidRDefault="00931DEF" w:rsidP="00931DEF">
            <w:pPr>
              <w:spacing w:after="160" w:line="259" w:lineRule="auto"/>
              <w:jc w:val="center"/>
            </w:pPr>
            <w:r w:rsidRPr="006F08A6">
              <w:rPr>
                <w:sz w:val="24"/>
                <w:szCs w:val="24"/>
              </w:rPr>
              <w:t xml:space="preserve">В соответствии </w:t>
            </w:r>
            <w:r>
              <w:rPr>
                <w:sz w:val="24"/>
                <w:szCs w:val="24"/>
              </w:rPr>
              <w:br/>
            </w:r>
            <w:r w:rsidRPr="006F08A6">
              <w:rPr>
                <w:sz w:val="24"/>
                <w:szCs w:val="24"/>
              </w:rPr>
              <w:t>с КТРУ</w:t>
            </w:r>
          </w:p>
        </w:tc>
      </w:tr>
    </w:tbl>
    <w:p w14:paraId="10C5721A" w14:textId="77777777" w:rsidR="00125874" w:rsidRPr="00882907" w:rsidRDefault="00125874" w:rsidP="00CF1D98">
      <w:pPr>
        <w:widowControl w:val="0"/>
        <w:tabs>
          <w:tab w:val="left" w:pos="450"/>
        </w:tabs>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1B71CB3" w14:textId="77777777" w:rsidR="00FE5375" w:rsidRPr="00882907" w:rsidRDefault="00C203E5" w:rsidP="005003F2">
      <w:pPr>
        <w:spacing w:after="0" w:line="240" w:lineRule="auto"/>
        <w:jc w:val="both"/>
        <w:rPr>
          <w:rFonts w:ascii="Times New Roman" w:hAnsi="Times New Roman" w:cs="Times New Roman"/>
          <w:sz w:val="24"/>
          <w:szCs w:val="24"/>
        </w:rPr>
      </w:pPr>
      <w:r w:rsidRPr="00882907">
        <w:rPr>
          <w:rFonts w:ascii="Times New Roman" w:hAnsi="Times New Roman" w:cs="Times New Roman"/>
          <w:sz w:val="24"/>
          <w:szCs w:val="24"/>
        </w:rPr>
        <w:br w:type="page"/>
      </w:r>
    </w:p>
    <w:p w14:paraId="68D4BCEA" w14:textId="77777777" w:rsidR="001A120A" w:rsidRPr="00882907" w:rsidRDefault="001A120A" w:rsidP="005003F2">
      <w:pPr>
        <w:spacing w:after="0" w:line="240" w:lineRule="auto"/>
        <w:jc w:val="center"/>
        <w:rPr>
          <w:rFonts w:ascii="Times New Roman" w:hAnsi="Times New Roman" w:cs="Times New Roman"/>
          <w:b/>
          <w:sz w:val="24"/>
          <w:szCs w:val="24"/>
          <w:lang w:val="en-US"/>
        </w:rPr>
      </w:pPr>
    </w:p>
    <w:p w14:paraId="44605E90" w14:textId="77777777" w:rsidR="00C379C6" w:rsidRPr="00882907" w:rsidRDefault="00C379C6" w:rsidP="005003F2">
      <w:pPr>
        <w:spacing w:after="0" w:line="240" w:lineRule="auto"/>
        <w:jc w:val="center"/>
        <w:rPr>
          <w:rFonts w:ascii="Times New Roman" w:hAnsi="Times New Roman" w:cs="Times New Roman"/>
          <w:b/>
          <w:sz w:val="24"/>
          <w:szCs w:val="24"/>
        </w:rPr>
      </w:pPr>
      <w:r w:rsidRPr="00882907">
        <w:rPr>
          <w:rFonts w:ascii="Times New Roman" w:hAnsi="Times New Roman" w:cs="Times New Roman"/>
          <w:b/>
          <w:sz w:val="24"/>
          <w:szCs w:val="24"/>
          <w:lang w:val="en-US"/>
        </w:rPr>
        <w:t>I</w:t>
      </w:r>
      <w:r w:rsidR="00CA4751" w:rsidRPr="00882907">
        <w:rPr>
          <w:rFonts w:ascii="Times New Roman" w:hAnsi="Times New Roman" w:cs="Times New Roman"/>
          <w:b/>
          <w:sz w:val="24"/>
          <w:szCs w:val="24"/>
          <w:lang w:val="en-US"/>
        </w:rPr>
        <w:t>II</w:t>
      </w:r>
      <w:r w:rsidRPr="00882907">
        <w:rPr>
          <w:rFonts w:ascii="Times New Roman" w:hAnsi="Times New Roman" w:cs="Times New Roman"/>
          <w:b/>
          <w:sz w:val="24"/>
          <w:szCs w:val="24"/>
        </w:rPr>
        <w:t xml:space="preserve">. ОБОСНОВАНИЕ </w:t>
      </w:r>
      <w:r w:rsidR="00C203E5" w:rsidRPr="00882907">
        <w:rPr>
          <w:rFonts w:ascii="Times New Roman" w:hAnsi="Times New Roman" w:cs="Times New Roman"/>
          <w:b/>
          <w:sz w:val="24"/>
          <w:szCs w:val="24"/>
        </w:rPr>
        <w:t>НАЧАЛЬНОЙ (МАКСИМАЛЬНОЙ) ЦЕНЫ КОНТРАКТА</w:t>
      </w:r>
    </w:p>
    <w:p w14:paraId="401886F7" w14:textId="58C97725" w:rsidR="00C5027D" w:rsidRPr="00882907" w:rsidRDefault="00C5027D" w:rsidP="005003F2">
      <w:pPr>
        <w:spacing w:after="0" w:line="240" w:lineRule="auto"/>
        <w:jc w:val="center"/>
        <w:rPr>
          <w:rFonts w:ascii="Times New Roman" w:eastAsia="Times New Roman" w:hAnsi="Times New Roman" w:cs="Times New Roman"/>
          <w:b/>
          <w:bCs/>
          <w:sz w:val="24"/>
          <w:szCs w:val="24"/>
          <w:lang w:eastAsia="ar-SA"/>
        </w:rPr>
      </w:pPr>
      <w:r w:rsidRPr="00882907">
        <w:rPr>
          <w:rFonts w:ascii="Times New Roman" w:eastAsia="Times New Roman" w:hAnsi="Times New Roman" w:cs="Times New Roman"/>
          <w:b/>
          <w:bCs/>
          <w:sz w:val="24"/>
          <w:szCs w:val="24"/>
          <w:lang w:eastAsia="ar-SA"/>
        </w:rPr>
        <w:t xml:space="preserve">Обоснование начальной (максимальной) цены контракта на поставку </w:t>
      </w:r>
      <w:r w:rsidR="005E6806" w:rsidRPr="005E6806">
        <w:rPr>
          <w:rFonts w:ascii="Times New Roman" w:eastAsia="Times New Roman" w:hAnsi="Times New Roman" w:cs="Times New Roman"/>
          <w:b/>
          <w:bCs/>
          <w:sz w:val="24"/>
          <w:szCs w:val="24"/>
          <w:lang w:eastAsia="ar-SA"/>
        </w:rPr>
        <w:t>компьютерного оборудования</w:t>
      </w:r>
      <w:r w:rsidRPr="00882907">
        <w:rPr>
          <w:rFonts w:ascii="Times New Roman" w:eastAsia="Times New Roman" w:hAnsi="Times New Roman" w:cs="Times New Roman"/>
          <w:b/>
          <w:bCs/>
          <w:sz w:val="24"/>
          <w:szCs w:val="24"/>
          <w:lang w:eastAsia="ar-SA"/>
        </w:rPr>
        <w:t xml:space="preserve"> для нужд ИПУ РАН</w:t>
      </w:r>
    </w:p>
    <w:p w14:paraId="07FE849B" w14:textId="77777777" w:rsidR="00C5027D" w:rsidRPr="00882907" w:rsidRDefault="00C5027D" w:rsidP="005003F2">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rsidRPr="00882907" w14:paraId="09CCE299" w14:textId="77777777" w:rsidTr="00C067A4">
        <w:trPr>
          <w:trHeight w:val="573"/>
        </w:trPr>
        <w:tc>
          <w:tcPr>
            <w:tcW w:w="7621" w:type="dxa"/>
            <w:vAlign w:val="center"/>
          </w:tcPr>
          <w:p w14:paraId="4A31DDBD" w14:textId="77777777" w:rsidR="00C5027D" w:rsidRPr="00882907" w:rsidRDefault="00C5027D" w:rsidP="00C067A4">
            <w:pPr>
              <w:jc w:val="center"/>
              <w:rPr>
                <w:rFonts w:ascii="Times New Roman" w:hAnsi="Times New Roman" w:cs="Times New Roman"/>
                <w:sz w:val="24"/>
                <w:szCs w:val="24"/>
              </w:rPr>
            </w:pPr>
            <w:r w:rsidRPr="00882907">
              <w:rPr>
                <w:rFonts w:ascii="Times New Roman" w:hAnsi="Times New Roman" w:cs="Times New Roman"/>
                <w:sz w:val="24"/>
                <w:szCs w:val="24"/>
              </w:rPr>
              <w:t>Используемый метод определения НМЦК:</w:t>
            </w:r>
          </w:p>
        </w:tc>
        <w:tc>
          <w:tcPr>
            <w:tcW w:w="7513" w:type="dxa"/>
            <w:vAlign w:val="center"/>
          </w:tcPr>
          <w:p w14:paraId="761474AC" w14:textId="77777777" w:rsidR="00C5027D" w:rsidRPr="00882907" w:rsidRDefault="00C5027D" w:rsidP="00C067A4">
            <w:pPr>
              <w:jc w:val="center"/>
              <w:rPr>
                <w:rFonts w:ascii="Times New Roman" w:hAnsi="Times New Roman" w:cs="Times New Roman"/>
                <w:sz w:val="24"/>
                <w:szCs w:val="24"/>
              </w:rPr>
            </w:pPr>
            <w:r w:rsidRPr="00882907">
              <w:rPr>
                <w:rFonts w:ascii="Times New Roman" w:eastAsia="Times New Roman" w:hAnsi="Times New Roman" w:cs="Times New Roman"/>
                <w:bCs/>
                <w:sz w:val="24"/>
                <w:szCs w:val="24"/>
                <w:lang w:eastAsia="ar-SA"/>
              </w:rPr>
              <w:t>Метод сопоставимых рыночных цен (анализ рынка)</w:t>
            </w:r>
          </w:p>
        </w:tc>
      </w:tr>
    </w:tbl>
    <w:p w14:paraId="141DC1A8" w14:textId="77777777" w:rsidR="00C5027D" w:rsidRPr="00882907" w:rsidRDefault="00C5027D" w:rsidP="005003F2">
      <w:pPr>
        <w:spacing w:after="0" w:line="240" w:lineRule="auto"/>
        <w:jc w:val="center"/>
        <w:rPr>
          <w:rFonts w:ascii="Times New Roman" w:hAnsi="Times New Roman" w:cs="Times New Roman"/>
          <w:b/>
          <w:sz w:val="24"/>
          <w:szCs w:val="24"/>
        </w:rPr>
      </w:pPr>
    </w:p>
    <w:p w14:paraId="549AF4BD"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57ABE507"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p>
    <w:p w14:paraId="787E2CBC" w14:textId="77777777" w:rsidR="00C5027D" w:rsidRPr="00882907" w:rsidRDefault="00C5027D" w:rsidP="00C5027D">
      <w:pPr>
        <w:contextualSpacing/>
        <w:jc w:val="both"/>
        <w:rPr>
          <w:rFonts w:ascii="Times New Roman" w:eastAsia="Times New Roman" w:hAnsi="Times New Roman" w:cs="Times New Roman"/>
          <w:bCs/>
          <w:sz w:val="24"/>
          <w:szCs w:val="24"/>
          <w:lang w:eastAsia="ar-SA"/>
        </w:rPr>
      </w:pPr>
      <w:r w:rsidRPr="00882907">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w:t>
      </w:r>
      <w:proofErr w:type="gramStart"/>
      <w:r w:rsidRPr="00882907">
        <w:rPr>
          <w:rFonts w:ascii="Times New Roman" w:eastAsia="Times New Roman" w:hAnsi="Times New Roman" w:cs="Times New Roman"/>
          <w:bCs/>
          <w:sz w:val="24"/>
          <w:szCs w:val="24"/>
          <w:lang w:eastAsia="ar-SA"/>
        </w:rPr>
        <w:t xml:space="preserve">максимальной) </w:t>
      </w:r>
      <w:proofErr w:type="gramEnd"/>
      <w:r w:rsidRPr="00882907">
        <w:rPr>
          <w:rFonts w:ascii="Times New Roman" w:eastAsia="Times New Roman" w:hAnsi="Times New Roman" w:cs="Times New Roman"/>
          <w:bCs/>
          <w:sz w:val="24"/>
          <w:szCs w:val="24"/>
          <w:lang w:eastAsia="ar-SA"/>
        </w:rPr>
        <w:t>цены…»  Утверждены Приказом МЭР от 02.10. 2013 г. № 567)</w:t>
      </w:r>
    </w:p>
    <w:p w14:paraId="1B87176B" w14:textId="77777777" w:rsidR="00C5027D" w:rsidRPr="00882907" w:rsidRDefault="00C5027D" w:rsidP="00C5027D">
      <w:pPr>
        <w:spacing w:after="0" w:line="240" w:lineRule="auto"/>
        <w:jc w:val="both"/>
        <w:rPr>
          <w:rFonts w:ascii="Times New Roman" w:eastAsia="Times New Roman" w:hAnsi="Times New Roman" w:cs="Times New Roman"/>
          <w:bCs/>
          <w:sz w:val="24"/>
          <w:szCs w:val="24"/>
          <w:lang w:eastAsia="ar-SA"/>
        </w:rPr>
      </w:pPr>
    </w:p>
    <w:p w14:paraId="289A25BC" w14:textId="77777777" w:rsidR="00C5027D" w:rsidRPr="00882907" w:rsidRDefault="00C5027D" w:rsidP="00C5027D">
      <w:pPr>
        <w:spacing w:after="0" w:line="240" w:lineRule="auto"/>
        <w:jc w:val="both"/>
        <w:rPr>
          <w:rFonts w:ascii="Times New Roman" w:eastAsia="Times New Roman" w:hAnsi="Times New Roman" w:cs="Times New Roman"/>
          <w:b/>
          <w:sz w:val="24"/>
          <w:szCs w:val="24"/>
          <w:lang w:eastAsia="ar-SA"/>
        </w:rPr>
      </w:pPr>
      <w:r w:rsidRPr="00882907">
        <w:rPr>
          <w:rFonts w:ascii="Times New Roman" w:eastAsia="Times New Roman" w:hAnsi="Times New Roman" w:cs="Times New Roman"/>
          <w:bCs/>
          <w:sz w:val="24"/>
          <w:szCs w:val="24"/>
          <w:lang w:eastAsia="ar-SA"/>
        </w:rPr>
        <w:t xml:space="preserve">Способ размещения заказа: </w:t>
      </w:r>
      <w:r w:rsidRPr="00882907">
        <w:rPr>
          <w:rFonts w:ascii="Times New Roman" w:eastAsia="Times New Roman" w:hAnsi="Times New Roman" w:cs="Times New Roman"/>
          <w:b/>
          <w:sz w:val="24"/>
          <w:szCs w:val="24"/>
          <w:lang w:eastAsia="ar-SA"/>
        </w:rPr>
        <w:t>электронный аукцион</w:t>
      </w:r>
    </w:p>
    <w:tbl>
      <w:tblPr>
        <w:tblW w:w="15383" w:type="dxa"/>
        <w:tblLayout w:type="fixed"/>
        <w:tblLook w:val="04A0" w:firstRow="1" w:lastRow="0" w:firstColumn="1" w:lastColumn="0" w:noHBand="0" w:noVBand="1"/>
      </w:tblPr>
      <w:tblGrid>
        <w:gridCol w:w="675"/>
        <w:gridCol w:w="1560"/>
        <w:gridCol w:w="850"/>
        <w:gridCol w:w="709"/>
        <w:gridCol w:w="1417"/>
        <w:gridCol w:w="1275"/>
        <w:gridCol w:w="1276"/>
        <w:gridCol w:w="1276"/>
        <w:gridCol w:w="1276"/>
        <w:gridCol w:w="1417"/>
        <w:gridCol w:w="1276"/>
        <w:gridCol w:w="1536"/>
        <w:gridCol w:w="840"/>
      </w:tblGrid>
      <w:tr w:rsidR="009012C0" w:rsidRPr="00882907" w14:paraId="4244F3ED" w14:textId="77777777" w:rsidTr="004C2A8B">
        <w:trPr>
          <w:trHeight w:val="105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66A2D"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 xml:space="preserve">№ </w:t>
            </w:r>
            <w:proofErr w:type="gramStart"/>
            <w:r w:rsidRPr="004C2A8B">
              <w:rPr>
                <w:rFonts w:ascii="Times New Roman" w:eastAsia="Times New Roman" w:hAnsi="Times New Roman" w:cs="Times New Roman"/>
                <w:b/>
                <w:bCs/>
                <w:color w:val="000000"/>
                <w:sz w:val="20"/>
                <w:szCs w:val="20"/>
                <w:lang w:eastAsia="ru-RU"/>
              </w:rPr>
              <w:t>п</w:t>
            </w:r>
            <w:proofErr w:type="gramEnd"/>
            <w:r w:rsidRPr="004C2A8B">
              <w:rPr>
                <w:rFonts w:ascii="Times New Roman" w:eastAsia="Times New Roman" w:hAnsi="Times New Roman" w:cs="Times New Roman"/>
                <w:b/>
                <w:bCs/>
                <w:color w:val="000000"/>
                <w:sz w:val="20"/>
                <w:szCs w:val="20"/>
                <w:lang w:eastAsia="ru-RU"/>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401C2"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Наименование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45F44"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7B435"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Кол-во</w:t>
            </w:r>
          </w:p>
        </w:tc>
        <w:tc>
          <w:tcPr>
            <w:tcW w:w="2692" w:type="dxa"/>
            <w:gridSpan w:val="2"/>
            <w:tcBorders>
              <w:top w:val="single" w:sz="4" w:space="0" w:color="auto"/>
              <w:left w:val="nil"/>
              <w:bottom w:val="single" w:sz="4" w:space="0" w:color="auto"/>
              <w:right w:val="single" w:sz="4" w:space="0" w:color="auto"/>
            </w:tcBorders>
            <w:shd w:val="clear" w:color="auto" w:fill="auto"/>
            <w:vAlign w:val="center"/>
            <w:hideMark/>
          </w:tcPr>
          <w:p w14:paraId="31023922" w14:textId="77777777" w:rsidR="00676100"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Поставщик 1</w:t>
            </w:r>
          </w:p>
          <w:p w14:paraId="61591C6F" w14:textId="4D1F6E73" w:rsidR="004E52A5"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 xml:space="preserve"> </w:t>
            </w:r>
            <w:proofErr w:type="spellStart"/>
            <w:r w:rsidR="00676100" w:rsidRPr="004C2A8B">
              <w:rPr>
                <w:rFonts w:ascii="Times New Roman" w:eastAsia="Times New Roman" w:hAnsi="Times New Roman" w:cs="Times New Roman"/>
                <w:bCs/>
                <w:color w:val="000000"/>
                <w:sz w:val="20"/>
                <w:szCs w:val="20"/>
                <w:lang w:eastAsia="ru-RU"/>
              </w:rPr>
              <w:t>вх</w:t>
            </w:r>
            <w:proofErr w:type="spellEnd"/>
            <w:r w:rsidR="00676100" w:rsidRPr="004C2A8B">
              <w:rPr>
                <w:rFonts w:ascii="Times New Roman" w:eastAsia="Times New Roman" w:hAnsi="Times New Roman" w:cs="Times New Roman"/>
                <w:bCs/>
                <w:color w:val="000000"/>
                <w:sz w:val="20"/>
                <w:szCs w:val="20"/>
                <w:lang w:eastAsia="ru-RU"/>
              </w:rPr>
              <w:t xml:space="preserve">. № </w:t>
            </w:r>
            <w:r w:rsidR="004C2A8B" w:rsidRPr="004C2A8B">
              <w:rPr>
                <w:rFonts w:ascii="Times New Roman" w:eastAsia="Times New Roman" w:hAnsi="Times New Roman" w:cs="Times New Roman"/>
                <w:bCs/>
                <w:color w:val="000000"/>
                <w:sz w:val="20"/>
                <w:szCs w:val="20"/>
                <w:lang w:eastAsia="ru-RU"/>
              </w:rPr>
              <w:t>2414</w:t>
            </w:r>
            <w:r w:rsidR="004C2A8B" w:rsidRPr="004C2A8B">
              <w:rPr>
                <w:rFonts w:ascii="Times New Roman" w:eastAsia="Times New Roman" w:hAnsi="Times New Roman" w:cs="Times New Roman"/>
                <w:bCs/>
                <w:color w:val="000000"/>
                <w:sz w:val="20"/>
                <w:szCs w:val="20"/>
                <w:lang w:eastAsia="ru-RU"/>
              </w:rPr>
              <w:br/>
              <w:t>от 24.11</w:t>
            </w:r>
            <w:r w:rsidR="00676100" w:rsidRPr="004C2A8B">
              <w:rPr>
                <w:rFonts w:ascii="Times New Roman" w:eastAsia="Times New Roman" w:hAnsi="Times New Roman" w:cs="Times New Roman"/>
                <w:bCs/>
                <w:color w:val="000000"/>
                <w:sz w:val="20"/>
                <w:szCs w:val="20"/>
                <w:lang w:eastAsia="ru-RU"/>
              </w:rPr>
              <w:t>.2021</w:t>
            </w:r>
            <w:r w:rsidRPr="004C2A8B">
              <w:rPr>
                <w:rFonts w:ascii="Times New Roman" w:eastAsia="Times New Roman" w:hAnsi="Times New Roman" w:cs="Times New Roman"/>
                <w:b/>
                <w:bCs/>
                <w:color w:val="000000"/>
                <w:sz w:val="20"/>
                <w:szCs w:val="20"/>
                <w:lang w:eastAsia="ru-RU"/>
              </w:rPr>
              <w:t xml:space="preserve"> </w:t>
            </w:r>
          </w:p>
          <w:p w14:paraId="32A4BD98" w14:textId="1C30B2AB"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highlight w:val="yellow"/>
                <w:lang w:eastAsia="ru-RU"/>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50A3FF1" w14:textId="762F3587" w:rsidR="00734F4D"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Поставщик 2</w:t>
            </w:r>
          </w:p>
          <w:p w14:paraId="1E32EC58" w14:textId="69A2743D" w:rsidR="00544715" w:rsidRPr="004C2A8B" w:rsidRDefault="00544715" w:rsidP="00544715">
            <w:pPr>
              <w:spacing w:after="0" w:line="240" w:lineRule="auto"/>
              <w:jc w:val="center"/>
              <w:rPr>
                <w:rFonts w:ascii="Times New Roman" w:eastAsia="Times New Roman" w:hAnsi="Times New Roman" w:cs="Times New Roman"/>
                <w:bCs/>
                <w:color w:val="000000"/>
                <w:sz w:val="20"/>
                <w:szCs w:val="20"/>
                <w:lang w:eastAsia="ru-RU"/>
              </w:rPr>
            </w:pPr>
            <w:proofErr w:type="spellStart"/>
            <w:r w:rsidRPr="004C2A8B">
              <w:rPr>
                <w:rFonts w:ascii="Times New Roman" w:eastAsia="Times New Roman" w:hAnsi="Times New Roman" w:cs="Times New Roman"/>
                <w:bCs/>
                <w:color w:val="000000"/>
                <w:sz w:val="20"/>
                <w:szCs w:val="20"/>
                <w:lang w:eastAsia="ru-RU"/>
              </w:rPr>
              <w:t>вх</w:t>
            </w:r>
            <w:proofErr w:type="spellEnd"/>
            <w:r w:rsidRPr="004C2A8B">
              <w:rPr>
                <w:rFonts w:ascii="Times New Roman" w:eastAsia="Times New Roman" w:hAnsi="Times New Roman" w:cs="Times New Roman"/>
                <w:bCs/>
                <w:color w:val="000000"/>
                <w:sz w:val="20"/>
                <w:szCs w:val="20"/>
                <w:lang w:eastAsia="ru-RU"/>
              </w:rPr>
              <w:t xml:space="preserve">. № </w:t>
            </w:r>
            <w:r w:rsidR="004C2A8B" w:rsidRPr="004C2A8B">
              <w:rPr>
                <w:rFonts w:ascii="Times New Roman" w:eastAsia="Times New Roman" w:hAnsi="Times New Roman" w:cs="Times New Roman"/>
                <w:bCs/>
                <w:color w:val="000000"/>
                <w:sz w:val="20"/>
                <w:szCs w:val="20"/>
                <w:lang w:eastAsia="ru-RU"/>
              </w:rPr>
              <w:t>2353</w:t>
            </w:r>
          </w:p>
          <w:p w14:paraId="0C258324" w14:textId="162333B6" w:rsidR="00544715" w:rsidRPr="004C2A8B" w:rsidRDefault="00544715" w:rsidP="00544715">
            <w:pPr>
              <w:spacing w:after="0" w:line="240" w:lineRule="auto"/>
              <w:jc w:val="center"/>
              <w:rPr>
                <w:rFonts w:ascii="Times New Roman" w:eastAsia="Times New Roman" w:hAnsi="Times New Roman" w:cs="Times New Roman"/>
                <w:bCs/>
                <w:color w:val="000000"/>
                <w:sz w:val="20"/>
                <w:szCs w:val="20"/>
                <w:highlight w:val="yellow"/>
                <w:lang w:eastAsia="ru-RU"/>
              </w:rPr>
            </w:pPr>
            <w:r w:rsidRPr="004C2A8B">
              <w:rPr>
                <w:rFonts w:ascii="Times New Roman" w:eastAsia="Times New Roman" w:hAnsi="Times New Roman" w:cs="Times New Roman"/>
                <w:bCs/>
                <w:color w:val="000000"/>
                <w:sz w:val="20"/>
                <w:szCs w:val="20"/>
                <w:lang w:eastAsia="ru-RU"/>
              </w:rPr>
              <w:t xml:space="preserve">от </w:t>
            </w:r>
            <w:r w:rsidR="004C2A8B" w:rsidRPr="004C2A8B">
              <w:rPr>
                <w:rFonts w:ascii="Times New Roman" w:eastAsia="Times New Roman" w:hAnsi="Times New Roman" w:cs="Times New Roman"/>
                <w:bCs/>
                <w:color w:val="000000"/>
                <w:sz w:val="20"/>
                <w:szCs w:val="20"/>
                <w:lang w:eastAsia="ru-RU"/>
              </w:rPr>
              <w:t>18</w:t>
            </w:r>
            <w:r w:rsidRPr="004C2A8B">
              <w:rPr>
                <w:rFonts w:ascii="Times New Roman" w:eastAsia="Times New Roman" w:hAnsi="Times New Roman" w:cs="Times New Roman"/>
                <w:bCs/>
                <w:color w:val="000000"/>
                <w:sz w:val="20"/>
                <w:szCs w:val="20"/>
                <w:lang w:eastAsia="ru-RU"/>
              </w:rPr>
              <w:t>.</w:t>
            </w:r>
            <w:r w:rsidR="004C2A8B" w:rsidRPr="004C2A8B">
              <w:rPr>
                <w:rFonts w:ascii="Times New Roman" w:eastAsia="Times New Roman" w:hAnsi="Times New Roman" w:cs="Times New Roman"/>
                <w:bCs/>
                <w:color w:val="000000"/>
                <w:sz w:val="20"/>
                <w:szCs w:val="20"/>
                <w:lang w:eastAsia="ru-RU"/>
              </w:rPr>
              <w:t>11</w:t>
            </w:r>
            <w:r w:rsidRPr="004C2A8B">
              <w:rPr>
                <w:rFonts w:ascii="Times New Roman" w:eastAsia="Times New Roman" w:hAnsi="Times New Roman" w:cs="Times New Roman"/>
                <w:bCs/>
                <w:color w:val="000000"/>
                <w:sz w:val="20"/>
                <w:szCs w:val="20"/>
                <w:lang w:eastAsia="ru-RU"/>
              </w:rPr>
              <w:t>.2021</w:t>
            </w:r>
          </w:p>
          <w:p w14:paraId="2543E495" w14:textId="1342FE59"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highlight w:val="yellow"/>
                <w:lang w:eastAsia="ru-RU"/>
              </w:rPr>
            </w:pP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16A548A" w14:textId="77777777" w:rsidR="002526C4" w:rsidRPr="004C2A8B" w:rsidRDefault="002526C4" w:rsidP="00A1363A">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Поставщик 3</w:t>
            </w:r>
          </w:p>
          <w:p w14:paraId="2A5DFA64" w14:textId="2CCB3F07" w:rsidR="003A70CB" w:rsidRPr="004C2A8B" w:rsidRDefault="00544715" w:rsidP="00A1363A">
            <w:pPr>
              <w:spacing w:after="0" w:line="240" w:lineRule="auto"/>
              <w:jc w:val="center"/>
              <w:rPr>
                <w:rFonts w:ascii="Times New Roman" w:eastAsia="Times New Roman" w:hAnsi="Times New Roman" w:cs="Times New Roman"/>
                <w:bCs/>
                <w:color w:val="000000"/>
                <w:sz w:val="20"/>
                <w:szCs w:val="20"/>
                <w:highlight w:val="yellow"/>
                <w:lang w:eastAsia="ru-RU"/>
              </w:rPr>
            </w:pPr>
            <w:proofErr w:type="spellStart"/>
            <w:r w:rsidRPr="004C2A8B">
              <w:rPr>
                <w:rFonts w:ascii="Times New Roman" w:eastAsia="Times New Roman" w:hAnsi="Times New Roman" w:cs="Times New Roman"/>
                <w:bCs/>
                <w:color w:val="000000"/>
                <w:sz w:val="20"/>
                <w:szCs w:val="20"/>
                <w:lang w:eastAsia="ru-RU"/>
              </w:rPr>
              <w:t>вх</w:t>
            </w:r>
            <w:proofErr w:type="spellEnd"/>
            <w:r w:rsidRPr="004C2A8B">
              <w:rPr>
                <w:rFonts w:ascii="Times New Roman" w:eastAsia="Times New Roman" w:hAnsi="Times New Roman" w:cs="Times New Roman"/>
                <w:bCs/>
                <w:color w:val="000000"/>
                <w:sz w:val="20"/>
                <w:szCs w:val="20"/>
                <w:lang w:eastAsia="ru-RU"/>
              </w:rPr>
              <w:t xml:space="preserve">. № </w:t>
            </w:r>
            <w:r w:rsidR="004C2A8B" w:rsidRPr="004C2A8B">
              <w:rPr>
                <w:rFonts w:ascii="Times New Roman" w:eastAsia="Times New Roman" w:hAnsi="Times New Roman" w:cs="Times New Roman"/>
                <w:bCs/>
                <w:color w:val="000000"/>
                <w:sz w:val="20"/>
                <w:szCs w:val="20"/>
                <w:lang w:eastAsia="ru-RU"/>
              </w:rPr>
              <w:t>2413</w:t>
            </w:r>
            <w:r w:rsidR="00FF64EF" w:rsidRPr="004C2A8B">
              <w:rPr>
                <w:rFonts w:ascii="Times New Roman" w:eastAsia="Times New Roman" w:hAnsi="Times New Roman" w:cs="Times New Roman"/>
                <w:bCs/>
                <w:color w:val="000000"/>
                <w:sz w:val="20"/>
                <w:szCs w:val="20"/>
                <w:lang w:eastAsia="ru-RU"/>
              </w:rPr>
              <w:t xml:space="preserve"> </w:t>
            </w:r>
            <w:r w:rsidR="00FF64EF" w:rsidRPr="004C2A8B">
              <w:rPr>
                <w:rFonts w:ascii="Times New Roman" w:eastAsia="Times New Roman" w:hAnsi="Times New Roman" w:cs="Times New Roman"/>
                <w:bCs/>
                <w:color w:val="000000"/>
                <w:sz w:val="20"/>
                <w:szCs w:val="20"/>
                <w:lang w:eastAsia="ru-RU"/>
              </w:rPr>
              <w:br/>
            </w:r>
            <w:r w:rsidRPr="004C2A8B">
              <w:rPr>
                <w:rFonts w:ascii="Times New Roman" w:eastAsia="Times New Roman" w:hAnsi="Times New Roman" w:cs="Times New Roman"/>
                <w:bCs/>
                <w:color w:val="000000"/>
                <w:sz w:val="20"/>
                <w:szCs w:val="20"/>
                <w:lang w:eastAsia="ru-RU"/>
              </w:rPr>
              <w:t xml:space="preserve">от </w:t>
            </w:r>
            <w:r w:rsidR="004C2A8B" w:rsidRPr="004C2A8B">
              <w:rPr>
                <w:rFonts w:ascii="Times New Roman" w:eastAsia="Times New Roman" w:hAnsi="Times New Roman" w:cs="Times New Roman"/>
                <w:bCs/>
                <w:color w:val="000000"/>
                <w:sz w:val="20"/>
                <w:szCs w:val="20"/>
                <w:lang w:eastAsia="ru-RU"/>
              </w:rPr>
              <w:t>24</w:t>
            </w:r>
            <w:r w:rsidRPr="004C2A8B">
              <w:rPr>
                <w:rFonts w:ascii="Times New Roman" w:eastAsia="Times New Roman" w:hAnsi="Times New Roman" w:cs="Times New Roman"/>
                <w:bCs/>
                <w:color w:val="000000"/>
                <w:sz w:val="20"/>
                <w:szCs w:val="20"/>
                <w:lang w:eastAsia="ru-RU"/>
              </w:rPr>
              <w:t>.</w:t>
            </w:r>
            <w:r w:rsidR="004C2A8B" w:rsidRPr="004C2A8B">
              <w:rPr>
                <w:rFonts w:ascii="Times New Roman" w:eastAsia="Times New Roman" w:hAnsi="Times New Roman" w:cs="Times New Roman"/>
                <w:bCs/>
                <w:color w:val="000000"/>
                <w:sz w:val="20"/>
                <w:szCs w:val="20"/>
                <w:lang w:eastAsia="ru-RU"/>
              </w:rPr>
              <w:t>11</w:t>
            </w:r>
            <w:r w:rsidRPr="004C2A8B">
              <w:rPr>
                <w:rFonts w:ascii="Times New Roman" w:eastAsia="Times New Roman" w:hAnsi="Times New Roman" w:cs="Times New Roman"/>
                <w:bCs/>
                <w:color w:val="000000"/>
                <w:sz w:val="20"/>
                <w:szCs w:val="20"/>
                <w:lang w:eastAsia="ru-RU"/>
              </w:rPr>
              <w:t>.2021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BA504"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Средняя цена за ед. товара, руб</w:t>
            </w:r>
            <w:r w:rsidR="00A532DF" w:rsidRPr="004C2A8B">
              <w:rPr>
                <w:rFonts w:ascii="Times New Roman" w:eastAsia="Times New Roman" w:hAnsi="Times New Roman" w:cs="Times New Roman"/>
                <w:b/>
                <w:bCs/>
                <w:color w:val="000000"/>
                <w:sz w:val="20"/>
                <w:szCs w:val="20"/>
                <w:lang w:eastAsia="ru-RU"/>
              </w:rPr>
              <w:t>.</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690BA"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Начальная (максимальная) цена, руб.</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AF63B"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C2A8B">
              <w:rPr>
                <w:rFonts w:ascii="Times New Roman" w:eastAsia="Times New Roman" w:hAnsi="Times New Roman" w:cs="Times New Roman"/>
                <w:b/>
                <w:bCs/>
                <w:color w:val="000000"/>
                <w:sz w:val="20"/>
                <w:szCs w:val="20"/>
                <w:lang w:eastAsia="ru-RU"/>
              </w:rPr>
              <w:t>Коэф</w:t>
            </w:r>
            <w:proofErr w:type="spellEnd"/>
            <w:r w:rsidRPr="004C2A8B">
              <w:rPr>
                <w:rFonts w:ascii="Times New Roman" w:eastAsia="Times New Roman" w:hAnsi="Times New Roman" w:cs="Times New Roman"/>
                <w:b/>
                <w:bCs/>
                <w:color w:val="000000"/>
                <w:sz w:val="20"/>
                <w:szCs w:val="20"/>
                <w:lang w:eastAsia="ru-RU"/>
              </w:rPr>
              <w:t>. вар</w:t>
            </w:r>
            <w:proofErr w:type="gramStart"/>
            <w:r w:rsidRPr="004C2A8B">
              <w:rPr>
                <w:rFonts w:ascii="Times New Roman" w:eastAsia="Times New Roman" w:hAnsi="Times New Roman" w:cs="Times New Roman"/>
                <w:b/>
                <w:bCs/>
                <w:color w:val="000000"/>
                <w:sz w:val="20"/>
                <w:szCs w:val="20"/>
                <w:lang w:eastAsia="ru-RU"/>
              </w:rPr>
              <w:t>., %</w:t>
            </w:r>
            <w:proofErr w:type="gramEnd"/>
          </w:p>
        </w:tc>
      </w:tr>
      <w:tr w:rsidR="009012C0" w:rsidRPr="00882907" w14:paraId="428BF63A" w14:textId="77777777" w:rsidTr="004C2A8B">
        <w:trPr>
          <w:trHeight w:val="239"/>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A4E914E"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2955BE"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CB5641"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B8DB98"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14:paraId="50CD4A35"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Цена за ед., руб</w:t>
            </w:r>
            <w:r w:rsidR="00A532DF" w:rsidRPr="004C2A8B">
              <w:rPr>
                <w:rFonts w:ascii="Times New Roman" w:eastAsia="Times New Roman" w:hAnsi="Times New Roman" w:cs="Times New Roman"/>
                <w:b/>
                <w:bCs/>
                <w:color w:val="000000"/>
                <w:sz w:val="20"/>
                <w:szCs w:val="2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6EA4B3FC"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14:paraId="3F99B77E"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Цена за ед., руб</w:t>
            </w:r>
            <w:r w:rsidR="00A532DF" w:rsidRPr="004C2A8B">
              <w:rPr>
                <w:rFonts w:ascii="Times New Roman" w:eastAsia="Times New Roman" w:hAnsi="Times New Roman" w:cs="Times New Roman"/>
                <w:b/>
                <w:bCs/>
                <w:color w:val="000000"/>
                <w:sz w:val="20"/>
                <w:szCs w:val="2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14:paraId="07213AD0"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Сумма, руб.</w:t>
            </w:r>
          </w:p>
        </w:tc>
        <w:tc>
          <w:tcPr>
            <w:tcW w:w="1276" w:type="dxa"/>
            <w:tcBorders>
              <w:top w:val="nil"/>
              <w:left w:val="nil"/>
              <w:bottom w:val="single" w:sz="4" w:space="0" w:color="auto"/>
              <w:right w:val="single" w:sz="4" w:space="0" w:color="auto"/>
            </w:tcBorders>
            <w:shd w:val="clear" w:color="auto" w:fill="auto"/>
            <w:vAlign w:val="center"/>
            <w:hideMark/>
          </w:tcPr>
          <w:p w14:paraId="20D9EF78"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Цена за ед., руб</w:t>
            </w:r>
            <w:r w:rsidR="00A532DF" w:rsidRPr="004C2A8B">
              <w:rPr>
                <w:rFonts w:ascii="Times New Roman" w:eastAsia="Times New Roman" w:hAnsi="Times New Roman" w:cs="Times New Roman"/>
                <w:b/>
                <w:bCs/>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14:paraId="63C48105" w14:textId="77777777" w:rsidR="002526C4" w:rsidRPr="004C2A8B" w:rsidRDefault="002526C4" w:rsidP="002526C4">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Сумма,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968007"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1CBA2C8A"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D4B731D" w14:textId="77777777" w:rsidR="002526C4" w:rsidRPr="00882907" w:rsidRDefault="002526C4" w:rsidP="002526C4">
            <w:pPr>
              <w:spacing w:after="0" w:line="240" w:lineRule="auto"/>
              <w:rPr>
                <w:rFonts w:ascii="Times New Roman" w:eastAsia="Times New Roman" w:hAnsi="Times New Roman" w:cs="Times New Roman"/>
                <w:b/>
                <w:bCs/>
                <w:color w:val="000000"/>
                <w:sz w:val="24"/>
                <w:szCs w:val="24"/>
                <w:lang w:eastAsia="ru-RU"/>
              </w:rPr>
            </w:pPr>
          </w:p>
        </w:tc>
      </w:tr>
      <w:tr w:rsidR="00931DEF" w:rsidRPr="00882907" w14:paraId="19194872" w14:textId="77777777" w:rsidTr="004C2A8B">
        <w:trPr>
          <w:trHeight w:val="232"/>
        </w:trPr>
        <w:tc>
          <w:tcPr>
            <w:tcW w:w="675" w:type="dxa"/>
            <w:tcBorders>
              <w:top w:val="nil"/>
              <w:left w:val="single" w:sz="4" w:space="0" w:color="auto"/>
              <w:bottom w:val="single" w:sz="4" w:space="0" w:color="auto"/>
              <w:right w:val="single" w:sz="4" w:space="0" w:color="auto"/>
            </w:tcBorders>
            <w:shd w:val="clear" w:color="auto" w:fill="auto"/>
          </w:tcPr>
          <w:p w14:paraId="0E71EEFB" w14:textId="234F619E" w:rsidR="00931DEF" w:rsidRPr="004C2A8B" w:rsidRDefault="00931DEF" w:rsidP="00931DEF">
            <w:pPr>
              <w:spacing w:after="0" w:line="240" w:lineRule="auto"/>
              <w:jc w:val="center"/>
              <w:rPr>
                <w:rFonts w:ascii="Times New Roman" w:eastAsia="Times New Roman" w:hAnsi="Times New Roman" w:cs="Times New Roman"/>
                <w:color w:val="000000"/>
                <w:sz w:val="20"/>
                <w:szCs w:val="20"/>
                <w:lang w:eastAsia="ru-RU"/>
              </w:rPr>
            </w:pPr>
            <w:r w:rsidRPr="004C2A8B">
              <w:rPr>
                <w:rFonts w:ascii="Times New Roman" w:eastAsia="Times New Roman" w:hAnsi="Times New Roman" w:cs="Times New Roman"/>
                <w:color w:val="000000"/>
                <w:sz w:val="20"/>
                <w:szCs w:val="20"/>
                <w:lang w:eastAsia="ru-RU"/>
              </w:rPr>
              <w:t>1</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43E9D9D7" w14:textId="59C3A8AE" w:rsidR="00931DEF" w:rsidRPr="004C2A8B" w:rsidRDefault="00931DEF" w:rsidP="00931DEF">
            <w:pPr>
              <w:spacing w:after="0" w:line="240" w:lineRule="auto"/>
              <w:rPr>
                <w:rFonts w:ascii="Times New Roman" w:eastAsia="Times New Roman" w:hAnsi="Times New Roman" w:cs="Times New Roman"/>
                <w:color w:val="000000"/>
                <w:sz w:val="20"/>
                <w:szCs w:val="20"/>
                <w:lang w:eastAsia="ru-RU"/>
              </w:rPr>
            </w:pPr>
            <w:r w:rsidRPr="004C2A8B">
              <w:rPr>
                <w:rFonts w:ascii="Times New Roman" w:hAnsi="Times New Roman" w:cs="Times New Roman"/>
                <w:color w:val="000000"/>
                <w:sz w:val="20"/>
                <w:szCs w:val="20"/>
              </w:rPr>
              <w:t xml:space="preserve">Автоматизированное рабочее место (АРМ)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56F1F5" w14:textId="0C312EC9" w:rsidR="00931DEF" w:rsidRPr="004C2A8B" w:rsidRDefault="00962C98" w:rsidP="00931DEF">
            <w:pPr>
              <w:spacing w:after="0" w:line="240" w:lineRule="auto"/>
              <w:jc w:val="center"/>
              <w:rPr>
                <w:rFonts w:ascii="Times New Roman" w:eastAsia="Times New Roman" w:hAnsi="Times New Roman" w:cs="Times New Roman"/>
                <w:color w:val="000000"/>
                <w:sz w:val="20"/>
                <w:szCs w:val="20"/>
                <w:lang w:eastAsia="ru-RU"/>
              </w:rPr>
            </w:pPr>
            <w:r w:rsidRPr="004C2A8B">
              <w:rPr>
                <w:rFonts w:ascii="Times New Roman" w:hAnsi="Times New Roman" w:cs="Times New Roman"/>
                <w:color w:val="000000"/>
                <w:sz w:val="20"/>
                <w:szCs w:val="20"/>
              </w:rPr>
              <w:t>к</w:t>
            </w:r>
            <w:r w:rsidR="00931DEF" w:rsidRPr="004C2A8B">
              <w:rPr>
                <w:rFonts w:ascii="Times New Roman" w:hAnsi="Times New Roman" w:cs="Times New Roman"/>
                <w:color w:val="000000"/>
                <w:sz w:val="20"/>
                <w:szCs w:val="20"/>
              </w:rPr>
              <w:t>ом-</w:t>
            </w:r>
            <w:proofErr w:type="spellStart"/>
            <w:r w:rsidR="00931DEF" w:rsidRPr="004C2A8B">
              <w:rPr>
                <w:rFonts w:ascii="Times New Roman" w:hAnsi="Times New Roman" w:cs="Times New Roman"/>
                <w:color w:val="000000"/>
                <w:sz w:val="20"/>
                <w:szCs w:val="20"/>
              </w:rPr>
              <w:t>кт</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0B8D3094" w14:textId="0DB7A954" w:rsidR="00931DEF" w:rsidRPr="004C2A8B" w:rsidRDefault="00931DEF" w:rsidP="00931DEF">
            <w:pPr>
              <w:spacing w:after="0" w:line="240" w:lineRule="auto"/>
              <w:jc w:val="center"/>
              <w:rPr>
                <w:rFonts w:ascii="Times New Roman" w:eastAsia="Times New Roman" w:hAnsi="Times New Roman" w:cs="Times New Roman"/>
                <w:color w:val="000000"/>
                <w:sz w:val="20"/>
                <w:szCs w:val="20"/>
                <w:lang w:eastAsia="ru-RU"/>
              </w:rPr>
            </w:pPr>
            <w:r w:rsidRPr="004C2A8B">
              <w:rPr>
                <w:rFonts w:ascii="Times New Roman" w:hAnsi="Times New Roman" w:cs="Times New Roman"/>
                <w:color w:val="000000"/>
                <w:sz w:val="20"/>
                <w:szCs w:val="20"/>
              </w:rPr>
              <w:t>45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428D58E2" w14:textId="4ED9A1AA"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120 766,67</w:t>
            </w:r>
            <w:r w:rsidR="00931DEF" w:rsidRPr="004C2A8B">
              <w:rPr>
                <w:rFonts w:ascii="Times New Roman" w:hAnsi="Times New Roman" w:cs="Times New Roman"/>
                <w:color w:val="000000"/>
                <w:sz w:val="20"/>
                <w:szCs w:val="20"/>
              </w:rPr>
              <w:t xml:space="preserve"> </w:t>
            </w:r>
          </w:p>
        </w:tc>
        <w:tc>
          <w:tcPr>
            <w:tcW w:w="1275" w:type="dxa"/>
            <w:tcBorders>
              <w:top w:val="single" w:sz="4" w:space="0" w:color="auto"/>
              <w:left w:val="nil"/>
              <w:bottom w:val="single" w:sz="4" w:space="0" w:color="auto"/>
              <w:right w:val="single" w:sz="4" w:space="0" w:color="auto"/>
            </w:tcBorders>
            <w:shd w:val="clear" w:color="000000" w:fill="FFFFFF"/>
          </w:tcPr>
          <w:p w14:paraId="4397BC01" w14:textId="342207D2"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5 434 500,15</w:t>
            </w:r>
            <w:r w:rsidR="00931DEF" w:rsidRPr="004C2A8B">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FF"/>
          </w:tcPr>
          <w:p w14:paraId="2F144D67" w14:textId="32B4A299"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119 921,30</w:t>
            </w:r>
            <w:r w:rsidR="00931DEF" w:rsidRPr="004C2A8B">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FF"/>
          </w:tcPr>
          <w:p w14:paraId="38EA367E" w14:textId="0BD84B7D"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5 396 458,50</w:t>
            </w:r>
            <w:r w:rsidR="00931DEF" w:rsidRPr="004C2A8B">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14:paraId="0C3963F5" w14:textId="2CD6D275"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121 491,27</w:t>
            </w:r>
            <w:r w:rsidR="00931DEF" w:rsidRPr="004C2A8B">
              <w:rPr>
                <w:rFonts w:ascii="Times New Roman" w:hAnsi="Times New Roman" w:cs="Times New Roman"/>
                <w:color w:val="000000"/>
                <w:sz w:val="20"/>
                <w:szCs w:val="20"/>
              </w:rPr>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10BC5BDD" w14:textId="67C0C6A6"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5 467 107,15</w:t>
            </w:r>
            <w:r w:rsidR="00931DEF" w:rsidRPr="004C2A8B">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FF"/>
          </w:tcPr>
          <w:p w14:paraId="251CE70F" w14:textId="2FEDC9A9"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120 726,41</w:t>
            </w:r>
            <w:r w:rsidR="00931DEF" w:rsidRPr="004C2A8B">
              <w:rPr>
                <w:rFonts w:ascii="Times New Roman" w:hAnsi="Times New Roman" w:cs="Times New Roman"/>
                <w:color w:val="000000"/>
                <w:sz w:val="20"/>
                <w:szCs w:val="20"/>
              </w:rPr>
              <w:t xml:space="preserve">  </w:t>
            </w:r>
          </w:p>
        </w:tc>
        <w:tc>
          <w:tcPr>
            <w:tcW w:w="1536" w:type="dxa"/>
            <w:tcBorders>
              <w:top w:val="single" w:sz="4" w:space="0" w:color="auto"/>
              <w:left w:val="nil"/>
              <w:bottom w:val="single" w:sz="4" w:space="0" w:color="auto"/>
              <w:right w:val="single" w:sz="4" w:space="0" w:color="auto"/>
            </w:tcBorders>
            <w:shd w:val="clear" w:color="000000" w:fill="FFFFFF"/>
          </w:tcPr>
          <w:p w14:paraId="60D8DFA6" w14:textId="31D37DED"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5</w:t>
            </w:r>
            <w:r w:rsidR="00931DEF" w:rsidRPr="004C2A8B">
              <w:rPr>
                <w:rFonts w:ascii="Times New Roman" w:hAnsi="Times New Roman" w:cs="Times New Roman"/>
                <w:color w:val="000000"/>
                <w:sz w:val="20"/>
                <w:szCs w:val="20"/>
              </w:rPr>
              <w:t xml:space="preserve">  </w:t>
            </w:r>
            <w:r w:rsidRPr="004C2A8B">
              <w:rPr>
                <w:rFonts w:ascii="Times New Roman" w:hAnsi="Times New Roman" w:cs="Times New Roman"/>
                <w:color w:val="000000"/>
                <w:sz w:val="20"/>
                <w:szCs w:val="20"/>
              </w:rPr>
              <w:t>432 688,45</w:t>
            </w:r>
          </w:p>
        </w:tc>
        <w:tc>
          <w:tcPr>
            <w:tcW w:w="840" w:type="dxa"/>
            <w:tcBorders>
              <w:top w:val="single" w:sz="4" w:space="0" w:color="auto"/>
              <w:left w:val="nil"/>
              <w:bottom w:val="single" w:sz="4" w:space="0" w:color="auto"/>
              <w:right w:val="single" w:sz="4" w:space="0" w:color="auto"/>
            </w:tcBorders>
            <w:shd w:val="clear" w:color="000000" w:fill="FFFFFF"/>
            <w:noWrap/>
          </w:tcPr>
          <w:p w14:paraId="7B08BBCB" w14:textId="2BE179A6"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0,65</w:t>
            </w:r>
          </w:p>
        </w:tc>
      </w:tr>
      <w:tr w:rsidR="00931DEF" w:rsidRPr="00882907" w14:paraId="4743FE7F" w14:textId="77777777" w:rsidTr="004C2A8B">
        <w:trPr>
          <w:trHeight w:val="232"/>
        </w:trPr>
        <w:tc>
          <w:tcPr>
            <w:tcW w:w="675" w:type="dxa"/>
            <w:tcBorders>
              <w:top w:val="nil"/>
              <w:left w:val="single" w:sz="4" w:space="0" w:color="auto"/>
              <w:bottom w:val="single" w:sz="4" w:space="0" w:color="auto"/>
              <w:right w:val="single" w:sz="4" w:space="0" w:color="auto"/>
            </w:tcBorders>
            <w:shd w:val="clear" w:color="auto" w:fill="auto"/>
          </w:tcPr>
          <w:p w14:paraId="40CC460A" w14:textId="3760A691" w:rsidR="00931DEF" w:rsidRPr="004C2A8B" w:rsidRDefault="00931DEF" w:rsidP="00931DEF">
            <w:pPr>
              <w:spacing w:after="0" w:line="240" w:lineRule="auto"/>
              <w:jc w:val="center"/>
              <w:rPr>
                <w:rFonts w:ascii="Times New Roman" w:eastAsia="Times New Roman" w:hAnsi="Times New Roman" w:cs="Times New Roman"/>
                <w:color w:val="000000"/>
                <w:sz w:val="20"/>
                <w:szCs w:val="20"/>
                <w:lang w:eastAsia="ru-RU"/>
              </w:rPr>
            </w:pPr>
            <w:r w:rsidRPr="004C2A8B">
              <w:rPr>
                <w:rFonts w:ascii="Times New Roman" w:eastAsia="Times New Roman" w:hAnsi="Times New Roman" w:cs="Times New Roman"/>
                <w:color w:val="000000"/>
                <w:sz w:val="20"/>
                <w:szCs w:val="20"/>
                <w:lang w:eastAsia="ru-RU"/>
              </w:rPr>
              <w:t>2</w:t>
            </w:r>
          </w:p>
        </w:tc>
        <w:tc>
          <w:tcPr>
            <w:tcW w:w="1560" w:type="dxa"/>
            <w:tcBorders>
              <w:top w:val="nil"/>
              <w:left w:val="single" w:sz="8" w:space="0" w:color="auto"/>
              <w:bottom w:val="single" w:sz="8" w:space="0" w:color="auto"/>
              <w:right w:val="single" w:sz="8" w:space="0" w:color="auto"/>
            </w:tcBorders>
            <w:shd w:val="clear" w:color="auto" w:fill="auto"/>
          </w:tcPr>
          <w:p w14:paraId="77A7C6CB" w14:textId="7A5BE0BB" w:rsidR="00931DEF" w:rsidRPr="004C2A8B" w:rsidRDefault="00931DEF" w:rsidP="00931DEF">
            <w:pPr>
              <w:spacing w:after="0" w:line="240" w:lineRule="auto"/>
              <w:rPr>
                <w:rFonts w:ascii="Times New Roman" w:eastAsia="Times New Roman" w:hAnsi="Times New Roman" w:cs="Times New Roman"/>
                <w:color w:val="000000"/>
                <w:sz w:val="20"/>
                <w:szCs w:val="20"/>
                <w:lang w:eastAsia="ru-RU"/>
              </w:rPr>
            </w:pPr>
            <w:r w:rsidRPr="004C2A8B">
              <w:rPr>
                <w:rFonts w:ascii="Times New Roman" w:hAnsi="Times New Roman" w:cs="Times New Roman"/>
                <w:color w:val="000000"/>
                <w:sz w:val="20"/>
                <w:szCs w:val="20"/>
              </w:rPr>
              <w:t>Ноутбук</w:t>
            </w:r>
          </w:p>
        </w:tc>
        <w:tc>
          <w:tcPr>
            <w:tcW w:w="850" w:type="dxa"/>
            <w:tcBorders>
              <w:top w:val="nil"/>
              <w:left w:val="single" w:sz="4" w:space="0" w:color="auto"/>
              <w:bottom w:val="single" w:sz="4" w:space="0" w:color="auto"/>
              <w:right w:val="single" w:sz="4" w:space="0" w:color="auto"/>
            </w:tcBorders>
            <w:shd w:val="clear" w:color="auto" w:fill="auto"/>
          </w:tcPr>
          <w:p w14:paraId="7A825FCA" w14:textId="421657BE" w:rsidR="00931DEF" w:rsidRPr="004C2A8B" w:rsidRDefault="008C6620" w:rsidP="00931DEF">
            <w:pPr>
              <w:spacing w:after="0" w:line="240" w:lineRule="auto"/>
              <w:jc w:val="center"/>
              <w:rPr>
                <w:rFonts w:ascii="Times New Roman" w:eastAsia="Times New Roman" w:hAnsi="Times New Roman" w:cs="Times New Roman"/>
                <w:color w:val="000000"/>
                <w:sz w:val="20"/>
                <w:szCs w:val="20"/>
                <w:lang w:eastAsia="ru-RU"/>
              </w:rPr>
            </w:pPr>
            <w:r w:rsidRPr="004C2A8B">
              <w:rPr>
                <w:rFonts w:ascii="Times New Roman" w:hAnsi="Times New Roman" w:cs="Times New Roman"/>
                <w:color w:val="000000"/>
                <w:sz w:val="20"/>
                <w:szCs w:val="20"/>
              </w:rPr>
              <w:t>ш</w:t>
            </w:r>
            <w:r w:rsidR="00931DEF" w:rsidRPr="004C2A8B">
              <w:rPr>
                <w:rFonts w:ascii="Times New Roman" w:hAnsi="Times New Roman" w:cs="Times New Roman"/>
                <w:color w:val="000000"/>
                <w:sz w:val="20"/>
                <w:szCs w:val="20"/>
              </w:rPr>
              <w:t>т</w:t>
            </w:r>
            <w:r w:rsidR="00962C98" w:rsidRPr="004C2A8B">
              <w:rPr>
                <w:rFonts w:ascii="Times New Roman" w:hAnsi="Times New Roman" w:cs="Times New Roman"/>
                <w:color w:val="000000"/>
                <w:sz w:val="20"/>
                <w:szCs w:val="20"/>
              </w:rPr>
              <w:t>.</w:t>
            </w:r>
          </w:p>
        </w:tc>
        <w:tc>
          <w:tcPr>
            <w:tcW w:w="709" w:type="dxa"/>
            <w:tcBorders>
              <w:top w:val="nil"/>
              <w:left w:val="single" w:sz="8" w:space="0" w:color="auto"/>
              <w:bottom w:val="single" w:sz="8" w:space="0" w:color="auto"/>
              <w:right w:val="single" w:sz="8" w:space="0" w:color="auto"/>
            </w:tcBorders>
            <w:shd w:val="clear" w:color="auto" w:fill="auto"/>
          </w:tcPr>
          <w:p w14:paraId="76A1C6EF" w14:textId="7D3C85DE" w:rsidR="00931DEF" w:rsidRPr="004C2A8B" w:rsidRDefault="00931DEF" w:rsidP="00931DEF">
            <w:pPr>
              <w:spacing w:after="0" w:line="240" w:lineRule="auto"/>
              <w:jc w:val="center"/>
              <w:rPr>
                <w:rFonts w:ascii="Times New Roman" w:eastAsia="Times New Roman" w:hAnsi="Times New Roman" w:cs="Times New Roman"/>
                <w:color w:val="000000"/>
                <w:sz w:val="20"/>
                <w:szCs w:val="20"/>
                <w:lang w:eastAsia="ru-RU"/>
              </w:rPr>
            </w:pPr>
            <w:r w:rsidRPr="004C2A8B">
              <w:rPr>
                <w:rFonts w:ascii="Times New Roman" w:hAnsi="Times New Roman" w:cs="Times New Roman"/>
                <w:color w:val="000000"/>
                <w:sz w:val="20"/>
                <w:szCs w:val="20"/>
              </w:rPr>
              <w:t>20</w:t>
            </w:r>
          </w:p>
        </w:tc>
        <w:tc>
          <w:tcPr>
            <w:tcW w:w="1417" w:type="dxa"/>
            <w:tcBorders>
              <w:top w:val="nil"/>
              <w:left w:val="single" w:sz="4" w:space="0" w:color="auto"/>
              <w:bottom w:val="single" w:sz="4" w:space="0" w:color="auto"/>
              <w:right w:val="single" w:sz="4" w:space="0" w:color="auto"/>
            </w:tcBorders>
            <w:shd w:val="clear" w:color="000000" w:fill="FFFFFF"/>
          </w:tcPr>
          <w:p w14:paraId="3759B716" w14:textId="694D53A2"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103 500,00</w:t>
            </w:r>
            <w:r w:rsidR="00931DEF" w:rsidRPr="004C2A8B">
              <w:rPr>
                <w:rFonts w:ascii="Times New Roman" w:hAnsi="Times New Roman" w:cs="Times New Roman"/>
                <w:color w:val="000000"/>
                <w:sz w:val="20"/>
                <w:szCs w:val="20"/>
              </w:rPr>
              <w:t xml:space="preserve">  </w:t>
            </w:r>
          </w:p>
        </w:tc>
        <w:tc>
          <w:tcPr>
            <w:tcW w:w="1275" w:type="dxa"/>
            <w:tcBorders>
              <w:top w:val="nil"/>
              <w:left w:val="nil"/>
              <w:bottom w:val="single" w:sz="4" w:space="0" w:color="auto"/>
              <w:right w:val="single" w:sz="4" w:space="0" w:color="auto"/>
            </w:tcBorders>
            <w:shd w:val="clear" w:color="000000" w:fill="FFFFFF"/>
          </w:tcPr>
          <w:p w14:paraId="07D18F01" w14:textId="580DA37A"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2 070 000,00</w:t>
            </w:r>
            <w:r w:rsidR="00931DEF" w:rsidRPr="004C2A8B">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Pr>
          <w:p w14:paraId="0D67BBD5" w14:textId="32DE36B5"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102 775,50</w:t>
            </w:r>
            <w:r w:rsidR="00931DEF" w:rsidRPr="004C2A8B">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Pr>
          <w:p w14:paraId="5F9DA322" w14:textId="1072F755"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2 055 510,00</w:t>
            </w:r>
            <w:r w:rsidR="00931DEF" w:rsidRPr="004C2A8B">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14:paraId="3D883781" w14:textId="40836EA4"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104 121,00</w:t>
            </w:r>
            <w:r w:rsidR="00931DEF" w:rsidRPr="004C2A8B">
              <w:rPr>
                <w:rFonts w:ascii="Times New Roman" w:hAnsi="Times New Roman" w:cs="Times New Roman"/>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tcPr>
          <w:p w14:paraId="2DC615C6" w14:textId="6AD874BC"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2 082 420,00</w:t>
            </w:r>
            <w:r w:rsidR="00931DEF" w:rsidRPr="004C2A8B">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Pr>
          <w:p w14:paraId="233E1277" w14:textId="04CD8E71"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103 465,50</w:t>
            </w:r>
            <w:r w:rsidR="00931DEF" w:rsidRPr="004C2A8B">
              <w:rPr>
                <w:rFonts w:ascii="Times New Roman" w:hAnsi="Times New Roman" w:cs="Times New Roman"/>
                <w:color w:val="000000"/>
                <w:sz w:val="20"/>
                <w:szCs w:val="20"/>
              </w:rPr>
              <w:t xml:space="preserve">  </w:t>
            </w:r>
          </w:p>
        </w:tc>
        <w:tc>
          <w:tcPr>
            <w:tcW w:w="1536" w:type="dxa"/>
            <w:tcBorders>
              <w:top w:val="nil"/>
              <w:left w:val="nil"/>
              <w:bottom w:val="single" w:sz="4" w:space="0" w:color="auto"/>
              <w:right w:val="single" w:sz="4" w:space="0" w:color="auto"/>
            </w:tcBorders>
            <w:shd w:val="clear" w:color="000000" w:fill="FFFFFF"/>
          </w:tcPr>
          <w:p w14:paraId="1F57284A" w14:textId="40652AB5" w:rsidR="00931DEF" w:rsidRPr="004C2A8B" w:rsidRDefault="008C6620" w:rsidP="00931DEF">
            <w:pPr>
              <w:jc w:val="center"/>
              <w:rPr>
                <w:rFonts w:ascii="Times New Roman" w:hAnsi="Times New Roman" w:cs="Times New Roman"/>
                <w:sz w:val="20"/>
                <w:szCs w:val="20"/>
              </w:rPr>
            </w:pPr>
            <w:r w:rsidRPr="004C2A8B">
              <w:rPr>
                <w:rFonts w:ascii="Times New Roman" w:hAnsi="Times New Roman" w:cs="Times New Roman"/>
                <w:color w:val="000000"/>
                <w:sz w:val="20"/>
                <w:szCs w:val="20"/>
              </w:rPr>
              <w:t>2 069 310,00</w:t>
            </w:r>
            <w:r w:rsidR="00931DEF" w:rsidRPr="004C2A8B">
              <w:rPr>
                <w:rFonts w:ascii="Times New Roman" w:hAnsi="Times New Roman" w:cs="Times New Roman"/>
                <w:color w:val="000000"/>
                <w:sz w:val="20"/>
                <w:szCs w:val="20"/>
              </w:rPr>
              <w:t xml:space="preserve">  </w:t>
            </w:r>
          </w:p>
        </w:tc>
        <w:tc>
          <w:tcPr>
            <w:tcW w:w="840" w:type="dxa"/>
            <w:tcBorders>
              <w:top w:val="nil"/>
              <w:left w:val="nil"/>
              <w:bottom w:val="single" w:sz="4" w:space="0" w:color="auto"/>
              <w:right w:val="single" w:sz="4" w:space="0" w:color="auto"/>
            </w:tcBorders>
            <w:shd w:val="clear" w:color="000000" w:fill="FFFFFF"/>
            <w:noWrap/>
          </w:tcPr>
          <w:p w14:paraId="6DB1562D" w14:textId="27AABDD5" w:rsidR="00931DEF" w:rsidRPr="004C2A8B" w:rsidRDefault="008C6620" w:rsidP="008C6620">
            <w:pPr>
              <w:jc w:val="center"/>
              <w:rPr>
                <w:rFonts w:ascii="Times New Roman" w:hAnsi="Times New Roman" w:cs="Times New Roman"/>
                <w:sz w:val="20"/>
                <w:szCs w:val="20"/>
              </w:rPr>
            </w:pPr>
            <w:r w:rsidRPr="004C2A8B">
              <w:rPr>
                <w:rFonts w:ascii="Times New Roman" w:hAnsi="Times New Roman" w:cs="Times New Roman"/>
                <w:color w:val="000000"/>
                <w:sz w:val="20"/>
                <w:szCs w:val="20"/>
              </w:rPr>
              <w:t>0,65</w:t>
            </w:r>
          </w:p>
        </w:tc>
      </w:tr>
      <w:tr w:rsidR="00962C98" w:rsidRPr="00882907" w14:paraId="0C5547C3" w14:textId="77777777" w:rsidTr="004C2A8B">
        <w:trPr>
          <w:trHeight w:val="197"/>
        </w:trPr>
        <w:tc>
          <w:tcPr>
            <w:tcW w:w="13007" w:type="dxa"/>
            <w:gridSpan w:val="11"/>
            <w:tcBorders>
              <w:top w:val="nil"/>
              <w:left w:val="single" w:sz="8" w:space="0" w:color="auto"/>
              <w:bottom w:val="single" w:sz="8" w:space="0" w:color="auto"/>
              <w:right w:val="single" w:sz="4" w:space="0" w:color="000000"/>
            </w:tcBorders>
            <w:shd w:val="clear" w:color="000000" w:fill="FFFFFF"/>
            <w:noWrap/>
            <w:vAlign w:val="center"/>
            <w:hideMark/>
          </w:tcPr>
          <w:p w14:paraId="79FCEDE4" w14:textId="77777777" w:rsidR="00962C98" w:rsidRPr="004C2A8B" w:rsidRDefault="00962C98" w:rsidP="00962C98">
            <w:pPr>
              <w:spacing w:after="0" w:line="240" w:lineRule="auto"/>
              <w:jc w:val="right"/>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ИТОГО с НДС</w:t>
            </w:r>
          </w:p>
        </w:tc>
        <w:tc>
          <w:tcPr>
            <w:tcW w:w="1536" w:type="dxa"/>
            <w:tcBorders>
              <w:top w:val="nil"/>
              <w:left w:val="single" w:sz="4" w:space="0" w:color="auto"/>
              <w:bottom w:val="single" w:sz="8" w:space="0" w:color="auto"/>
              <w:right w:val="single" w:sz="8" w:space="0" w:color="auto"/>
            </w:tcBorders>
            <w:shd w:val="clear" w:color="000000" w:fill="FFFFFF"/>
            <w:noWrap/>
            <w:hideMark/>
          </w:tcPr>
          <w:p w14:paraId="773F31AC" w14:textId="5780A125" w:rsidR="00962C98" w:rsidRPr="004C2A8B" w:rsidRDefault="008C6620" w:rsidP="00962C98">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hAnsi="Times New Roman" w:cs="Times New Roman"/>
                <w:b/>
                <w:bCs/>
                <w:sz w:val="20"/>
                <w:szCs w:val="20"/>
              </w:rPr>
              <w:t>7 501 998,45</w:t>
            </w:r>
          </w:p>
        </w:tc>
        <w:tc>
          <w:tcPr>
            <w:tcW w:w="840" w:type="dxa"/>
            <w:tcBorders>
              <w:top w:val="nil"/>
              <w:left w:val="nil"/>
              <w:bottom w:val="nil"/>
              <w:right w:val="nil"/>
            </w:tcBorders>
            <w:shd w:val="clear" w:color="000000" w:fill="FFFFFF"/>
            <w:noWrap/>
            <w:vAlign w:val="center"/>
            <w:hideMark/>
          </w:tcPr>
          <w:p w14:paraId="4E61786A" w14:textId="77777777" w:rsidR="00962C98" w:rsidRPr="004C2A8B" w:rsidRDefault="00962C98" w:rsidP="00962C98">
            <w:pPr>
              <w:spacing w:after="0" w:line="240" w:lineRule="auto"/>
              <w:jc w:val="center"/>
              <w:rPr>
                <w:rFonts w:ascii="Times New Roman" w:eastAsia="Times New Roman" w:hAnsi="Times New Roman" w:cs="Times New Roman"/>
                <w:color w:val="000000"/>
                <w:sz w:val="20"/>
                <w:szCs w:val="20"/>
                <w:lang w:eastAsia="ru-RU"/>
              </w:rPr>
            </w:pPr>
            <w:r w:rsidRPr="004C2A8B">
              <w:rPr>
                <w:rFonts w:ascii="Times New Roman" w:eastAsia="Times New Roman" w:hAnsi="Times New Roman" w:cs="Times New Roman"/>
                <w:color w:val="000000"/>
                <w:sz w:val="20"/>
                <w:szCs w:val="20"/>
                <w:lang w:eastAsia="ru-RU"/>
              </w:rPr>
              <w:t> </w:t>
            </w:r>
          </w:p>
        </w:tc>
      </w:tr>
      <w:tr w:rsidR="00962C98" w:rsidRPr="00882907" w14:paraId="3D00A45E" w14:textId="77777777" w:rsidTr="004C2A8B">
        <w:trPr>
          <w:trHeight w:val="187"/>
        </w:trPr>
        <w:tc>
          <w:tcPr>
            <w:tcW w:w="13007" w:type="dxa"/>
            <w:gridSpan w:val="11"/>
            <w:tcBorders>
              <w:top w:val="nil"/>
              <w:left w:val="single" w:sz="8" w:space="0" w:color="auto"/>
              <w:bottom w:val="single" w:sz="8" w:space="0" w:color="auto"/>
              <w:right w:val="single" w:sz="4" w:space="0" w:color="000000"/>
            </w:tcBorders>
            <w:shd w:val="clear" w:color="auto" w:fill="auto"/>
            <w:noWrap/>
            <w:vAlign w:val="center"/>
            <w:hideMark/>
          </w:tcPr>
          <w:p w14:paraId="3EAEC1BB" w14:textId="77777777" w:rsidR="00962C98" w:rsidRPr="004C2A8B" w:rsidRDefault="00962C98" w:rsidP="00962C98">
            <w:pPr>
              <w:spacing w:after="0" w:line="240" w:lineRule="auto"/>
              <w:jc w:val="right"/>
              <w:rPr>
                <w:rFonts w:ascii="Times New Roman" w:eastAsia="Times New Roman" w:hAnsi="Times New Roman" w:cs="Times New Roman"/>
                <w:b/>
                <w:bCs/>
                <w:color w:val="000000"/>
                <w:sz w:val="20"/>
                <w:szCs w:val="20"/>
                <w:lang w:eastAsia="ru-RU"/>
              </w:rPr>
            </w:pPr>
            <w:r w:rsidRPr="004C2A8B">
              <w:rPr>
                <w:rFonts w:ascii="Times New Roman" w:eastAsia="Times New Roman" w:hAnsi="Times New Roman" w:cs="Times New Roman"/>
                <w:b/>
                <w:bCs/>
                <w:color w:val="000000"/>
                <w:sz w:val="20"/>
                <w:szCs w:val="20"/>
                <w:lang w:eastAsia="ru-RU"/>
              </w:rPr>
              <w:t>Сумма НДС</w:t>
            </w:r>
          </w:p>
        </w:tc>
        <w:tc>
          <w:tcPr>
            <w:tcW w:w="1536" w:type="dxa"/>
            <w:tcBorders>
              <w:top w:val="nil"/>
              <w:left w:val="single" w:sz="4" w:space="0" w:color="auto"/>
              <w:bottom w:val="single" w:sz="8" w:space="0" w:color="auto"/>
              <w:right w:val="single" w:sz="8" w:space="0" w:color="auto"/>
            </w:tcBorders>
            <w:shd w:val="clear" w:color="000000" w:fill="FFFFFF"/>
            <w:noWrap/>
            <w:hideMark/>
          </w:tcPr>
          <w:p w14:paraId="514AFE1F" w14:textId="33B2EC39" w:rsidR="00962C98" w:rsidRPr="004C2A8B" w:rsidRDefault="00962C98" w:rsidP="008C6620">
            <w:pPr>
              <w:spacing w:after="0" w:line="240" w:lineRule="auto"/>
              <w:jc w:val="center"/>
              <w:rPr>
                <w:rFonts w:ascii="Times New Roman" w:eastAsia="Times New Roman" w:hAnsi="Times New Roman" w:cs="Times New Roman"/>
                <w:b/>
                <w:bCs/>
                <w:color w:val="000000"/>
                <w:sz w:val="20"/>
                <w:szCs w:val="20"/>
                <w:lang w:eastAsia="ru-RU"/>
              </w:rPr>
            </w:pPr>
            <w:r w:rsidRPr="004C2A8B">
              <w:rPr>
                <w:rFonts w:ascii="Times New Roman" w:hAnsi="Times New Roman" w:cs="Times New Roman"/>
                <w:b/>
                <w:bCs/>
                <w:sz w:val="20"/>
                <w:szCs w:val="20"/>
              </w:rPr>
              <w:t>1 250</w:t>
            </w:r>
            <w:r w:rsidR="008C6620" w:rsidRPr="004C2A8B">
              <w:rPr>
                <w:rFonts w:ascii="Times New Roman" w:hAnsi="Times New Roman" w:cs="Times New Roman"/>
                <w:b/>
                <w:bCs/>
                <w:sz w:val="20"/>
                <w:szCs w:val="20"/>
              </w:rPr>
              <w:t> 333,08</w:t>
            </w:r>
          </w:p>
        </w:tc>
        <w:tc>
          <w:tcPr>
            <w:tcW w:w="840" w:type="dxa"/>
            <w:tcBorders>
              <w:top w:val="nil"/>
              <w:left w:val="nil"/>
              <w:bottom w:val="nil"/>
              <w:right w:val="nil"/>
            </w:tcBorders>
            <w:shd w:val="clear" w:color="auto" w:fill="auto"/>
            <w:noWrap/>
            <w:vAlign w:val="center"/>
            <w:hideMark/>
          </w:tcPr>
          <w:p w14:paraId="4503C746" w14:textId="77777777" w:rsidR="00962C98" w:rsidRPr="004C2A8B" w:rsidRDefault="00962C98" w:rsidP="00962C98">
            <w:pPr>
              <w:spacing w:after="0" w:line="240" w:lineRule="auto"/>
              <w:jc w:val="center"/>
              <w:rPr>
                <w:rFonts w:ascii="Times New Roman" w:eastAsia="Times New Roman" w:hAnsi="Times New Roman" w:cs="Times New Roman"/>
                <w:b/>
                <w:bCs/>
                <w:color w:val="000000"/>
                <w:sz w:val="20"/>
                <w:szCs w:val="20"/>
                <w:lang w:eastAsia="ru-RU"/>
              </w:rPr>
            </w:pPr>
          </w:p>
        </w:tc>
      </w:tr>
    </w:tbl>
    <w:p w14:paraId="5CAE7F1E" w14:textId="77777777" w:rsidR="00C067A4" w:rsidRPr="00882907" w:rsidRDefault="00C067A4" w:rsidP="00C5027D">
      <w:pPr>
        <w:spacing w:after="0" w:line="240" w:lineRule="auto"/>
        <w:jc w:val="both"/>
        <w:rPr>
          <w:rFonts w:ascii="Times New Roman" w:hAnsi="Times New Roman" w:cs="Times New Roman"/>
          <w:b/>
          <w:sz w:val="24"/>
          <w:szCs w:val="24"/>
        </w:rPr>
      </w:pPr>
    </w:p>
    <w:p w14:paraId="2D4F7AFD" w14:textId="5CEDE369" w:rsidR="00C067A4" w:rsidRPr="009012C0" w:rsidRDefault="00C067A4" w:rsidP="00C5027D">
      <w:pPr>
        <w:spacing w:after="0" w:line="240" w:lineRule="auto"/>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b/>
          <w:bCs/>
          <w:sz w:val="24"/>
          <w:szCs w:val="24"/>
          <w:lang w:eastAsia="ar-SA"/>
        </w:rPr>
        <w:t xml:space="preserve">Начальная (максимальная) цена Контракта составляет: </w:t>
      </w:r>
      <w:r w:rsidR="00962C98" w:rsidRPr="00962C98">
        <w:rPr>
          <w:rFonts w:ascii="Times New Roman" w:eastAsia="Times New Roman" w:hAnsi="Times New Roman" w:cs="Times New Roman"/>
          <w:b/>
          <w:bCs/>
          <w:sz w:val="24"/>
          <w:szCs w:val="24"/>
          <w:lang w:eastAsia="ar-SA"/>
        </w:rPr>
        <w:t>7</w:t>
      </w:r>
      <w:r w:rsidR="008C6620">
        <w:rPr>
          <w:rFonts w:ascii="Times New Roman" w:eastAsia="Times New Roman" w:hAnsi="Times New Roman" w:cs="Times New Roman"/>
          <w:b/>
          <w:bCs/>
          <w:sz w:val="24"/>
          <w:szCs w:val="24"/>
          <w:lang w:eastAsia="ar-SA"/>
        </w:rPr>
        <w:t xml:space="preserve"> 501 998 </w:t>
      </w:r>
      <w:r w:rsidR="00962C98" w:rsidRPr="00962C98">
        <w:rPr>
          <w:rFonts w:ascii="Times New Roman" w:eastAsia="Times New Roman" w:hAnsi="Times New Roman" w:cs="Times New Roman"/>
          <w:b/>
          <w:bCs/>
          <w:sz w:val="24"/>
          <w:szCs w:val="24"/>
          <w:lang w:eastAsia="ar-SA"/>
        </w:rPr>
        <w:t>(</w:t>
      </w:r>
      <w:r w:rsidR="00962C98">
        <w:rPr>
          <w:rFonts w:ascii="Times New Roman" w:eastAsia="Times New Roman" w:hAnsi="Times New Roman" w:cs="Times New Roman"/>
          <w:b/>
          <w:bCs/>
          <w:sz w:val="24"/>
          <w:szCs w:val="24"/>
          <w:lang w:eastAsia="ar-SA"/>
        </w:rPr>
        <w:t>С</w:t>
      </w:r>
      <w:r w:rsidR="00962C98" w:rsidRPr="00962C98">
        <w:rPr>
          <w:rFonts w:ascii="Times New Roman" w:eastAsia="Times New Roman" w:hAnsi="Times New Roman" w:cs="Times New Roman"/>
          <w:b/>
          <w:bCs/>
          <w:sz w:val="24"/>
          <w:szCs w:val="24"/>
          <w:lang w:eastAsia="ar-SA"/>
        </w:rPr>
        <w:t>емь миллионов пятьсот</w:t>
      </w:r>
      <w:r w:rsidR="008C6620">
        <w:rPr>
          <w:rFonts w:ascii="Times New Roman" w:eastAsia="Times New Roman" w:hAnsi="Times New Roman" w:cs="Times New Roman"/>
          <w:b/>
          <w:bCs/>
          <w:sz w:val="24"/>
          <w:szCs w:val="24"/>
          <w:lang w:eastAsia="ar-SA"/>
        </w:rPr>
        <w:t xml:space="preserve"> одна тысяча девятьсот девяносто восемь</w:t>
      </w:r>
      <w:r w:rsidR="004C2A8B">
        <w:rPr>
          <w:rFonts w:ascii="Times New Roman" w:eastAsia="Times New Roman" w:hAnsi="Times New Roman" w:cs="Times New Roman"/>
          <w:b/>
          <w:bCs/>
          <w:sz w:val="24"/>
          <w:szCs w:val="24"/>
          <w:lang w:eastAsia="ar-SA"/>
        </w:rPr>
        <w:t xml:space="preserve">) рублей </w:t>
      </w:r>
      <w:r w:rsidR="008C6620">
        <w:rPr>
          <w:rFonts w:ascii="Times New Roman" w:eastAsia="Times New Roman" w:hAnsi="Times New Roman" w:cs="Times New Roman"/>
          <w:b/>
          <w:bCs/>
          <w:sz w:val="24"/>
          <w:szCs w:val="24"/>
          <w:lang w:eastAsia="ar-SA"/>
        </w:rPr>
        <w:t>4</w:t>
      </w:r>
      <w:r w:rsidR="004C2A8B">
        <w:rPr>
          <w:rFonts w:ascii="Times New Roman" w:eastAsia="Times New Roman" w:hAnsi="Times New Roman" w:cs="Times New Roman"/>
          <w:b/>
          <w:bCs/>
          <w:sz w:val="24"/>
          <w:szCs w:val="24"/>
          <w:lang w:eastAsia="ar-SA"/>
        </w:rPr>
        <w:t xml:space="preserve">5 </w:t>
      </w:r>
      <w:r w:rsidR="00962C98" w:rsidRPr="00962C98">
        <w:rPr>
          <w:rFonts w:ascii="Times New Roman" w:eastAsia="Times New Roman" w:hAnsi="Times New Roman" w:cs="Times New Roman"/>
          <w:b/>
          <w:bCs/>
          <w:sz w:val="24"/>
          <w:szCs w:val="24"/>
          <w:lang w:eastAsia="ar-SA"/>
        </w:rPr>
        <w:t>копеек, с учетом НДС 20%  - 1</w:t>
      </w:r>
      <w:r w:rsidR="00962C98">
        <w:rPr>
          <w:rFonts w:ascii="Times New Roman" w:eastAsia="Times New Roman" w:hAnsi="Times New Roman" w:cs="Times New Roman"/>
          <w:b/>
          <w:bCs/>
          <w:sz w:val="24"/>
          <w:szCs w:val="24"/>
          <w:lang w:eastAsia="ar-SA"/>
        </w:rPr>
        <w:t xml:space="preserve"> </w:t>
      </w:r>
      <w:r w:rsidR="00962C98" w:rsidRPr="00962C98">
        <w:rPr>
          <w:rFonts w:ascii="Times New Roman" w:eastAsia="Times New Roman" w:hAnsi="Times New Roman" w:cs="Times New Roman"/>
          <w:b/>
          <w:bCs/>
          <w:sz w:val="24"/>
          <w:szCs w:val="24"/>
          <w:lang w:eastAsia="ar-SA"/>
        </w:rPr>
        <w:t>250</w:t>
      </w:r>
      <w:r w:rsidR="004C2A8B">
        <w:rPr>
          <w:rFonts w:ascii="Times New Roman" w:eastAsia="Times New Roman" w:hAnsi="Times New Roman" w:cs="Times New Roman"/>
          <w:b/>
          <w:bCs/>
          <w:sz w:val="24"/>
          <w:szCs w:val="24"/>
          <w:lang w:eastAsia="ar-SA"/>
        </w:rPr>
        <w:t> 333,08 рубля</w:t>
      </w:r>
      <w:r w:rsidR="00821DC6" w:rsidRPr="009012C0">
        <w:rPr>
          <w:rFonts w:ascii="Times New Roman" w:eastAsia="Times New Roman" w:hAnsi="Times New Roman" w:cs="Times New Roman"/>
          <w:sz w:val="24"/>
          <w:szCs w:val="24"/>
          <w:lang w:eastAsia="ar-SA"/>
        </w:rPr>
        <w:t>.</w:t>
      </w:r>
    </w:p>
    <w:p w14:paraId="5D2E14A0" w14:textId="77777777" w:rsidR="00C067A4" w:rsidRPr="00882907" w:rsidRDefault="00C067A4" w:rsidP="00C5027D">
      <w:pPr>
        <w:spacing w:after="0" w:line="240" w:lineRule="auto"/>
        <w:jc w:val="both"/>
        <w:rPr>
          <w:rFonts w:ascii="Times New Roman" w:hAnsi="Times New Roman" w:cs="Times New Roman"/>
          <w:b/>
          <w:sz w:val="24"/>
          <w:szCs w:val="24"/>
        </w:rPr>
      </w:pPr>
      <w:proofErr w:type="gramStart"/>
      <w:r w:rsidRPr="00882907">
        <w:rPr>
          <w:rFonts w:ascii="Times New Roman" w:eastAsia="Times New Roman" w:hAnsi="Times New Roman" w:cs="Times New Roman"/>
          <w:b/>
          <w:bCs/>
          <w:sz w:val="24"/>
          <w:szCs w:val="24"/>
          <w:lang w:eastAsia="ar-SA"/>
        </w:rPr>
        <w:t>Начальная (максимальная) цена контракта</w:t>
      </w:r>
      <w:r w:rsidRPr="00882907">
        <w:rPr>
          <w:rFonts w:ascii="Times New Roman" w:eastAsia="Times New Roman" w:hAnsi="Times New Roman" w:cs="Times New Roman"/>
          <w:bCs/>
          <w:sz w:val="24"/>
          <w:szCs w:val="24"/>
          <w:lang w:eastAsia="ar-SA"/>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4BDA1A5D" w14:textId="77777777" w:rsidR="00C067A4" w:rsidRPr="00882907" w:rsidRDefault="00C067A4" w:rsidP="00C5027D">
      <w:pPr>
        <w:spacing w:after="0" w:line="240" w:lineRule="auto"/>
        <w:jc w:val="both"/>
        <w:rPr>
          <w:rFonts w:ascii="Times New Roman" w:hAnsi="Times New Roman" w:cs="Times New Roman"/>
          <w:b/>
          <w:sz w:val="24"/>
          <w:szCs w:val="24"/>
        </w:rPr>
      </w:pPr>
    </w:p>
    <w:p w14:paraId="07941B2D"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14:paraId="57E3488A"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AEE86A7" wp14:editId="1BB07F00">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14:paraId="4562C301"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14:paraId="78DFD447"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D04DDAB" wp14:editId="1EB8CB94">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14:paraId="3DDF9C9B"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3266BA2B" wp14:editId="2A00CF73">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14:paraId="4687C70A"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14:paraId="61EBB794" w14:textId="77777777" w:rsidR="000324BE" w:rsidRPr="00A95785" w:rsidRDefault="000324BE" w:rsidP="000324BE">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14:paraId="73344892" w14:textId="77777777" w:rsidR="0069324F" w:rsidRPr="00882907" w:rsidRDefault="0069324F" w:rsidP="0069324F">
      <w:pPr>
        <w:spacing w:after="0" w:line="240" w:lineRule="auto"/>
        <w:contextualSpacing/>
        <w:jc w:val="both"/>
        <w:rPr>
          <w:rFonts w:ascii="Times New Roman" w:eastAsia="Times New Roman" w:hAnsi="Times New Roman" w:cs="Times New Roman"/>
          <w:sz w:val="24"/>
          <w:szCs w:val="24"/>
          <w:lang w:eastAsia="ar-SA"/>
        </w:rPr>
      </w:pPr>
    </w:p>
    <w:p w14:paraId="37D0F6BC" w14:textId="77777777" w:rsidR="00C379C6" w:rsidRPr="00882907" w:rsidRDefault="0069324F" w:rsidP="0069324F">
      <w:pPr>
        <w:spacing w:after="0" w:line="240" w:lineRule="auto"/>
        <w:contextualSpacing/>
        <w:jc w:val="both"/>
        <w:rPr>
          <w:rFonts w:ascii="Times New Roman" w:eastAsia="Times New Roman" w:hAnsi="Times New Roman" w:cs="Times New Roman"/>
          <w:sz w:val="24"/>
          <w:szCs w:val="24"/>
          <w:lang w:eastAsia="ar-SA"/>
        </w:rPr>
      </w:pPr>
      <w:r w:rsidRPr="00882907">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882907"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41972" w14:textId="77777777" w:rsidR="00783FF3" w:rsidRDefault="00783FF3" w:rsidP="00381D78">
      <w:pPr>
        <w:spacing w:after="0" w:line="240" w:lineRule="auto"/>
      </w:pPr>
      <w:r>
        <w:separator/>
      </w:r>
    </w:p>
  </w:endnote>
  <w:endnote w:type="continuationSeparator" w:id="0">
    <w:p w14:paraId="477CDDED" w14:textId="77777777" w:rsidR="00783FF3" w:rsidRDefault="00783FF3"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172539"/>
      <w:docPartObj>
        <w:docPartGallery w:val="Page Numbers (Bottom of Page)"/>
        <w:docPartUnique/>
      </w:docPartObj>
    </w:sdtPr>
    <w:sdtEndPr/>
    <w:sdtContent>
      <w:p w14:paraId="1E58B256" w14:textId="612F51B0" w:rsidR="008438F0" w:rsidRDefault="008438F0">
        <w:pPr>
          <w:pStyle w:val="af2"/>
          <w:jc w:val="center"/>
        </w:pPr>
        <w:r>
          <w:fldChar w:fldCharType="begin"/>
        </w:r>
        <w:r>
          <w:instrText>PAGE   \* MERGEFORMAT</w:instrText>
        </w:r>
        <w:r>
          <w:fldChar w:fldCharType="separate"/>
        </w:r>
        <w:r w:rsidR="00B36150">
          <w:rPr>
            <w:noProof/>
          </w:rPr>
          <w:t>33</w:t>
        </w:r>
        <w:r>
          <w:fldChar w:fldCharType="end"/>
        </w:r>
      </w:p>
    </w:sdtContent>
  </w:sdt>
  <w:p w14:paraId="0C98B9E7" w14:textId="77777777" w:rsidR="008438F0" w:rsidRDefault="008438F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16F9D" w14:textId="77777777" w:rsidR="008438F0" w:rsidRPr="009C5324" w:rsidRDefault="008438F0" w:rsidP="00DE00A1">
    <w:pPr>
      <w:pStyle w:val="af2"/>
      <w:jc w:val="right"/>
    </w:pPr>
    <w:r>
      <w:fldChar w:fldCharType="begin"/>
    </w:r>
    <w:r>
      <w:instrText>PAGE   \* MERGEFORMAT</w:instrText>
    </w:r>
    <w:r>
      <w:fldChar w:fldCharType="separate"/>
    </w:r>
    <w:r w:rsidR="00B36150">
      <w:rPr>
        <w:noProof/>
      </w:rPr>
      <w:t>49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30F9" w14:textId="77777777" w:rsidR="008438F0" w:rsidRDefault="008438F0">
    <w:pPr>
      <w:pStyle w:val="af2"/>
      <w:jc w:val="right"/>
    </w:pPr>
  </w:p>
  <w:p w14:paraId="032EA6AA" w14:textId="77777777" w:rsidR="008438F0" w:rsidRDefault="008438F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E9ABB" w14:textId="77777777" w:rsidR="00783FF3" w:rsidRDefault="00783FF3" w:rsidP="00381D78">
      <w:pPr>
        <w:spacing w:after="0" w:line="240" w:lineRule="auto"/>
      </w:pPr>
      <w:r>
        <w:separator/>
      </w:r>
    </w:p>
  </w:footnote>
  <w:footnote w:type="continuationSeparator" w:id="0">
    <w:p w14:paraId="12BEDA75" w14:textId="77777777" w:rsidR="00783FF3" w:rsidRDefault="00783FF3"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7C34"/>
    <w:rsid w:val="00007DED"/>
    <w:rsid w:val="00010B90"/>
    <w:rsid w:val="00012B6D"/>
    <w:rsid w:val="0001463B"/>
    <w:rsid w:val="00017328"/>
    <w:rsid w:val="00017A85"/>
    <w:rsid w:val="0002188D"/>
    <w:rsid w:val="000246EC"/>
    <w:rsid w:val="000254BA"/>
    <w:rsid w:val="0002575B"/>
    <w:rsid w:val="000257D7"/>
    <w:rsid w:val="00025997"/>
    <w:rsid w:val="00031DB0"/>
    <w:rsid w:val="000324BE"/>
    <w:rsid w:val="00040217"/>
    <w:rsid w:val="0004096D"/>
    <w:rsid w:val="00040A42"/>
    <w:rsid w:val="00044BF7"/>
    <w:rsid w:val="00045CE9"/>
    <w:rsid w:val="00047E0F"/>
    <w:rsid w:val="0005498E"/>
    <w:rsid w:val="00054A93"/>
    <w:rsid w:val="00055649"/>
    <w:rsid w:val="000568F9"/>
    <w:rsid w:val="00056B90"/>
    <w:rsid w:val="00060370"/>
    <w:rsid w:val="00061083"/>
    <w:rsid w:val="000631F5"/>
    <w:rsid w:val="00063D6B"/>
    <w:rsid w:val="00066065"/>
    <w:rsid w:val="00066B94"/>
    <w:rsid w:val="00070BBA"/>
    <w:rsid w:val="000727ED"/>
    <w:rsid w:val="00074846"/>
    <w:rsid w:val="00075F49"/>
    <w:rsid w:val="0007651E"/>
    <w:rsid w:val="00076F81"/>
    <w:rsid w:val="00082A1B"/>
    <w:rsid w:val="00083188"/>
    <w:rsid w:val="0008393A"/>
    <w:rsid w:val="00086D46"/>
    <w:rsid w:val="000911EC"/>
    <w:rsid w:val="000918E0"/>
    <w:rsid w:val="00093AA6"/>
    <w:rsid w:val="0009472C"/>
    <w:rsid w:val="00094D9E"/>
    <w:rsid w:val="00097B45"/>
    <w:rsid w:val="00097FD4"/>
    <w:rsid w:val="000A0E04"/>
    <w:rsid w:val="000A0F6E"/>
    <w:rsid w:val="000A14C3"/>
    <w:rsid w:val="000A23CD"/>
    <w:rsid w:val="000A2A5A"/>
    <w:rsid w:val="000A31EB"/>
    <w:rsid w:val="000A360E"/>
    <w:rsid w:val="000A3FEC"/>
    <w:rsid w:val="000A67BE"/>
    <w:rsid w:val="000A6DE2"/>
    <w:rsid w:val="000B3B70"/>
    <w:rsid w:val="000B5FB9"/>
    <w:rsid w:val="000B62F8"/>
    <w:rsid w:val="000B7F93"/>
    <w:rsid w:val="000C047D"/>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F200E"/>
    <w:rsid w:val="000F44C2"/>
    <w:rsid w:val="000F4E13"/>
    <w:rsid w:val="000F66F1"/>
    <w:rsid w:val="000F6FF4"/>
    <w:rsid w:val="00103043"/>
    <w:rsid w:val="00103E2F"/>
    <w:rsid w:val="001047E2"/>
    <w:rsid w:val="00105C89"/>
    <w:rsid w:val="001060E4"/>
    <w:rsid w:val="00106866"/>
    <w:rsid w:val="001077F7"/>
    <w:rsid w:val="00114101"/>
    <w:rsid w:val="00120BB3"/>
    <w:rsid w:val="0012231B"/>
    <w:rsid w:val="0012455E"/>
    <w:rsid w:val="001246F1"/>
    <w:rsid w:val="00124CD5"/>
    <w:rsid w:val="00125874"/>
    <w:rsid w:val="0013261E"/>
    <w:rsid w:val="001330E5"/>
    <w:rsid w:val="00133B28"/>
    <w:rsid w:val="00136C68"/>
    <w:rsid w:val="001415A0"/>
    <w:rsid w:val="001417A7"/>
    <w:rsid w:val="00144A6E"/>
    <w:rsid w:val="00146D5C"/>
    <w:rsid w:val="00146E80"/>
    <w:rsid w:val="00147EDB"/>
    <w:rsid w:val="00150342"/>
    <w:rsid w:val="00150E5C"/>
    <w:rsid w:val="00150F16"/>
    <w:rsid w:val="001515AD"/>
    <w:rsid w:val="00155D9A"/>
    <w:rsid w:val="00160879"/>
    <w:rsid w:val="00164542"/>
    <w:rsid w:val="00165D0E"/>
    <w:rsid w:val="00166EDD"/>
    <w:rsid w:val="00166FE6"/>
    <w:rsid w:val="0016749B"/>
    <w:rsid w:val="001719D9"/>
    <w:rsid w:val="0017344C"/>
    <w:rsid w:val="0017660F"/>
    <w:rsid w:val="00182734"/>
    <w:rsid w:val="00183873"/>
    <w:rsid w:val="00184594"/>
    <w:rsid w:val="001859BF"/>
    <w:rsid w:val="00185D6F"/>
    <w:rsid w:val="00186E44"/>
    <w:rsid w:val="0019040A"/>
    <w:rsid w:val="00193314"/>
    <w:rsid w:val="00196BAC"/>
    <w:rsid w:val="001A120A"/>
    <w:rsid w:val="001A2E29"/>
    <w:rsid w:val="001A38A9"/>
    <w:rsid w:val="001B0BCD"/>
    <w:rsid w:val="001B44C0"/>
    <w:rsid w:val="001B4B1E"/>
    <w:rsid w:val="001B4DB1"/>
    <w:rsid w:val="001B58CE"/>
    <w:rsid w:val="001B5934"/>
    <w:rsid w:val="001B5BA2"/>
    <w:rsid w:val="001B69CA"/>
    <w:rsid w:val="001C0931"/>
    <w:rsid w:val="001C0DD6"/>
    <w:rsid w:val="001C0F74"/>
    <w:rsid w:val="001C11DB"/>
    <w:rsid w:val="001C2B46"/>
    <w:rsid w:val="001C4D96"/>
    <w:rsid w:val="001D1B1D"/>
    <w:rsid w:val="001D3EFB"/>
    <w:rsid w:val="001E1488"/>
    <w:rsid w:val="001E2062"/>
    <w:rsid w:val="001E54E1"/>
    <w:rsid w:val="001E65BA"/>
    <w:rsid w:val="001F050C"/>
    <w:rsid w:val="001F1241"/>
    <w:rsid w:val="001F5A73"/>
    <w:rsid w:val="001F6F9B"/>
    <w:rsid w:val="0020074B"/>
    <w:rsid w:val="0020098F"/>
    <w:rsid w:val="00201351"/>
    <w:rsid w:val="0020280D"/>
    <w:rsid w:val="002043F5"/>
    <w:rsid w:val="002173CB"/>
    <w:rsid w:val="002217F3"/>
    <w:rsid w:val="00221B36"/>
    <w:rsid w:val="002223B3"/>
    <w:rsid w:val="002239C0"/>
    <w:rsid w:val="00224C43"/>
    <w:rsid w:val="00225303"/>
    <w:rsid w:val="002266BA"/>
    <w:rsid w:val="002268E9"/>
    <w:rsid w:val="00227C06"/>
    <w:rsid w:val="00227E3B"/>
    <w:rsid w:val="002331E8"/>
    <w:rsid w:val="002335C7"/>
    <w:rsid w:val="00234043"/>
    <w:rsid w:val="00235539"/>
    <w:rsid w:val="00235A9F"/>
    <w:rsid w:val="0024016D"/>
    <w:rsid w:val="00240364"/>
    <w:rsid w:val="00240E48"/>
    <w:rsid w:val="00242C83"/>
    <w:rsid w:val="00242EEB"/>
    <w:rsid w:val="0024346D"/>
    <w:rsid w:val="00244F3D"/>
    <w:rsid w:val="00245515"/>
    <w:rsid w:val="002507B0"/>
    <w:rsid w:val="0025235E"/>
    <w:rsid w:val="002526C4"/>
    <w:rsid w:val="00252734"/>
    <w:rsid w:val="00253286"/>
    <w:rsid w:val="00253B17"/>
    <w:rsid w:val="00257C03"/>
    <w:rsid w:val="00260DD0"/>
    <w:rsid w:val="00262DC9"/>
    <w:rsid w:val="00265891"/>
    <w:rsid w:val="00267144"/>
    <w:rsid w:val="00270953"/>
    <w:rsid w:val="002709C9"/>
    <w:rsid w:val="00271600"/>
    <w:rsid w:val="0027185E"/>
    <w:rsid w:val="00272F92"/>
    <w:rsid w:val="00276F8D"/>
    <w:rsid w:val="002800AA"/>
    <w:rsid w:val="00281274"/>
    <w:rsid w:val="00283305"/>
    <w:rsid w:val="0028373F"/>
    <w:rsid w:val="00292216"/>
    <w:rsid w:val="00293EBE"/>
    <w:rsid w:val="00294DC7"/>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5069"/>
    <w:rsid w:val="002B636C"/>
    <w:rsid w:val="002B722C"/>
    <w:rsid w:val="002B7E02"/>
    <w:rsid w:val="002C5FF0"/>
    <w:rsid w:val="002D1458"/>
    <w:rsid w:val="002D1B9A"/>
    <w:rsid w:val="002D6A0E"/>
    <w:rsid w:val="002D734B"/>
    <w:rsid w:val="002E40EE"/>
    <w:rsid w:val="002E5DED"/>
    <w:rsid w:val="002E700F"/>
    <w:rsid w:val="002E77F6"/>
    <w:rsid w:val="002E7B62"/>
    <w:rsid w:val="002F28ED"/>
    <w:rsid w:val="002F4FAC"/>
    <w:rsid w:val="002F557D"/>
    <w:rsid w:val="002F64C5"/>
    <w:rsid w:val="003003FB"/>
    <w:rsid w:val="00301EEB"/>
    <w:rsid w:val="00302DCA"/>
    <w:rsid w:val="00302F41"/>
    <w:rsid w:val="00303085"/>
    <w:rsid w:val="00303673"/>
    <w:rsid w:val="003054D0"/>
    <w:rsid w:val="00305C63"/>
    <w:rsid w:val="003063EF"/>
    <w:rsid w:val="00310577"/>
    <w:rsid w:val="00313784"/>
    <w:rsid w:val="003159FF"/>
    <w:rsid w:val="00316386"/>
    <w:rsid w:val="00316918"/>
    <w:rsid w:val="00316E9C"/>
    <w:rsid w:val="003218A8"/>
    <w:rsid w:val="00322890"/>
    <w:rsid w:val="003232A8"/>
    <w:rsid w:val="00327293"/>
    <w:rsid w:val="003276C5"/>
    <w:rsid w:val="0033198C"/>
    <w:rsid w:val="00331B36"/>
    <w:rsid w:val="00334EFE"/>
    <w:rsid w:val="003355FF"/>
    <w:rsid w:val="0033571C"/>
    <w:rsid w:val="00336E4E"/>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61CD"/>
    <w:rsid w:val="00376625"/>
    <w:rsid w:val="0037703A"/>
    <w:rsid w:val="00381CA2"/>
    <w:rsid w:val="00381D78"/>
    <w:rsid w:val="00383BEB"/>
    <w:rsid w:val="00383D98"/>
    <w:rsid w:val="00384172"/>
    <w:rsid w:val="0038747E"/>
    <w:rsid w:val="00392E4C"/>
    <w:rsid w:val="00394DBF"/>
    <w:rsid w:val="00395E8B"/>
    <w:rsid w:val="003965FB"/>
    <w:rsid w:val="00397932"/>
    <w:rsid w:val="003A03AC"/>
    <w:rsid w:val="003A04BA"/>
    <w:rsid w:val="003A058E"/>
    <w:rsid w:val="003A266D"/>
    <w:rsid w:val="003A50C7"/>
    <w:rsid w:val="003A541A"/>
    <w:rsid w:val="003A58D0"/>
    <w:rsid w:val="003A5F2C"/>
    <w:rsid w:val="003A70CB"/>
    <w:rsid w:val="003B0271"/>
    <w:rsid w:val="003B08E4"/>
    <w:rsid w:val="003B1FBB"/>
    <w:rsid w:val="003B24F2"/>
    <w:rsid w:val="003B34FB"/>
    <w:rsid w:val="003B65BC"/>
    <w:rsid w:val="003B75B1"/>
    <w:rsid w:val="003B7DE2"/>
    <w:rsid w:val="003C0364"/>
    <w:rsid w:val="003C04E9"/>
    <w:rsid w:val="003C1402"/>
    <w:rsid w:val="003C280C"/>
    <w:rsid w:val="003C304C"/>
    <w:rsid w:val="003C56D7"/>
    <w:rsid w:val="003C624B"/>
    <w:rsid w:val="003C6545"/>
    <w:rsid w:val="003C7B71"/>
    <w:rsid w:val="003C7D69"/>
    <w:rsid w:val="003D1F7A"/>
    <w:rsid w:val="003D4455"/>
    <w:rsid w:val="003D556A"/>
    <w:rsid w:val="003D58F0"/>
    <w:rsid w:val="003E1076"/>
    <w:rsid w:val="003E10D1"/>
    <w:rsid w:val="003E2B36"/>
    <w:rsid w:val="003E57A3"/>
    <w:rsid w:val="003E6A4B"/>
    <w:rsid w:val="003E6BB4"/>
    <w:rsid w:val="003E749C"/>
    <w:rsid w:val="003F1B6D"/>
    <w:rsid w:val="003F3546"/>
    <w:rsid w:val="003F3AF9"/>
    <w:rsid w:val="003F432E"/>
    <w:rsid w:val="003F55D0"/>
    <w:rsid w:val="003F7352"/>
    <w:rsid w:val="0040054B"/>
    <w:rsid w:val="00400812"/>
    <w:rsid w:val="004012AC"/>
    <w:rsid w:val="0040131A"/>
    <w:rsid w:val="00401FB0"/>
    <w:rsid w:val="00403E69"/>
    <w:rsid w:val="00403EFE"/>
    <w:rsid w:val="0040446F"/>
    <w:rsid w:val="0040541A"/>
    <w:rsid w:val="0040574E"/>
    <w:rsid w:val="00406482"/>
    <w:rsid w:val="00406A43"/>
    <w:rsid w:val="00411BFF"/>
    <w:rsid w:val="0041406E"/>
    <w:rsid w:val="00414C00"/>
    <w:rsid w:val="00415DAD"/>
    <w:rsid w:val="0041684B"/>
    <w:rsid w:val="00417DA1"/>
    <w:rsid w:val="004216C1"/>
    <w:rsid w:val="00421715"/>
    <w:rsid w:val="00421771"/>
    <w:rsid w:val="004278E7"/>
    <w:rsid w:val="00427932"/>
    <w:rsid w:val="00427D0E"/>
    <w:rsid w:val="00434E6B"/>
    <w:rsid w:val="00436505"/>
    <w:rsid w:val="004376DC"/>
    <w:rsid w:val="004376DF"/>
    <w:rsid w:val="004403CF"/>
    <w:rsid w:val="00440C7B"/>
    <w:rsid w:val="00440FC1"/>
    <w:rsid w:val="00441D6B"/>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1E1C"/>
    <w:rsid w:val="00484C6C"/>
    <w:rsid w:val="0048517A"/>
    <w:rsid w:val="00487C7A"/>
    <w:rsid w:val="00487F0E"/>
    <w:rsid w:val="004908B9"/>
    <w:rsid w:val="00490F59"/>
    <w:rsid w:val="004922E7"/>
    <w:rsid w:val="004931A4"/>
    <w:rsid w:val="004A1AC0"/>
    <w:rsid w:val="004A2868"/>
    <w:rsid w:val="004A3172"/>
    <w:rsid w:val="004A4875"/>
    <w:rsid w:val="004A7ABC"/>
    <w:rsid w:val="004B1BD6"/>
    <w:rsid w:val="004B20BE"/>
    <w:rsid w:val="004B3743"/>
    <w:rsid w:val="004B4C12"/>
    <w:rsid w:val="004B4C5C"/>
    <w:rsid w:val="004B73AC"/>
    <w:rsid w:val="004C1596"/>
    <w:rsid w:val="004C2A8B"/>
    <w:rsid w:val="004C2D64"/>
    <w:rsid w:val="004C478D"/>
    <w:rsid w:val="004C47D6"/>
    <w:rsid w:val="004C50FF"/>
    <w:rsid w:val="004D01A4"/>
    <w:rsid w:val="004D12AA"/>
    <w:rsid w:val="004D4D90"/>
    <w:rsid w:val="004D66E4"/>
    <w:rsid w:val="004D7087"/>
    <w:rsid w:val="004E0CE6"/>
    <w:rsid w:val="004E1FC5"/>
    <w:rsid w:val="004E2D54"/>
    <w:rsid w:val="004E3506"/>
    <w:rsid w:val="004E4A86"/>
    <w:rsid w:val="004E5003"/>
    <w:rsid w:val="004E52A5"/>
    <w:rsid w:val="004E6CA6"/>
    <w:rsid w:val="004F032B"/>
    <w:rsid w:val="004F1815"/>
    <w:rsid w:val="004F2F21"/>
    <w:rsid w:val="004F7CEE"/>
    <w:rsid w:val="005003F2"/>
    <w:rsid w:val="00501694"/>
    <w:rsid w:val="00502157"/>
    <w:rsid w:val="00502AAF"/>
    <w:rsid w:val="0050313E"/>
    <w:rsid w:val="00504B9C"/>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21C3"/>
    <w:rsid w:val="005335F9"/>
    <w:rsid w:val="00534FAD"/>
    <w:rsid w:val="005362C4"/>
    <w:rsid w:val="00536F5A"/>
    <w:rsid w:val="0053782E"/>
    <w:rsid w:val="00537B6F"/>
    <w:rsid w:val="0054174D"/>
    <w:rsid w:val="0054214E"/>
    <w:rsid w:val="00542793"/>
    <w:rsid w:val="0054443D"/>
    <w:rsid w:val="00544715"/>
    <w:rsid w:val="00544913"/>
    <w:rsid w:val="0054504B"/>
    <w:rsid w:val="005502B0"/>
    <w:rsid w:val="0055073F"/>
    <w:rsid w:val="005518FB"/>
    <w:rsid w:val="00552ACE"/>
    <w:rsid w:val="00553C29"/>
    <w:rsid w:val="00556C80"/>
    <w:rsid w:val="00561317"/>
    <w:rsid w:val="005650AA"/>
    <w:rsid w:val="00567A75"/>
    <w:rsid w:val="00572BC8"/>
    <w:rsid w:val="005770AB"/>
    <w:rsid w:val="00583BCF"/>
    <w:rsid w:val="00585582"/>
    <w:rsid w:val="00585845"/>
    <w:rsid w:val="00585F00"/>
    <w:rsid w:val="005860F1"/>
    <w:rsid w:val="00591593"/>
    <w:rsid w:val="0059199E"/>
    <w:rsid w:val="00592A20"/>
    <w:rsid w:val="00593CB6"/>
    <w:rsid w:val="0059701D"/>
    <w:rsid w:val="0059718E"/>
    <w:rsid w:val="005A513F"/>
    <w:rsid w:val="005A53B4"/>
    <w:rsid w:val="005A5528"/>
    <w:rsid w:val="005B0A4D"/>
    <w:rsid w:val="005B35C0"/>
    <w:rsid w:val="005C2A4C"/>
    <w:rsid w:val="005C64D6"/>
    <w:rsid w:val="005C70E3"/>
    <w:rsid w:val="005D0D12"/>
    <w:rsid w:val="005D2488"/>
    <w:rsid w:val="005D4E4C"/>
    <w:rsid w:val="005D7148"/>
    <w:rsid w:val="005E15D0"/>
    <w:rsid w:val="005E2701"/>
    <w:rsid w:val="005E485B"/>
    <w:rsid w:val="005E49DE"/>
    <w:rsid w:val="005E572D"/>
    <w:rsid w:val="005E643B"/>
    <w:rsid w:val="005E6806"/>
    <w:rsid w:val="005F04F8"/>
    <w:rsid w:val="005F0ADA"/>
    <w:rsid w:val="005F2036"/>
    <w:rsid w:val="005F2596"/>
    <w:rsid w:val="005F484A"/>
    <w:rsid w:val="005F6AE3"/>
    <w:rsid w:val="006009DE"/>
    <w:rsid w:val="00600D72"/>
    <w:rsid w:val="00600F0B"/>
    <w:rsid w:val="006016BD"/>
    <w:rsid w:val="00603742"/>
    <w:rsid w:val="00605895"/>
    <w:rsid w:val="00610E6B"/>
    <w:rsid w:val="00611DB3"/>
    <w:rsid w:val="00612B64"/>
    <w:rsid w:val="00612FB3"/>
    <w:rsid w:val="006168EC"/>
    <w:rsid w:val="006175C4"/>
    <w:rsid w:val="006176FD"/>
    <w:rsid w:val="0061776B"/>
    <w:rsid w:val="00617AFD"/>
    <w:rsid w:val="00623F93"/>
    <w:rsid w:val="00624D34"/>
    <w:rsid w:val="00625B86"/>
    <w:rsid w:val="006265E8"/>
    <w:rsid w:val="0063219A"/>
    <w:rsid w:val="006335FE"/>
    <w:rsid w:val="00634D28"/>
    <w:rsid w:val="0064043D"/>
    <w:rsid w:val="00640D80"/>
    <w:rsid w:val="0064116E"/>
    <w:rsid w:val="006422E0"/>
    <w:rsid w:val="006422E1"/>
    <w:rsid w:val="00643CFE"/>
    <w:rsid w:val="006441CB"/>
    <w:rsid w:val="00644A13"/>
    <w:rsid w:val="00645BA6"/>
    <w:rsid w:val="00647ADA"/>
    <w:rsid w:val="00650C1A"/>
    <w:rsid w:val="006535EC"/>
    <w:rsid w:val="00654730"/>
    <w:rsid w:val="00654F5D"/>
    <w:rsid w:val="00655839"/>
    <w:rsid w:val="00655C8D"/>
    <w:rsid w:val="00656660"/>
    <w:rsid w:val="0065669C"/>
    <w:rsid w:val="00657966"/>
    <w:rsid w:val="00657DAB"/>
    <w:rsid w:val="006601B5"/>
    <w:rsid w:val="00660A29"/>
    <w:rsid w:val="00661F11"/>
    <w:rsid w:val="006636CA"/>
    <w:rsid w:val="00666573"/>
    <w:rsid w:val="006711AF"/>
    <w:rsid w:val="0067455A"/>
    <w:rsid w:val="006752A9"/>
    <w:rsid w:val="0067533C"/>
    <w:rsid w:val="00676100"/>
    <w:rsid w:val="00676914"/>
    <w:rsid w:val="0068241F"/>
    <w:rsid w:val="006854B9"/>
    <w:rsid w:val="006903F3"/>
    <w:rsid w:val="00691595"/>
    <w:rsid w:val="0069210D"/>
    <w:rsid w:val="0069324F"/>
    <w:rsid w:val="00693AED"/>
    <w:rsid w:val="00694BB7"/>
    <w:rsid w:val="006952A9"/>
    <w:rsid w:val="00696E76"/>
    <w:rsid w:val="00697320"/>
    <w:rsid w:val="00697EF1"/>
    <w:rsid w:val="006B17F2"/>
    <w:rsid w:val="006B7A26"/>
    <w:rsid w:val="006C203E"/>
    <w:rsid w:val="006C338E"/>
    <w:rsid w:val="006C4117"/>
    <w:rsid w:val="006C5673"/>
    <w:rsid w:val="006C6762"/>
    <w:rsid w:val="006C6CD7"/>
    <w:rsid w:val="006D57ED"/>
    <w:rsid w:val="006D7097"/>
    <w:rsid w:val="006E00E9"/>
    <w:rsid w:val="006E5BB4"/>
    <w:rsid w:val="006E78C7"/>
    <w:rsid w:val="006F08A6"/>
    <w:rsid w:val="006F0CBC"/>
    <w:rsid w:val="006F0D27"/>
    <w:rsid w:val="006F130B"/>
    <w:rsid w:val="006F3BAC"/>
    <w:rsid w:val="006F4157"/>
    <w:rsid w:val="006F77CC"/>
    <w:rsid w:val="00700A8E"/>
    <w:rsid w:val="00700B89"/>
    <w:rsid w:val="0070129B"/>
    <w:rsid w:val="007013D2"/>
    <w:rsid w:val="00701782"/>
    <w:rsid w:val="00701FD8"/>
    <w:rsid w:val="00707FB7"/>
    <w:rsid w:val="00716CDB"/>
    <w:rsid w:val="00720C45"/>
    <w:rsid w:val="00720F46"/>
    <w:rsid w:val="00723E21"/>
    <w:rsid w:val="00725141"/>
    <w:rsid w:val="007251C6"/>
    <w:rsid w:val="00730483"/>
    <w:rsid w:val="00734F4D"/>
    <w:rsid w:val="00740550"/>
    <w:rsid w:val="0074274D"/>
    <w:rsid w:val="00746095"/>
    <w:rsid w:val="0074712F"/>
    <w:rsid w:val="007524BE"/>
    <w:rsid w:val="00757EC0"/>
    <w:rsid w:val="007614E2"/>
    <w:rsid w:val="007625A1"/>
    <w:rsid w:val="00765833"/>
    <w:rsid w:val="007667C1"/>
    <w:rsid w:val="0076682F"/>
    <w:rsid w:val="00767852"/>
    <w:rsid w:val="00771153"/>
    <w:rsid w:val="00772274"/>
    <w:rsid w:val="00776A66"/>
    <w:rsid w:val="00777632"/>
    <w:rsid w:val="0078050D"/>
    <w:rsid w:val="0078317D"/>
    <w:rsid w:val="00783ABC"/>
    <w:rsid w:val="00783E36"/>
    <w:rsid w:val="00783FF3"/>
    <w:rsid w:val="00786860"/>
    <w:rsid w:val="0079637F"/>
    <w:rsid w:val="00797D2B"/>
    <w:rsid w:val="007A0989"/>
    <w:rsid w:val="007A3BEB"/>
    <w:rsid w:val="007A462A"/>
    <w:rsid w:val="007A7419"/>
    <w:rsid w:val="007B02FA"/>
    <w:rsid w:val="007B0BCD"/>
    <w:rsid w:val="007B41AA"/>
    <w:rsid w:val="007B4E5D"/>
    <w:rsid w:val="007B5403"/>
    <w:rsid w:val="007B5507"/>
    <w:rsid w:val="007B561A"/>
    <w:rsid w:val="007C27CE"/>
    <w:rsid w:val="007C2DCF"/>
    <w:rsid w:val="007C6968"/>
    <w:rsid w:val="007D2005"/>
    <w:rsid w:val="007D2D12"/>
    <w:rsid w:val="007E24A1"/>
    <w:rsid w:val="007E4AE9"/>
    <w:rsid w:val="007E4F10"/>
    <w:rsid w:val="007F2F68"/>
    <w:rsid w:val="007F42C2"/>
    <w:rsid w:val="007F454A"/>
    <w:rsid w:val="007F7D07"/>
    <w:rsid w:val="008011EB"/>
    <w:rsid w:val="00802503"/>
    <w:rsid w:val="0080380A"/>
    <w:rsid w:val="00803FC3"/>
    <w:rsid w:val="008042F4"/>
    <w:rsid w:val="0080691A"/>
    <w:rsid w:val="00807183"/>
    <w:rsid w:val="00807DA4"/>
    <w:rsid w:val="008135FE"/>
    <w:rsid w:val="00813D05"/>
    <w:rsid w:val="00814D29"/>
    <w:rsid w:val="008150E1"/>
    <w:rsid w:val="00815634"/>
    <w:rsid w:val="008156BF"/>
    <w:rsid w:val="008161FC"/>
    <w:rsid w:val="0082092C"/>
    <w:rsid w:val="00821DC6"/>
    <w:rsid w:val="00822CD6"/>
    <w:rsid w:val="00826F66"/>
    <w:rsid w:val="00827DA9"/>
    <w:rsid w:val="008305B5"/>
    <w:rsid w:val="008325E9"/>
    <w:rsid w:val="00836B73"/>
    <w:rsid w:val="00836C9F"/>
    <w:rsid w:val="00837E41"/>
    <w:rsid w:val="0084229D"/>
    <w:rsid w:val="008438F0"/>
    <w:rsid w:val="00850F0A"/>
    <w:rsid w:val="00851E8C"/>
    <w:rsid w:val="00852CD6"/>
    <w:rsid w:val="00854B92"/>
    <w:rsid w:val="008569AA"/>
    <w:rsid w:val="008569F3"/>
    <w:rsid w:val="00857687"/>
    <w:rsid w:val="00862210"/>
    <w:rsid w:val="008627A4"/>
    <w:rsid w:val="00862A7D"/>
    <w:rsid w:val="00862C53"/>
    <w:rsid w:val="00866FEF"/>
    <w:rsid w:val="00872310"/>
    <w:rsid w:val="00872A71"/>
    <w:rsid w:val="008734FC"/>
    <w:rsid w:val="0087398A"/>
    <w:rsid w:val="00874539"/>
    <w:rsid w:val="00875749"/>
    <w:rsid w:val="008757AC"/>
    <w:rsid w:val="00875B5B"/>
    <w:rsid w:val="00882907"/>
    <w:rsid w:val="00883A7B"/>
    <w:rsid w:val="0088454C"/>
    <w:rsid w:val="00884C50"/>
    <w:rsid w:val="00885889"/>
    <w:rsid w:val="008858FF"/>
    <w:rsid w:val="00885B62"/>
    <w:rsid w:val="00887696"/>
    <w:rsid w:val="0089050A"/>
    <w:rsid w:val="00890F3D"/>
    <w:rsid w:val="00894B79"/>
    <w:rsid w:val="00897597"/>
    <w:rsid w:val="008975C6"/>
    <w:rsid w:val="008A163E"/>
    <w:rsid w:val="008A5CBA"/>
    <w:rsid w:val="008A6200"/>
    <w:rsid w:val="008A6528"/>
    <w:rsid w:val="008A6BBB"/>
    <w:rsid w:val="008A757A"/>
    <w:rsid w:val="008B01EE"/>
    <w:rsid w:val="008B07F3"/>
    <w:rsid w:val="008B2752"/>
    <w:rsid w:val="008B5D71"/>
    <w:rsid w:val="008B6E1C"/>
    <w:rsid w:val="008B6E1D"/>
    <w:rsid w:val="008C2073"/>
    <w:rsid w:val="008C489A"/>
    <w:rsid w:val="008C50AC"/>
    <w:rsid w:val="008C6620"/>
    <w:rsid w:val="008C6AF3"/>
    <w:rsid w:val="008C6C2A"/>
    <w:rsid w:val="008C6D71"/>
    <w:rsid w:val="008C7B8C"/>
    <w:rsid w:val="008D268E"/>
    <w:rsid w:val="008D3172"/>
    <w:rsid w:val="008D4650"/>
    <w:rsid w:val="008D7352"/>
    <w:rsid w:val="008E00B0"/>
    <w:rsid w:val="008E10A6"/>
    <w:rsid w:val="008E1E3D"/>
    <w:rsid w:val="008E1F5A"/>
    <w:rsid w:val="008E3AE5"/>
    <w:rsid w:val="008E5623"/>
    <w:rsid w:val="008E7A07"/>
    <w:rsid w:val="008F2909"/>
    <w:rsid w:val="008F2E7A"/>
    <w:rsid w:val="008F589C"/>
    <w:rsid w:val="008F59A3"/>
    <w:rsid w:val="009012C0"/>
    <w:rsid w:val="009013B3"/>
    <w:rsid w:val="009044E2"/>
    <w:rsid w:val="00905ED8"/>
    <w:rsid w:val="00906E0C"/>
    <w:rsid w:val="00910661"/>
    <w:rsid w:val="00911350"/>
    <w:rsid w:val="00911CDE"/>
    <w:rsid w:val="0091217B"/>
    <w:rsid w:val="00912225"/>
    <w:rsid w:val="00912518"/>
    <w:rsid w:val="00914FF3"/>
    <w:rsid w:val="00915BD9"/>
    <w:rsid w:val="00917681"/>
    <w:rsid w:val="009201AA"/>
    <w:rsid w:val="00920A4B"/>
    <w:rsid w:val="009229F7"/>
    <w:rsid w:val="009230A7"/>
    <w:rsid w:val="00927774"/>
    <w:rsid w:val="00931DEF"/>
    <w:rsid w:val="00934298"/>
    <w:rsid w:val="00934A97"/>
    <w:rsid w:val="00934BB5"/>
    <w:rsid w:val="00934FFC"/>
    <w:rsid w:val="00936791"/>
    <w:rsid w:val="00936C0C"/>
    <w:rsid w:val="00942AB6"/>
    <w:rsid w:val="00950628"/>
    <w:rsid w:val="009526AE"/>
    <w:rsid w:val="00953D86"/>
    <w:rsid w:val="009547F5"/>
    <w:rsid w:val="00955295"/>
    <w:rsid w:val="00956E56"/>
    <w:rsid w:val="00957C4A"/>
    <w:rsid w:val="009613AB"/>
    <w:rsid w:val="00962C98"/>
    <w:rsid w:val="009630AA"/>
    <w:rsid w:val="0096515F"/>
    <w:rsid w:val="00965D14"/>
    <w:rsid w:val="00967235"/>
    <w:rsid w:val="00970ED5"/>
    <w:rsid w:val="00972BF4"/>
    <w:rsid w:val="0097334D"/>
    <w:rsid w:val="00974101"/>
    <w:rsid w:val="009770E3"/>
    <w:rsid w:val="009810E1"/>
    <w:rsid w:val="009859D8"/>
    <w:rsid w:val="00985CE4"/>
    <w:rsid w:val="0098706E"/>
    <w:rsid w:val="00990870"/>
    <w:rsid w:val="0099164C"/>
    <w:rsid w:val="009928EF"/>
    <w:rsid w:val="00993D75"/>
    <w:rsid w:val="00995CC7"/>
    <w:rsid w:val="00996569"/>
    <w:rsid w:val="009A581B"/>
    <w:rsid w:val="009A7307"/>
    <w:rsid w:val="009B108C"/>
    <w:rsid w:val="009B3884"/>
    <w:rsid w:val="009B3F7B"/>
    <w:rsid w:val="009B5683"/>
    <w:rsid w:val="009C5244"/>
    <w:rsid w:val="009C63C5"/>
    <w:rsid w:val="009D2D3A"/>
    <w:rsid w:val="009D3366"/>
    <w:rsid w:val="009D38F6"/>
    <w:rsid w:val="009D4184"/>
    <w:rsid w:val="009D41EC"/>
    <w:rsid w:val="009D4A19"/>
    <w:rsid w:val="009D629A"/>
    <w:rsid w:val="009D65CF"/>
    <w:rsid w:val="009D7108"/>
    <w:rsid w:val="009D7134"/>
    <w:rsid w:val="009D7BF6"/>
    <w:rsid w:val="009E074C"/>
    <w:rsid w:val="009E0782"/>
    <w:rsid w:val="009E18B6"/>
    <w:rsid w:val="009E211D"/>
    <w:rsid w:val="009E74EB"/>
    <w:rsid w:val="009F0B67"/>
    <w:rsid w:val="009F0F13"/>
    <w:rsid w:val="009F2FF9"/>
    <w:rsid w:val="009F3076"/>
    <w:rsid w:val="009F596C"/>
    <w:rsid w:val="009F5973"/>
    <w:rsid w:val="009F66F5"/>
    <w:rsid w:val="009F6F05"/>
    <w:rsid w:val="009F6F2B"/>
    <w:rsid w:val="00A00CC3"/>
    <w:rsid w:val="00A021A1"/>
    <w:rsid w:val="00A06CB2"/>
    <w:rsid w:val="00A10B2C"/>
    <w:rsid w:val="00A10F4C"/>
    <w:rsid w:val="00A120D8"/>
    <w:rsid w:val="00A1363A"/>
    <w:rsid w:val="00A13879"/>
    <w:rsid w:val="00A13D85"/>
    <w:rsid w:val="00A15B31"/>
    <w:rsid w:val="00A17CC4"/>
    <w:rsid w:val="00A20B14"/>
    <w:rsid w:val="00A215A9"/>
    <w:rsid w:val="00A22A5E"/>
    <w:rsid w:val="00A24E51"/>
    <w:rsid w:val="00A267FE"/>
    <w:rsid w:val="00A27359"/>
    <w:rsid w:val="00A27616"/>
    <w:rsid w:val="00A27710"/>
    <w:rsid w:val="00A30B2D"/>
    <w:rsid w:val="00A31942"/>
    <w:rsid w:val="00A3406D"/>
    <w:rsid w:val="00A510A3"/>
    <w:rsid w:val="00A52338"/>
    <w:rsid w:val="00A532DF"/>
    <w:rsid w:val="00A533EF"/>
    <w:rsid w:val="00A53867"/>
    <w:rsid w:val="00A55889"/>
    <w:rsid w:val="00A572F7"/>
    <w:rsid w:val="00A57370"/>
    <w:rsid w:val="00A60EB0"/>
    <w:rsid w:val="00A62BD6"/>
    <w:rsid w:val="00A62BFF"/>
    <w:rsid w:val="00A71786"/>
    <w:rsid w:val="00A755E8"/>
    <w:rsid w:val="00A75E72"/>
    <w:rsid w:val="00A771D0"/>
    <w:rsid w:val="00A779CC"/>
    <w:rsid w:val="00A83200"/>
    <w:rsid w:val="00A83388"/>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A586D"/>
    <w:rsid w:val="00AB09A6"/>
    <w:rsid w:val="00AB13FF"/>
    <w:rsid w:val="00AB1676"/>
    <w:rsid w:val="00AB1838"/>
    <w:rsid w:val="00AB25FD"/>
    <w:rsid w:val="00AB4F8E"/>
    <w:rsid w:val="00AB69D4"/>
    <w:rsid w:val="00AC360F"/>
    <w:rsid w:val="00AC6B2D"/>
    <w:rsid w:val="00AC75B8"/>
    <w:rsid w:val="00AD0B58"/>
    <w:rsid w:val="00AD2871"/>
    <w:rsid w:val="00AD4F62"/>
    <w:rsid w:val="00AD6A88"/>
    <w:rsid w:val="00AD79A6"/>
    <w:rsid w:val="00AE1AB5"/>
    <w:rsid w:val="00AE2231"/>
    <w:rsid w:val="00AE349C"/>
    <w:rsid w:val="00AE3556"/>
    <w:rsid w:val="00AE4921"/>
    <w:rsid w:val="00AE69EF"/>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1EBF"/>
    <w:rsid w:val="00B222B0"/>
    <w:rsid w:val="00B2245E"/>
    <w:rsid w:val="00B24745"/>
    <w:rsid w:val="00B2562F"/>
    <w:rsid w:val="00B307B5"/>
    <w:rsid w:val="00B315F3"/>
    <w:rsid w:val="00B32F95"/>
    <w:rsid w:val="00B33DF2"/>
    <w:rsid w:val="00B346E1"/>
    <w:rsid w:val="00B350D0"/>
    <w:rsid w:val="00B35810"/>
    <w:rsid w:val="00B36150"/>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4DE4"/>
    <w:rsid w:val="00B65C3D"/>
    <w:rsid w:val="00B7183F"/>
    <w:rsid w:val="00B71939"/>
    <w:rsid w:val="00B71B8D"/>
    <w:rsid w:val="00B71C42"/>
    <w:rsid w:val="00B72C22"/>
    <w:rsid w:val="00B7361B"/>
    <w:rsid w:val="00B76597"/>
    <w:rsid w:val="00B8107D"/>
    <w:rsid w:val="00B82607"/>
    <w:rsid w:val="00B86E2A"/>
    <w:rsid w:val="00B87638"/>
    <w:rsid w:val="00B87DEB"/>
    <w:rsid w:val="00B906EC"/>
    <w:rsid w:val="00B90930"/>
    <w:rsid w:val="00B92096"/>
    <w:rsid w:val="00B92700"/>
    <w:rsid w:val="00B92E8F"/>
    <w:rsid w:val="00B93A63"/>
    <w:rsid w:val="00B94369"/>
    <w:rsid w:val="00B9555D"/>
    <w:rsid w:val="00BA0DF2"/>
    <w:rsid w:val="00BA2686"/>
    <w:rsid w:val="00BA2A55"/>
    <w:rsid w:val="00BA3A6C"/>
    <w:rsid w:val="00BA78A2"/>
    <w:rsid w:val="00BB16BE"/>
    <w:rsid w:val="00BB21CB"/>
    <w:rsid w:val="00BB3341"/>
    <w:rsid w:val="00BB560C"/>
    <w:rsid w:val="00BB680E"/>
    <w:rsid w:val="00BC1C8F"/>
    <w:rsid w:val="00BC25DB"/>
    <w:rsid w:val="00BC41E1"/>
    <w:rsid w:val="00BC4969"/>
    <w:rsid w:val="00BC4F59"/>
    <w:rsid w:val="00BC5DCC"/>
    <w:rsid w:val="00BD28D5"/>
    <w:rsid w:val="00BD2C57"/>
    <w:rsid w:val="00BD37FC"/>
    <w:rsid w:val="00BD56DF"/>
    <w:rsid w:val="00BE0C18"/>
    <w:rsid w:val="00BE1FDE"/>
    <w:rsid w:val="00BE20A1"/>
    <w:rsid w:val="00BE31D1"/>
    <w:rsid w:val="00BE3EAC"/>
    <w:rsid w:val="00BE5049"/>
    <w:rsid w:val="00BE5889"/>
    <w:rsid w:val="00BE60B2"/>
    <w:rsid w:val="00BE7F9E"/>
    <w:rsid w:val="00BF0870"/>
    <w:rsid w:val="00BF0A35"/>
    <w:rsid w:val="00BF1BF6"/>
    <w:rsid w:val="00BF26D2"/>
    <w:rsid w:val="00BF3AC5"/>
    <w:rsid w:val="00BF42C6"/>
    <w:rsid w:val="00C00676"/>
    <w:rsid w:val="00C067A4"/>
    <w:rsid w:val="00C10C14"/>
    <w:rsid w:val="00C10CDB"/>
    <w:rsid w:val="00C12247"/>
    <w:rsid w:val="00C157BB"/>
    <w:rsid w:val="00C15BB9"/>
    <w:rsid w:val="00C17483"/>
    <w:rsid w:val="00C1759A"/>
    <w:rsid w:val="00C203E5"/>
    <w:rsid w:val="00C20BCE"/>
    <w:rsid w:val="00C21363"/>
    <w:rsid w:val="00C21746"/>
    <w:rsid w:val="00C267F4"/>
    <w:rsid w:val="00C26BD1"/>
    <w:rsid w:val="00C31670"/>
    <w:rsid w:val="00C32425"/>
    <w:rsid w:val="00C33E9F"/>
    <w:rsid w:val="00C342E1"/>
    <w:rsid w:val="00C359B8"/>
    <w:rsid w:val="00C379C6"/>
    <w:rsid w:val="00C40EF3"/>
    <w:rsid w:val="00C41DE3"/>
    <w:rsid w:val="00C42A29"/>
    <w:rsid w:val="00C43547"/>
    <w:rsid w:val="00C45133"/>
    <w:rsid w:val="00C466E4"/>
    <w:rsid w:val="00C473C1"/>
    <w:rsid w:val="00C473FF"/>
    <w:rsid w:val="00C5027D"/>
    <w:rsid w:val="00C5111A"/>
    <w:rsid w:val="00C52A49"/>
    <w:rsid w:val="00C53AD2"/>
    <w:rsid w:val="00C5503E"/>
    <w:rsid w:val="00C55812"/>
    <w:rsid w:val="00C55877"/>
    <w:rsid w:val="00C55CDA"/>
    <w:rsid w:val="00C57A22"/>
    <w:rsid w:val="00C60005"/>
    <w:rsid w:val="00C624A6"/>
    <w:rsid w:val="00C63ADE"/>
    <w:rsid w:val="00C63D49"/>
    <w:rsid w:val="00C63EE9"/>
    <w:rsid w:val="00C65E9A"/>
    <w:rsid w:val="00C66D5E"/>
    <w:rsid w:val="00C7000C"/>
    <w:rsid w:val="00C72D98"/>
    <w:rsid w:val="00C739C1"/>
    <w:rsid w:val="00C74ED6"/>
    <w:rsid w:val="00C75BB6"/>
    <w:rsid w:val="00C75EF9"/>
    <w:rsid w:val="00C802A0"/>
    <w:rsid w:val="00C80A01"/>
    <w:rsid w:val="00C820E1"/>
    <w:rsid w:val="00C82107"/>
    <w:rsid w:val="00C84F40"/>
    <w:rsid w:val="00C85E32"/>
    <w:rsid w:val="00C94CF6"/>
    <w:rsid w:val="00C95C3A"/>
    <w:rsid w:val="00CA0BF5"/>
    <w:rsid w:val="00CA1356"/>
    <w:rsid w:val="00CA36E2"/>
    <w:rsid w:val="00CA3FFB"/>
    <w:rsid w:val="00CA4751"/>
    <w:rsid w:val="00CB3D25"/>
    <w:rsid w:val="00CB56B0"/>
    <w:rsid w:val="00CC0F10"/>
    <w:rsid w:val="00CC3AEF"/>
    <w:rsid w:val="00CC41FB"/>
    <w:rsid w:val="00CC65E0"/>
    <w:rsid w:val="00CD0856"/>
    <w:rsid w:val="00CD3C69"/>
    <w:rsid w:val="00CD5802"/>
    <w:rsid w:val="00CD5918"/>
    <w:rsid w:val="00CD6D95"/>
    <w:rsid w:val="00CD75B5"/>
    <w:rsid w:val="00CD7E50"/>
    <w:rsid w:val="00CE253C"/>
    <w:rsid w:val="00CE275D"/>
    <w:rsid w:val="00CE478D"/>
    <w:rsid w:val="00CE4B37"/>
    <w:rsid w:val="00CE73E9"/>
    <w:rsid w:val="00CF05E9"/>
    <w:rsid w:val="00CF0C69"/>
    <w:rsid w:val="00CF1D98"/>
    <w:rsid w:val="00CF2EC7"/>
    <w:rsid w:val="00CF428F"/>
    <w:rsid w:val="00CF7DD2"/>
    <w:rsid w:val="00D06385"/>
    <w:rsid w:val="00D07009"/>
    <w:rsid w:val="00D07559"/>
    <w:rsid w:val="00D100A5"/>
    <w:rsid w:val="00D11A0B"/>
    <w:rsid w:val="00D13AC5"/>
    <w:rsid w:val="00D13D7B"/>
    <w:rsid w:val="00D17018"/>
    <w:rsid w:val="00D236A4"/>
    <w:rsid w:val="00D236AD"/>
    <w:rsid w:val="00D267BC"/>
    <w:rsid w:val="00D3049F"/>
    <w:rsid w:val="00D31821"/>
    <w:rsid w:val="00D325FA"/>
    <w:rsid w:val="00D339E0"/>
    <w:rsid w:val="00D34C35"/>
    <w:rsid w:val="00D34FEC"/>
    <w:rsid w:val="00D3532F"/>
    <w:rsid w:val="00D362FB"/>
    <w:rsid w:val="00D36D90"/>
    <w:rsid w:val="00D37A2E"/>
    <w:rsid w:val="00D4052F"/>
    <w:rsid w:val="00D40850"/>
    <w:rsid w:val="00D40A23"/>
    <w:rsid w:val="00D40F86"/>
    <w:rsid w:val="00D4289E"/>
    <w:rsid w:val="00D45D5B"/>
    <w:rsid w:val="00D4705E"/>
    <w:rsid w:val="00D4726A"/>
    <w:rsid w:val="00D5052A"/>
    <w:rsid w:val="00D50998"/>
    <w:rsid w:val="00D51760"/>
    <w:rsid w:val="00D522BC"/>
    <w:rsid w:val="00D5308B"/>
    <w:rsid w:val="00D5459B"/>
    <w:rsid w:val="00D57845"/>
    <w:rsid w:val="00D57B72"/>
    <w:rsid w:val="00D57EAF"/>
    <w:rsid w:val="00D619C0"/>
    <w:rsid w:val="00D6200D"/>
    <w:rsid w:val="00D63BD3"/>
    <w:rsid w:val="00D7017F"/>
    <w:rsid w:val="00D70F6C"/>
    <w:rsid w:val="00D72D55"/>
    <w:rsid w:val="00D72DA6"/>
    <w:rsid w:val="00D73F9E"/>
    <w:rsid w:val="00D74E89"/>
    <w:rsid w:val="00D77AD1"/>
    <w:rsid w:val="00D77D8E"/>
    <w:rsid w:val="00D802AA"/>
    <w:rsid w:val="00D80AC5"/>
    <w:rsid w:val="00D80B64"/>
    <w:rsid w:val="00D81DEE"/>
    <w:rsid w:val="00D8311C"/>
    <w:rsid w:val="00D832F3"/>
    <w:rsid w:val="00D833FA"/>
    <w:rsid w:val="00D83F81"/>
    <w:rsid w:val="00D8486B"/>
    <w:rsid w:val="00D85C27"/>
    <w:rsid w:val="00D874EB"/>
    <w:rsid w:val="00D9111B"/>
    <w:rsid w:val="00D9306F"/>
    <w:rsid w:val="00D945E9"/>
    <w:rsid w:val="00D94742"/>
    <w:rsid w:val="00D969F2"/>
    <w:rsid w:val="00D96E66"/>
    <w:rsid w:val="00DA222C"/>
    <w:rsid w:val="00DA5486"/>
    <w:rsid w:val="00DA71ED"/>
    <w:rsid w:val="00DB06B4"/>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2DEE"/>
    <w:rsid w:val="00DE3080"/>
    <w:rsid w:val="00DE3286"/>
    <w:rsid w:val="00DE61A1"/>
    <w:rsid w:val="00DF1688"/>
    <w:rsid w:val="00DF2F12"/>
    <w:rsid w:val="00DF375A"/>
    <w:rsid w:val="00DF40DF"/>
    <w:rsid w:val="00DF6312"/>
    <w:rsid w:val="00DF6347"/>
    <w:rsid w:val="00DF7C78"/>
    <w:rsid w:val="00E00747"/>
    <w:rsid w:val="00E01C20"/>
    <w:rsid w:val="00E01CA7"/>
    <w:rsid w:val="00E0362D"/>
    <w:rsid w:val="00E04257"/>
    <w:rsid w:val="00E06464"/>
    <w:rsid w:val="00E07EF8"/>
    <w:rsid w:val="00E1153A"/>
    <w:rsid w:val="00E151DC"/>
    <w:rsid w:val="00E166E6"/>
    <w:rsid w:val="00E200C8"/>
    <w:rsid w:val="00E20D99"/>
    <w:rsid w:val="00E21A13"/>
    <w:rsid w:val="00E23667"/>
    <w:rsid w:val="00E24045"/>
    <w:rsid w:val="00E250CC"/>
    <w:rsid w:val="00E37177"/>
    <w:rsid w:val="00E40756"/>
    <w:rsid w:val="00E44788"/>
    <w:rsid w:val="00E451BA"/>
    <w:rsid w:val="00E4538C"/>
    <w:rsid w:val="00E460AC"/>
    <w:rsid w:val="00E47209"/>
    <w:rsid w:val="00E477A2"/>
    <w:rsid w:val="00E5164F"/>
    <w:rsid w:val="00E53568"/>
    <w:rsid w:val="00E541DC"/>
    <w:rsid w:val="00E548F9"/>
    <w:rsid w:val="00E54B8E"/>
    <w:rsid w:val="00E563C9"/>
    <w:rsid w:val="00E60992"/>
    <w:rsid w:val="00E609C8"/>
    <w:rsid w:val="00E63DDD"/>
    <w:rsid w:val="00E6689C"/>
    <w:rsid w:val="00E728DC"/>
    <w:rsid w:val="00E73642"/>
    <w:rsid w:val="00E76DEE"/>
    <w:rsid w:val="00E76FD1"/>
    <w:rsid w:val="00E77041"/>
    <w:rsid w:val="00E77F91"/>
    <w:rsid w:val="00E81208"/>
    <w:rsid w:val="00E81CC2"/>
    <w:rsid w:val="00E82C48"/>
    <w:rsid w:val="00E86124"/>
    <w:rsid w:val="00E86B4D"/>
    <w:rsid w:val="00E87BCA"/>
    <w:rsid w:val="00E902A5"/>
    <w:rsid w:val="00E945A9"/>
    <w:rsid w:val="00E94812"/>
    <w:rsid w:val="00E9513B"/>
    <w:rsid w:val="00E96854"/>
    <w:rsid w:val="00EA1F5D"/>
    <w:rsid w:val="00EA322E"/>
    <w:rsid w:val="00EA36A4"/>
    <w:rsid w:val="00EA67CF"/>
    <w:rsid w:val="00EA7FE9"/>
    <w:rsid w:val="00EB090F"/>
    <w:rsid w:val="00EB4129"/>
    <w:rsid w:val="00EB4C37"/>
    <w:rsid w:val="00EB4FC5"/>
    <w:rsid w:val="00EB5881"/>
    <w:rsid w:val="00EB6463"/>
    <w:rsid w:val="00EB6B8D"/>
    <w:rsid w:val="00EB727E"/>
    <w:rsid w:val="00EC0886"/>
    <w:rsid w:val="00EC2E88"/>
    <w:rsid w:val="00EC41DE"/>
    <w:rsid w:val="00EC469A"/>
    <w:rsid w:val="00EC48FB"/>
    <w:rsid w:val="00EC5AA4"/>
    <w:rsid w:val="00EC6775"/>
    <w:rsid w:val="00EC6DC1"/>
    <w:rsid w:val="00ED05BE"/>
    <w:rsid w:val="00ED3173"/>
    <w:rsid w:val="00ED3603"/>
    <w:rsid w:val="00ED4771"/>
    <w:rsid w:val="00EE002D"/>
    <w:rsid w:val="00EE2BA5"/>
    <w:rsid w:val="00EE55F0"/>
    <w:rsid w:val="00EF12E3"/>
    <w:rsid w:val="00EF216F"/>
    <w:rsid w:val="00EF4CA7"/>
    <w:rsid w:val="00EF5B21"/>
    <w:rsid w:val="00EF73F4"/>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2B8"/>
    <w:rsid w:val="00F25F4D"/>
    <w:rsid w:val="00F2652D"/>
    <w:rsid w:val="00F265D7"/>
    <w:rsid w:val="00F273CA"/>
    <w:rsid w:val="00F35911"/>
    <w:rsid w:val="00F365A6"/>
    <w:rsid w:val="00F36B7E"/>
    <w:rsid w:val="00F36CE4"/>
    <w:rsid w:val="00F376D5"/>
    <w:rsid w:val="00F400D2"/>
    <w:rsid w:val="00F40FE6"/>
    <w:rsid w:val="00F440D4"/>
    <w:rsid w:val="00F46566"/>
    <w:rsid w:val="00F467A5"/>
    <w:rsid w:val="00F526E2"/>
    <w:rsid w:val="00F5493D"/>
    <w:rsid w:val="00F5610C"/>
    <w:rsid w:val="00F6370E"/>
    <w:rsid w:val="00F64E47"/>
    <w:rsid w:val="00F665E6"/>
    <w:rsid w:val="00F71CDC"/>
    <w:rsid w:val="00F73298"/>
    <w:rsid w:val="00F77EC7"/>
    <w:rsid w:val="00F801DD"/>
    <w:rsid w:val="00F807C8"/>
    <w:rsid w:val="00F810BA"/>
    <w:rsid w:val="00F81637"/>
    <w:rsid w:val="00F81CF2"/>
    <w:rsid w:val="00F83566"/>
    <w:rsid w:val="00F84C41"/>
    <w:rsid w:val="00F86F35"/>
    <w:rsid w:val="00F87033"/>
    <w:rsid w:val="00F87CB4"/>
    <w:rsid w:val="00F87CF0"/>
    <w:rsid w:val="00F87EED"/>
    <w:rsid w:val="00F9108C"/>
    <w:rsid w:val="00F91151"/>
    <w:rsid w:val="00F95339"/>
    <w:rsid w:val="00FA07DF"/>
    <w:rsid w:val="00FA4640"/>
    <w:rsid w:val="00FA5CE0"/>
    <w:rsid w:val="00FA6316"/>
    <w:rsid w:val="00FA64D2"/>
    <w:rsid w:val="00FA6EBE"/>
    <w:rsid w:val="00FA77E9"/>
    <w:rsid w:val="00FB03B8"/>
    <w:rsid w:val="00FB0749"/>
    <w:rsid w:val="00FB17C0"/>
    <w:rsid w:val="00FB4881"/>
    <w:rsid w:val="00FB4ED0"/>
    <w:rsid w:val="00FB6FAB"/>
    <w:rsid w:val="00FC1859"/>
    <w:rsid w:val="00FC1B42"/>
    <w:rsid w:val="00FC20C8"/>
    <w:rsid w:val="00FC2482"/>
    <w:rsid w:val="00FC25F1"/>
    <w:rsid w:val="00FC3FD5"/>
    <w:rsid w:val="00FD2A89"/>
    <w:rsid w:val="00FD2ED6"/>
    <w:rsid w:val="00FD30C8"/>
    <w:rsid w:val="00FD4641"/>
    <w:rsid w:val="00FD5F1A"/>
    <w:rsid w:val="00FD7FE1"/>
    <w:rsid w:val="00FE37E0"/>
    <w:rsid w:val="00FE4E4B"/>
    <w:rsid w:val="00FE5375"/>
    <w:rsid w:val="00FE5C6A"/>
    <w:rsid w:val="00FF0647"/>
    <w:rsid w:val="00FF2B90"/>
    <w:rsid w:val="00FF3D6D"/>
    <w:rsid w:val="00FF61CD"/>
    <w:rsid w:val="00FF64EF"/>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2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b"/>
    <w:rsid w:val="00E76DEE"/>
  </w:style>
  <w:style w:type="table" w:customStyle="1" w:styleId="251">
    <w:name w:val="Сетка таблицы25"/>
    <w:basedOn w:val="ac"/>
    <w:next w:val="af"/>
    <w:uiPriority w:val="39"/>
    <w:rsid w:val="006F08A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b"/>
    <w:rsid w:val="00E76DEE"/>
  </w:style>
  <w:style w:type="table" w:customStyle="1" w:styleId="251">
    <w:name w:val="Сетка таблицы25"/>
    <w:basedOn w:val="ac"/>
    <w:next w:val="af"/>
    <w:uiPriority w:val="39"/>
    <w:rsid w:val="006F08A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49669971">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7BCA193E15C5FA58572FE6A4EFFBCDF87F5D42CD24310BC5AA18EA34DF50E1A7AEDDB6B3CC23034C082E09BC91B0D88A1CD2425E8oAy0N" TargetMode="External"/><Relationship Id="rId18" Type="http://schemas.openxmlformats.org/officeDocument/2006/relationships/hyperlink" Target="http://www.ipu.ru"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docs.cntd.ru/document/902298070" TargetMode="External"/><Relationship Id="rId7" Type="http://schemas.openxmlformats.org/officeDocument/2006/relationships/footnotes" Target="footnotes.xml"/><Relationship Id="rId12" Type="http://schemas.openxmlformats.org/officeDocument/2006/relationships/hyperlink" Target="consultantplus://offline/ref=31F7BCA193E15C5FA58572FE6A4EFFBCDF87F5D42CD24310BC5AA18EA34DF50E1A7AEDDB6B3BC639639A92E4D29C10138EBBD3223BE8A13DoDy2N" TargetMode="External"/><Relationship Id="rId17" Type="http://schemas.openxmlformats.org/officeDocument/2006/relationships/hyperlink" Target="mailto:kontrakt@ipu.ru"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8C7736CA691B262E9F086FFFB111C16C069370B05316AB5CA674F2C26F597FDAB6B14F7ABEC89C5FD607DEF5FC5FC58C5BD7E10E19F5ABaFH" TargetMode="External"/><Relationship Id="rId20" Type="http://schemas.openxmlformats.org/officeDocument/2006/relationships/hyperlink" Target="mailto:kontrakt@ip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3191723F46B75603ED8EB50D16C2E985D1E0FDB1DB4B99D7763360E85C524666828CC2481844D9128A1C863D160E0234A8F938AES7QEH" TargetMode="External"/><Relationship Id="rId24" Type="http://schemas.openxmlformats.org/officeDocument/2006/relationships/hyperlink" Target="http://docs.cntd.ru/document/902298070" TargetMode="External"/><Relationship Id="rId5" Type="http://schemas.openxmlformats.org/officeDocument/2006/relationships/settings" Target="settings.xml"/><Relationship Id="rId15" Type="http://schemas.openxmlformats.org/officeDocument/2006/relationships/hyperlink" Target="consultantplus://offline/ref=31F7BCA193E15C5FA58572FE6A4EFFBCDF87F5D42CD24310BC5AA18EA34DF50E1A7AEDDB6A3AC13034C082E09BC91B0D88A1CD2425E8oAy0N"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consultantplus://offline/ref=133191723F46B75603ED8EB50D16C2E985D1E0FDB1DB4B99D7763360E85C524666828CC14F1B4E8F40C51DDA7B461D0039A8FB30B27D56D2S3Q2H"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1F7BCA193E15C5FA58572FE6A4EFFBCDF87F5D42CD24310BC5AA18EA34DF50E1A7AEDD86C3CCC6F31D593B896CF03138CBBD12627oEyBN" TargetMode="External"/><Relationship Id="rId22" Type="http://schemas.openxmlformats.org/officeDocument/2006/relationships/footer" Target="footer2.xml"/><Relationship Id="rId27"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9C05-65C8-4559-9728-E4A25030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14631</Words>
  <Characters>83400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19</cp:revision>
  <cp:lastPrinted>2021-11-30T14:59:00Z</cp:lastPrinted>
  <dcterms:created xsi:type="dcterms:W3CDTF">2021-10-27T14:39:00Z</dcterms:created>
  <dcterms:modified xsi:type="dcterms:W3CDTF">2021-11-30T15:00:00Z</dcterms:modified>
</cp:coreProperties>
</file>