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BF0D" w14:textId="77777777" w:rsidR="008F4266" w:rsidRPr="00A963CD" w:rsidRDefault="008F4266" w:rsidP="00B77932">
      <w:pPr>
        <w:spacing w:after="0" w:line="240" w:lineRule="auto"/>
        <w:ind w:left="-113"/>
        <w:jc w:val="center"/>
        <w:rPr>
          <w:rFonts w:ascii="Times New Roman" w:hAnsi="Times New Roman" w:cs="Times New Roman"/>
          <w:sz w:val="24"/>
          <w:szCs w:val="24"/>
        </w:rPr>
      </w:pPr>
    </w:p>
    <w:p w14:paraId="07166B5E" w14:textId="77777777" w:rsidR="002C4996"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p>
    <w:p w14:paraId="2E911A12" w14:textId="0221A422" w:rsidR="00B77932"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им. В.А. Трапезникова Российской академии наук</w:t>
      </w:r>
    </w:p>
    <w:p w14:paraId="6E575737" w14:textId="0FA1FA7C" w:rsidR="00244001"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(ИПУ РАН)</w:t>
      </w:r>
    </w:p>
    <w:p w14:paraId="27B9BBF6"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A963CD" w:rsidRDefault="00B906EC" w:rsidP="008858FF">
      <w:pPr>
        <w:spacing w:after="0" w:line="240" w:lineRule="auto"/>
        <w:ind w:left="-113"/>
        <w:jc w:val="right"/>
        <w:rPr>
          <w:rFonts w:ascii="Times New Roman" w:hAnsi="Times New Roman" w:cs="Times New Roman"/>
          <w:b/>
          <w:sz w:val="24"/>
          <w:szCs w:val="24"/>
        </w:rPr>
      </w:pPr>
      <w:r w:rsidRPr="00A963CD">
        <w:rPr>
          <w:rFonts w:ascii="Times New Roman" w:hAnsi="Times New Roman" w:cs="Times New Roman"/>
          <w:b/>
          <w:sz w:val="24"/>
          <w:szCs w:val="24"/>
        </w:rPr>
        <w:t>«Утверждаю»</w:t>
      </w:r>
    </w:p>
    <w:p w14:paraId="24AADA11"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 xml:space="preserve">Заместитель директора </w:t>
      </w:r>
    </w:p>
    <w:p w14:paraId="497C8CA0"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по развитию и информатизации</w:t>
      </w:r>
    </w:p>
    <w:p w14:paraId="1762533D" w14:textId="77777777" w:rsidR="006016BD" w:rsidRPr="00A963CD"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A963CD" w:rsidRDefault="00B906EC" w:rsidP="001F1241">
      <w:pPr>
        <w:spacing w:after="0"/>
        <w:ind w:left="-112"/>
        <w:jc w:val="right"/>
        <w:rPr>
          <w:rFonts w:ascii="Times New Roman" w:hAnsi="Times New Roman" w:cs="Times New Roman"/>
          <w:bCs/>
          <w:sz w:val="24"/>
          <w:szCs w:val="24"/>
        </w:rPr>
      </w:pPr>
      <w:r w:rsidRPr="00A963CD">
        <w:rPr>
          <w:rFonts w:ascii="Times New Roman" w:hAnsi="Times New Roman" w:cs="Times New Roman"/>
          <w:bCs/>
          <w:sz w:val="24"/>
          <w:szCs w:val="24"/>
        </w:rPr>
        <w:t>__________________</w:t>
      </w:r>
      <w:r w:rsidRPr="00A963CD">
        <w:rPr>
          <w:rFonts w:ascii="Times New Roman" w:hAnsi="Times New Roman" w:cs="Times New Roman"/>
          <w:b/>
          <w:bCs/>
          <w:sz w:val="24"/>
          <w:szCs w:val="24"/>
        </w:rPr>
        <w:t>С.В. Корниенко</w:t>
      </w:r>
      <w:r w:rsidR="001F1241" w:rsidRPr="00A963CD">
        <w:rPr>
          <w:rFonts w:ascii="Times New Roman" w:hAnsi="Times New Roman" w:cs="Times New Roman"/>
          <w:bCs/>
          <w:sz w:val="24"/>
          <w:szCs w:val="24"/>
        </w:rPr>
        <w:t xml:space="preserve"> </w:t>
      </w:r>
      <w:r w:rsidRPr="00A963CD">
        <w:rPr>
          <w:rFonts w:ascii="Times New Roman" w:hAnsi="Times New Roman" w:cs="Times New Roman"/>
          <w:bCs/>
          <w:sz w:val="24"/>
          <w:szCs w:val="24"/>
        </w:rPr>
        <w:t xml:space="preserve">                                                                   </w:t>
      </w:r>
    </w:p>
    <w:p w14:paraId="3F57E6EE" w14:textId="4541E146" w:rsidR="00B906EC" w:rsidRPr="00A963CD" w:rsidRDefault="00B906EC" w:rsidP="00B906EC">
      <w:pPr>
        <w:jc w:val="center"/>
        <w:rPr>
          <w:rFonts w:ascii="Times New Roman" w:hAnsi="Times New Roman" w:cs="Times New Roman"/>
          <w:bCs/>
          <w:sz w:val="24"/>
          <w:szCs w:val="24"/>
        </w:rPr>
      </w:pPr>
      <w:r w:rsidRPr="00A963CD">
        <w:rPr>
          <w:rFonts w:ascii="Times New Roman" w:hAnsi="Times New Roman" w:cs="Times New Roman"/>
          <w:sz w:val="24"/>
          <w:szCs w:val="24"/>
        </w:rPr>
        <w:t xml:space="preserve">                                                                                                            </w:t>
      </w:r>
      <w:r w:rsidR="00802D65">
        <w:rPr>
          <w:rFonts w:ascii="Times New Roman" w:hAnsi="Times New Roman" w:cs="Times New Roman"/>
          <w:sz w:val="24"/>
          <w:szCs w:val="24"/>
        </w:rPr>
        <w:t xml:space="preserve">  </w:t>
      </w:r>
      <w:r w:rsidRPr="00A963CD">
        <w:rPr>
          <w:rFonts w:ascii="Times New Roman" w:hAnsi="Times New Roman" w:cs="Times New Roman"/>
          <w:sz w:val="24"/>
          <w:szCs w:val="24"/>
        </w:rPr>
        <w:t>«      » ________________20</w:t>
      </w:r>
      <w:r w:rsidR="003A0CF8" w:rsidRPr="00A963CD">
        <w:rPr>
          <w:rFonts w:ascii="Times New Roman" w:hAnsi="Times New Roman" w:cs="Times New Roman"/>
          <w:sz w:val="24"/>
          <w:szCs w:val="24"/>
        </w:rPr>
        <w:t>2</w:t>
      </w:r>
      <w:r w:rsidR="005D5D8F" w:rsidRPr="00A963CD">
        <w:rPr>
          <w:rFonts w:ascii="Times New Roman" w:hAnsi="Times New Roman" w:cs="Times New Roman"/>
          <w:sz w:val="24"/>
          <w:szCs w:val="24"/>
        </w:rPr>
        <w:t>1</w:t>
      </w:r>
      <w:r w:rsidR="00802D65">
        <w:rPr>
          <w:rFonts w:ascii="Times New Roman" w:hAnsi="Times New Roman" w:cs="Times New Roman"/>
          <w:sz w:val="24"/>
          <w:szCs w:val="24"/>
        </w:rPr>
        <w:t xml:space="preserve"> </w:t>
      </w:r>
      <w:r w:rsidR="007C6968" w:rsidRPr="00A963CD">
        <w:rPr>
          <w:rFonts w:ascii="Times New Roman" w:hAnsi="Times New Roman" w:cs="Times New Roman"/>
          <w:sz w:val="24"/>
          <w:szCs w:val="24"/>
        </w:rPr>
        <w:t>г.</w:t>
      </w:r>
    </w:p>
    <w:p w14:paraId="2A430929" w14:textId="77777777" w:rsidR="00B906EC" w:rsidRPr="00A963CD" w:rsidRDefault="00B906EC" w:rsidP="00B906EC">
      <w:pPr>
        <w:jc w:val="center"/>
        <w:rPr>
          <w:rFonts w:ascii="Times New Roman" w:hAnsi="Times New Roman" w:cs="Times New Roman"/>
          <w:bCs/>
          <w:sz w:val="24"/>
          <w:szCs w:val="24"/>
        </w:rPr>
      </w:pPr>
    </w:p>
    <w:p w14:paraId="68C3356C" w14:textId="77777777" w:rsidR="00381D78" w:rsidRPr="00A963CD" w:rsidRDefault="00381D78" w:rsidP="00B906EC">
      <w:pPr>
        <w:spacing w:after="0"/>
        <w:jc w:val="center"/>
        <w:rPr>
          <w:rFonts w:ascii="Times New Roman" w:hAnsi="Times New Roman" w:cs="Times New Roman"/>
          <w:b/>
          <w:sz w:val="24"/>
          <w:szCs w:val="24"/>
        </w:rPr>
      </w:pPr>
    </w:p>
    <w:p w14:paraId="23E54DAC" w14:textId="77777777" w:rsidR="00381D78" w:rsidRPr="00A963CD" w:rsidRDefault="00381D78" w:rsidP="00B906EC">
      <w:pPr>
        <w:spacing w:after="0"/>
        <w:jc w:val="center"/>
        <w:rPr>
          <w:rFonts w:ascii="Times New Roman" w:hAnsi="Times New Roman" w:cs="Times New Roman"/>
          <w:b/>
          <w:sz w:val="24"/>
          <w:szCs w:val="24"/>
        </w:rPr>
      </w:pPr>
    </w:p>
    <w:p w14:paraId="2EE1865E" w14:textId="77777777" w:rsidR="00381D78" w:rsidRPr="00A963CD" w:rsidRDefault="00381D78" w:rsidP="00B906EC">
      <w:pPr>
        <w:spacing w:after="0"/>
        <w:jc w:val="center"/>
        <w:rPr>
          <w:rFonts w:ascii="Times New Roman" w:hAnsi="Times New Roman" w:cs="Times New Roman"/>
          <w:b/>
          <w:sz w:val="24"/>
          <w:szCs w:val="24"/>
        </w:rPr>
      </w:pPr>
    </w:p>
    <w:p w14:paraId="1CEC978C" w14:textId="77777777" w:rsidR="00C53AD2" w:rsidRPr="00A963CD" w:rsidRDefault="00C53AD2"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xml:space="preserve">ДОКУМЕНТАЦИЯ </w:t>
      </w:r>
    </w:p>
    <w:p w14:paraId="3B7E8FB4" w14:textId="77777777" w:rsidR="00C53AD2" w:rsidRPr="00A963CD" w:rsidRDefault="00C53AD2" w:rsidP="00C53AD2">
      <w:pPr>
        <w:spacing w:after="0"/>
        <w:jc w:val="center"/>
        <w:rPr>
          <w:rFonts w:ascii="Times New Roman" w:hAnsi="Times New Roman" w:cs="Times New Roman"/>
          <w:b/>
          <w:bCs/>
          <w:spacing w:val="-1"/>
          <w:sz w:val="24"/>
          <w:szCs w:val="24"/>
        </w:rPr>
      </w:pPr>
      <w:r w:rsidRPr="00A963CD">
        <w:rPr>
          <w:rFonts w:ascii="Times New Roman" w:hAnsi="Times New Roman" w:cs="Times New Roman"/>
          <w:b/>
          <w:bCs/>
          <w:spacing w:val="-1"/>
          <w:sz w:val="24"/>
          <w:szCs w:val="24"/>
        </w:rPr>
        <w:t>об электронном аукционе</w:t>
      </w:r>
    </w:p>
    <w:p w14:paraId="015BCEED" w14:textId="77777777" w:rsidR="00C53AD2" w:rsidRPr="00A963CD" w:rsidRDefault="00C53AD2" w:rsidP="00C53AD2">
      <w:pPr>
        <w:spacing w:after="0"/>
        <w:jc w:val="center"/>
        <w:rPr>
          <w:rFonts w:ascii="Times New Roman" w:hAnsi="Times New Roman" w:cs="Times New Roman"/>
          <w:b/>
          <w:sz w:val="24"/>
          <w:szCs w:val="24"/>
        </w:rPr>
      </w:pPr>
    </w:p>
    <w:p w14:paraId="3A1E081B" w14:textId="5BF79363" w:rsidR="00C53AD2" w:rsidRPr="00A963CD" w:rsidRDefault="001F1241"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ИПУ 20</w:t>
      </w:r>
      <w:r w:rsidR="005D5D8F" w:rsidRPr="00A963CD">
        <w:rPr>
          <w:rFonts w:ascii="Times New Roman" w:hAnsi="Times New Roman" w:cs="Times New Roman"/>
          <w:b/>
          <w:sz w:val="24"/>
          <w:szCs w:val="24"/>
        </w:rPr>
        <w:t>21/ЭА-</w:t>
      </w:r>
      <w:r w:rsidR="000D0B3E">
        <w:rPr>
          <w:rFonts w:ascii="Times New Roman" w:hAnsi="Times New Roman" w:cs="Times New Roman"/>
          <w:b/>
          <w:sz w:val="24"/>
          <w:szCs w:val="24"/>
        </w:rPr>
        <w:t>84</w:t>
      </w:r>
    </w:p>
    <w:p w14:paraId="2D29BB85" w14:textId="77777777" w:rsidR="00C53AD2" w:rsidRPr="00A963CD" w:rsidRDefault="00C53AD2" w:rsidP="00C53AD2">
      <w:pPr>
        <w:spacing w:after="0"/>
        <w:jc w:val="center"/>
        <w:rPr>
          <w:rFonts w:ascii="Times New Roman" w:hAnsi="Times New Roman" w:cs="Times New Roman"/>
          <w:b/>
          <w:sz w:val="24"/>
          <w:szCs w:val="24"/>
        </w:rPr>
      </w:pPr>
    </w:p>
    <w:p w14:paraId="350B95BD"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633DF27A" w14:textId="0707B3DD" w:rsidR="00B906EC" w:rsidRPr="00A963CD" w:rsidRDefault="000D0B3E" w:rsidP="00041B89">
      <w:pPr>
        <w:shd w:val="clear" w:color="auto" w:fill="FFFFFF"/>
        <w:tabs>
          <w:tab w:val="left" w:leader="dot" w:pos="9259"/>
        </w:tabs>
        <w:spacing w:after="0"/>
        <w:jc w:val="center"/>
        <w:rPr>
          <w:rFonts w:ascii="Times New Roman" w:hAnsi="Times New Roman" w:cs="Times New Roman"/>
          <w:sz w:val="24"/>
          <w:szCs w:val="24"/>
        </w:rPr>
      </w:pPr>
      <w:r>
        <w:rPr>
          <w:rFonts w:ascii="Times New Roman" w:eastAsia="Times New           Roman" w:hAnsi="Times New Roman" w:cs="Times New Roman"/>
          <w:b/>
          <w:sz w:val="24"/>
          <w:szCs w:val="24"/>
        </w:rPr>
        <w:t>Реализация в</w:t>
      </w:r>
      <w:r w:rsidR="00C35367" w:rsidRPr="008F2EAC">
        <w:rPr>
          <w:rFonts w:ascii="Times New Roman" w:eastAsia="Times New           Roman" w:hAnsi="Times New Roman" w:cs="Times New Roman"/>
          <w:b/>
          <w:sz w:val="24"/>
          <w:szCs w:val="24"/>
        </w:rPr>
        <w:t>ыполнени</w:t>
      </w:r>
      <w:r>
        <w:rPr>
          <w:rFonts w:ascii="Times New Roman" w:eastAsia="Times New           Roman" w:hAnsi="Times New Roman" w:cs="Times New Roman"/>
          <w:b/>
          <w:sz w:val="24"/>
          <w:szCs w:val="24"/>
        </w:rPr>
        <w:t>я</w:t>
      </w:r>
      <w:r w:rsidR="00C35367" w:rsidRPr="008F2EAC">
        <w:rPr>
          <w:rFonts w:ascii="Times New Roman" w:eastAsia="Times New           Roman" w:hAnsi="Times New Roman" w:cs="Times New Roman"/>
          <w:b/>
          <w:sz w:val="24"/>
          <w:szCs w:val="24"/>
        </w:rPr>
        <w:t xml:space="preserve"> работ </w:t>
      </w:r>
      <w:r>
        <w:rPr>
          <w:rFonts w:ascii="Times New Roman" w:eastAsia="Times New           Roman" w:hAnsi="Times New Roman" w:cs="Times New Roman"/>
          <w:b/>
          <w:sz w:val="24"/>
          <w:szCs w:val="24"/>
        </w:rPr>
        <w:t>по обеспечению пожарной безопасности объекта</w:t>
      </w:r>
      <w:r w:rsidR="005177AF">
        <w:rPr>
          <w:rFonts w:ascii="Times New Roman" w:eastAsia="Times New           Roman" w:hAnsi="Times New Roman" w:cs="Times New Roman"/>
          <w:b/>
          <w:sz w:val="24"/>
          <w:szCs w:val="24"/>
        </w:rPr>
        <w:t xml:space="preserve"> ИПУ РАН </w:t>
      </w:r>
      <w:r w:rsidR="003607E7">
        <w:rPr>
          <w:rFonts w:ascii="Times New Roman" w:eastAsia="Times New           Roman" w:hAnsi="Times New Roman" w:cs="Times New Roman"/>
          <w:b/>
          <w:sz w:val="24"/>
          <w:szCs w:val="24"/>
        </w:rPr>
        <w:t>по адресу: г. Москва, ул. Профсоюзная, д.65</w:t>
      </w:r>
    </w:p>
    <w:p w14:paraId="498D54A3"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DF4BFD0" w14:textId="77777777" w:rsidR="00B906EC" w:rsidRPr="00A963CD" w:rsidRDefault="00B906EC" w:rsidP="00B906EC">
      <w:pPr>
        <w:shd w:val="clear" w:color="auto" w:fill="FFFFFF"/>
        <w:tabs>
          <w:tab w:val="left" w:leader="dot" w:pos="9259"/>
        </w:tabs>
        <w:rPr>
          <w:rFonts w:ascii="Times New Roman" w:hAnsi="Times New Roman" w:cs="Times New Roman"/>
          <w:sz w:val="24"/>
          <w:szCs w:val="24"/>
        </w:rPr>
      </w:pPr>
    </w:p>
    <w:p w14:paraId="416F7D28"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036466C1"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DC6B010"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A5D274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56F7EE3D"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07B8B28"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2B7F9D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sz w:val="24"/>
          <w:szCs w:val="24"/>
        </w:rPr>
      </w:pPr>
    </w:p>
    <w:p w14:paraId="2D3A97C7" w14:textId="77777777" w:rsidR="00B52259" w:rsidRDefault="00B52259" w:rsidP="00B906EC">
      <w:pPr>
        <w:shd w:val="clear" w:color="auto" w:fill="FFFFFF"/>
        <w:tabs>
          <w:tab w:val="left" w:leader="dot" w:pos="9259"/>
        </w:tabs>
        <w:jc w:val="center"/>
        <w:rPr>
          <w:rFonts w:ascii="Times New Roman" w:hAnsi="Times New Roman" w:cs="Times New Roman"/>
          <w:b/>
          <w:sz w:val="24"/>
          <w:szCs w:val="24"/>
        </w:rPr>
      </w:pPr>
    </w:p>
    <w:p w14:paraId="3BDD6F15" w14:textId="77777777" w:rsidR="00B52259" w:rsidRPr="00A963CD" w:rsidRDefault="00B52259" w:rsidP="00B906EC">
      <w:pPr>
        <w:shd w:val="clear" w:color="auto" w:fill="FFFFFF"/>
        <w:tabs>
          <w:tab w:val="left" w:leader="dot" w:pos="9259"/>
        </w:tabs>
        <w:jc w:val="center"/>
        <w:rPr>
          <w:rFonts w:ascii="Times New Roman" w:hAnsi="Times New Roman" w:cs="Times New Roman"/>
          <w:b/>
          <w:sz w:val="24"/>
          <w:szCs w:val="24"/>
        </w:rPr>
      </w:pPr>
    </w:p>
    <w:p w14:paraId="196285EE" w14:textId="77777777" w:rsidR="00B906EC" w:rsidRPr="00A963CD" w:rsidRDefault="00B906EC" w:rsidP="00B906EC">
      <w:pPr>
        <w:shd w:val="clear" w:color="auto" w:fill="FFFFFF"/>
        <w:tabs>
          <w:tab w:val="left" w:leader="dot" w:pos="9259"/>
        </w:tabs>
        <w:jc w:val="center"/>
        <w:rPr>
          <w:rFonts w:ascii="Times New Roman" w:hAnsi="Times New Roman" w:cs="Times New Roman"/>
          <w:sz w:val="24"/>
          <w:szCs w:val="24"/>
        </w:rPr>
      </w:pPr>
      <w:r w:rsidRPr="00A963CD">
        <w:rPr>
          <w:rFonts w:ascii="Times New Roman" w:hAnsi="Times New Roman" w:cs="Times New Roman"/>
          <w:b/>
          <w:sz w:val="24"/>
          <w:szCs w:val="24"/>
        </w:rPr>
        <w:t>Москва</w:t>
      </w:r>
    </w:p>
    <w:p w14:paraId="73B8C4BD" w14:textId="6CF7F80B" w:rsidR="00B906EC" w:rsidRPr="00A963CD" w:rsidRDefault="003A0CF8" w:rsidP="00B906EC">
      <w:pPr>
        <w:shd w:val="clear" w:color="auto" w:fill="FFFFFF"/>
        <w:tabs>
          <w:tab w:val="left" w:leader="dot" w:pos="9259"/>
        </w:tabs>
        <w:jc w:val="center"/>
        <w:rPr>
          <w:rFonts w:ascii="Times New Roman" w:hAnsi="Times New Roman" w:cs="Times New Roman"/>
          <w:b/>
          <w:sz w:val="24"/>
          <w:szCs w:val="24"/>
        </w:rPr>
      </w:pPr>
      <w:r w:rsidRPr="00A963CD">
        <w:rPr>
          <w:rFonts w:ascii="Times New Roman" w:hAnsi="Times New Roman" w:cs="Times New Roman"/>
          <w:b/>
          <w:sz w:val="24"/>
          <w:szCs w:val="24"/>
        </w:rPr>
        <w:t>202</w:t>
      </w:r>
      <w:r w:rsidR="005D5D8F" w:rsidRPr="00A963CD">
        <w:rPr>
          <w:rFonts w:ascii="Times New Roman" w:hAnsi="Times New Roman" w:cs="Times New Roman"/>
          <w:b/>
          <w:sz w:val="24"/>
          <w:szCs w:val="24"/>
        </w:rPr>
        <w:t>1</w:t>
      </w:r>
    </w:p>
    <w:p w14:paraId="1260793B" w14:textId="31E6544A" w:rsidR="00244001" w:rsidRPr="00A963CD" w:rsidRDefault="00244001">
      <w:pPr>
        <w:rPr>
          <w:rFonts w:ascii="Times New Roman" w:hAnsi="Times New Roman" w:cs="Times New Roman"/>
          <w:sz w:val="24"/>
          <w:szCs w:val="24"/>
        </w:rPr>
      </w:pPr>
      <w:r w:rsidRPr="00A963CD">
        <w:rPr>
          <w:rFonts w:ascii="Times New Roman" w:hAnsi="Times New Roman" w:cs="Times New Roman"/>
          <w:sz w:val="24"/>
          <w:szCs w:val="24"/>
        </w:rPr>
        <w:br w:type="page"/>
      </w:r>
    </w:p>
    <w:p w14:paraId="6C3C6C54"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Pr="00A963CD"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Pr="00A963CD"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A963CD" w14:paraId="594A6A9F" w14:textId="77777777" w:rsidTr="00C379C6">
        <w:tc>
          <w:tcPr>
            <w:tcW w:w="9853" w:type="dxa"/>
            <w:gridSpan w:val="3"/>
            <w:shd w:val="clear" w:color="auto" w:fill="auto"/>
          </w:tcPr>
          <w:p w14:paraId="18E66200" w14:textId="77777777" w:rsidR="008858FF" w:rsidRPr="00A963C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ab/>
            </w:r>
            <w:r w:rsidRPr="00A963CD">
              <w:rPr>
                <w:rFonts w:ascii="Times New Roman" w:eastAsia="Times New Roman" w:hAnsi="Times New Roman" w:cs="Times New Roman"/>
                <w:b/>
                <w:sz w:val="24"/>
                <w:szCs w:val="24"/>
                <w:lang w:eastAsia="ru-RU"/>
              </w:rPr>
              <w:t>СОДЕРЖАНИЕ</w:t>
            </w:r>
          </w:p>
        </w:tc>
      </w:tr>
      <w:tr w:rsidR="008858FF" w:rsidRPr="00A963CD" w14:paraId="59D0E7D6" w14:textId="77777777" w:rsidTr="00757EC0">
        <w:tc>
          <w:tcPr>
            <w:tcW w:w="557" w:type="dxa"/>
            <w:shd w:val="clear" w:color="auto" w:fill="auto"/>
          </w:tcPr>
          <w:p w14:paraId="16E940B0"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СТР.</w:t>
            </w:r>
          </w:p>
        </w:tc>
      </w:tr>
      <w:tr w:rsidR="00994B9D" w:rsidRPr="00A963CD" w14:paraId="4B1E1F44" w14:textId="77777777" w:rsidTr="00994B9D">
        <w:tc>
          <w:tcPr>
            <w:tcW w:w="557" w:type="dxa"/>
            <w:vMerge w:val="restart"/>
            <w:shd w:val="clear" w:color="auto" w:fill="auto"/>
            <w:vAlign w:val="center"/>
          </w:tcPr>
          <w:p w14:paraId="3E5AF18E"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w:t>
            </w:r>
          </w:p>
        </w:tc>
        <w:tc>
          <w:tcPr>
            <w:tcW w:w="8482" w:type="dxa"/>
            <w:tcBorders>
              <w:bottom w:val="single" w:sz="4" w:space="0" w:color="auto"/>
            </w:tcBorders>
            <w:shd w:val="clear" w:color="auto" w:fill="auto"/>
            <w:vAlign w:val="center"/>
          </w:tcPr>
          <w:p w14:paraId="70C2F180" w14:textId="765D1A69" w:rsidR="00994B9D" w:rsidRPr="00A963CD" w:rsidRDefault="00994B9D" w:rsidP="005D5D8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ОБЩИЕ ПОЛОЖЕНИЯ</w:t>
            </w:r>
          </w:p>
        </w:tc>
        <w:tc>
          <w:tcPr>
            <w:tcW w:w="814" w:type="dxa"/>
            <w:tcBorders>
              <w:bottom w:val="single" w:sz="4" w:space="0" w:color="auto"/>
            </w:tcBorders>
            <w:shd w:val="clear" w:color="auto" w:fill="auto"/>
            <w:vAlign w:val="center"/>
          </w:tcPr>
          <w:p w14:paraId="7C224E2D" w14:textId="0E3EE37D" w:rsidR="00994B9D" w:rsidRPr="00A963CD" w:rsidRDefault="00994B9D" w:rsidP="00994B9D">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3</w:t>
            </w:r>
          </w:p>
        </w:tc>
      </w:tr>
      <w:tr w:rsidR="00994B9D" w:rsidRPr="00A963CD" w14:paraId="00B2E0ED" w14:textId="77777777" w:rsidTr="00994B9D">
        <w:tc>
          <w:tcPr>
            <w:tcW w:w="557" w:type="dxa"/>
            <w:vMerge/>
            <w:shd w:val="clear" w:color="auto" w:fill="auto"/>
            <w:vAlign w:val="center"/>
          </w:tcPr>
          <w:p w14:paraId="207EFA55"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bottom w:val="single" w:sz="4" w:space="0" w:color="auto"/>
            </w:tcBorders>
            <w:shd w:val="clear" w:color="auto" w:fill="auto"/>
            <w:vAlign w:val="center"/>
          </w:tcPr>
          <w:p w14:paraId="42564D98" w14:textId="7F3D867B" w:rsidR="00994B9D" w:rsidRPr="00A963CD" w:rsidRDefault="00994B9D" w:rsidP="008858F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bottom w:val="single" w:sz="4" w:space="0" w:color="auto"/>
            </w:tcBorders>
            <w:shd w:val="clear" w:color="auto" w:fill="auto"/>
            <w:vAlign w:val="center"/>
          </w:tcPr>
          <w:p w14:paraId="03EB9B56" w14:textId="389A3062" w:rsidR="00994B9D" w:rsidRPr="00A963CD" w:rsidRDefault="00994B9D"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6</w:t>
            </w:r>
          </w:p>
        </w:tc>
      </w:tr>
      <w:tr w:rsidR="000B7F93" w:rsidRPr="00A963CD" w14:paraId="49F09D07" w14:textId="77777777" w:rsidTr="00994B9D">
        <w:tc>
          <w:tcPr>
            <w:tcW w:w="557" w:type="dxa"/>
            <w:shd w:val="clear" w:color="auto" w:fill="auto"/>
            <w:vAlign w:val="center"/>
          </w:tcPr>
          <w:p w14:paraId="5DA25B7A"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w:t>
            </w:r>
          </w:p>
        </w:tc>
        <w:tc>
          <w:tcPr>
            <w:tcW w:w="8482" w:type="dxa"/>
            <w:tcBorders>
              <w:top w:val="single" w:sz="4" w:space="0" w:color="auto"/>
              <w:bottom w:val="single" w:sz="4" w:space="0" w:color="auto"/>
              <w:right w:val="single" w:sz="4" w:space="0" w:color="auto"/>
            </w:tcBorders>
            <w:shd w:val="clear" w:color="auto" w:fill="auto"/>
            <w:vAlign w:val="center"/>
          </w:tcPr>
          <w:p w14:paraId="389C471D"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E60FDAC" w14:textId="0B00367F" w:rsidR="000B7F93" w:rsidRPr="00A85274" w:rsidRDefault="00F11A3C" w:rsidP="00CE2535">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85274">
              <w:rPr>
                <w:rFonts w:ascii="Times New Roman" w:eastAsia="Times New Roman" w:hAnsi="Times New Roman" w:cs="Times New Roman"/>
                <w:b/>
                <w:sz w:val="24"/>
                <w:szCs w:val="24"/>
                <w:lang w:eastAsia="ru-RU"/>
              </w:rPr>
              <w:t>2</w:t>
            </w:r>
            <w:r w:rsidR="000B295C" w:rsidRPr="00A85274">
              <w:rPr>
                <w:rFonts w:ascii="Times New Roman" w:eastAsia="Times New Roman" w:hAnsi="Times New Roman" w:cs="Times New Roman"/>
                <w:b/>
                <w:sz w:val="24"/>
                <w:szCs w:val="24"/>
                <w:lang w:eastAsia="ru-RU"/>
              </w:rPr>
              <w:t>4</w:t>
            </w:r>
          </w:p>
        </w:tc>
      </w:tr>
      <w:tr w:rsidR="000B7F93" w:rsidRPr="00A963CD" w14:paraId="30121282" w14:textId="77777777" w:rsidTr="00994B9D">
        <w:tc>
          <w:tcPr>
            <w:tcW w:w="557" w:type="dxa"/>
            <w:shd w:val="clear" w:color="auto" w:fill="auto"/>
            <w:vAlign w:val="center"/>
          </w:tcPr>
          <w:p w14:paraId="2EC504D0"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III.</w:t>
            </w:r>
          </w:p>
        </w:tc>
        <w:tc>
          <w:tcPr>
            <w:tcW w:w="8482" w:type="dxa"/>
            <w:tcBorders>
              <w:top w:val="single" w:sz="4" w:space="0" w:color="auto"/>
              <w:bottom w:val="single" w:sz="4" w:space="0" w:color="auto"/>
              <w:right w:val="single" w:sz="4" w:space="0" w:color="auto"/>
            </w:tcBorders>
            <w:shd w:val="clear" w:color="auto" w:fill="auto"/>
            <w:vAlign w:val="center"/>
          </w:tcPr>
          <w:p w14:paraId="57566F49"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9F8278D" w14:textId="0FEA8574" w:rsidR="000B7F93" w:rsidRPr="00A85274" w:rsidRDefault="008D1C8C" w:rsidP="0055422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85274">
              <w:rPr>
                <w:rFonts w:ascii="Times New Roman" w:eastAsia="Times New Roman" w:hAnsi="Times New Roman" w:cs="Times New Roman"/>
                <w:b/>
                <w:sz w:val="24"/>
                <w:szCs w:val="24"/>
                <w:lang w:eastAsia="ru-RU"/>
              </w:rPr>
              <w:t>3</w:t>
            </w:r>
            <w:r w:rsidR="00A85274" w:rsidRPr="00A85274">
              <w:rPr>
                <w:rFonts w:ascii="Times New Roman" w:eastAsia="Times New Roman" w:hAnsi="Times New Roman" w:cs="Times New Roman"/>
                <w:b/>
                <w:sz w:val="24"/>
                <w:szCs w:val="24"/>
                <w:lang w:eastAsia="ru-RU"/>
              </w:rPr>
              <w:t>3</w:t>
            </w:r>
          </w:p>
        </w:tc>
      </w:tr>
    </w:tbl>
    <w:p w14:paraId="405CC73D"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A963CD" w:rsidSect="007C6968">
          <w:footerReference w:type="default" r:id="rId9"/>
          <w:pgSz w:w="11906" w:h="16838"/>
          <w:pgMar w:top="567" w:right="851" w:bottom="567" w:left="1134" w:header="709" w:footer="709" w:gutter="0"/>
          <w:cols w:space="708"/>
          <w:titlePg/>
          <w:docGrid w:linePitch="360"/>
        </w:sectPr>
      </w:pPr>
    </w:p>
    <w:p w14:paraId="26ADD77F"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A963C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rPr>
        <w:t>I. ОБЩИЕ ПОЛОЖЕНИЯ</w:t>
      </w:r>
    </w:p>
    <w:p w14:paraId="4E6BEB41" w14:textId="77777777" w:rsidR="0053782E" w:rsidRPr="00A963CD"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1.1 Законодательное регулирование.</w:t>
      </w:r>
    </w:p>
    <w:p w14:paraId="60621889" w14:textId="6968DE2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B52259">
        <w:rPr>
          <w:rFonts w:ascii="Times New Roman" w:hAnsi="Times New Roman" w:cs="Times New Roman"/>
          <w:sz w:val="24"/>
          <w:szCs w:val="24"/>
        </w:rPr>
        <w:br/>
      </w:r>
      <w:r w:rsidRPr="00A963C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w:t>
      </w:r>
      <w:proofErr w:type="gramEnd"/>
      <w:r w:rsidRPr="00A963CD">
        <w:rPr>
          <w:rFonts w:ascii="Times New Roman" w:hAnsi="Times New Roman" w:cs="Times New Roman"/>
          <w:sz w:val="24"/>
          <w:szCs w:val="24"/>
        </w:rPr>
        <w:t xml:space="preserve"> о контрактной системе).</w:t>
      </w:r>
    </w:p>
    <w:p w14:paraId="2E542FA4"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2D08FD7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A963CD">
        <w:rPr>
          <w:rFonts w:ascii="Times New Roman" w:hAnsi="Times New Roman" w:cs="Times New Roman"/>
          <w:sz w:val="24"/>
          <w:szCs w:val="24"/>
        </w:rPr>
        <w:t xml:space="preserve">теме в сфере закупок, принимают </w:t>
      </w:r>
      <w:r w:rsidRPr="00A963C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994B9D" w:rsidRPr="00A963CD">
        <w:rPr>
          <w:rFonts w:ascii="Times New Roman" w:hAnsi="Times New Roman" w:cs="Times New Roman"/>
          <w:sz w:val="24"/>
          <w:szCs w:val="24"/>
        </w:rPr>
        <w:t>Закону о контрактной системе</w:t>
      </w:r>
      <w:r w:rsidRPr="00A963CD">
        <w:rPr>
          <w:rFonts w:ascii="Times New Roman" w:hAnsi="Times New Roman" w:cs="Times New Roman"/>
          <w:sz w:val="24"/>
          <w:szCs w:val="24"/>
        </w:rPr>
        <w:t>.</w:t>
      </w:r>
    </w:p>
    <w:p w14:paraId="270BB756"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204201"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B52259">
        <w:rPr>
          <w:rFonts w:ascii="Times New Roman" w:hAnsi="Times New Roman" w:cs="Times New Roman"/>
          <w:sz w:val="24"/>
          <w:szCs w:val="24"/>
        </w:rPr>
        <w:br/>
      </w:r>
      <w:r w:rsidRPr="00A963CD">
        <w:rPr>
          <w:rFonts w:ascii="Times New Roman" w:hAnsi="Times New Roman" w:cs="Times New Roman"/>
          <w:sz w:val="24"/>
          <w:szCs w:val="24"/>
        </w:rPr>
        <w:t>а также иными нормативными правовыми актами о контрактной системе в сфере закупок.</w:t>
      </w:r>
    </w:p>
    <w:p w14:paraId="1BC57AD0" w14:textId="2B912284"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B52259">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w:t>
      </w:r>
    </w:p>
    <w:p w14:paraId="02054619" w14:textId="1B333A55"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w:t>
      </w:r>
      <w:proofErr w:type="gramEnd"/>
      <w:r w:rsidRPr="00A963CD">
        <w:rPr>
          <w:rFonts w:ascii="Times New Roman" w:hAnsi="Times New Roman" w:cs="Times New Roman"/>
          <w:sz w:val="24"/>
          <w:szCs w:val="24"/>
        </w:rPr>
        <w:t xml:space="preserve"> </w:t>
      </w:r>
      <w:proofErr w:type="gramStart"/>
      <w:r w:rsidRPr="00A963CD">
        <w:rPr>
          <w:rFonts w:ascii="Times New Roman" w:hAnsi="Times New Roman" w:cs="Times New Roman"/>
          <w:sz w:val="24"/>
          <w:szCs w:val="24"/>
        </w:rPr>
        <w:t xml:space="preserve">субъектов Российской Федерации, органы местного самоуправления, уполномоченные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A963CD">
        <w:rPr>
          <w:rFonts w:ascii="Times New Roman" w:hAnsi="Times New Roman" w:cs="Times New Roman"/>
          <w:sz w:val="24"/>
          <w:szCs w:val="24"/>
        </w:rPr>
        <w:t>«</w:t>
      </w:r>
      <w:proofErr w:type="spellStart"/>
      <w:r w:rsidRPr="00A963CD">
        <w:rPr>
          <w:rFonts w:ascii="Times New Roman" w:hAnsi="Times New Roman" w:cs="Times New Roman"/>
          <w:sz w:val="24"/>
          <w:szCs w:val="24"/>
        </w:rPr>
        <w:t>Росатом</w:t>
      </w:r>
      <w:proofErr w:type="spellEnd"/>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Государственная корпорация по космической деятельности </w:t>
      </w:r>
      <w:r w:rsidR="00F87CF0" w:rsidRPr="00A963CD">
        <w:rPr>
          <w:rFonts w:ascii="Times New Roman" w:hAnsi="Times New Roman" w:cs="Times New Roman"/>
          <w:sz w:val="24"/>
          <w:szCs w:val="24"/>
        </w:rPr>
        <w:t>«</w:t>
      </w:r>
      <w:proofErr w:type="spellStart"/>
      <w:r w:rsidRPr="00A963CD">
        <w:rPr>
          <w:rFonts w:ascii="Times New Roman" w:hAnsi="Times New Roman" w:cs="Times New Roman"/>
          <w:sz w:val="24"/>
          <w:szCs w:val="24"/>
        </w:rPr>
        <w:t>Роскосмос</w:t>
      </w:r>
      <w:proofErr w:type="spellEnd"/>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w:t>
      </w:r>
      <w:r w:rsidR="00B52259">
        <w:rPr>
          <w:rFonts w:ascii="Times New Roman" w:hAnsi="Times New Roman" w:cs="Times New Roman"/>
          <w:sz w:val="24"/>
          <w:szCs w:val="24"/>
        </w:rPr>
        <w:br/>
      </w:r>
      <w:r w:rsidRPr="00A963CD">
        <w:rPr>
          <w:rFonts w:ascii="Times New Roman" w:hAnsi="Times New Roman" w:cs="Times New Roman"/>
          <w:sz w:val="24"/>
          <w:szCs w:val="24"/>
        </w:rPr>
        <w:t>и осуществляемых ими, в том числе с использованием единой информационной системы в сфере</w:t>
      </w:r>
      <w:proofErr w:type="gramEnd"/>
      <w:r w:rsidRPr="00A963CD">
        <w:rPr>
          <w:rFonts w:ascii="Times New Roman" w:hAnsi="Times New Roman" w:cs="Times New Roman"/>
          <w:sz w:val="24"/>
          <w:szCs w:val="24"/>
        </w:rPr>
        <w:t xml:space="preserve"> закупок (за исключением случаев, если использование такой единой информационной системы </w:t>
      </w:r>
      <w:r w:rsidR="00B52259">
        <w:rPr>
          <w:rFonts w:ascii="Times New Roman" w:hAnsi="Times New Roman" w:cs="Times New Roman"/>
          <w:sz w:val="24"/>
          <w:szCs w:val="24"/>
        </w:rPr>
        <w:br/>
      </w:r>
      <w:r w:rsidRPr="00A963CD">
        <w:rPr>
          <w:rFonts w:ascii="Times New Roman" w:hAnsi="Times New Roman" w:cs="Times New Roman"/>
          <w:sz w:val="24"/>
          <w:szCs w:val="24"/>
        </w:rPr>
        <w:t>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2E9DBC3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B52259">
        <w:rPr>
          <w:rFonts w:ascii="Times New Roman" w:hAnsi="Times New Roman" w:cs="Times New Roman"/>
          <w:sz w:val="24"/>
          <w:szCs w:val="24"/>
        </w:rPr>
        <w:br/>
      </w:r>
      <w:r w:rsidRPr="00A963C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w:t>
      </w:r>
      <w:proofErr w:type="gramEnd"/>
      <w:r w:rsidRPr="00A963CD">
        <w:rPr>
          <w:rFonts w:ascii="Times New Roman" w:hAnsi="Times New Roman" w:cs="Times New Roman"/>
          <w:sz w:val="24"/>
          <w:szCs w:val="24"/>
        </w:rPr>
        <w:t xml:space="preserve"> заключением контракта.</w:t>
      </w:r>
    </w:p>
    <w:p w14:paraId="21AA207C" w14:textId="053DAC61"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B52259">
        <w:rPr>
          <w:rFonts w:ascii="Times New Roman" w:hAnsi="Times New Roman" w:cs="Times New Roman"/>
          <w:sz w:val="24"/>
          <w:szCs w:val="24"/>
        </w:rPr>
        <w:br/>
      </w:r>
      <w:r w:rsidRPr="00A963CD">
        <w:rPr>
          <w:rFonts w:ascii="Times New Roman" w:hAnsi="Times New Roman" w:cs="Times New Roman"/>
          <w:sz w:val="24"/>
          <w:szCs w:val="24"/>
        </w:rPr>
        <w:lastRenderedPageBreak/>
        <w:t>о</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муниципальных нужд. Закупка начинается с определения поставщика (подрядчика, исполнителя) и завершается исполнением обязатель</w:t>
      </w:r>
      <w:proofErr w:type="gramStart"/>
      <w:r w:rsidRPr="00A963CD">
        <w:rPr>
          <w:rFonts w:ascii="Times New Roman" w:hAnsi="Times New Roman" w:cs="Times New Roman"/>
          <w:sz w:val="24"/>
          <w:szCs w:val="24"/>
        </w:rPr>
        <w:t>ств ст</w:t>
      </w:r>
      <w:proofErr w:type="gramEnd"/>
      <w:r w:rsidRPr="00A963CD">
        <w:rPr>
          <w:rFonts w:ascii="Times New Roman" w:hAnsi="Times New Roman" w:cs="Times New Roman"/>
          <w:sz w:val="24"/>
          <w:szCs w:val="24"/>
        </w:rPr>
        <w:t xml:space="preserve">оронами контракта. В случае, если в соответствии </w:t>
      </w:r>
      <w:r w:rsidR="00B52259">
        <w:rPr>
          <w:rFonts w:ascii="Times New Roman" w:hAnsi="Times New Roman" w:cs="Times New Roman"/>
          <w:sz w:val="24"/>
          <w:szCs w:val="24"/>
        </w:rPr>
        <w:br/>
      </w:r>
      <w:r w:rsidRPr="00A963CD">
        <w:rPr>
          <w:rFonts w:ascii="Times New Roman" w:hAnsi="Times New Roman" w:cs="Times New Roman"/>
          <w:sz w:val="24"/>
          <w:szCs w:val="24"/>
        </w:rP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2DCC8CB" w14:textId="18D7731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B52259">
        <w:rPr>
          <w:rFonts w:ascii="Times New Roman" w:hAnsi="Times New Roman" w:cs="Times New Roman"/>
          <w:sz w:val="24"/>
          <w:szCs w:val="24"/>
        </w:rPr>
        <w:br/>
      </w:r>
      <w:r w:rsidRPr="00A963C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979EEF0" w14:textId="1C67DC28"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00B52259">
        <w:rPr>
          <w:rFonts w:ascii="Times New Roman" w:hAnsi="Times New Roman" w:cs="Times New Roman"/>
          <w:sz w:val="24"/>
          <w:szCs w:val="24"/>
        </w:rPr>
        <w:br/>
      </w:r>
      <w:r w:rsidRPr="00A963C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02DE068" w14:textId="57759BFC"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средств в соответствии с требованиями Закона о контрак</w:t>
      </w:r>
      <w:r w:rsidR="0053782E" w:rsidRPr="00A963CD">
        <w:rPr>
          <w:rFonts w:ascii="Times New Roman" w:hAnsi="Times New Roman" w:cs="Times New Roman"/>
          <w:sz w:val="24"/>
          <w:szCs w:val="24"/>
        </w:rPr>
        <w:t>т</w:t>
      </w:r>
      <w:r w:rsidRPr="00A963CD">
        <w:rPr>
          <w:rFonts w:ascii="Times New Roman" w:hAnsi="Times New Roman" w:cs="Times New Roman"/>
          <w:sz w:val="24"/>
          <w:szCs w:val="24"/>
        </w:rPr>
        <w:t>ной системе, а также государственные,</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B52259">
        <w:rPr>
          <w:rFonts w:ascii="Times New Roman" w:hAnsi="Times New Roman" w:cs="Times New Roman"/>
          <w:sz w:val="24"/>
          <w:szCs w:val="24"/>
        </w:rPr>
        <w:br/>
      </w:r>
      <w:r w:rsidRPr="00A963CD">
        <w:rPr>
          <w:rFonts w:ascii="Times New Roman" w:hAnsi="Times New Roman" w:cs="Times New Roman"/>
          <w:sz w:val="24"/>
          <w:szCs w:val="24"/>
        </w:rPr>
        <w:t>с требованиями Закона о контрактной системе.</w:t>
      </w:r>
    </w:p>
    <w:p w14:paraId="300CF04A" w14:textId="55EDE7E4"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1.2.7</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Государственный контракт, муниципальный контракт – договор, заключенный </w:t>
      </w:r>
      <w:r w:rsidR="00B52259">
        <w:rPr>
          <w:rFonts w:ascii="Times New Roman" w:hAnsi="Times New Roman" w:cs="Times New Roman"/>
          <w:sz w:val="24"/>
          <w:szCs w:val="24"/>
        </w:rPr>
        <w:br/>
      </w:r>
      <w:r w:rsidRPr="00A963CD">
        <w:rPr>
          <w:rFonts w:ascii="Times New Roman" w:hAnsi="Times New Roman" w:cs="Times New Roman"/>
          <w:sz w:val="24"/>
          <w:szCs w:val="24"/>
        </w:rPr>
        <w:t>от имени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314AF21F" w14:textId="22E5EB66" w:rsidR="00B771BB" w:rsidRPr="00A963CD" w:rsidRDefault="00B771BB" w:rsidP="002A520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1.2.7.1 </w:t>
      </w:r>
      <w:r w:rsidR="000A3989">
        <w:rPr>
          <w:rFonts w:ascii="Times New Roman" w:hAnsi="Times New Roman" w:cs="Times New Roman"/>
          <w:sz w:val="24"/>
          <w:szCs w:val="24"/>
        </w:rPr>
        <w:t>К</w:t>
      </w:r>
      <w:r w:rsidR="00652BF9" w:rsidRPr="00652BF9">
        <w:rPr>
          <w:rFonts w:ascii="Times New Roman" w:hAnsi="Times New Roman" w:cs="Times New Roman"/>
          <w:sz w:val="24"/>
          <w:szCs w:val="24"/>
        </w:rPr>
        <w:t xml:space="preserve">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00B52259">
        <w:rPr>
          <w:rFonts w:ascii="Times New Roman" w:hAnsi="Times New Roman" w:cs="Times New Roman"/>
          <w:sz w:val="24"/>
          <w:szCs w:val="24"/>
        </w:rPr>
        <w:br/>
      </w:r>
      <w:r w:rsidR="00652BF9" w:rsidRPr="00652BF9">
        <w:rPr>
          <w:rFonts w:ascii="Times New Roman" w:hAnsi="Times New Roman" w:cs="Times New Roman"/>
          <w:sz w:val="24"/>
          <w:szCs w:val="24"/>
        </w:rP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0" w:history="1">
        <w:r w:rsidR="00652BF9" w:rsidRPr="002A5207">
          <w:rPr>
            <w:rStyle w:val="ae"/>
            <w:rFonts w:ascii="Times New Roman" w:hAnsi="Times New Roman" w:cs="Times New Roman"/>
            <w:color w:val="auto"/>
            <w:sz w:val="24"/>
            <w:szCs w:val="24"/>
            <w:u w:val="none"/>
          </w:rPr>
          <w:t>частями 1</w:t>
        </w:r>
      </w:hyperlink>
      <w:r w:rsidR="00652BF9" w:rsidRPr="002A5207">
        <w:rPr>
          <w:rFonts w:ascii="Times New Roman" w:hAnsi="Times New Roman" w:cs="Times New Roman"/>
          <w:sz w:val="24"/>
          <w:szCs w:val="24"/>
        </w:rPr>
        <w:t xml:space="preserve">, </w:t>
      </w:r>
      <w:hyperlink r:id="rId11" w:history="1">
        <w:r w:rsidR="00652BF9" w:rsidRPr="002A5207">
          <w:rPr>
            <w:rStyle w:val="ae"/>
            <w:rFonts w:ascii="Times New Roman" w:hAnsi="Times New Roman" w:cs="Times New Roman"/>
            <w:color w:val="auto"/>
            <w:sz w:val="24"/>
            <w:szCs w:val="24"/>
            <w:u w:val="none"/>
          </w:rPr>
          <w:t>2.1</w:t>
        </w:r>
      </w:hyperlink>
      <w:r w:rsidR="00652BF9" w:rsidRPr="002A5207">
        <w:rPr>
          <w:rFonts w:ascii="Times New Roman" w:hAnsi="Times New Roman" w:cs="Times New Roman"/>
          <w:sz w:val="24"/>
          <w:szCs w:val="24"/>
        </w:rPr>
        <w:t xml:space="preserve">, </w:t>
      </w:r>
      <w:hyperlink r:id="rId12" w:history="1">
        <w:r w:rsidR="00652BF9" w:rsidRPr="002A5207">
          <w:rPr>
            <w:rStyle w:val="ae"/>
            <w:rFonts w:ascii="Times New Roman" w:hAnsi="Times New Roman" w:cs="Times New Roman"/>
            <w:color w:val="auto"/>
            <w:sz w:val="24"/>
            <w:szCs w:val="24"/>
            <w:u w:val="none"/>
          </w:rPr>
          <w:t>4</w:t>
        </w:r>
      </w:hyperlink>
      <w:r w:rsidR="00652BF9" w:rsidRPr="00652BF9">
        <w:rPr>
          <w:rFonts w:ascii="Times New Roman" w:hAnsi="Times New Roman" w:cs="Times New Roman"/>
          <w:sz w:val="24"/>
          <w:szCs w:val="24"/>
        </w:rPr>
        <w:t xml:space="preserve"> и </w:t>
      </w:r>
      <w:hyperlink r:id="rId13" w:history="1">
        <w:r w:rsidR="00652BF9" w:rsidRPr="002A5207">
          <w:rPr>
            <w:rStyle w:val="ae"/>
            <w:rFonts w:ascii="Times New Roman" w:hAnsi="Times New Roman" w:cs="Times New Roman"/>
            <w:color w:val="auto"/>
            <w:sz w:val="24"/>
            <w:szCs w:val="24"/>
            <w:u w:val="none"/>
          </w:rPr>
          <w:t>5 статьи 15</w:t>
        </w:r>
      </w:hyperlink>
      <w:r w:rsidR="002A5207">
        <w:rPr>
          <w:rFonts w:ascii="Times New Roman" w:hAnsi="Times New Roman" w:cs="Times New Roman"/>
          <w:sz w:val="24"/>
          <w:szCs w:val="24"/>
        </w:rPr>
        <w:t xml:space="preserve"> Закона о контрактной системе.</w:t>
      </w:r>
    </w:p>
    <w:p w14:paraId="53583E7B" w14:textId="1836655F"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обеспечивающих формирование, обработку, хранение такой информации, а также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B52259">
        <w:rPr>
          <w:rFonts w:ascii="Times New Roman" w:hAnsi="Times New Roman" w:cs="Times New Roman"/>
          <w:sz w:val="24"/>
          <w:szCs w:val="24"/>
        </w:rPr>
        <w:br/>
      </w:r>
      <w:r w:rsidRPr="00A963CD">
        <w:rPr>
          <w:rFonts w:ascii="Times New Roman" w:hAnsi="Times New Roman" w:cs="Times New Roman"/>
          <w:sz w:val="24"/>
          <w:szCs w:val="24"/>
        </w:rPr>
        <w:t>в информационно-телекоммуникационной сети «Интернет» (далее – официальный сайт).</w:t>
      </w:r>
    </w:p>
    <w:p w14:paraId="7B61C8D3" w14:textId="77777777" w:rsidR="004C478D" w:rsidRPr="00A963CD" w:rsidRDefault="00FF7BE9"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Официальный сайт, на котором размещена документация: </w:t>
      </w:r>
      <w:r w:rsidR="00C94CF6" w:rsidRPr="00A963CD">
        <w:rPr>
          <w:rFonts w:ascii="Times New Roman" w:hAnsi="Times New Roman" w:cs="Times New Roman"/>
          <w:sz w:val="24"/>
          <w:szCs w:val="24"/>
        </w:rPr>
        <w:t>www.zakupki.gov.ru.</w:t>
      </w:r>
    </w:p>
    <w:p w14:paraId="7162462D"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1.2.9 Уполномоченный орган, уполномоченное учреждение – государственный орган,</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статьей 26 Закона о контрактной системе.</w:t>
      </w:r>
    </w:p>
    <w:p w14:paraId="622B328B" w14:textId="2CF22A49"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1.2.10 Специализированная организация – юридическое лицо, привлекаемое заказчиком, в соответствии со статьей 40 Закона о контрактной системе.</w:t>
      </w:r>
    </w:p>
    <w:p w14:paraId="2E3EE4A0" w14:textId="3AB184CC"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B52259">
        <w:rPr>
          <w:rFonts w:ascii="Times New Roman" w:hAnsi="Times New Roman" w:cs="Times New Roman"/>
          <w:sz w:val="24"/>
          <w:szCs w:val="24"/>
        </w:rPr>
        <w:br/>
      </w:r>
      <w:r w:rsidRPr="00A963CD">
        <w:rPr>
          <w:rFonts w:ascii="Times New Roman" w:hAnsi="Times New Roman" w:cs="Times New Roman"/>
          <w:sz w:val="24"/>
          <w:szCs w:val="24"/>
        </w:rPr>
        <w:t>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B52259">
        <w:rPr>
          <w:rFonts w:ascii="Times New Roman" w:hAnsi="Times New Roman" w:cs="Times New Roman"/>
          <w:sz w:val="24"/>
          <w:szCs w:val="24"/>
        </w:rPr>
        <w:br/>
      </w:r>
      <w:r w:rsidRPr="00A963CD">
        <w:rPr>
          <w:rFonts w:ascii="Times New Roman" w:hAnsi="Times New Roman" w:cs="Times New Roman"/>
          <w:sz w:val="24"/>
          <w:szCs w:val="24"/>
        </w:rPr>
        <w:t>в сфере закупок.</w:t>
      </w:r>
    </w:p>
    <w:p w14:paraId="4A300689" w14:textId="474056F5"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lastRenderedPageBreak/>
        <w:t>1.2.12 Контрольный орган в сфере закупок – федеральный орган исполнительной власти, орган</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A963CD">
        <w:rPr>
          <w:rFonts w:ascii="Times New Roman" w:hAnsi="Times New Roman" w:cs="Times New Roman"/>
          <w:sz w:val="24"/>
          <w:szCs w:val="24"/>
        </w:rPr>
        <w:t xml:space="preserve"> </w:t>
      </w:r>
      <w:r w:rsidR="00B52259">
        <w:rPr>
          <w:rFonts w:ascii="Times New Roman" w:hAnsi="Times New Roman" w:cs="Times New Roman"/>
          <w:sz w:val="24"/>
          <w:szCs w:val="24"/>
        </w:rPr>
        <w:br/>
      </w:r>
      <w:r w:rsidRPr="00A963C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38FB3E8A"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A963CD">
        <w:rPr>
          <w:rFonts w:ascii="Times New Roman" w:hAnsi="Times New Roman" w:cs="Times New Roman"/>
          <w:sz w:val="24"/>
          <w:szCs w:val="24"/>
        </w:rPr>
        <w:t xml:space="preserve"> </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A963CD">
        <w:rPr>
          <w:rFonts w:ascii="Times New Roman" w:hAnsi="Times New Roman" w:cs="Times New Roman"/>
          <w:sz w:val="24"/>
          <w:szCs w:val="24"/>
        </w:rPr>
        <w:t xml:space="preserve"> </w:t>
      </w:r>
      <w:r w:rsidR="00B52259">
        <w:rPr>
          <w:rFonts w:ascii="Times New Roman" w:hAnsi="Times New Roman" w:cs="Times New Roman"/>
          <w:sz w:val="24"/>
          <w:szCs w:val="24"/>
        </w:rPr>
        <w:br/>
      </w:r>
      <w:r w:rsidRPr="00A963C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0A54CE79"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B52259">
        <w:rPr>
          <w:rFonts w:ascii="Times New Roman" w:hAnsi="Times New Roman" w:cs="Times New Roman"/>
          <w:sz w:val="24"/>
          <w:szCs w:val="24"/>
        </w:rPr>
        <w:br/>
      </w:r>
      <w:r w:rsidRPr="00A963CD">
        <w:rPr>
          <w:rFonts w:ascii="Times New Roman" w:hAnsi="Times New Roman" w:cs="Times New Roman"/>
          <w:sz w:val="24"/>
          <w:szCs w:val="24"/>
        </w:rPr>
        <w:t>и оценке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15E1CE59" w:rsidR="00C94CF6" w:rsidRPr="00A963CD" w:rsidRDefault="00C94CF6" w:rsidP="00596BE2">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1.2.15 </w:t>
      </w:r>
      <w:r w:rsidR="00596BE2" w:rsidRPr="00596BE2">
        <w:rPr>
          <w:rFonts w:ascii="Times New Roman" w:hAnsi="Times New Roman" w:cs="Times New Roman"/>
          <w:sz w:val="24"/>
          <w:szCs w:val="24"/>
        </w:rPr>
        <w:t>Электронная площадка - сайт в информационно-телекоммуникационной сети «Интернет», соответствующий установленным в соответствии с</w:t>
      </w:r>
      <w:r w:rsidR="00596BE2">
        <w:rPr>
          <w:rFonts w:ascii="Times New Roman" w:hAnsi="Times New Roman" w:cs="Times New Roman"/>
          <w:sz w:val="24"/>
          <w:szCs w:val="24"/>
        </w:rPr>
        <w:t xml:space="preserve"> пунктами 1 и 2 части 2 статьи </w:t>
      </w:r>
      <w:r w:rsidR="00596BE2" w:rsidRPr="00596BE2">
        <w:rPr>
          <w:rFonts w:ascii="Times New Roman" w:hAnsi="Times New Roman" w:cs="Times New Roman"/>
          <w:sz w:val="24"/>
          <w:szCs w:val="24"/>
        </w:rPr>
        <w:t>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w:t>
      </w:r>
      <w:r w:rsidR="00596BE2">
        <w:rPr>
          <w:rFonts w:ascii="Times New Roman" w:hAnsi="Times New Roman" w:cs="Times New Roman"/>
          <w:sz w:val="24"/>
          <w:szCs w:val="24"/>
        </w:rPr>
        <w:t xml:space="preserve">лей) </w:t>
      </w:r>
      <w:r w:rsidR="00596BE2" w:rsidRPr="00596BE2">
        <w:rPr>
          <w:rFonts w:ascii="Times New Roman" w:hAnsi="Times New Roman" w:cs="Times New Roman"/>
          <w:sz w:val="24"/>
          <w:szCs w:val="24"/>
        </w:rPr>
        <w:t>в электронной форме, а также закупки товара у единственного поставщика в электронной форме на сумму, предусмотренную частью 12 статьи 9</w:t>
      </w:r>
      <w:r w:rsidR="00B51698">
        <w:rPr>
          <w:rFonts w:ascii="Times New Roman" w:hAnsi="Times New Roman" w:cs="Times New Roman"/>
          <w:sz w:val="24"/>
          <w:szCs w:val="24"/>
        </w:rPr>
        <w:t>3 Закона о контрактной системе</w:t>
      </w:r>
      <w:r w:rsidR="00596BE2" w:rsidRPr="00596BE2">
        <w:rPr>
          <w:rFonts w:ascii="Times New Roman" w:hAnsi="Times New Roman" w:cs="Times New Roman"/>
          <w:sz w:val="24"/>
          <w:szCs w:val="24"/>
        </w:rPr>
        <w:t>.</w:t>
      </w:r>
    </w:p>
    <w:p w14:paraId="05B8AD1F" w14:textId="14A5E046"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применяемый для обеспечения обязательств по Заявками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или Контрактам,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B52259">
        <w:rPr>
          <w:rFonts w:ascii="Times New Roman" w:hAnsi="Times New Roman" w:cs="Times New Roman"/>
          <w:sz w:val="24"/>
          <w:szCs w:val="24"/>
        </w:rPr>
        <w:br/>
      </w:r>
      <w:r w:rsidRPr="00A963CD">
        <w:rPr>
          <w:rFonts w:ascii="Times New Roman" w:hAnsi="Times New Roman" w:cs="Times New Roman"/>
          <w:sz w:val="24"/>
          <w:szCs w:val="24"/>
        </w:rPr>
        <w:t>о ее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B52259">
        <w:rPr>
          <w:rFonts w:ascii="Times New Roman" w:hAnsi="Times New Roman" w:cs="Times New Roman"/>
          <w:sz w:val="24"/>
          <w:szCs w:val="24"/>
        </w:rPr>
        <w:br/>
      </w:r>
      <w:r w:rsidRPr="00A963CD">
        <w:rPr>
          <w:rFonts w:ascii="Times New Roman" w:hAnsi="Times New Roman" w:cs="Times New Roman"/>
          <w:sz w:val="24"/>
          <w:szCs w:val="24"/>
        </w:rPr>
        <w:t>о контрактной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системе.</w:t>
      </w:r>
    </w:p>
    <w:p w14:paraId="18D631D1"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1.3 Основные принципы контрактной системы.</w:t>
      </w:r>
    </w:p>
    <w:p w14:paraId="34038D29" w14:textId="33416475" w:rsidR="00227E3B"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 xml:space="preserve">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00B52259">
        <w:rPr>
          <w:rFonts w:ascii="Times New Roman" w:hAnsi="Times New Roman" w:cs="Times New Roman"/>
          <w:sz w:val="24"/>
          <w:szCs w:val="24"/>
        </w:rPr>
        <w:br/>
      </w:r>
      <w:r w:rsidR="00227E3B" w:rsidRPr="00A963CD">
        <w:rPr>
          <w:rFonts w:ascii="Times New Roman" w:hAnsi="Times New Roman" w:cs="Times New Roman"/>
          <w:sz w:val="24"/>
          <w:szCs w:val="24"/>
        </w:rPr>
        <w:t xml:space="preserve">в сфере закупок, ответственности за результативность обеспечения государственных </w:t>
      </w:r>
      <w:r w:rsidR="00B52259">
        <w:rPr>
          <w:rFonts w:ascii="Times New Roman" w:hAnsi="Times New Roman" w:cs="Times New Roman"/>
          <w:sz w:val="24"/>
          <w:szCs w:val="24"/>
        </w:rPr>
        <w:br/>
      </w:r>
      <w:r w:rsidR="00227E3B" w:rsidRPr="00A963CD">
        <w:rPr>
          <w:rFonts w:ascii="Times New Roman" w:hAnsi="Times New Roman" w:cs="Times New Roman"/>
          <w:sz w:val="24"/>
          <w:szCs w:val="24"/>
        </w:rPr>
        <w:t>и муниципальных нужд, эффективности осуществления закупок.</w:t>
      </w:r>
    </w:p>
    <w:p w14:paraId="074B2CA6" w14:textId="77777777" w:rsidR="00227E3B" w:rsidRPr="00A963CD" w:rsidRDefault="00227E3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1.4 Конкурентны</w:t>
      </w:r>
      <w:r w:rsidR="002A4F0B" w:rsidRPr="00A963CD">
        <w:rPr>
          <w:rFonts w:ascii="Times New Roman" w:hAnsi="Times New Roman" w:cs="Times New Roman"/>
          <w:sz w:val="24"/>
          <w:szCs w:val="24"/>
        </w:rPr>
        <w:t>й</w:t>
      </w:r>
      <w:r w:rsidRPr="00A963CD">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A963CD" w:rsidRDefault="002A4F0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1.4.1 </w:t>
      </w:r>
      <w:r w:rsidR="004E4A86" w:rsidRPr="00A963CD">
        <w:rPr>
          <w:rFonts w:ascii="Times New Roman" w:hAnsi="Times New Roman" w:cs="Times New Roman"/>
          <w:sz w:val="24"/>
          <w:szCs w:val="24"/>
        </w:rPr>
        <w:t>А</w:t>
      </w:r>
      <w:r w:rsidR="00227E3B" w:rsidRPr="00A963CD">
        <w:rPr>
          <w:rFonts w:ascii="Times New Roman" w:hAnsi="Times New Roman" w:cs="Times New Roman"/>
          <w:sz w:val="24"/>
          <w:szCs w:val="24"/>
        </w:rPr>
        <w:t>укцион в электронной форме (электронн</w:t>
      </w:r>
      <w:r w:rsidR="004E4A86" w:rsidRPr="00A963CD">
        <w:rPr>
          <w:rFonts w:ascii="Times New Roman" w:hAnsi="Times New Roman" w:cs="Times New Roman"/>
          <w:sz w:val="24"/>
          <w:szCs w:val="24"/>
        </w:rPr>
        <w:t>ый</w:t>
      </w:r>
      <w:r w:rsidR="00227E3B" w:rsidRPr="00A963CD">
        <w:rPr>
          <w:rFonts w:ascii="Times New Roman" w:hAnsi="Times New Roman" w:cs="Times New Roman"/>
          <w:sz w:val="24"/>
          <w:szCs w:val="24"/>
        </w:rPr>
        <w:t xml:space="preserve"> аукцион</w:t>
      </w:r>
      <w:r w:rsidR="004E4A86" w:rsidRPr="00A963CD">
        <w:rPr>
          <w:rFonts w:ascii="Times New Roman" w:hAnsi="Times New Roman" w:cs="Times New Roman"/>
          <w:sz w:val="24"/>
          <w:szCs w:val="24"/>
        </w:rPr>
        <w:t xml:space="preserve">), понятие </w:t>
      </w:r>
      <w:r w:rsidR="00227E3B" w:rsidRPr="00A963CD">
        <w:rPr>
          <w:rFonts w:ascii="Times New Roman" w:hAnsi="Times New Roman" w:cs="Times New Roman"/>
          <w:sz w:val="24"/>
          <w:szCs w:val="24"/>
        </w:rPr>
        <w:t>указывается в статье 59</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Закона о контрактной системе.</w:t>
      </w:r>
    </w:p>
    <w:p w14:paraId="1605D444" w14:textId="77777777" w:rsidR="00C5503E" w:rsidRPr="00A963CD" w:rsidRDefault="00C5503E" w:rsidP="00097FD4">
      <w:pPr>
        <w:spacing w:after="0" w:line="240" w:lineRule="auto"/>
        <w:ind w:firstLine="567"/>
        <w:jc w:val="both"/>
        <w:rPr>
          <w:rFonts w:ascii="Times New Roman" w:hAnsi="Times New Roman" w:cs="Times New Roman"/>
          <w:sz w:val="24"/>
          <w:szCs w:val="24"/>
        </w:rPr>
      </w:pPr>
    </w:p>
    <w:p w14:paraId="3855BBFE" w14:textId="1DF5F030" w:rsidR="000A74AC" w:rsidRPr="00A963CD" w:rsidRDefault="008B6E1C" w:rsidP="007B1530">
      <w:pPr>
        <w:spacing w:after="0"/>
        <w:ind w:firstLine="567"/>
        <w:jc w:val="center"/>
        <w:rPr>
          <w:rFonts w:ascii="Times New Roman" w:hAnsi="Times New Roman" w:cs="Times New Roman"/>
          <w:b/>
          <w:sz w:val="24"/>
          <w:szCs w:val="24"/>
        </w:rPr>
      </w:pPr>
      <w:r w:rsidRPr="00A963CD">
        <w:rPr>
          <w:rFonts w:ascii="Times New Roman" w:hAnsi="Times New Roman" w:cs="Times New Roman"/>
          <w:sz w:val="24"/>
          <w:szCs w:val="24"/>
        </w:rPr>
        <w:br w:type="page"/>
      </w:r>
      <w:r w:rsidR="00757EC0" w:rsidRPr="00A963CD">
        <w:rPr>
          <w:rFonts w:ascii="Times New Roman" w:hAnsi="Times New Roman" w:cs="Times New Roman"/>
          <w:b/>
          <w:sz w:val="24"/>
          <w:szCs w:val="24"/>
        </w:rPr>
        <w:lastRenderedPageBreak/>
        <w:t xml:space="preserve">ИНФОРМАЦИОННАЯ КАРТА </w:t>
      </w:r>
      <w:r w:rsidRPr="00A963C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rsidRPr="00A963CD" w14:paraId="1C2122E6" w14:textId="77777777" w:rsidTr="000631F5">
        <w:tc>
          <w:tcPr>
            <w:tcW w:w="10137" w:type="dxa"/>
            <w:gridSpan w:val="6"/>
          </w:tcPr>
          <w:p w14:paraId="1D95EFE7" w14:textId="77777777" w:rsidR="00F2652D" w:rsidRPr="00A963CD" w:rsidRDefault="00F2652D" w:rsidP="00F2652D">
            <w:pPr>
              <w:jc w:val="center"/>
              <w:rPr>
                <w:rFonts w:ascii="Times New Roman" w:hAnsi="Times New Roman" w:cs="Times New Roman"/>
                <w:b/>
                <w:sz w:val="24"/>
                <w:szCs w:val="24"/>
              </w:rPr>
            </w:pPr>
            <w:r w:rsidRPr="00A963CD">
              <w:rPr>
                <w:rFonts w:ascii="Times New Roman" w:hAnsi="Times New Roman" w:cs="Times New Roman"/>
                <w:b/>
                <w:sz w:val="24"/>
                <w:szCs w:val="24"/>
              </w:rPr>
              <w:t>I. Информация о проведении закупки</w:t>
            </w:r>
          </w:p>
        </w:tc>
      </w:tr>
      <w:tr w:rsidR="00F2652D" w:rsidRPr="00A963CD" w14:paraId="408A9585" w14:textId="77777777" w:rsidTr="000631F5">
        <w:tc>
          <w:tcPr>
            <w:tcW w:w="675" w:type="dxa"/>
          </w:tcPr>
          <w:p w14:paraId="3E448AF3" w14:textId="77777777" w:rsidR="00F2652D" w:rsidRPr="00A963CD" w:rsidRDefault="00F2652D" w:rsidP="00F2652D">
            <w:pPr>
              <w:jc w:val="both"/>
              <w:rPr>
                <w:rFonts w:ascii="Times New Roman" w:hAnsi="Times New Roman" w:cs="Times New Roman"/>
                <w:b/>
                <w:sz w:val="24"/>
                <w:szCs w:val="24"/>
              </w:rPr>
            </w:pPr>
            <w:r w:rsidRPr="00A963CD">
              <w:rPr>
                <w:rFonts w:ascii="Times New Roman" w:hAnsi="Times New Roman" w:cs="Times New Roman"/>
                <w:b/>
                <w:sz w:val="24"/>
                <w:szCs w:val="24"/>
              </w:rPr>
              <w:t>1.</w:t>
            </w:r>
            <w:r w:rsidRPr="00A963CD">
              <w:rPr>
                <w:rFonts w:ascii="Times New Roman" w:hAnsi="Times New Roman" w:cs="Times New Roman"/>
                <w:b/>
                <w:sz w:val="24"/>
                <w:szCs w:val="24"/>
                <w:vertAlign w:val="superscript"/>
              </w:rPr>
              <w:t>1</w:t>
            </w:r>
          </w:p>
        </w:tc>
        <w:tc>
          <w:tcPr>
            <w:tcW w:w="9462" w:type="dxa"/>
            <w:gridSpan w:val="5"/>
          </w:tcPr>
          <w:p w14:paraId="66936B5C" w14:textId="77777777" w:rsidR="00F2652D" w:rsidRPr="00A963CD" w:rsidRDefault="00F2652D" w:rsidP="008A6528">
            <w:pPr>
              <w:rPr>
                <w:rFonts w:ascii="Times New Roman" w:hAnsi="Times New Roman" w:cs="Times New Roman"/>
                <w:b/>
                <w:sz w:val="24"/>
                <w:szCs w:val="24"/>
              </w:rPr>
            </w:pPr>
            <w:r w:rsidRPr="00A963CD">
              <w:rPr>
                <w:rFonts w:ascii="Times New Roman" w:hAnsi="Times New Roman" w:cs="Times New Roman"/>
                <w:b/>
                <w:sz w:val="24"/>
                <w:szCs w:val="24"/>
              </w:rPr>
              <w:t>Краткое наименование объекта закупки</w:t>
            </w:r>
          </w:p>
        </w:tc>
      </w:tr>
      <w:tr w:rsidR="005B35C0" w:rsidRPr="00A963CD" w14:paraId="6529D24D" w14:textId="77777777" w:rsidTr="00407C08">
        <w:trPr>
          <w:trHeight w:val="519"/>
        </w:trPr>
        <w:tc>
          <w:tcPr>
            <w:tcW w:w="675" w:type="dxa"/>
          </w:tcPr>
          <w:p w14:paraId="1F96D4C7" w14:textId="77777777" w:rsidR="005B35C0" w:rsidRPr="00A963CD" w:rsidRDefault="005B35C0" w:rsidP="00334EFE">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786D9860" w14:textId="77777777" w:rsidR="005B35C0" w:rsidRPr="00A963CD" w:rsidRDefault="00556C80" w:rsidP="00A840A0">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и описание объекта закупки</w:t>
            </w:r>
          </w:p>
        </w:tc>
        <w:tc>
          <w:tcPr>
            <w:tcW w:w="5351" w:type="dxa"/>
            <w:gridSpan w:val="3"/>
          </w:tcPr>
          <w:p w14:paraId="1F7BA306" w14:textId="79179854" w:rsidR="008A6528" w:rsidRPr="00A963CD" w:rsidRDefault="000D0B3E" w:rsidP="005177AF">
            <w:pPr>
              <w:jc w:val="both"/>
              <w:rPr>
                <w:rFonts w:ascii="Times New Roman" w:hAnsi="Times New Roman" w:cs="Times New Roman"/>
                <w:sz w:val="24"/>
                <w:szCs w:val="24"/>
              </w:rPr>
            </w:pPr>
            <w:r>
              <w:rPr>
                <w:rFonts w:ascii="Times New Roman" w:hAnsi="Times New Roman" w:cs="Times New Roman"/>
                <w:sz w:val="24"/>
                <w:szCs w:val="24"/>
              </w:rPr>
              <w:t>Реализация выполнения работ по обеспечению пожарной безопасности объекта ИПУ РАН</w:t>
            </w:r>
            <w:r w:rsidR="003607E7">
              <w:rPr>
                <w:rFonts w:ascii="Times New Roman" w:hAnsi="Times New Roman" w:cs="Times New Roman"/>
                <w:sz w:val="24"/>
                <w:szCs w:val="24"/>
              </w:rPr>
              <w:t xml:space="preserve"> по адресу: г. Москва, ул. Профсоюзная, д. 65</w:t>
            </w:r>
          </w:p>
        </w:tc>
      </w:tr>
      <w:tr w:rsidR="00765833" w:rsidRPr="00A963CD" w14:paraId="453DC1F9" w14:textId="77777777" w:rsidTr="00D95882">
        <w:trPr>
          <w:trHeight w:val="371"/>
        </w:trPr>
        <w:tc>
          <w:tcPr>
            <w:tcW w:w="675" w:type="dxa"/>
          </w:tcPr>
          <w:p w14:paraId="1075CBDC"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bCs/>
                <w:sz w:val="24"/>
                <w:szCs w:val="24"/>
              </w:rPr>
              <w:t>Идентификационный код закупки</w:t>
            </w:r>
          </w:p>
        </w:tc>
        <w:tc>
          <w:tcPr>
            <w:tcW w:w="5351" w:type="dxa"/>
            <w:gridSpan w:val="3"/>
          </w:tcPr>
          <w:p w14:paraId="1E087358" w14:textId="5F2EE696" w:rsidR="00765833" w:rsidRPr="00C9422B" w:rsidRDefault="00C9422B" w:rsidP="00F15E2D">
            <w:pPr>
              <w:jc w:val="both"/>
              <w:rPr>
                <w:rFonts w:ascii="Times New Roman" w:hAnsi="Times New Roman" w:cs="Times New Roman"/>
                <w:sz w:val="24"/>
                <w:szCs w:val="24"/>
                <w:highlight w:val="yellow"/>
              </w:rPr>
            </w:pPr>
            <w:r w:rsidRPr="00C9422B">
              <w:rPr>
                <w:rFonts w:ascii="Times New Roman" w:hAnsi="Times New Roman" w:cs="Times New Roman"/>
                <w:sz w:val="24"/>
                <w:szCs w:val="24"/>
              </w:rPr>
              <w:t>21 1 772801</w:t>
            </w:r>
            <w:r>
              <w:rPr>
                <w:rFonts w:ascii="Times New Roman" w:hAnsi="Times New Roman" w:cs="Times New Roman"/>
                <w:sz w:val="24"/>
                <w:szCs w:val="24"/>
              </w:rPr>
              <w:t>3512772801001 0092 001 4329 244</w:t>
            </w:r>
          </w:p>
        </w:tc>
      </w:tr>
      <w:tr w:rsidR="00765833" w:rsidRPr="00A963CD" w14:paraId="4FCB5D81" w14:textId="77777777" w:rsidTr="00344601">
        <w:tc>
          <w:tcPr>
            <w:tcW w:w="675" w:type="dxa"/>
          </w:tcPr>
          <w:p w14:paraId="6D47407A"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Номер закупки</w:t>
            </w:r>
          </w:p>
        </w:tc>
        <w:tc>
          <w:tcPr>
            <w:tcW w:w="5351" w:type="dxa"/>
            <w:gridSpan w:val="3"/>
          </w:tcPr>
          <w:p w14:paraId="3D1AFF92" w14:textId="5111ECDE" w:rsidR="00765833" w:rsidRPr="00A963CD" w:rsidRDefault="00F37641" w:rsidP="00041B89">
            <w:pPr>
              <w:jc w:val="both"/>
              <w:rPr>
                <w:rFonts w:ascii="Times New Roman" w:hAnsi="Times New Roman" w:cs="Times New Roman"/>
                <w:sz w:val="24"/>
                <w:szCs w:val="24"/>
              </w:rPr>
            </w:pPr>
            <w:r w:rsidRPr="00A963CD">
              <w:rPr>
                <w:rFonts w:ascii="Times New Roman" w:hAnsi="Times New Roman" w:cs="Times New Roman"/>
                <w:iCs/>
                <w:sz w:val="24"/>
                <w:szCs w:val="24"/>
              </w:rPr>
              <w:t>ИПУ 20</w:t>
            </w:r>
            <w:r w:rsidR="0036653F" w:rsidRPr="00A963CD">
              <w:rPr>
                <w:rFonts w:ascii="Times New Roman" w:hAnsi="Times New Roman" w:cs="Times New Roman"/>
                <w:iCs/>
                <w:sz w:val="24"/>
                <w:szCs w:val="24"/>
              </w:rPr>
              <w:t>2</w:t>
            </w:r>
            <w:r w:rsidR="00994B9D" w:rsidRPr="00A963CD">
              <w:rPr>
                <w:rFonts w:ascii="Times New Roman" w:hAnsi="Times New Roman" w:cs="Times New Roman"/>
                <w:iCs/>
                <w:sz w:val="24"/>
                <w:szCs w:val="24"/>
              </w:rPr>
              <w:t>1</w:t>
            </w:r>
            <w:r w:rsidR="008B68C8" w:rsidRPr="00A963CD">
              <w:rPr>
                <w:rFonts w:ascii="Times New Roman" w:hAnsi="Times New Roman" w:cs="Times New Roman"/>
                <w:iCs/>
                <w:sz w:val="24"/>
                <w:szCs w:val="24"/>
              </w:rPr>
              <w:t>/ЭА-</w:t>
            </w:r>
            <w:r w:rsidR="000D0B3E">
              <w:rPr>
                <w:rFonts w:ascii="Times New Roman" w:hAnsi="Times New Roman" w:cs="Times New Roman"/>
                <w:iCs/>
                <w:sz w:val="24"/>
                <w:szCs w:val="24"/>
              </w:rPr>
              <w:t>84</w:t>
            </w:r>
          </w:p>
        </w:tc>
      </w:tr>
      <w:tr w:rsidR="00765833" w:rsidRPr="00A963CD" w14:paraId="1B81CBC7" w14:textId="77777777" w:rsidTr="00344601">
        <w:tc>
          <w:tcPr>
            <w:tcW w:w="675" w:type="dxa"/>
          </w:tcPr>
          <w:p w14:paraId="47CEF30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4111" w:type="dxa"/>
            <w:gridSpan w:val="2"/>
          </w:tcPr>
          <w:p w14:paraId="694F4E1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A963CD" w:rsidRDefault="00765833" w:rsidP="00765833">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Электронный аукцион </w:t>
            </w:r>
            <w:r w:rsidR="00D77F74" w:rsidRPr="00A963CD">
              <w:rPr>
                <w:rFonts w:ascii="Times New Roman" w:hAnsi="Times New Roman" w:cs="Times New Roman"/>
                <w:sz w:val="24"/>
                <w:szCs w:val="24"/>
                <w:vertAlign w:val="superscript"/>
              </w:rPr>
              <w:t>2</w:t>
            </w:r>
          </w:p>
        </w:tc>
      </w:tr>
      <w:tr w:rsidR="00765833" w:rsidRPr="00A963CD" w14:paraId="1C8F29F1" w14:textId="77777777" w:rsidTr="000631F5">
        <w:tc>
          <w:tcPr>
            <w:tcW w:w="675" w:type="dxa"/>
          </w:tcPr>
          <w:p w14:paraId="5D734272"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2</w:t>
            </w:r>
          </w:p>
        </w:tc>
        <w:tc>
          <w:tcPr>
            <w:tcW w:w="9462" w:type="dxa"/>
            <w:gridSpan w:val="5"/>
          </w:tcPr>
          <w:p w14:paraId="29C8EF40"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Электронный аукцион проводит:</w:t>
            </w:r>
          </w:p>
        </w:tc>
      </w:tr>
      <w:tr w:rsidR="00765833" w:rsidRPr="00A963CD" w14:paraId="31AB615B" w14:textId="77777777" w:rsidTr="00344601">
        <w:tc>
          <w:tcPr>
            <w:tcW w:w="675" w:type="dxa"/>
          </w:tcPr>
          <w:p w14:paraId="3B48C52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2.1</w:t>
            </w:r>
          </w:p>
        </w:tc>
        <w:tc>
          <w:tcPr>
            <w:tcW w:w="4111" w:type="dxa"/>
            <w:gridSpan w:val="2"/>
          </w:tcPr>
          <w:p w14:paraId="71C0A21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Заказчик</w:t>
            </w:r>
          </w:p>
          <w:p w14:paraId="0617314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Наименование: </w:t>
            </w:r>
          </w:p>
          <w:p w14:paraId="6F3A8BD1" w14:textId="3415886C"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8F2EAC">
              <w:rPr>
                <w:rFonts w:ascii="Times New Roman" w:hAnsi="Times New Roman" w:cs="Times New Roman"/>
                <w:sz w:val="24"/>
                <w:szCs w:val="24"/>
              </w:rPr>
              <w:t>.</w:t>
            </w:r>
          </w:p>
          <w:p w14:paraId="3412D27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местонахождения: </w:t>
            </w:r>
          </w:p>
          <w:p w14:paraId="51216E68" w14:textId="7092619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117997, г. Москва, Профсоюзная ул., д.</w:t>
            </w:r>
            <w:r w:rsidR="00022310" w:rsidRPr="00A963CD">
              <w:rPr>
                <w:rFonts w:ascii="Times New Roman" w:hAnsi="Times New Roman" w:cs="Times New Roman"/>
                <w:sz w:val="24"/>
                <w:szCs w:val="24"/>
              </w:rPr>
              <w:t xml:space="preserve"> </w:t>
            </w:r>
            <w:r w:rsidRPr="00A963CD">
              <w:rPr>
                <w:rFonts w:ascii="Times New Roman" w:hAnsi="Times New Roman" w:cs="Times New Roman"/>
                <w:sz w:val="24"/>
                <w:szCs w:val="24"/>
              </w:rPr>
              <w:t>65.</w:t>
            </w:r>
          </w:p>
          <w:p w14:paraId="0A956EB1" w14:textId="391F6B28"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Почтовый адрес: 117997, ГСП-7, г</w:t>
            </w:r>
            <w:r w:rsidR="0081286A" w:rsidRPr="00A963CD">
              <w:rPr>
                <w:rFonts w:ascii="Times New Roman" w:hAnsi="Times New Roman" w:cs="Times New Roman"/>
                <w:sz w:val="24"/>
                <w:szCs w:val="24"/>
              </w:rPr>
              <w:t xml:space="preserve">. Москва, </w:t>
            </w:r>
            <w:r w:rsidR="00022310" w:rsidRPr="00A963CD">
              <w:rPr>
                <w:rFonts w:ascii="Times New Roman" w:hAnsi="Times New Roman" w:cs="Times New Roman"/>
                <w:sz w:val="24"/>
                <w:szCs w:val="24"/>
              </w:rPr>
              <w:br/>
            </w:r>
            <w:r w:rsidR="0081286A" w:rsidRPr="00A963CD">
              <w:rPr>
                <w:rFonts w:ascii="Times New Roman" w:hAnsi="Times New Roman" w:cs="Times New Roman"/>
                <w:sz w:val="24"/>
                <w:szCs w:val="24"/>
              </w:rPr>
              <w:t>ул. Профсоюзная, д.</w:t>
            </w:r>
            <w:r w:rsidR="00932340">
              <w:rPr>
                <w:rFonts w:ascii="Times New Roman" w:hAnsi="Times New Roman" w:cs="Times New Roman"/>
                <w:sz w:val="24"/>
                <w:szCs w:val="24"/>
              </w:rPr>
              <w:t xml:space="preserve"> </w:t>
            </w:r>
            <w:r w:rsidR="0081286A" w:rsidRPr="00A963CD">
              <w:rPr>
                <w:rFonts w:ascii="Times New Roman" w:hAnsi="Times New Roman" w:cs="Times New Roman"/>
                <w:sz w:val="24"/>
                <w:szCs w:val="24"/>
              </w:rPr>
              <w:t>65</w:t>
            </w:r>
            <w:r w:rsidR="008F2EAC">
              <w:rPr>
                <w:rFonts w:ascii="Times New Roman" w:hAnsi="Times New Roman" w:cs="Times New Roman"/>
                <w:sz w:val="24"/>
                <w:szCs w:val="24"/>
              </w:rPr>
              <w:t>.</w:t>
            </w:r>
          </w:p>
          <w:p w14:paraId="21C426C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Ответственное должностное лицо Заказчика: </w:t>
            </w:r>
          </w:p>
          <w:p w14:paraId="7D10C67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Тимохин Дмитрий Александрович, руководитель контрактного отдела.</w:t>
            </w:r>
          </w:p>
          <w:p w14:paraId="079B583E" w14:textId="6D570CA3" w:rsidR="00765833" w:rsidRPr="00A963CD" w:rsidRDefault="00765833" w:rsidP="003745C8">
            <w:pPr>
              <w:rPr>
                <w:rFonts w:ascii="Times New Roman" w:hAnsi="Times New Roman" w:cs="Times New Roman"/>
                <w:sz w:val="24"/>
                <w:szCs w:val="24"/>
              </w:rPr>
            </w:pPr>
            <w:r w:rsidRPr="00A963CD">
              <w:rPr>
                <w:rFonts w:ascii="Times New Roman" w:hAnsi="Times New Roman" w:cs="Times New Roman"/>
                <w:sz w:val="24"/>
                <w:szCs w:val="24"/>
              </w:rPr>
              <w:t xml:space="preserve">Номер контактного тел.: </w:t>
            </w:r>
            <w:r w:rsidR="00994B9D" w:rsidRPr="00A963CD">
              <w:rPr>
                <w:rFonts w:ascii="Times New Roman" w:hAnsi="Times New Roman" w:cs="Times New Roman"/>
                <w:bCs/>
                <w:sz w:val="24"/>
                <w:szCs w:val="24"/>
              </w:rPr>
              <w:t xml:space="preserve">8 (495) 198-17-20, </w:t>
            </w:r>
            <w:r w:rsidR="00994B9D" w:rsidRPr="00A963CD">
              <w:rPr>
                <w:rFonts w:ascii="Times New Roman" w:hAnsi="Times New Roman" w:cs="Times New Roman"/>
                <w:bCs/>
                <w:sz w:val="24"/>
                <w:szCs w:val="24"/>
              </w:rPr>
              <w:br/>
              <w:t>доб. 1653, 1601, 1000</w:t>
            </w:r>
          </w:p>
          <w:p w14:paraId="6D950A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электронной почты: </w:t>
            </w:r>
            <w:hyperlink r:id="rId14" w:history="1">
              <w:r w:rsidRPr="00A963CD">
                <w:rPr>
                  <w:rStyle w:val="ae"/>
                  <w:rFonts w:ascii="Times New Roman" w:hAnsi="Times New Roman" w:cs="Times New Roman"/>
                  <w:color w:val="auto"/>
                  <w:sz w:val="24"/>
                  <w:szCs w:val="24"/>
                  <w:u w:val="none"/>
                  <w:lang w:val="en-US"/>
                </w:rPr>
                <w:t>kontrakt</w:t>
              </w:r>
              <w:r w:rsidRPr="00A963CD">
                <w:rPr>
                  <w:rStyle w:val="ae"/>
                  <w:rFonts w:ascii="Times New Roman" w:hAnsi="Times New Roman" w:cs="Times New Roman"/>
                  <w:color w:val="auto"/>
                  <w:sz w:val="24"/>
                  <w:szCs w:val="24"/>
                  <w:u w:val="none"/>
                </w:rPr>
                <w:t>@</w:t>
              </w:r>
              <w:r w:rsidRPr="00A963CD">
                <w:rPr>
                  <w:rStyle w:val="ae"/>
                  <w:rFonts w:ascii="Times New Roman" w:hAnsi="Times New Roman" w:cs="Times New Roman"/>
                  <w:color w:val="auto"/>
                  <w:sz w:val="24"/>
                  <w:szCs w:val="24"/>
                  <w:u w:val="none"/>
                  <w:lang w:val="en-US"/>
                </w:rPr>
                <w:t>ipu</w:t>
              </w:r>
              <w:r w:rsidRPr="00A963CD">
                <w:rPr>
                  <w:rStyle w:val="ae"/>
                  <w:rFonts w:ascii="Times New Roman" w:hAnsi="Times New Roman" w:cs="Times New Roman"/>
                  <w:color w:val="auto"/>
                  <w:sz w:val="24"/>
                  <w:szCs w:val="24"/>
                  <w:u w:val="none"/>
                </w:rPr>
                <w:t>.</w:t>
              </w:r>
              <w:proofErr w:type="spellStart"/>
              <w:r w:rsidRPr="00A963CD">
                <w:rPr>
                  <w:rStyle w:val="ae"/>
                  <w:rFonts w:ascii="Times New Roman" w:hAnsi="Times New Roman" w:cs="Times New Roman"/>
                  <w:color w:val="auto"/>
                  <w:sz w:val="24"/>
                  <w:szCs w:val="24"/>
                  <w:u w:val="none"/>
                  <w:lang w:val="en-US"/>
                </w:rPr>
                <w:t>ru</w:t>
              </w:r>
              <w:proofErr w:type="spellEnd"/>
            </w:hyperlink>
          </w:p>
          <w:p w14:paraId="09B64CC2" w14:textId="77777777" w:rsidR="00765833" w:rsidRPr="00A963CD" w:rsidRDefault="000D066A" w:rsidP="00765833">
            <w:pPr>
              <w:jc w:val="both"/>
              <w:rPr>
                <w:rFonts w:ascii="Times New Roman" w:hAnsi="Times New Roman" w:cs="Times New Roman"/>
                <w:sz w:val="24"/>
                <w:szCs w:val="24"/>
              </w:rPr>
            </w:pPr>
            <w:hyperlink r:id="rId15" w:history="1">
              <w:r w:rsidR="00765833" w:rsidRPr="00A963CD">
                <w:rPr>
                  <w:rStyle w:val="ae"/>
                  <w:rFonts w:ascii="Times New Roman" w:hAnsi="Times New Roman" w:cs="Times New Roman"/>
                  <w:color w:val="auto"/>
                  <w:sz w:val="24"/>
                  <w:szCs w:val="24"/>
                  <w:u w:val="none"/>
                </w:rPr>
                <w:t>www.ipu.ru</w:t>
              </w:r>
            </w:hyperlink>
          </w:p>
        </w:tc>
      </w:tr>
      <w:tr w:rsidR="00765833" w:rsidRPr="00A963CD" w14:paraId="0521B7F4" w14:textId="77777777" w:rsidTr="00D95882">
        <w:trPr>
          <w:trHeight w:val="341"/>
        </w:trPr>
        <w:tc>
          <w:tcPr>
            <w:tcW w:w="675" w:type="dxa"/>
          </w:tcPr>
          <w:p w14:paraId="16C2A05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2.2</w:t>
            </w:r>
          </w:p>
        </w:tc>
        <w:tc>
          <w:tcPr>
            <w:tcW w:w="4111" w:type="dxa"/>
            <w:gridSpan w:val="2"/>
          </w:tcPr>
          <w:p w14:paraId="438E4A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1C68F05E" w14:textId="77777777" w:rsidTr="00D95882">
        <w:trPr>
          <w:trHeight w:val="559"/>
        </w:trPr>
        <w:tc>
          <w:tcPr>
            <w:tcW w:w="675" w:type="dxa"/>
          </w:tcPr>
          <w:p w14:paraId="799ABCA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2.3</w:t>
            </w:r>
          </w:p>
        </w:tc>
        <w:tc>
          <w:tcPr>
            <w:tcW w:w="4111" w:type="dxa"/>
            <w:gridSpan w:val="2"/>
          </w:tcPr>
          <w:p w14:paraId="4043D7D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05BC1B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0CFD20C7" w14:textId="77777777" w:rsidTr="00344601">
        <w:tc>
          <w:tcPr>
            <w:tcW w:w="675" w:type="dxa"/>
          </w:tcPr>
          <w:p w14:paraId="00DA0EE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2.4</w:t>
            </w:r>
          </w:p>
        </w:tc>
        <w:tc>
          <w:tcPr>
            <w:tcW w:w="4111" w:type="dxa"/>
            <w:gridSpan w:val="2"/>
          </w:tcPr>
          <w:p w14:paraId="487A9C1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22C2247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6DE1E672" w14:textId="77777777" w:rsidTr="00344601">
        <w:tc>
          <w:tcPr>
            <w:tcW w:w="675" w:type="dxa"/>
          </w:tcPr>
          <w:p w14:paraId="65DF33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2.5</w:t>
            </w:r>
          </w:p>
        </w:tc>
        <w:tc>
          <w:tcPr>
            <w:tcW w:w="4111" w:type="dxa"/>
            <w:gridSpan w:val="2"/>
          </w:tcPr>
          <w:p w14:paraId="3EC110D5" w14:textId="77777777" w:rsidR="00765833" w:rsidRPr="00A963CD" w:rsidRDefault="00F36CE4" w:rsidP="00F36CE4">
            <w:pPr>
              <w:jc w:val="both"/>
              <w:rPr>
                <w:rFonts w:ascii="Times New Roman" w:hAnsi="Times New Roman" w:cs="Times New Roman"/>
                <w:sz w:val="24"/>
                <w:szCs w:val="24"/>
              </w:rPr>
            </w:pPr>
            <w:r w:rsidRPr="00A963C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A963CD">
              <w:rPr>
                <w:rFonts w:ascii="Times New Roman" w:hAnsi="Times New Roman" w:cs="Times New Roman"/>
                <w:sz w:val="24"/>
                <w:szCs w:val="24"/>
              </w:rPr>
              <w:t xml:space="preserve">: </w:t>
            </w:r>
          </w:p>
        </w:tc>
        <w:tc>
          <w:tcPr>
            <w:tcW w:w="5351" w:type="dxa"/>
            <w:gridSpan w:val="3"/>
          </w:tcPr>
          <w:p w14:paraId="0FAF83C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ООО «РТС –тендер»</w:t>
            </w:r>
          </w:p>
          <w:p w14:paraId="5B5E9526" w14:textId="77777777" w:rsidR="00765833" w:rsidRPr="00A963CD" w:rsidRDefault="000D066A" w:rsidP="00765833">
            <w:pPr>
              <w:jc w:val="both"/>
              <w:rPr>
                <w:rFonts w:ascii="Times New Roman" w:hAnsi="Times New Roman" w:cs="Times New Roman"/>
                <w:sz w:val="24"/>
                <w:szCs w:val="24"/>
              </w:rPr>
            </w:pPr>
            <w:hyperlink r:id="rId16" w:history="1">
              <w:r w:rsidR="00BF3AC5" w:rsidRPr="00A963CD">
                <w:rPr>
                  <w:rStyle w:val="ae"/>
                  <w:rFonts w:ascii="Times New Roman" w:hAnsi="Times New Roman" w:cs="Times New Roman"/>
                  <w:color w:val="auto"/>
                  <w:sz w:val="24"/>
                  <w:szCs w:val="24"/>
                  <w:u w:val="none"/>
                </w:rPr>
                <w:t>http://www.</w:t>
              </w:r>
              <w:proofErr w:type="spellStart"/>
              <w:r w:rsidR="00BF3AC5" w:rsidRPr="00A963CD">
                <w:rPr>
                  <w:rStyle w:val="ae"/>
                  <w:rFonts w:ascii="Times New Roman" w:hAnsi="Times New Roman" w:cs="Times New Roman"/>
                  <w:color w:val="auto"/>
                  <w:sz w:val="24"/>
                  <w:szCs w:val="24"/>
                  <w:u w:val="none"/>
                  <w:lang w:val="en-US"/>
                </w:rPr>
                <w:t>rts</w:t>
              </w:r>
              <w:proofErr w:type="spellEnd"/>
              <w:r w:rsidR="00BF3AC5" w:rsidRPr="00A963CD">
                <w:rPr>
                  <w:rStyle w:val="ae"/>
                  <w:rFonts w:ascii="Times New Roman" w:hAnsi="Times New Roman" w:cs="Times New Roman"/>
                  <w:color w:val="auto"/>
                  <w:sz w:val="24"/>
                  <w:szCs w:val="24"/>
                  <w:u w:val="none"/>
                </w:rPr>
                <w:t>-</w:t>
              </w:r>
              <w:r w:rsidR="00BF3AC5" w:rsidRPr="00A963CD">
                <w:rPr>
                  <w:rStyle w:val="ae"/>
                  <w:rFonts w:ascii="Times New Roman" w:hAnsi="Times New Roman" w:cs="Times New Roman"/>
                  <w:color w:val="auto"/>
                  <w:sz w:val="24"/>
                  <w:szCs w:val="24"/>
                  <w:u w:val="none"/>
                  <w:lang w:val="en-US"/>
                </w:rPr>
                <w:t>tender</w:t>
              </w:r>
              <w:r w:rsidR="00BF3AC5" w:rsidRPr="00A963CD">
                <w:rPr>
                  <w:rStyle w:val="ae"/>
                  <w:rFonts w:ascii="Times New Roman" w:hAnsi="Times New Roman" w:cs="Times New Roman"/>
                  <w:color w:val="auto"/>
                  <w:sz w:val="24"/>
                  <w:szCs w:val="24"/>
                  <w:u w:val="none"/>
                </w:rPr>
                <w:t>.</w:t>
              </w:r>
              <w:proofErr w:type="spellStart"/>
              <w:r w:rsidR="00BF3AC5" w:rsidRPr="00A963CD">
                <w:rPr>
                  <w:rStyle w:val="ae"/>
                  <w:rFonts w:ascii="Times New Roman" w:hAnsi="Times New Roman" w:cs="Times New Roman"/>
                  <w:color w:val="auto"/>
                  <w:sz w:val="24"/>
                  <w:szCs w:val="24"/>
                  <w:u w:val="none"/>
                </w:rPr>
                <w:t>ru</w:t>
              </w:r>
              <w:proofErr w:type="spellEnd"/>
              <w:r w:rsidR="00BF3AC5" w:rsidRPr="00A963CD">
                <w:rPr>
                  <w:rStyle w:val="ae"/>
                  <w:rFonts w:ascii="Times New Roman" w:hAnsi="Times New Roman" w:cs="Times New Roman"/>
                  <w:color w:val="auto"/>
                  <w:sz w:val="24"/>
                  <w:szCs w:val="24"/>
                  <w:u w:val="none"/>
                </w:rPr>
                <w:t>/</w:t>
              </w:r>
            </w:hyperlink>
          </w:p>
          <w:p w14:paraId="568CAD51" w14:textId="77777777" w:rsidR="00BF3AC5" w:rsidRPr="00A963CD" w:rsidRDefault="00BF3AC5" w:rsidP="00765833">
            <w:pPr>
              <w:jc w:val="both"/>
              <w:rPr>
                <w:rFonts w:ascii="Times New Roman" w:hAnsi="Times New Roman" w:cs="Times New Roman"/>
                <w:sz w:val="24"/>
                <w:szCs w:val="24"/>
              </w:rPr>
            </w:pPr>
          </w:p>
        </w:tc>
      </w:tr>
      <w:tr w:rsidR="00765833" w:rsidRPr="00A963CD" w14:paraId="71AC23B2" w14:textId="77777777" w:rsidTr="00407C08">
        <w:trPr>
          <w:trHeight w:val="776"/>
        </w:trPr>
        <w:tc>
          <w:tcPr>
            <w:tcW w:w="675" w:type="dxa"/>
          </w:tcPr>
          <w:p w14:paraId="0E52A47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3.</w:t>
            </w:r>
          </w:p>
        </w:tc>
        <w:tc>
          <w:tcPr>
            <w:tcW w:w="4111" w:type="dxa"/>
            <w:gridSpan w:val="2"/>
          </w:tcPr>
          <w:p w14:paraId="137B54CD" w14:textId="77777777" w:rsidR="00765833" w:rsidRPr="00A963CD" w:rsidRDefault="00BF3AC5" w:rsidP="00765833">
            <w:pPr>
              <w:jc w:val="both"/>
              <w:rPr>
                <w:rFonts w:ascii="Times New Roman" w:hAnsi="Times New Roman" w:cs="Times New Roman"/>
                <w:sz w:val="24"/>
                <w:szCs w:val="24"/>
              </w:rPr>
            </w:pPr>
            <w:r w:rsidRPr="00A963CD">
              <w:rPr>
                <w:rFonts w:ascii="Times New Roman" w:hAnsi="Times New Roman" w:cs="Times New Roman"/>
                <w:sz w:val="24"/>
                <w:szCs w:val="24"/>
              </w:rPr>
              <w:t>Описание объекта закупки</w:t>
            </w:r>
          </w:p>
        </w:tc>
        <w:tc>
          <w:tcPr>
            <w:tcW w:w="5351" w:type="dxa"/>
            <w:gridSpan w:val="3"/>
          </w:tcPr>
          <w:p w14:paraId="7D70F677" w14:textId="2205C347" w:rsidR="00765833" w:rsidRPr="00A963CD" w:rsidRDefault="00765833" w:rsidP="006A319B">
            <w:pPr>
              <w:jc w:val="both"/>
              <w:rPr>
                <w:rFonts w:ascii="Times New Roman" w:hAnsi="Times New Roman" w:cs="Times New Roman"/>
                <w:sz w:val="24"/>
                <w:szCs w:val="24"/>
              </w:rPr>
            </w:pPr>
            <w:r w:rsidRPr="00A963CD">
              <w:rPr>
                <w:rFonts w:ascii="Times New Roman" w:hAnsi="Times New Roman" w:cs="Times New Roman"/>
                <w:sz w:val="24"/>
                <w:szCs w:val="24"/>
              </w:rPr>
              <w:t xml:space="preserve">Содержится в Техническом задании </w:t>
            </w:r>
            <w:r w:rsidR="000B295C">
              <w:rPr>
                <w:rFonts w:ascii="Times New Roman" w:hAnsi="Times New Roman" w:cs="Times New Roman"/>
                <w:sz w:val="24"/>
                <w:szCs w:val="24"/>
              </w:rPr>
              <w:t xml:space="preserve">            </w:t>
            </w:r>
            <w:r w:rsidRPr="00A963CD">
              <w:rPr>
                <w:rFonts w:ascii="Times New Roman" w:hAnsi="Times New Roman" w:cs="Times New Roman"/>
                <w:sz w:val="24"/>
                <w:szCs w:val="24"/>
              </w:rPr>
              <w:t>(</w:t>
            </w:r>
            <w:r w:rsidR="002A0B31" w:rsidRPr="00A963CD">
              <w:rPr>
                <w:rFonts w:ascii="Times New Roman" w:hAnsi="Times New Roman" w:cs="Times New Roman"/>
                <w:sz w:val="24"/>
                <w:szCs w:val="24"/>
              </w:rPr>
              <w:t xml:space="preserve">раздел </w:t>
            </w:r>
            <w:r w:rsidR="002A0B31" w:rsidRPr="00A963CD">
              <w:rPr>
                <w:rFonts w:ascii="Times New Roman" w:hAnsi="Times New Roman" w:cs="Times New Roman"/>
                <w:sz w:val="24"/>
                <w:szCs w:val="24"/>
                <w:lang w:val="en-US"/>
              </w:rPr>
              <w:t>II</w:t>
            </w:r>
            <w:r w:rsidR="002A0B31" w:rsidRPr="00A963CD">
              <w:rPr>
                <w:rFonts w:ascii="Times New Roman" w:hAnsi="Times New Roman" w:cs="Times New Roman"/>
                <w:sz w:val="24"/>
                <w:szCs w:val="24"/>
              </w:rPr>
              <w:t xml:space="preserve"> ТЕХНИЧЕСКАЯ</w:t>
            </w:r>
            <w:r w:rsidR="006A319B">
              <w:rPr>
                <w:rFonts w:ascii="Times New Roman" w:hAnsi="Times New Roman" w:cs="Times New Roman"/>
                <w:sz w:val="24"/>
                <w:szCs w:val="24"/>
              </w:rPr>
              <w:t> </w:t>
            </w:r>
            <w:r w:rsidR="002A0B31" w:rsidRPr="00A963CD">
              <w:rPr>
                <w:rFonts w:ascii="Times New Roman" w:hAnsi="Times New Roman" w:cs="Times New Roman"/>
                <w:sz w:val="24"/>
                <w:szCs w:val="24"/>
              </w:rPr>
              <w:t>ЧАСТЬ</w:t>
            </w:r>
            <w:r w:rsidR="000B295C">
              <w:rPr>
                <w:rFonts w:ascii="Times New Roman" w:hAnsi="Times New Roman" w:cs="Times New Roman"/>
                <w:sz w:val="24"/>
                <w:szCs w:val="24"/>
              </w:rPr>
              <w:t xml:space="preserve"> </w:t>
            </w:r>
            <w:r w:rsidR="002A0B31" w:rsidRPr="00A963CD">
              <w:rPr>
                <w:rFonts w:ascii="Times New Roman" w:hAnsi="Times New Roman" w:cs="Times New Roman"/>
                <w:sz w:val="24"/>
                <w:szCs w:val="24"/>
              </w:rPr>
              <w:t>а</w:t>
            </w:r>
            <w:r w:rsidRPr="00A963CD">
              <w:rPr>
                <w:rFonts w:ascii="Times New Roman" w:hAnsi="Times New Roman" w:cs="Times New Roman"/>
                <w:sz w:val="24"/>
                <w:szCs w:val="24"/>
              </w:rPr>
              <w:t>укционной документации)</w:t>
            </w:r>
            <w:r w:rsidR="00596BE2">
              <w:rPr>
                <w:rFonts w:ascii="Times New Roman" w:hAnsi="Times New Roman" w:cs="Times New Roman"/>
                <w:sz w:val="24"/>
                <w:szCs w:val="24"/>
              </w:rPr>
              <w:t>.</w:t>
            </w:r>
          </w:p>
        </w:tc>
      </w:tr>
      <w:tr w:rsidR="00765833" w:rsidRPr="00A963CD" w14:paraId="246F84DF" w14:textId="77777777" w:rsidTr="00944359">
        <w:trPr>
          <w:trHeight w:val="132"/>
        </w:trPr>
        <w:tc>
          <w:tcPr>
            <w:tcW w:w="675" w:type="dxa"/>
          </w:tcPr>
          <w:p w14:paraId="73E256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4.</w:t>
            </w:r>
          </w:p>
        </w:tc>
        <w:tc>
          <w:tcPr>
            <w:tcW w:w="4111" w:type="dxa"/>
            <w:gridSpan w:val="2"/>
          </w:tcPr>
          <w:p w14:paraId="4D12E4EF" w14:textId="607676BC"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условия и сроки поставки товаров, в</w:t>
            </w:r>
            <w:r w:rsidR="008F2EAC">
              <w:rPr>
                <w:rFonts w:ascii="Times New Roman" w:hAnsi="Times New Roman" w:cs="Times New Roman"/>
                <w:sz w:val="24"/>
                <w:szCs w:val="24"/>
              </w:rPr>
              <w:t>ыполнения работ, оказания услуг</w:t>
            </w:r>
          </w:p>
          <w:p w14:paraId="68E57405"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5A0E3CB" w14:textId="05E19729"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поставки товаров</w:t>
            </w:r>
            <w:r w:rsidR="00C5785C" w:rsidRPr="00A963CD">
              <w:rPr>
                <w:rFonts w:ascii="Times New Roman" w:hAnsi="Times New Roman" w:cs="Times New Roman"/>
                <w:sz w:val="24"/>
                <w:szCs w:val="24"/>
              </w:rPr>
              <w:t>, выполнения работ, оказания услуг:</w:t>
            </w:r>
            <w:r w:rsidR="000D0B3E">
              <w:rPr>
                <w:rFonts w:ascii="Times New Roman" w:hAnsi="Times New Roman" w:cs="Times New Roman"/>
                <w:sz w:val="24"/>
                <w:szCs w:val="24"/>
              </w:rPr>
              <w:t xml:space="preserve"> </w:t>
            </w:r>
            <w:r w:rsidR="003607E7" w:rsidRPr="003607E7">
              <w:rPr>
                <w:rFonts w:ascii="Times New Roman" w:hAnsi="Times New Roman" w:cs="Times New Roman"/>
                <w:sz w:val="24"/>
                <w:szCs w:val="24"/>
              </w:rPr>
              <w:t>г. Москва, ул. Профсоюзная</w:t>
            </w:r>
            <w:r w:rsidR="003607E7">
              <w:rPr>
                <w:rFonts w:ascii="Times New Roman" w:hAnsi="Times New Roman" w:cs="Times New Roman"/>
                <w:sz w:val="24"/>
                <w:szCs w:val="24"/>
              </w:rPr>
              <w:t xml:space="preserve">, </w:t>
            </w:r>
            <w:r w:rsidR="005E78B1">
              <w:rPr>
                <w:rFonts w:ascii="Times New Roman" w:hAnsi="Times New Roman" w:cs="Times New Roman"/>
                <w:sz w:val="24"/>
                <w:szCs w:val="24"/>
              </w:rPr>
              <w:t xml:space="preserve">      </w:t>
            </w:r>
            <w:r w:rsidR="003607E7">
              <w:rPr>
                <w:rFonts w:ascii="Times New Roman" w:hAnsi="Times New Roman" w:cs="Times New Roman"/>
                <w:sz w:val="24"/>
                <w:szCs w:val="24"/>
              </w:rPr>
              <w:t xml:space="preserve">д. 65, строение 1 </w:t>
            </w:r>
            <w:r w:rsidR="003607E7" w:rsidRPr="003607E7">
              <w:rPr>
                <w:rFonts w:ascii="Times New Roman" w:hAnsi="Times New Roman" w:cs="Times New Roman"/>
                <w:sz w:val="24"/>
                <w:szCs w:val="24"/>
              </w:rPr>
              <w:t>(лабораторно производственный корпус), строение 2 (корпус общего назначения), ИПУ РАН</w:t>
            </w:r>
            <w:r w:rsidR="003607E7">
              <w:rPr>
                <w:rFonts w:ascii="Times New Roman" w:hAnsi="Times New Roman" w:cs="Times New Roman"/>
                <w:sz w:val="24"/>
                <w:szCs w:val="24"/>
              </w:rPr>
              <w:t>.</w:t>
            </w:r>
          </w:p>
          <w:p w14:paraId="3E7A0DF8" w14:textId="45BDD089" w:rsidR="00041F62" w:rsidRPr="00A963CD" w:rsidRDefault="005D0D12" w:rsidP="004E0111">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6328AF" w:rsidRPr="00A963CD">
              <w:rPr>
                <w:rFonts w:ascii="Times New Roman" w:hAnsi="Times New Roman" w:cs="Times New Roman"/>
                <w:sz w:val="24"/>
                <w:szCs w:val="24"/>
              </w:rPr>
              <w:t xml:space="preserve"> поставки товаров</w:t>
            </w:r>
            <w:r w:rsidR="00B4457F" w:rsidRPr="00A963CD">
              <w:rPr>
                <w:rFonts w:ascii="Times New Roman" w:hAnsi="Times New Roman" w:cs="Times New Roman"/>
                <w:sz w:val="24"/>
                <w:szCs w:val="24"/>
              </w:rPr>
              <w:t>,</w:t>
            </w:r>
            <w:r w:rsidR="00DF5FC5" w:rsidRPr="00A963CD">
              <w:rPr>
                <w:rFonts w:ascii="Times New Roman" w:hAnsi="Times New Roman" w:cs="Times New Roman"/>
                <w:sz w:val="24"/>
                <w:szCs w:val="24"/>
              </w:rPr>
              <w:t xml:space="preserve"> выполнения работ, оказания услуг:</w:t>
            </w:r>
            <w:r w:rsidR="0058431A" w:rsidRPr="00A963CD">
              <w:rPr>
                <w:sz w:val="24"/>
                <w:szCs w:val="24"/>
              </w:rPr>
              <w:t xml:space="preserve"> </w:t>
            </w:r>
            <w:r w:rsidR="007B1530">
              <w:rPr>
                <w:rFonts w:ascii="Times New Roman" w:hAnsi="Times New Roman" w:cs="Times New Roman"/>
                <w:sz w:val="24"/>
                <w:szCs w:val="24"/>
              </w:rPr>
              <w:t>по истечению</w:t>
            </w:r>
            <w:r w:rsidR="006841F5" w:rsidRPr="00C35367">
              <w:rPr>
                <w:rFonts w:ascii="Times New Roman" w:hAnsi="Times New Roman" w:cs="Times New Roman"/>
                <w:sz w:val="24"/>
                <w:szCs w:val="24"/>
              </w:rPr>
              <w:t xml:space="preserve"> </w:t>
            </w:r>
            <w:r w:rsidR="001F1AB9">
              <w:rPr>
                <w:rFonts w:ascii="Times New Roman" w:hAnsi="Times New Roman" w:cs="Times New Roman"/>
                <w:sz w:val="24"/>
                <w:szCs w:val="24"/>
              </w:rPr>
              <w:t>21</w:t>
            </w:r>
            <w:r w:rsidR="006841F5" w:rsidRPr="00C35367">
              <w:rPr>
                <w:rFonts w:ascii="Times New Roman" w:hAnsi="Times New Roman" w:cs="Times New Roman"/>
                <w:sz w:val="24"/>
                <w:szCs w:val="24"/>
              </w:rPr>
              <w:t xml:space="preserve"> (</w:t>
            </w:r>
            <w:r w:rsidR="001F1AB9">
              <w:rPr>
                <w:rFonts w:ascii="Times New Roman" w:hAnsi="Times New Roman" w:cs="Times New Roman"/>
                <w:sz w:val="24"/>
                <w:szCs w:val="24"/>
              </w:rPr>
              <w:t>двадцати одного</w:t>
            </w:r>
            <w:r w:rsidR="006841F5" w:rsidRPr="00C35367">
              <w:rPr>
                <w:rFonts w:ascii="Times New Roman" w:hAnsi="Times New Roman" w:cs="Times New Roman"/>
                <w:sz w:val="24"/>
                <w:szCs w:val="24"/>
              </w:rPr>
              <w:t>) рабоч</w:t>
            </w:r>
            <w:r w:rsidR="001F1AB9">
              <w:rPr>
                <w:rFonts w:ascii="Times New Roman" w:hAnsi="Times New Roman" w:cs="Times New Roman"/>
                <w:sz w:val="24"/>
                <w:szCs w:val="24"/>
              </w:rPr>
              <w:t>его</w:t>
            </w:r>
            <w:r w:rsidR="006841F5" w:rsidRPr="00C35367">
              <w:rPr>
                <w:rFonts w:ascii="Times New Roman" w:hAnsi="Times New Roman" w:cs="Times New Roman"/>
                <w:sz w:val="24"/>
                <w:szCs w:val="24"/>
              </w:rPr>
              <w:t xml:space="preserve"> дн</w:t>
            </w:r>
            <w:r w:rsidR="001F1AB9">
              <w:rPr>
                <w:rFonts w:ascii="Times New Roman" w:hAnsi="Times New Roman" w:cs="Times New Roman"/>
                <w:sz w:val="24"/>
                <w:szCs w:val="24"/>
              </w:rPr>
              <w:t>я</w:t>
            </w:r>
            <w:r w:rsidR="006841F5" w:rsidRPr="00C35367">
              <w:rPr>
                <w:rFonts w:ascii="Times New Roman" w:hAnsi="Times New Roman" w:cs="Times New Roman"/>
                <w:sz w:val="24"/>
                <w:szCs w:val="24"/>
              </w:rPr>
              <w:t xml:space="preserve"> с даты заключения Контракта</w:t>
            </w:r>
            <w:r w:rsidR="0058431A" w:rsidRPr="00C35367">
              <w:rPr>
                <w:rFonts w:ascii="Times New Roman" w:hAnsi="Times New Roman" w:cs="Times New Roman"/>
                <w:sz w:val="24"/>
                <w:szCs w:val="24"/>
              </w:rPr>
              <w:t>.</w:t>
            </w:r>
            <w:r w:rsidR="0058431A" w:rsidRPr="00A963CD">
              <w:rPr>
                <w:rFonts w:ascii="Times New Roman" w:hAnsi="Times New Roman" w:cs="Times New Roman"/>
                <w:sz w:val="24"/>
                <w:szCs w:val="24"/>
              </w:rPr>
              <w:t xml:space="preserve"> </w:t>
            </w:r>
          </w:p>
          <w:p w14:paraId="334B719E" w14:textId="66CB75A5" w:rsidR="00F2245C" w:rsidRPr="00802D65" w:rsidRDefault="00765833" w:rsidP="00A771D0">
            <w:pPr>
              <w:jc w:val="both"/>
              <w:rPr>
                <w:rFonts w:ascii="Times New Roman" w:hAnsi="Times New Roman" w:cs="Times New Roman"/>
                <w:sz w:val="24"/>
                <w:szCs w:val="24"/>
              </w:rPr>
            </w:pPr>
            <w:r w:rsidRPr="00A963CD">
              <w:rPr>
                <w:rFonts w:ascii="Times New Roman" w:hAnsi="Times New Roman" w:cs="Times New Roman"/>
                <w:sz w:val="24"/>
                <w:szCs w:val="24"/>
              </w:rPr>
              <w:t>Условия поставки товаров</w:t>
            </w:r>
            <w:r w:rsidR="00DF5FC5" w:rsidRPr="00A963CD">
              <w:rPr>
                <w:rFonts w:ascii="Times New Roman" w:hAnsi="Times New Roman" w:cs="Times New Roman"/>
                <w:sz w:val="24"/>
                <w:szCs w:val="24"/>
              </w:rPr>
              <w:t>, выполнения работ, оказания услуг:</w:t>
            </w:r>
            <w:r w:rsidRPr="00A963CD">
              <w:rPr>
                <w:rFonts w:ascii="Times New Roman" w:hAnsi="Times New Roman" w:cs="Times New Roman"/>
                <w:sz w:val="24"/>
                <w:szCs w:val="24"/>
              </w:rPr>
              <w:t xml:space="preserve"> в соответствии с проектом Контракта (</w:t>
            </w:r>
            <w:r w:rsidR="00C17483" w:rsidRPr="00A963CD">
              <w:rPr>
                <w:rFonts w:ascii="Times New Roman" w:hAnsi="Times New Roman" w:cs="Times New Roman"/>
                <w:sz w:val="24"/>
                <w:szCs w:val="24"/>
              </w:rPr>
              <w:t>прилагается к документации в виде отдельного файла</w:t>
            </w:r>
            <w:r w:rsidRPr="00A963CD">
              <w:rPr>
                <w:rFonts w:ascii="Times New Roman" w:hAnsi="Times New Roman" w:cs="Times New Roman"/>
                <w:sz w:val="24"/>
                <w:szCs w:val="24"/>
              </w:rPr>
              <w:t>) и Техническим заданием (</w:t>
            </w:r>
            <w:r w:rsidR="002217F3" w:rsidRPr="00A963CD">
              <w:rPr>
                <w:rFonts w:ascii="Times New Roman" w:hAnsi="Times New Roman" w:cs="Times New Roman"/>
                <w:sz w:val="24"/>
                <w:szCs w:val="24"/>
              </w:rPr>
              <w:t xml:space="preserve">раздел </w:t>
            </w:r>
            <w:r w:rsidR="002217F3" w:rsidRPr="00A963CD">
              <w:rPr>
                <w:rFonts w:ascii="Times New Roman" w:hAnsi="Times New Roman" w:cs="Times New Roman"/>
                <w:sz w:val="24"/>
                <w:szCs w:val="24"/>
                <w:lang w:val="en-US"/>
              </w:rPr>
              <w:t>II</w:t>
            </w:r>
            <w:r w:rsidR="002217F3" w:rsidRPr="00A963CD">
              <w:rPr>
                <w:rFonts w:ascii="Times New Roman" w:hAnsi="Times New Roman" w:cs="Times New Roman"/>
                <w:sz w:val="24"/>
                <w:szCs w:val="24"/>
              </w:rPr>
              <w:t xml:space="preserve"> ТЕХНИЧЕСКАЯ ЧАСТЬ</w:t>
            </w:r>
            <w:r w:rsidRPr="00A963CD">
              <w:rPr>
                <w:rFonts w:ascii="Times New Roman" w:hAnsi="Times New Roman" w:cs="Times New Roman"/>
                <w:sz w:val="24"/>
                <w:szCs w:val="24"/>
              </w:rPr>
              <w:t xml:space="preserve"> аукционной </w:t>
            </w:r>
            <w:r w:rsidRPr="00A963CD">
              <w:rPr>
                <w:rFonts w:ascii="Times New Roman" w:hAnsi="Times New Roman" w:cs="Times New Roman"/>
                <w:sz w:val="24"/>
                <w:szCs w:val="24"/>
              </w:rPr>
              <w:lastRenderedPageBreak/>
              <w:t>документации)</w:t>
            </w:r>
            <w:r w:rsidR="00B32F95" w:rsidRPr="00A963CD">
              <w:rPr>
                <w:rFonts w:ascii="Times New Roman" w:hAnsi="Times New Roman" w:cs="Times New Roman"/>
                <w:sz w:val="24"/>
                <w:szCs w:val="24"/>
              </w:rPr>
              <w:t xml:space="preserve">.   </w:t>
            </w:r>
          </w:p>
          <w:p w14:paraId="36743DB1" w14:textId="013E52E5" w:rsidR="00917DDC" w:rsidRPr="00A963CD" w:rsidRDefault="00D325FA" w:rsidP="000D0B3E">
            <w:pPr>
              <w:jc w:val="both"/>
              <w:rPr>
                <w:rFonts w:ascii="Times New Roman" w:eastAsia="Times New Roman" w:hAnsi="Times New Roman" w:cs="Times New Roman"/>
                <w:bCs/>
                <w:color w:val="000000"/>
                <w:sz w:val="24"/>
                <w:szCs w:val="24"/>
                <w:lang w:eastAsia="ru-RU"/>
              </w:rPr>
            </w:pPr>
            <w:r w:rsidRPr="00A963CD">
              <w:rPr>
                <w:rFonts w:ascii="Times New Roman" w:hAnsi="Times New Roman" w:cs="Times New Roman"/>
                <w:sz w:val="24"/>
                <w:szCs w:val="24"/>
              </w:rPr>
              <w:t>ОКПД</w:t>
            </w:r>
            <w:r w:rsidR="00FA6E15">
              <w:rPr>
                <w:rFonts w:ascii="Times New Roman" w:hAnsi="Times New Roman" w:cs="Times New Roman"/>
                <w:sz w:val="24"/>
                <w:szCs w:val="24"/>
              </w:rPr>
              <w:t> </w:t>
            </w:r>
            <w:r w:rsidR="00994B9D" w:rsidRPr="00A963CD">
              <w:rPr>
                <w:rFonts w:ascii="Times New Roman" w:hAnsi="Times New Roman" w:cs="Times New Roman"/>
                <w:sz w:val="24"/>
                <w:szCs w:val="24"/>
              </w:rPr>
              <w:t>2</w:t>
            </w:r>
            <w:r w:rsidRPr="00A963CD">
              <w:rPr>
                <w:rFonts w:ascii="Times New Roman" w:hAnsi="Times New Roman" w:cs="Times New Roman"/>
                <w:sz w:val="24"/>
                <w:szCs w:val="24"/>
              </w:rPr>
              <w:t xml:space="preserve">: </w:t>
            </w:r>
            <w:r w:rsidR="00041B89" w:rsidRPr="00041B89">
              <w:rPr>
                <w:rFonts w:ascii="Times New Roman" w:hAnsi="Times New Roman" w:cs="Times New Roman"/>
                <w:bCs/>
                <w:sz w:val="24"/>
                <w:szCs w:val="24"/>
              </w:rPr>
              <w:t>43.</w:t>
            </w:r>
            <w:r w:rsidR="000D0B3E">
              <w:rPr>
                <w:rFonts w:ascii="Times New Roman" w:hAnsi="Times New Roman" w:cs="Times New Roman"/>
                <w:bCs/>
                <w:sz w:val="24"/>
                <w:szCs w:val="24"/>
              </w:rPr>
              <w:t>2</w:t>
            </w:r>
            <w:r w:rsidR="00041B89" w:rsidRPr="00041B89">
              <w:rPr>
                <w:rFonts w:ascii="Times New Roman" w:hAnsi="Times New Roman" w:cs="Times New Roman"/>
                <w:bCs/>
                <w:sz w:val="24"/>
                <w:szCs w:val="24"/>
              </w:rPr>
              <w:t xml:space="preserve">9.19.190 Работы </w:t>
            </w:r>
            <w:r w:rsidR="000D0B3E">
              <w:rPr>
                <w:rFonts w:ascii="Times New Roman" w:hAnsi="Times New Roman" w:cs="Times New Roman"/>
                <w:bCs/>
                <w:sz w:val="24"/>
                <w:szCs w:val="24"/>
              </w:rPr>
              <w:t>монтажные прочие, не включенные в другие группировки.</w:t>
            </w:r>
          </w:p>
        </w:tc>
      </w:tr>
      <w:tr w:rsidR="00765833" w:rsidRPr="00A963CD" w14:paraId="5C40CD0E" w14:textId="77777777" w:rsidTr="00407C08">
        <w:trPr>
          <w:trHeight w:val="692"/>
        </w:trPr>
        <w:tc>
          <w:tcPr>
            <w:tcW w:w="675" w:type="dxa"/>
          </w:tcPr>
          <w:p w14:paraId="6549231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lastRenderedPageBreak/>
              <w:t>5.</w:t>
            </w:r>
          </w:p>
        </w:tc>
        <w:tc>
          <w:tcPr>
            <w:tcW w:w="4111" w:type="dxa"/>
            <w:gridSpan w:val="2"/>
          </w:tcPr>
          <w:p w14:paraId="41D53A5F" w14:textId="4C4EC997" w:rsidR="00765833" w:rsidRPr="00A963CD" w:rsidRDefault="00DC333B" w:rsidP="00765833">
            <w:pPr>
              <w:jc w:val="both"/>
              <w:rPr>
                <w:rFonts w:ascii="Times New Roman" w:hAnsi="Times New Roman" w:cs="Times New Roman"/>
                <w:sz w:val="24"/>
                <w:szCs w:val="24"/>
              </w:rPr>
            </w:pPr>
            <w:r>
              <w:rPr>
                <w:rFonts w:ascii="Times New Roman" w:hAnsi="Times New Roman" w:cs="Times New Roman"/>
                <w:sz w:val="24"/>
                <w:szCs w:val="24"/>
              </w:rPr>
              <w:t>Начальная (максимальная) цена К</w:t>
            </w:r>
            <w:r w:rsidR="00765833" w:rsidRPr="00A963CD">
              <w:rPr>
                <w:rFonts w:ascii="Times New Roman" w:hAnsi="Times New Roman" w:cs="Times New Roman"/>
                <w:sz w:val="24"/>
                <w:szCs w:val="24"/>
              </w:rPr>
              <w:t>онтракта</w:t>
            </w:r>
          </w:p>
        </w:tc>
        <w:tc>
          <w:tcPr>
            <w:tcW w:w="5351" w:type="dxa"/>
            <w:gridSpan w:val="3"/>
          </w:tcPr>
          <w:p w14:paraId="2C2D2DBF" w14:textId="38DF89C0" w:rsidR="00765833" w:rsidRPr="00041B89" w:rsidRDefault="005177AF" w:rsidP="000D0B3E">
            <w:pPr>
              <w:jc w:val="both"/>
              <w:rPr>
                <w:rFonts w:ascii="Times New Roman" w:hAnsi="Times New Roman" w:cs="Times New Roman"/>
                <w:color w:val="FF0000"/>
                <w:sz w:val="24"/>
                <w:szCs w:val="24"/>
                <w:highlight w:val="yellow"/>
              </w:rPr>
            </w:pPr>
            <w:r>
              <w:rPr>
                <w:rFonts w:ascii="Times New Roman" w:hAnsi="Times New Roman" w:cs="Times New Roman"/>
                <w:b/>
                <w:color w:val="000000" w:themeColor="text1"/>
                <w:spacing w:val="-1"/>
                <w:sz w:val="24"/>
                <w:szCs w:val="24"/>
              </w:rPr>
              <w:t>2</w:t>
            </w:r>
            <w:r w:rsidR="000D0B3E">
              <w:rPr>
                <w:rFonts w:ascii="Times New Roman" w:hAnsi="Times New Roman" w:cs="Times New Roman"/>
                <w:b/>
                <w:color w:val="000000" w:themeColor="text1"/>
                <w:spacing w:val="-1"/>
                <w:sz w:val="24"/>
                <w:szCs w:val="24"/>
              </w:rPr>
              <w:t> 873 610</w:t>
            </w:r>
            <w:r w:rsidR="00041B89" w:rsidRPr="00596BE2">
              <w:rPr>
                <w:rFonts w:ascii="Times New Roman" w:hAnsi="Times New Roman" w:cs="Times New Roman"/>
                <w:b/>
                <w:color w:val="000000" w:themeColor="text1"/>
                <w:spacing w:val="-1"/>
                <w:sz w:val="24"/>
                <w:szCs w:val="24"/>
              </w:rPr>
              <w:t xml:space="preserve"> (</w:t>
            </w:r>
            <w:r w:rsidR="00596BE2" w:rsidRPr="00596BE2">
              <w:rPr>
                <w:rFonts w:ascii="Times New Roman" w:hAnsi="Times New Roman" w:cs="Times New Roman"/>
                <w:b/>
                <w:color w:val="000000" w:themeColor="text1"/>
                <w:spacing w:val="-1"/>
                <w:sz w:val="24"/>
                <w:szCs w:val="24"/>
              </w:rPr>
              <w:t xml:space="preserve">Два миллиона </w:t>
            </w:r>
            <w:r w:rsidR="000D0B3E">
              <w:rPr>
                <w:rFonts w:ascii="Times New Roman" w:hAnsi="Times New Roman" w:cs="Times New Roman"/>
                <w:b/>
                <w:color w:val="000000" w:themeColor="text1"/>
                <w:spacing w:val="-1"/>
                <w:sz w:val="24"/>
                <w:szCs w:val="24"/>
              </w:rPr>
              <w:t>восемьсот семьдесят три тысячи шестьсот десять</w:t>
            </w:r>
            <w:r>
              <w:rPr>
                <w:rFonts w:ascii="Times New Roman" w:hAnsi="Times New Roman" w:cs="Times New Roman"/>
                <w:b/>
                <w:color w:val="000000" w:themeColor="text1"/>
                <w:spacing w:val="-1"/>
                <w:sz w:val="24"/>
                <w:szCs w:val="24"/>
              </w:rPr>
              <w:t>) рублей</w:t>
            </w:r>
            <w:r w:rsidR="00041B89" w:rsidRPr="00596BE2">
              <w:rPr>
                <w:rFonts w:ascii="Times New Roman" w:hAnsi="Times New Roman" w:cs="Times New Roman"/>
                <w:b/>
                <w:color w:val="000000" w:themeColor="text1"/>
                <w:spacing w:val="-1"/>
                <w:sz w:val="24"/>
                <w:szCs w:val="24"/>
              </w:rPr>
              <w:t xml:space="preserve"> </w:t>
            </w:r>
            <w:r w:rsidR="000D0B3E">
              <w:rPr>
                <w:rFonts w:ascii="Times New Roman" w:hAnsi="Times New Roman" w:cs="Times New Roman"/>
                <w:b/>
                <w:color w:val="000000" w:themeColor="text1"/>
                <w:spacing w:val="-1"/>
                <w:sz w:val="24"/>
                <w:szCs w:val="24"/>
              </w:rPr>
              <w:t>59</w:t>
            </w:r>
            <w:r w:rsidR="00041B89" w:rsidRPr="00596BE2">
              <w:rPr>
                <w:rFonts w:ascii="Times New Roman" w:hAnsi="Times New Roman" w:cs="Times New Roman"/>
                <w:b/>
                <w:color w:val="000000" w:themeColor="text1"/>
                <w:spacing w:val="-1"/>
                <w:sz w:val="24"/>
                <w:szCs w:val="24"/>
              </w:rPr>
              <w:t xml:space="preserve"> копеек</w:t>
            </w:r>
            <w:r w:rsidR="00041B89" w:rsidRPr="00596BE2">
              <w:rPr>
                <w:rFonts w:ascii="Times New Roman" w:hAnsi="Times New Roman" w:cs="Times New Roman"/>
                <w:color w:val="000000" w:themeColor="text1"/>
                <w:spacing w:val="-1"/>
                <w:sz w:val="24"/>
                <w:szCs w:val="24"/>
              </w:rPr>
              <w:t xml:space="preserve">, с учетом НДС 20% - </w:t>
            </w:r>
            <w:r w:rsidR="000D0B3E">
              <w:rPr>
                <w:rFonts w:ascii="Times New Roman" w:hAnsi="Times New Roman" w:cs="Times New Roman"/>
                <w:color w:val="000000" w:themeColor="text1"/>
                <w:spacing w:val="-1"/>
                <w:sz w:val="24"/>
                <w:szCs w:val="24"/>
              </w:rPr>
              <w:t>478 935,10</w:t>
            </w:r>
            <w:r w:rsidR="00041B89" w:rsidRPr="00596BE2">
              <w:rPr>
                <w:rFonts w:ascii="Times New Roman" w:hAnsi="Times New Roman" w:cs="Times New Roman"/>
                <w:color w:val="000000" w:themeColor="text1"/>
                <w:spacing w:val="-1"/>
                <w:sz w:val="24"/>
                <w:szCs w:val="24"/>
              </w:rPr>
              <w:t xml:space="preserve"> руб</w:t>
            </w:r>
            <w:r w:rsidR="000D0B3E">
              <w:rPr>
                <w:rFonts w:ascii="Times New Roman" w:hAnsi="Times New Roman" w:cs="Times New Roman"/>
                <w:color w:val="000000" w:themeColor="text1"/>
                <w:spacing w:val="-1"/>
                <w:sz w:val="24"/>
                <w:szCs w:val="24"/>
              </w:rPr>
              <w:t>лей</w:t>
            </w:r>
            <w:r w:rsidR="00994B9D" w:rsidRPr="00596BE2">
              <w:rPr>
                <w:rFonts w:ascii="Times New Roman" w:hAnsi="Times New Roman" w:cs="Times New Roman"/>
                <w:color w:val="000000" w:themeColor="text1"/>
                <w:spacing w:val="-1"/>
                <w:sz w:val="24"/>
                <w:szCs w:val="24"/>
              </w:rPr>
              <w:t>.</w:t>
            </w:r>
          </w:p>
        </w:tc>
      </w:tr>
      <w:tr w:rsidR="00765833" w:rsidRPr="00A963CD" w14:paraId="799D2427" w14:textId="77777777" w:rsidTr="00344601">
        <w:trPr>
          <w:trHeight w:val="289"/>
        </w:trPr>
        <w:tc>
          <w:tcPr>
            <w:tcW w:w="675" w:type="dxa"/>
          </w:tcPr>
          <w:p w14:paraId="3D0775A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6.</w:t>
            </w:r>
          </w:p>
        </w:tc>
        <w:tc>
          <w:tcPr>
            <w:tcW w:w="4111" w:type="dxa"/>
            <w:gridSpan w:val="2"/>
          </w:tcPr>
          <w:p w14:paraId="6239E3F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61EB08BE" w14:textId="63C0F393"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применяется</w:t>
            </w:r>
          </w:p>
          <w:p w14:paraId="10BB3998" w14:textId="77777777" w:rsidR="00765833" w:rsidRPr="00A963CD" w:rsidRDefault="00765833" w:rsidP="00765833">
            <w:pPr>
              <w:jc w:val="both"/>
              <w:rPr>
                <w:rFonts w:ascii="Times New Roman" w:hAnsi="Times New Roman" w:cs="Times New Roman"/>
                <w:sz w:val="24"/>
                <w:szCs w:val="24"/>
              </w:rPr>
            </w:pPr>
          </w:p>
        </w:tc>
      </w:tr>
      <w:tr w:rsidR="00765833" w:rsidRPr="00A963CD" w14:paraId="725F9533" w14:textId="77777777" w:rsidTr="00407C08">
        <w:trPr>
          <w:trHeight w:val="851"/>
        </w:trPr>
        <w:tc>
          <w:tcPr>
            <w:tcW w:w="675" w:type="dxa"/>
          </w:tcPr>
          <w:p w14:paraId="1C80E54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7.</w:t>
            </w:r>
          </w:p>
        </w:tc>
        <w:tc>
          <w:tcPr>
            <w:tcW w:w="4111" w:type="dxa"/>
            <w:gridSpan w:val="2"/>
          </w:tcPr>
          <w:p w14:paraId="17E7B67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Источник финансирования</w:t>
            </w:r>
          </w:p>
          <w:p w14:paraId="2F4FFAD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2A574E32" w14:textId="1C4C1068" w:rsidR="00765833" w:rsidRPr="00A963CD" w:rsidRDefault="00BF027D" w:rsidP="00052CEE">
            <w:pPr>
              <w:jc w:val="both"/>
              <w:rPr>
                <w:rFonts w:ascii="Times New Roman" w:hAnsi="Times New Roman" w:cs="Times New Roman"/>
                <w:sz w:val="24"/>
                <w:szCs w:val="24"/>
              </w:rPr>
            </w:pPr>
            <w:r w:rsidRPr="00A963CD">
              <w:rPr>
                <w:rFonts w:ascii="Times New Roman" w:hAnsi="Times New Roman" w:cs="Times New Roman"/>
                <w:sz w:val="24"/>
                <w:szCs w:val="24"/>
              </w:rPr>
              <w:t xml:space="preserve">Субсидия из </w:t>
            </w:r>
            <w:r w:rsidR="00765833" w:rsidRPr="00A963CD">
              <w:rPr>
                <w:rFonts w:ascii="Times New Roman" w:hAnsi="Times New Roman" w:cs="Times New Roman"/>
                <w:sz w:val="24"/>
                <w:szCs w:val="24"/>
              </w:rPr>
              <w:t xml:space="preserve">федерального бюджета </w:t>
            </w:r>
            <w:r w:rsidR="00052CEE">
              <w:rPr>
                <w:rFonts w:ascii="Times New Roman" w:hAnsi="Times New Roman" w:cs="Times New Roman"/>
                <w:sz w:val="24"/>
                <w:szCs w:val="24"/>
              </w:rPr>
              <w:t xml:space="preserve">                   </w:t>
            </w:r>
            <w:r w:rsidR="00B46203" w:rsidRPr="00A963CD">
              <w:rPr>
                <w:rFonts w:ascii="Times New Roman" w:hAnsi="Times New Roman" w:cs="Times New Roman"/>
                <w:sz w:val="24"/>
                <w:szCs w:val="24"/>
              </w:rPr>
              <w:t>на</w:t>
            </w:r>
            <w:r w:rsidR="00052CEE">
              <w:rPr>
                <w:rFonts w:ascii="Times New Roman" w:hAnsi="Times New Roman" w:cs="Times New Roman"/>
                <w:sz w:val="24"/>
                <w:szCs w:val="24"/>
              </w:rPr>
              <w:t> </w:t>
            </w:r>
            <w:r w:rsidR="00B46203" w:rsidRPr="00A963CD">
              <w:rPr>
                <w:rFonts w:ascii="Times New Roman" w:hAnsi="Times New Roman" w:cs="Times New Roman"/>
                <w:sz w:val="24"/>
                <w:szCs w:val="24"/>
              </w:rPr>
              <w:t>фи</w:t>
            </w:r>
            <w:r w:rsidR="00052CEE">
              <w:rPr>
                <w:rFonts w:ascii="Times New Roman" w:hAnsi="Times New Roman" w:cs="Times New Roman"/>
                <w:sz w:val="24"/>
                <w:szCs w:val="24"/>
              </w:rPr>
              <w:t xml:space="preserve">нансовое обеспечение выполнения </w:t>
            </w:r>
            <w:r w:rsidR="00B46203" w:rsidRPr="00A963CD">
              <w:rPr>
                <w:rFonts w:ascii="Times New Roman" w:hAnsi="Times New Roman" w:cs="Times New Roman"/>
                <w:sz w:val="24"/>
                <w:szCs w:val="24"/>
              </w:rPr>
              <w:t>государственного задания на оказание государственных услуг (выполнение работ)</w:t>
            </w:r>
            <w:r w:rsidR="00000E0A" w:rsidRPr="00A963CD">
              <w:rPr>
                <w:rFonts w:ascii="Times New Roman" w:hAnsi="Times New Roman" w:cs="Times New Roman"/>
                <w:sz w:val="24"/>
                <w:szCs w:val="24"/>
              </w:rPr>
              <w:t>,</w:t>
            </w:r>
            <w:r w:rsidR="004378D6" w:rsidRPr="00A963CD">
              <w:rPr>
                <w:rFonts w:ascii="Times New Roman" w:hAnsi="Times New Roman" w:cs="Times New Roman"/>
                <w:sz w:val="24"/>
                <w:szCs w:val="24"/>
              </w:rPr>
              <w:t xml:space="preserve"> </w:t>
            </w:r>
            <w:r w:rsidR="002067CC" w:rsidRPr="00A963CD">
              <w:rPr>
                <w:rFonts w:ascii="Times New Roman" w:hAnsi="Times New Roman" w:cs="Times New Roman"/>
                <w:sz w:val="24"/>
                <w:szCs w:val="24"/>
              </w:rPr>
              <w:t xml:space="preserve">год бюджета </w:t>
            </w:r>
            <w:r w:rsidR="00596BE2">
              <w:rPr>
                <w:rFonts w:ascii="Times New Roman" w:hAnsi="Times New Roman" w:cs="Times New Roman"/>
                <w:sz w:val="24"/>
                <w:szCs w:val="24"/>
              </w:rPr>
              <w:t>–</w:t>
            </w:r>
            <w:r w:rsidR="002067CC" w:rsidRPr="00A963CD">
              <w:rPr>
                <w:rFonts w:ascii="Times New Roman" w:hAnsi="Times New Roman" w:cs="Times New Roman"/>
                <w:sz w:val="24"/>
                <w:szCs w:val="24"/>
              </w:rPr>
              <w:t xml:space="preserve"> 202</w:t>
            </w:r>
            <w:r w:rsidR="00994B9D" w:rsidRPr="00A963CD">
              <w:rPr>
                <w:rFonts w:ascii="Times New Roman" w:hAnsi="Times New Roman" w:cs="Times New Roman"/>
                <w:sz w:val="24"/>
                <w:szCs w:val="24"/>
              </w:rPr>
              <w:t>1</w:t>
            </w:r>
            <w:r w:rsidR="00596BE2">
              <w:rPr>
                <w:rFonts w:ascii="Times New Roman" w:hAnsi="Times New Roman" w:cs="Times New Roman"/>
                <w:sz w:val="24"/>
                <w:szCs w:val="24"/>
              </w:rPr>
              <w:t>.</w:t>
            </w:r>
          </w:p>
        </w:tc>
      </w:tr>
      <w:tr w:rsidR="00765833" w:rsidRPr="00A963CD" w14:paraId="3463B745" w14:textId="77777777" w:rsidTr="00344601">
        <w:tc>
          <w:tcPr>
            <w:tcW w:w="675" w:type="dxa"/>
          </w:tcPr>
          <w:p w14:paraId="57EBB8D7" w14:textId="54724662"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w:t>
            </w:r>
          </w:p>
        </w:tc>
        <w:tc>
          <w:tcPr>
            <w:tcW w:w="4111" w:type="dxa"/>
            <w:gridSpan w:val="2"/>
          </w:tcPr>
          <w:p w14:paraId="091EFEEE" w14:textId="72E6B99A"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валюте, испо</w:t>
            </w:r>
            <w:r w:rsidR="00DC333B">
              <w:rPr>
                <w:rFonts w:ascii="Times New Roman" w:hAnsi="Times New Roman" w:cs="Times New Roman"/>
                <w:sz w:val="24"/>
                <w:szCs w:val="24"/>
              </w:rPr>
              <w:t>льзуемой для формирования цены К</w:t>
            </w:r>
            <w:r w:rsidRPr="00A963CD">
              <w:rPr>
                <w:rFonts w:ascii="Times New Roman" w:hAnsi="Times New Roman" w:cs="Times New Roman"/>
                <w:sz w:val="24"/>
                <w:szCs w:val="24"/>
              </w:rPr>
              <w:t>онтракта и расчетов с поставщиками (подрядчиками, исполнителями)</w:t>
            </w:r>
          </w:p>
        </w:tc>
        <w:tc>
          <w:tcPr>
            <w:tcW w:w="5351" w:type="dxa"/>
            <w:gridSpan w:val="3"/>
          </w:tcPr>
          <w:p w14:paraId="05269661" w14:textId="32FB0A25"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Российский рубль</w:t>
            </w:r>
          </w:p>
        </w:tc>
      </w:tr>
      <w:tr w:rsidR="00765833" w:rsidRPr="00A963CD" w14:paraId="6616989D" w14:textId="77777777" w:rsidTr="00344601">
        <w:tc>
          <w:tcPr>
            <w:tcW w:w="675" w:type="dxa"/>
          </w:tcPr>
          <w:p w14:paraId="707A961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8.1</w:t>
            </w:r>
          </w:p>
        </w:tc>
        <w:tc>
          <w:tcPr>
            <w:tcW w:w="4111" w:type="dxa"/>
            <w:gridSpan w:val="2"/>
          </w:tcPr>
          <w:p w14:paraId="29DD3A97" w14:textId="2243643F"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w:t>
            </w:r>
            <w:r w:rsidR="00DC333B">
              <w:rPr>
                <w:rFonts w:ascii="Times New Roman" w:hAnsi="Times New Roman" w:cs="Times New Roman"/>
                <w:sz w:val="24"/>
                <w:szCs w:val="24"/>
              </w:rPr>
              <w:t>ции и используемого при оплате К</w:t>
            </w:r>
            <w:r w:rsidRPr="00A963CD">
              <w:rPr>
                <w:rFonts w:ascii="Times New Roman" w:hAnsi="Times New Roman" w:cs="Times New Roman"/>
                <w:sz w:val="24"/>
                <w:szCs w:val="24"/>
              </w:rPr>
              <w:t>онтракта</w:t>
            </w:r>
          </w:p>
        </w:tc>
        <w:tc>
          <w:tcPr>
            <w:tcW w:w="5351" w:type="dxa"/>
            <w:gridSpan w:val="3"/>
          </w:tcPr>
          <w:p w14:paraId="271D6FED" w14:textId="16BFAFDF"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Оплата производится в рублях по курсу соответствующей валюты, установленному Центральным банком Российской Федерации на </w:t>
            </w:r>
            <w:r w:rsidR="00DC333B">
              <w:rPr>
                <w:rFonts w:ascii="Times New Roman" w:hAnsi="Times New Roman" w:cs="Times New Roman"/>
                <w:sz w:val="24"/>
                <w:szCs w:val="24"/>
              </w:rPr>
              <w:t>дату заключения К</w:t>
            </w:r>
            <w:r w:rsidRPr="00A963CD">
              <w:rPr>
                <w:rFonts w:ascii="Times New Roman" w:hAnsi="Times New Roman" w:cs="Times New Roman"/>
                <w:sz w:val="24"/>
                <w:szCs w:val="24"/>
              </w:rPr>
              <w:t>онтракта</w:t>
            </w:r>
            <w:r w:rsidR="00596BE2">
              <w:rPr>
                <w:rFonts w:ascii="Times New Roman" w:hAnsi="Times New Roman" w:cs="Times New Roman"/>
                <w:sz w:val="24"/>
                <w:szCs w:val="24"/>
              </w:rPr>
              <w:t>.</w:t>
            </w:r>
          </w:p>
          <w:p w14:paraId="2F5B8C00" w14:textId="77777777" w:rsidR="00765833" w:rsidRPr="00A963CD" w:rsidRDefault="00765833" w:rsidP="00765833">
            <w:pPr>
              <w:jc w:val="both"/>
              <w:rPr>
                <w:rFonts w:ascii="Times New Roman" w:hAnsi="Times New Roman" w:cs="Times New Roman"/>
                <w:sz w:val="24"/>
                <w:szCs w:val="24"/>
              </w:rPr>
            </w:pPr>
          </w:p>
        </w:tc>
      </w:tr>
      <w:tr w:rsidR="00765833" w:rsidRPr="00A963CD" w14:paraId="3E40CD3F" w14:textId="77777777" w:rsidTr="00344601">
        <w:tc>
          <w:tcPr>
            <w:tcW w:w="675" w:type="dxa"/>
          </w:tcPr>
          <w:p w14:paraId="0BE9BD3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9.</w:t>
            </w:r>
          </w:p>
        </w:tc>
        <w:tc>
          <w:tcPr>
            <w:tcW w:w="4111" w:type="dxa"/>
            <w:gridSpan w:val="2"/>
          </w:tcPr>
          <w:p w14:paraId="210CBC53"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начальной максимальной цены (метод)</w:t>
            </w:r>
          </w:p>
          <w:p w14:paraId="00A191BA"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51602A51" w14:textId="77777777" w:rsidR="00765833" w:rsidRPr="00811E29" w:rsidRDefault="00765833" w:rsidP="00765833">
            <w:pPr>
              <w:jc w:val="both"/>
              <w:rPr>
                <w:rFonts w:ascii="Times New Roman" w:hAnsi="Times New Roman" w:cs="Times New Roman"/>
                <w:sz w:val="24"/>
                <w:szCs w:val="24"/>
              </w:rPr>
            </w:pPr>
            <w:r w:rsidRPr="00811E29">
              <w:rPr>
                <w:rFonts w:ascii="Times New Roman" w:hAnsi="Times New Roman" w:cs="Times New Roman"/>
                <w:sz w:val="24"/>
                <w:szCs w:val="24"/>
              </w:rPr>
              <w:t>Метод определения НМЦК:</w:t>
            </w:r>
          </w:p>
          <w:p w14:paraId="47B618E8" w14:textId="2812F40B" w:rsidR="00A91E53" w:rsidRPr="00A963CD" w:rsidRDefault="00A91E53" w:rsidP="00A27710">
            <w:pPr>
              <w:jc w:val="both"/>
              <w:rPr>
                <w:rStyle w:val="blk"/>
                <w:rFonts w:ascii="PT Sans" w:hAnsi="PT Sans"/>
                <w:sz w:val="24"/>
                <w:szCs w:val="24"/>
              </w:rPr>
            </w:pPr>
            <w:r w:rsidRPr="00811E29">
              <w:rPr>
                <w:rStyle w:val="blk"/>
                <w:rFonts w:ascii="PT Sans" w:hAnsi="PT Sans"/>
                <w:sz w:val="24"/>
                <w:szCs w:val="24"/>
              </w:rPr>
              <w:t xml:space="preserve">Проектно-сметный </w:t>
            </w:r>
            <w:hyperlink r:id="rId17" w:anchor="dst100144" w:history="1">
              <w:r w:rsidRPr="00811E29">
                <w:rPr>
                  <w:rStyle w:val="blk"/>
                  <w:rFonts w:ascii="PT Sans" w:hAnsi="PT Sans"/>
                  <w:sz w:val="24"/>
                  <w:szCs w:val="24"/>
                </w:rPr>
                <w:t>метод</w:t>
              </w:r>
            </w:hyperlink>
            <w:r w:rsidRPr="00811E29">
              <w:rPr>
                <w:rStyle w:val="blk"/>
                <w:rFonts w:ascii="PT Sans" w:hAnsi="PT Sans"/>
                <w:sz w:val="24"/>
                <w:szCs w:val="24"/>
              </w:rPr>
              <w:t xml:space="preserve"> (часть 9.1 статьи 22 Закона о контрактной системе)</w:t>
            </w:r>
            <w:r w:rsidR="00DC333B">
              <w:rPr>
                <w:rStyle w:val="blk"/>
                <w:rFonts w:ascii="PT Sans" w:hAnsi="PT Sans"/>
                <w:sz w:val="24"/>
                <w:szCs w:val="24"/>
              </w:rPr>
              <w:t>.</w:t>
            </w:r>
          </w:p>
          <w:p w14:paraId="62DFC977" w14:textId="4CD56502" w:rsidR="00765833" w:rsidRPr="00A963CD" w:rsidRDefault="00765833" w:rsidP="00A27710">
            <w:pPr>
              <w:jc w:val="both"/>
              <w:rPr>
                <w:rFonts w:ascii="Times New Roman" w:hAnsi="Times New Roman" w:cs="Times New Roman"/>
                <w:sz w:val="24"/>
                <w:szCs w:val="24"/>
              </w:rPr>
            </w:pPr>
            <w:r w:rsidRPr="00A963CD">
              <w:rPr>
                <w:rFonts w:ascii="Times New Roman" w:hAnsi="Times New Roman" w:cs="Times New Roman"/>
                <w:sz w:val="24"/>
                <w:szCs w:val="24"/>
              </w:rPr>
              <w:t>Обоснование</w:t>
            </w:r>
            <w:r w:rsidR="00DC333B">
              <w:rPr>
                <w:rFonts w:ascii="Times New Roman" w:hAnsi="Times New Roman" w:cs="Times New Roman"/>
                <w:sz w:val="24"/>
                <w:szCs w:val="24"/>
              </w:rPr>
              <w:t xml:space="preserve"> начальной (максимальной) цены К</w:t>
            </w:r>
            <w:r w:rsidRPr="00A963CD">
              <w:rPr>
                <w:rFonts w:ascii="Times New Roman" w:hAnsi="Times New Roman" w:cs="Times New Roman"/>
                <w:sz w:val="24"/>
                <w:szCs w:val="24"/>
              </w:rPr>
              <w:t>онтракта (</w:t>
            </w:r>
            <w:r w:rsidR="002217F3" w:rsidRPr="00A963CD">
              <w:rPr>
                <w:rFonts w:ascii="Times New Roman" w:hAnsi="Times New Roman" w:cs="Times New Roman"/>
                <w:sz w:val="24"/>
                <w:szCs w:val="24"/>
              </w:rPr>
              <w:t xml:space="preserve">раздел </w:t>
            </w:r>
            <w:r w:rsidR="00AF1E61" w:rsidRPr="00A963CD">
              <w:rPr>
                <w:rFonts w:ascii="Times New Roman" w:hAnsi="Times New Roman" w:cs="Times New Roman"/>
                <w:sz w:val="24"/>
                <w:szCs w:val="24"/>
                <w:lang w:val="en-US"/>
              </w:rPr>
              <w:t>I</w:t>
            </w:r>
            <w:r w:rsidR="00A27710" w:rsidRPr="00A963CD">
              <w:rPr>
                <w:rFonts w:ascii="Times New Roman" w:hAnsi="Times New Roman" w:cs="Times New Roman"/>
                <w:sz w:val="24"/>
                <w:szCs w:val="24"/>
                <w:lang w:val="en-US"/>
              </w:rPr>
              <w:t>II</w:t>
            </w:r>
            <w:r w:rsidR="00AF1E61"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аукционной документации).</w:t>
            </w:r>
          </w:p>
        </w:tc>
      </w:tr>
      <w:tr w:rsidR="00765833" w:rsidRPr="00A963CD" w14:paraId="7FF3B23B" w14:textId="77777777" w:rsidTr="00344601">
        <w:tc>
          <w:tcPr>
            <w:tcW w:w="675" w:type="dxa"/>
          </w:tcPr>
          <w:p w14:paraId="570EBCC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10.</w:t>
            </w:r>
          </w:p>
        </w:tc>
        <w:tc>
          <w:tcPr>
            <w:tcW w:w="4111" w:type="dxa"/>
            <w:gridSpan w:val="2"/>
          </w:tcPr>
          <w:p w14:paraId="6B6C3444" w14:textId="617E6AFA"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w:t>
            </w:r>
            <w:r w:rsidR="00DC333B">
              <w:rPr>
                <w:rFonts w:ascii="Times New Roman" w:hAnsi="Times New Roman" w:cs="Times New Roman"/>
                <w:sz w:val="24"/>
                <w:szCs w:val="24"/>
              </w:rPr>
              <w:t xml:space="preserve"> поставку которого заключается К</w:t>
            </w:r>
            <w:r w:rsidRPr="00A963CD">
              <w:rPr>
                <w:rFonts w:ascii="Times New Roman" w:hAnsi="Times New Roman" w:cs="Times New Roman"/>
                <w:sz w:val="24"/>
                <w:szCs w:val="24"/>
              </w:rPr>
              <w:t>онтракт</w:t>
            </w:r>
          </w:p>
        </w:tc>
        <w:tc>
          <w:tcPr>
            <w:tcW w:w="5351" w:type="dxa"/>
            <w:gridSpan w:val="3"/>
          </w:tcPr>
          <w:p w14:paraId="311E141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установлено</w:t>
            </w:r>
          </w:p>
          <w:p w14:paraId="69F53B60" w14:textId="77777777" w:rsidR="00765833" w:rsidRPr="00A963CD" w:rsidRDefault="00765833" w:rsidP="00765833">
            <w:pPr>
              <w:jc w:val="both"/>
              <w:rPr>
                <w:rFonts w:ascii="Times New Roman" w:hAnsi="Times New Roman" w:cs="Times New Roman"/>
                <w:sz w:val="24"/>
                <w:szCs w:val="24"/>
              </w:rPr>
            </w:pPr>
          </w:p>
        </w:tc>
      </w:tr>
      <w:tr w:rsidR="00765833" w:rsidRPr="00A963CD" w14:paraId="0AE781CC" w14:textId="77777777" w:rsidTr="00344601">
        <w:tc>
          <w:tcPr>
            <w:tcW w:w="675" w:type="dxa"/>
          </w:tcPr>
          <w:p w14:paraId="430971E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5C6377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изменения количества</w:t>
            </w:r>
          </w:p>
          <w:p w14:paraId="6EDDAFAF" w14:textId="0FB66745" w:rsidR="00765833"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sz w:val="24"/>
                <w:szCs w:val="24"/>
              </w:rPr>
              <w:t>П</w:t>
            </w:r>
            <w:r w:rsidR="00765833" w:rsidRPr="00A963CD">
              <w:rPr>
                <w:rFonts w:ascii="Times New Roman" w:hAnsi="Times New Roman" w:cs="Times New Roman"/>
                <w:sz w:val="24"/>
                <w:szCs w:val="24"/>
              </w:rPr>
              <w:t>оставляемых</w:t>
            </w:r>
            <w:r w:rsidRPr="00A963CD">
              <w:rPr>
                <w:rFonts w:ascii="Times New Roman" w:hAnsi="Times New Roman" w:cs="Times New Roman"/>
                <w:sz w:val="24"/>
                <w:szCs w:val="24"/>
              </w:rPr>
              <w:t xml:space="preserve"> </w:t>
            </w:r>
            <w:r w:rsidR="00765833" w:rsidRPr="00A963CD">
              <w:rPr>
                <w:rFonts w:ascii="Times New Roman" w:hAnsi="Times New Roman" w:cs="Times New Roman"/>
                <w:sz w:val="24"/>
                <w:szCs w:val="24"/>
              </w:rPr>
              <w:t>товаров в соответствии с п.18 ст.34 Закона о контрактной системе</w:t>
            </w:r>
          </w:p>
        </w:tc>
        <w:tc>
          <w:tcPr>
            <w:tcW w:w="5351" w:type="dxa"/>
            <w:gridSpan w:val="3"/>
          </w:tcPr>
          <w:p w14:paraId="49A9BB1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p w14:paraId="0F7B5E90" w14:textId="77777777" w:rsidR="00765833" w:rsidRPr="00A963CD" w:rsidRDefault="00765833" w:rsidP="00765833">
            <w:pPr>
              <w:jc w:val="both"/>
              <w:rPr>
                <w:rFonts w:ascii="Times New Roman" w:hAnsi="Times New Roman" w:cs="Times New Roman"/>
                <w:sz w:val="24"/>
                <w:szCs w:val="24"/>
              </w:rPr>
            </w:pPr>
          </w:p>
        </w:tc>
      </w:tr>
      <w:tr w:rsidR="00765833" w:rsidRPr="00A963CD" w14:paraId="408DD6AF" w14:textId="77777777" w:rsidTr="000C4CD4">
        <w:trPr>
          <w:trHeight w:val="232"/>
        </w:trPr>
        <w:tc>
          <w:tcPr>
            <w:tcW w:w="675" w:type="dxa"/>
          </w:tcPr>
          <w:p w14:paraId="6E6B2D86"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9462" w:type="dxa"/>
            <w:gridSpan w:val="5"/>
          </w:tcPr>
          <w:p w14:paraId="20BE5349" w14:textId="77777777" w:rsidR="00765833" w:rsidRPr="00A963CD" w:rsidRDefault="00765833" w:rsidP="0053147A">
            <w:pPr>
              <w:jc w:val="both"/>
              <w:rPr>
                <w:rFonts w:ascii="Times New Roman" w:hAnsi="Times New Roman" w:cs="Times New Roman"/>
                <w:sz w:val="24"/>
                <w:szCs w:val="24"/>
              </w:rPr>
            </w:pPr>
            <w:r w:rsidRPr="00A963CD">
              <w:rPr>
                <w:rFonts w:ascii="Times New Roman" w:hAnsi="Times New Roman" w:cs="Times New Roman"/>
                <w:b/>
                <w:sz w:val="24"/>
                <w:szCs w:val="24"/>
              </w:rPr>
              <w:t>Ограничени</w:t>
            </w:r>
            <w:r w:rsidR="0053147A" w:rsidRPr="00A963CD">
              <w:rPr>
                <w:rFonts w:ascii="Times New Roman" w:hAnsi="Times New Roman" w:cs="Times New Roman"/>
                <w:b/>
                <w:sz w:val="24"/>
                <w:szCs w:val="24"/>
              </w:rPr>
              <w:t xml:space="preserve">я </w:t>
            </w:r>
            <w:r w:rsidRPr="00A963CD">
              <w:rPr>
                <w:rFonts w:ascii="Times New Roman" w:hAnsi="Times New Roman" w:cs="Times New Roman"/>
                <w:b/>
                <w:sz w:val="24"/>
                <w:szCs w:val="24"/>
              </w:rPr>
              <w:t xml:space="preserve">и </w:t>
            </w:r>
            <w:r w:rsidR="00DC6E6B" w:rsidRPr="00A963CD">
              <w:rPr>
                <w:rFonts w:ascii="Times New Roman" w:hAnsi="Times New Roman" w:cs="Times New Roman"/>
                <w:b/>
                <w:sz w:val="24"/>
                <w:szCs w:val="24"/>
              </w:rPr>
              <w:t>п</w:t>
            </w:r>
            <w:r w:rsidRPr="00A963CD">
              <w:rPr>
                <w:rFonts w:ascii="Times New Roman" w:hAnsi="Times New Roman" w:cs="Times New Roman"/>
                <w:b/>
                <w:sz w:val="24"/>
                <w:szCs w:val="24"/>
              </w:rPr>
              <w:t>реимущества при осуществлении закупки</w:t>
            </w:r>
          </w:p>
        </w:tc>
      </w:tr>
      <w:tr w:rsidR="00765833" w:rsidRPr="00A963CD" w14:paraId="3226DF72" w14:textId="77777777" w:rsidTr="00F8502E">
        <w:trPr>
          <w:trHeight w:val="1026"/>
        </w:trPr>
        <w:tc>
          <w:tcPr>
            <w:tcW w:w="675" w:type="dxa"/>
          </w:tcPr>
          <w:p w14:paraId="1C71D623" w14:textId="77777777" w:rsidR="00765833" w:rsidRPr="00A963CD" w:rsidRDefault="00481E1C" w:rsidP="00765833">
            <w:pPr>
              <w:jc w:val="both"/>
              <w:rPr>
                <w:rFonts w:ascii="Times New Roman" w:hAnsi="Times New Roman" w:cs="Times New Roman"/>
                <w:sz w:val="24"/>
                <w:szCs w:val="24"/>
              </w:rPr>
            </w:pPr>
            <w:r w:rsidRPr="00A963CD">
              <w:rPr>
                <w:rFonts w:ascii="Times New Roman" w:hAnsi="Times New Roman" w:cs="Times New Roman"/>
                <w:sz w:val="24"/>
                <w:szCs w:val="24"/>
              </w:rPr>
              <w:t>12.1</w:t>
            </w:r>
          </w:p>
        </w:tc>
        <w:tc>
          <w:tcPr>
            <w:tcW w:w="4111" w:type="dxa"/>
            <w:gridSpan w:val="2"/>
          </w:tcPr>
          <w:p w14:paraId="5630B908" w14:textId="77777777" w:rsidR="00765833" w:rsidRPr="00A963CD" w:rsidRDefault="00EF7941" w:rsidP="00765833">
            <w:pPr>
              <w:rPr>
                <w:rFonts w:ascii="Times New Roman" w:hAnsi="Times New Roman" w:cs="Times New Roman"/>
                <w:sz w:val="24"/>
                <w:szCs w:val="24"/>
              </w:rPr>
            </w:pPr>
            <w:r w:rsidRPr="00A963CD">
              <w:rPr>
                <w:rFonts w:ascii="Times New Roman" w:hAnsi="Times New Roman" w:cs="Times New Roman"/>
                <w:sz w:val="24"/>
                <w:szCs w:val="24"/>
              </w:rPr>
              <w:t>Ограничение участия в определении поставщика (подрядчика, исполнителя)</w:t>
            </w:r>
            <w:r w:rsidR="006E5BB4" w:rsidRPr="00A963CD">
              <w:rPr>
                <w:rFonts w:ascii="Times New Roman" w:hAnsi="Times New Roman" w:cs="Times New Roman"/>
                <w:sz w:val="24"/>
                <w:szCs w:val="24"/>
              </w:rPr>
              <w:t xml:space="preserve"> </w:t>
            </w:r>
            <w:r w:rsidR="00094D9E" w:rsidRPr="00A963CD">
              <w:rPr>
                <w:rFonts w:ascii="Times New Roman" w:hAnsi="Times New Roman" w:cs="Times New Roman"/>
                <w:sz w:val="24"/>
                <w:szCs w:val="24"/>
              </w:rPr>
              <w:t xml:space="preserve">в соответствии со </w:t>
            </w:r>
            <w:r w:rsidR="006E5BB4" w:rsidRPr="00A963CD">
              <w:rPr>
                <w:rFonts w:ascii="Times New Roman" w:hAnsi="Times New Roman" w:cs="Times New Roman"/>
                <w:sz w:val="24"/>
                <w:szCs w:val="24"/>
              </w:rPr>
              <w:t>ст.30 Федерального закона №</w:t>
            </w:r>
            <w:r w:rsidR="00094D9E" w:rsidRPr="00A963CD">
              <w:rPr>
                <w:rFonts w:ascii="Times New Roman" w:hAnsi="Times New Roman" w:cs="Times New Roman"/>
                <w:sz w:val="24"/>
                <w:szCs w:val="24"/>
              </w:rPr>
              <w:t xml:space="preserve"> </w:t>
            </w:r>
            <w:r w:rsidR="006E5BB4" w:rsidRPr="00A963CD">
              <w:rPr>
                <w:rFonts w:ascii="Times New Roman" w:hAnsi="Times New Roman" w:cs="Times New Roman"/>
                <w:sz w:val="24"/>
                <w:szCs w:val="24"/>
              </w:rPr>
              <w:t>44-ФЗ</w:t>
            </w:r>
          </w:p>
        </w:tc>
        <w:tc>
          <w:tcPr>
            <w:tcW w:w="5351" w:type="dxa"/>
            <w:gridSpan w:val="3"/>
          </w:tcPr>
          <w:p w14:paraId="26374A37" w14:textId="2E287C95" w:rsidR="00765833" w:rsidRPr="00A963CD" w:rsidRDefault="00031761" w:rsidP="0059718E">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установлены</w:t>
            </w:r>
          </w:p>
        </w:tc>
      </w:tr>
      <w:tr w:rsidR="00765833" w:rsidRPr="00A963CD" w14:paraId="2230B755" w14:textId="77777777" w:rsidTr="00344601">
        <w:tc>
          <w:tcPr>
            <w:tcW w:w="675" w:type="dxa"/>
          </w:tcPr>
          <w:p w14:paraId="1856EC7D"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12.2</w:t>
            </w:r>
          </w:p>
        </w:tc>
        <w:tc>
          <w:tcPr>
            <w:tcW w:w="4111" w:type="dxa"/>
            <w:gridSpan w:val="2"/>
          </w:tcPr>
          <w:p w14:paraId="7AAE2789" w14:textId="77777777" w:rsidR="002507B0" w:rsidRPr="00A963CD"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A963CD">
              <w:rPr>
                <w:rFonts w:ascii="Times New Roman" w:hAnsi="Times New Roman" w:cs="Times New Roman"/>
                <w:sz w:val="24"/>
                <w:szCs w:val="24"/>
                <w:lang w:val="ru"/>
              </w:rPr>
              <w:t>Преимущества, предоставляемые заказчиком в соответствии со статьями 28, 29</w:t>
            </w:r>
            <w:bookmarkEnd w:id="0"/>
            <w:bookmarkEnd w:id="1"/>
            <w:bookmarkEnd w:id="2"/>
            <w:bookmarkEnd w:id="3"/>
            <w:bookmarkEnd w:id="4"/>
            <w:bookmarkEnd w:id="5"/>
            <w:bookmarkEnd w:id="6"/>
            <w:r w:rsidRPr="00A963CD">
              <w:rPr>
                <w:rFonts w:ascii="Times New Roman" w:hAnsi="Times New Roman" w:cs="Times New Roman"/>
                <w:sz w:val="24"/>
                <w:szCs w:val="24"/>
                <w:lang w:val="ru"/>
              </w:rPr>
              <w:t xml:space="preserve">, </w:t>
            </w:r>
            <w:proofErr w:type="spellStart"/>
            <w:r w:rsidRPr="00A963CD">
              <w:rPr>
                <w:rFonts w:ascii="Times New Roman" w:hAnsi="Times New Roman" w:cs="Times New Roman"/>
                <w:sz w:val="24"/>
                <w:szCs w:val="24"/>
                <w:lang w:val="ru"/>
              </w:rPr>
              <w:t>п.п</w:t>
            </w:r>
            <w:proofErr w:type="spellEnd"/>
            <w:r w:rsidRPr="00A963CD">
              <w:rPr>
                <w:rFonts w:ascii="Times New Roman" w:hAnsi="Times New Roman" w:cs="Times New Roman"/>
                <w:sz w:val="24"/>
                <w:szCs w:val="24"/>
                <w:lang w:val="ru"/>
              </w:rPr>
              <w:t>. 1) и 2) ч. 4 ст. 27 Федерального закона № 44-ФЗ</w:t>
            </w:r>
          </w:p>
          <w:p w14:paraId="7B43E553" w14:textId="062FA8A3" w:rsidR="00765833" w:rsidRPr="00A963CD" w:rsidRDefault="002507B0" w:rsidP="002507B0">
            <w:pPr>
              <w:rPr>
                <w:rFonts w:ascii="Times New Roman" w:hAnsi="Times New Roman" w:cs="Times New Roman"/>
                <w:sz w:val="24"/>
                <w:szCs w:val="24"/>
              </w:rPr>
            </w:pPr>
            <w:r w:rsidRPr="00A963C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14:paraId="76C19F41" w14:textId="77777777" w:rsidR="00765833" w:rsidRPr="00A963CD" w:rsidRDefault="00765833" w:rsidP="0059718E">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p w14:paraId="7D07756C" w14:textId="77777777" w:rsidR="00765833" w:rsidRPr="00A963CD" w:rsidRDefault="00765833" w:rsidP="0059718E">
            <w:pPr>
              <w:jc w:val="both"/>
              <w:rPr>
                <w:rFonts w:ascii="Times New Roman" w:hAnsi="Times New Roman" w:cs="Times New Roman"/>
                <w:sz w:val="24"/>
                <w:szCs w:val="24"/>
              </w:rPr>
            </w:pPr>
          </w:p>
        </w:tc>
      </w:tr>
      <w:tr w:rsidR="00765833" w:rsidRPr="00A963CD" w14:paraId="4C2B2049" w14:textId="77777777" w:rsidTr="00DB47A5">
        <w:trPr>
          <w:trHeight w:val="564"/>
        </w:trPr>
        <w:tc>
          <w:tcPr>
            <w:tcW w:w="675" w:type="dxa"/>
          </w:tcPr>
          <w:p w14:paraId="41F5FE89"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12.3</w:t>
            </w:r>
          </w:p>
        </w:tc>
        <w:tc>
          <w:tcPr>
            <w:tcW w:w="4111" w:type="dxa"/>
            <w:gridSpan w:val="2"/>
          </w:tcPr>
          <w:p w14:paraId="1532B2A0" w14:textId="027FD245" w:rsidR="00765833" w:rsidRPr="00A963CD" w:rsidRDefault="002507B0" w:rsidP="002A38B1">
            <w:pPr>
              <w:rPr>
                <w:rFonts w:ascii="Times New Roman" w:hAnsi="Times New Roman" w:cs="Times New Roman"/>
                <w:sz w:val="24"/>
                <w:szCs w:val="24"/>
              </w:rPr>
            </w:pPr>
            <w:r w:rsidRPr="00A963CD">
              <w:rPr>
                <w:rFonts w:ascii="Times New Roman" w:hAnsi="Times New Roman" w:cs="Times New Roman"/>
                <w:sz w:val="24"/>
                <w:szCs w:val="24"/>
                <w:lang w:val="ru"/>
              </w:rPr>
              <w:t>Преимущества, предоставляемые заказчиком в соответствии с подпунктом</w:t>
            </w:r>
            <w:r w:rsidRPr="00A963CD">
              <w:rPr>
                <w:rFonts w:ascii="Times New Roman" w:hAnsi="Times New Roman" w:cs="Times New Roman"/>
                <w:sz w:val="24"/>
                <w:szCs w:val="24"/>
              </w:rPr>
              <w:t xml:space="preserve"> 3 части 4статьи 27 </w:t>
            </w:r>
            <w:r w:rsidRPr="00A963CD">
              <w:rPr>
                <w:rFonts w:ascii="Times New Roman" w:hAnsi="Times New Roman" w:cs="Times New Roman"/>
                <w:sz w:val="24"/>
                <w:szCs w:val="24"/>
                <w:lang w:val="ru"/>
              </w:rPr>
              <w:t xml:space="preserve">Федерального закона № 44-ФЗ </w:t>
            </w:r>
            <w:r w:rsidRPr="00A963CD">
              <w:rPr>
                <w:rFonts w:ascii="Times New Roman" w:hAnsi="Times New Roman" w:cs="Times New Roman"/>
                <w:sz w:val="24"/>
                <w:szCs w:val="24"/>
              </w:rPr>
              <w:t xml:space="preserve">субъектам малого </w:t>
            </w:r>
            <w:r w:rsidRPr="00A963CD">
              <w:rPr>
                <w:rFonts w:ascii="Times New Roman" w:hAnsi="Times New Roman" w:cs="Times New Roman"/>
                <w:sz w:val="24"/>
                <w:szCs w:val="24"/>
              </w:rPr>
              <w:lastRenderedPageBreak/>
              <w:t>предпринимательства, социально-ориентированным некоммерческим организациям</w:t>
            </w:r>
          </w:p>
        </w:tc>
        <w:tc>
          <w:tcPr>
            <w:tcW w:w="5351" w:type="dxa"/>
            <w:gridSpan w:val="3"/>
          </w:tcPr>
          <w:p w14:paraId="54FB6A55" w14:textId="174448F7" w:rsidR="00765833" w:rsidRPr="00A963CD" w:rsidRDefault="00031761" w:rsidP="00B626E8">
            <w:pPr>
              <w:jc w:val="both"/>
              <w:rPr>
                <w:rFonts w:ascii="Times New Roman" w:hAnsi="Times New Roman" w:cs="Times New Roman"/>
                <w:sz w:val="24"/>
                <w:szCs w:val="24"/>
              </w:rPr>
            </w:pPr>
            <w:r w:rsidRPr="00A963CD">
              <w:rPr>
                <w:rFonts w:ascii="Times New Roman" w:hAnsi="Times New Roman" w:cs="Times New Roman"/>
                <w:sz w:val="24"/>
                <w:szCs w:val="24"/>
              </w:rPr>
              <w:lastRenderedPageBreak/>
              <w:t>Не предоставляются</w:t>
            </w:r>
          </w:p>
        </w:tc>
      </w:tr>
      <w:tr w:rsidR="00DB1FE4" w:rsidRPr="00A963CD" w14:paraId="75DC9571" w14:textId="77777777" w:rsidTr="00350554">
        <w:trPr>
          <w:trHeight w:val="1266"/>
        </w:trPr>
        <w:tc>
          <w:tcPr>
            <w:tcW w:w="675" w:type="dxa"/>
          </w:tcPr>
          <w:p w14:paraId="5A9585EF" w14:textId="77777777" w:rsidR="00DB1FE4" w:rsidRPr="00A963CD" w:rsidRDefault="00DB1FE4" w:rsidP="00DB1FE4">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13.</w:t>
            </w:r>
          </w:p>
        </w:tc>
        <w:tc>
          <w:tcPr>
            <w:tcW w:w="9462" w:type="dxa"/>
            <w:gridSpan w:val="5"/>
          </w:tcPr>
          <w:p w14:paraId="35401118" w14:textId="06361A34" w:rsidR="00DB1FE4" w:rsidRPr="00A963CD" w:rsidRDefault="00331C17" w:rsidP="000D0B3E">
            <w:pPr>
              <w:jc w:val="both"/>
              <w:rPr>
                <w:rFonts w:ascii="Times New Roman" w:hAnsi="Times New Roman" w:cs="Times New Roman"/>
                <w:sz w:val="24"/>
                <w:szCs w:val="24"/>
              </w:rPr>
            </w:pPr>
            <w:r w:rsidRPr="00A963CD">
              <w:rPr>
                <w:rFonts w:ascii="Times New Roman" w:hAnsi="Times New Roman" w:cs="Times New Roman"/>
                <w:b/>
                <w:sz w:val="24"/>
                <w:szCs w:val="24"/>
              </w:rPr>
              <w:t xml:space="preserve">Информация об условиях, о запретах и об ограничении допуска товаров, </w:t>
            </w:r>
            <w:r w:rsidRPr="00A963C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994B9D" w:rsidRPr="00A963CD">
              <w:rPr>
                <w:rFonts w:ascii="Times New Roman" w:hAnsi="Times New Roman" w:cs="Times New Roman"/>
                <w:b/>
                <w:sz w:val="24"/>
                <w:szCs w:val="24"/>
              </w:rPr>
              <w:t xml:space="preserve"> </w:t>
            </w:r>
            <w:r w:rsidR="000D0B3E">
              <w:rPr>
                <w:rFonts w:ascii="Times New Roman" w:hAnsi="Times New Roman" w:cs="Times New Roman"/>
                <w:b/>
                <w:sz w:val="24"/>
                <w:szCs w:val="24"/>
              </w:rPr>
              <w:t>–</w:t>
            </w:r>
            <w:r w:rsidR="00994B9D" w:rsidRPr="00A963CD">
              <w:rPr>
                <w:rFonts w:ascii="Times New Roman" w:hAnsi="Times New Roman" w:cs="Times New Roman"/>
                <w:b/>
                <w:sz w:val="24"/>
                <w:szCs w:val="24"/>
              </w:rPr>
              <w:t xml:space="preserve"> </w:t>
            </w:r>
            <w:r w:rsidR="000D0B3E">
              <w:rPr>
                <w:rFonts w:ascii="Times New Roman" w:hAnsi="Times New Roman" w:cs="Times New Roman"/>
                <w:b/>
                <w:i/>
                <w:sz w:val="24"/>
                <w:szCs w:val="24"/>
              </w:rPr>
              <w:t>ТРЕБОВАНИЕ НЕ УСТАНОВЛЕНО</w:t>
            </w:r>
            <w:r w:rsidR="00994B9D" w:rsidRPr="00A963CD">
              <w:rPr>
                <w:rFonts w:ascii="Times New Roman" w:hAnsi="Times New Roman" w:cs="Times New Roman"/>
                <w:b/>
                <w:i/>
                <w:sz w:val="24"/>
                <w:szCs w:val="24"/>
              </w:rPr>
              <w:t>.</w:t>
            </w:r>
          </w:p>
        </w:tc>
      </w:tr>
      <w:tr w:rsidR="009D41EC" w:rsidRPr="00A963CD" w14:paraId="5DAACFAA" w14:textId="77777777" w:rsidTr="00D96E66">
        <w:trPr>
          <w:trHeight w:val="710"/>
        </w:trPr>
        <w:tc>
          <w:tcPr>
            <w:tcW w:w="10137" w:type="dxa"/>
            <w:gridSpan w:val="6"/>
          </w:tcPr>
          <w:p w14:paraId="3B7048EF" w14:textId="0A5794E9"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 xml:space="preserve">II. Требования к участникам закупки и необходимый перечень документов для участия </w:t>
            </w:r>
            <w:r w:rsidR="00811E29">
              <w:rPr>
                <w:rFonts w:ascii="Times New Roman" w:hAnsi="Times New Roman" w:cs="Times New Roman"/>
                <w:b/>
                <w:sz w:val="24"/>
                <w:szCs w:val="24"/>
              </w:rPr>
              <w:br/>
            </w:r>
            <w:r w:rsidRPr="00A963CD">
              <w:rPr>
                <w:rFonts w:ascii="Times New Roman" w:hAnsi="Times New Roman" w:cs="Times New Roman"/>
                <w:b/>
                <w:sz w:val="24"/>
                <w:szCs w:val="24"/>
              </w:rPr>
              <w:t>в закупке. Подача заявки на участие в электронном аукционе.</w:t>
            </w:r>
          </w:p>
        </w:tc>
      </w:tr>
      <w:tr w:rsidR="009D41EC" w:rsidRPr="00A963CD" w14:paraId="62D723C4" w14:textId="77777777" w:rsidTr="00556C80">
        <w:tc>
          <w:tcPr>
            <w:tcW w:w="959" w:type="dxa"/>
            <w:gridSpan w:val="2"/>
          </w:tcPr>
          <w:p w14:paraId="453ACC13" w14:textId="5DDB1B52"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7BB3C29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A963CD">
              <w:rPr>
                <w:rFonts w:ascii="Times New Roman" w:hAnsi="Times New Roman" w:cs="Times New Roman"/>
                <w:sz w:val="24"/>
                <w:szCs w:val="24"/>
                <w:vertAlign w:val="superscript"/>
              </w:rPr>
              <w:t>3</w:t>
            </w:r>
          </w:p>
        </w:tc>
        <w:tc>
          <w:tcPr>
            <w:tcW w:w="5074" w:type="dxa"/>
            <w:gridSpan w:val="2"/>
          </w:tcPr>
          <w:p w14:paraId="3A3D75A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rsidRPr="00A963CD" w14:paraId="61138C22" w14:textId="77777777" w:rsidTr="000631F5">
        <w:tc>
          <w:tcPr>
            <w:tcW w:w="959" w:type="dxa"/>
            <w:gridSpan w:val="2"/>
          </w:tcPr>
          <w:p w14:paraId="7283F476" w14:textId="76180C04"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9178" w:type="dxa"/>
            <w:gridSpan w:val="4"/>
          </w:tcPr>
          <w:p w14:paraId="4510251B" w14:textId="176C688F" w:rsidR="009D41EC"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w:t>
            </w:r>
            <w:r w:rsidR="00811E29">
              <w:rPr>
                <w:rFonts w:ascii="Times New Roman" w:hAnsi="Times New Roman" w:cs="Times New Roman"/>
                <w:sz w:val="24"/>
                <w:szCs w:val="24"/>
              </w:rPr>
              <w:br/>
            </w:r>
            <w:r w:rsidRPr="00A963CD">
              <w:rPr>
                <w:rFonts w:ascii="Times New Roman" w:hAnsi="Times New Roman" w:cs="Times New Roman"/>
                <w:sz w:val="24"/>
                <w:szCs w:val="24"/>
              </w:rPr>
              <w:t>ст. 31 Закона о контрактной</w:t>
            </w:r>
            <w:r w:rsidR="008C72FA" w:rsidRPr="00A963CD">
              <w:rPr>
                <w:rFonts w:ascii="Times New Roman" w:hAnsi="Times New Roman" w:cs="Times New Roman"/>
                <w:sz w:val="24"/>
                <w:szCs w:val="24"/>
              </w:rPr>
              <w:t xml:space="preserve"> системе</w:t>
            </w:r>
            <w:r w:rsidR="00B60CE8">
              <w:rPr>
                <w:rFonts w:ascii="Times New Roman" w:hAnsi="Times New Roman" w:cs="Times New Roman"/>
                <w:sz w:val="24"/>
                <w:szCs w:val="24"/>
              </w:rPr>
              <w:t>, а именно:</w:t>
            </w:r>
          </w:p>
          <w:p w14:paraId="633E40FD" w14:textId="27BE47A2" w:rsidR="009E1E28" w:rsidRDefault="005E78B1" w:rsidP="009E1E28">
            <w:pPr>
              <w:jc w:val="both"/>
              <w:rPr>
                <w:rFonts w:ascii="Times New Roman" w:hAnsi="Times New Roman" w:cs="Times New Roman"/>
                <w:i/>
                <w:sz w:val="24"/>
                <w:szCs w:val="24"/>
              </w:rPr>
            </w:pPr>
            <w:r>
              <w:rPr>
                <w:rFonts w:ascii="Times New Roman" w:hAnsi="Times New Roman" w:cs="Times New Roman"/>
                <w:i/>
                <w:sz w:val="24"/>
                <w:szCs w:val="24"/>
              </w:rPr>
              <w:t>- Н</w:t>
            </w:r>
            <w:r w:rsidR="00CD6BC4" w:rsidRPr="00CD6BC4">
              <w:rPr>
                <w:rFonts w:ascii="Times New Roman" w:hAnsi="Times New Roman" w:cs="Times New Roman"/>
                <w:i/>
                <w:sz w:val="24"/>
                <w:szCs w:val="24"/>
              </w:rPr>
              <w:t>аличие</w:t>
            </w:r>
            <w:r w:rsidR="00CD6BC4">
              <w:rPr>
                <w:rFonts w:ascii="Times New Roman" w:hAnsi="Times New Roman" w:cs="Times New Roman"/>
                <w:sz w:val="24"/>
                <w:szCs w:val="24"/>
              </w:rPr>
              <w:t xml:space="preserve"> </w:t>
            </w:r>
            <w:r w:rsidR="00CD6BC4">
              <w:rPr>
                <w:rFonts w:ascii="Times New Roman" w:hAnsi="Times New Roman" w:cs="Times New Roman"/>
                <w:i/>
                <w:sz w:val="24"/>
                <w:szCs w:val="24"/>
              </w:rPr>
              <w:t>д</w:t>
            </w:r>
            <w:r w:rsidR="00290D98">
              <w:rPr>
                <w:rFonts w:ascii="Times New Roman" w:hAnsi="Times New Roman" w:cs="Times New Roman"/>
                <w:i/>
                <w:sz w:val="24"/>
                <w:szCs w:val="24"/>
              </w:rPr>
              <w:t>ействующ</w:t>
            </w:r>
            <w:r w:rsidR="00CD6BC4">
              <w:rPr>
                <w:rFonts w:ascii="Times New Roman" w:hAnsi="Times New Roman" w:cs="Times New Roman"/>
                <w:i/>
                <w:sz w:val="24"/>
                <w:szCs w:val="24"/>
              </w:rPr>
              <w:t>ей</w:t>
            </w:r>
            <w:r w:rsidR="00B60CE8" w:rsidRPr="00290D98">
              <w:rPr>
                <w:rFonts w:ascii="Times New Roman" w:hAnsi="Times New Roman" w:cs="Times New Roman"/>
                <w:i/>
                <w:sz w:val="24"/>
                <w:szCs w:val="24"/>
              </w:rPr>
              <w:t xml:space="preserve"> Лицензи</w:t>
            </w:r>
            <w:r w:rsidR="00CD6BC4">
              <w:rPr>
                <w:rFonts w:ascii="Times New Roman" w:hAnsi="Times New Roman" w:cs="Times New Roman"/>
                <w:i/>
                <w:sz w:val="24"/>
                <w:szCs w:val="24"/>
              </w:rPr>
              <w:t>и</w:t>
            </w:r>
            <w:r w:rsidR="009E1E28">
              <w:rPr>
                <w:rFonts w:ascii="Times New Roman" w:hAnsi="Times New Roman" w:cs="Times New Roman"/>
                <w:i/>
                <w:sz w:val="24"/>
                <w:szCs w:val="24"/>
              </w:rPr>
              <w:t xml:space="preserve"> Министерства</w:t>
            </w:r>
            <w:r w:rsidR="009E1E28" w:rsidRPr="00290D98">
              <w:rPr>
                <w:rFonts w:ascii="Times New Roman" w:hAnsi="Times New Roman" w:cs="Times New Roman"/>
                <w:i/>
                <w:sz w:val="24"/>
                <w:szCs w:val="24"/>
              </w:rPr>
              <w:t xml:space="preserve"> </w:t>
            </w:r>
            <w:r w:rsidR="009E1E28" w:rsidRPr="009E1E28">
              <w:rPr>
                <w:rFonts w:ascii="Times New Roman" w:hAnsi="Times New Roman" w:cs="Times New Roman"/>
                <w:i/>
                <w:sz w:val="24"/>
                <w:szCs w:val="24"/>
              </w:rPr>
              <w:t>Российской Федерации по делам гражданской обороны, чрезвычайным ситуациям и ликвидации последствий стихийных бедствий на осуществление деятельности по монтажу, техническому обслуживанию и ремонту средств обеспечения пожарной безопасности зданий и сооружений</w:t>
            </w:r>
            <w:r w:rsidR="009E1E28">
              <w:rPr>
                <w:rFonts w:ascii="Times New Roman" w:hAnsi="Times New Roman" w:cs="Times New Roman"/>
                <w:i/>
                <w:sz w:val="24"/>
                <w:szCs w:val="24"/>
              </w:rPr>
              <w:t xml:space="preserve"> в соответствии с требованиями </w:t>
            </w:r>
            <w:r w:rsidR="009E1E28" w:rsidRPr="00290D98">
              <w:rPr>
                <w:rFonts w:ascii="Times New Roman" w:hAnsi="Times New Roman" w:cs="Times New Roman"/>
                <w:i/>
                <w:sz w:val="24"/>
                <w:szCs w:val="24"/>
              </w:rPr>
              <w:t xml:space="preserve">Федерального закона от 04.05.2011 </w:t>
            </w:r>
            <w:r w:rsidR="009E1E28">
              <w:rPr>
                <w:rFonts w:ascii="Times New Roman" w:hAnsi="Times New Roman" w:cs="Times New Roman"/>
                <w:i/>
                <w:sz w:val="24"/>
                <w:szCs w:val="24"/>
              </w:rPr>
              <w:t xml:space="preserve">     </w:t>
            </w:r>
            <w:r w:rsidR="009E1E28" w:rsidRPr="00290D98">
              <w:rPr>
                <w:rFonts w:ascii="Times New Roman" w:hAnsi="Times New Roman" w:cs="Times New Roman"/>
                <w:i/>
                <w:sz w:val="24"/>
                <w:szCs w:val="24"/>
              </w:rPr>
              <w:t>№ 99-ФЗ «О лицензировании отдельных видов деятельности»</w:t>
            </w:r>
            <w:r w:rsidR="009E1E28">
              <w:rPr>
                <w:rFonts w:ascii="Times New Roman" w:hAnsi="Times New Roman" w:cs="Times New Roman"/>
                <w:i/>
                <w:sz w:val="24"/>
                <w:szCs w:val="24"/>
              </w:rPr>
              <w:t xml:space="preserve">, </w:t>
            </w:r>
            <w:r w:rsidR="003A71EC">
              <w:rPr>
                <w:rFonts w:ascii="Times New Roman" w:hAnsi="Times New Roman" w:cs="Times New Roman"/>
                <w:i/>
                <w:sz w:val="24"/>
                <w:szCs w:val="24"/>
              </w:rPr>
              <w:t xml:space="preserve">или </w:t>
            </w:r>
            <w:r w:rsidR="009E1E28">
              <w:rPr>
                <w:rFonts w:ascii="Times New Roman" w:hAnsi="Times New Roman" w:cs="Times New Roman"/>
                <w:i/>
                <w:sz w:val="24"/>
                <w:szCs w:val="24"/>
              </w:rPr>
              <w:t xml:space="preserve">выписка из реестра лицензий </w:t>
            </w:r>
            <w:r w:rsidR="009E1E28" w:rsidRPr="009E1E28">
              <w:rPr>
                <w:rFonts w:ascii="Times New Roman" w:hAnsi="Times New Roman" w:cs="Times New Roman"/>
                <w:i/>
                <w:sz w:val="24"/>
                <w:szCs w:val="24"/>
              </w:rPr>
              <w:t>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w:t>
            </w:r>
            <w:r>
              <w:rPr>
                <w:rFonts w:ascii="Times New Roman" w:hAnsi="Times New Roman" w:cs="Times New Roman"/>
                <w:i/>
                <w:sz w:val="24"/>
                <w:szCs w:val="24"/>
              </w:rPr>
              <w:t>равительства РФ от 29.12.2020</w:t>
            </w:r>
            <w:r w:rsidR="009E1E28" w:rsidRPr="009E1E28">
              <w:rPr>
                <w:rFonts w:ascii="Times New Roman" w:hAnsi="Times New Roman" w:cs="Times New Roman"/>
                <w:i/>
                <w:sz w:val="24"/>
                <w:szCs w:val="24"/>
              </w:rPr>
              <w:t xml:space="preserve"> № 2243 «Об утверждении Правил формирования и ведения реестра лицензий и типовой формы выписки из реестра лицензий»:</w:t>
            </w:r>
          </w:p>
          <w:p w14:paraId="4B46400A" w14:textId="2ECCC414" w:rsidR="00B60CE8" w:rsidRPr="00CD6BC4" w:rsidRDefault="009E1E28" w:rsidP="009E1E28">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9E1E28">
              <w:rPr>
                <w:rFonts w:ascii="Times New Roman" w:hAnsi="Times New Roman" w:cs="Times New Roman"/>
                <w:i/>
                <w:sz w:val="24"/>
                <w:szCs w:val="24"/>
              </w:rPr>
              <w:t>монтаж, техническое обслуживание и ремонт заполнений проемов в противопожарных преградах.</w:t>
            </w:r>
          </w:p>
        </w:tc>
      </w:tr>
      <w:tr w:rsidR="009D41EC" w:rsidRPr="00A963CD" w14:paraId="6BDE89CD" w14:textId="77777777" w:rsidTr="000631F5">
        <w:tc>
          <w:tcPr>
            <w:tcW w:w="959" w:type="dxa"/>
            <w:gridSpan w:val="2"/>
          </w:tcPr>
          <w:p w14:paraId="45F3DFA6" w14:textId="1957879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.2</w:t>
            </w:r>
          </w:p>
        </w:tc>
        <w:tc>
          <w:tcPr>
            <w:tcW w:w="9178" w:type="dxa"/>
            <w:gridSpan w:val="4"/>
          </w:tcPr>
          <w:p w14:paraId="37D7C157"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Непроведение</w:t>
            </w:r>
            <w:proofErr w:type="spellEnd"/>
            <w:r w:rsidRPr="00A963CD">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w:t>
            </w:r>
          </w:p>
          <w:p w14:paraId="6B20FED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rsidRPr="00A963CD" w14:paraId="37CB28C8" w14:textId="77777777" w:rsidTr="000631F5">
        <w:tc>
          <w:tcPr>
            <w:tcW w:w="959" w:type="dxa"/>
            <w:gridSpan w:val="2"/>
          </w:tcPr>
          <w:p w14:paraId="535960C0" w14:textId="0B9D39E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.3</w:t>
            </w:r>
          </w:p>
        </w:tc>
        <w:tc>
          <w:tcPr>
            <w:tcW w:w="9178" w:type="dxa"/>
            <w:gridSpan w:val="4"/>
          </w:tcPr>
          <w:p w14:paraId="26E19984" w14:textId="52E4F19A" w:rsidR="009D41EC" w:rsidRPr="00A963CD" w:rsidRDefault="009D41EC" w:rsidP="008F2EA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Неприостановление</w:t>
            </w:r>
            <w:proofErr w:type="spellEnd"/>
            <w:r w:rsidRPr="00A963CD">
              <w:rPr>
                <w:rFonts w:ascii="Times New Roman" w:hAnsi="Times New Roman" w:cs="Times New Roman"/>
                <w:sz w:val="24"/>
                <w:szCs w:val="24"/>
              </w:rPr>
              <w:t xml:space="preserve"> деятельности участника закупки в порядке, установленном </w:t>
            </w:r>
            <w:r w:rsidR="008F2EAC">
              <w:rPr>
                <w:rFonts w:ascii="Times New Roman" w:hAnsi="Times New Roman" w:cs="Times New Roman"/>
                <w:sz w:val="24"/>
                <w:szCs w:val="24"/>
              </w:rPr>
              <w:t xml:space="preserve">Федеральным законом от 30.12.2001 № 195-ФЗ «Кодексом Российской Федерации              об административных правонарушениях», (далее – Кодекс Российской Федерации             об административных правонарушениях), на дату подачи заявки на участие в закупке. </w:t>
            </w:r>
          </w:p>
        </w:tc>
      </w:tr>
      <w:tr w:rsidR="009D41EC" w:rsidRPr="00A963CD" w14:paraId="74864FA5" w14:textId="77777777" w:rsidTr="000631F5">
        <w:tc>
          <w:tcPr>
            <w:tcW w:w="959" w:type="dxa"/>
            <w:gridSpan w:val="2"/>
          </w:tcPr>
          <w:p w14:paraId="07E8539B" w14:textId="22AF0D2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.4</w:t>
            </w:r>
          </w:p>
        </w:tc>
        <w:tc>
          <w:tcPr>
            <w:tcW w:w="9178" w:type="dxa"/>
            <w:gridSpan w:val="4"/>
          </w:tcPr>
          <w:p w14:paraId="76DC17B4" w14:textId="7C7F5CA6"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Отсутствие у участника закупки недоимки по налогам, сборам, задолженности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по которым имеется вступившее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w:t>
            </w:r>
            <w:r w:rsidR="00811E29">
              <w:rPr>
                <w:rFonts w:ascii="Times New Roman" w:hAnsi="Times New Roman" w:cs="Times New Roman"/>
                <w:sz w:val="24"/>
                <w:szCs w:val="24"/>
              </w:rPr>
              <w:br/>
            </w:r>
            <w:r w:rsidRPr="00A963C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rsidRPr="00A963CD" w14:paraId="7CC83EF2" w14:textId="77777777" w:rsidTr="000631F5">
        <w:tc>
          <w:tcPr>
            <w:tcW w:w="959" w:type="dxa"/>
            <w:gridSpan w:val="2"/>
          </w:tcPr>
          <w:p w14:paraId="5FAA6580" w14:textId="713FF14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w:t>
            </w:r>
          </w:p>
        </w:tc>
        <w:tc>
          <w:tcPr>
            <w:tcW w:w="9178" w:type="dxa"/>
            <w:gridSpan w:val="4"/>
          </w:tcPr>
          <w:p w14:paraId="2704C362" w14:textId="3D124FE1"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w:t>
            </w:r>
            <w:r w:rsidR="00811E29">
              <w:rPr>
                <w:rFonts w:ascii="Times New Roman" w:hAnsi="Times New Roman" w:cs="Times New Roman"/>
                <w:sz w:val="24"/>
                <w:szCs w:val="24"/>
              </w:rPr>
              <w:br/>
            </w:r>
            <w:r w:rsidRPr="00A963CD">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rsidRPr="00A963CD" w14:paraId="58553B0A" w14:textId="77777777" w:rsidTr="000631F5">
        <w:tc>
          <w:tcPr>
            <w:tcW w:w="959" w:type="dxa"/>
            <w:gridSpan w:val="2"/>
          </w:tcPr>
          <w:p w14:paraId="2923BA88" w14:textId="2A72762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.5.1</w:t>
            </w:r>
          </w:p>
        </w:tc>
        <w:tc>
          <w:tcPr>
            <w:tcW w:w="9178" w:type="dxa"/>
            <w:gridSpan w:val="4"/>
          </w:tcPr>
          <w:p w14:paraId="5AB7CD8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rsidRPr="00A963CD" w14:paraId="6DDA959B" w14:textId="77777777" w:rsidTr="000631F5">
        <w:tc>
          <w:tcPr>
            <w:tcW w:w="959" w:type="dxa"/>
            <w:gridSpan w:val="2"/>
          </w:tcPr>
          <w:p w14:paraId="58C6DDE6" w14:textId="7E4A426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.6</w:t>
            </w:r>
          </w:p>
        </w:tc>
        <w:tc>
          <w:tcPr>
            <w:tcW w:w="9178" w:type="dxa"/>
            <w:gridSpan w:val="4"/>
          </w:tcPr>
          <w:p w14:paraId="603BB6A4" w14:textId="316C14A9" w:rsidR="009D41EC" w:rsidRPr="00A963CD" w:rsidRDefault="009D41EC" w:rsidP="000D0B3E">
            <w:pPr>
              <w:jc w:val="both"/>
              <w:rPr>
                <w:rFonts w:ascii="Times New Roman" w:hAnsi="Times New Roman" w:cs="Times New Roman"/>
                <w:sz w:val="24"/>
                <w:szCs w:val="24"/>
              </w:rPr>
            </w:pPr>
            <w:r w:rsidRPr="00A963C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w:t>
            </w:r>
            <w:r w:rsidR="00DC333B">
              <w:rPr>
                <w:rFonts w:ascii="Times New Roman" w:hAnsi="Times New Roman" w:cs="Times New Roman"/>
                <w:sz w:val="24"/>
                <w:szCs w:val="24"/>
              </w:rPr>
              <w:t>ти, если в связи с исполнением К</w:t>
            </w:r>
            <w:r w:rsidRPr="00A963CD">
              <w:rPr>
                <w:rFonts w:ascii="Times New Roman" w:hAnsi="Times New Roman" w:cs="Times New Roman"/>
                <w:sz w:val="24"/>
                <w:szCs w:val="24"/>
              </w:rPr>
              <w:t xml:space="preserve">онтракта заказчик приобретает права на такие результаты, за </w:t>
            </w:r>
            <w:r w:rsidR="00DC333B">
              <w:rPr>
                <w:rFonts w:ascii="Times New Roman" w:hAnsi="Times New Roman" w:cs="Times New Roman"/>
                <w:sz w:val="24"/>
                <w:szCs w:val="24"/>
              </w:rPr>
              <w:t>исключением случаев заключения К</w:t>
            </w:r>
            <w:r w:rsidRPr="00A963CD">
              <w:rPr>
                <w:rFonts w:ascii="Times New Roman" w:hAnsi="Times New Roman" w:cs="Times New Roman"/>
                <w:sz w:val="24"/>
                <w:szCs w:val="24"/>
              </w:rPr>
              <w:t xml:space="preserve">онтрактов на создание произведений литературы или искусства, исполнения, </w:t>
            </w:r>
            <w:r w:rsidR="00811E29">
              <w:rPr>
                <w:rFonts w:ascii="Times New Roman" w:hAnsi="Times New Roman" w:cs="Times New Roman"/>
                <w:sz w:val="24"/>
                <w:szCs w:val="24"/>
              </w:rPr>
              <w:br/>
            </w:r>
            <w:r w:rsidRPr="00A963CD">
              <w:rPr>
                <w:rFonts w:ascii="Times New Roman" w:hAnsi="Times New Roman" w:cs="Times New Roman"/>
                <w:sz w:val="24"/>
                <w:szCs w:val="24"/>
              </w:rPr>
              <w:t>на финансирование проката или показа</w:t>
            </w:r>
            <w:r w:rsidR="00D0083E" w:rsidRPr="00A963CD">
              <w:rPr>
                <w:rFonts w:ascii="Times New Roman" w:hAnsi="Times New Roman" w:cs="Times New Roman"/>
                <w:sz w:val="24"/>
                <w:szCs w:val="24"/>
              </w:rPr>
              <w:t xml:space="preserve"> национального фильма: </w:t>
            </w:r>
            <w:r w:rsidR="000D0B3E">
              <w:rPr>
                <w:rFonts w:ascii="Times New Roman" w:hAnsi="Times New Roman" w:cs="Times New Roman"/>
                <w:b/>
                <w:i/>
                <w:sz w:val="24"/>
                <w:szCs w:val="24"/>
              </w:rPr>
              <w:t>НЕ ТРЕБУЕТСЯ</w:t>
            </w:r>
            <w:r w:rsidR="00994B9D" w:rsidRPr="00A963CD">
              <w:rPr>
                <w:rFonts w:ascii="Times New Roman" w:hAnsi="Times New Roman" w:cs="Times New Roman"/>
                <w:b/>
                <w:i/>
                <w:sz w:val="24"/>
                <w:szCs w:val="24"/>
              </w:rPr>
              <w:t>.</w:t>
            </w:r>
          </w:p>
        </w:tc>
      </w:tr>
      <w:tr w:rsidR="009D41EC" w:rsidRPr="00A963CD" w14:paraId="661EE815" w14:textId="77777777" w:rsidTr="000631F5">
        <w:tc>
          <w:tcPr>
            <w:tcW w:w="959" w:type="dxa"/>
            <w:gridSpan w:val="2"/>
          </w:tcPr>
          <w:p w14:paraId="75AA47F4" w14:textId="3F0A0B0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.7</w:t>
            </w:r>
          </w:p>
        </w:tc>
        <w:tc>
          <w:tcPr>
            <w:tcW w:w="9178" w:type="dxa"/>
            <w:gridSpan w:val="4"/>
          </w:tcPr>
          <w:p w14:paraId="2097442B" w14:textId="7C46760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596BE2">
              <w:rPr>
                <w:rFonts w:ascii="Times New Roman" w:hAnsi="Times New Roman" w:cs="Times New Roman"/>
                <w:sz w:val="24"/>
                <w:szCs w:val="24"/>
              </w:rPr>
              <w:t xml:space="preserve">             </w:t>
            </w:r>
            <w:r w:rsidRPr="00A963CD">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и </w:t>
            </w:r>
            <w:proofErr w:type="spellStart"/>
            <w:r w:rsidRPr="00A963CD">
              <w:rPr>
                <w:rFonts w:ascii="Times New Roman" w:hAnsi="Times New Roman" w:cs="Times New Roman"/>
                <w:sz w:val="24"/>
                <w:szCs w:val="24"/>
              </w:rPr>
              <w:t>неполнородными</w:t>
            </w:r>
            <w:proofErr w:type="spellEnd"/>
            <w:r w:rsidRPr="00A963C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w:t>
            </w:r>
            <w:r w:rsidR="00811E29">
              <w:rPr>
                <w:rFonts w:ascii="Times New Roman" w:hAnsi="Times New Roman" w:cs="Times New Roman"/>
                <w:sz w:val="24"/>
                <w:szCs w:val="24"/>
              </w:rPr>
              <w:br/>
            </w:r>
            <w:r w:rsidRPr="00A963CD">
              <w:rPr>
                <w:rFonts w:ascii="Times New Roman" w:hAnsi="Times New Roman" w:cs="Times New Roman"/>
                <w:sz w:val="24"/>
                <w:szCs w:val="24"/>
              </w:rPr>
              <w:t>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rsidRPr="00A963CD" w14:paraId="136DAA95" w14:textId="77777777" w:rsidTr="000631F5">
        <w:tc>
          <w:tcPr>
            <w:tcW w:w="959" w:type="dxa"/>
            <w:gridSpan w:val="2"/>
          </w:tcPr>
          <w:p w14:paraId="4ABA4BE3" w14:textId="04A2856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.8</w:t>
            </w:r>
          </w:p>
        </w:tc>
        <w:tc>
          <w:tcPr>
            <w:tcW w:w="9178" w:type="dxa"/>
            <w:gridSpan w:val="4"/>
          </w:tcPr>
          <w:p w14:paraId="073B9271" w14:textId="4D97BC07"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не является офшорной компанией.</w:t>
            </w:r>
          </w:p>
        </w:tc>
      </w:tr>
      <w:tr w:rsidR="009D41EC" w:rsidRPr="00A963CD" w14:paraId="179FED0B" w14:textId="77777777" w:rsidTr="000631F5">
        <w:tc>
          <w:tcPr>
            <w:tcW w:w="959" w:type="dxa"/>
            <w:gridSpan w:val="2"/>
          </w:tcPr>
          <w:p w14:paraId="7135CC13" w14:textId="0659F57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.9</w:t>
            </w:r>
          </w:p>
        </w:tc>
        <w:tc>
          <w:tcPr>
            <w:tcW w:w="9178" w:type="dxa"/>
            <w:gridSpan w:val="4"/>
          </w:tcPr>
          <w:p w14:paraId="37E2ECB7" w14:textId="40CDEE88"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9D41EC" w:rsidRPr="00A963CD" w14:paraId="13B924B9" w14:textId="77777777" w:rsidTr="000631F5">
        <w:tc>
          <w:tcPr>
            <w:tcW w:w="959" w:type="dxa"/>
            <w:gridSpan w:val="2"/>
          </w:tcPr>
          <w:p w14:paraId="6D557A30" w14:textId="3C375D9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.10</w:t>
            </w:r>
          </w:p>
        </w:tc>
        <w:tc>
          <w:tcPr>
            <w:tcW w:w="9178" w:type="dxa"/>
            <w:gridSpan w:val="4"/>
          </w:tcPr>
          <w:p w14:paraId="670A5DB0" w14:textId="7680E1D5" w:rsidR="009D41EC" w:rsidRPr="00A963CD" w:rsidRDefault="00721989" w:rsidP="008F2EAC">
            <w:pPr>
              <w:jc w:val="both"/>
              <w:rPr>
                <w:rFonts w:ascii="Times New Roman" w:hAnsi="Times New Roman" w:cs="Times New Roman"/>
                <w:sz w:val="24"/>
                <w:szCs w:val="24"/>
              </w:rPr>
            </w:pPr>
            <w:r w:rsidRPr="00A963CD">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w:t>
            </w:r>
            <w:r w:rsidR="008F2EAC">
              <w:rPr>
                <w:rFonts w:ascii="Times New Roman" w:hAnsi="Times New Roman" w:cs="Times New Roman"/>
                <w:sz w:val="24"/>
                <w:szCs w:val="24"/>
              </w:rPr>
              <w:t xml:space="preserve"> о лицах, указанных в пунктах 2 и 3 части 3 статьи 104 Закона о контрактной системе.</w:t>
            </w:r>
          </w:p>
        </w:tc>
      </w:tr>
      <w:tr w:rsidR="009D41EC" w:rsidRPr="00A963CD" w14:paraId="3DFEEC91" w14:textId="77777777" w:rsidTr="000631F5">
        <w:tc>
          <w:tcPr>
            <w:tcW w:w="959" w:type="dxa"/>
            <w:gridSpan w:val="2"/>
          </w:tcPr>
          <w:p w14:paraId="40C29A62" w14:textId="1D20A3CF"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.11</w:t>
            </w:r>
          </w:p>
        </w:tc>
        <w:tc>
          <w:tcPr>
            <w:tcW w:w="9178" w:type="dxa"/>
            <w:gridSpan w:val="4"/>
          </w:tcPr>
          <w:p w14:paraId="7575A9C5" w14:textId="0B402704"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Отстранение участника закупки от участия в определении поставщика (подрядчика,</w:t>
            </w:r>
            <w:r w:rsidR="008705EA"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w:t>
            </w:r>
            <w:r w:rsidR="00DC333B">
              <w:rPr>
                <w:rFonts w:ascii="Times New Roman" w:hAnsi="Times New Roman" w:cs="Times New Roman"/>
                <w:sz w:val="24"/>
                <w:szCs w:val="24"/>
              </w:rPr>
              <w:t>ителя) или отказ от заключения К</w:t>
            </w:r>
            <w:r w:rsidRPr="00A963CD">
              <w:rPr>
                <w:rFonts w:ascii="Times New Roman" w:hAnsi="Times New Roman" w:cs="Times New Roman"/>
                <w:sz w:val="24"/>
                <w:szCs w:val="24"/>
              </w:rPr>
              <w:t xml:space="preserve">онтракта с победителем определения поставщика (подрядчика, исполнителя) осуществляется в любой момент </w:t>
            </w:r>
            <w:r w:rsidR="00811E29">
              <w:rPr>
                <w:rFonts w:ascii="Times New Roman" w:hAnsi="Times New Roman" w:cs="Times New Roman"/>
                <w:sz w:val="24"/>
                <w:szCs w:val="24"/>
              </w:rPr>
              <w:br/>
            </w:r>
            <w:r w:rsidR="00ED286F">
              <w:rPr>
                <w:rFonts w:ascii="Times New Roman" w:hAnsi="Times New Roman" w:cs="Times New Roman"/>
                <w:sz w:val="24"/>
                <w:szCs w:val="24"/>
              </w:rPr>
              <w:t>до заключения К</w:t>
            </w:r>
            <w:r w:rsidRPr="00A963CD">
              <w:rPr>
                <w:rFonts w:ascii="Times New Roman" w:hAnsi="Times New Roman" w:cs="Times New Roman"/>
                <w:sz w:val="24"/>
                <w:szCs w:val="24"/>
              </w:rPr>
              <w:t>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2174D9">
              <w:rPr>
                <w:rFonts w:ascii="Times New Roman" w:hAnsi="Times New Roman" w:cs="Times New Roman"/>
                <w:sz w:val="24"/>
                <w:szCs w:val="24"/>
              </w:rPr>
              <w:t>.</w:t>
            </w:r>
          </w:p>
        </w:tc>
      </w:tr>
      <w:tr w:rsidR="009D41EC" w:rsidRPr="00A963CD" w14:paraId="2D5EA85B" w14:textId="77777777" w:rsidTr="00721989">
        <w:trPr>
          <w:trHeight w:val="1208"/>
        </w:trPr>
        <w:tc>
          <w:tcPr>
            <w:tcW w:w="959" w:type="dxa"/>
            <w:gridSpan w:val="2"/>
          </w:tcPr>
          <w:p w14:paraId="77C65635" w14:textId="0C0D48FD"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.12</w:t>
            </w:r>
          </w:p>
        </w:tc>
        <w:tc>
          <w:tcPr>
            <w:tcW w:w="9178" w:type="dxa"/>
            <w:gridSpan w:val="4"/>
          </w:tcPr>
          <w:p w14:paraId="0EE61FCD" w14:textId="26EE8039" w:rsidR="0065289E" w:rsidRPr="00A963CD" w:rsidRDefault="009D41EC" w:rsidP="000D0B3E">
            <w:pPr>
              <w:jc w:val="both"/>
              <w:rPr>
                <w:rFonts w:ascii="Times New Roman" w:hAnsi="Times New Roman" w:cs="Times New Roman"/>
                <w:sz w:val="24"/>
                <w:szCs w:val="24"/>
              </w:rPr>
            </w:pPr>
            <w:r w:rsidRPr="00A963C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000D0B3E">
              <w:rPr>
                <w:rFonts w:ascii="Times New Roman" w:hAnsi="Times New Roman" w:cs="Times New Roman"/>
                <w:b/>
                <w:i/>
                <w:sz w:val="24"/>
                <w:szCs w:val="24"/>
              </w:rPr>
              <w:t>НЕ УСТАНОВЛЕНЫ</w:t>
            </w:r>
            <w:r w:rsidR="008B1731" w:rsidRPr="00A963CD">
              <w:rPr>
                <w:rFonts w:ascii="Times New Roman" w:hAnsi="Times New Roman" w:cs="Times New Roman"/>
                <w:b/>
                <w:i/>
                <w:sz w:val="24"/>
                <w:szCs w:val="24"/>
              </w:rPr>
              <w:t>.</w:t>
            </w:r>
          </w:p>
        </w:tc>
      </w:tr>
      <w:tr w:rsidR="009D41EC" w:rsidRPr="00A963CD" w14:paraId="25C1EC81" w14:textId="77777777" w:rsidTr="000631F5">
        <w:tc>
          <w:tcPr>
            <w:tcW w:w="959" w:type="dxa"/>
            <w:gridSpan w:val="2"/>
          </w:tcPr>
          <w:p w14:paraId="236D7D55" w14:textId="7BCCBF5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9178" w:type="dxa"/>
            <w:gridSpan w:val="4"/>
          </w:tcPr>
          <w:p w14:paraId="3A6DEA4A"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Порядок подачи заявок на участие в электронном аукционе</w:t>
            </w:r>
          </w:p>
        </w:tc>
      </w:tr>
      <w:tr w:rsidR="009D41EC" w:rsidRPr="00A963CD" w14:paraId="41548062" w14:textId="77777777" w:rsidTr="000631F5">
        <w:tc>
          <w:tcPr>
            <w:tcW w:w="959" w:type="dxa"/>
            <w:gridSpan w:val="2"/>
          </w:tcPr>
          <w:p w14:paraId="1B9ADF9E" w14:textId="490DE3CE"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9178" w:type="dxa"/>
            <w:gridSpan w:val="4"/>
          </w:tcPr>
          <w:p w14:paraId="1F816034" w14:textId="7A28FF58" w:rsidR="009D41EC" w:rsidRPr="00A963CD" w:rsidRDefault="00345874"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w:t>
            </w:r>
            <w:r w:rsidR="00811E29">
              <w:rPr>
                <w:rFonts w:ascii="Times New Roman" w:hAnsi="Times New Roman" w:cs="Times New Roman"/>
                <w:sz w:val="24"/>
                <w:szCs w:val="24"/>
              </w:rPr>
              <w:br/>
            </w:r>
            <w:r w:rsidRPr="00A963CD">
              <w:rPr>
                <w:rFonts w:ascii="Times New Roman" w:hAnsi="Times New Roman" w:cs="Times New Roman"/>
                <w:sz w:val="24"/>
                <w:szCs w:val="24"/>
              </w:rPr>
              <w:t>на электронной площадке (ст. 66 Закона о контрактной системе)</w:t>
            </w:r>
            <w:r w:rsidR="00DC333B">
              <w:rPr>
                <w:rFonts w:ascii="Times New Roman" w:hAnsi="Times New Roman" w:cs="Times New Roman"/>
                <w:sz w:val="24"/>
                <w:szCs w:val="24"/>
              </w:rPr>
              <w:t>.</w:t>
            </w:r>
          </w:p>
        </w:tc>
      </w:tr>
      <w:tr w:rsidR="009D41EC" w:rsidRPr="00A963CD" w14:paraId="0F5CBF7F" w14:textId="77777777" w:rsidTr="000631F5">
        <w:tc>
          <w:tcPr>
            <w:tcW w:w="959" w:type="dxa"/>
            <w:gridSpan w:val="2"/>
          </w:tcPr>
          <w:p w14:paraId="61CE131B" w14:textId="72FEB8B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9178" w:type="dxa"/>
            <w:gridSpan w:val="4"/>
          </w:tcPr>
          <w:p w14:paraId="39BFD50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RPr="00A963CD" w14:paraId="4F5F658C" w14:textId="77777777" w:rsidTr="000631F5">
        <w:tc>
          <w:tcPr>
            <w:tcW w:w="959" w:type="dxa"/>
            <w:gridSpan w:val="2"/>
          </w:tcPr>
          <w:p w14:paraId="742B1CF6" w14:textId="6CCD78F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9178" w:type="dxa"/>
            <w:gridSpan w:val="4"/>
          </w:tcPr>
          <w:p w14:paraId="3503018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RPr="00A963CD" w14:paraId="27FAAC9F" w14:textId="77777777" w:rsidTr="000631F5">
        <w:tc>
          <w:tcPr>
            <w:tcW w:w="959" w:type="dxa"/>
            <w:gridSpan w:val="2"/>
          </w:tcPr>
          <w:p w14:paraId="19C79835" w14:textId="385F395B"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6</w:t>
            </w:r>
            <w:r w:rsidRPr="00A963CD">
              <w:rPr>
                <w:rFonts w:ascii="Times New Roman" w:hAnsi="Times New Roman" w:cs="Times New Roman"/>
                <w:sz w:val="24"/>
                <w:szCs w:val="24"/>
              </w:rPr>
              <w:t>.1</w:t>
            </w:r>
          </w:p>
        </w:tc>
        <w:tc>
          <w:tcPr>
            <w:tcW w:w="9178" w:type="dxa"/>
            <w:gridSpan w:val="4"/>
          </w:tcPr>
          <w:p w14:paraId="1926F5C2"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6E96BDC2" w14:textId="03A6F0B1" w:rsidR="000D0B3E" w:rsidRPr="00A963CD" w:rsidRDefault="009D41EC" w:rsidP="00D00914">
            <w:pPr>
              <w:jc w:val="both"/>
              <w:rPr>
                <w:rFonts w:ascii="Times New Roman" w:hAnsi="Times New Roman" w:cs="Times New Roman"/>
                <w:i/>
                <w:sz w:val="24"/>
                <w:szCs w:val="24"/>
              </w:rPr>
            </w:pPr>
            <w:r w:rsidRPr="00596BE2">
              <w:rPr>
                <w:rFonts w:ascii="Times New Roman" w:hAnsi="Times New Roman" w:cs="Times New Roman"/>
                <w:sz w:val="24"/>
                <w:szCs w:val="24"/>
              </w:rPr>
              <w:t>1</w:t>
            </w:r>
            <w:r w:rsidRPr="00A963CD">
              <w:rPr>
                <w:rFonts w:ascii="Times New Roman" w:hAnsi="Times New Roman" w:cs="Times New Roman"/>
                <w:sz w:val="24"/>
                <w:szCs w:val="24"/>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A963CD">
              <w:rPr>
                <w:rFonts w:ascii="Times New Roman" w:hAnsi="Times New Roman" w:cs="Times New Roman"/>
                <w:i/>
                <w:sz w:val="24"/>
                <w:szCs w:val="24"/>
              </w:rPr>
              <w:t>(такое согласие дается с применением программно-аппаратны</w:t>
            </w:r>
            <w:r w:rsidR="00E11E71" w:rsidRPr="00A963CD">
              <w:rPr>
                <w:rFonts w:ascii="Times New Roman" w:hAnsi="Times New Roman" w:cs="Times New Roman"/>
                <w:i/>
                <w:sz w:val="24"/>
                <w:szCs w:val="24"/>
              </w:rPr>
              <w:t>х средств электронной площадки).</w:t>
            </w:r>
          </w:p>
        </w:tc>
      </w:tr>
      <w:tr w:rsidR="009D41EC" w:rsidRPr="00A963CD" w14:paraId="07B37DC7" w14:textId="77777777" w:rsidTr="000631F5">
        <w:tc>
          <w:tcPr>
            <w:tcW w:w="959" w:type="dxa"/>
            <w:gridSpan w:val="2"/>
          </w:tcPr>
          <w:p w14:paraId="56BD0E07" w14:textId="79B5CEB9"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6</w:t>
            </w:r>
            <w:r w:rsidRPr="00A963CD">
              <w:rPr>
                <w:rFonts w:ascii="Times New Roman" w:hAnsi="Times New Roman" w:cs="Times New Roman"/>
                <w:sz w:val="24"/>
                <w:szCs w:val="24"/>
              </w:rPr>
              <w:t>.2</w:t>
            </w:r>
          </w:p>
        </w:tc>
        <w:tc>
          <w:tcPr>
            <w:tcW w:w="9178" w:type="dxa"/>
            <w:gridSpan w:val="4"/>
          </w:tcPr>
          <w:p w14:paraId="2DCFFA36"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1. Наименование, фирменное наименование (при наличии), место нахождения (для</w:t>
            </w:r>
          </w:p>
          <w:p w14:paraId="149A10FE" w14:textId="0F4AB44C"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r w:rsidR="00DC333B">
              <w:rPr>
                <w:rFonts w:ascii="Times New Roman" w:hAnsi="Times New Roman" w:cs="Times New Roman"/>
                <w:sz w:val="24"/>
                <w:szCs w:val="24"/>
              </w:rPr>
              <w:t xml:space="preserve">, </w:t>
            </w:r>
            <w:r w:rsidRPr="00A963CD">
              <w:rPr>
                <w:rFonts w:ascii="Times New Roman" w:hAnsi="Times New Roman" w:cs="Times New Roman"/>
                <w:sz w:val="24"/>
                <w:szCs w:val="24"/>
              </w:rPr>
              <w:t>членов коллегиального исполнительного органа, лица, исполняющего функции единоличного исполнительного органа участника такого аукциона</w:t>
            </w:r>
            <w:r w:rsidR="00DC333B">
              <w:rPr>
                <w:rFonts w:ascii="Times New Roman" w:hAnsi="Times New Roman" w:cs="Times New Roman"/>
                <w:sz w:val="24"/>
                <w:szCs w:val="24"/>
              </w:rPr>
              <w:t>.</w:t>
            </w:r>
          </w:p>
          <w:p w14:paraId="758AA3A2" w14:textId="3FF37551"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w:t>
            </w:r>
            <w:r w:rsidR="00A4505B">
              <w:rPr>
                <w:rFonts w:ascii="Times New Roman" w:hAnsi="Times New Roman" w:cs="Times New Roman"/>
                <w:sz w:val="24"/>
                <w:szCs w:val="24"/>
              </w:rPr>
              <w:t xml:space="preserve">ка такого аукциона требованиям, </w:t>
            </w:r>
            <w:r w:rsidRPr="00A963CD">
              <w:rPr>
                <w:rFonts w:ascii="Times New Roman" w:hAnsi="Times New Roman" w:cs="Times New Roman"/>
                <w:sz w:val="24"/>
                <w:szCs w:val="24"/>
              </w:rPr>
              <w:t xml:space="preserve">установленным пунктом 1 части 1 статьи 31 </w:t>
            </w:r>
            <w:r w:rsidR="00A4505B">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xml:space="preserve"> или копии этих документов (указанная декларация предоставляется с использованием программно-аппаратных средств электронной площадки)</w:t>
            </w:r>
            <w:r w:rsidR="00DC333B">
              <w:rPr>
                <w:rFonts w:ascii="Times New Roman" w:hAnsi="Times New Roman" w:cs="Times New Roman"/>
                <w:sz w:val="24"/>
                <w:szCs w:val="24"/>
              </w:rPr>
              <w:t>.</w:t>
            </w:r>
          </w:p>
          <w:p w14:paraId="3D46FF98" w14:textId="336631F1" w:rsidR="009D41EC"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811E29">
              <w:rPr>
                <w:rFonts w:ascii="Times New Roman" w:hAnsi="Times New Roman" w:cs="Times New Roman"/>
                <w:sz w:val="24"/>
                <w:szCs w:val="24"/>
              </w:rPr>
              <w:br/>
            </w:r>
            <w:r w:rsidRPr="00A963CD">
              <w:rPr>
                <w:rFonts w:ascii="Times New Roman" w:hAnsi="Times New Roman" w:cs="Times New Roman"/>
                <w:sz w:val="24"/>
                <w:szCs w:val="24"/>
              </w:rPr>
              <w:t>с законодательством Российской Федерации они передаются вместе с товаром.</w:t>
            </w:r>
          </w:p>
          <w:p w14:paraId="6987B6D4" w14:textId="60621DD9" w:rsidR="009E1E28" w:rsidRPr="009E1E28" w:rsidRDefault="005E78B1" w:rsidP="009E1E28">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9E1E28">
              <w:rPr>
                <w:rFonts w:ascii="Times New Roman" w:hAnsi="Times New Roman" w:cs="Times New Roman"/>
                <w:i/>
                <w:sz w:val="24"/>
                <w:szCs w:val="24"/>
              </w:rPr>
              <w:t>Копия д</w:t>
            </w:r>
            <w:r w:rsidR="00CD6BC4" w:rsidRPr="00CD6BC4">
              <w:rPr>
                <w:rFonts w:ascii="Times New Roman" w:hAnsi="Times New Roman" w:cs="Times New Roman"/>
                <w:i/>
                <w:sz w:val="24"/>
                <w:szCs w:val="24"/>
              </w:rPr>
              <w:t>ействующ</w:t>
            </w:r>
            <w:r w:rsidR="009E1E28">
              <w:rPr>
                <w:rFonts w:ascii="Times New Roman" w:hAnsi="Times New Roman" w:cs="Times New Roman"/>
                <w:i/>
                <w:sz w:val="24"/>
                <w:szCs w:val="24"/>
              </w:rPr>
              <w:t>ей</w:t>
            </w:r>
            <w:r w:rsidR="00CD6BC4" w:rsidRPr="00CD6BC4">
              <w:rPr>
                <w:rFonts w:ascii="Times New Roman" w:hAnsi="Times New Roman" w:cs="Times New Roman"/>
                <w:i/>
                <w:sz w:val="24"/>
                <w:szCs w:val="24"/>
              </w:rPr>
              <w:t xml:space="preserve"> Лицензи</w:t>
            </w:r>
            <w:r w:rsidR="009E1E28">
              <w:rPr>
                <w:rFonts w:ascii="Times New Roman" w:hAnsi="Times New Roman" w:cs="Times New Roman"/>
                <w:i/>
                <w:sz w:val="24"/>
                <w:szCs w:val="24"/>
              </w:rPr>
              <w:t>и</w:t>
            </w:r>
            <w:r w:rsidR="00CD6BC4" w:rsidRPr="00CD6BC4">
              <w:rPr>
                <w:rFonts w:ascii="Times New Roman" w:hAnsi="Times New Roman" w:cs="Times New Roman"/>
                <w:i/>
                <w:sz w:val="24"/>
                <w:szCs w:val="24"/>
              </w:rPr>
              <w:t xml:space="preserve"> </w:t>
            </w:r>
            <w:r w:rsidR="009E1E28" w:rsidRPr="009E1E28">
              <w:rPr>
                <w:rFonts w:ascii="Times New Roman" w:hAnsi="Times New Roman" w:cs="Times New Roman"/>
                <w:i/>
                <w:sz w:val="24"/>
                <w:szCs w:val="24"/>
              </w:rPr>
              <w:t>Министерства Российской Федерации по делам гражданской обороны, чрезвычайным ситуациям и ликвидации последствий стихийных бедствий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требованиями Федерального закона от 04.05.2011      № 99-ФЗ «О лицензировании отдельных видов деятельн</w:t>
            </w:r>
            <w:r w:rsidR="003A71EC">
              <w:rPr>
                <w:rFonts w:ascii="Times New Roman" w:hAnsi="Times New Roman" w:cs="Times New Roman"/>
                <w:i/>
                <w:sz w:val="24"/>
                <w:szCs w:val="24"/>
              </w:rPr>
              <w:t xml:space="preserve">ости», или </w:t>
            </w:r>
            <w:r w:rsidR="009E1E28" w:rsidRPr="009E1E28">
              <w:rPr>
                <w:rFonts w:ascii="Times New Roman" w:hAnsi="Times New Roman" w:cs="Times New Roman"/>
                <w:i/>
                <w:sz w:val="24"/>
                <w:szCs w:val="24"/>
              </w:rPr>
              <w:t>выписка из реестра лицензий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 г.          № 2243 «Об утверждении Правил формирования и ведения реестра лицензий и типовой формы выписки из реестра лицензий»:</w:t>
            </w:r>
          </w:p>
          <w:p w14:paraId="22321D57" w14:textId="77777777" w:rsidR="009E1E28" w:rsidRDefault="009E1E28" w:rsidP="009D41EC">
            <w:pPr>
              <w:jc w:val="both"/>
              <w:rPr>
                <w:rFonts w:ascii="Times New Roman" w:hAnsi="Times New Roman" w:cs="Times New Roman"/>
                <w:i/>
                <w:sz w:val="24"/>
                <w:szCs w:val="24"/>
              </w:rPr>
            </w:pPr>
            <w:r w:rsidRPr="009E1E28">
              <w:rPr>
                <w:rFonts w:ascii="Times New Roman" w:hAnsi="Times New Roman" w:cs="Times New Roman"/>
                <w:i/>
                <w:sz w:val="24"/>
                <w:szCs w:val="24"/>
              </w:rPr>
              <w:t xml:space="preserve">- монтаж, техническое обслуживание и ремонт заполнений проемов в </w:t>
            </w:r>
            <w:r w:rsidRPr="009E1E28">
              <w:rPr>
                <w:rFonts w:ascii="Times New Roman" w:hAnsi="Times New Roman" w:cs="Times New Roman"/>
                <w:i/>
                <w:sz w:val="24"/>
                <w:szCs w:val="24"/>
              </w:rPr>
              <w:lastRenderedPageBreak/>
              <w:t>противопожарных преградах.</w:t>
            </w:r>
          </w:p>
          <w:p w14:paraId="67C84913" w14:textId="779C4B53" w:rsidR="009D41EC" w:rsidRPr="009E1E28" w:rsidRDefault="009D41EC" w:rsidP="009D41EC">
            <w:pPr>
              <w:jc w:val="both"/>
              <w:rPr>
                <w:rFonts w:ascii="Times New Roman" w:hAnsi="Times New Roman" w:cs="Times New Roman"/>
                <w:i/>
                <w:sz w:val="24"/>
                <w:szCs w:val="24"/>
              </w:rPr>
            </w:pPr>
            <w:r w:rsidRPr="00A963CD">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w:t>
            </w:r>
            <w:r w:rsidR="00ED286F">
              <w:rPr>
                <w:rFonts w:ascii="Times New Roman" w:hAnsi="Times New Roman" w:cs="Times New Roman"/>
                <w:sz w:val="24"/>
                <w:szCs w:val="24"/>
              </w:rPr>
              <w:t>ка такого аукциона заключаемый К</w:t>
            </w:r>
            <w:r w:rsidRPr="00A963CD">
              <w:rPr>
                <w:rFonts w:ascii="Times New Roman" w:hAnsi="Times New Roman" w:cs="Times New Roman"/>
                <w:sz w:val="24"/>
                <w:szCs w:val="24"/>
              </w:rPr>
              <w:t>онтракт или предоставление обеспечения заявки на участие в таком ау</w:t>
            </w:r>
            <w:r w:rsidR="00ED286F">
              <w:rPr>
                <w:rFonts w:ascii="Times New Roman" w:hAnsi="Times New Roman" w:cs="Times New Roman"/>
                <w:sz w:val="24"/>
                <w:szCs w:val="24"/>
              </w:rPr>
              <w:t>кционе, обеспечения исполнения К</w:t>
            </w:r>
            <w:r w:rsidRPr="00A963CD">
              <w:rPr>
                <w:rFonts w:ascii="Times New Roman" w:hAnsi="Times New Roman" w:cs="Times New Roman"/>
                <w:sz w:val="24"/>
                <w:szCs w:val="24"/>
              </w:rPr>
              <w:t>онтракта является крупной сделкой</w:t>
            </w:r>
            <w:r w:rsidR="00E41400" w:rsidRPr="00A963CD">
              <w:rPr>
                <w:rFonts w:ascii="Times New Roman" w:hAnsi="Times New Roman" w:cs="Times New Roman"/>
                <w:sz w:val="24"/>
                <w:szCs w:val="24"/>
              </w:rPr>
              <w:t>.</w:t>
            </w:r>
          </w:p>
          <w:p w14:paraId="5F9A596A" w14:textId="7296A79D" w:rsidR="00E41400" w:rsidRPr="00A963CD" w:rsidRDefault="00E41400"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5. Документы, подтверждающие право участника электронного аукциона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на получение преимуществ в соответствии со статьями 28 и 29 </w:t>
            </w:r>
            <w:r w:rsidR="008B1731"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05608D" w:rsidRPr="00A963CD">
              <w:rPr>
                <w:rFonts w:ascii="Times New Roman" w:hAnsi="Times New Roman" w:cs="Times New Roman"/>
                <w:sz w:val="24"/>
                <w:szCs w:val="24"/>
              </w:rPr>
              <w:t xml:space="preserve"> – </w:t>
            </w:r>
            <w:r w:rsidR="0005608D" w:rsidRPr="00A963CD">
              <w:rPr>
                <w:rFonts w:ascii="Times New Roman" w:hAnsi="Times New Roman" w:cs="Times New Roman"/>
                <w:b/>
                <w:i/>
                <w:sz w:val="24"/>
                <w:szCs w:val="24"/>
              </w:rPr>
              <w:t>НЕ ТРЕБУЮТСЯ</w:t>
            </w:r>
            <w:r w:rsidR="008B1731" w:rsidRPr="00A963CD">
              <w:rPr>
                <w:rFonts w:ascii="Times New Roman" w:hAnsi="Times New Roman" w:cs="Times New Roman"/>
                <w:b/>
                <w:i/>
                <w:sz w:val="24"/>
                <w:szCs w:val="24"/>
              </w:rPr>
              <w:t>.</w:t>
            </w:r>
          </w:p>
          <w:p w14:paraId="7E67B88E" w14:textId="2E2FBD87" w:rsidR="00EA2EC5" w:rsidRPr="00A963CD" w:rsidRDefault="0005608D" w:rsidP="00EA2EC5">
            <w:pPr>
              <w:jc w:val="both"/>
              <w:rPr>
                <w:rFonts w:ascii="Times New Roman" w:hAnsi="Times New Roman" w:cs="Times New Roman"/>
                <w:i/>
                <w:sz w:val="24"/>
                <w:szCs w:val="24"/>
              </w:rPr>
            </w:pPr>
            <w:r w:rsidRPr="00A963CD">
              <w:rPr>
                <w:rFonts w:ascii="Times New Roman" w:hAnsi="Times New Roman" w:cs="Times New Roman"/>
                <w:sz w:val="24"/>
                <w:szCs w:val="24"/>
              </w:rPr>
              <w:t>6</w:t>
            </w:r>
            <w:r w:rsidR="009D41EC" w:rsidRPr="00A963CD">
              <w:rPr>
                <w:rFonts w:ascii="Times New Roman" w:hAnsi="Times New Roman" w:cs="Times New Roman"/>
                <w:sz w:val="24"/>
                <w:szCs w:val="24"/>
              </w:rPr>
              <w:t xml:space="preserve">. Документы, предусмотренные нормативными правовыми актами, принятыми </w:t>
            </w:r>
            <w:r w:rsidR="00811E29">
              <w:rPr>
                <w:rFonts w:ascii="Times New Roman" w:hAnsi="Times New Roman" w:cs="Times New Roman"/>
                <w:sz w:val="24"/>
                <w:szCs w:val="24"/>
              </w:rPr>
              <w:br/>
            </w:r>
            <w:r w:rsidR="009D41EC" w:rsidRPr="00A963CD">
              <w:rPr>
                <w:rFonts w:ascii="Times New Roman" w:hAnsi="Times New Roman" w:cs="Times New Roman"/>
                <w:sz w:val="24"/>
                <w:szCs w:val="24"/>
              </w:rPr>
              <w:t xml:space="preserve">в соответствии со статьей 14 </w:t>
            </w:r>
            <w:r w:rsidR="008B1731" w:rsidRPr="00A963CD">
              <w:rPr>
                <w:rFonts w:ascii="Times New Roman" w:hAnsi="Times New Roman" w:cs="Times New Roman"/>
                <w:sz w:val="24"/>
                <w:szCs w:val="24"/>
              </w:rPr>
              <w:t>Закона о контрактной системе</w:t>
            </w:r>
            <w:r w:rsidR="009D41EC" w:rsidRPr="00A963CD">
              <w:rPr>
                <w:rFonts w:ascii="Times New Roman" w:hAnsi="Times New Roman" w:cs="Times New Roman"/>
                <w:sz w:val="24"/>
                <w:szCs w:val="24"/>
              </w:rPr>
              <w:t xml:space="preserve">,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w:t>
            </w:r>
            <w:r w:rsidR="00811E29">
              <w:rPr>
                <w:rFonts w:ascii="Times New Roman" w:hAnsi="Times New Roman" w:cs="Times New Roman"/>
                <w:sz w:val="24"/>
                <w:szCs w:val="24"/>
              </w:rPr>
              <w:br/>
            </w:r>
            <w:r w:rsidR="009D41EC" w:rsidRPr="00A963CD">
              <w:rPr>
                <w:rFonts w:ascii="Times New Roman" w:hAnsi="Times New Roman" w:cs="Times New Roman"/>
                <w:sz w:val="24"/>
                <w:szCs w:val="24"/>
              </w:rPr>
              <w:t>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w:t>
            </w:r>
            <w:r w:rsidR="00EA2EC5" w:rsidRPr="00A963CD">
              <w:rPr>
                <w:rFonts w:ascii="Times New Roman" w:hAnsi="Times New Roman" w:cs="Times New Roman"/>
                <w:sz w:val="24"/>
                <w:szCs w:val="24"/>
              </w:rPr>
              <w:t xml:space="preserve">странными лицами – </w:t>
            </w:r>
            <w:r w:rsidR="00EA2EC5" w:rsidRPr="00A963CD">
              <w:rPr>
                <w:rFonts w:ascii="Times New Roman" w:hAnsi="Times New Roman" w:cs="Times New Roman"/>
                <w:b/>
                <w:i/>
                <w:sz w:val="24"/>
                <w:szCs w:val="24"/>
              </w:rPr>
              <w:t>НЕ ТРЕБУЮТСЯ</w:t>
            </w:r>
            <w:r w:rsidR="008B1731" w:rsidRPr="00A963CD">
              <w:rPr>
                <w:rFonts w:ascii="Times New Roman" w:hAnsi="Times New Roman" w:cs="Times New Roman"/>
                <w:b/>
                <w:i/>
                <w:sz w:val="24"/>
                <w:szCs w:val="24"/>
              </w:rPr>
              <w:t>.</w:t>
            </w:r>
          </w:p>
          <w:p w14:paraId="1BAE45AB" w14:textId="79E8769E" w:rsidR="009D41EC" w:rsidRPr="00A963CD" w:rsidRDefault="0005608D" w:rsidP="00EA2EC5">
            <w:pPr>
              <w:jc w:val="both"/>
              <w:rPr>
                <w:rFonts w:ascii="Times New Roman" w:hAnsi="Times New Roman" w:cs="Times New Roman"/>
                <w:sz w:val="24"/>
                <w:szCs w:val="24"/>
              </w:rPr>
            </w:pPr>
            <w:r w:rsidRPr="00A963CD">
              <w:rPr>
                <w:rFonts w:ascii="Times New Roman" w:hAnsi="Times New Roman" w:cs="Times New Roman"/>
                <w:sz w:val="24"/>
                <w:szCs w:val="24"/>
              </w:rPr>
              <w:t>7</w:t>
            </w:r>
            <w:r w:rsidR="009D41EC" w:rsidRPr="00A963CD">
              <w:rPr>
                <w:rFonts w:ascii="Times New Roman" w:hAnsi="Times New Roman" w:cs="Times New Roman"/>
                <w:sz w:val="24"/>
                <w:szCs w:val="24"/>
              </w:rPr>
              <w:t>. Декларация о принадлежности участника аукциона к субъектам малого предпринимательства или социально ориентированным некоммерческим</w:t>
            </w:r>
            <w:r w:rsidR="007A0572" w:rsidRPr="00A963CD">
              <w:rPr>
                <w:rFonts w:ascii="Times New Roman" w:hAnsi="Times New Roman" w:cs="Times New Roman"/>
                <w:sz w:val="24"/>
                <w:szCs w:val="24"/>
              </w:rPr>
              <w:t xml:space="preserve"> </w:t>
            </w:r>
            <w:r w:rsidR="009D41EC" w:rsidRPr="00A963CD">
              <w:rPr>
                <w:rFonts w:ascii="Times New Roman" w:hAnsi="Times New Roman" w:cs="Times New Roman"/>
                <w:sz w:val="24"/>
                <w:szCs w:val="24"/>
              </w:rPr>
              <w:t xml:space="preserve">организациям </w:t>
            </w:r>
            <w:r w:rsidR="007A0572" w:rsidRPr="00A963CD">
              <w:rPr>
                <w:rFonts w:ascii="Times New Roman" w:hAnsi="Times New Roman" w:cs="Times New Roman"/>
                <w:sz w:val="24"/>
                <w:szCs w:val="24"/>
              </w:rPr>
              <w:t xml:space="preserve">(СМП или СОНКО) </w:t>
            </w:r>
            <w:r w:rsidR="009D41EC" w:rsidRPr="00A963CD">
              <w:rPr>
                <w:rFonts w:ascii="Times New Roman" w:hAnsi="Times New Roman" w:cs="Times New Roman"/>
                <w:sz w:val="24"/>
                <w:szCs w:val="24"/>
              </w:rPr>
              <w:t xml:space="preserve">в случае установления заказчиком ограничения, предусмотренного ч. 3 ст. 30 </w:t>
            </w:r>
            <w:r w:rsidR="008B1731" w:rsidRPr="00A963CD">
              <w:rPr>
                <w:rFonts w:ascii="Times New Roman" w:hAnsi="Times New Roman" w:cs="Times New Roman"/>
                <w:sz w:val="24"/>
                <w:szCs w:val="24"/>
              </w:rPr>
              <w:t xml:space="preserve">Закона о контрактной системе </w:t>
            </w:r>
            <w:r w:rsidR="009D41EC" w:rsidRPr="00A963CD">
              <w:rPr>
                <w:rFonts w:ascii="Times New Roman" w:hAnsi="Times New Roman" w:cs="Times New Roman"/>
                <w:sz w:val="24"/>
                <w:szCs w:val="24"/>
              </w:rPr>
              <w:t>(указанная декларация предоставляется с использованием программно-аппаратных средств электронной площадки)</w:t>
            </w:r>
            <w:r w:rsidR="00151D5B" w:rsidRPr="00A963CD">
              <w:rPr>
                <w:rFonts w:ascii="Times New Roman" w:hAnsi="Times New Roman" w:cs="Times New Roman"/>
                <w:sz w:val="24"/>
                <w:szCs w:val="24"/>
              </w:rPr>
              <w:t xml:space="preserve"> - </w:t>
            </w:r>
            <w:r w:rsidR="009D41EC" w:rsidRPr="00A963CD">
              <w:rPr>
                <w:rFonts w:ascii="Times New Roman" w:hAnsi="Times New Roman" w:cs="Times New Roman"/>
                <w:sz w:val="24"/>
                <w:szCs w:val="24"/>
              </w:rPr>
              <w:t xml:space="preserve"> </w:t>
            </w:r>
            <w:r w:rsidR="008C72FA" w:rsidRPr="00A963CD">
              <w:rPr>
                <w:rFonts w:ascii="Times New Roman" w:hAnsi="Times New Roman" w:cs="Times New Roman"/>
                <w:b/>
                <w:i/>
                <w:sz w:val="24"/>
                <w:szCs w:val="24"/>
              </w:rPr>
              <w:t xml:space="preserve">НЕ </w:t>
            </w:r>
            <w:r w:rsidR="009D41EC" w:rsidRPr="00A963CD">
              <w:rPr>
                <w:rFonts w:ascii="Times New Roman" w:hAnsi="Times New Roman" w:cs="Times New Roman"/>
                <w:b/>
                <w:i/>
                <w:sz w:val="24"/>
                <w:szCs w:val="24"/>
              </w:rPr>
              <w:t>ТРЕБУЕТСЯ</w:t>
            </w:r>
            <w:r w:rsidR="00DC333B">
              <w:rPr>
                <w:rFonts w:ascii="Times New Roman" w:hAnsi="Times New Roman" w:cs="Times New Roman"/>
                <w:b/>
                <w:i/>
                <w:sz w:val="24"/>
                <w:szCs w:val="24"/>
              </w:rPr>
              <w:t>.</w:t>
            </w:r>
          </w:p>
        </w:tc>
      </w:tr>
      <w:tr w:rsidR="009D41EC" w:rsidRPr="00A963CD" w14:paraId="7B864336" w14:textId="77777777" w:rsidTr="005B35C0">
        <w:tc>
          <w:tcPr>
            <w:tcW w:w="959" w:type="dxa"/>
            <w:gridSpan w:val="2"/>
          </w:tcPr>
          <w:p w14:paraId="0BECE7CE" w14:textId="3F65329E"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w:t>
            </w:r>
          </w:p>
        </w:tc>
        <w:tc>
          <w:tcPr>
            <w:tcW w:w="4961" w:type="dxa"/>
            <w:gridSpan w:val="3"/>
          </w:tcPr>
          <w:p w14:paraId="1A8579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Привлечение субподрядных организаций</w:t>
            </w:r>
            <w:r w:rsidRPr="00A963CD">
              <w:rPr>
                <w:rFonts w:ascii="Times New Roman" w:hAnsi="Times New Roman" w:cs="Times New Roman"/>
                <w:sz w:val="24"/>
                <w:szCs w:val="24"/>
                <w:vertAlign w:val="superscript"/>
              </w:rPr>
              <w:t>4</w:t>
            </w:r>
            <w:r w:rsidRPr="00A963CD">
              <w:rPr>
                <w:rFonts w:ascii="Times New Roman" w:hAnsi="Times New Roman" w:cs="Times New Roman"/>
                <w:sz w:val="24"/>
                <w:szCs w:val="24"/>
              </w:rPr>
              <w:t xml:space="preserve"> </w:t>
            </w:r>
          </w:p>
          <w:p w14:paraId="0D89FEB9" w14:textId="77777777" w:rsidR="009D41EC" w:rsidRPr="00A963CD" w:rsidRDefault="009D41EC" w:rsidP="009D41EC">
            <w:pPr>
              <w:jc w:val="both"/>
              <w:rPr>
                <w:rFonts w:ascii="Times New Roman" w:hAnsi="Times New Roman" w:cs="Times New Roman"/>
                <w:sz w:val="24"/>
                <w:szCs w:val="24"/>
              </w:rPr>
            </w:pPr>
          </w:p>
        </w:tc>
        <w:tc>
          <w:tcPr>
            <w:tcW w:w="4217" w:type="dxa"/>
          </w:tcPr>
          <w:p w14:paraId="01FDAA98" w14:textId="3A552998"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В соответствии с условиями Контракта (Проект К</w:t>
            </w:r>
            <w:r w:rsidR="009D41EC" w:rsidRPr="00A963CD">
              <w:rPr>
                <w:rFonts w:ascii="Times New Roman" w:hAnsi="Times New Roman" w:cs="Times New Roman"/>
                <w:sz w:val="24"/>
                <w:szCs w:val="24"/>
              </w:rPr>
              <w:t xml:space="preserve">онтракта прилагается </w:t>
            </w:r>
            <w:r w:rsidR="00052CEE">
              <w:rPr>
                <w:rFonts w:ascii="Times New Roman" w:hAnsi="Times New Roman" w:cs="Times New Roman"/>
                <w:sz w:val="24"/>
                <w:szCs w:val="24"/>
              </w:rPr>
              <w:t xml:space="preserve">           </w:t>
            </w:r>
            <w:r w:rsidR="009D41EC" w:rsidRPr="00A963CD">
              <w:rPr>
                <w:rFonts w:ascii="Times New Roman" w:hAnsi="Times New Roman" w:cs="Times New Roman"/>
                <w:sz w:val="24"/>
                <w:szCs w:val="24"/>
              </w:rPr>
              <w:t>к документации в виде отдельного файла)</w:t>
            </w:r>
            <w:r w:rsidR="00596BE2">
              <w:rPr>
                <w:rFonts w:ascii="Times New Roman" w:hAnsi="Times New Roman" w:cs="Times New Roman"/>
                <w:sz w:val="24"/>
                <w:szCs w:val="24"/>
              </w:rPr>
              <w:t>.</w:t>
            </w:r>
          </w:p>
        </w:tc>
      </w:tr>
      <w:tr w:rsidR="009D41EC" w:rsidRPr="00A963CD" w14:paraId="18A41699" w14:textId="77777777" w:rsidTr="005B35C0">
        <w:tc>
          <w:tcPr>
            <w:tcW w:w="959" w:type="dxa"/>
            <w:gridSpan w:val="2"/>
          </w:tcPr>
          <w:p w14:paraId="68CD5F16" w14:textId="04FCA18D"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.1</w:t>
            </w:r>
          </w:p>
        </w:tc>
        <w:tc>
          <w:tcPr>
            <w:tcW w:w="4961" w:type="dxa"/>
            <w:gridSpan w:val="3"/>
          </w:tcPr>
          <w:p w14:paraId="19B1A78F" w14:textId="5B478E19" w:rsidR="009D41EC" w:rsidRPr="00A963CD" w:rsidRDefault="009D41EC" w:rsidP="00DC333B">
            <w:pPr>
              <w:jc w:val="both"/>
              <w:rPr>
                <w:rFonts w:ascii="Times New Roman" w:hAnsi="Times New Roman" w:cs="Times New Roman"/>
                <w:sz w:val="24"/>
                <w:szCs w:val="24"/>
              </w:rPr>
            </w:pPr>
            <w:r w:rsidRPr="00A963C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sidRPr="00A963CD">
              <w:rPr>
                <w:rFonts w:ascii="Times New Roman" w:hAnsi="Times New Roman" w:cs="Times New Roman"/>
                <w:sz w:val="24"/>
                <w:szCs w:val="24"/>
              </w:rPr>
              <w:t>-о</w:t>
            </w:r>
            <w:r w:rsidRPr="00A963CD">
              <w:rPr>
                <w:rFonts w:ascii="Times New Roman" w:hAnsi="Times New Roman" w:cs="Times New Roman"/>
                <w:sz w:val="24"/>
                <w:szCs w:val="24"/>
              </w:rPr>
              <w:t>риентированной</w:t>
            </w:r>
            <w:r w:rsidR="00DC333B">
              <w:rPr>
                <w:rFonts w:ascii="Times New Roman" w:hAnsi="Times New Roman" w:cs="Times New Roman"/>
                <w:sz w:val="24"/>
                <w:szCs w:val="24"/>
              </w:rPr>
              <w:t> </w:t>
            </w:r>
            <w:r w:rsidRPr="00A963CD">
              <w:rPr>
                <w:rFonts w:ascii="Times New Roman" w:hAnsi="Times New Roman" w:cs="Times New Roman"/>
                <w:sz w:val="24"/>
                <w:szCs w:val="24"/>
              </w:rPr>
              <w:t>некоммерческой организаци</w:t>
            </w:r>
            <w:r w:rsidR="00ED286F">
              <w:rPr>
                <w:rFonts w:ascii="Times New Roman" w:hAnsi="Times New Roman" w:cs="Times New Roman"/>
                <w:sz w:val="24"/>
                <w:szCs w:val="24"/>
              </w:rPr>
              <w:t>ей, о привлечении к исполнению К</w:t>
            </w:r>
            <w:r w:rsidRPr="00A963CD">
              <w:rPr>
                <w:rFonts w:ascii="Times New Roman" w:hAnsi="Times New Roman" w:cs="Times New Roman"/>
                <w:sz w:val="24"/>
                <w:szCs w:val="24"/>
              </w:rPr>
              <w:t>онтракта субподрядчиков, соисполнителей из</w:t>
            </w:r>
            <w:r w:rsidR="00DC333B">
              <w:rPr>
                <w:rFonts w:ascii="Times New Roman" w:hAnsi="Times New Roman" w:cs="Times New Roman"/>
                <w:sz w:val="24"/>
                <w:szCs w:val="24"/>
              </w:rPr>
              <w:t> </w:t>
            </w:r>
            <w:r w:rsidRPr="00A963CD">
              <w:rPr>
                <w:rFonts w:ascii="Times New Roman" w:hAnsi="Times New Roman" w:cs="Times New Roman"/>
                <w:sz w:val="24"/>
                <w:szCs w:val="24"/>
              </w:rPr>
              <w:t>числа</w:t>
            </w:r>
            <w:r w:rsidR="00DC333B">
              <w:rPr>
                <w:rFonts w:ascii="Times New Roman" w:hAnsi="Times New Roman" w:cs="Times New Roman"/>
                <w:sz w:val="24"/>
                <w:szCs w:val="24"/>
              </w:rPr>
              <w:t> </w:t>
            </w:r>
            <w:r w:rsidRPr="00A963CD">
              <w:rPr>
                <w:rFonts w:ascii="Times New Roman" w:hAnsi="Times New Roman" w:cs="Times New Roman"/>
                <w:sz w:val="24"/>
                <w:szCs w:val="24"/>
              </w:rPr>
              <w:t>субъектов</w:t>
            </w:r>
            <w:r w:rsidR="00DC333B">
              <w:rPr>
                <w:rFonts w:ascii="Times New Roman" w:hAnsi="Times New Roman" w:cs="Times New Roman"/>
                <w:sz w:val="24"/>
                <w:szCs w:val="24"/>
              </w:rPr>
              <w:t xml:space="preserve"> малого </w:t>
            </w:r>
            <w:r w:rsidRPr="00A963CD">
              <w:rPr>
                <w:rFonts w:ascii="Times New Roman" w:hAnsi="Times New Roman" w:cs="Times New Roman"/>
                <w:sz w:val="24"/>
                <w:szCs w:val="24"/>
              </w:rPr>
              <w:t>предпринимательства,</w:t>
            </w:r>
            <w:r w:rsidR="00DC333B">
              <w:rPr>
                <w:rFonts w:ascii="Times New Roman" w:hAnsi="Times New Roman" w:cs="Times New Roman"/>
                <w:sz w:val="24"/>
                <w:szCs w:val="24"/>
              </w:rPr>
              <w:t> </w:t>
            </w:r>
            <w:r w:rsidRPr="00A963CD">
              <w:rPr>
                <w:rFonts w:ascii="Times New Roman" w:hAnsi="Times New Roman" w:cs="Times New Roman"/>
                <w:sz w:val="24"/>
                <w:szCs w:val="24"/>
              </w:rPr>
              <w:t>социально</w:t>
            </w:r>
            <w:r w:rsidR="007A522F" w:rsidRPr="00A963CD">
              <w:rPr>
                <w:rFonts w:ascii="Times New Roman" w:hAnsi="Times New Roman" w:cs="Times New Roman"/>
                <w:sz w:val="24"/>
                <w:szCs w:val="24"/>
              </w:rPr>
              <w:t xml:space="preserve"> ориентированных</w:t>
            </w:r>
            <w:r w:rsidR="00DC333B">
              <w:rPr>
                <w:rFonts w:ascii="Times New Roman" w:hAnsi="Times New Roman" w:cs="Times New Roman"/>
                <w:sz w:val="24"/>
                <w:szCs w:val="24"/>
              </w:rPr>
              <w:t xml:space="preserve"> некоммерческих </w:t>
            </w:r>
            <w:r w:rsidRPr="00A963CD">
              <w:rPr>
                <w:rFonts w:ascii="Times New Roman" w:hAnsi="Times New Roman" w:cs="Times New Roman"/>
                <w:sz w:val="24"/>
                <w:szCs w:val="24"/>
              </w:rPr>
              <w:t>организаций</w:t>
            </w:r>
          </w:p>
        </w:tc>
        <w:tc>
          <w:tcPr>
            <w:tcW w:w="4217" w:type="dxa"/>
          </w:tcPr>
          <w:p w14:paraId="4F75C8E7" w14:textId="23D65D17" w:rsidR="009D41EC" w:rsidRPr="00A963CD" w:rsidRDefault="00B2612F" w:rsidP="009D41EC">
            <w:pPr>
              <w:jc w:val="both"/>
              <w:rPr>
                <w:rFonts w:ascii="Times New Roman" w:hAnsi="Times New Roman" w:cs="Times New Roman"/>
                <w:b/>
                <w:i/>
                <w:sz w:val="24"/>
                <w:szCs w:val="24"/>
              </w:rPr>
            </w:pPr>
            <w:r w:rsidRPr="00A963CD">
              <w:rPr>
                <w:rFonts w:ascii="Times New Roman" w:hAnsi="Times New Roman" w:cs="Times New Roman"/>
                <w:b/>
                <w:i/>
                <w:sz w:val="24"/>
                <w:szCs w:val="24"/>
              </w:rPr>
              <w:t xml:space="preserve">Требование </w:t>
            </w:r>
            <w:r w:rsidR="009D41EC" w:rsidRPr="00A963CD">
              <w:rPr>
                <w:rFonts w:ascii="Times New Roman" w:hAnsi="Times New Roman" w:cs="Times New Roman"/>
                <w:b/>
                <w:i/>
                <w:sz w:val="24"/>
                <w:szCs w:val="24"/>
              </w:rPr>
              <w:t>не установлено</w:t>
            </w:r>
          </w:p>
          <w:p w14:paraId="74A92958" w14:textId="77777777" w:rsidR="009D41EC" w:rsidRPr="00A963CD" w:rsidRDefault="009D41EC" w:rsidP="009D41EC">
            <w:pPr>
              <w:jc w:val="both"/>
              <w:rPr>
                <w:rFonts w:ascii="Times New Roman" w:hAnsi="Times New Roman" w:cs="Times New Roman"/>
                <w:sz w:val="24"/>
                <w:szCs w:val="24"/>
              </w:rPr>
            </w:pPr>
          </w:p>
        </w:tc>
      </w:tr>
      <w:tr w:rsidR="009D41EC" w:rsidRPr="00A963CD" w14:paraId="2066CD18" w14:textId="77777777" w:rsidTr="000631F5">
        <w:tc>
          <w:tcPr>
            <w:tcW w:w="959" w:type="dxa"/>
            <w:gridSpan w:val="2"/>
          </w:tcPr>
          <w:p w14:paraId="6A03A859" w14:textId="0A5D17F8"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w:t>
            </w:r>
          </w:p>
        </w:tc>
        <w:tc>
          <w:tcPr>
            <w:tcW w:w="9178" w:type="dxa"/>
            <w:gridSpan w:val="4"/>
          </w:tcPr>
          <w:p w14:paraId="295E441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RPr="00A963CD" w14:paraId="74699D19" w14:textId="77777777" w:rsidTr="005B35C0">
        <w:tc>
          <w:tcPr>
            <w:tcW w:w="959" w:type="dxa"/>
            <w:gridSpan w:val="2"/>
          </w:tcPr>
          <w:p w14:paraId="22D6E80A" w14:textId="66E6E451" w:rsidR="009D41EC" w:rsidRPr="00A963CD" w:rsidRDefault="00DF58D7" w:rsidP="009D41EC">
            <w:pPr>
              <w:jc w:val="both"/>
              <w:rPr>
                <w:rFonts w:ascii="Times New Roman" w:hAnsi="Times New Roman" w:cs="Times New Roman"/>
                <w:sz w:val="24"/>
                <w:szCs w:val="24"/>
              </w:rPr>
            </w:pPr>
            <w:r w:rsidRPr="00A963CD">
              <w:rPr>
                <w:rFonts w:ascii="Times New Roman" w:hAnsi="Times New Roman" w:cs="Times New Roman"/>
                <w:sz w:val="24"/>
                <w:szCs w:val="24"/>
              </w:rPr>
              <w:t>18</w:t>
            </w:r>
            <w:r w:rsidR="009D41EC" w:rsidRPr="00A963CD">
              <w:rPr>
                <w:rFonts w:ascii="Times New Roman" w:hAnsi="Times New Roman" w:cs="Times New Roman"/>
                <w:sz w:val="24"/>
                <w:szCs w:val="24"/>
              </w:rPr>
              <w:t>.1</w:t>
            </w:r>
          </w:p>
        </w:tc>
        <w:tc>
          <w:tcPr>
            <w:tcW w:w="4961" w:type="dxa"/>
            <w:gridSpan w:val="3"/>
          </w:tcPr>
          <w:p w14:paraId="299084B3"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3B57922D" w14:textId="363B2592" w:rsidR="00A47B63" w:rsidRDefault="004A6E0A" w:rsidP="00811E29">
            <w:pPr>
              <w:jc w:val="both"/>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w:t>
            </w:r>
            <w:r w:rsidR="00E33E71">
              <w:rPr>
                <w:rFonts w:ascii="Times New Roman" w:hAnsi="Times New Roman" w:cs="Times New Roman"/>
                <w:b/>
                <w:color w:val="943634" w:themeColor="accent2" w:themeShade="BF"/>
                <w:sz w:val="24"/>
                <w:szCs w:val="24"/>
              </w:rPr>
              <w:t>28</w:t>
            </w:r>
            <w:r w:rsidR="009658C7" w:rsidRPr="00A963CD">
              <w:rPr>
                <w:rFonts w:ascii="Times New Roman" w:hAnsi="Times New Roman" w:cs="Times New Roman"/>
                <w:b/>
                <w:color w:val="943634" w:themeColor="accent2" w:themeShade="BF"/>
                <w:sz w:val="24"/>
                <w:szCs w:val="24"/>
              </w:rPr>
              <w:t xml:space="preserve">» </w:t>
            </w:r>
            <w:r w:rsidR="000D0B3E">
              <w:rPr>
                <w:rFonts w:ascii="Times New Roman" w:hAnsi="Times New Roman" w:cs="Times New Roman"/>
                <w:b/>
                <w:color w:val="943634" w:themeColor="accent2" w:themeShade="BF"/>
                <w:sz w:val="24"/>
                <w:szCs w:val="24"/>
              </w:rPr>
              <w:t>октября</w:t>
            </w:r>
            <w:r w:rsidR="00F6799E" w:rsidRPr="00A963CD">
              <w:rPr>
                <w:rFonts w:ascii="Times New Roman" w:hAnsi="Times New Roman" w:cs="Times New Roman"/>
                <w:b/>
                <w:color w:val="943634" w:themeColor="accent2" w:themeShade="BF"/>
                <w:sz w:val="24"/>
                <w:szCs w:val="24"/>
              </w:rPr>
              <w:t xml:space="preserve"> </w:t>
            </w:r>
            <w:r w:rsidR="00132AD3" w:rsidRPr="00A963CD">
              <w:rPr>
                <w:rFonts w:ascii="Times New Roman" w:hAnsi="Times New Roman" w:cs="Times New Roman"/>
                <w:b/>
                <w:color w:val="943634" w:themeColor="accent2" w:themeShade="BF"/>
                <w:sz w:val="24"/>
                <w:szCs w:val="24"/>
              </w:rPr>
              <w:t>202</w:t>
            </w:r>
            <w:r w:rsidR="008B1731" w:rsidRPr="00A963CD">
              <w:rPr>
                <w:rFonts w:ascii="Times New Roman" w:hAnsi="Times New Roman" w:cs="Times New Roman"/>
                <w:b/>
                <w:color w:val="943634" w:themeColor="accent2" w:themeShade="BF"/>
                <w:sz w:val="24"/>
                <w:szCs w:val="24"/>
              </w:rPr>
              <w:t>1</w:t>
            </w:r>
            <w:r w:rsidR="00132AD3" w:rsidRPr="00A963CD">
              <w:rPr>
                <w:rFonts w:ascii="Times New Roman" w:hAnsi="Times New Roman" w:cs="Times New Roman"/>
                <w:b/>
                <w:color w:val="943634" w:themeColor="accent2" w:themeShade="BF"/>
                <w:sz w:val="24"/>
                <w:szCs w:val="24"/>
              </w:rPr>
              <w:t xml:space="preserve"> </w:t>
            </w:r>
            <w:r w:rsidR="00EA60F5" w:rsidRPr="00A963CD">
              <w:rPr>
                <w:rFonts w:ascii="Times New Roman" w:hAnsi="Times New Roman" w:cs="Times New Roman"/>
                <w:b/>
                <w:color w:val="943634" w:themeColor="accent2" w:themeShade="BF"/>
                <w:sz w:val="24"/>
                <w:szCs w:val="24"/>
              </w:rPr>
              <w:t>г. в 23:59</w:t>
            </w:r>
            <w:r w:rsidR="00DC333B">
              <w:rPr>
                <w:rFonts w:ascii="Times New Roman" w:hAnsi="Times New Roman" w:cs="Times New Roman"/>
                <w:b/>
                <w:color w:val="943634" w:themeColor="accent2" w:themeShade="BF"/>
                <w:sz w:val="24"/>
                <w:szCs w:val="24"/>
              </w:rPr>
              <w:t xml:space="preserve"> </w:t>
            </w:r>
          </w:p>
          <w:p w14:paraId="2C41D3DD" w14:textId="298F9BF8" w:rsidR="009D41EC" w:rsidRPr="00A963CD" w:rsidRDefault="00DC333B" w:rsidP="00811E29">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(по МСК)</w:t>
            </w:r>
          </w:p>
        </w:tc>
      </w:tr>
      <w:tr w:rsidR="009D41EC" w:rsidRPr="00A963CD" w14:paraId="58E4CAE6" w14:textId="77777777" w:rsidTr="005B35C0">
        <w:tc>
          <w:tcPr>
            <w:tcW w:w="959" w:type="dxa"/>
            <w:gridSpan w:val="2"/>
          </w:tcPr>
          <w:p w14:paraId="12BCC3CB" w14:textId="07D15E4F"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.2</w:t>
            </w:r>
          </w:p>
        </w:tc>
        <w:tc>
          <w:tcPr>
            <w:tcW w:w="4961" w:type="dxa"/>
            <w:gridSpan w:val="3"/>
          </w:tcPr>
          <w:p w14:paraId="6EAFF20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окончания срока рассмотрения заявок на участие в электронном аукционе</w:t>
            </w:r>
            <w:r w:rsidRPr="00A963CD">
              <w:rPr>
                <w:rFonts w:ascii="Times New Roman" w:hAnsi="Times New Roman" w:cs="Times New Roman"/>
                <w:sz w:val="24"/>
                <w:szCs w:val="24"/>
                <w:vertAlign w:val="superscript"/>
              </w:rPr>
              <w:t>5</w:t>
            </w:r>
          </w:p>
        </w:tc>
        <w:tc>
          <w:tcPr>
            <w:tcW w:w="4217" w:type="dxa"/>
          </w:tcPr>
          <w:p w14:paraId="6EE4C19E" w14:textId="372B8BC5" w:rsidR="009D41EC" w:rsidRPr="00A963CD" w:rsidRDefault="00E33E71" w:rsidP="00ED286F">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«29</w:t>
            </w:r>
            <w:r w:rsidR="000D0B3E">
              <w:rPr>
                <w:rFonts w:ascii="Times New Roman" w:hAnsi="Times New Roman" w:cs="Times New Roman"/>
                <w:b/>
                <w:color w:val="943634" w:themeColor="accent2" w:themeShade="BF"/>
                <w:sz w:val="24"/>
                <w:szCs w:val="24"/>
              </w:rPr>
              <w:t>» октября</w:t>
            </w:r>
            <w:r w:rsidR="00811E29" w:rsidRPr="00811E29">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 xml:space="preserve">2021 </w:t>
            </w:r>
            <w:r w:rsidR="009D41EC" w:rsidRPr="00A963CD">
              <w:rPr>
                <w:rFonts w:ascii="Times New Roman" w:hAnsi="Times New Roman" w:cs="Times New Roman"/>
                <w:b/>
                <w:color w:val="943634" w:themeColor="accent2" w:themeShade="BF"/>
                <w:sz w:val="24"/>
                <w:szCs w:val="24"/>
              </w:rPr>
              <w:t>г.</w:t>
            </w:r>
            <w:r w:rsidR="00EA60F5" w:rsidRPr="00A963CD">
              <w:rPr>
                <w:rFonts w:ascii="Times New Roman" w:hAnsi="Times New Roman" w:cs="Times New Roman"/>
                <w:b/>
                <w:color w:val="943634" w:themeColor="accent2" w:themeShade="BF"/>
                <w:sz w:val="24"/>
                <w:szCs w:val="24"/>
              </w:rPr>
              <w:t xml:space="preserve">     </w:t>
            </w:r>
          </w:p>
        </w:tc>
      </w:tr>
      <w:tr w:rsidR="009D41EC" w:rsidRPr="00A963CD" w14:paraId="5BC9AA3D" w14:textId="77777777" w:rsidTr="005B35C0">
        <w:tc>
          <w:tcPr>
            <w:tcW w:w="959" w:type="dxa"/>
            <w:gridSpan w:val="2"/>
          </w:tcPr>
          <w:p w14:paraId="5C48C72C" w14:textId="6E28CCB1"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.3</w:t>
            </w:r>
          </w:p>
        </w:tc>
        <w:tc>
          <w:tcPr>
            <w:tcW w:w="4961" w:type="dxa"/>
            <w:gridSpan w:val="3"/>
          </w:tcPr>
          <w:p w14:paraId="6F0DD938"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 xml:space="preserve">Дата проведения электронного аукциона. </w:t>
            </w:r>
          </w:p>
          <w:p w14:paraId="01532B50" w14:textId="1D12BF08"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sidRPr="00A963CD">
              <w:rPr>
                <w:rFonts w:ascii="Times New Roman" w:hAnsi="Times New Roman" w:cs="Times New Roman"/>
                <w:sz w:val="24"/>
                <w:szCs w:val="24"/>
              </w:rPr>
              <w:t xml:space="preserve">еменем часовой зоны, в которой </w:t>
            </w:r>
            <w:r w:rsidRPr="00A963CD">
              <w:rPr>
                <w:rFonts w:ascii="Times New Roman" w:hAnsi="Times New Roman" w:cs="Times New Roman"/>
                <w:sz w:val="24"/>
                <w:szCs w:val="24"/>
              </w:rPr>
              <w:t>расположен</w:t>
            </w:r>
            <w:r w:rsidR="00893D75"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 заказчик</w:t>
            </w:r>
            <w:r w:rsidRPr="00A963CD">
              <w:rPr>
                <w:rFonts w:ascii="Times New Roman" w:hAnsi="Times New Roman" w:cs="Times New Roman"/>
                <w:sz w:val="24"/>
                <w:szCs w:val="24"/>
                <w:vertAlign w:val="superscript"/>
              </w:rPr>
              <w:t>6</w:t>
            </w:r>
          </w:p>
        </w:tc>
        <w:tc>
          <w:tcPr>
            <w:tcW w:w="4217" w:type="dxa"/>
          </w:tcPr>
          <w:p w14:paraId="6EB15A2D" w14:textId="66D54D88" w:rsidR="009D41EC" w:rsidRPr="00A963CD" w:rsidRDefault="00A47B63" w:rsidP="009D41EC">
            <w:pPr>
              <w:jc w:val="both"/>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w:t>
            </w:r>
            <w:r w:rsidR="00E33E71">
              <w:rPr>
                <w:rFonts w:ascii="Times New Roman" w:hAnsi="Times New Roman" w:cs="Times New Roman"/>
                <w:b/>
                <w:color w:val="943634" w:themeColor="accent2" w:themeShade="BF"/>
                <w:sz w:val="24"/>
                <w:szCs w:val="24"/>
              </w:rPr>
              <w:t>01» ноября</w:t>
            </w:r>
            <w:r w:rsidR="00811E29" w:rsidRPr="00811E29">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 г</w:t>
            </w:r>
            <w:r w:rsidR="009D41EC" w:rsidRPr="00A963CD">
              <w:rPr>
                <w:rFonts w:ascii="Times New Roman" w:hAnsi="Times New Roman" w:cs="Times New Roman"/>
                <w:b/>
                <w:color w:val="943634" w:themeColor="accent2" w:themeShade="BF"/>
                <w:sz w:val="24"/>
                <w:szCs w:val="24"/>
              </w:rPr>
              <w:t>.</w:t>
            </w:r>
            <w:r w:rsidR="00C613B5" w:rsidRPr="00A963CD">
              <w:rPr>
                <w:rFonts w:ascii="Times New Roman" w:hAnsi="Times New Roman" w:cs="Times New Roman"/>
                <w:b/>
                <w:color w:val="943634" w:themeColor="accent2" w:themeShade="BF"/>
                <w:sz w:val="24"/>
                <w:szCs w:val="24"/>
              </w:rPr>
              <w:t xml:space="preserve">       </w:t>
            </w:r>
          </w:p>
          <w:p w14:paraId="24DD6072" w14:textId="77777777" w:rsidR="009D41EC" w:rsidRPr="00A963CD" w:rsidRDefault="009D41EC" w:rsidP="009D41EC">
            <w:pPr>
              <w:jc w:val="both"/>
              <w:rPr>
                <w:rFonts w:ascii="Times New Roman" w:hAnsi="Times New Roman" w:cs="Times New Roman"/>
                <w:b/>
                <w:sz w:val="24"/>
                <w:szCs w:val="24"/>
              </w:rPr>
            </w:pPr>
          </w:p>
        </w:tc>
      </w:tr>
      <w:tr w:rsidR="009D41EC" w:rsidRPr="00A963CD" w14:paraId="18BA11A2" w14:textId="77777777" w:rsidTr="005B35C0">
        <w:tc>
          <w:tcPr>
            <w:tcW w:w="959" w:type="dxa"/>
            <w:gridSpan w:val="2"/>
          </w:tcPr>
          <w:p w14:paraId="6294C22C" w14:textId="6136DC1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19</w:t>
            </w:r>
            <w:r w:rsidR="009D41EC" w:rsidRPr="00A963CD">
              <w:rPr>
                <w:rFonts w:ascii="Times New Roman" w:hAnsi="Times New Roman" w:cs="Times New Roman"/>
                <w:sz w:val="24"/>
                <w:szCs w:val="24"/>
              </w:rPr>
              <w:t>.</w:t>
            </w:r>
          </w:p>
        </w:tc>
        <w:tc>
          <w:tcPr>
            <w:tcW w:w="4961" w:type="dxa"/>
            <w:gridSpan w:val="3"/>
          </w:tcPr>
          <w:p w14:paraId="7FE9ED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Русский</w:t>
            </w:r>
          </w:p>
        </w:tc>
      </w:tr>
      <w:tr w:rsidR="009D41EC" w:rsidRPr="00A963CD" w14:paraId="604C2D21" w14:textId="77777777" w:rsidTr="000631F5">
        <w:tc>
          <w:tcPr>
            <w:tcW w:w="959" w:type="dxa"/>
            <w:gridSpan w:val="2"/>
          </w:tcPr>
          <w:p w14:paraId="35433424" w14:textId="5417243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0</w:t>
            </w:r>
            <w:r w:rsidRPr="00A963CD">
              <w:rPr>
                <w:rFonts w:ascii="Times New Roman" w:hAnsi="Times New Roman" w:cs="Times New Roman"/>
                <w:sz w:val="24"/>
                <w:szCs w:val="24"/>
              </w:rPr>
              <w:t>.</w:t>
            </w:r>
          </w:p>
        </w:tc>
        <w:tc>
          <w:tcPr>
            <w:tcW w:w="9178" w:type="dxa"/>
            <w:gridSpan w:val="4"/>
          </w:tcPr>
          <w:p w14:paraId="6E341D12" w14:textId="20A70C20"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Возможно</w:t>
            </w:r>
            <w:r w:rsidR="00ED286F">
              <w:rPr>
                <w:rFonts w:ascii="Times New Roman" w:hAnsi="Times New Roman" w:cs="Times New Roman"/>
                <w:sz w:val="24"/>
                <w:szCs w:val="24"/>
              </w:rPr>
              <w:t>сть заказчика изменить условия К</w:t>
            </w:r>
            <w:r w:rsidRPr="00A963CD">
              <w:rPr>
                <w:rFonts w:ascii="Times New Roman" w:hAnsi="Times New Roman" w:cs="Times New Roman"/>
                <w:sz w:val="24"/>
                <w:szCs w:val="24"/>
              </w:rPr>
              <w:t>онтракта в соответствии с положениями Закона о контрактной системе, ч. 1 ст. 95</w:t>
            </w:r>
          </w:p>
        </w:tc>
      </w:tr>
      <w:tr w:rsidR="009D41EC" w:rsidRPr="00A963CD" w14:paraId="04D679DE" w14:textId="77777777" w:rsidTr="005B35C0">
        <w:tc>
          <w:tcPr>
            <w:tcW w:w="959" w:type="dxa"/>
            <w:gridSpan w:val="2"/>
          </w:tcPr>
          <w:p w14:paraId="656C32E9" w14:textId="77777777" w:rsidR="009D41EC" w:rsidRPr="00A963CD"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а), </w:t>
            </w: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б), п. 1 ч.1 ст. 95 </w:t>
            </w:r>
          </w:p>
        </w:tc>
        <w:tc>
          <w:tcPr>
            <w:tcW w:w="4217" w:type="dxa"/>
          </w:tcPr>
          <w:p w14:paraId="68CFBEC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7D33CA96" w14:textId="77777777" w:rsidTr="005B35C0">
        <w:tc>
          <w:tcPr>
            <w:tcW w:w="959" w:type="dxa"/>
            <w:gridSpan w:val="2"/>
          </w:tcPr>
          <w:p w14:paraId="330DEC27" w14:textId="77777777" w:rsidR="009D41EC" w:rsidRPr="00A963CD"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в) п. 1 ч.1 ст. 95 </w:t>
            </w:r>
          </w:p>
        </w:tc>
        <w:tc>
          <w:tcPr>
            <w:tcW w:w="4217" w:type="dxa"/>
          </w:tcPr>
          <w:p w14:paraId="2520FA6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 предусмотрена</w:t>
            </w:r>
          </w:p>
        </w:tc>
      </w:tr>
      <w:tr w:rsidR="009D41EC" w:rsidRPr="00A963CD" w14:paraId="13028CF7" w14:textId="77777777" w:rsidTr="00D5459B">
        <w:trPr>
          <w:trHeight w:val="989"/>
        </w:trPr>
        <w:tc>
          <w:tcPr>
            <w:tcW w:w="959" w:type="dxa"/>
            <w:gridSpan w:val="2"/>
          </w:tcPr>
          <w:p w14:paraId="46EFD607" w14:textId="0AE22A42" w:rsidR="009D41EC" w:rsidRPr="00A963CD" w:rsidRDefault="00700B89"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1</w:t>
            </w:r>
            <w:r w:rsidRPr="00A963CD">
              <w:rPr>
                <w:rFonts w:ascii="Times New Roman" w:hAnsi="Times New Roman" w:cs="Times New Roman"/>
                <w:sz w:val="24"/>
                <w:szCs w:val="24"/>
              </w:rPr>
              <w:t>.</w:t>
            </w:r>
          </w:p>
        </w:tc>
        <w:tc>
          <w:tcPr>
            <w:tcW w:w="4961" w:type="dxa"/>
            <w:gridSpan w:val="3"/>
          </w:tcPr>
          <w:p w14:paraId="79F295FE" w14:textId="3504B27E" w:rsidR="009D41EC" w:rsidRPr="00A963CD" w:rsidRDefault="009D41EC" w:rsidP="000732FA">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возможности однос</w:t>
            </w:r>
            <w:r w:rsidR="00ED286F">
              <w:rPr>
                <w:rFonts w:ascii="Times New Roman" w:hAnsi="Times New Roman" w:cs="Times New Roman"/>
                <w:sz w:val="24"/>
                <w:szCs w:val="24"/>
              </w:rPr>
              <w:t>тороннего отказа от исполнения К</w:t>
            </w:r>
            <w:r w:rsidRPr="00A963CD">
              <w:rPr>
                <w:rFonts w:ascii="Times New Roman" w:hAnsi="Times New Roman" w:cs="Times New Roman"/>
                <w:sz w:val="24"/>
                <w:szCs w:val="24"/>
              </w:rPr>
              <w:t xml:space="preserve">онтракта </w:t>
            </w:r>
            <w:r w:rsidR="00811E29">
              <w:rPr>
                <w:rFonts w:ascii="Times New Roman" w:hAnsi="Times New Roman" w:cs="Times New Roman"/>
                <w:sz w:val="24"/>
                <w:szCs w:val="24"/>
              </w:rPr>
              <w:br/>
            </w:r>
            <w:r w:rsidRPr="00A963CD">
              <w:rPr>
                <w:rFonts w:ascii="Times New Roman" w:hAnsi="Times New Roman" w:cs="Times New Roman"/>
                <w:sz w:val="24"/>
                <w:szCs w:val="24"/>
              </w:rPr>
              <w:t>в соответствии с положениями частей 8-2</w:t>
            </w:r>
            <w:r w:rsidR="000732FA" w:rsidRPr="00A963CD">
              <w:rPr>
                <w:rFonts w:ascii="Times New Roman" w:hAnsi="Times New Roman" w:cs="Times New Roman"/>
                <w:sz w:val="24"/>
                <w:szCs w:val="24"/>
              </w:rPr>
              <w:t>3</w:t>
            </w:r>
            <w:r w:rsidRPr="00A963CD">
              <w:rPr>
                <w:rFonts w:ascii="Times New Roman" w:hAnsi="Times New Roman" w:cs="Times New Roman"/>
                <w:sz w:val="24"/>
                <w:szCs w:val="24"/>
              </w:rPr>
              <w:t xml:space="preserve"> статьи 95 </w:t>
            </w:r>
            <w:r w:rsidR="008B1731" w:rsidRPr="00A963CD">
              <w:rPr>
                <w:rFonts w:ascii="Times New Roman" w:hAnsi="Times New Roman" w:cs="Times New Roman"/>
                <w:sz w:val="24"/>
                <w:szCs w:val="24"/>
              </w:rPr>
              <w:t>Закона о контрактной системе</w:t>
            </w:r>
          </w:p>
        </w:tc>
        <w:tc>
          <w:tcPr>
            <w:tcW w:w="4217" w:type="dxa"/>
          </w:tcPr>
          <w:p w14:paraId="6A712E1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4A388E1A" w14:textId="77777777" w:rsidTr="00683CE8">
        <w:trPr>
          <w:trHeight w:val="705"/>
        </w:trPr>
        <w:tc>
          <w:tcPr>
            <w:tcW w:w="959" w:type="dxa"/>
            <w:gridSpan w:val="2"/>
          </w:tcPr>
          <w:p w14:paraId="63E69A53" w14:textId="27AE04A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2</w:t>
            </w:r>
            <w:r w:rsidR="00700B89" w:rsidRPr="00A963CD">
              <w:rPr>
                <w:rFonts w:ascii="Times New Roman" w:hAnsi="Times New Roman" w:cs="Times New Roman"/>
                <w:sz w:val="24"/>
                <w:szCs w:val="24"/>
              </w:rPr>
              <w:t>.</w:t>
            </w:r>
          </w:p>
        </w:tc>
        <w:tc>
          <w:tcPr>
            <w:tcW w:w="9178" w:type="dxa"/>
            <w:gridSpan w:val="4"/>
          </w:tcPr>
          <w:p w14:paraId="20BB3DA4" w14:textId="5AE6B4D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Информация о контрактной службе, контрактном управляющем, ответственных </w:t>
            </w:r>
            <w:r w:rsidR="00811E29">
              <w:rPr>
                <w:rFonts w:ascii="Times New Roman" w:hAnsi="Times New Roman" w:cs="Times New Roman"/>
                <w:sz w:val="24"/>
                <w:szCs w:val="24"/>
              </w:rPr>
              <w:br/>
            </w:r>
            <w:r w:rsidR="00ED286F">
              <w:rPr>
                <w:rFonts w:ascii="Times New Roman" w:hAnsi="Times New Roman" w:cs="Times New Roman"/>
                <w:sz w:val="24"/>
                <w:szCs w:val="24"/>
              </w:rPr>
              <w:t>за заключение К</w:t>
            </w:r>
            <w:r w:rsidRPr="00A963CD">
              <w:rPr>
                <w:rFonts w:ascii="Times New Roman" w:hAnsi="Times New Roman" w:cs="Times New Roman"/>
                <w:sz w:val="24"/>
                <w:szCs w:val="24"/>
              </w:rPr>
              <w:t>онтракта, срок, в течение которого победитель такого аукциона или иной у</w:t>
            </w:r>
            <w:r w:rsidR="00ED286F">
              <w:rPr>
                <w:rFonts w:ascii="Times New Roman" w:hAnsi="Times New Roman" w:cs="Times New Roman"/>
                <w:sz w:val="24"/>
                <w:szCs w:val="24"/>
              </w:rPr>
              <w:t>частник, с которым заключается К</w:t>
            </w:r>
            <w:r w:rsidRPr="00A963CD">
              <w:rPr>
                <w:rFonts w:ascii="Times New Roman" w:hAnsi="Times New Roman" w:cs="Times New Roman"/>
                <w:sz w:val="24"/>
                <w:szCs w:val="24"/>
              </w:rPr>
              <w:t>онтракт при уклонении победителя</w:t>
            </w:r>
            <w:r w:rsidR="00ED286F">
              <w:rPr>
                <w:rFonts w:ascii="Times New Roman" w:hAnsi="Times New Roman" w:cs="Times New Roman"/>
                <w:sz w:val="24"/>
                <w:szCs w:val="24"/>
              </w:rPr>
              <w:t xml:space="preserve"> такого аукциона от заключения Контракта, должен подписать К</w:t>
            </w:r>
            <w:r w:rsidRPr="00A963CD">
              <w:rPr>
                <w:rFonts w:ascii="Times New Roman" w:hAnsi="Times New Roman" w:cs="Times New Roman"/>
                <w:sz w:val="24"/>
                <w:szCs w:val="24"/>
              </w:rPr>
              <w:t xml:space="preserve">онтракт, условия признания победителя такого аукциона или иного участника такого аукциона уклонившимися </w:t>
            </w:r>
            <w:r w:rsidR="00811E29">
              <w:rPr>
                <w:rFonts w:ascii="Times New Roman" w:hAnsi="Times New Roman" w:cs="Times New Roman"/>
                <w:sz w:val="24"/>
                <w:szCs w:val="24"/>
              </w:rPr>
              <w:br/>
            </w:r>
            <w:r w:rsidR="00ED286F">
              <w:rPr>
                <w:rFonts w:ascii="Times New Roman" w:hAnsi="Times New Roman" w:cs="Times New Roman"/>
                <w:sz w:val="24"/>
                <w:szCs w:val="24"/>
              </w:rPr>
              <w:t>от заключения К</w:t>
            </w:r>
            <w:r w:rsidRPr="00A963CD">
              <w:rPr>
                <w:rFonts w:ascii="Times New Roman" w:hAnsi="Times New Roman" w:cs="Times New Roman"/>
                <w:sz w:val="24"/>
                <w:szCs w:val="24"/>
              </w:rPr>
              <w:t>онтракта:</w:t>
            </w:r>
          </w:p>
        </w:tc>
      </w:tr>
      <w:tr w:rsidR="009D41EC" w:rsidRPr="00A963CD" w14:paraId="77C0F7F4" w14:textId="77777777" w:rsidTr="000631F5">
        <w:tc>
          <w:tcPr>
            <w:tcW w:w="959" w:type="dxa"/>
            <w:gridSpan w:val="2"/>
          </w:tcPr>
          <w:p w14:paraId="76B046E5"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ФИО: Тимохин Дмитрий Александрович</w:t>
            </w:r>
          </w:p>
          <w:p w14:paraId="283486D7" w14:textId="297E0DA4" w:rsidR="009D41EC" w:rsidRPr="00A963CD" w:rsidRDefault="00132AD3"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Телефон: </w:t>
            </w:r>
            <w:r w:rsidR="008B1731" w:rsidRPr="00A963CD">
              <w:rPr>
                <w:rFonts w:ascii="Times New Roman" w:hAnsi="Times New Roman" w:cs="Times New Roman"/>
                <w:sz w:val="24"/>
                <w:szCs w:val="24"/>
              </w:rPr>
              <w:t>8 (495) 198-17-20, доб. 1653, 1601, 1000</w:t>
            </w:r>
          </w:p>
          <w:p w14:paraId="02259B3C" w14:textId="2BE1AB83" w:rsidR="009D41EC" w:rsidRPr="00A963CD" w:rsidRDefault="009D41EC" w:rsidP="00E33E71">
            <w:pPr>
              <w:jc w:val="both"/>
              <w:rPr>
                <w:rFonts w:ascii="Times New Roman" w:hAnsi="Times New Roman" w:cs="Times New Roman"/>
                <w:sz w:val="24"/>
                <w:szCs w:val="24"/>
              </w:rPr>
            </w:pPr>
            <w:r w:rsidRPr="00A963CD">
              <w:rPr>
                <w:rFonts w:ascii="Times New Roman" w:hAnsi="Times New Roman" w:cs="Times New Roman"/>
                <w:sz w:val="24"/>
                <w:szCs w:val="24"/>
              </w:rPr>
              <w:t xml:space="preserve">Электронная почта:  </w:t>
            </w:r>
          </w:p>
        </w:tc>
      </w:tr>
      <w:tr w:rsidR="009D41EC" w:rsidRPr="00A963CD" w14:paraId="0C369EC3" w14:textId="77777777" w:rsidTr="000631F5">
        <w:tc>
          <w:tcPr>
            <w:tcW w:w="959" w:type="dxa"/>
            <w:gridSpan w:val="2"/>
          </w:tcPr>
          <w:p w14:paraId="40F53D76"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1B439EFA" w14:textId="3CEA26F9" w:rsidR="009D41EC" w:rsidRPr="00A963CD" w:rsidRDefault="005E78B1" w:rsidP="009D41EC">
            <w:pPr>
              <w:jc w:val="both"/>
              <w:rPr>
                <w:rFonts w:ascii="Times New Roman" w:hAnsi="Times New Roman" w:cs="Times New Roman"/>
                <w:sz w:val="24"/>
                <w:szCs w:val="24"/>
              </w:rPr>
            </w:pPr>
            <w:r>
              <w:rPr>
                <w:rFonts w:ascii="Times New Roman" w:hAnsi="Times New Roman" w:cs="Times New Roman"/>
                <w:sz w:val="24"/>
                <w:szCs w:val="24"/>
              </w:rPr>
              <w:t>Срок заключения</w:t>
            </w:r>
            <w:r w:rsidR="00ED286F">
              <w:rPr>
                <w:rFonts w:ascii="Times New Roman" w:hAnsi="Times New Roman" w:cs="Times New Roman"/>
                <w:sz w:val="24"/>
                <w:szCs w:val="24"/>
              </w:rPr>
              <w:t xml:space="preserve"> Контракта: К</w:t>
            </w:r>
            <w:r w:rsidR="009D41EC" w:rsidRPr="00A963CD">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rsidRPr="00A963CD" w14:paraId="2F25E438" w14:textId="77777777" w:rsidTr="000631F5">
        <w:tc>
          <w:tcPr>
            <w:tcW w:w="959" w:type="dxa"/>
            <w:gridSpan w:val="2"/>
          </w:tcPr>
          <w:p w14:paraId="26754C53"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7CFDC971" w14:textId="76192E4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Условия признания победит</w:t>
            </w:r>
            <w:r w:rsidR="00ED286F">
              <w:rPr>
                <w:rFonts w:ascii="Times New Roman" w:hAnsi="Times New Roman" w:cs="Times New Roman"/>
                <w:sz w:val="24"/>
                <w:szCs w:val="24"/>
              </w:rPr>
              <w:t>еля уклонившимся от заключения К</w:t>
            </w:r>
            <w:r w:rsidRPr="00A963CD">
              <w:rPr>
                <w:rFonts w:ascii="Times New Roman" w:hAnsi="Times New Roman" w:cs="Times New Roman"/>
                <w:sz w:val="24"/>
                <w:szCs w:val="24"/>
              </w:rPr>
              <w:t xml:space="preserve">онтракта: </w:t>
            </w:r>
            <w:r w:rsidR="00524978" w:rsidRPr="00A963CD">
              <w:rPr>
                <w:rFonts w:ascii="Times New Roman" w:hAnsi="Times New Roman" w:cs="Times New Roman"/>
                <w:sz w:val="24"/>
                <w:szCs w:val="24"/>
              </w:rPr>
              <w:br/>
            </w:r>
            <w:r w:rsidRPr="00A963CD">
              <w:rPr>
                <w:rFonts w:ascii="Times New Roman" w:hAnsi="Times New Roman" w:cs="Times New Roman"/>
                <w:sz w:val="24"/>
                <w:szCs w:val="24"/>
              </w:rPr>
              <w:t>в соответствии с ч.13 ст. 83.2 Закона о контрактной системе</w:t>
            </w:r>
            <w:r w:rsidR="00596BE2">
              <w:rPr>
                <w:rFonts w:ascii="Times New Roman" w:hAnsi="Times New Roman" w:cs="Times New Roman"/>
                <w:sz w:val="24"/>
                <w:szCs w:val="24"/>
              </w:rPr>
              <w:t>.</w:t>
            </w:r>
          </w:p>
        </w:tc>
      </w:tr>
      <w:tr w:rsidR="009D41EC" w:rsidRPr="00A963CD" w14:paraId="72CC275E" w14:textId="77777777" w:rsidTr="000631F5">
        <w:tc>
          <w:tcPr>
            <w:tcW w:w="959" w:type="dxa"/>
            <w:gridSpan w:val="2"/>
          </w:tcPr>
          <w:p w14:paraId="5BB10F09" w14:textId="53A1215A"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w:t>
            </w:r>
          </w:p>
        </w:tc>
        <w:tc>
          <w:tcPr>
            <w:tcW w:w="9178" w:type="dxa"/>
            <w:gridSpan w:val="4"/>
          </w:tcPr>
          <w:p w14:paraId="329AAC2E" w14:textId="7991682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Внесение изменений в документацию. Разъяснения документации. Отказ </w:t>
            </w:r>
            <w:r w:rsidR="00811E29">
              <w:rPr>
                <w:rFonts w:ascii="Times New Roman" w:hAnsi="Times New Roman" w:cs="Times New Roman"/>
                <w:sz w:val="24"/>
                <w:szCs w:val="24"/>
              </w:rPr>
              <w:br/>
            </w:r>
            <w:r w:rsidRPr="00A963CD">
              <w:rPr>
                <w:rFonts w:ascii="Times New Roman" w:hAnsi="Times New Roman" w:cs="Times New Roman"/>
                <w:sz w:val="24"/>
                <w:szCs w:val="24"/>
              </w:rPr>
              <w:t>от проведения электронного аукциона.</w:t>
            </w:r>
          </w:p>
        </w:tc>
      </w:tr>
      <w:tr w:rsidR="009D41EC" w:rsidRPr="00A963CD" w14:paraId="1119D737" w14:textId="77777777" w:rsidTr="00556C80">
        <w:tc>
          <w:tcPr>
            <w:tcW w:w="959" w:type="dxa"/>
            <w:gridSpan w:val="2"/>
          </w:tcPr>
          <w:p w14:paraId="1D0F2601" w14:textId="1E55D26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.1</w:t>
            </w:r>
          </w:p>
        </w:tc>
        <w:tc>
          <w:tcPr>
            <w:tcW w:w="4104" w:type="dxa"/>
            <w:gridSpan w:val="2"/>
          </w:tcPr>
          <w:p w14:paraId="6931BAB8"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w:t>
            </w:r>
          </w:p>
          <w:p w14:paraId="33D51430"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6BB345B2" w:rsidR="009D41EC" w:rsidRPr="00A963CD" w:rsidRDefault="009D41EC" w:rsidP="00A47B63">
            <w:pPr>
              <w:jc w:val="both"/>
              <w:rPr>
                <w:rFonts w:ascii="Times New Roman" w:hAnsi="Times New Roman" w:cs="Times New Roman"/>
                <w:sz w:val="24"/>
                <w:szCs w:val="24"/>
              </w:rPr>
            </w:pPr>
            <w:r w:rsidRPr="00A963CD">
              <w:rPr>
                <w:rFonts w:ascii="Times New Roman" w:hAnsi="Times New Roman" w:cs="Times New Roman"/>
                <w:sz w:val="24"/>
                <w:szCs w:val="24"/>
              </w:rPr>
              <w:t>Дата, до которой За</w:t>
            </w:r>
            <w:r w:rsidR="00A47B63">
              <w:rPr>
                <w:rFonts w:ascii="Times New Roman" w:hAnsi="Times New Roman" w:cs="Times New Roman"/>
                <w:sz w:val="24"/>
                <w:szCs w:val="24"/>
              </w:rPr>
              <w:t xml:space="preserve">казчик вправе внести </w:t>
            </w:r>
            <w:r w:rsidR="008E2F7F" w:rsidRPr="00A963CD">
              <w:rPr>
                <w:rFonts w:ascii="Times New Roman" w:hAnsi="Times New Roman" w:cs="Times New Roman"/>
                <w:sz w:val="24"/>
                <w:szCs w:val="24"/>
              </w:rPr>
              <w:t>изменения</w:t>
            </w:r>
            <w:r w:rsidR="00A47B63">
              <w:rPr>
                <w:rFonts w:ascii="Times New Roman" w:hAnsi="Times New Roman" w:cs="Times New Roman"/>
                <w:sz w:val="24"/>
                <w:szCs w:val="24"/>
              </w:rPr>
              <w:t xml:space="preserve">: </w:t>
            </w:r>
            <w:r w:rsidR="00E33E71">
              <w:rPr>
                <w:rFonts w:ascii="Times New Roman" w:hAnsi="Times New Roman" w:cs="Times New Roman"/>
                <w:b/>
                <w:color w:val="943634" w:themeColor="accent2" w:themeShade="BF"/>
                <w:sz w:val="24"/>
                <w:szCs w:val="24"/>
              </w:rPr>
              <w:t>«25</w:t>
            </w:r>
            <w:r w:rsidR="000D0B3E">
              <w:rPr>
                <w:rFonts w:ascii="Times New Roman" w:hAnsi="Times New Roman" w:cs="Times New Roman"/>
                <w:b/>
                <w:color w:val="943634" w:themeColor="accent2" w:themeShade="BF"/>
                <w:sz w:val="24"/>
                <w:szCs w:val="24"/>
              </w:rPr>
              <w:t>» октября</w:t>
            </w:r>
            <w:r w:rsidR="00811E29" w:rsidRPr="00811E29">
              <w:rPr>
                <w:rFonts w:ascii="Times New Roman" w:hAnsi="Times New Roman" w:cs="Times New Roman"/>
                <w:b/>
                <w:color w:val="943634" w:themeColor="accent2" w:themeShade="BF"/>
                <w:sz w:val="24"/>
                <w:szCs w:val="24"/>
              </w:rPr>
              <w:t xml:space="preserve"> </w:t>
            </w:r>
            <w:r w:rsidRPr="00A963CD">
              <w:rPr>
                <w:rFonts w:ascii="Times New Roman" w:hAnsi="Times New Roman" w:cs="Times New Roman"/>
                <w:b/>
                <w:color w:val="943634" w:themeColor="accent2" w:themeShade="BF"/>
                <w:sz w:val="24"/>
                <w:szCs w:val="24"/>
              </w:rPr>
              <w:t>20</w:t>
            </w:r>
            <w:r w:rsidR="007062AB" w:rsidRPr="00A963CD">
              <w:rPr>
                <w:rFonts w:ascii="Times New Roman" w:hAnsi="Times New Roman" w:cs="Times New Roman"/>
                <w:b/>
                <w:color w:val="943634" w:themeColor="accent2" w:themeShade="BF"/>
                <w:sz w:val="24"/>
                <w:szCs w:val="24"/>
              </w:rPr>
              <w:t>2</w:t>
            </w:r>
            <w:r w:rsidR="008B1731" w:rsidRPr="00A963CD">
              <w:rPr>
                <w:rFonts w:ascii="Times New Roman" w:hAnsi="Times New Roman" w:cs="Times New Roman"/>
                <w:b/>
                <w:color w:val="943634" w:themeColor="accent2" w:themeShade="BF"/>
                <w:sz w:val="24"/>
                <w:szCs w:val="24"/>
              </w:rPr>
              <w:t xml:space="preserve">1 </w:t>
            </w:r>
            <w:r w:rsidRPr="00A963CD">
              <w:rPr>
                <w:rFonts w:ascii="Times New Roman" w:hAnsi="Times New Roman" w:cs="Times New Roman"/>
                <w:b/>
                <w:color w:val="943634" w:themeColor="accent2" w:themeShade="BF"/>
                <w:sz w:val="24"/>
                <w:szCs w:val="24"/>
              </w:rPr>
              <w:t>г</w:t>
            </w:r>
            <w:r w:rsidRPr="00A963CD">
              <w:rPr>
                <w:rFonts w:ascii="Times New Roman" w:hAnsi="Times New Roman" w:cs="Times New Roman"/>
                <w:sz w:val="24"/>
                <w:szCs w:val="24"/>
              </w:rPr>
              <w:t>. включительно</w:t>
            </w:r>
            <w:r w:rsidR="00596BE2">
              <w:rPr>
                <w:rFonts w:ascii="Times New Roman" w:hAnsi="Times New Roman" w:cs="Times New Roman"/>
                <w:sz w:val="24"/>
                <w:szCs w:val="24"/>
              </w:rPr>
              <w:t>.</w:t>
            </w:r>
          </w:p>
        </w:tc>
      </w:tr>
      <w:tr w:rsidR="009D41EC" w:rsidRPr="00A963CD" w14:paraId="1038A661" w14:textId="77777777" w:rsidTr="00556C80">
        <w:tc>
          <w:tcPr>
            <w:tcW w:w="959" w:type="dxa"/>
            <w:gridSpan w:val="2"/>
          </w:tcPr>
          <w:p w14:paraId="27621779" w14:textId="01296D7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.2</w:t>
            </w:r>
          </w:p>
        </w:tc>
        <w:tc>
          <w:tcPr>
            <w:tcW w:w="4104" w:type="dxa"/>
            <w:gridSpan w:val="2"/>
          </w:tcPr>
          <w:p w14:paraId="792B4329" w14:textId="39CFDDE4"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Порядок предоставления разъяснений положений документации участникам закупки</w:t>
            </w:r>
          </w:p>
          <w:p w14:paraId="0BBC83A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A13EFB1" w14:textId="364FA75E"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на электронной площадке, вправе направить </w:t>
            </w:r>
            <w:r w:rsidR="00811E29">
              <w:rPr>
                <w:rFonts w:ascii="Times New Roman" w:hAnsi="Times New Roman" w:cs="Times New Roman"/>
                <w:sz w:val="24"/>
                <w:szCs w:val="24"/>
              </w:rPr>
              <w:br/>
            </w:r>
            <w:r w:rsidRPr="00A963CD">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28D486C2"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r w:rsidR="00811E29">
              <w:rPr>
                <w:rFonts w:ascii="Times New Roman" w:hAnsi="Times New Roman" w:cs="Times New Roman"/>
                <w:sz w:val="24"/>
                <w:szCs w:val="24"/>
              </w:rPr>
              <w:br/>
            </w:r>
            <w:r w:rsidRPr="00A963C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14:paraId="1385D492" w14:textId="427E390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В течение двух дней с даты поступления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от оператора электронной площадки вышеуказанного запроса заказчик размещает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в единой информационной системе разъяснения положений документации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об электронном аукционе с указанием </w:t>
            </w:r>
            <w:r w:rsidRPr="00A963CD">
              <w:rPr>
                <w:rFonts w:ascii="Times New Roman" w:hAnsi="Times New Roman" w:cs="Times New Roman"/>
                <w:sz w:val="24"/>
                <w:szCs w:val="24"/>
              </w:rPr>
              <w:lastRenderedPageBreak/>
              <w:t xml:space="preserve">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w:t>
            </w:r>
            <w:r w:rsidR="00811E29">
              <w:rPr>
                <w:rFonts w:ascii="Times New Roman" w:hAnsi="Times New Roman" w:cs="Times New Roman"/>
                <w:sz w:val="24"/>
                <w:szCs w:val="24"/>
              </w:rPr>
              <w:br/>
            </w:r>
            <w:r w:rsidRPr="00A963CD">
              <w:rPr>
                <w:rFonts w:ascii="Times New Roman" w:hAnsi="Times New Roman" w:cs="Times New Roman"/>
                <w:sz w:val="24"/>
                <w:szCs w:val="24"/>
              </w:rPr>
              <w:t>за три дня до даты окончания срока подачи заявок на участие в таком аукционе</w:t>
            </w:r>
            <w:r w:rsidR="00596BE2">
              <w:rPr>
                <w:rFonts w:ascii="Times New Roman" w:hAnsi="Times New Roman" w:cs="Times New Roman"/>
                <w:sz w:val="24"/>
                <w:szCs w:val="24"/>
              </w:rPr>
              <w:t>.</w:t>
            </w:r>
          </w:p>
        </w:tc>
      </w:tr>
      <w:tr w:rsidR="009D41EC" w:rsidRPr="00A963CD" w14:paraId="4F5EC4DC" w14:textId="77777777" w:rsidTr="00444D61">
        <w:trPr>
          <w:trHeight w:val="1090"/>
        </w:trPr>
        <w:tc>
          <w:tcPr>
            <w:tcW w:w="959" w:type="dxa"/>
            <w:gridSpan w:val="2"/>
          </w:tcPr>
          <w:p w14:paraId="685399B3" w14:textId="4F29F188"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.3</w:t>
            </w:r>
          </w:p>
        </w:tc>
        <w:tc>
          <w:tcPr>
            <w:tcW w:w="4104" w:type="dxa"/>
            <w:gridSpan w:val="2"/>
          </w:tcPr>
          <w:p w14:paraId="6A3C464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начала предоставления разъяснений:</w:t>
            </w:r>
          </w:p>
          <w:p w14:paraId="49F96328" w14:textId="5900170A" w:rsidR="009D41EC" w:rsidRPr="00A963CD" w:rsidRDefault="00E33E71" w:rsidP="00F61646">
            <w:pPr>
              <w:rPr>
                <w:rFonts w:ascii="Times New Roman" w:hAnsi="Times New Roman" w:cs="Times New Roman"/>
                <w:sz w:val="24"/>
                <w:szCs w:val="24"/>
              </w:rPr>
            </w:pPr>
            <w:r>
              <w:rPr>
                <w:rFonts w:ascii="Times New Roman" w:hAnsi="Times New Roman" w:cs="Times New Roman"/>
                <w:b/>
                <w:color w:val="943634" w:themeColor="accent2" w:themeShade="BF"/>
                <w:sz w:val="24"/>
                <w:szCs w:val="24"/>
              </w:rPr>
              <w:t>«20</w:t>
            </w:r>
            <w:r w:rsidR="000D0B3E">
              <w:rPr>
                <w:rFonts w:ascii="Times New Roman" w:hAnsi="Times New Roman" w:cs="Times New Roman"/>
                <w:b/>
                <w:color w:val="943634" w:themeColor="accent2" w:themeShade="BF"/>
                <w:sz w:val="24"/>
                <w:szCs w:val="24"/>
              </w:rPr>
              <w:t>» октября</w:t>
            </w:r>
            <w:r w:rsidR="00811E29" w:rsidRPr="00811E29">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w:t>
            </w:r>
            <w:r w:rsidR="00F61646">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г.</w:t>
            </w:r>
            <w:r w:rsidR="008B1731" w:rsidRPr="00A963CD">
              <w:rPr>
                <w:rFonts w:ascii="Times New Roman" w:hAnsi="Times New Roman" w:cs="Times New Roman"/>
                <w:b/>
                <w:color w:val="943634" w:themeColor="accent2" w:themeShade="BF"/>
                <w:sz w:val="24"/>
                <w:szCs w:val="24"/>
              </w:rPr>
              <w:br/>
            </w:r>
            <w:r w:rsidR="009D41EC" w:rsidRPr="00A963CD">
              <w:rPr>
                <w:rFonts w:ascii="Times New Roman" w:hAnsi="Times New Roman" w:cs="Times New Roman"/>
                <w:sz w:val="24"/>
                <w:szCs w:val="24"/>
              </w:rPr>
              <w:t>Дата окончания предоставления разъяснений:</w:t>
            </w:r>
          </w:p>
          <w:p w14:paraId="7F5DDFC7" w14:textId="3C4794AD" w:rsidR="009D41EC" w:rsidRPr="00A963CD" w:rsidRDefault="00E33E71" w:rsidP="00E21776">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«27</w:t>
            </w:r>
            <w:r w:rsidR="000D0B3E">
              <w:rPr>
                <w:rFonts w:ascii="Times New Roman" w:hAnsi="Times New Roman" w:cs="Times New Roman"/>
                <w:b/>
                <w:color w:val="943634" w:themeColor="accent2" w:themeShade="BF"/>
                <w:sz w:val="24"/>
                <w:szCs w:val="24"/>
              </w:rPr>
              <w:t>» октября</w:t>
            </w:r>
            <w:r w:rsidR="00811E29" w:rsidRPr="00811E29">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 г.</w:t>
            </w:r>
          </w:p>
        </w:tc>
      </w:tr>
      <w:tr w:rsidR="009D41EC" w:rsidRPr="00A963CD" w14:paraId="19A82A18" w14:textId="77777777" w:rsidTr="00556C80">
        <w:tc>
          <w:tcPr>
            <w:tcW w:w="959" w:type="dxa"/>
            <w:gridSpan w:val="2"/>
          </w:tcPr>
          <w:p w14:paraId="01B31799" w14:textId="52010374"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.4</w:t>
            </w:r>
          </w:p>
        </w:tc>
        <w:tc>
          <w:tcPr>
            <w:tcW w:w="4104" w:type="dxa"/>
            <w:gridSpan w:val="2"/>
          </w:tcPr>
          <w:p w14:paraId="4E9CFC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Отказ от проведения электронного аукциона</w:t>
            </w:r>
          </w:p>
          <w:p w14:paraId="77987BF5"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FD857AC" w14:textId="6DB683F8"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Заказчик вправе принять решение об   отказе от проведения электронного аукциона </w:t>
            </w:r>
            <w:r w:rsidR="00811E29">
              <w:rPr>
                <w:rFonts w:ascii="Times New Roman" w:hAnsi="Times New Roman" w:cs="Times New Roman"/>
                <w:sz w:val="24"/>
                <w:szCs w:val="24"/>
              </w:rPr>
              <w:br/>
            </w:r>
            <w:r w:rsidRPr="00A963CD">
              <w:rPr>
                <w:rFonts w:ascii="Times New Roman" w:hAnsi="Times New Roman" w:cs="Times New Roman"/>
                <w:sz w:val="24"/>
                <w:szCs w:val="24"/>
              </w:rPr>
              <w:t>за 5 дней до даты окончания подачи заявок.</w:t>
            </w:r>
          </w:p>
        </w:tc>
      </w:tr>
      <w:tr w:rsidR="009D41EC" w:rsidRPr="00A963CD" w14:paraId="7D614530" w14:textId="77777777" w:rsidTr="000631F5">
        <w:tc>
          <w:tcPr>
            <w:tcW w:w="10137" w:type="dxa"/>
            <w:gridSpan w:val="6"/>
          </w:tcPr>
          <w:p w14:paraId="63638E91" w14:textId="42BC8991"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w:t>
            </w:r>
            <w:r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Размер и порядок обеспечения заявок на участие в з</w:t>
            </w:r>
            <w:r w:rsidR="00ED286F">
              <w:rPr>
                <w:rFonts w:ascii="Times New Roman" w:hAnsi="Times New Roman" w:cs="Times New Roman"/>
                <w:b/>
                <w:sz w:val="24"/>
                <w:szCs w:val="24"/>
              </w:rPr>
              <w:t>акупке, обеспечения исполнения К</w:t>
            </w:r>
            <w:r w:rsidRPr="00A963CD">
              <w:rPr>
                <w:rFonts w:ascii="Times New Roman" w:hAnsi="Times New Roman" w:cs="Times New Roman"/>
                <w:b/>
                <w:sz w:val="24"/>
                <w:szCs w:val="24"/>
              </w:rPr>
              <w:t>онтракта, гарантийных обязательств</w:t>
            </w:r>
          </w:p>
        </w:tc>
      </w:tr>
      <w:tr w:rsidR="009D41EC" w:rsidRPr="00A963CD" w14:paraId="463CDF0A" w14:textId="77777777" w:rsidTr="00041B89">
        <w:trPr>
          <w:trHeight w:val="760"/>
        </w:trPr>
        <w:tc>
          <w:tcPr>
            <w:tcW w:w="959" w:type="dxa"/>
            <w:gridSpan w:val="2"/>
          </w:tcPr>
          <w:p w14:paraId="17A82D96" w14:textId="53761BE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033B781C" w14:textId="3734D998" w:rsidR="009D41EC" w:rsidRPr="00A963CD" w:rsidRDefault="009D41EC" w:rsidP="009D41EC">
            <w:pPr>
              <w:jc w:val="both"/>
              <w:rPr>
                <w:rFonts w:ascii="Times New Roman" w:hAnsi="Times New Roman" w:cs="Times New Roman"/>
                <w:sz w:val="24"/>
                <w:szCs w:val="24"/>
                <w:highlight w:val="yellow"/>
              </w:rPr>
            </w:pPr>
            <w:r w:rsidRPr="00A963CD">
              <w:rPr>
                <w:rFonts w:ascii="Times New Roman" w:hAnsi="Times New Roman" w:cs="Times New Roman"/>
                <w:sz w:val="24"/>
                <w:szCs w:val="24"/>
              </w:rPr>
              <w:t>Размер и порядок обеспечения заявок на участие в электронном аукционе</w:t>
            </w:r>
            <w:r w:rsidRPr="00A963CD">
              <w:rPr>
                <w:rFonts w:ascii="Times New Roman" w:hAnsi="Times New Roman" w:cs="Times New Roman"/>
                <w:sz w:val="24"/>
                <w:szCs w:val="24"/>
                <w:vertAlign w:val="superscript"/>
              </w:rPr>
              <w:t>7</w:t>
            </w:r>
          </w:p>
        </w:tc>
        <w:tc>
          <w:tcPr>
            <w:tcW w:w="5074" w:type="dxa"/>
            <w:gridSpan w:val="2"/>
          </w:tcPr>
          <w:p w14:paraId="2DE34257" w14:textId="77777777" w:rsidR="00A23F75" w:rsidRPr="00A23F75" w:rsidRDefault="00A23F75" w:rsidP="00A23F75">
            <w:pPr>
              <w:jc w:val="both"/>
              <w:rPr>
                <w:rFonts w:ascii="Times New Roman" w:hAnsi="Times New Roman" w:cs="Times New Roman"/>
                <w:b/>
                <w:sz w:val="24"/>
                <w:szCs w:val="24"/>
              </w:rPr>
            </w:pPr>
            <w:r w:rsidRPr="00A23F75">
              <w:rPr>
                <w:rFonts w:ascii="Times New Roman" w:hAnsi="Times New Roman" w:cs="Times New Roman"/>
                <w:b/>
                <w:sz w:val="24"/>
                <w:szCs w:val="24"/>
              </w:rPr>
              <w:t>ТРЕБУЕТСЯ</w:t>
            </w:r>
          </w:p>
          <w:p w14:paraId="0274C95E" w14:textId="71B065CF" w:rsidR="00A23F75" w:rsidRPr="00A23F75" w:rsidRDefault="00A23F75" w:rsidP="00A23F75">
            <w:pPr>
              <w:jc w:val="both"/>
              <w:rPr>
                <w:rFonts w:ascii="Times New Roman" w:hAnsi="Times New Roman" w:cs="Times New Roman"/>
                <w:sz w:val="24"/>
                <w:szCs w:val="24"/>
              </w:rPr>
            </w:pPr>
            <w:r w:rsidRPr="00A23F75">
              <w:rPr>
                <w:rFonts w:ascii="Times New Roman" w:hAnsi="Times New Roman" w:cs="Times New Roman"/>
                <w:sz w:val="24"/>
                <w:szCs w:val="24"/>
              </w:rPr>
              <w:t xml:space="preserve">Размер обеспечения заявок на участие </w:t>
            </w:r>
            <w:r w:rsidR="00052CEE">
              <w:rPr>
                <w:rFonts w:ascii="Times New Roman" w:hAnsi="Times New Roman" w:cs="Times New Roman"/>
                <w:sz w:val="24"/>
                <w:szCs w:val="24"/>
              </w:rPr>
              <w:t xml:space="preserve">             </w:t>
            </w:r>
            <w:r w:rsidRPr="00A23F75">
              <w:rPr>
                <w:rFonts w:ascii="Times New Roman" w:hAnsi="Times New Roman" w:cs="Times New Roman"/>
                <w:sz w:val="24"/>
                <w:szCs w:val="24"/>
              </w:rPr>
              <w:t xml:space="preserve">в электронном аукционе: </w:t>
            </w:r>
            <w:r w:rsidRPr="00A23F75">
              <w:rPr>
                <w:rFonts w:ascii="Times New Roman" w:hAnsi="Times New Roman" w:cs="Times New Roman"/>
                <w:b/>
                <w:sz w:val="24"/>
                <w:szCs w:val="24"/>
              </w:rPr>
              <w:t>1% от</w:t>
            </w:r>
            <w:r w:rsidR="00ED286F">
              <w:rPr>
                <w:rFonts w:ascii="Times New Roman" w:hAnsi="Times New Roman" w:cs="Times New Roman"/>
                <w:b/>
                <w:sz w:val="24"/>
                <w:szCs w:val="24"/>
              </w:rPr>
              <w:t xml:space="preserve"> начальной (максимальной) цены К</w:t>
            </w:r>
            <w:r w:rsidRPr="00A23F75">
              <w:rPr>
                <w:rFonts w:ascii="Times New Roman" w:hAnsi="Times New Roman" w:cs="Times New Roman"/>
                <w:b/>
                <w:sz w:val="24"/>
                <w:szCs w:val="24"/>
              </w:rPr>
              <w:t>онтракта,</w:t>
            </w:r>
            <w:r w:rsidRPr="00A23F75">
              <w:rPr>
                <w:rFonts w:ascii="Times New Roman" w:hAnsi="Times New Roman" w:cs="Times New Roman"/>
                <w:sz w:val="24"/>
                <w:szCs w:val="24"/>
              </w:rPr>
              <w:t xml:space="preserve"> </w:t>
            </w:r>
            <w:r w:rsidR="00052CEE">
              <w:rPr>
                <w:rFonts w:ascii="Times New Roman" w:hAnsi="Times New Roman" w:cs="Times New Roman"/>
                <w:sz w:val="24"/>
                <w:szCs w:val="24"/>
              </w:rPr>
              <w:t xml:space="preserve">              </w:t>
            </w:r>
            <w:r w:rsidRPr="00A23F75">
              <w:rPr>
                <w:rFonts w:ascii="Times New Roman" w:hAnsi="Times New Roman" w:cs="Times New Roman"/>
                <w:sz w:val="24"/>
                <w:szCs w:val="24"/>
              </w:rPr>
              <w:t xml:space="preserve">что составляет </w:t>
            </w:r>
            <w:r w:rsidR="00BF38BA">
              <w:rPr>
                <w:rFonts w:ascii="Times New Roman" w:hAnsi="Times New Roman" w:cs="Times New Roman"/>
                <w:b/>
                <w:sz w:val="24"/>
                <w:szCs w:val="24"/>
              </w:rPr>
              <w:t>28 736</w:t>
            </w:r>
            <w:r w:rsidR="005177AF">
              <w:rPr>
                <w:rFonts w:ascii="Times New Roman" w:hAnsi="Times New Roman" w:cs="Times New Roman"/>
                <w:b/>
                <w:sz w:val="24"/>
                <w:szCs w:val="24"/>
              </w:rPr>
              <w:t xml:space="preserve"> </w:t>
            </w:r>
            <w:r w:rsidRPr="00A23F75">
              <w:rPr>
                <w:rFonts w:ascii="Times New Roman" w:hAnsi="Times New Roman" w:cs="Times New Roman"/>
                <w:sz w:val="24"/>
                <w:szCs w:val="24"/>
              </w:rPr>
              <w:t>(</w:t>
            </w:r>
            <w:r>
              <w:rPr>
                <w:rFonts w:ascii="Times New Roman" w:hAnsi="Times New Roman" w:cs="Times New Roman"/>
                <w:sz w:val="24"/>
                <w:szCs w:val="24"/>
              </w:rPr>
              <w:t xml:space="preserve">Двадцать </w:t>
            </w:r>
            <w:r w:rsidR="00BF38BA">
              <w:rPr>
                <w:rFonts w:ascii="Times New Roman" w:hAnsi="Times New Roman" w:cs="Times New Roman"/>
                <w:sz w:val="24"/>
                <w:szCs w:val="24"/>
              </w:rPr>
              <w:t>восемь тысяч семьсот тридцать шесть</w:t>
            </w:r>
            <w:r w:rsidRPr="00A23F75">
              <w:rPr>
                <w:rFonts w:ascii="Times New Roman" w:hAnsi="Times New Roman" w:cs="Times New Roman"/>
                <w:sz w:val="24"/>
                <w:szCs w:val="24"/>
              </w:rPr>
              <w:t xml:space="preserve">) </w:t>
            </w:r>
            <w:r w:rsidR="00BF38BA">
              <w:rPr>
                <w:rFonts w:ascii="Times New Roman" w:hAnsi="Times New Roman" w:cs="Times New Roman"/>
                <w:b/>
                <w:sz w:val="24"/>
                <w:szCs w:val="24"/>
              </w:rPr>
              <w:t>рублей 11</w:t>
            </w:r>
            <w:r w:rsidR="005177AF">
              <w:rPr>
                <w:rFonts w:ascii="Times New Roman" w:hAnsi="Times New Roman" w:cs="Times New Roman"/>
                <w:b/>
                <w:sz w:val="24"/>
                <w:szCs w:val="24"/>
              </w:rPr>
              <w:t xml:space="preserve"> копеек</w:t>
            </w:r>
            <w:r w:rsidRPr="00A23F75">
              <w:rPr>
                <w:rFonts w:ascii="Times New Roman" w:hAnsi="Times New Roman" w:cs="Times New Roman"/>
                <w:sz w:val="24"/>
                <w:szCs w:val="24"/>
              </w:rPr>
              <w:t>, НДС не облагается.</w:t>
            </w:r>
          </w:p>
          <w:p w14:paraId="555DD2BF" w14:textId="77777777" w:rsidR="00A23F75" w:rsidRPr="00A23F75" w:rsidRDefault="00A23F75" w:rsidP="00A23F75">
            <w:pPr>
              <w:jc w:val="both"/>
              <w:rPr>
                <w:rFonts w:ascii="Times New Roman" w:hAnsi="Times New Roman" w:cs="Times New Roman"/>
                <w:sz w:val="24"/>
                <w:szCs w:val="24"/>
              </w:rPr>
            </w:pPr>
          </w:p>
          <w:p w14:paraId="0B6ABAB1" w14:textId="77777777" w:rsidR="00A23F75" w:rsidRPr="00A23F75" w:rsidRDefault="00A23F75" w:rsidP="00A23F75">
            <w:pPr>
              <w:jc w:val="both"/>
              <w:rPr>
                <w:rFonts w:ascii="Times New Roman" w:hAnsi="Times New Roman" w:cs="Times New Roman"/>
                <w:sz w:val="24"/>
                <w:szCs w:val="24"/>
              </w:rPr>
            </w:pPr>
            <w:r w:rsidRPr="00A23F75">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888BF7E" w14:textId="77777777" w:rsidR="00A23F75" w:rsidRPr="00A23F75" w:rsidRDefault="00A23F75" w:rsidP="00A23F75">
            <w:pPr>
              <w:jc w:val="both"/>
              <w:rPr>
                <w:rFonts w:ascii="Times New Roman" w:hAnsi="Times New Roman" w:cs="Times New Roman"/>
                <w:sz w:val="24"/>
                <w:szCs w:val="24"/>
              </w:rPr>
            </w:pPr>
          </w:p>
          <w:p w14:paraId="5126F82C" w14:textId="77777777" w:rsidR="00A23F75" w:rsidRPr="00A23F75" w:rsidRDefault="00A23F75" w:rsidP="00A23F75">
            <w:pPr>
              <w:jc w:val="both"/>
              <w:rPr>
                <w:rFonts w:ascii="Times New Roman" w:hAnsi="Times New Roman" w:cs="Times New Roman"/>
                <w:sz w:val="24"/>
                <w:szCs w:val="24"/>
              </w:rPr>
            </w:pPr>
            <w:r w:rsidRPr="00A23F75">
              <w:rPr>
                <w:rFonts w:ascii="Times New Roman" w:hAnsi="Times New Roman" w:cs="Times New Roman"/>
                <w:sz w:val="24"/>
                <w:szCs w:val="24"/>
              </w:rPr>
              <w:t xml:space="preserve">Порядок обеспечения заявки в виде денежных средств: в соответствии с правилами </w:t>
            </w:r>
          </w:p>
          <w:p w14:paraId="4FD8857F" w14:textId="392E0D22" w:rsidR="00A23F75" w:rsidRPr="00A23F75" w:rsidRDefault="00A23F75" w:rsidP="00A23F75">
            <w:pPr>
              <w:jc w:val="both"/>
              <w:rPr>
                <w:rFonts w:ascii="Times New Roman" w:hAnsi="Times New Roman" w:cs="Times New Roman"/>
                <w:sz w:val="24"/>
                <w:szCs w:val="24"/>
              </w:rPr>
            </w:pPr>
            <w:r w:rsidRPr="00A23F75">
              <w:rPr>
                <w:rFonts w:ascii="Times New Roman" w:hAnsi="Times New Roman" w:cs="Times New Roman"/>
                <w:sz w:val="24"/>
                <w:szCs w:val="24"/>
              </w:rPr>
              <w:t>и порядком, определенными оператором</w:t>
            </w:r>
            <w:r w:rsidR="00DC333B">
              <w:rPr>
                <w:rFonts w:ascii="Times New Roman" w:hAnsi="Times New Roman" w:cs="Times New Roman"/>
                <w:sz w:val="24"/>
                <w:szCs w:val="24"/>
              </w:rPr>
              <w:t xml:space="preserve"> электронной торговой площадки                         </w:t>
            </w:r>
            <w:r w:rsidRPr="00A23F75">
              <w:rPr>
                <w:rFonts w:ascii="Times New Roman" w:hAnsi="Times New Roman" w:cs="Times New Roman"/>
                <w:sz w:val="24"/>
                <w:szCs w:val="24"/>
              </w:rPr>
              <w:t>с использованием специального счета, открыт</w:t>
            </w:r>
            <w:r w:rsidR="00DC333B">
              <w:rPr>
                <w:rFonts w:ascii="Times New Roman" w:hAnsi="Times New Roman" w:cs="Times New Roman"/>
                <w:sz w:val="24"/>
                <w:szCs w:val="24"/>
              </w:rPr>
              <w:t xml:space="preserve">ого участником закупки в одном                   </w:t>
            </w:r>
            <w:r w:rsidRPr="00A23F75">
              <w:rPr>
                <w:rFonts w:ascii="Times New Roman" w:hAnsi="Times New Roman" w:cs="Times New Roman"/>
                <w:sz w:val="24"/>
                <w:szCs w:val="24"/>
              </w:rPr>
              <w:t>из банков, перечень которых утвержден распоряжением Правительства Российской Фе</w:t>
            </w:r>
            <w:r>
              <w:rPr>
                <w:rFonts w:ascii="Times New Roman" w:hAnsi="Times New Roman" w:cs="Times New Roman"/>
                <w:sz w:val="24"/>
                <w:szCs w:val="24"/>
              </w:rPr>
              <w:t xml:space="preserve">дерации от 13.07.2018 № 1451-р                «Об утверждении перечня банков                       </w:t>
            </w:r>
            <w:r w:rsidRPr="00A23F75">
              <w:rPr>
                <w:rFonts w:ascii="Times New Roman" w:hAnsi="Times New Roman" w:cs="Times New Roman"/>
                <w:sz w:val="24"/>
                <w:szCs w:val="24"/>
              </w:rPr>
              <w:t>в соответствии с ч. 10 ст. 44 и ч. 5 ст. 84.1 Закона о контрактной системе.</w:t>
            </w:r>
          </w:p>
          <w:p w14:paraId="40864615" w14:textId="77777777" w:rsidR="00A23F75" w:rsidRPr="00A23F75" w:rsidRDefault="00A23F75" w:rsidP="00A23F75">
            <w:pPr>
              <w:jc w:val="both"/>
              <w:rPr>
                <w:rFonts w:ascii="Times New Roman" w:hAnsi="Times New Roman" w:cs="Times New Roman"/>
                <w:sz w:val="24"/>
                <w:szCs w:val="24"/>
              </w:rPr>
            </w:pPr>
          </w:p>
          <w:p w14:paraId="1AC65879" w14:textId="7D518787" w:rsidR="001E1156" w:rsidRPr="00A963CD" w:rsidRDefault="00A23F75" w:rsidP="00A23F75">
            <w:pPr>
              <w:jc w:val="both"/>
              <w:rPr>
                <w:rFonts w:ascii="Times New Roman" w:hAnsi="Times New Roman" w:cs="Times New Roman"/>
                <w:sz w:val="24"/>
                <w:szCs w:val="24"/>
                <w:highlight w:val="yellow"/>
              </w:rPr>
            </w:pPr>
            <w:r w:rsidRPr="00A23F75">
              <w:rPr>
                <w:rFonts w:ascii="Times New Roman" w:hAnsi="Times New Roman" w:cs="Times New Roman"/>
                <w:sz w:val="24"/>
                <w:szCs w:val="24"/>
              </w:rPr>
              <w:t xml:space="preserve">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w:t>
            </w:r>
            <w:r w:rsidR="00052CEE">
              <w:rPr>
                <w:rFonts w:ascii="Times New Roman" w:hAnsi="Times New Roman" w:cs="Times New Roman"/>
                <w:sz w:val="24"/>
                <w:szCs w:val="24"/>
              </w:rPr>
              <w:t xml:space="preserve">              </w:t>
            </w:r>
            <w:r w:rsidRPr="00A23F75">
              <w:rPr>
                <w:rFonts w:ascii="Times New Roman" w:hAnsi="Times New Roman" w:cs="Times New Roman"/>
                <w:sz w:val="24"/>
                <w:szCs w:val="24"/>
              </w:rPr>
              <w:t xml:space="preserve">на участие в определении поставщиков (подрядчиков, исполнителей) в соответствии </w:t>
            </w:r>
            <w:r>
              <w:rPr>
                <w:rFonts w:ascii="Times New Roman" w:hAnsi="Times New Roman" w:cs="Times New Roman"/>
                <w:sz w:val="24"/>
                <w:szCs w:val="24"/>
              </w:rPr>
              <w:t xml:space="preserve">   </w:t>
            </w:r>
            <w:r w:rsidRPr="00A23F75">
              <w:rPr>
                <w:rFonts w:ascii="Times New Roman" w:hAnsi="Times New Roman" w:cs="Times New Roman"/>
                <w:sz w:val="24"/>
                <w:szCs w:val="24"/>
              </w:rPr>
              <w:t>с ч. 6 ст. 44 Закона о контрактной системе.</w:t>
            </w:r>
          </w:p>
        </w:tc>
      </w:tr>
      <w:tr w:rsidR="009D41EC" w:rsidRPr="00A963CD" w14:paraId="50D513C7" w14:textId="77777777" w:rsidTr="005F48CC">
        <w:trPr>
          <w:trHeight w:val="1697"/>
        </w:trPr>
        <w:tc>
          <w:tcPr>
            <w:tcW w:w="959" w:type="dxa"/>
            <w:gridSpan w:val="2"/>
          </w:tcPr>
          <w:p w14:paraId="28456E9B" w14:textId="01721A8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4104" w:type="dxa"/>
            <w:gridSpan w:val="2"/>
          </w:tcPr>
          <w:p w14:paraId="0AB100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Условия банковской гарантии, предоставляемой в качестве обеспечения заявки</w:t>
            </w:r>
          </w:p>
          <w:p w14:paraId="4366966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1A56308" w14:textId="2C4D50E7" w:rsidR="009D41EC" w:rsidRPr="00A23F75" w:rsidRDefault="00A23F75" w:rsidP="009D41EC">
            <w:pPr>
              <w:jc w:val="both"/>
              <w:rPr>
                <w:rFonts w:ascii="Times New Roman" w:hAnsi="Times New Roman" w:cs="Times New Roman"/>
                <w:sz w:val="24"/>
                <w:szCs w:val="24"/>
              </w:rPr>
            </w:pPr>
            <w:r w:rsidRPr="00A23F75">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A963CD" w14:paraId="755A1962" w14:textId="77777777" w:rsidTr="00556C80">
        <w:tc>
          <w:tcPr>
            <w:tcW w:w="959" w:type="dxa"/>
            <w:gridSpan w:val="2"/>
          </w:tcPr>
          <w:p w14:paraId="1964AC63" w14:textId="6903A66B"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4104" w:type="dxa"/>
            <w:gridSpan w:val="2"/>
          </w:tcPr>
          <w:p w14:paraId="46360571" w14:textId="3E0FEC16" w:rsidR="009D41EC" w:rsidRPr="00A963CD" w:rsidRDefault="009D41EC" w:rsidP="009D41EC">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Разме</w:t>
            </w:r>
            <w:r w:rsidR="00ED286F">
              <w:rPr>
                <w:rFonts w:ascii="Times New Roman" w:hAnsi="Times New Roman" w:cs="Times New Roman"/>
                <w:sz w:val="24"/>
                <w:szCs w:val="24"/>
              </w:rPr>
              <w:t>р обеспечения исполнения К</w:t>
            </w:r>
            <w:r w:rsidRPr="00A963CD">
              <w:rPr>
                <w:rFonts w:ascii="Times New Roman" w:hAnsi="Times New Roman" w:cs="Times New Roman"/>
                <w:sz w:val="24"/>
                <w:szCs w:val="24"/>
              </w:rPr>
              <w:t xml:space="preserve">онтракта </w:t>
            </w:r>
            <w:r w:rsidRPr="00A963CD">
              <w:rPr>
                <w:rFonts w:ascii="Times New Roman" w:hAnsi="Times New Roman" w:cs="Times New Roman"/>
                <w:sz w:val="24"/>
                <w:szCs w:val="24"/>
                <w:vertAlign w:val="superscript"/>
              </w:rPr>
              <w:t>8 9</w:t>
            </w:r>
          </w:p>
          <w:p w14:paraId="217B91BA" w14:textId="77777777" w:rsidR="009D41EC" w:rsidRPr="00A963CD" w:rsidRDefault="009D41EC" w:rsidP="009D41EC">
            <w:pPr>
              <w:jc w:val="both"/>
              <w:rPr>
                <w:rFonts w:ascii="Times New Roman" w:hAnsi="Times New Roman" w:cs="Times New Roman"/>
                <w:sz w:val="24"/>
                <w:szCs w:val="24"/>
              </w:rPr>
            </w:pPr>
          </w:p>
          <w:p w14:paraId="1C923F99" w14:textId="77777777" w:rsidR="009D41EC" w:rsidRPr="00A963CD" w:rsidRDefault="009D41EC" w:rsidP="009D41EC">
            <w:pPr>
              <w:jc w:val="both"/>
              <w:rPr>
                <w:rFonts w:ascii="Times New Roman" w:hAnsi="Times New Roman" w:cs="Times New Roman"/>
                <w:sz w:val="24"/>
                <w:szCs w:val="24"/>
              </w:rPr>
            </w:pPr>
          </w:p>
          <w:p w14:paraId="319E9ECF"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3AC75EF5" w14:textId="192923F8" w:rsidR="009E6A70" w:rsidRPr="00A963CD" w:rsidRDefault="00ED286F" w:rsidP="00984B35">
            <w:pPr>
              <w:jc w:val="both"/>
              <w:rPr>
                <w:rFonts w:ascii="Times New Roman" w:hAnsi="Times New Roman" w:cs="Times New Roman"/>
                <w:sz w:val="24"/>
                <w:szCs w:val="24"/>
              </w:rPr>
            </w:pPr>
            <w:r>
              <w:rPr>
                <w:rFonts w:ascii="Times New Roman" w:hAnsi="Times New Roman" w:cs="Times New Roman"/>
                <w:sz w:val="24"/>
                <w:szCs w:val="24"/>
              </w:rPr>
              <w:t>Обеспечение исполнения К</w:t>
            </w:r>
            <w:r w:rsidR="00984B35" w:rsidRPr="00A963CD">
              <w:rPr>
                <w:rFonts w:ascii="Times New Roman" w:hAnsi="Times New Roman" w:cs="Times New Roman"/>
                <w:sz w:val="24"/>
                <w:szCs w:val="24"/>
              </w:rPr>
              <w:t>онтракта</w:t>
            </w:r>
            <w:r w:rsidR="007A0003" w:rsidRPr="00A963CD">
              <w:rPr>
                <w:rFonts w:ascii="Times New Roman" w:hAnsi="Times New Roman" w:cs="Times New Roman"/>
                <w:sz w:val="24"/>
                <w:szCs w:val="24"/>
              </w:rPr>
              <w:t xml:space="preserve"> предусмотрено в следующем размере</w:t>
            </w:r>
            <w:r w:rsidR="00C205ED"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p>
          <w:p w14:paraId="719B7EBD" w14:textId="625D4B1D" w:rsidR="009D41EC" w:rsidRPr="00A963CD" w:rsidRDefault="00C11887" w:rsidP="00BF38BA">
            <w:pPr>
              <w:jc w:val="both"/>
              <w:rPr>
                <w:rFonts w:ascii="Times New Roman" w:hAnsi="Times New Roman" w:cs="Times New Roman"/>
                <w:sz w:val="24"/>
                <w:szCs w:val="24"/>
              </w:rPr>
            </w:pPr>
            <w:r w:rsidRPr="00A23F75">
              <w:rPr>
                <w:rFonts w:ascii="Times New Roman" w:hAnsi="Times New Roman" w:cs="Times New Roman"/>
                <w:b/>
                <w:sz w:val="24"/>
                <w:szCs w:val="24"/>
              </w:rPr>
              <w:t>5</w:t>
            </w:r>
            <w:r w:rsidR="007A0003" w:rsidRPr="00A23F75">
              <w:rPr>
                <w:rFonts w:ascii="Times New Roman" w:hAnsi="Times New Roman" w:cs="Times New Roman"/>
                <w:b/>
                <w:sz w:val="24"/>
                <w:szCs w:val="24"/>
              </w:rPr>
              <w:t xml:space="preserve"> % от </w:t>
            </w:r>
            <w:r w:rsidR="003276D2" w:rsidRPr="00A23F75">
              <w:rPr>
                <w:rFonts w:ascii="Times New Roman" w:hAnsi="Times New Roman" w:cs="Times New Roman"/>
                <w:b/>
                <w:sz w:val="24"/>
                <w:szCs w:val="24"/>
              </w:rPr>
              <w:t>начальной (максимальной) цены К</w:t>
            </w:r>
            <w:r w:rsidR="007A0003" w:rsidRPr="00A23F75">
              <w:rPr>
                <w:rFonts w:ascii="Times New Roman" w:hAnsi="Times New Roman" w:cs="Times New Roman"/>
                <w:b/>
                <w:sz w:val="24"/>
                <w:szCs w:val="24"/>
              </w:rPr>
              <w:t>онтракта</w:t>
            </w:r>
            <w:r w:rsidR="007A0003" w:rsidRPr="00A23F75">
              <w:rPr>
                <w:rFonts w:ascii="Times New Roman" w:hAnsi="Times New Roman" w:cs="Times New Roman"/>
                <w:sz w:val="24"/>
                <w:szCs w:val="24"/>
              </w:rPr>
              <w:t>,</w:t>
            </w:r>
            <w:r w:rsidR="007A0003" w:rsidRPr="00A23F75">
              <w:rPr>
                <w:rFonts w:ascii="Times New Roman" w:hAnsi="Times New Roman" w:cs="Times New Roman"/>
                <w:b/>
                <w:sz w:val="24"/>
                <w:szCs w:val="24"/>
              </w:rPr>
              <w:t xml:space="preserve"> </w:t>
            </w:r>
            <w:r w:rsidR="007A0003" w:rsidRPr="00A23F75">
              <w:rPr>
                <w:rFonts w:ascii="Times New Roman" w:hAnsi="Times New Roman" w:cs="Times New Roman"/>
                <w:sz w:val="24"/>
                <w:szCs w:val="24"/>
              </w:rPr>
              <w:t>что составляет</w:t>
            </w:r>
            <w:r w:rsidR="007A0003" w:rsidRPr="00A23F75">
              <w:rPr>
                <w:rFonts w:ascii="Times New Roman" w:hAnsi="Times New Roman" w:cs="Times New Roman"/>
                <w:b/>
                <w:sz w:val="24"/>
                <w:szCs w:val="24"/>
              </w:rPr>
              <w:t xml:space="preserve"> </w:t>
            </w:r>
            <w:r w:rsidR="00BF38BA">
              <w:rPr>
                <w:rFonts w:ascii="Times New Roman" w:hAnsi="Times New Roman" w:cs="Times New Roman"/>
                <w:b/>
                <w:color w:val="000000" w:themeColor="text1"/>
                <w:sz w:val="24"/>
                <w:szCs w:val="24"/>
              </w:rPr>
              <w:t>143 680</w:t>
            </w:r>
            <w:r w:rsidR="00A23F75" w:rsidRPr="00A23F75">
              <w:rPr>
                <w:rFonts w:ascii="Times New Roman" w:hAnsi="Times New Roman" w:cs="Times New Roman"/>
                <w:color w:val="000000" w:themeColor="text1"/>
                <w:sz w:val="24"/>
                <w:szCs w:val="24"/>
              </w:rPr>
              <w:t xml:space="preserve"> </w:t>
            </w:r>
            <w:r w:rsidR="00041B89" w:rsidRPr="00A23F75">
              <w:rPr>
                <w:rFonts w:ascii="Times New Roman" w:hAnsi="Times New Roman" w:cs="Times New Roman"/>
                <w:color w:val="000000" w:themeColor="text1"/>
                <w:sz w:val="24"/>
                <w:szCs w:val="24"/>
              </w:rPr>
              <w:t>(</w:t>
            </w:r>
            <w:r w:rsidR="00A23F75" w:rsidRPr="00A23F75">
              <w:rPr>
                <w:rFonts w:ascii="Times New Roman" w:hAnsi="Times New Roman" w:cs="Times New Roman"/>
                <w:color w:val="000000" w:themeColor="text1"/>
                <w:sz w:val="24"/>
                <w:szCs w:val="24"/>
              </w:rPr>
              <w:t xml:space="preserve">Сто </w:t>
            </w:r>
            <w:r w:rsidR="00BF38BA">
              <w:rPr>
                <w:rFonts w:ascii="Times New Roman" w:hAnsi="Times New Roman" w:cs="Times New Roman"/>
                <w:color w:val="000000" w:themeColor="text1"/>
                <w:sz w:val="24"/>
                <w:szCs w:val="24"/>
              </w:rPr>
              <w:t>сорок три тысячи шестьсот восемьдесят</w:t>
            </w:r>
            <w:r w:rsidR="00041B89" w:rsidRPr="00A23F75">
              <w:rPr>
                <w:rFonts w:ascii="Times New Roman" w:hAnsi="Times New Roman" w:cs="Times New Roman"/>
                <w:color w:val="000000" w:themeColor="text1"/>
                <w:sz w:val="24"/>
                <w:szCs w:val="24"/>
              </w:rPr>
              <w:t xml:space="preserve">) </w:t>
            </w:r>
            <w:r w:rsidR="00041B89" w:rsidRPr="00A23F75">
              <w:rPr>
                <w:rFonts w:ascii="Times New Roman" w:hAnsi="Times New Roman" w:cs="Times New Roman"/>
                <w:b/>
                <w:color w:val="000000" w:themeColor="text1"/>
                <w:sz w:val="24"/>
                <w:szCs w:val="24"/>
              </w:rPr>
              <w:t xml:space="preserve">рублей </w:t>
            </w:r>
            <w:r w:rsidR="00BF38BA">
              <w:rPr>
                <w:rFonts w:ascii="Times New Roman" w:hAnsi="Times New Roman" w:cs="Times New Roman"/>
                <w:b/>
                <w:color w:val="000000" w:themeColor="text1"/>
                <w:sz w:val="24"/>
                <w:szCs w:val="24"/>
              </w:rPr>
              <w:t>5</w:t>
            </w:r>
            <w:r w:rsidR="005177AF">
              <w:rPr>
                <w:rFonts w:ascii="Times New Roman" w:hAnsi="Times New Roman" w:cs="Times New Roman"/>
                <w:b/>
                <w:color w:val="000000" w:themeColor="text1"/>
                <w:sz w:val="24"/>
                <w:szCs w:val="24"/>
              </w:rPr>
              <w:t>3 копейки</w:t>
            </w:r>
            <w:r w:rsidR="00041B89" w:rsidRPr="00A23F75">
              <w:rPr>
                <w:rFonts w:ascii="Times New Roman" w:hAnsi="Times New Roman" w:cs="Times New Roman"/>
                <w:b/>
                <w:color w:val="000000" w:themeColor="text1"/>
                <w:sz w:val="24"/>
                <w:szCs w:val="24"/>
              </w:rPr>
              <w:t>.</w:t>
            </w:r>
            <w:r w:rsidR="00041B89" w:rsidRPr="00041B89">
              <w:rPr>
                <w:rFonts w:ascii="Times New Roman" w:hAnsi="Times New Roman" w:cs="Times New Roman"/>
                <w:color w:val="000000" w:themeColor="text1"/>
                <w:sz w:val="24"/>
                <w:szCs w:val="24"/>
              </w:rPr>
              <w:t xml:space="preserve">  НДС не облагается</w:t>
            </w:r>
            <w:r w:rsidR="00BD3160" w:rsidRPr="00041B89">
              <w:rPr>
                <w:rFonts w:ascii="Times New Roman" w:hAnsi="Times New Roman" w:cs="Times New Roman"/>
                <w:color w:val="000000" w:themeColor="text1"/>
                <w:sz w:val="24"/>
                <w:szCs w:val="24"/>
              </w:rPr>
              <w:t>.</w:t>
            </w:r>
          </w:p>
        </w:tc>
      </w:tr>
      <w:tr w:rsidR="009D41EC" w:rsidRPr="00A963CD" w14:paraId="63057E20" w14:textId="77777777" w:rsidTr="00556C80">
        <w:tc>
          <w:tcPr>
            <w:tcW w:w="959" w:type="dxa"/>
            <w:gridSpan w:val="2"/>
          </w:tcPr>
          <w:p w14:paraId="1C8CC734" w14:textId="4E89A730"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4104" w:type="dxa"/>
            <w:gridSpan w:val="2"/>
          </w:tcPr>
          <w:p w14:paraId="5FC2E071" w14:textId="1E735AB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и порядок предост</w:t>
            </w:r>
            <w:r w:rsidR="00ED286F">
              <w:rPr>
                <w:rFonts w:ascii="Times New Roman" w:hAnsi="Times New Roman" w:cs="Times New Roman"/>
                <w:sz w:val="24"/>
                <w:szCs w:val="24"/>
              </w:rPr>
              <w:t>авления обеспечения исполнения К</w:t>
            </w:r>
            <w:r w:rsidRPr="00A963CD">
              <w:rPr>
                <w:rFonts w:ascii="Times New Roman" w:hAnsi="Times New Roman" w:cs="Times New Roman"/>
                <w:sz w:val="24"/>
                <w:szCs w:val="24"/>
              </w:rPr>
              <w:t>онтракта</w:t>
            </w:r>
          </w:p>
          <w:p w14:paraId="522944FD"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7F1437CB" w14:textId="7C3BA721" w:rsidR="005E2504" w:rsidRPr="00A963CD" w:rsidRDefault="009D41EC" w:rsidP="005E2504">
            <w:pPr>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5E2504" w:rsidRPr="00A963CD">
              <w:rPr>
                <w:rFonts w:ascii="Times New Roman" w:hAnsi="Times New Roman" w:cs="Times New Roman"/>
                <w:sz w:val="24"/>
                <w:szCs w:val="24"/>
              </w:rPr>
              <w:t>Срок предоставления обеспечения</w:t>
            </w:r>
            <w:r w:rsidR="00ED286F">
              <w:rPr>
                <w:rFonts w:ascii="Times New Roman" w:hAnsi="Times New Roman" w:cs="Times New Roman"/>
                <w:sz w:val="24"/>
                <w:szCs w:val="24"/>
              </w:rPr>
              <w:t xml:space="preserve"> исполнения К</w:t>
            </w:r>
            <w:r w:rsidR="00641458" w:rsidRPr="00A963CD">
              <w:rPr>
                <w:rFonts w:ascii="Times New Roman" w:hAnsi="Times New Roman" w:cs="Times New Roman"/>
                <w:sz w:val="24"/>
                <w:szCs w:val="24"/>
              </w:rPr>
              <w:t xml:space="preserve">онтракта </w:t>
            </w:r>
            <w:r w:rsidR="00ED286F">
              <w:rPr>
                <w:rFonts w:ascii="Times New Roman" w:hAnsi="Times New Roman" w:cs="Times New Roman"/>
                <w:sz w:val="24"/>
                <w:szCs w:val="24"/>
              </w:rPr>
              <w:t>- до момента заключения К</w:t>
            </w:r>
            <w:r w:rsidR="005E2504" w:rsidRPr="00A963CD">
              <w:rPr>
                <w:rFonts w:ascii="Times New Roman" w:hAnsi="Times New Roman" w:cs="Times New Roman"/>
                <w:sz w:val="24"/>
                <w:szCs w:val="24"/>
              </w:rPr>
              <w:t>онтракта.</w:t>
            </w:r>
          </w:p>
          <w:p w14:paraId="51A2A417" w14:textId="44EB203A"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Обеспечение исполнения К</w:t>
            </w:r>
            <w:r w:rsidR="009D41EC" w:rsidRPr="00A963CD">
              <w:rPr>
                <w:rFonts w:ascii="Times New Roman" w:hAnsi="Times New Roman" w:cs="Times New Roman"/>
                <w:sz w:val="24"/>
                <w:szCs w:val="24"/>
              </w:rPr>
              <w:t xml:space="preserve">онтракта может быть представлено в виде безотзывной банковской гарантии или внесением денежных средств на указанный заказчиком счет, </w:t>
            </w:r>
            <w:r w:rsidR="00052CEE">
              <w:rPr>
                <w:rFonts w:ascii="Times New Roman" w:hAnsi="Times New Roman" w:cs="Times New Roman"/>
                <w:sz w:val="24"/>
                <w:szCs w:val="24"/>
              </w:rPr>
              <w:t xml:space="preserve">           </w:t>
            </w:r>
            <w:r w:rsidR="009D41EC" w:rsidRPr="00A963CD">
              <w:rPr>
                <w:rFonts w:ascii="Times New Roman" w:hAnsi="Times New Roman" w:cs="Times New Roman"/>
                <w:sz w:val="24"/>
                <w:szCs w:val="24"/>
              </w:rPr>
              <w:t xml:space="preserve">на котором в соответствии </w:t>
            </w:r>
            <w:r w:rsidR="00052CEE">
              <w:rPr>
                <w:rFonts w:ascii="Times New Roman" w:hAnsi="Times New Roman" w:cs="Times New Roman"/>
                <w:sz w:val="24"/>
                <w:szCs w:val="24"/>
              </w:rPr>
              <w:t xml:space="preserve">                                       </w:t>
            </w:r>
            <w:r w:rsidR="00DC333B">
              <w:rPr>
                <w:rFonts w:ascii="Times New Roman" w:hAnsi="Times New Roman" w:cs="Times New Roman"/>
                <w:sz w:val="24"/>
                <w:szCs w:val="24"/>
              </w:rPr>
              <w:t xml:space="preserve">с законодательством </w:t>
            </w:r>
            <w:r w:rsidR="009D41EC" w:rsidRPr="00A963CD">
              <w:rPr>
                <w:rFonts w:ascii="Times New Roman" w:hAnsi="Times New Roman" w:cs="Times New Roman"/>
                <w:sz w:val="24"/>
                <w:szCs w:val="24"/>
              </w:rPr>
              <w:t>Российской Федерации учитываются опера</w:t>
            </w:r>
            <w:r w:rsidR="00DC333B">
              <w:rPr>
                <w:rFonts w:ascii="Times New Roman" w:hAnsi="Times New Roman" w:cs="Times New Roman"/>
                <w:sz w:val="24"/>
                <w:szCs w:val="24"/>
              </w:rPr>
              <w:t>ции со средствами, по</w:t>
            </w:r>
            <w:r w:rsidR="002174D9">
              <w:rPr>
                <w:rFonts w:ascii="Times New Roman" w:hAnsi="Times New Roman" w:cs="Times New Roman"/>
                <w:sz w:val="24"/>
                <w:szCs w:val="24"/>
              </w:rPr>
              <w:t xml:space="preserve">ступающими заказчику, в размере </w:t>
            </w:r>
            <w:r w:rsidR="009D41EC" w:rsidRPr="00A963CD">
              <w:rPr>
                <w:rFonts w:ascii="Times New Roman" w:hAnsi="Times New Roman" w:cs="Times New Roman"/>
                <w:sz w:val="24"/>
                <w:szCs w:val="24"/>
              </w:rPr>
              <w:t>о</w:t>
            </w:r>
            <w:r>
              <w:rPr>
                <w:rFonts w:ascii="Times New Roman" w:hAnsi="Times New Roman" w:cs="Times New Roman"/>
                <w:sz w:val="24"/>
                <w:szCs w:val="24"/>
              </w:rPr>
              <w:t>беспечения исполнения К</w:t>
            </w:r>
            <w:r w:rsidR="009D41EC" w:rsidRPr="00A963CD">
              <w:rPr>
                <w:rFonts w:ascii="Times New Roman" w:hAnsi="Times New Roman" w:cs="Times New Roman"/>
                <w:sz w:val="24"/>
                <w:szCs w:val="24"/>
              </w:rPr>
              <w:t>онтракта, указанном в документации о закупках.</w:t>
            </w:r>
          </w:p>
          <w:p w14:paraId="677DE83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39631510"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Способ о</w:t>
            </w:r>
            <w:r w:rsidR="00ED286F">
              <w:rPr>
                <w:rFonts w:ascii="Times New Roman" w:hAnsi="Times New Roman" w:cs="Times New Roman"/>
                <w:sz w:val="24"/>
                <w:szCs w:val="24"/>
              </w:rPr>
              <w:t>беспечения исполнения К</w:t>
            </w:r>
            <w:r w:rsidRPr="00A963CD">
              <w:rPr>
                <w:rFonts w:ascii="Times New Roman" w:hAnsi="Times New Roman" w:cs="Times New Roman"/>
                <w:sz w:val="24"/>
                <w:szCs w:val="24"/>
              </w:rPr>
              <w:t>онтракта определяется участником а</w:t>
            </w:r>
            <w:r w:rsidR="00ED286F">
              <w:rPr>
                <w:rFonts w:ascii="Times New Roman" w:hAnsi="Times New Roman" w:cs="Times New Roman"/>
                <w:sz w:val="24"/>
                <w:szCs w:val="24"/>
              </w:rPr>
              <w:t>укциона, с которым заключается К</w:t>
            </w:r>
            <w:r w:rsidRPr="00A963CD">
              <w:rPr>
                <w:rFonts w:ascii="Times New Roman" w:hAnsi="Times New Roman" w:cs="Times New Roman"/>
                <w:sz w:val="24"/>
                <w:szCs w:val="24"/>
              </w:rPr>
              <w:t>онтракт, самостоятельно.</w:t>
            </w:r>
          </w:p>
          <w:p w14:paraId="79853828" w14:textId="77777777" w:rsidR="006F71F9" w:rsidRPr="00A963CD" w:rsidRDefault="006F71F9" w:rsidP="009D41EC">
            <w:pPr>
              <w:jc w:val="both"/>
              <w:rPr>
                <w:rFonts w:ascii="Times New Roman" w:hAnsi="Times New Roman" w:cs="Times New Roman"/>
                <w:sz w:val="24"/>
                <w:szCs w:val="24"/>
              </w:rPr>
            </w:pPr>
          </w:p>
          <w:p w14:paraId="2F3AF1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Особенности внесения: </w:t>
            </w:r>
          </w:p>
          <w:p w14:paraId="32B5418D" w14:textId="1A54034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1</w:t>
            </w:r>
            <w:r w:rsidR="005B21FF" w:rsidRPr="00A963CD">
              <w:rPr>
                <w:rFonts w:ascii="Times New Roman" w:hAnsi="Times New Roman" w:cs="Times New Roman"/>
                <w:sz w:val="24"/>
                <w:szCs w:val="24"/>
              </w:rPr>
              <w:t>. Предоставление о</w:t>
            </w:r>
            <w:r w:rsidRPr="00A963CD">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A963CD" w:rsidRDefault="005B21FF" w:rsidP="00D45784">
            <w:pPr>
              <w:jc w:val="both"/>
              <w:rPr>
                <w:rFonts w:ascii="Times New Roman" w:hAnsi="Times New Roman" w:cs="Times New Roman"/>
                <w:sz w:val="24"/>
                <w:szCs w:val="24"/>
              </w:rPr>
            </w:pPr>
          </w:p>
          <w:p w14:paraId="0D515896" w14:textId="190931B0"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Реквизиты счета для в</w:t>
            </w:r>
            <w:r w:rsidR="00ED286F">
              <w:rPr>
                <w:rFonts w:ascii="Times New Roman" w:hAnsi="Times New Roman" w:cs="Times New Roman"/>
                <w:sz w:val="24"/>
                <w:szCs w:val="24"/>
              </w:rPr>
              <w:t>несения обеспечения исполнения К</w:t>
            </w:r>
            <w:r w:rsidRPr="00A963CD">
              <w:rPr>
                <w:rFonts w:ascii="Times New Roman" w:hAnsi="Times New Roman" w:cs="Times New Roman"/>
                <w:sz w:val="24"/>
                <w:szCs w:val="24"/>
              </w:rPr>
              <w:t>онтракта:</w:t>
            </w:r>
          </w:p>
          <w:p w14:paraId="63E50DF1" w14:textId="77777777" w:rsidR="00561B56" w:rsidRPr="00A963CD" w:rsidRDefault="00561B56" w:rsidP="00D45784">
            <w:pPr>
              <w:jc w:val="both"/>
              <w:rPr>
                <w:rFonts w:ascii="Times New Roman" w:hAnsi="Times New Roman" w:cs="Times New Roman"/>
                <w:sz w:val="24"/>
                <w:szCs w:val="24"/>
              </w:rPr>
            </w:pPr>
          </w:p>
          <w:p w14:paraId="04C02286" w14:textId="719D6691"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 xml:space="preserve">Наименование заказчика: Федеральное государственное бюджетное учреждение науки Институт проблем управления </w:t>
            </w:r>
            <w:r w:rsidR="00811E29">
              <w:rPr>
                <w:rFonts w:ascii="Times New Roman" w:hAnsi="Times New Roman" w:cs="Times New Roman"/>
                <w:sz w:val="24"/>
                <w:szCs w:val="24"/>
              </w:rPr>
              <w:br/>
            </w:r>
            <w:r w:rsidRPr="00A963CD">
              <w:rPr>
                <w:rFonts w:ascii="Times New Roman" w:hAnsi="Times New Roman" w:cs="Times New Roman"/>
                <w:sz w:val="24"/>
                <w:szCs w:val="24"/>
              </w:rPr>
              <w:t>им. В.А. Трапезникова   Российской академии наук (ИПУ РАН)</w:t>
            </w:r>
          </w:p>
          <w:p w14:paraId="59F932B7"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 xml:space="preserve">ИНН   7728013512 / КПП   772801001 </w:t>
            </w:r>
          </w:p>
          <w:p w14:paraId="35A92929"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rPr>
              <w:t xml:space="preserve">Банковские реквизиты: </w:t>
            </w:r>
            <w:r w:rsidRPr="00A963CD">
              <w:rPr>
                <w:rFonts w:ascii="Times New Roman" w:hAnsi="Times New Roman" w:cs="Times New Roman"/>
                <w:sz w:val="24"/>
                <w:szCs w:val="24"/>
                <w:lang w:bidi="ru-RU"/>
              </w:rPr>
              <w:t>БИК ТОФК 004525988</w:t>
            </w:r>
          </w:p>
          <w:p w14:paraId="359CEC20"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01B667C"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6377B3E"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97FA4FB"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lastRenderedPageBreak/>
              <w:t>03214643000000017300</w:t>
            </w:r>
          </w:p>
          <w:p w14:paraId="235135E7" w14:textId="65C0EEF2" w:rsidR="00D45784" w:rsidRPr="00A963CD" w:rsidRDefault="00811732" w:rsidP="00D45784">
            <w:pPr>
              <w:jc w:val="both"/>
              <w:rPr>
                <w:rFonts w:ascii="Times New Roman" w:hAnsi="Times New Roman" w:cs="Times New Roman"/>
                <w:sz w:val="24"/>
                <w:szCs w:val="24"/>
              </w:rPr>
            </w:pPr>
            <w:r w:rsidRPr="00A963CD">
              <w:rPr>
                <w:rFonts w:ascii="Times New Roman" w:hAnsi="Times New Roman" w:cs="Times New Roman"/>
                <w:sz w:val="24"/>
                <w:szCs w:val="24"/>
                <w:lang w:bidi="ru-RU"/>
              </w:rPr>
              <w:t>л/с 20736Ц83220</w:t>
            </w:r>
            <w:r w:rsidR="00D45784" w:rsidRPr="00A963CD">
              <w:rPr>
                <w:rFonts w:ascii="Times New Roman" w:hAnsi="Times New Roman" w:cs="Times New Roman"/>
                <w:sz w:val="24"/>
                <w:szCs w:val="24"/>
              </w:rPr>
              <w:t>.</w:t>
            </w:r>
          </w:p>
          <w:p w14:paraId="7D8DB65B"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A963CD" w:rsidRDefault="00D45784" w:rsidP="00D45784">
            <w:pPr>
              <w:jc w:val="center"/>
              <w:rPr>
                <w:rFonts w:ascii="Times New Roman" w:hAnsi="Times New Roman" w:cs="Times New Roman"/>
                <w:i/>
                <w:sz w:val="24"/>
                <w:szCs w:val="24"/>
              </w:rPr>
            </w:pPr>
            <w:r w:rsidRPr="00A963CD">
              <w:rPr>
                <w:rFonts w:ascii="Times New Roman" w:hAnsi="Times New Roman" w:cs="Times New Roman"/>
                <w:i/>
                <w:sz w:val="24"/>
                <w:szCs w:val="24"/>
              </w:rPr>
              <w:t xml:space="preserve">                    (указывается предмет аукциона)</w:t>
            </w:r>
          </w:p>
          <w:p w14:paraId="65729AD7" w14:textId="3DA42C00"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аукциона, по кото</w:t>
            </w:r>
            <w:r w:rsidR="00760D0D">
              <w:rPr>
                <w:rFonts w:ascii="Times New Roman" w:hAnsi="Times New Roman" w:cs="Times New Roman"/>
                <w:sz w:val="24"/>
                <w:szCs w:val="24"/>
              </w:rPr>
              <w:t>рому перечисляется обеспечение.</w:t>
            </w:r>
          </w:p>
          <w:p w14:paraId="2FEF9F5F" w14:textId="77777777" w:rsidR="00D45784" w:rsidRPr="00A963CD" w:rsidRDefault="00D45784" w:rsidP="009D41EC">
            <w:pPr>
              <w:jc w:val="both"/>
              <w:rPr>
                <w:rFonts w:ascii="Times New Roman" w:hAnsi="Times New Roman" w:cs="Times New Roman"/>
                <w:sz w:val="24"/>
                <w:szCs w:val="24"/>
              </w:rPr>
            </w:pPr>
          </w:p>
          <w:p w14:paraId="1E505085" w14:textId="218209F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2.</w:t>
            </w:r>
            <w:r w:rsidRPr="00A963CD">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A963CD" w:rsidRDefault="00155BB4" w:rsidP="009D41EC">
            <w:pPr>
              <w:jc w:val="both"/>
              <w:rPr>
                <w:rFonts w:ascii="Times New Roman" w:hAnsi="Times New Roman" w:cs="Times New Roman"/>
                <w:sz w:val="24"/>
                <w:szCs w:val="24"/>
              </w:rPr>
            </w:pPr>
          </w:p>
          <w:p w14:paraId="22F1A717" w14:textId="670BDC7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A963CD">
              <w:rPr>
                <w:rFonts w:ascii="Times New Roman" w:hAnsi="Times New Roman" w:cs="Times New Roman"/>
                <w:sz w:val="24"/>
                <w:szCs w:val="24"/>
              </w:rPr>
              <w:t>п</w:t>
            </w:r>
            <w:r w:rsidR="0055688F" w:rsidRPr="00A963CD">
              <w:rPr>
                <w:rFonts w:ascii="Times New Roman" w:hAnsi="Times New Roman" w:cs="Times New Roman"/>
                <w:sz w:val="24"/>
                <w:szCs w:val="24"/>
              </w:rPr>
              <w:t>.</w:t>
            </w:r>
            <w:r w:rsidRPr="00A963CD">
              <w:rPr>
                <w:rFonts w:ascii="Times New Roman" w:hAnsi="Times New Roman" w:cs="Times New Roman"/>
                <w:sz w:val="24"/>
                <w:szCs w:val="24"/>
              </w:rPr>
              <w:t>п</w:t>
            </w:r>
            <w:proofErr w:type="spellEnd"/>
            <w:r w:rsidRPr="00A963CD">
              <w:rPr>
                <w:rFonts w:ascii="Times New Roman" w:hAnsi="Times New Roman" w:cs="Times New Roman"/>
                <w:sz w:val="24"/>
                <w:szCs w:val="24"/>
              </w:rPr>
              <w:t>. 5 ч. 2 ст. 45 и ст. 96 Закона о контрактной системе.</w:t>
            </w:r>
          </w:p>
          <w:p w14:paraId="631D77A2" w14:textId="77777777" w:rsidR="0040540D" w:rsidRPr="00A963CD" w:rsidRDefault="0040540D" w:rsidP="009D41EC">
            <w:pPr>
              <w:jc w:val="both"/>
              <w:rPr>
                <w:rFonts w:ascii="Times New Roman" w:hAnsi="Times New Roman" w:cs="Times New Roman"/>
                <w:sz w:val="24"/>
                <w:szCs w:val="24"/>
              </w:rPr>
            </w:pPr>
          </w:p>
          <w:p w14:paraId="2BA3D182" w14:textId="4F99BB06"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после предоставления участником закупки, с</w:t>
            </w:r>
            <w:r w:rsidR="00ED286F">
              <w:rPr>
                <w:rFonts w:ascii="Times New Roman" w:hAnsi="Times New Roman" w:cs="Times New Roman"/>
                <w:sz w:val="24"/>
                <w:szCs w:val="24"/>
              </w:rPr>
              <w:t xml:space="preserve"> которым заключается К</w:t>
            </w:r>
            <w:r w:rsidRPr="00A963CD">
              <w:rPr>
                <w:rFonts w:ascii="Times New Roman" w:hAnsi="Times New Roman" w:cs="Times New Roman"/>
                <w:sz w:val="24"/>
                <w:szCs w:val="24"/>
              </w:rPr>
              <w:t>о</w:t>
            </w:r>
            <w:r w:rsidR="00ED286F">
              <w:rPr>
                <w:rFonts w:ascii="Times New Roman" w:hAnsi="Times New Roman" w:cs="Times New Roman"/>
                <w:sz w:val="24"/>
                <w:szCs w:val="24"/>
              </w:rPr>
              <w:t>нтракт, обеспечения исполнения К</w:t>
            </w:r>
            <w:r w:rsidRPr="00A963CD">
              <w:rPr>
                <w:rFonts w:ascii="Times New Roman" w:hAnsi="Times New Roman" w:cs="Times New Roman"/>
                <w:sz w:val="24"/>
                <w:szCs w:val="24"/>
              </w:rPr>
              <w:t xml:space="preserve">онтракта </w:t>
            </w:r>
            <w:r w:rsidR="00052CEE">
              <w:rPr>
                <w:rFonts w:ascii="Times New Roman" w:hAnsi="Times New Roman" w:cs="Times New Roman"/>
                <w:sz w:val="24"/>
                <w:szCs w:val="24"/>
              </w:rPr>
              <w:t xml:space="preserve">            </w:t>
            </w:r>
            <w:r w:rsidRPr="00A963CD">
              <w:rPr>
                <w:rFonts w:ascii="Times New Roman" w:hAnsi="Times New Roman" w:cs="Times New Roman"/>
                <w:sz w:val="24"/>
                <w:szCs w:val="24"/>
              </w:rPr>
              <w:t>в соответствии с Законом о контрактной системе.</w:t>
            </w:r>
          </w:p>
          <w:p w14:paraId="0FD35011" w14:textId="77777777" w:rsidR="00155BB4" w:rsidRPr="00A963CD" w:rsidRDefault="00155BB4" w:rsidP="009D41EC">
            <w:pPr>
              <w:jc w:val="both"/>
              <w:rPr>
                <w:rFonts w:ascii="Times New Roman" w:hAnsi="Times New Roman" w:cs="Times New Roman"/>
                <w:sz w:val="24"/>
                <w:szCs w:val="24"/>
              </w:rPr>
            </w:pPr>
          </w:p>
          <w:p w14:paraId="46A92BE3" w14:textId="14D0FD9E" w:rsidR="009D41EC" w:rsidRPr="00A963CD" w:rsidRDefault="0040540D" w:rsidP="0040540D">
            <w:pPr>
              <w:jc w:val="both"/>
              <w:rPr>
                <w:rFonts w:ascii="Times New Roman" w:hAnsi="Times New Roman" w:cs="Times New Roman"/>
                <w:sz w:val="24"/>
                <w:szCs w:val="24"/>
              </w:rPr>
            </w:pPr>
            <w:r w:rsidRPr="00A963CD">
              <w:rPr>
                <w:rFonts w:ascii="Times New Roman" w:hAnsi="Times New Roman" w:cs="Times New Roman"/>
                <w:sz w:val="24"/>
                <w:szCs w:val="24"/>
              </w:rPr>
              <w:t xml:space="preserve">В случае </w:t>
            </w:r>
            <w:proofErr w:type="spellStart"/>
            <w:r w:rsidRPr="00A963CD">
              <w:rPr>
                <w:rFonts w:ascii="Times New Roman" w:hAnsi="Times New Roman" w:cs="Times New Roman"/>
                <w:sz w:val="24"/>
                <w:szCs w:val="24"/>
              </w:rPr>
              <w:t>непредоставления</w:t>
            </w:r>
            <w:proofErr w:type="spellEnd"/>
            <w:r w:rsidRPr="00A963CD">
              <w:rPr>
                <w:rFonts w:ascii="Times New Roman" w:hAnsi="Times New Roman" w:cs="Times New Roman"/>
                <w:sz w:val="24"/>
                <w:szCs w:val="24"/>
              </w:rPr>
              <w:t xml:space="preserve"> участником </w:t>
            </w:r>
            <w:r w:rsidR="00ED286F">
              <w:rPr>
                <w:rFonts w:ascii="Times New Roman" w:hAnsi="Times New Roman" w:cs="Times New Roman"/>
                <w:sz w:val="24"/>
                <w:szCs w:val="24"/>
              </w:rPr>
              <w:t>закупки, с которым заключается К</w:t>
            </w:r>
            <w:r w:rsidRPr="00A963CD">
              <w:rPr>
                <w:rFonts w:ascii="Times New Roman" w:hAnsi="Times New Roman" w:cs="Times New Roman"/>
                <w:sz w:val="24"/>
                <w:szCs w:val="24"/>
              </w:rPr>
              <w:t>о</w:t>
            </w:r>
            <w:r w:rsidR="00ED286F">
              <w:rPr>
                <w:rFonts w:ascii="Times New Roman" w:hAnsi="Times New Roman" w:cs="Times New Roman"/>
                <w:sz w:val="24"/>
                <w:szCs w:val="24"/>
              </w:rPr>
              <w:t>нтракт, обеспечения исполнения К</w:t>
            </w:r>
            <w:r w:rsidRPr="00A963CD">
              <w:rPr>
                <w:rFonts w:ascii="Times New Roman" w:hAnsi="Times New Roman" w:cs="Times New Roman"/>
                <w:sz w:val="24"/>
                <w:szCs w:val="24"/>
              </w:rPr>
              <w:t>онтракта в срок, установленны</w:t>
            </w:r>
            <w:r w:rsidR="00ED286F">
              <w:rPr>
                <w:rFonts w:ascii="Times New Roman" w:hAnsi="Times New Roman" w:cs="Times New Roman"/>
                <w:sz w:val="24"/>
                <w:szCs w:val="24"/>
              </w:rPr>
              <w:t>й для заключения К</w:t>
            </w:r>
            <w:r w:rsidRPr="00A963CD">
              <w:rPr>
                <w:rFonts w:ascii="Times New Roman" w:hAnsi="Times New Roman" w:cs="Times New Roman"/>
                <w:sz w:val="24"/>
                <w:szCs w:val="24"/>
              </w:rPr>
              <w:t xml:space="preserve">онтракта, такой участник считается уклонившимся </w:t>
            </w:r>
            <w:r w:rsidR="00052CEE">
              <w:rPr>
                <w:rFonts w:ascii="Times New Roman" w:hAnsi="Times New Roman" w:cs="Times New Roman"/>
                <w:sz w:val="24"/>
                <w:szCs w:val="24"/>
              </w:rPr>
              <w:t xml:space="preserve">                 </w:t>
            </w:r>
            <w:r w:rsidR="00ED286F">
              <w:rPr>
                <w:rFonts w:ascii="Times New Roman" w:hAnsi="Times New Roman" w:cs="Times New Roman"/>
                <w:sz w:val="24"/>
                <w:szCs w:val="24"/>
              </w:rPr>
              <w:t>от заключения К</w:t>
            </w:r>
            <w:r w:rsidRPr="00A963CD">
              <w:rPr>
                <w:rFonts w:ascii="Times New Roman" w:hAnsi="Times New Roman" w:cs="Times New Roman"/>
                <w:sz w:val="24"/>
                <w:szCs w:val="24"/>
              </w:rPr>
              <w:t>онтракта.</w:t>
            </w:r>
          </w:p>
        </w:tc>
      </w:tr>
      <w:tr w:rsidR="009D41EC" w:rsidRPr="00A963CD" w14:paraId="07598CE6" w14:textId="77777777" w:rsidTr="00274F24">
        <w:trPr>
          <w:trHeight w:val="1543"/>
        </w:trPr>
        <w:tc>
          <w:tcPr>
            <w:tcW w:w="959" w:type="dxa"/>
            <w:gridSpan w:val="2"/>
          </w:tcPr>
          <w:p w14:paraId="64C48995" w14:textId="19B66C22"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4104" w:type="dxa"/>
            <w:gridSpan w:val="2"/>
          </w:tcPr>
          <w:p w14:paraId="62DF11E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Требование к банковской гарантии </w:t>
            </w:r>
          </w:p>
          <w:p w14:paraId="22BF105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6E33E70" w14:textId="359BA70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320B0454"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Банковская гарантия оформляется </w:t>
            </w:r>
            <w:r w:rsidR="00BF3AB6">
              <w:rPr>
                <w:rFonts w:ascii="Times New Roman" w:hAnsi="Times New Roman" w:cs="Times New Roman"/>
                <w:sz w:val="24"/>
                <w:szCs w:val="24"/>
              </w:rPr>
              <w:br/>
            </w:r>
            <w:r w:rsidRPr="00A963CD">
              <w:rPr>
                <w:rFonts w:ascii="Times New Roman" w:hAnsi="Times New Roman" w:cs="Times New Roman"/>
                <w:sz w:val="24"/>
                <w:szCs w:val="24"/>
              </w:rPr>
              <w:t>в письменной</w:t>
            </w:r>
            <w:r w:rsidR="0091251B">
              <w:rPr>
                <w:rFonts w:ascii="Times New Roman" w:hAnsi="Times New Roman" w:cs="Times New Roman"/>
                <w:sz w:val="24"/>
                <w:szCs w:val="24"/>
              </w:rPr>
              <w:t xml:space="preserve"> форме на бумажном носителе или </w:t>
            </w:r>
            <w:r w:rsidR="00BF3AB6">
              <w:rPr>
                <w:rFonts w:ascii="Times New Roman" w:hAnsi="Times New Roman" w:cs="Times New Roman"/>
                <w:sz w:val="24"/>
                <w:szCs w:val="24"/>
              </w:rPr>
              <w:t xml:space="preserve">в форме электронного </w:t>
            </w:r>
            <w:r w:rsidRPr="00A963CD">
              <w:rPr>
                <w:rFonts w:ascii="Times New Roman" w:hAnsi="Times New Roman" w:cs="Times New Roman"/>
                <w:sz w:val="24"/>
                <w:szCs w:val="24"/>
              </w:rPr>
              <w:t>док</w:t>
            </w:r>
            <w:r w:rsidR="00FA11DE" w:rsidRPr="00A963CD">
              <w:rPr>
                <w:rFonts w:ascii="Times New Roman" w:hAnsi="Times New Roman" w:cs="Times New Roman"/>
                <w:sz w:val="24"/>
                <w:szCs w:val="24"/>
              </w:rPr>
              <w:t xml:space="preserve">умента, </w:t>
            </w:r>
            <w:r w:rsidR="00BF3AB6">
              <w:rPr>
                <w:rFonts w:ascii="Times New Roman" w:hAnsi="Times New Roman" w:cs="Times New Roman"/>
                <w:sz w:val="24"/>
                <w:szCs w:val="24"/>
              </w:rPr>
              <w:t> </w:t>
            </w:r>
            <w:r w:rsidR="00FA11DE" w:rsidRPr="00A963CD">
              <w:rPr>
                <w:rFonts w:ascii="Times New Roman" w:hAnsi="Times New Roman" w:cs="Times New Roman"/>
                <w:sz w:val="24"/>
                <w:szCs w:val="24"/>
              </w:rPr>
              <w:t>подписанного</w:t>
            </w:r>
            <w:r w:rsidR="00BF3AB6">
              <w:rPr>
                <w:rFonts w:ascii="Times New Roman" w:hAnsi="Times New Roman" w:cs="Times New Roman"/>
                <w:sz w:val="24"/>
                <w:szCs w:val="24"/>
              </w:rPr>
              <w:t xml:space="preserve"> усиленной </w:t>
            </w:r>
            <w:r w:rsidR="00E761C1" w:rsidRPr="00A963CD">
              <w:rPr>
                <w:rFonts w:ascii="Times New Roman" w:hAnsi="Times New Roman" w:cs="Times New Roman"/>
                <w:sz w:val="24"/>
                <w:szCs w:val="24"/>
              </w:rPr>
              <w:t xml:space="preserve">неквалифицированной </w:t>
            </w:r>
            <w:r w:rsidRPr="00A963CD">
              <w:rPr>
                <w:rFonts w:ascii="Times New Roman" w:hAnsi="Times New Roman" w:cs="Times New Roman"/>
                <w:sz w:val="24"/>
                <w:szCs w:val="24"/>
              </w:rPr>
              <w:t xml:space="preserve">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w:t>
            </w:r>
            <w:r w:rsidR="00BF3AB6">
              <w:rPr>
                <w:rFonts w:ascii="Times New Roman" w:hAnsi="Times New Roman" w:cs="Times New Roman"/>
                <w:sz w:val="24"/>
                <w:szCs w:val="24"/>
              </w:rPr>
              <w:br/>
            </w:r>
            <w:r w:rsidRPr="00A963CD">
              <w:rPr>
                <w:rFonts w:ascii="Times New Roman" w:hAnsi="Times New Roman" w:cs="Times New Roman"/>
                <w:sz w:val="24"/>
                <w:szCs w:val="24"/>
              </w:rPr>
              <w:t>а именно:</w:t>
            </w:r>
          </w:p>
          <w:p w14:paraId="5895E690" w14:textId="524B909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неустойки (</w:t>
            </w:r>
            <w:r w:rsidR="00ED286F">
              <w:rPr>
                <w:rFonts w:ascii="Times New Roman" w:hAnsi="Times New Roman" w:cs="Times New Roman"/>
                <w:sz w:val="24"/>
                <w:szCs w:val="24"/>
              </w:rPr>
              <w:t>штрафа, пеней) предусмотренных К</w:t>
            </w:r>
            <w:r w:rsidRPr="00A963CD">
              <w:rPr>
                <w:rFonts w:ascii="Times New Roman" w:hAnsi="Times New Roman" w:cs="Times New Roman"/>
                <w:sz w:val="24"/>
                <w:szCs w:val="24"/>
              </w:rPr>
              <w:t>онтрактом;</w:t>
            </w:r>
          </w:p>
          <w:p w14:paraId="09BAF4F6" w14:textId="5C37B591"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 обязательство уплатить сумму в размере авансового платежа (если выплата авансового п</w:t>
            </w:r>
            <w:r w:rsidR="00ED286F">
              <w:rPr>
                <w:rFonts w:ascii="Times New Roman" w:hAnsi="Times New Roman" w:cs="Times New Roman"/>
                <w:sz w:val="24"/>
                <w:szCs w:val="24"/>
              </w:rPr>
              <w:t>латежа предусмотрена условиями К</w:t>
            </w:r>
            <w:r w:rsidRPr="00A963CD">
              <w:rPr>
                <w:rFonts w:ascii="Times New Roman" w:hAnsi="Times New Roman" w:cs="Times New Roman"/>
                <w:sz w:val="24"/>
                <w:szCs w:val="24"/>
              </w:rPr>
              <w:t>онтракта) при условии если бенефициаром предъявлено требование о возврате авансового платежа принципалу и оно им не выполнено;</w:t>
            </w:r>
          </w:p>
          <w:p w14:paraId="64544241" w14:textId="2330619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 обязательство уплатить всю сумму </w:t>
            </w:r>
            <w:r w:rsidR="00BF3AB6">
              <w:rPr>
                <w:rFonts w:ascii="Times New Roman" w:hAnsi="Times New Roman" w:cs="Times New Roman"/>
                <w:sz w:val="24"/>
                <w:szCs w:val="24"/>
              </w:rPr>
              <w:br/>
            </w:r>
            <w:r w:rsidRPr="00A963CD">
              <w:rPr>
                <w:rFonts w:ascii="Times New Roman" w:hAnsi="Times New Roman" w:cs="Times New Roman"/>
                <w:sz w:val="24"/>
                <w:szCs w:val="24"/>
              </w:rPr>
              <w:t xml:space="preserve">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w:t>
            </w:r>
            <w:r w:rsidR="00BF3AB6">
              <w:rPr>
                <w:rFonts w:ascii="Times New Roman" w:hAnsi="Times New Roman" w:cs="Times New Roman"/>
                <w:sz w:val="24"/>
                <w:szCs w:val="24"/>
              </w:rPr>
              <w:br/>
            </w:r>
            <w:r w:rsidRPr="00A963CD">
              <w:rPr>
                <w:rFonts w:ascii="Times New Roman" w:hAnsi="Times New Roman" w:cs="Times New Roman"/>
                <w:sz w:val="24"/>
                <w:szCs w:val="24"/>
              </w:rPr>
              <w:t>к выполнению обязательств по Контракту;</w:t>
            </w:r>
          </w:p>
          <w:p w14:paraId="684BBCDF" w14:textId="765170F2" w:rsidR="00003FB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sidRPr="00A963CD">
              <w:rPr>
                <w:rFonts w:ascii="Times New Roman" w:hAnsi="Times New Roman" w:cs="Times New Roman"/>
                <w:sz w:val="24"/>
                <w:szCs w:val="24"/>
              </w:rPr>
              <w:t xml:space="preserve"> предусмотренные К</w:t>
            </w:r>
            <w:r w:rsidRPr="00A963CD">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w:t>
            </w:r>
            <w:r w:rsidR="00C4193D">
              <w:rPr>
                <w:rFonts w:ascii="Times New Roman" w:hAnsi="Times New Roman" w:cs="Times New Roman"/>
                <w:sz w:val="24"/>
                <w:szCs w:val="24"/>
              </w:rPr>
              <w:t>тракту, обеспеченных Гарантией.</w:t>
            </w:r>
          </w:p>
          <w:p w14:paraId="0F7E9CFF" w14:textId="69F6FE92" w:rsidR="00003FBC" w:rsidRPr="00A963CD" w:rsidRDefault="00003FB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В банковскую гарантию включается условие </w:t>
            </w:r>
            <w:r w:rsidR="00052CEE">
              <w:rPr>
                <w:rFonts w:ascii="Times New Roman" w:hAnsi="Times New Roman" w:cs="Times New Roman"/>
                <w:sz w:val="24"/>
                <w:szCs w:val="24"/>
              </w:rPr>
              <w:t xml:space="preserve">            </w:t>
            </w:r>
            <w:r w:rsidRPr="00A963CD">
              <w:rPr>
                <w:rFonts w:ascii="Times New Roman" w:hAnsi="Times New Roman" w:cs="Times New Roman"/>
                <w:sz w:val="24"/>
                <w:szCs w:val="24"/>
              </w:rPr>
              <w:t xml:space="preserve">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w:t>
            </w:r>
            <w:r w:rsidR="00052CEE">
              <w:rPr>
                <w:rFonts w:ascii="Times New Roman" w:hAnsi="Times New Roman" w:cs="Times New Roman"/>
                <w:sz w:val="24"/>
                <w:szCs w:val="24"/>
              </w:rPr>
              <w:t xml:space="preserve">                </w:t>
            </w:r>
            <w:r w:rsidRPr="00A963CD">
              <w:rPr>
                <w:rFonts w:ascii="Times New Roman" w:hAnsi="Times New Roman" w:cs="Times New Roman"/>
                <w:sz w:val="24"/>
                <w:szCs w:val="24"/>
              </w:rPr>
              <w:t>об уплате денежной суммы по банковской гарантии, направленное до окончания срока действия банковской гарантии.</w:t>
            </w:r>
          </w:p>
        </w:tc>
      </w:tr>
      <w:tr w:rsidR="009D41EC" w:rsidRPr="00A963CD" w14:paraId="06B60CFE" w14:textId="77777777" w:rsidTr="007B4723">
        <w:trPr>
          <w:trHeight w:val="1266"/>
        </w:trPr>
        <w:tc>
          <w:tcPr>
            <w:tcW w:w="959" w:type="dxa"/>
            <w:gridSpan w:val="2"/>
          </w:tcPr>
          <w:p w14:paraId="117F181E" w14:textId="6E2B4BF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4104" w:type="dxa"/>
            <w:gridSpan w:val="2"/>
          </w:tcPr>
          <w:p w14:paraId="53CCF217" w14:textId="4F858685" w:rsidR="009D41EC" w:rsidRPr="00A963CD" w:rsidRDefault="008D0C70" w:rsidP="008D0C70">
            <w:pPr>
              <w:jc w:val="both"/>
              <w:rPr>
                <w:rFonts w:ascii="Times New Roman" w:hAnsi="Times New Roman" w:cs="Times New Roman"/>
                <w:sz w:val="24"/>
                <w:szCs w:val="24"/>
              </w:rPr>
            </w:pPr>
            <w:r w:rsidRPr="00A963CD">
              <w:rPr>
                <w:rFonts w:ascii="Times New Roman" w:hAnsi="Times New Roman" w:cs="Times New Roman"/>
                <w:sz w:val="24"/>
                <w:szCs w:val="24"/>
              </w:rPr>
              <w:t>Размер о</w:t>
            </w:r>
            <w:r w:rsidR="009D41EC" w:rsidRPr="00A963CD">
              <w:rPr>
                <w:rFonts w:ascii="Times New Roman" w:hAnsi="Times New Roman" w:cs="Times New Roman"/>
                <w:sz w:val="24"/>
                <w:szCs w:val="24"/>
              </w:rPr>
              <w:t>беспечени</w:t>
            </w:r>
            <w:r w:rsidRPr="00A963CD">
              <w:rPr>
                <w:rFonts w:ascii="Times New Roman" w:hAnsi="Times New Roman" w:cs="Times New Roman"/>
                <w:sz w:val="24"/>
                <w:szCs w:val="24"/>
              </w:rPr>
              <w:t>я</w:t>
            </w:r>
            <w:r w:rsidR="009D41EC" w:rsidRPr="00A963CD">
              <w:rPr>
                <w:rFonts w:ascii="Times New Roman" w:hAnsi="Times New Roman" w:cs="Times New Roman"/>
                <w:sz w:val="24"/>
                <w:szCs w:val="24"/>
              </w:rPr>
              <w:t xml:space="preserve"> гарантийных обязательств </w:t>
            </w:r>
          </w:p>
        </w:tc>
        <w:tc>
          <w:tcPr>
            <w:tcW w:w="5074" w:type="dxa"/>
            <w:gridSpan w:val="2"/>
          </w:tcPr>
          <w:p w14:paraId="78704939" w14:textId="0431E14A" w:rsidR="00D80F96" w:rsidRPr="00D57494" w:rsidRDefault="00D57494" w:rsidP="00BF38BA">
            <w:pPr>
              <w:jc w:val="both"/>
              <w:rPr>
                <w:rFonts w:ascii="Times New Roman" w:hAnsi="Times New Roman" w:cs="Times New Roman"/>
                <w:sz w:val="24"/>
                <w:szCs w:val="24"/>
              </w:rPr>
            </w:pPr>
            <w:r>
              <w:rPr>
                <w:rFonts w:ascii="Times New Roman" w:hAnsi="Times New Roman" w:cs="Times New Roman"/>
                <w:sz w:val="24"/>
                <w:szCs w:val="24"/>
              </w:rPr>
              <w:t xml:space="preserve">Обеспечение гарантийных обязательств предусмотрено в следующем размере: </w:t>
            </w:r>
            <w:r w:rsidR="00BF38BA">
              <w:rPr>
                <w:rFonts w:ascii="Times New Roman" w:hAnsi="Times New Roman" w:cs="Times New Roman"/>
                <w:b/>
                <w:sz w:val="24"/>
                <w:szCs w:val="24"/>
              </w:rPr>
              <w:t>143 680</w:t>
            </w:r>
            <w:r>
              <w:rPr>
                <w:rFonts w:ascii="Times New Roman" w:hAnsi="Times New Roman" w:cs="Times New Roman"/>
                <w:sz w:val="24"/>
                <w:szCs w:val="24"/>
              </w:rPr>
              <w:t xml:space="preserve"> (Сто </w:t>
            </w:r>
            <w:r w:rsidR="00BF38BA">
              <w:rPr>
                <w:rFonts w:ascii="Times New Roman" w:hAnsi="Times New Roman" w:cs="Times New Roman"/>
                <w:sz w:val="24"/>
                <w:szCs w:val="24"/>
              </w:rPr>
              <w:t>сорок три тысячи шестьсот восемьдесят</w:t>
            </w:r>
            <w:r>
              <w:rPr>
                <w:rFonts w:ascii="Times New Roman" w:hAnsi="Times New Roman" w:cs="Times New Roman"/>
                <w:sz w:val="24"/>
                <w:szCs w:val="24"/>
              </w:rPr>
              <w:t xml:space="preserve">) </w:t>
            </w:r>
            <w:r w:rsidRPr="00D57494">
              <w:rPr>
                <w:rFonts w:ascii="Times New Roman" w:hAnsi="Times New Roman" w:cs="Times New Roman"/>
                <w:b/>
                <w:sz w:val="24"/>
                <w:szCs w:val="24"/>
              </w:rPr>
              <w:t xml:space="preserve">рублей </w:t>
            </w:r>
            <w:r w:rsidR="00BF38BA">
              <w:rPr>
                <w:rFonts w:ascii="Times New Roman" w:hAnsi="Times New Roman" w:cs="Times New Roman"/>
                <w:b/>
                <w:sz w:val="24"/>
                <w:szCs w:val="24"/>
              </w:rPr>
              <w:t>5</w:t>
            </w:r>
            <w:r w:rsidRPr="00D57494">
              <w:rPr>
                <w:rFonts w:ascii="Times New Roman" w:hAnsi="Times New Roman" w:cs="Times New Roman"/>
                <w:b/>
                <w:sz w:val="24"/>
                <w:szCs w:val="24"/>
              </w:rPr>
              <w:t>3 копейки</w:t>
            </w:r>
            <w:r>
              <w:rPr>
                <w:rFonts w:ascii="Times New Roman" w:hAnsi="Times New Roman" w:cs="Times New Roman"/>
                <w:sz w:val="24"/>
                <w:szCs w:val="24"/>
              </w:rPr>
              <w:t xml:space="preserve">, что составляет </w:t>
            </w:r>
            <w:r w:rsidRPr="00D57494">
              <w:rPr>
                <w:rFonts w:ascii="Times New Roman" w:hAnsi="Times New Roman" w:cs="Times New Roman"/>
                <w:b/>
                <w:sz w:val="24"/>
                <w:szCs w:val="24"/>
              </w:rPr>
              <w:t>5 %</w:t>
            </w:r>
            <w:r>
              <w:rPr>
                <w:rFonts w:ascii="Times New Roman" w:hAnsi="Times New Roman" w:cs="Times New Roman"/>
                <w:sz w:val="24"/>
                <w:szCs w:val="24"/>
              </w:rPr>
              <w:t xml:space="preserve"> </w:t>
            </w:r>
            <w:r w:rsidRPr="00D57494">
              <w:rPr>
                <w:rFonts w:ascii="Times New Roman" w:hAnsi="Times New Roman" w:cs="Times New Roman"/>
                <w:b/>
                <w:sz w:val="24"/>
                <w:szCs w:val="24"/>
              </w:rPr>
              <w:t>от начальной (максимальной) цены Контракта</w:t>
            </w:r>
            <w:r>
              <w:rPr>
                <w:rFonts w:ascii="Times New Roman" w:hAnsi="Times New Roman" w:cs="Times New Roman"/>
                <w:sz w:val="24"/>
                <w:szCs w:val="24"/>
              </w:rPr>
              <w:t>. НДС не облагается.</w:t>
            </w:r>
          </w:p>
        </w:tc>
      </w:tr>
      <w:tr w:rsidR="001C552B" w:rsidRPr="00A963CD" w14:paraId="5F8E4683" w14:textId="77777777" w:rsidTr="00C23DAF">
        <w:trPr>
          <w:trHeight w:val="1118"/>
        </w:trPr>
        <w:tc>
          <w:tcPr>
            <w:tcW w:w="959" w:type="dxa"/>
            <w:gridSpan w:val="2"/>
          </w:tcPr>
          <w:p w14:paraId="7A66295D" w14:textId="54E85409" w:rsidR="001C552B" w:rsidRPr="00A963CD" w:rsidRDefault="00B56870"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6</w:t>
            </w:r>
            <w:r w:rsidR="001C552B" w:rsidRPr="00A963CD">
              <w:rPr>
                <w:rFonts w:ascii="Times New Roman" w:hAnsi="Times New Roman" w:cs="Times New Roman"/>
                <w:sz w:val="24"/>
                <w:szCs w:val="24"/>
              </w:rPr>
              <w:t>.</w:t>
            </w:r>
            <w:r w:rsidRPr="00A963CD">
              <w:rPr>
                <w:rFonts w:ascii="Times New Roman" w:hAnsi="Times New Roman" w:cs="Times New Roman"/>
                <w:sz w:val="24"/>
                <w:szCs w:val="24"/>
              </w:rPr>
              <w:t>1</w:t>
            </w:r>
          </w:p>
        </w:tc>
        <w:tc>
          <w:tcPr>
            <w:tcW w:w="4104" w:type="dxa"/>
            <w:gridSpan w:val="2"/>
          </w:tcPr>
          <w:p w14:paraId="15F0F9E9" w14:textId="0591CCE1" w:rsidR="00B56870" w:rsidRPr="00A963CD" w:rsidRDefault="00B56870" w:rsidP="00B56870">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1C1703" w:rsidRPr="00A963CD">
              <w:rPr>
                <w:rFonts w:ascii="Times New Roman" w:hAnsi="Times New Roman" w:cs="Times New Roman"/>
                <w:sz w:val="24"/>
                <w:szCs w:val="24"/>
              </w:rPr>
              <w:t>,</w:t>
            </w:r>
            <w:r w:rsidRPr="00A963CD">
              <w:rPr>
                <w:rFonts w:ascii="Times New Roman" w:hAnsi="Times New Roman" w:cs="Times New Roman"/>
                <w:sz w:val="24"/>
                <w:szCs w:val="24"/>
              </w:rPr>
              <w:t xml:space="preserve"> порядок предоставления</w:t>
            </w:r>
            <w:r w:rsidR="008F72CF" w:rsidRPr="00A963CD">
              <w:rPr>
                <w:rFonts w:ascii="Times New Roman" w:hAnsi="Times New Roman" w:cs="Times New Roman"/>
                <w:sz w:val="24"/>
                <w:szCs w:val="24"/>
              </w:rPr>
              <w:t xml:space="preserve"> и </w:t>
            </w:r>
            <w:r w:rsidR="003F4D2C" w:rsidRPr="00A963CD">
              <w:rPr>
                <w:rFonts w:ascii="Times New Roman" w:hAnsi="Times New Roman" w:cs="Times New Roman"/>
                <w:sz w:val="24"/>
                <w:szCs w:val="24"/>
              </w:rPr>
              <w:t>требования к обеспечению</w:t>
            </w:r>
            <w:r w:rsidRPr="00A963CD">
              <w:rPr>
                <w:rFonts w:ascii="Times New Roman" w:hAnsi="Times New Roman" w:cs="Times New Roman"/>
                <w:sz w:val="24"/>
                <w:szCs w:val="24"/>
              </w:rPr>
              <w:t xml:space="preserve"> </w:t>
            </w:r>
            <w:r w:rsidR="00C85F53" w:rsidRPr="00A963CD">
              <w:rPr>
                <w:rFonts w:ascii="Times New Roman" w:hAnsi="Times New Roman" w:cs="Times New Roman"/>
                <w:sz w:val="24"/>
                <w:szCs w:val="24"/>
              </w:rPr>
              <w:t>гарантийных обязательств</w:t>
            </w:r>
          </w:p>
          <w:p w14:paraId="3C4DD0CB" w14:textId="77777777" w:rsidR="001C552B" w:rsidRPr="00A963CD"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A963CD" w:rsidRDefault="0055688F" w:rsidP="0055688F">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A963CD">
              <w:rPr>
                <w:rFonts w:ascii="Times New Roman" w:hAnsi="Times New Roman" w:cs="Times New Roman"/>
                <w:sz w:val="24"/>
                <w:szCs w:val="24"/>
              </w:rPr>
              <w:t xml:space="preserve"> на счет Заказчика</w:t>
            </w:r>
            <w:r w:rsidR="00DC0491" w:rsidRPr="00A963CD">
              <w:rPr>
                <w:rFonts w:ascii="Times New Roman" w:hAnsi="Times New Roman" w:cs="Times New Roman"/>
                <w:sz w:val="24"/>
                <w:szCs w:val="24"/>
              </w:rPr>
              <w:t>.</w:t>
            </w:r>
          </w:p>
          <w:p w14:paraId="092475AF" w14:textId="121DC763"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Банковская гарантия должна отвечать требованиям ст. ст. 45, 96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w:t>
            </w:r>
            <w:r w:rsidR="00BF3AB6">
              <w:rPr>
                <w:rFonts w:ascii="Times New Roman" w:hAnsi="Times New Roman" w:cs="Times New Roman"/>
                <w:sz w:val="24"/>
                <w:szCs w:val="24"/>
              </w:rPr>
              <w:br/>
            </w:r>
            <w:r w:rsidRPr="00A963CD">
              <w:rPr>
                <w:rFonts w:ascii="Times New Roman" w:hAnsi="Times New Roman" w:cs="Times New Roman"/>
                <w:sz w:val="24"/>
                <w:szCs w:val="24"/>
              </w:rPr>
              <w:t>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а также Дополнительным требованиям, утвержденным Постановлением Правительства РФ от 08.11.2013 </w:t>
            </w:r>
            <w:r w:rsidR="00811732"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A963CD">
              <w:rPr>
                <w:rFonts w:ascii="Times New Roman" w:hAnsi="Times New Roman" w:cs="Times New Roman"/>
                <w:sz w:val="24"/>
                <w:szCs w:val="24"/>
              </w:rPr>
              <w:t>.</w:t>
            </w:r>
          </w:p>
          <w:p w14:paraId="56C366DB" w14:textId="16BA4158"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Она должна быть получена в банке, который соответствует требованиям </w:t>
            </w:r>
            <w:r w:rsidR="00811732" w:rsidRPr="00A963CD">
              <w:rPr>
                <w:rFonts w:ascii="Times New Roman" w:hAnsi="Times New Roman" w:cs="Times New Roman"/>
                <w:sz w:val="24"/>
                <w:szCs w:val="24"/>
              </w:rPr>
              <w:t>п</w:t>
            </w:r>
            <w:r w:rsidRPr="00A963CD">
              <w:rPr>
                <w:rFonts w:ascii="Times New Roman" w:hAnsi="Times New Roman" w:cs="Times New Roman"/>
                <w:sz w:val="24"/>
                <w:szCs w:val="24"/>
              </w:rPr>
              <w:t>остановления Правительства Р</w:t>
            </w:r>
            <w:r w:rsidR="00811732" w:rsidRPr="00A963CD">
              <w:rPr>
                <w:rFonts w:ascii="Times New Roman" w:hAnsi="Times New Roman" w:cs="Times New Roman"/>
                <w:sz w:val="24"/>
                <w:szCs w:val="24"/>
              </w:rPr>
              <w:t xml:space="preserve">оссийской </w:t>
            </w:r>
            <w:r w:rsidRPr="00A963CD">
              <w:rPr>
                <w:rFonts w:ascii="Times New Roman" w:hAnsi="Times New Roman" w:cs="Times New Roman"/>
                <w:sz w:val="24"/>
                <w:szCs w:val="24"/>
              </w:rPr>
              <w:t>Ф</w:t>
            </w:r>
            <w:r w:rsidR="00811732" w:rsidRPr="00A963CD">
              <w:rPr>
                <w:rFonts w:ascii="Times New Roman" w:hAnsi="Times New Roman" w:cs="Times New Roman"/>
                <w:sz w:val="24"/>
                <w:szCs w:val="24"/>
              </w:rPr>
              <w:t>едерации</w:t>
            </w:r>
            <w:r w:rsidRPr="00A963CD">
              <w:rPr>
                <w:rFonts w:ascii="Times New Roman" w:hAnsi="Times New Roman" w:cs="Times New Roman"/>
                <w:sz w:val="24"/>
                <w:szCs w:val="24"/>
              </w:rPr>
              <w:t xml:space="preserve">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lastRenderedPageBreak/>
              <w:t xml:space="preserve">от 12.04.2018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440 </w:t>
            </w:r>
            <w:r w:rsidR="00811732" w:rsidRPr="00A963CD">
              <w:rPr>
                <w:rFonts w:ascii="Times New Roman" w:hAnsi="Times New Roman" w:cs="Times New Roman"/>
                <w:sz w:val="24"/>
                <w:szCs w:val="24"/>
              </w:rPr>
              <w:t xml:space="preserve">«О требованиях к банкам, которые вправе выдавать банковские гарантии для обеспечения заявок и исполнения контрактов» </w:t>
            </w:r>
            <w:r w:rsidRPr="00A963CD">
              <w:rPr>
                <w:rFonts w:ascii="Times New Roman" w:hAnsi="Times New Roman" w:cs="Times New Roman"/>
                <w:sz w:val="24"/>
                <w:szCs w:val="24"/>
              </w:rPr>
              <w:t xml:space="preserve">и включен в реестр, предусмотренный ч. 1.2 ст. 45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w:t>
            </w:r>
            <w:r w:rsidR="00ED286F">
              <w:rPr>
                <w:rFonts w:ascii="Times New Roman" w:hAnsi="Times New Roman" w:cs="Times New Roman"/>
                <w:sz w:val="24"/>
                <w:szCs w:val="24"/>
              </w:rPr>
              <w:t xml:space="preserve">купок товаров, работ, услуг для </w:t>
            </w:r>
            <w:r w:rsidRPr="00A963CD">
              <w:rPr>
                <w:rFonts w:ascii="Times New Roman" w:hAnsi="Times New Roman" w:cs="Times New Roman"/>
                <w:sz w:val="24"/>
                <w:szCs w:val="24"/>
              </w:rPr>
              <w:t xml:space="preserve">обеспечения государственных </w:t>
            </w:r>
            <w:r w:rsidR="00BF3AB6">
              <w:rPr>
                <w:rFonts w:ascii="Times New Roman" w:hAnsi="Times New Roman" w:cs="Times New Roman"/>
                <w:sz w:val="24"/>
                <w:szCs w:val="24"/>
              </w:rPr>
              <w:br/>
            </w:r>
            <w:r w:rsidRPr="00A963CD">
              <w:rPr>
                <w:rFonts w:ascii="Times New Roman" w:hAnsi="Times New Roman" w:cs="Times New Roman"/>
                <w:sz w:val="24"/>
                <w:szCs w:val="24"/>
              </w:rPr>
              <w:t>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w:t>
            </w:r>
          </w:p>
          <w:p w14:paraId="0DD69193" w14:textId="77777777" w:rsidR="002217F0" w:rsidRPr="00A963CD" w:rsidRDefault="002217F0" w:rsidP="002D3BFB">
            <w:pPr>
              <w:jc w:val="both"/>
              <w:rPr>
                <w:rFonts w:ascii="Times New Roman" w:hAnsi="Times New Roman" w:cs="Times New Roman"/>
                <w:sz w:val="24"/>
                <w:szCs w:val="24"/>
                <w:lang w:bidi="ru-RU"/>
              </w:rPr>
            </w:pPr>
          </w:p>
          <w:p w14:paraId="6C41EB77"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73D8BE7D"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Наименование заказчика: Федеральное государственное бюджетное учреждение науки Институт проблем управления </w:t>
            </w:r>
            <w:r w:rsidR="00BF3AB6">
              <w:rPr>
                <w:rFonts w:ascii="Times New Roman" w:hAnsi="Times New Roman" w:cs="Times New Roman"/>
                <w:sz w:val="24"/>
                <w:szCs w:val="24"/>
                <w:lang w:bidi="ru-RU"/>
              </w:rPr>
              <w:br/>
            </w:r>
            <w:r w:rsidRPr="00A963CD">
              <w:rPr>
                <w:rFonts w:ascii="Times New Roman" w:hAnsi="Times New Roman" w:cs="Times New Roman"/>
                <w:sz w:val="24"/>
                <w:szCs w:val="24"/>
                <w:lang w:bidi="ru-RU"/>
              </w:rPr>
              <w:t>им. В.А. Трапезникова   Российской академии наук (ИПУ РАН)</w:t>
            </w:r>
          </w:p>
          <w:p w14:paraId="05359A6C"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ИНН   7728013512 / КПП   772801001 </w:t>
            </w:r>
          </w:p>
          <w:p w14:paraId="157EB9F9" w14:textId="77777777" w:rsidR="00891EEF" w:rsidRPr="00A963CD" w:rsidRDefault="002D3BFB"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Банковские реквизиты: </w:t>
            </w:r>
            <w:r w:rsidR="00891EEF" w:rsidRPr="00A963CD">
              <w:rPr>
                <w:rFonts w:ascii="Times New Roman" w:hAnsi="Times New Roman" w:cs="Times New Roman"/>
                <w:sz w:val="24"/>
                <w:szCs w:val="24"/>
                <w:lang w:bidi="ru-RU"/>
              </w:rPr>
              <w:t>БИК ТОФК 004525988</w:t>
            </w:r>
          </w:p>
          <w:p w14:paraId="39B149B8"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165DD86"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BF05B0A"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EE13DAF"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52086579"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л/с 20736Ц83220.</w:t>
            </w:r>
          </w:p>
          <w:p w14:paraId="007139CF" w14:textId="660AA669" w:rsidR="004A31EF" w:rsidRPr="00A963CD" w:rsidRDefault="002D3BFB" w:rsidP="00BC5BC9">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Назначение платежа: Обеспечение гара</w:t>
            </w:r>
            <w:r w:rsidR="00ED286F">
              <w:rPr>
                <w:rFonts w:ascii="Times New Roman" w:hAnsi="Times New Roman" w:cs="Times New Roman"/>
                <w:sz w:val="24"/>
                <w:szCs w:val="24"/>
                <w:lang w:bidi="ru-RU"/>
              </w:rPr>
              <w:t>нтийных обязательств по К</w:t>
            </w:r>
            <w:r w:rsidRPr="00A963CD">
              <w:rPr>
                <w:rFonts w:ascii="Times New Roman" w:hAnsi="Times New Roman" w:cs="Times New Roman"/>
                <w:sz w:val="24"/>
                <w:szCs w:val="24"/>
                <w:lang w:bidi="ru-RU"/>
              </w:rPr>
              <w:t>онтракту №__</w:t>
            </w:r>
            <w:r w:rsidR="004A31EF" w:rsidRPr="00A963CD">
              <w:rPr>
                <w:rFonts w:ascii="Times New Roman" w:hAnsi="Times New Roman" w:cs="Times New Roman"/>
                <w:sz w:val="24"/>
                <w:szCs w:val="24"/>
                <w:lang w:bidi="ru-RU"/>
              </w:rPr>
              <w:t>_____</w:t>
            </w:r>
            <w:r w:rsidRPr="00A963CD">
              <w:rPr>
                <w:rFonts w:ascii="Times New Roman" w:hAnsi="Times New Roman" w:cs="Times New Roman"/>
                <w:sz w:val="24"/>
                <w:szCs w:val="24"/>
                <w:lang w:bidi="ru-RU"/>
              </w:rPr>
              <w:t>___ от</w:t>
            </w:r>
            <w:r w:rsidR="004A31EF" w:rsidRPr="00A963CD">
              <w:rPr>
                <w:rFonts w:ascii="Times New Roman" w:hAnsi="Times New Roman" w:cs="Times New Roman"/>
                <w:sz w:val="24"/>
                <w:szCs w:val="24"/>
                <w:lang w:bidi="ru-RU"/>
              </w:rPr>
              <w:t xml:space="preserve"> «</w:t>
            </w:r>
            <w:r w:rsidRPr="00A963CD">
              <w:rPr>
                <w:rFonts w:ascii="Times New Roman" w:hAnsi="Times New Roman" w:cs="Times New Roman"/>
                <w:sz w:val="24"/>
                <w:szCs w:val="24"/>
                <w:lang w:bidi="ru-RU"/>
              </w:rPr>
              <w:t>_</w:t>
            </w:r>
            <w:r w:rsidR="004A31EF" w:rsidRPr="00A963CD">
              <w:rPr>
                <w:rFonts w:ascii="Times New Roman" w:hAnsi="Times New Roman" w:cs="Times New Roman"/>
                <w:sz w:val="24"/>
                <w:szCs w:val="24"/>
                <w:lang w:bidi="ru-RU"/>
              </w:rPr>
              <w:t>__» ______</w:t>
            </w:r>
            <w:r w:rsidRPr="00A963CD">
              <w:rPr>
                <w:rFonts w:ascii="Times New Roman" w:hAnsi="Times New Roman" w:cs="Times New Roman"/>
                <w:sz w:val="24"/>
                <w:szCs w:val="24"/>
                <w:lang w:bidi="ru-RU"/>
              </w:rPr>
              <w:t xml:space="preserve">__ </w:t>
            </w:r>
            <w:r w:rsidR="004A31EF" w:rsidRPr="00A963CD">
              <w:rPr>
                <w:rFonts w:ascii="Times New Roman" w:hAnsi="Times New Roman" w:cs="Times New Roman"/>
                <w:sz w:val="24"/>
                <w:szCs w:val="24"/>
                <w:lang w:bidi="ru-RU"/>
              </w:rPr>
              <w:t>20_г.</w:t>
            </w:r>
            <w:r w:rsidR="0021012B" w:rsidRPr="00A963CD">
              <w:rPr>
                <w:rFonts w:ascii="Times New Roman" w:hAnsi="Times New Roman" w:cs="Times New Roman"/>
                <w:sz w:val="24"/>
                <w:szCs w:val="24"/>
                <w:lang w:bidi="ru-RU"/>
              </w:rPr>
              <w:t xml:space="preserve"> НДС не облагается.</w:t>
            </w:r>
          </w:p>
          <w:p w14:paraId="104FC6E7" w14:textId="5D10C342" w:rsidR="00985921" w:rsidRPr="00A963CD" w:rsidRDefault="002D3BFB" w:rsidP="00F61FAA">
            <w:pPr>
              <w:jc w:val="both"/>
              <w:rPr>
                <w:rFonts w:ascii="Times New Roman" w:hAnsi="Times New Roman" w:cs="Times New Roman"/>
                <w:i/>
                <w:sz w:val="24"/>
                <w:szCs w:val="24"/>
              </w:rPr>
            </w:pPr>
            <w:r w:rsidRPr="00A963CD">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sidRPr="00A963CD">
              <w:rPr>
                <w:rFonts w:ascii="Times New Roman" w:hAnsi="Times New Roman" w:cs="Times New Roman"/>
                <w:sz w:val="24"/>
                <w:szCs w:val="24"/>
                <w:lang w:bidi="ru-RU"/>
              </w:rPr>
              <w:t>дрядчиком</w:t>
            </w:r>
            <w:r w:rsidR="00F61FAA" w:rsidRPr="00A963CD">
              <w:rPr>
                <w:rFonts w:ascii="Times New Roman" w:hAnsi="Times New Roman" w:cs="Times New Roman"/>
                <w:sz w:val="24"/>
                <w:szCs w:val="24"/>
                <w:lang w:bidi="ru-RU"/>
              </w:rPr>
              <w:t xml:space="preserve"> самостоятельно. </w:t>
            </w:r>
            <w:r w:rsidR="001C1703" w:rsidRPr="00A963CD">
              <w:rPr>
                <w:rFonts w:ascii="Times New Roman" w:hAnsi="Times New Roman" w:cs="Times New Roman"/>
                <w:sz w:val="24"/>
                <w:szCs w:val="24"/>
                <w:lang w:bidi="ru-RU"/>
              </w:rPr>
              <w:t>Срок предоставления обеспечения -</w:t>
            </w:r>
            <w:r w:rsidR="00A75681" w:rsidRPr="00A963CD">
              <w:rPr>
                <w:rFonts w:ascii="Times New Roman" w:hAnsi="Times New Roman" w:cs="Times New Roman"/>
                <w:sz w:val="24"/>
                <w:szCs w:val="24"/>
                <w:lang w:bidi="ru-RU"/>
              </w:rPr>
              <w:t xml:space="preserve"> не позднее даты </w:t>
            </w:r>
            <w:r w:rsidR="001C1703" w:rsidRPr="00A963CD">
              <w:rPr>
                <w:rFonts w:ascii="Times New Roman" w:hAnsi="Times New Roman" w:cs="Times New Roman"/>
                <w:sz w:val="24"/>
                <w:szCs w:val="24"/>
                <w:lang w:bidi="ru-RU"/>
              </w:rPr>
              <w:t xml:space="preserve">окончания </w:t>
            </w:r>
            <w:r w:rsidR="00A75681" w:rsidRPr="00A963CD">
              <w:rPr>
                <w:rFonts w:ascii="Times New Roman" w:hAnsi="Times New Roman" w:cs="Times New Roman"/>
                <w:sz w:val="24"/>
                <w:szCs w:val="24"/>
                <w:lang w:bidi="ru-RU"/>
              </w:rPr>
              <w:t>выполнен</w:t>
            </w:r>
            <w:r w:rsidR="001C1703" w:rsidRPr="00A963CD">
              <w:rPr>
                <w:rFonts w:ascii="Times New Roman" w:hAnsi="Times New Roman" w:cs="Times New Roman"/>
                <w:sz w:val="24"/>
                <w:szCs w:val="24"/>
                <w:lang w:bidi="ru-RU"/>
              </w:rPr>
              <w:t xml:space="preserve">ия работ. </w:t>
            </w:r>
            <w:r w:rsidR="00E13678" w:rsidRPr="00A963CD">
              <w:rPr>
                <w:rFonts w:ascii="Times New Roman" w:eastAsia="Times New Roman" w:hAnsi="Times New Roman" w:cs="Times New Roman"/>
                <w:color w:val="000000"/>
                <w:sz w:val="24"/>
                <w:szCs w:val="24"/>
                <w:lang w:eastAsia="ru-RU" w:bidi="ru-RU"/>
              </w:rPr>
              <w:t xml:space="preserve">Оформление документа </w:t>
            </w:r>
            <w:r w:rsidR="00BF3AB6">
              <w:rPr>
                <w:rFonts w:ascii="Times New Roman" w:eastAsia="Times New Roman" w:hAnsi="Times New Roman" w:cs="Times New Roman"/>
                <w:color w:val="000000"/>
                <w:sz w:val="24"/>
                <w:szCs w:val="24"/>
                <w:lang w:eastAsia="ru-RU" w:bidi="ru-RU"/>
              </w:rPr>
              <w:br/>
            </w:r>
            <w:r w:rsidR="00E13678" w:rsidRPr="00A963CD">
              <w:rPr>
                <w:rFonts w:ascii="Times New Roman" w:eastAsia="Times New Roman" w:hAnsi="Times New Roman" w:cs="Times New Roman"/>
                <w:color w:val="000000"/>
                <w:sz w:val="24"/>
                <w:szCs w:val="24"/>
                <w:lang w:eastAsia="ru-RU" w:bidi="ru-RU"/>
              </w:rPr>
              <w:t>о приемке осуществляется только после предоставления По</w:t>
            </w:r>
            <w:r w:rsidR="00765408" w:rsidRPr="00A963CD">
              <w:rPr>
                <w:rFonts w:ascii="Times New Roman" w:eastAsia="Times New Roman" w:hAnsi="Times New Roman" w:cs="Times New Roman"/>
                <w:color w:val="000000"/>
                <w:sz w:val="24"/>
                <w:szCs w:val="24"/>
                <w:lang w:eastAsia="ru-RU" w:bidi="ru-RU"/>
              </w:rPr>
              <w:t>дрядчиком</w:t>
            </w:r>
            <w:r w:rsidR="00E13678" w:rsidRPr="00A963CD">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p>
        </w:tc>
      </w:tr>
      <w:tr w:rsidR="009D41EC" w:rsidRPr="00A963CD" w14:paraId="706B9FF9" w14:textId="77777777" w:rsidTr="00C23DAF">
        <w:trPr>
          <w:trHeight w:val="4239"/>
        </w:trPr>
        <w:tc>
          <w:tcPr>
            <w:tcW w:w="959" w:type="dxa"/>
            <w:gridSpan w:val="2"/>
          </w:tcPr>
          <w:p w14:paraId="111D145D" w14:textId="03B29081"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0D38CC" w:rsidRPr="00A963CD">
              <w:rPr>
                <w:rFonts w:ascii="Times New Roman" w:hAnsi="Times New Roman" w:cs="Times New Roman"/>
                <w:sz w:val="24"/>
                <w:szCs w:val="24"/>
              </w:rPr>
              <w:t>7</w:t>
            </w:r>
            <w:r w:rsidR="009D41EC" w:rsidRPr="00A963CD">
              <w:rPr>
                <w:rFonts w:ascii="Times New Roman" w:hAnsi="Times New Roman" w:cs="Times New Roman"/>
                <w:sz w:val="24"/>
                <w:szCs w:val="24"/>
              </w:rPr>
              <w:t>.</w:t>
            </w:r>
          </w:p>
        </w:tc>
        <w:tc>
          <w:tcPr>
            <w:tcW w:w="4104" w:type="dxa"/>
            <w:gridSpan w:val="2"/>
          </w:tcPr>
          <w:p w14:paraId="23A2EE15" w14:textId="1CB48F33"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Заключение К</w:t>
            </w:r>
            <w:r w:rsidR="009D41EC" w:rsidRPr="00A963CD">
              <w:rPr>
                <w:rFonts w:ascii="Times New Roman" w:hAnsi="Times New Roman" w:cs="Times New Roman"/>
                <w:sz w:val="24"/>
                <w:szCs w:val="24"/>
              </w:rPr>
              <w:t xml:space="preserve">онтракта по результатам электронного аукциона </w:t>
            </w:r>
          </w:p>
        </w:tc>
        <w:tc>
          <w:tcPr>
            <w:tcW w:w="5074" w:type="dxa"/>
            <w:gridSpan w:val="2"/>
          </w:tcPr>
          <w:p w14:paraId="3C945B3E" w14:textId="0E6C4BE3"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Заключение К</w:t>
            </w:r>
            <w:r w:rsidR="009D41EC" w:rsidRPr="00A963CD">
              <w:rPr>
                <w:rFonts w:ascii="Times New Roman" w:hAnsi="Times New Roman" w:cs="Times New Roman"/>
                <w:sz w:val="24"/>
                <w:szCs w:val="24"/>
              </w:rPr>
              <w:t xml:space="preserve">онтракта осуществляется </w:t>
            </w:r>
            <w:r w:rsidR="00BF3AB6">
              <w:rPr>
                <w:rFonts w:ascii="Times New Roman" w:hAnsi="Times New Roman" w:cs="Times New Roman"/>
                <w:sz w:val="24"/>
                <w:szCs w:val="24"/>
              </w:rPr>
              <w:br/>
            </w:r>
            <w:r w:rsidR="009D41EC" w:rsidRPr="00A963CD">
              <w:rPr>
                <w:rFonts w:ascii="Times New Roman" w:hAnsi="Times New Roman" w:cs="Times New Roman"/>
                <w:sz w:val="24"/>
                <w:szCs w:val="24"/>
              </w:rPr>
              <w:t xml:space="preserve">в порядке, предусмотренном ст. 83.2 Закона </w:t>
            </w:r>
            <w:r w:rsidR="00BF3AB6">
              <w:rPr>
                <w:rFonts w:ascii="Times New Roman" w:hAnsi="Times New Roman" w:cs="Times New Roman"/>
                <w:sz w:val="24"/>
                <w:szCs w:val="24"/>
              </w:rPr>
              <w:br/>
            </w:r>
            <w:r w:rsidR="009D41EC" w:rsidRPr="00A963CD">
              <w:rPr>
                <w:rFonts w:ascii="Times New Roman" w:hAnsi="Times New Roman" w:cs="Times New Roman"/>
                <w:sz w:val="24"/>
                <w:szCs w:val="24"/>
              </w:rPr>
              <w:t>о контрактной системе.</w:t>
            </w:r>
          </w:p>
          <w:p w14:paraId="227D3B88" w14:textId="5B282E5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085FCAA2"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аукциона, </w:t>
            </w:r>
            <w:r w:rsidR="00BF3AB6">
              <w:rPr>
                <w:rFonts w:ascii="Times New Roman" w:hAnsi="Times New Roman" w:cs="Times New Roman"/>
                <w:sz w:val="24"/>
                <w:szCs w:val="24"/>
              </w:rPr>
              <w:br/>
            </w:r>
            <w:r w:rsidRPr="00A963CD">
              <w:rPr>
                <w:rFonts w:ascii="Times New Roman" w:hAnsi="Times New Roman" w:cs="Times New Roman"/>
                <w:sz w:val="24"/>
                <w:szCs w:val="24"/>
              </w:rPr>
              <w:t xml:space="preserve">по цене, предложенной победителем, либо </w:t>
            </w:r>
            <w:r w:rsidR="00052CEE">
              <w:rPr>
                <w:rFonts w:ascii="Times New Roman" w:hAnsi="Times New Roman" w:cs="Times New Roman"/>
                <w:sz w:val="24"/>
                <w:szCs w:val="24"/>
              </w:rPr>
              <w:t xml:space="preserve">            </w:t>
            </w:r>
            <w:r w:rsidRPr="00A963CD">
              <w:rPr>
                <w:rFonts w:ascii="Times New Roman" w:hAnsi="Times New Roman" w:cs="Times New Roman"/>
                <w:sz w:val="24"/>
                <w:szCs w:val="24"/>
              </w:rPr>
              <w:t xml:space="preserve">по цене за единицу товара, работы, услуги, рассчитанной в соответствии с частью 2.1 статьи 83.2. Закона о контрактной системе, </w:t>
            </w:r>
            <w:r w:rsidR="00BF3AB6">
              <w:rPr>
                <w:rFonts w:ascii="Times New Roman" w:hAnsi="Times New Roman" w:cs="Times New Roman"/>
                <w:sz w:val="24"/>
                <w:szCs w:val="24"/>
              </w:rPr>
              <w:br/>
            </w:r>
            <w:r w:rsidR="00ED286F">
              <w:rPr>
                <w:rFonts w:ascii="Times New Roman" w:hAnsi="Times New Roman" w:cs="Times New Roman"/>
                <w:sz w:val="24"/>
                <w:szCs w:val="24"/>
              </w:rPr>
              <w:t>и максимальному значению цены К</w:t>
            </w:r>
            <w:r w:rsidRPr="00A963CD">
              <w:rPr>
                <w:rFonts w:ascii="Times New Roman" w:hAnsi="Times New Roman" w:cs="Times New Roman"/>
                <w:sz w:val="24"/>
                <w:szCs w:val="24"/>
              </w:rPr>
              <w:t>онтракта</w:t>
            </w:r>
            <w:r w:rsidR="002174D9">
              <w:rPr>
                <w:rFonts w:ascii="Times New Roman" w:hAnsi="Times New Roman" w:cs="Times New Roman"/>
                <w:sz w:val="24"/>
                <w:szCs w:val="24"/>
              </w:rPr>
              <w:t>.</w:t>
            </w:r>
          </w:p>
        </w:tc>
      </w:tr>
      <w:tr w:rsidR="009D41EC" w:rsidRPr="00A963CD" w14:paraId="4BCE71BF" w14:textId="77777777" w:rsidTr="00556C80">
        <w:tc>
          <w:tcPr>
            <w:tcW w:w="959" w:type="dxa"/>
            <w:gridSpan w:val="2"/>
          </w:tcPr>
          <w:p w14:paraId="6BE50A84" w14:textId="64A8F9AB"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t>2</w:t>
            </w:r>
            <w:r w:rsidR="000D38CC" w:rsidRPr="00A963CD">
              <w:rPr>
                <w:rFonts w:ascii="Times New Roman" w:hAnsi="Times New Roman" w:cs="Times New Roman"/>
                <w:sz w:val="24"/>
                <w:szCs w:val="24"/>
              </w:rPr>
              <w:t>8</w:t>
            </w:r>
            <w:r w:rsidR="009D41EC" w:rsidRPr="00A963CD">
              <w:rPr>
                <w:rFonts w:ascii="Times New Roman" w:hAnsi="Times New Roman" w:cs="Times New Roman"/>
                <w:sz w:val="24"/>
                <w:szCs w:val="24"/>
              </w:rPr>
              <w:t>.</w:t>
            </w:r>
          </w:p>
        </w:tc>
        <w:tc>
          <w:tcPr>
            <w:tcW w:w="4104" w:type="dxa"/>
            <w:gridSpan w:val="2"/>
          </w:tcPr>
          <w:p w14:paraId="4CD15B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 xml:space="preserve">Последствия признания электронного аукциона </w:t>
            </w:r>
            <w:r w:rsidRPr="00A963CD">
              <w:rPr>
                <w:rFonts w:ascii="Times New Roman" w:hAnsi="Times New Roman" w:cs="Times New Roman"/>
                <w:sz w:val="24"/>
                <w:szCs w:val="24"/>
              </w:rPr>
              <w:lastRenderedPageBreak/>
              <w:t>несостоявшимся</w:t>
            </w:r>
          </w:p>
          <w:p w14:paraId="16C02ADA"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6538B6EC" w14:textId="092F16AB"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Последствия признания электронного аукциона несостоявшимся, основания </w:t>
            </w:r>
            <w:r w:rsidR="00BF3AB6">
              <w:rPr>
                <w:rFonts w:ascii="Times New Roman" w:hAnsi="Times New Roman" w:cs="Times New Roman"/>
                <w:sz w:val="24"/>
                <w:szCs w:val="24"/>
              </w:rPr>
              <w:br/>
            </w:r>
            <w:r w:rsidRPr="00A963CD">
              <w:rPr>
                <w:rFonts w:ascii="Times New Roman" w:hAnsi="Times New Roman" w:cs="Times New Roman"/>
                <w:sz w:val="24"/>
                <w:szCs w:val="24"/>
              </w:rPr>
              <w:lastRenderedPageBreak/>
              <w:t>и действия Заказчика указаны в ст. 83.2 Закона о контрактной системе.</w:t>
            </w:r>
          </w:p>
        </w:tc>
      </w:tr>
      <w:tr w:rsidR="009D41EC" w:rsidRPr="00A963CD" w14:paraId="56F159F7" w14:textId="77777777" w:rsidTr="00F020B3">
        <w:tc>
          <w:tcPr>
            <w:tcW w:w="959" w:type="dxa"/>
            <w:gridSpan w:val="2"/>
          </w:tcPr>
          <w:p w14:paraId="49EE8973" w14:textId="15AC01CA" w:rsidR="009D41EC" w:rsidRPr="00A963CD" w:rsidRDefault="000D38CC" w:rsidP="000D38C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29</w:t>
            </w:r>
            <w:r w:rsidR="009D41EC" w:rsidRPr="00A963CD">
              <w:rPr>
                <w:rFonts w:ascii="Times New Roman" w:hAnsi="Times New Roman" w:cs="Times New Roman"/>
                <w:sz w:val="24"/>
                <w:szCs w:val="24"/>
              </w:rPr>
              <w:t>.</w:t>
            </w:r>
          </w:p>
        </w:tc>
        <w:tc>
          <w:tcPr>
            <w:tcW w:w="9178" w:type="dxa"/>
            <w:gridSpan w:val="4"/>
          </w:tcPr>
          <w:p w14:paraId="5F1BCB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Приложения: </w:t>
            </w:r>
          </w:p>
          <w:p w14:paraId="0CA127C1" w14:textId="6E8546E1" w:rsidR="00075F79"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Рекомендуемая форма согласия участника закупки</w:t>
            </w:r>
            <w:r w:rsidR="006F4F8D" w:rsidRPr="00A963CD">
              <w:rPr>
                <w:rFonts w:ascii="Times New Roman" w:hAnsi="Times New Roman" w:cs="Times New Roman"/>
                <w:sz w:val="24"/>
                <w:szCs w:val="24"/>
              </w:rPr>
              <w:t xml:space="preserve"> -</w:t>
            </w:r>
            <w:r w:rsidR="00075F79" w:rsidRPr="00A963CD">
              <w:rPr>
                <w:rFonts w:ascii="Times New Roman" w:hAnsi="Times New Roman" w:cs="Times New Roman"/>
                <w:sz w:val="24"/>
                <w:szCs w:val="24"/>
              </w:rPr>
              <w:t xml:space="preserve"> приложение 1 </w:t>
            </w:r>
            <w:r w:rsidR="00BF3AB6">
              <w:rPr>
                <w:rFonts w:ascii="Times New Roman" w:hAnsi="Times New Roman" w:cs="Times New Roman"/>
                <w:sz w:val="24"/>
                <w:szCs w:val="24"/>
              </w:rPr>
              <w:br/>
            </w:r>
            <w:r w:rsidR="00075F79" w:rsidRPr="00A963CD">
              <w:rPr>
                <w:rFonts w:ascii="Times New Roman" w:hAnsi="Times New Roman" w:cs="Times New Roman"/>
                <w:sz w:val="24"/>
                <w:szCs w:val="24"/>
              </w:rPr>
              <w:t>к ИНФОРМАЦИОННОЙ КАРТЕ</w:t>
            </w:r>
            <w:r w:rsidRPr="00A963CD">
              <w:rPr>
                <w:rFonts w:ascii="Times New Roman" w:hAnsi="Times New Roman" w:cs="Times New Roman"/>
                <w:sz w:val="24"/>
                <w:szCs w:val="24"/>
              </w:rPr>
              <w:t xml:space="preserve">; </w:t>
            </w:r>
          </w:p>
          <w:p w14:paraId="0852A375" w14:textId="09FD1EC0"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Рекомендуемая форма Декларации участника закупки – приложение </w:t>
            </w:r>
            <w:r w:rsidR="00276C50" w:rsidRPr="00A963CD">
              <w:rPr>
                <w:rFonts w:ascii="Times New Roman" w:hAnsi="Times New Roman" w:cs="Times New Roman"/>
                <w:sz w:val="24"/>
                <w:szCs w:val="24"/>
              </w:rPr>
              <w:t>2</w:t>
            </w:r>
            <w:r w:rsidRPr="00A963CD">
              <w:rPr>
                <w:rFonts w:ascii="Times New Roman" w:hAnsi="Times New Roman" w:cs="Times New Roman"/>
                <w:sz w:val="24"/>
                <w:szCs w:val="24"/>
              </w:rPr>
              <w:t xml:space="preserve"> </w:t>
            </w:r>
            <w:r w:rsidR="00BF3AB6">
              <w:rPr>
                <w:rFonts w:ascii="Times New Roman" w:hAnsi="Times New Roman" w:cs="Times New Roman"/>
                <w:sz w:val="24"/>
                <w:szCs w:val="24"/>
              </w:rPr>
              <w:br/>
            </w:r>
            <w:r w:rsidRPr="00A963CD">
              <w:rPr>
                <w:rFonts w:ascii="Times New Roman" w:hAnsi="Times New Roman" w:cs="Times New Roman"/>
                <w:sz w:val="24"/>
                <w:szCs w:val="24"/>
              </w:rPr>
              <w:t>к ИНФОРМАЦИОННОЙ КАРТЕ</w:t>
            </w:r>
          </w:p>
          <w:p w14:paraId="655566EA" w14:textId="45696D3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Инструкция по заполнению заявки – приложение </w:t>
            </w:r>
            <w:r w:rsidR="00C05ECE" w:rsidRPr="00A963CD">
              <w:rPr>
                <w:rFonts w:ascii="Times New Roman" w:hAnsi="Times New Roman" w:cs="Times New Roman"/>
                <w:sz w:val="24"/>
                <w:szCs w:val="24"/>
              </w:rPr>
              <w:t>3</w:t>
            </w:r>
            <w:r w:rsidRPr="00A963CD">
              <w:rPr>
                <w:rFonts w:ascii="Times New Roman" w:hAnsi="Times New Roman" w:cs="Times New Roman"/>
                <w:sz w:val="24"/>
                <w:szCs w:val="24"/>
              </w:rPr>
              <w:t xml:space="preserve"> к ИНФОРМАЦИОННОЙ КАРТЕ</w:t>
            </w:r>
          </w:p>
          <w:p w14:paraId="185A0DA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Описание объекта закупки / Техническое задание – раздел </w:t>
            </w:r>
            <w:r w:rsidRPr="00A963CD">
              <w:rPr>
                <w:rFonts w:ascii="Times New Roman" w:hAnsi="Times New Roman" w:cs="Times New Roman"/>
                <w:sz w:val="24"/>
                <w:szCs w:val="24"/>
                <w:lang w:val="en-US"/>
              </w:rPr>
              <w:t>II</w:t>
            </w:r>
            <w:r w:rsidRPr="00A963CD">
              <w:rPr>
                <w:rFonts w:ascii="Times New Roman" w:hAnsi="Times New Roman" w:cs="Times New Roman"/>
                <w:sz w:val="24"/>
                <w:szCs w:val="24"/>
              </w:rPr>
              <w:t xml:space="preserve"> ТЕХНИЧЕСКАЯ ЧАСТЬ аукционной документации</w:t>
            </w:r>
          </w:p>
          <w:p w14:paraId="7612B834" w14:textId="4B0747A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Обоснование</w:t>
            </w:r>
            <w:r w:rsidR="00ED286F">
              <w:rPr>
                <w:rFonts w:ascii="Times New Roman" w:hAnsi="Times New Roman" w:cs="Times New Roman"/>
                <w:sz w:val="24"/>
                <w:szCs w:val="24"/>
              </w:rPr>
              <w:t xml:space="preserve"> начальной (максимальной) цены К</w:t>
            </w:r>
            <w:r w:rsidRPr="00A963CD">
              <w:rPr>
                <w:rFonts w:ascii="Times New Roman" w:hAnsi="Times New Roman" w:cs="Times New Roman"/>
                <w:sz w:val="24"/>
                <w:szCs w:val="24"/>
              </w:rPr>
              <w:t xml:space="preserve">онтракта – раздел </w:t>
            </w:r>
            <w:r w:rsidRPr="00A963CD">
              <w:rPr>
                <w:rFonts w:ascii="Times New Roman" w:hAnsi="Times New Roman" w:cs="Times New Roman"/>
                <w:sz w:val="24"/>
                <w:szCs w:val="24"/>
                <w:lang w:val="en-US"/>
              </w:rPr>
              <w:t>III</w:t>
            </w:r>
            <w:r w:rsidRPr="00A963CD">
              <w:rPr>
                <w:rFonts w:ascii="Times New Roman" w:hAnsi="Times New Roman" w:cs="Times New Roman"/>
                <w:sz w:val="24"/>
                <w:szCs w:val="24"/>
              </w:rPr>
              <w:t xml:space="preserve"> аукционной документации.</w:t>
            </w:r>
          </w:p>
          <w:p w14:paraId="45709F3E" w14:textId="56272984"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Проект К</w:t>
            </w:r>
            <w:r w:rsidR="009D41EC" w:rsidRPr="00A963CD">
              <w:rPr>
                <w:rFonts w:ascii="Times New Roman" w:hAnsi="Times New Roman" w:cs="Times New Roman"/>
                <w:sz w:val="24"/>
                <w:szCs w:val="24"/>
              </w:rPr>
              <w:t>онтракта – прилагается к документации в виде отдельного файла.</w:t>
            </w:r>
          </w:p>
          <w:p w14:paraId="4731A770" w14:textId="32F3EEC0" w:rsidR="00EA30BB" w:rsidRPr="00A963CD" w:rsidRDefault="003E6BC0" w:rsidP="003E6BC0">
            <w:pPr>
              <w:jc w:val="both"/>
              <w:rPr>
                <w:rFonts w:ascii="Times New Roman" w:hAnsi="Times New Roman" w:cs="Times New Roman"/>
                <w:sz w:val="24"/>
                <w:szCs w:val="24"/>
              </w:rPr>
            </w:pPr>
            <w:r w:rsidRPr="00AF4B77">
              <w:rPr>
                <w:rFonts w:ascii="Times New Roman" w:hAnsi="Times New Roman" w:cs="Times New Roman"/>
                <w:sz w:val="24"/>
                <w:szCs w:val="24"/>
              </w:rPr>
              <w:t>Локальная смета - прилагается к документации в виде отдельного файла.</w:t>
            </w:r>
          </w:p>
        </w:tc>
      </w:tr>
    </w:tbl>
    <w:p w14:paraId="62FBC3F0" w14:textId="4BBB2A2A" w:rsidR="0000301F" w:rsidRPr="00A963CD" w:rsidRDefault="0000301F"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w:t>
      </w:r>
      <w:r w:rsidR="002B17F7" w:rsidRPr="00A963CD">
        <w:rPr>
          <w:rFonts w:ascii="Times New Roman" w:hAnsi="Times New Roman" w:cs="Times New Roman"/>
          <w:sz w:val="24"/>
          <w:szCs w:val="24"/>
        </w:rPr>
        <w:t>____</w:t>
      </w:r>
    </w:p>
    <w:p w14:paraId="6F98BD9A" w14:textId="77777777" w:rsidR="00603742" w:rsidRPr="00A963CD" w:rsidRDefault="00603742"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Ссылки</w:t>
      </w:r>
    </w:p>
    <w:p w14:paraId="382DC608" w14:textId="0D15716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1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r w:rsidR="00891EEF"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A963CD">
        <w:rPr>
          <w:rFonts w:ascii="Times New Roman" w:hAnsi="Times New Roman" w:cs="Times New Roman"/>
          <w:sz w:val="24"/>
          <w:szCs w:val="24"/>
        </w:rPr>
        <w:t>группировочные</w:t>
      </w:r>
      <w:proofErr w:type="spellEnd"/>
      <w:r w:rsidRPr="00A963CD">
        <w:rPr>
          <w:rFonts w:ascii="Times New Roman" w:hAnsi="Times New Roman" w:cs="Times New Roman"/>
          <w:sz w:val="24"/>
          <w:szCs w:val="24"/>
        </w:rPr>
        <w:t xml:space="preserve"> наименования.</w:t>
      </w:r>
    </w:p>
    <w:p w14:paraId="256F6B77" w14:textId="38D7AC90"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 обязан проводить электронный аукцион в случ</w:t>
      </w:r>
      <w:r w:rsidR="00891EEF" w:rsidRPr="00A963CD">
        <w:rPr>
          <w:rFonts w:ascii="Times New Roman" w:hAnsi="Times New Roman" w:cs="Times New Roman"/>
          <w:sz w:val="24"/>
          <w:szCs w:val="24"/>
        </w:rPr>
        <w:t xml:space="preserve">ае, если осуществляются закупки </w:t>
      </w:r>
      <w:r w:rsidRPr="00A963C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4503DC71"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6E588B3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Участник размещения закупки вправе привлечь к испо</w:t>
      </w:r>
      <w:r w:rsidR="00891EEF" w:rsidRPr="00A963CD">
        <w:rPr>
          <w:rFonts w:ascii="Times New Roman" w:hAnsi="Times New Roman" w:cs="Times New Roman"/>
          <w:sz w:val="24"/>
          <w:szCs w:val="24"/>
        </w:rPr>
        <w:t xml:space="preserve">лнению контракта соисполнителей </w:t>
      </w:r>
      <w:r w:rsidRPr="00A963C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случае, если начальная (максимальная) цена контракта при осуществлении закупки товара, работы, услуги превышает размер (1</w:t>
      </w:r>
      <w:r w:rsidR="00053D69" w:rsidRPr="00A963CD">
        <w:rPr>
          <w:rFonts w:ascii="Times New Roman" w:hAnsi="Times New Roman" w:cs="Times New Roman"/>
          <w:sz w:val="24"/>
          <w:szCs w:val="24"/>
        </w:rPr>
        <w:t xml:space="preserve"> </w:t>
      </w:r>
      <w:r w:rsidRPr="00A963CD">
        <w:rPr>
          <w:rFonts w:ascii="Times New Roman" w:hAnsi="Times New Roman" w:cs="Times New Roman"/>
          <w:sz w:val="24"/>
          <w:szCs w:val="24"/>
        </w:rPr>
        <w:t>мл</w:t>
      </w:r>
      <w:r w:rsidR="00053D69" w:rsidRPr="00A963CD">
        <w:rPr>
          <w:rFonts w:ascii="Times New Roman" w:hAnsi="Times New Roman" w:cs="Times New Roman"/>
          <w:sz w:val="24"/>
          <w:szCs w:val="24"/>
        </w:rPr>
        <w:t>рд</w:t>
      </w:r>
      <w:r w:rsidRPr="00A963C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B3F7C3"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5D63FFB2"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6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110E97BC"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7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w:t>
      </w:r>
      <w:r w:rsidR="00891EEF" w:rsidRPr="00A963CD">
        <w:rPr>
          <w:rFonts w:ascii="Times New Roman" w:hAnsi="Times New Roman" w:cs="Times New Roman"/>
          <w:sz w:val="24"/>
          <w:szCs w:val="24"/>
        </w:rPr>
        <w:t xml:space="preserve">ов малого предпринимательства </w:t>
      </w:r>
      <w:r w:rsidR="00BF3AB6">
        <w:rPr>
          <w:rFonts w:ascii="Times New Roman" w:hAnsi="Times New Roman" w:cs="Times New Roman"/>
          <w:sz w:val="24"/>
          <w:szCs w:val="24"/>
        </w:rPr>
        <w:br/>
      </w:r>
      <w:r w:rsidR="00891EEF" w:rsidRPr="00A963CD">
        <w:rPr>
          <w:rFonts w:ascii="Times New Roman" w:hAnsi="Times New Roman" w:cs="Times New Roman"/>
          <w:sz w:val="24"/>
          <w:szCs w:val="24"/>
        </w:rPr>
        <w:t xml:space="preserve">и </w:t>
      </w:r>
      <w:r w:rsidRPr="00A963C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891EEF" w:rsidRPr="00A963CD">
        <w:rPr>
          <w:rFonts w:ascii="Times New Roman" w:hAnsi="Times New Roman" w:cs="Times New Roman"/>
          <w:sz w:val="24"/>
          <w:szCs w:val="24"/>
        </w:rPr>
        <w:t xml:space="preserve">Закона </w:t>
      </w:r>
      <w:r w:rsidR="00BF3AB6">
        <w:rPr>
          <w:rFonts w:ascii="Times New Roman" w:hAnsi="Times New Roman" w:cs="Times New Roman"/>
          <w:sz w:val="24"/>
          <w:szCs w:val="24"/>
        </w:rPr>
        <w:br/>
      </w:r>
      <w:r w:rsidR="00891EEF" w:rsidRPr="00A963CD">
        <w:rPr>
          <w:rFonts w:ascii="Times New Roman" w:hAnsi="Times New Roman" w:cs="Times New Roman"/>
          <w:sz w:val="24"/>
          <w:szCs w:val="24"/>
        </w:rPr>
        <w:t xml:space="preserve">о контрактной системе </w:t>
      </w:r>
      <w:r w:rsidRPr="00A963CD">
        <w:rPr>
          <w:rFonts w:ascii="Times New Roman" w:hAnsi="Times New Roman" w:cs="Times New Roman"/>
          <w:sz w:val="24"/>
          <w:szCs w:val="24"/>
        </w:rPr>
        <w:t xml:space="preserve">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w:t>
      </w:r>
      <w:r w:rsidRPr="00A963CD">
        <w:rPr>
          <w:rFonts w:ascii="Times New Roman" w:hAnsi="Times New Roman" w:cs="Times New Roman"/>
          <w:sz w:val="24"/>
          <w:szCs w:val="24"/>
        </w:rPr>
        <w:lastRenderedPageBreak/>
        <w:t>цены контракта, при превышении которого заказчик обязан установить требование к обеспечению заявок на участие в конкурсах и аукционах».</w:t>
      </w:r>
    </w:p>
    <w:p w14:paraId="2B1DD9CA" w14:textId="24D0DBF8"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при проведении конкурса или аукциона начальна</w:t>
      </w:r>
      <w:r w:rsidR="00891EEF" w:rsidRPr="00A963CD">
        <w:rPr>
          <w:rFonts w:ascii="Times New Roman" w:hAnsi="Times New Roman" w:cs="Times New Roman"/>
          <w:sz w:val="24"/>
          <w:szCs w:val="24"/>
        </w:rPr>
        <w:t xml:space="preserve">я (максимальная) цена контракта </w:t>
      </w:r>
      <w:r w:rsidRPr="00A963C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 xml:space="preserve">в ч.1 ст.37 </w:t>
      </w:r>
      <w:r w:rsidR="00891EEF"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или</w:t>
      </w:r>
      <w:r w:rsidR="003F42F5"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sidRPr="00A963CD">
        <w:rPr>
          <w:rFonts w:ascii="Times New Roman" w:hAnsi="Times New Roman" w:cs="Times New Roman"/>
          <w:sz w:val="24"/>
          <w:szCs w:val="24"/>
        </w:rPr>
        <w:t xml:space="preserve"> </w:t>
      </w:r>
      <w:r w:rsidR="003D415B"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E8E543C" w14:textId="5F6AC585" w:rsidR="000449F8"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9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и</w:t>
      </w:r>
      <w:r w:rsidR="00850F0A" w:rsidRPr="00A963CD">
        <w:rPr>
          <w:rFonts w:ascii="Times New Roman" w:hAnsi="Times New Roman" w:cs="Times New Roman"/>
          <w:sz w:val="24"/>
          <w:szCs w:val="24"/>
        </w:rPr>
        <w:t xml:space="preserve"> С</w:t>
      </w:r>
      <w:r w:rsidRPr="00A963CD">
        <w:rPr>
          <w:rFonts w:ascii="Times New Roman" w:hAnsi="Times New Roman" w:cs="Times New Roman"/>
          <w:sz w:val="24"/>
          <w:szCs w:val="24"/>
        </w:rPr>
        <w:t>оциально</w:t>
      </w:r>
      <w:r w:rsidR="00850F0A" w:rsidRPr="00A963CD">
        <w:rPr>
          <w:rFonts w:ascii="Times New Roman" w:hAnsi="Times New Roman" w:cs="Times New Roman"/>
          <w:sz w:val="24"/>
          <w:szCs w:val="24"/>
        </w:rPr>
        <w:t>-</w:t>
      </w:r>
      <w:r w:rsidRPr="00A963C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r w:rsidR="000449F8" w:rsidRPr="00A963CD">
        <w:rPr>
          <w:rFonts w:ascii="Times New Roman" w:hAnsi="Times New Roman" w:cs="Times New Roman"/>
          <w:sz w:val="24"/>
          <w:szCs w:val="24"/>
        </w:rPr>
        <w:br w:type="page"/>
      </w:r>
    </w:p>
    <w:p w14:paraId="32019802" w14:textId="6D32525B" w:rsidR="002E7B62" w:rsidRPr="00A963CD" w:rsidRDefault="002E7B62" w:rsidP="004A1FD0">
      <w:pPr>
        <w:jc w:val="right"/>
        <w:rPr>
          <w:rFonts w:ascii="Times New Roman" w:hAnsi="Times New Roman" w:cs="Times New Roman"/>
          <w:sz w:val="24"/>
          <w:szCs w:val="24"/>
        </w:rPr>
      </w:pPr>
      <w:r w:rsidRPr="00A963CD">
        <w:rPr>
          <w:rFonts w:ascii="Times New Roman" w:hAnsi="Times New Roman" w:cs="Times New Roman"/>
          <w:sz w:val="24"/>
          <w:szCs w:val="24"/>
        </w:rPr>
        <w:lastRenderedPageBreak/>
        <w:t>Приложение 1</w:t>
      </w:r>
    </w:p>
    <w:p w14:paraId="02316144" w14:textId="77777777" w:rsidR="00357CB1" w:rsidRPr="00A963CD" w:rsidRDefault="00357CB1" w:rsidP="00B521F3">
      <w:pPr>
        <w:spacing w:after="0" w:line="240" w:lineRule="auto"/>
        <w:jc w:val="center"/>
        <w:rPr>
          <w:rFonts w:ascii="Times New Roman" w:hAnsi="Times New Roman" w:cs="Times New Roman"/>
          <w:sz w:val="24"/>
          <w:szCs w:val="24"/>
        </w:rPr>
      </w:pPr>
    </w:p>
    <w:p w14:paraId="3B6D2DB1" w14:textId="77777777" w:rsidR="00357CB1" w:rsidRPr="00A963CD" w:rsidRDefault="00357CB1" w:rsidP="00B521F3">
      <w:pPr>
        <w:spacing w:after="0" w:line="240" w:lineRule="auto"/>
        <w:jc w:val="center"/>
        <w:rPr>
          <w:rFonts w:ascii="Times New Roman" w:hAnsi="Times New Roman" w:cs="Times New Roman"/>
          <w:sz w:val="24"/>
          <w:szCs w:val="24"/>
        </w:rPr>
      </w:pPr>
    </w:p>
    <w:p w14:paraId="667EBDC9" w14:textId="77777777" w:rsidR="002E7B62" w:rsidRPr="00A963CD" w:rsidRDefault="002E7B62"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2743BABD" w14:textId="77777777" w:rsidR="00B521F3" w:rsidRPr="00A963CD" w:rsidRDefault="00B521F3" w:rsidP="002E7B62">
      <w:pPr>
        <w:spacing w:after="0" w:line="240" w:lineRule="auto"/>
        <w:jc w:val="both"/>
        <w:rPr>
          <w:rFonts w:ascii="Times New Roman" w:hAnsi="Times New Roman" w:cs="Times New Roman"/>
          <w:sz w:val="24"/>
          <w:szCs w:val="24"/>
        </w:rPr>
      </w:pPr>
    </w:p>
    <w:p w14:paraId="6C5F9BA8" w14:textId="77777777" w:rsidR="00B521F3" w:rsidRPr="00A963CD" w:rsidRDefault="00B521F3" w:rsidP="002E7B62">
      <w:pPr>
        <w:spacing w:after="0" w:line="240" w:lineRule="auto"/>
        <w:jc w:val="both"/>
        <w:rPr>
          <w:rFonts w:ascii="Times New Roman" w:hAnsi="Times New Roman" w:cs="Times New Roman"/>
          <w:sz w:val="24"/>
          <w:szCs w:val="24"/>
        </w:rPr>
      </w:pPr>
    </w:p>
    <w:p w14:paraId="2AE3624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002E7B62"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w:t>
      </w:r>
    </w:p>
    <w:p w14:paraId="703F484A"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B521F3" w:rsidRPr="00A963CD">
        <w:rPr>
          <w:rFonts w:ascii="Times New Roman" w:hAnsi="Times New Roman" w:cs="Times New Roman"/>
          <w:sz w:val="24"/>
          <w:szCs w:val="24"/>
        </w:rPr>
        <w:t>_____________________</w:t>
      </w:r>
      <w:r w:rsidRPr="00A963CD">
        <w:rPr>
          <w:rFonts w:ascii="Times New Roman" w:hAnsi="Times New Roman" w:cs="Times New Roman"/>
          <w:sz w:val="24"/>
          <w:szCs w:val="24"/>
        </w:rPr>
        <w:t>______________</w:t>
      </w:r>
      <w:r w:rsidR="00B521F3" w:rsidRPr="00A963CD">
        <w:rPr>
          <w:rFonts w:ascii="Times New Roman" w:hAnsi="Times New Roman" w:cs="Times New Roman"/>
          <w:sz w:val="24"/>
          <w:szCs w:val="24"/>
        </w:rPr>
        <w:t>_______</w:t>
      </w:r>
      <w:r w:rsidRPr="00A963CD">
        <w:rPr>
          <w:rFonts w:ascii="Times New Roman" w:hAnsi="Times New Roman" w:cs="Times New Roman"/>
          <w:sz w:val="24"/>
          <w:szCs w:val="24"/>
        </w:rPr>
        <w:t>________________________________________</w:t>
      </w:r>
    </w:p>
    <w:p w14:paraId="46C525A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Pr="00A963CD">
        <w:rPr>
          <w:rFonts w:ascii="Times New Roman" w:hAnsi="Times New Roman" w:cs="Times New Roman"/>
          <w:sz w:val="24"/>
          <w:szCs w:val="24"/>
        </w:rPr>
        <w:tab/>
      </w:r>
      <w:r w:rsidRPr="00A963CD">
        <w:rPr>
          <w:rFonts w:ascii="Times New Roman" w:hAnsi="Times New Roman" w:cs="Times New Roman"/>
          <w:sz w:val="24"/>
          <w:szCs w:val="24"/>
        </w:rPr>
        <w:tab/>
      </w:r>
      <w:r w:rsidR="002E7B62" w:rsidRPr="00A963CD">
        <w:rPr>
          <w:rFonts w:ascii="Times New Roman" w:hAnsi="Times New Roman" w:cs="Times New Roman"/>
          <w:sz w:val="24"/>
          <w:szCs w:val="24"/>
        </w:rPr>
        <w:t>(указывается наименование аукциона в электронной форме)</w:t>
      </w:r>
    </w:p>
    <w:p w14:paraId="14438C82" w14:textId="77777777" w:rsidR="00B521F3"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
    <w:p w14:paraId="7E721A35"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(реестровый номер</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закупки ___________________),</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условиях, предусмотренных указанной документацией аукциона</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электронной форме.</w:t>
      </w:r>
    </w:p>
    <w:p w14:paraId="7A64724A" w14:textId="77777777" w:rsidR="00B521F3" w:rsidRPr="00A963CD" w:rsidRDefault="00B521F3" w:rsidP="00B521F3">
      <w:pPr>
        <w:spacing w:after="0" w:line="240" w:lineRule="auto"/>
        <w:jc w:val="both"/>
        <w:rPr>
          <w:rFonts w:ascii="Times New Roman" w:hAnsi="Times New Roman" w:cs="Times New Roman"/>
          <w:sz w:val="24"/>
          <w:szCs w:val="24"/>
        </w:rPr>
      </w:pPr>
    </w:p>
    <w:p w14:paraId="7A8177A4" w14:textId="77777777" w:rsidR="00B521F3" w:rsidRPr="00A963CD" w:rsidRDefault="00B521F3" w:rsidP="00B521F3">
      <w:pPr>
        <w:spacing w:after="0" w:line="240" w:lineRule="auto"/>
        <w:jc w:val="both"/>
        <w:rPr>
          <w:rFonts w:ascii="Times New Roman" w:hAnsi="Times New Roman" w:cs="Times New Roman"/>
          <w:sz w:val="24"/>
          <w:szCs w:val="24"/>
        </w:rPr>
      </w:pPr>
    </w:p>
    <w:p w14:paraId="53D7CB08" w14:textId="77777777" w:rsidR="00B521F3" w:rsidRPr="00A963CD" w:rsidRDefault="00B521F3" w:rsidP="00B521F3">
      <w:pPr>
        <w:spacing w:after="0" w:line="240" w:lineRule="auto"/>
        <w:jc w:val="both"/>
        <w:rPr>
          <w:rFonts w:ascii="Times New Roman" w:hAnsi="Times New Roman" w:cs="Times New Roman"/>
          <w:sz w:val="24"/>
          <w:szCs w:val="24"/>
        </w:rPr>
      </w:pPr>
    </w:p>
    <w:p w14:paraId="1894E6DF" w14:textId="77777777" w:rsidR="00B521F3" w:rsidRPr="00A963CD" w:rsidRDefault="00B521F3" w:rsidP="00B521F3">
      <w:pPr>
        <w:spacing w:after="0" w:line="240" w:lineRule="auto"/>
        <w:jc w:val="both"/>
        <w:rPr>
          <w:rFonts w:ascii="Times New Roman" w:hAnsi="Times New Roman" w:cs="Times New Roman"/>
          <w:sz w:val="24"/>
          <w:szCs w:val="24"/>
        </w:rPr>
      </w:pPr>
    </w:p>
    <w:p w14:paraId="2369C13F" w14:textId="77777777" w:rsidR="00B521F3" w:rsidRPr="00A963CD" w:rsidRDefault="00B521F3" w:rsidP="00B521F3">
      <w:pPr>
        <w:spacing w:after="0" w:line="240" w:lineRule="auto"/>
        <w:jc w:val="both"/>
        <w:rPr>
          <w:rFonts w:ascii="Times New Roman" w:hAnsi="Times New Roman" w:cs="Times New Roman"/>
          <w:sz w:val="24"/>
          <w:szCs w:val="24"/>
        </w:rPr>
      </w:pPr>
    </w:p>
    <w:p w14:paraId="2B274543" w14:textId="77777777" w:rsidR="00B9555D" w:rsidRPr="00A963CD" w:rsidRDefault="00B9555D" w:rsidP="00B521F3">
      <w:pPr>
        <w:spacing w:after="0" w:line="240" w:lineRule="auto"/>
        <w:jc w:val="both"/>
        <w:rPr>
          <w:rFonts w:ascii="Times New Roman" w:hAnsi="Times New Roman" w:cs="Times New Roman"/>
          <w:sz w:val="24"/>
          <w:szCs w:val="24"/>
        </w:rPr>
      </w:pPr>
    </w:p>
    <w:p w14:paraId="1C98D7BC" w14:textId="77777777" w:rsidR="00B521F3" w:rsidRPr="00A963CD" w:rsidRDefault="00B521F3" w:rsidP="00B521F3">
      <w:pPr>
        <w:spacing w:after="0" w:line="240" w:lineRule="auto"/>
        <w:jc w:val="both"/>
        <w:rPr>
          <w:rFonts w:ascii="Times New Roman" w:hAnsi="Times New Roman" w:cs="Times New Roman"/>
          <w:sz w:val="24"/>
          <w:szCs w:val="24"/>
        </w:rPr>
      </w:pPr>
    </w:p>
    <w:p w14:paraId="2E990A36" w14:textId="77777777" w:rsidR="00B521F3" w:rsidRPr="00A963CD" w:rsidRDefault="00B521F3" w:rsidP="00B521F3">
      <w:pPr>
        <w:spacing w:after="0" w:line="240" w:lineRule="auto"/>
        <w:jc w:val="both"/>
        <w:rPr>
          <w:rFonts w:ascii="Times New Roman" w:hAnsi="Times New Roman" w:cs="Times New Roman"/>
          <w:sz w:val="24"/>
          <w:szCs w:val="24"/>
        </w:rPr>
      </w:pPr>
    </w:p>
    <w:p w14:paraId="402974F6" w14:textId="77777777" w:rsidR="00F07819" w:rsidRPr="00A963CD" w:rsidRDefault="00F07819">
      <w:pPr>
        <w:rPr>
          <w:rFonts w:ascii="Times New Roman" w:hAnsi="Times New Roman" w:cs="Times New Roman"/>
          <w:sz w:val="24"/>
          <w:szCs w:val="24"/>
        </w:rPr>
        <w:sectPr w:rsidR="00F07819" w:rsidRPr="00A963CD" w:rsidSect="00E460AC">
          <w:pgSz w:w="11906" w:h="16838"/>
          <w:pgMar w:top="567" w:right="566" w:bottom="567" w:left="1134" w:header="709" w:footer="397" w:gutter="0"/>
          <w:cols w:space="708"/>
          <w:docGrid w:linePitch="360"/>
        </w:sectPr>
      </w:pPr>
    </w:p>
    <w:p w14:paraId="51E17310" w14:textId="6C036360" w:rsidR="00F81637" w:rsidRPr="00A963CD"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lastRenderedPageBreak/>
        <w:t>Приложение 2</w:t>
      </w:r>
    </w:p>
    <w:p w14:paraId="59084AF1" w14:textId="77777777" w:rsidR="00733FB4" w:rsidRPr="00A963CD"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63BDCEAC" w:rsidR="00B521F3" w:rsidRPr="00A963CD" w:rsidRDefault="00B521F3"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w:t>
      </w:r>
      <w:r w:rsidR="00A54348" w:rsidRPr="00A963CD">
        <w:rPr>
          <w:rFonts w:ascii="Times New Roman" w:hAnsi="Times New Roman" w:cs="Times New Roman"/>
          <w:sz w:val="24"/>
          <w:szCs w:val="24"/>
        </w:rPr>
        <w:t xml:space="preserve"> </w:t>
      </w:r>
      <w:r w:rsidR="004D5EDA" w:rsidRPr="00A963CD">
        <w:rPr>
          <w:rFonts w:ascii="Times New Roman" w:hAnsi="Times New Roman" w:cs="Times New Roman"/>
          <w:sz w:val="24"/>
          <w:szCs w:val="24"/>
        </w:rPr>
        <w:t>2</w:t>
      </w:r>
      <w:r w:rsidRPr="00A963CD">
        <w:rPr>
          <w:rFonts w:ascii="Times New Roman" w:hAnsi="Times New Roman" w:cs="Times New Roman"/>
          <w:sz w:val="24"/>
          <w:szCs w:val="24"/>
        </w:rPr>
        <w:t>. РЕКОМЕНДУЕМАЯ ФОРМА ДЕКЛАРАЦИИ СООТВЕТСТВИЯ</w:t>
      </w:r>
    </w:p>
    <w:p w14:paraId="3CFF5A50" w14:textId="77777777" w:rsidR="00F81637" w:rsidRPr="00A963CD" w:rsidRDefault="00F81637" w:rsidP="00B521F3">
      <w:pPr>
        <w:spacing w:after="0" w:line="240" w:lineRule="auto"/>
        <w:jc w:val="both"/>
        <w:rPr>
          <w:rFonts w:ascii="Times New Roman" w:hAnsi="Times New Roman" w:cs="Times New Roman"/>
          <w:sz w:val="24"/>
          <w:szCs w:val="24"/>
        </w:rPr>
      </w:pPr>
    </w:p>
    <w:p w14:paraId="2B3888D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участие в аукционе в электронной форме на</w:t>
      </w:r>
    </w:p>
    <w:p w14:paraId="32E5F7B8"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_______________________________________________________________________________</w:t>
      </w:r>
    </w:p>
    <w:p w14:paraId="3B5D2B5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(указывается наименование аукциона в электронной форме) </w:t>
      </w:r>
    </w:p>
    <w:p w14:paraId="00550FEA" w14:textId="6856DAE0"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3-9 части 1 статьи 31 Федерального закона от 05.04.2013 № 44-ФЗ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5A502CE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roofErr w:type="spellStart"/>
      <w:r w:rsidRPr="00A963CD">
        <w:rPr>
          <w:rFonts w:ascii="Times New Roman" w:hAnsi="Times New Roman" w:cs="Times New Roman"/>
          <w:sz w:val="24"/>
          <w:szCs w:val="24"/>
        </w:rPr>
        <w:t>непроведение</w:t>
      </w:r>
      <w:proofErr w:type="spellEnd"/>
      <w:r w:rsidRPr="00A963CD">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w:t>
      </w:r>
    </w:p>
    <w:p w14:paraId="50D813F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roofErr w:type="spellStart"/>
      <w:r w:rsidRPr="00A963CD">
        <w:rPr>
          <w:rFonts w:ascii="Times New Roman" w:hAnsi="Times New Roman" w:cs="Times New Roman"/>
          <w:sz w:val="24"/>
          <w:szCs w:val="24"/>
        </w:rPr>
        <w:t>неприостановление</w:t>
      </w:r>
      <w:proofErr w:type="spellEnd"/>
      <w:r w:rsidRPr="00A963C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6AEB9B" w14:textId="66031724"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7DDD4AE8" w14:textId="349CA24C"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8FAFED" w14:textId="26FACFBB"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p>
    <w:p w14:paraId="14717A6A" w14:textId="55A1E1A1"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административного правонарушения, предусмотренного с</w:t>
      </w:r>
      <w:r w:rsidR="00322EEA" w:rsidRPr="00A963CD">
        <w:rPr>
          <w:rFonts w:ascii="Times New Roman" w:hAnsi="Times New Roman" w:cs="Times New Roman"/>
          <w:sz w:val="24"/>
          <w:szCs w:val="24"/>
        </w:rPr>
        <w:t xml:space="preserve">татьей 19.28 Кодекса Российской </w:t>
      </w:r>
      <w:r w:rsidRPr="00A963CD">
        <w:rPr>
          <w:rFonts w:ascii="Times New Roman" w:hAnsi="Times New Roman" w:cs="Times New Roman"/>
          <w:sz w:val="24"/>
          <w:szCs w:val="24"/>
        </w:rPr>
        <w:t>Федерации об административных правонарушениях;</w:t>
      </w:r>
    </w:p>
    <w:p w14:paraId="0E7B6D99" w14:textId="780AFEDE"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322EEA"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 физическими лицами, в том числе зарегистрированными в качестве индивидуального</w:t>
      </w:r>
    </w:p>
    <w:p w14:paraId="2FFA6BD5" w14:textId="1E6F5FE9"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w:t>
      </w:r>
      <w:r w:rsidR="00322EEA" w:rsidRPr="00A963CD">
        <w:rPr>
          <w:rFonts w:ascii="Times New Roman" w:hAnsi="Times New Roman" w:cs="Times New Roman"/>
          <w:sz w:val="24"/>
          <w:szCs w:val="24"/>
        </w:rPr>
        <w:t xml:space="preserve">(родителями и детьми, дедушкой, </w:t>
      </w:r>
      <w:r w:rsidRPr="00A963CD">
        <w:rPr>
          <w:rFonts w:ascii="Times New Roman" w:hAnsi="Times New Roman" w:cs="Times New Roman"/>
          <w:sz w:val="24"/>
          <w:szCs w:val="24"/>
        </w:rPr>
        <w:t xml:space="preserve">бабушкой и внуками), полнородными и </w:t>
      </w:r>
      <w:proofErr w:type="spellStart"/>
      <w:r w:rsidRPr="00A963CD">
        <w:rPr>
          <w:rFonts w:ascii="Times New Roman" w:hAnsi="Times New Roman" w:cs="Times New Roman"/>
          <w:sz w:val="24"/>
          <w:szCs w:val="24"/>
        </w:rPr>
        <w:t>неполнородными</w:t>
      </w:r>
      <w:proofErr w:type="spellEnd"/>
      <w:r w:rsidR="00322EEA" w:rsidRPr="00A963CD">
        <w:rPr>
          <w:rFonts w:ascii="Times New Roman" w:hAnsi="Times New Roman" w:cs="Times New Roman"/>
          <w:sz w:val="24"/>
          <w:szCs w:val="24"/>
        </w:rPr>
        <w:t xml:space="preserve"> (имеющими общих отца или мать) </w:t>
      </w:r>
      <w:r w:rsidRPr="00A963CD">
        <w:rPr>
          <w:rFonts w:ascii="Times New Roman" w:hAnsi="Times New Roman" w:cs="Times New Roman"/>
          <w:sz w:val="24"/>
          <w:szCs w:val="24"/>
        </w:rPr>
        <w:t>братьями и сестрами), усыновителями или усыновленным</w:t>
      </w:r>
      <w:r w:rsidR="00322EEA" w:rsidRPr="00A963CD">
        <w:rPr>
          <w:rFonts w:ascii="Times New Roman" w:hAnsi="Times New Roman" w:cs="Times New Roman"/>
          <w:sz w:val="24"/>
          <w:szCs w:val="24"/>
        </w:rPr>
        <w:t xml:space="preserve">и указанных физических лиц. </w:t>
      </w:r>
      <w:r w:rsidR="00322EEA" w:rsidRPr="00A963CD">
        <w:rPr>
          <w:rFonts w:ascii="Times New Roman" w:hAnsi="Times New Roman" w:cs="Times New Roman"/>
          <w:sz w:val="24"/>
          <w:szCs w:val="24"/>
        </w:rPr>
        <w:br/>
        <w:t xml:space="preserve">Под  </w:t>
      </w:r>
      <w:r w:rsidRPr="00A963C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уставном капитале хозяйственного общества.</w:t>
      </w:r>
    </w:p>
    <w:p w14:paraId="35078619" w14:textId="77777777" w:rsidR="00AF607C" w:rsidRPr="00A963CD" w:rsidRDefault="00DE00A1"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участник закупки не является офшорной компанией.</w:t>
      </w:r>
    </w:p>
    <w:p w14:paraId="7CB03E00" w14:textId="77777777" w:rsidR="00885B62" w:rsidRPr="00A963CD" w:rsidRDefault="00885B62" w:rsidP="00B521F3">
      <w:pPr>
        <w:spacing w:after="0" w:line="240" w:lineRule="auto"/>
        <w:jc w:val="both"/>
        <w:rPr>
          <w:rFonts w:ascii="Times New Roman" w:hAnsi="Times New Roman" w:cs="Times New Roman"/>
          <w:sz w:val="24"/>
          <w:szCs w:val="24"/>
        </w:rPr>
      </w:pPr>
    </w:p>
    <w:p w14:paraId="10478CCD" w14:textId="77777777" w:rsidR="00885B62" w:rsidRPr="00A963CD" w:rsidRDefault="00885B62" w:rsidP="00B521F3">
      <w:pPr>
        <w:spacing w:after="0" w:line="240" w:lineRule="auto"/>
        <w:jc w:val="both"/>
        <w:rPr>
          <w:rFonts w:ascii="Times New Roman" w:hAnsi="Times New Roman" w:cs="Times New Roman"/>
          <w:sz w:val="24"/>
          <w:szCs w:val="24"/>
        </w:rPr>
      </w:pPr>
    </w:p>
    <w:p w14:paraId="23F13F42" w14:textId="77777777" w:rsidR="00885B62" w:rsidRPr="00A963CD" w:rsidRDefault="00885B62" w:rsidP="00B521F3">
      <w:pPr>
        <w:spacing w:after="0" w:line="240" w:lineRule="auto"/>
        <w:jc w:val="both"/>
        <w:rPr>
          <w:rFonts w:ascii="Times New Roman" w:hAnsi="Times New Roman" w:cs="Times New Roman"/>
          <w:sz w:val="24"/>
          <w:szCs w:val="24"/>
        </w:rPr>
      </w:pPr>
    </w:p>
    <w:p w14:paraId="791495F3" w14:textId="77777777" w:rsidR="00885B62" w:rsidRPr="00A963CD" w:rsidRDefault="00885B62" w:rsidP="00B521F3">
      <w:pPr>
        <w:spacing w:after="0" w:line="240" w:lineRule="auto"/>
        <w:jc w:val="both"/>
        <w:rPr>
          <w:rFonts w:ascii="Times New Roman" w:hAnsi="Times New Roman" w:cs="Times New Roman"/>
          <w:sz w:val="24"/>
          <w:szCs w:val="24"/>
        </w:rPr>
      </w:pPr>
    </w:p>
    <w:p w14:paraId="25C9765A" w14:textId="77777777" w:rsidR="00885B62" w:rsidRPr="00A963CD" w:rsidRDefault="00885B62" w:rsidP="00B521F3">
      <w:pPr>
        <w:spacing w:after="0" w:line="240" w:lineRule="auto"/>
        <w:jc w:val="both"/>
        <w:rPr>
          <w:rFonts w:ascii="Times New Roman" w:hAnsi="Times New Roman" w:cs="Times New Roman"/>
          <w:sz w:val="24"/>
          <w:szCs w:val="24"/>
        </w:rPr>
      </w:pPr>
    </w:p>
    <w:p w14:paraId="3CCE23E7" w14:textId="77777777" w:rsidR="00885B62" w:rsidRPr="00A963CD" w:rsidRDefault="00885B62" w:rsidP="00B521F3">
      <w:pPr>
        <w:spacing w:after="0" w:line="240" w:lineRule="auto"/>
        <w:jc w:val="both"/>
        <w:rPr>
          <w:rFonts w:ascii="Times New Roman" w:hAnsi="Times New Roman" w:cs="Times New Roman"/>
          <w:sz w:val="24"/>
          <w:szCs w:val="24"/>
        </w:rPr>
      </w:pPr>
    </w:p>
    <w:p w14:paraId="4B441A27" w14:textId="77777777" w:rsidR="00885B62" w:rsidRPr="00A963CD" w:rsidRDefault="00885B62" w:rsidP="00B521F3">
      <w:pPr>
        <w:spacing w:after="0" w:line="240" w:lineRule="auto"/>
        <w:jc w:val="both"/>
        <w:rPr>
          <w:rFonts w:ascii="Times New Roman" w:hAnsi="Times New Roman" w:cs="Times New Roman"/>
          <w:sz w:val="24"/>
          <w:szCs w:val="24"/>
        </w:rPr>
      </w:pPr>
    </w:p>
    <w:p w14:paraId="0EAC1DB7" w14:textId="77777777" w:rsidR="00885B62" w:rsidRPr="00A963CD" w:rsidRDefault="00885B62" w:rsidP="00B521F3">
      <w:pPr>
        <w:spacing w:after="0" w:line="240" w:lineRule="auto"/>
        <w:jc w:val="both"/>
        <w:rPr>
          <w:rFonts w:ascii="Times New Roman" w:hAnsi="Times New Roman" w:cs="Times New Roman"/>
          <w:sz w:val="24"/>
          <w:szCs w:val="24"/>
        </w:rPr>
      </w:pPr>
    </w:p>
    <w:p w14:paraId="7BFCBD42" w14:textId="77777777" w:rsidR="00885B62" w:rsidRPr="00A963CD" w:rsidRDefault="00885B62" w:rsidP="00B521F3">
      <w:pPr>
        <w:spacing w:after="0" w:line="240" w:lineRule="auto"/>
        <w:jc w:val="both"/>
        <w:rPr>
          <w:rFonts w:ascii="Times New Roman" w:hAnsi="Times New Roman" w:cs="Times New Roman"/>
          <w:sz w:val="24"/>
          <w:szCs w:val="24"/>
        </w:rPr>
      </w:pPr>
    </w:p>
    <w:p w14:paraId="29F58DA1" w14:textId="77777777" w:rsidR="00885B62" w:rsidRPr="00A963CD" w:rsidRDefault="00885B62" w:rsidP="00B521F3">
      <w:pPr>
        <w:spacing w:after="0" w:line="240" w:lineRule="auto"/>
        <w:jc w:val="both"/>
        <w:rPr>
          <w:rFonts w:ascii="Times New Roman" w:hAnsi="Times New Roman" w:cs="Times New Roman"/>
          <w:sz w:val="24"/>
          <w:szCs w:val="24"/>
        </w:rPr>
      </w:pPr>
    </w:p>
    <w:p w14:paraId="4C472EAE" w14:textId="77777777" w:rsidR="00885B62" w:rsidRPr="00A963CD" w:rsidRDefault="00885B62" w:rsidP="00B521F3">
      <w:pPr>
        <w:spacing w:after="0" w:line="240" w:lineRule="auto"/>
        <w:jc w:val="both"/>
        <w:rPr>
          <w:rFonts w:ascii="Times New Roman" w:hAnsi="Times New Roman" w:cs="Times New Roman"/>
          <w:sz w:val="24"/>
          <w:szCs w:val="24"/>
        </w:rPr>
      </w:pPr>
    </w:p>
    <w:p w14:paraId="61D6B734" w14:textId="77777777" w:rsidR="00885B62" w:rsidRPr="00A963CD" w:rsidRDefault="00885B62" w:rsidP="00B521F3">
      <w:pPr>
        <w:spacing w:after="0" w:line="240" w:lineRule="auto"/>
        <w:jc w:val="both"/>
        <w:rPr>
          <w:rFonts w:ascii="Times New Roman" w:hAnsi="Times New Roman" w:cs="Times New Roman"/>
          <w:sz w:val="24"/>
          <w:szCs w:val="24"/>
        </w:rPr>
      </w:pPr>
    </w:p>
    <w:p w14:paraId="053F389C" w14:textId="77777777" w:rsidR="00885B62" w:rsidRPr="00A963CD" w:rsidRDefault="00885B62" w:rsidP="00B521F3">
      <w:pPr>
        <w:spacing w:after="0" w:line="240" w:lineRule="auto"/>
        <w:jc w:val="both"/>
        <w:rPr>
          <w:rFonts w:ascii="Times New Roman" w:hAnsi="Times New Roman" w:cs="Times New Roman"/>
          <w:sz w:val="24"/>
          <w:szCs w:val="24"/>
        </w:rPr>
      </w:pPr>
    </w:p>
    <w:p w14:paraId="656B6FAB" w14:textId="77777777" w:rsidR="00885B62" w:rsidRPr="00A963CD" w:rsidRDefault="00885B62" w:rsidP="00B521F3">
      <w:pPr>
        <w:spacing w:after="0" w:line="240" w:lineRule="auto"/>
        <w:jc w:val="both"/>
        <w:rPr>
          <w:rFonts w:ascii="Times New Roman" w:hAnsi="Times New Roman" w:cs="Times New Roman"/>
          <w:sz w:val="24"/>
          <w:szCs w:val="24"/>
        </w:rPr>
      </w:pPr>
    </w:p>
    <w:p w14:paraId="65A7D965" w14:textId="77777777" w:rsidR="00885B62" w:rsidRPr="00A963CD" w:rsidRDefault="00885B62" w:rsidP="00B521F3">
      <w:pPr>
        <w:spacing w:after="0" w:line="240" w:lineRule="auto"/>
        <w:jc w:val="both"/>
        <w:rPr>
          <w:rFonts w:ascii="Times New Roman" w:hAnsi="Times New Roman" w:cs="Times New Roman"/>
          <w:sz w:val="24"/>
          <w:szCs w:val="24"/>
        </w:rPr>
      </w:pPr>
    </w:p>
    <w:p w14:paraId="734BF591" w14:textId="77777777" w:rsidR="00885B62" w:rsidRPr="00A963CD" w:rsidRDefault="00885B62" w:rsidP="00B521F3">
      <w:pPr>
        <w:spacing w:after="0" w:line="240" w:lineRule="auto"/>
        <w:jc w:val="both"/>
        <w:rPr>
          <w:rFonts w:ascii="Times New Roman" w:hAnsi="Times New Roman" w:cs="Times New Roman"/>
          <w:sz w:val="24"/>
          <w:szCs w:val="24"/>
        </w:rPr>
      </w:pPr>
    </w:p>
    <w:p w14:paraId="4418C1DF" w14:textId="77777777" w:rsidR="00885B62" w:rsidRPr="00A963CD" w:rsidRDefault="00885B62" w:rsidP="00B521F3">
      <w:pPr>
        <w:spacing w:after="0" w:line="240" w:lineRule="auto"/>
        <w:jc w:val="both"/>
        <w:rPr>
          <w:rFonts w:ascii="Times New Roman" w:hAnsi="Times New Roman" w:cs="Times New Roman"/>
          <w:sz w:val="24"/>
          <w:szCs w:val="24"/>
        </w:rPr>
      </w:pPr>
    </w:p>
    <w:p w14:paraId="04D26E25" w14:textId="77777777" w:rsidR="00885B62" w:rsidRPr="00A963CD" w:rsidRDefault="00885B62" w:rsidP="00B521F3">
      <w:pPr>
        <w:spacing w:after="0" w:line="240" w:lineRule="auto"/>
        <w:jc w:val="both"/>
        <w:rPr>
          <w:rFonts w:ascii="Times New Roman" w:hAnsi="Times New Roman" w:cs="Times New Roman"/>
          <w:sz w:val="24"/>
          <w:szCs w:val="24"/>
        </w:rPr>
      </w:pPr>
    </w:p>
    <w:p w14:paraId="17D824A9" w14:textId="77777777" w:rsidR="00885B62" w:rsidRPr="00A963CD" w:rsidRDefault="00885B62" w:rsidP="00B521F3">
      <w:pPr>
        <w:spacing w:after="0" w:line="240" w:lineRule="auto"/>
        <w:jc w:val="both"/>
        <w:rPr>
          <w:rFonts w:ascii="Times New Roman" w:hAnsi="Times New Roman" w:cs="Times New Roman"/>
          <w:sz w:val="24"/>
          <w:szCs w:val="24"/>
        </w:rPr>
      </w:pPr>
    </w:p>
    <w:p w14:paraId="5A03291B" w14:textId="77777777" w:rsidR="00885B62" w:rsidRPr="00A963CD" w:rsidRDefault="00885B62" w:rsidP="00B521F3">
      <w:pPr>
        <w:spacing w:after="0" w:line="240" w:lineRule="auto"/>
        <w:jc w:val="both"/>
        <w:rPr>
          <w:rFonts w:ascii="Times New Roman" w:hAnsi="Times New Roman" w:cs="Times New Roman"/>
          <w:sz w:val="24"/>
          <w:szCs w:val="24"/>
        </w:rPr>
      </w:pPr>
    </w:p>
    <w:p w14:paraId="464CD61D" w14:textId="77777777" w:rsidR="00885B62" w:rsidRPr="00A963CD" w:rsidRDefault="00885B62" w:rsidP="00B521F3">
      <w:pPr>
        <w:spacing w:after="0" w:line="240" w:lineRule="auto"/>
        <w:jc w:val="both"/>
        <w:rPr>
          <w:rFonts w:ascii="Times New Roman" w:hAnsi="Times New Roman" w:cs="Times New Roman"/>
          <w:sz w:val="24"/>
          <w:szCs w:val="24"/>
        </w:rPr>
      </w:pPr>
    </w:p>
    <w:p w14:paraId="0CBEE031" w14:textId="77777777" w:rsidR="00885B62" w:rsidRPr="00A963CD" w:rsidRDefault="00885B62" w:rsidP="00B521F3">
      <w:pPr>
        <w:spacing w:after="0" w:line="240" w:lineRule="auto"/>
        <w:jc w:val="both"/>
        <w:rPr>
          <w:rFonts w:ascii="Times New Roman" w:hAnsi="Times New Roman" w:cs="Times New Roman"/>
          <w:sz w:val="24"/>
          <w:szCs w:val="24"/>
        </w:rPr>
      </w:pPr>
    </w:p>
    <w:p w14:paraId="11AB807C" w14:textId="77777777" w:rsidR="00885B62" w:rsidRPr="00A963CD" w:rsidRDefault="00885B62" w:rsidP="00B521F3">
      <w:pPr>
        <w:spacing w:after="0" w:line="240" w:lineRule="auto"/>
        <w:jc w:val="both"/>
        <w:rPr>
          <w:rFonts w:ascii="Times New Roman" w:hAnsi="Times New Roman" w:cs="Times New Roman"/>
          <w:sz w:val="24"/>
          <w:szCs w:val="24"/>
        </w:rPr>
      </w:pPr>
    </w:p>
    <w:p w14:paraId="7B6CCFDD" w14:textId="77777777" w:rsidR="00885B62" w:rsidRPr="00A963CD" w:rsidRDefault="00885B62" w:rsidP="00B521F3">
      <w:pPr>
        <w:spacing w:after="0" w:line="240" w:lineRule="auto"/>
        <w:jc w:val="both"/>
        <w:rPr>
          <w:rFonts w:ascii="Times New Roman" w:hAnsi="Times New Roman" w:cs="Times New Roman"/>
          <w:sz w:val="24"/>
          <w:szCs w:val="24"/>
        </w:rPr>
      </w:pPr>
    </w:p>
    <w:p w14:paraId="186F41AE" w14:textId="77777777" w:rsidR="00885B62" w:rsidRPr="00A963CD" w:rsidRDefault="00885B62" w:rsidP="00B521F3">
      <w:pPr>
        <w:spacing w:after="0" w:line="240" w:lineRule="auto"/>
        <w:jc w:val="both"/>
        <w:rPr>
          <w:rFonts w:ascii="Times New Roman" w:hAnsi="Times New Roman" w:cs="Times New Roman"/>
          <w:sz w:val="24"/>
          <w:szCs w:val="24"/>
        </w:rPr>
      </w:pPr>
    </w:p>
    <w:p w14:paraId="7F37755E" w14:textId="77777777" w:rsidR="00885B62" w:rsidRPr="00A963CD" w:rsidRDefault="00885B62" w:rsidP="00B521F3">
      <w:pPr>
        <w:spacing w:after="0" w:line="240" w:lineRule="auto"/>
        <w:jc w:val="both"/>
        <w:rPr>
          <w:rFonts w:ascii="Times New Roman" w:hAnsi="Times New Roman" w:cs="Times New Roman"/>
          <w:sz w:val="24"/>
          <w:szCs w:val="24"/>
        </w:rPr>
      </w:pPr>
    </w:p>
    <w:p w14:paraId="0D9E8A18" w14:textId="77777777" w:rsidR="00885B62" w:rsidRPr="00A963CD" w:rsidRDefault="00885B62" w:rsidP="00B521F3">
      <w:pPr>
        <w:spacing w:after="0" w:line="240" w:lineRule="auto"/>
        <w:jc w:val="both"/>
        <w:rPr>
          <w:rFonts w:ascii="Times New Roman" w:hAnsi="Times New Roman" w:cs="Times New Roman"/>
          <w:sz w:val="24"/>
          <w:szCs w:val="24"/>
        </w:rPr>
      </w:pPr>
    </w:p>
    <w:p w14:paraId="16246069" w14:textId="77777777" w:rsidR="00885B62" w:rsidRPr="00A963CD" w:rsidRDefault="00885B62" w:rsidP="00B521F3">
      <w:pPr>
        <w:spacing w:after="0" w:line="240" w:lineRule="auto"/>
        <w:jc w:val="both"/>
        <w:rPr>
          <w:rFonts w:ascii="Times New Roman" w:hAnsi="Times New Roman" w:cs="Times New Roman"/>
          <w:sz w:val="24"/>
          <w:szCs w:val="24"/>
        </w:rPr>
      </w:pPr>
    </w:p>
    <w:p w14:paraId="0C935DA3" w14:textId="77777777" w:rsidR="00885B62" w:rsidRPr="00A963CD" w:rsidRDefault="00885B62" w:rsidP="00B521F3">
      <w:pPr>
        <w:spacing w:after="0" w:line="240" w:lineRule="auto"/>
        <w:jc w:val="both"/>
        <w:rPr>
          <w:rFonts w:ascii="Times New Roman" w:hAnsi="Times New Roman" w:cs="Times New Roman"/>
          <w:sz w:val="24"/>
          <w:szCs w:val="24"/>
        </w:rPr>
      </w:pPr>
    </w:p>
    <w:p w14:paraId="0C7BE041" w14:textId="77777777" w:rsidR="00885B62" w:rsidRPr="00A963CD" w:rsidRDefault="00885B62" w:rsidP="00B521F3">
      <w:pPr>
        <w:spacing w:after="0" w:line="240" w:lineRule="auto"/>
        <w:jc w:val="both"/>
        <w:rPr>
          <w:rFonts w:ascii="Times New Roman" w:hAnsi="Times New Roman" w:cs="Times New Roman"/>
          <w:sz w:val="24"/>
          <w:szCs w:val="24"/>
        </w:rPr>
      </w:pPr>
    </w:p>
    <w:p w14:paraId="0756CD45" w14:textId="77777777" w:rsidR="00885B62" w:rsidRPr="00A963CD" w:rsidRDefault="00885B62" w:rsidP="00B521F3">
      <w:pPr>
        <w:spacing w:after="0" w:line="240" w:lineRule="auto"/>
        <w:jc w:val="both"/>
        <w:rPr>
          <w:rFonts w:ascii="Times New Roman" w:hAnsi="Times New Roman" w:cs="Times New Roman"/>
          <w:sz w:val="24"/>
          <w:szCs w:val="24"/>
        </w:rPr>
      </w:pPr>
    </w:p>
    <w:p w14:paraId="280D97A0" w14:textId="77777777" w:rsidR="00885B62" w:rsidRPr="00A963CD" w:rsidRDefault="00885B62" w:rsidP="00B521F3">
      <w:pPr>
        <w:spacing w:after="0" w:line="240" w:lineRule="auto"/>
        <w:jc w:val="both"/>
        <w:rPr>
          <w:rFonts w:ascii="Times New Roman" w:hAnsi="Times New Roman" w:cs="Times New Roman"/>
          <w:sz w:val="24"/>
          <w:szCs w:val="24"/>
        </w:rPr>
      </w:pPr>
    </w:p>
    <w:p w14:paraId="2C7E9A83" w14:textId="77777777" w:rsidR="00885B62" w:rsidRPr="00A963CD" w:rsidRDefault="00885B62" w:rsidP="00B521F3">
      <w:pPr>
        <w:spacing w:after="0" w:line="240" w:lineRule="auto"/>
        <w:jc w:val="both"/>
        <w:rPr>
          <w:rFonts w:ascii="Times New Roman" w:hAnsi="Times New Roman" w:cs="Times New Roman"/>
          <w:sz w:val="24"/>
          <w:szCs w:val="24"/>
        </w:rPr>
      </w:pPr>
    </w:p>
    <w:p w14:paraId="0FFA4EB6" w14:textId="77777777" w:rsidR="00885B62" w:rsidRPr="00A963CD" w:rsidRDefault="00885B62" w:rsidP="00B521F3">
      <w:pPr>
        <w:spacing w:after="0" w:line="240" w:lineRule="auto"/>
        <w:jc w:val="both"/>
        <w:rPr>
          <w:rFonts w:ascii="Times New Roman" w:hAnsi="Times New Roman" w:cs="Times New Roman"/>
          <w:sz w:val="24"/>
          <w:szCs w:val="24"/>
        </w:rPr>
      </w:pPr>
    </w:p>
    <w:p w14:paraId="10AA5BA9" w14:textId="77777777" w:rsidR="00AF607C" w:rsidRPr="00A963CD" w:rsidRDefault="00AF607C" w:rsidP="00885B62">
      <w:pPr>
        <w:spacing w:after="0" w:line="240" w:lineRule="auto"/>
        <w:jc w:val="right"/>
        <w:rPr>
          <w:rFonts w:ascii="Times New Roman" w:hAnsi="Times New Roman" w:cs="Times New Roman"/>
          <w:sz w:val="24"/>
          <w:szCs w:val="24"/>
        </w:rPr>
      </w:pPr>
    </w:p>
    <w:p w14:paraId="728B1711" w14:textId="77777777" w:rsidR="00DE00A1" w:rsidRPr="00A963CD" w:rsidRDefault="00DE00A1">
      <w:pPr>
        <w:rPr>
          <w:rFonts w:ascii="Times New Roman" w:hAnsi="Times New Roman" w:cs="Times New Roman"/>
          <w:sz w:val="24"/>
          <w:szCs w:val="24"/>
        </w:rPr>
      </w:pPr>
      <w:r w:rsidRPr="00A963CD">
        <w:rPr>
          <w:rFonts w:ascii="Times New Roman" w:hAnsi="Times New Roman" w:cs="Times New Roman"/>
          <w:sz w:val="24"/>
          <w:szCs w:val="24"/>
        </w:rPr>
        <w:br w:type="page"/>
      </w:r>
    </w:p>
    <w:p w14:paraId="5D00DB9D" w14:textId="7B8521CB" w:rsidR="00885B62" w:rsidRPr="00A963CD" w:rsidRDefault="00885B62" w:rsidP="00885B62">
      <w:pPr>
        <w:spacing w:after="0" w:line="240" w:lineRule="auto"/>
        <w:jc w:val="right"/>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Приложение </w:t>
      </w:r>
      <w:r w:rsidR="00412146" w:rsidRPr="00A963CD">
        <w:rPr>
          <w:rFonts w:ascii="Times New Roman" w:hAnsi="Times New Roman" w:cs="Times New Roman"/>
          <w:sz w:val="24"/>
          <w:szCs w:val="24"/>
        </w:rPr>
        <w:t>3</w:t>
      </w:r>
    </w:p>
    <w:p w14:paraId="3D6E5AF0" w14:textId="77777777" w:rsidR="00412146" w:rsidRPr="00A963CD" w:rsidRDefault="00412146" w:rsidP="00885B62">
      <w:pPr>
        <w:spacing w:after="0" w:line="240" w:lineRule="auto"/>
        <w:jc w:val="center"/>
        <w:rPr>
          <w:rFonts w:ascii="Times New Roman" w:hAnsi="Times New Roman" w:cs="Times New Roman"/>
          <w:sz w:val="24"/>
          <w:szCs w:val="24"/>
        </w:rPr>
      </w:pPr>
    </w:p>
    <w:p w14:paraId="73A82C70"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ИНСТРУКЦИЯ</w:t>
      </w:r>
    </w:p>
    <w:p w14:paraId="15BDC771"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ПО ЗАПОЛНЕНИЮ ЗАЯВКИ НА УЧАСТИЕ В ЭЛЕКТРОННОМ АУКЦИОНЕ</w:t>
      </w:r>
    </w:p>
    <w:p w14:paraId="2C98EC2E" w14:textId="77777777" w:rsidR="00885B62" w:rsidRPr="00A963CD" w:rsidRDefault="00885B62" w:rsidP="00885B62">
      <w:pPr>
        <w:spacing w:after="0" w:line="240" w:lineRule="auto"/>
        <w:jc w:val="both"/>
        <w:rPr>
          <w:rFonts w:ascii="Times New Roman" w:hAnsi="Times New Roman" w:cs="Times New Roman"/>
          <w:sz w:val="24"/>
          <w:szCs w:val="24"/>
        </w:rPr>
      </w:pPr>
    </w:p>
    <w:p w14:paraId="01A9680C"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1. Заявка на участие в электронном аукционе состоит из двух частей.</w:t>
      </w:r>
    </w:p>
    <w:p w14:paraId="5B0944D6" w14:textId="6717B14B"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3 ст. 66 Закона о контрактной системе.</w:t>
      </w:r>
    </w:p>
    <w:p w14:paraId="0DA2B397" w14:textId="12F975FF"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5 ст. 66 Закона о контрактной системе.</w:t>
      </w:r>
    </w:p>
    <w:p w14:paraId="68AF3C03" w14:textId="77777777" w:rsidR="00322EEA"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35D071BC" w14:textId="5FAAD178"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BF3AB6">
        <w:rPr>
          <w:rFonts w:ascii="Times New Roman" w:hAnsi="Times New Roman" w:cs="Times New Roman"/>
          <w:sz w:val="24"/>
          <w:szCs w:val="24"/>
        </w:rPr>
        <w:br/>
      </w:r>
      <w:r w:rsidRPr="00A963C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8A816E3" w14:textId="02EA9DD6"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5.1. Заявка на участие в электронном аукционе, в описание объекта закупки которого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0382B0ED"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7CA18E3"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DB5CFF0"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случаях, указанных в ч. 11 ст. 66 Закона о контрактной системе.</w:t>
      </w:r>
    </w:p>
    <w:p w14:paraId="6A8913B8" w14:textId="77777777" w:rsidR="00885B62" w:rsidRPr="00A963CD" w:rsidRDefault="00885B62" w:rsidP="00B521F3">
      <w:pPr>
        <w:spacing w:after="0" w:line="240" w:lineRule="auto"/>
        <w:jc w:val="both"/>
        <w:rPr>
          <w:rFonts w:ascii="Times New Roman" w:hAnsi="Times New Roman" w:cs="Times New Roman"/>
          <w:sz w:val="24"/>
          <w:szCs w:val="24"/>
        </w:rPr>
      </w:pPr>
    </w:p>
    <w:p w14:paraId="27C671BB" w14:textId="77777777" w:rsidR="00885B62" w:rsidRPr="00A963CD" w:rsidRDefault="00885B62" w:rsidP="00B521F3">
      <w:pPr>
        <w:spacing w:after="0" w:line="240" w:lineRule="auto"/>
        <w:jc w:val="both"/>
        <w:rPr>
          <w:rFonts w:ascii="Times New Roman" w:hAnsi="Times New Roman" w:cs="Times New Roman"/>
          <w:sz w:val="24"/>
          <w:szCs w:val="24"/>
        </w:rPr>
      </w:pPr>
    </w:p>
    <w:p w14:paraId="0305DE64" w14:textId="77777777" w:rsidR="00885B62" w:rsidRPr="00A963CD" w:rsidRDefault="00885B62" w:rsidP="00B521F3">
      <w:pPr>
        <w:spacing w:after="0" w:line="240" w:lineRule="auto"/>
        <w:jc w:val="both"/>
        <w:rPr>
          <w:rFonts w:ascii="Times New Roman" w:hAnsi="Times New Roman" w:cs="Times New Roman"/>
          <w:sz w:val="24"/>
          <w:szCs w:val="24"/>
        </w:rPr>
      </w:pPr>
    </w:p>
    <w:p w14:paraId="1331526F" w14:textId="77777777" w:rsidR="00885B62" w:rsidRPr="00A963CD" w:rsidRDefault="00885B62" w:rsidP="00B521F3">
      <w:pPr>
        <w:spacing w:after="0" w:line="240" w:lineRule="auto"/>
        <w:jc w:val="both"/>
        <w:rPr>
          <w:rFonts w:ascii="Times New Roman" w:hAnsi="Times New Roman" w:cs="Times New Roman"/>
          <w:sz w:val="24"/>
          <w:szCs w:val="24"/>
        </w:rPr>
      </w:pPr>
    </w:p>
    <w:p w14:paraId="66343754" w14:textId="77777777" w:rsidR="00885B62" w:rsidRPr="00A963CD" w:rsidRDefault="00885B62" w:rsidP="00B521F3">
      <w:pPr>
        <w:spacing w:after="0" w:line="240" w:lineRule="auto"/>
        <w:jc w:val="both"/>
        <w:rPr>
          <w:rFonts w:ascii="Times New Roman" w:hAnsi="Times New Roman" w:cs="Times New Roman"/>
          <w:sz w:val="24"/>
          <w:szCs w:val="24"/>
        </w:rPr>
      </w:pPr>
    </w:p>
    <w:p w14:paraId="7C3B7B89" w14:textId="77777777" w:rsidR="00885B62" w:rsidRPr="00A963CD" w:rsidRDefault="00885B62" w:rsidP="00B521F3">
      <w:pPr>
        <w:spacing w:after="0" w:line="240" w:lineRule="auto"/>
        <w:jc w:val="both"/>
        <w:rPr>
          <w:rFonts w:ascii="Times New Roman" w:hAnsi="Times New Roman" w:cs="Times New Roman"/>
          <w:sz w:val="24"/>
          <w:szCs w:val="24"/>
        </w:rPr>
      </w:pPr>
    </w:p>
    <w:p w14:paraId="10FF37CD" w14:textId="77777777" w:rsidR="00885B62" w:rsidRPr="00A963CD" w:rsidRDefault="00885B62" w:rsidP="00B521F3">
      <w:pPr>
        <w:spacing w:after="0" w:line="240" w:lineRule="auto"/>
        <w:jc w:val="both"/>
        <w:rPr>
          <w:rFonts w:ascii="Times New Roman" w:hAnsi="Times New Roman" w:cs="Times New Roman"/>
          <w:sz w:val="24"/>
          <w:szCs w:val="24"/>
        </w:rPr>
      </w:pPr>
    </w:p>
    <w:p w14:paraId="2A0C5EDC" w14:textId="77777777" w:rsidR="00885B62" w:rsidRPr="00A963CD" w:rsidRDefault="00885B62" w:rsidP="00B521F3">
      <w:pPr>
        <w:spacing w:after="0" w:line="240" w:lineRule="auto"/>
        <w:jc w:val="both"/>
        <w:rPr>
          <w:rFonts w:ascii="Times New Roman" w:hAnsi="Times New Roman" w:cs="Times New Roman"/>
          <w:sz w:val="24"/>
          <w:szCs w:val="24"/>
        </w:rPr>
      </w:pPr>
    </w:p>
    <w:p w14:paraId="379FD7EB" w14:textId="77777777" w:rsidR="00B521F3" w:rsidRPr="00A963CD" w:rsidRDefault="00B521F3" w:rsidP="00B521F3">
      <w:pPr>
        <w:spacing w:after="0" w:line="240" w:lineRule="auto"/>
        <w:jc w:val="both"/>
        <w:rPr>
          <w:rFonts w:ascii="Times New Roman" w:hAnsi="Times New Roman" w:cs="Times New Roman"/>
          <w:sz w:val="24"/>
          <w:szCs w:val="24"/>
        </w:rPr>
      </w:pPr>
    </w:p>
    <w:p w14:paraId="0A2B1C7B" w14:textId="77777777" w:rsidR="00B521F3" w:rsidRPr="00A963CD" w:rsidRDefault="00B521F3" w:rsidP="00B521F3">
      <w:pPr>
        <w:spacing w:after="0" w:line="240" w:lineRule="auto"/>
        <w:jc w:val="both"/>
        <w:rPr>
          <w:rFonts w:ascii="Times New Roman" w:hAnsi="Times New Roman" w:cs="Times New Roman"/>
          <w:sz w:val="24"/>
          <w:szCs w:val="24"/>
        </w:rPr>
      </w:pPr>
    </w:p>
    <w:p w14:paraId="32F04073" w14:textId="77777777" w:rsidR="00B521F3" w:rsidRPr="00A963CD" w:rsidRDefault="00B521F3" w:rsidP="00B521F3">
      <w:pPr>
        <w:spacing w:after="0" w:line="240" w:lineRule="auto"/>
        <w:jc w:val="both"/>
        <w:rPr>
          <w:rFonts w:ascii="Times New Roman" w:hAnsi="Times New Roman" w:cs="Times New Roman"/>
          <w:sz w:val="24"/>
          <w:szCs w:val="24"/>
        </w:rPr>
      </w:pPr>
    </w:p>
    <w:p w14:paraId="45E5443C" w14:textId="77777777" w:rsidR="00D40F86" w:rsidRPr="00A963CD" w:rsidRDefault="00D40F86" w:rsidP="00B521F3">
      <w:pPr>
        <w:spacing w:after="0" w:line="240" w:lineRule="auto"/>
        <w:jc w:val="both"/>
        <w:rPr>
          <w:rFonts w:ascii="Times New Roman" w:hAnsi="Times New Roman" w:cs="Times New Roman"/>
          <w:sz w:val="24"/>
          <w:szCs w:val="24"/>
        </w:rPr>
      </w:pPr>
    </w:p>
    <w:p w14:paraId="07777E14" w14:textId="77777777" w:rsidR="00D40F86" w:rsidRPr="00A963CD" w:rsidRDefault="00D40F86" w:rsidP="00B521F3">
      <w:pPr>
        <w:spacing w:after="0" w:line="240" w:lineRule="auto"/>
        <w:jc w:val="both"/>
        <w:rPr>
          <w:rFonts w:ascii="Times New Roman" w:hAnsi="Times New Roman" w:cs="Times New Roman"/>
          <w:sz w:val="24"/>
          <w:szCs w:val="24"/>
        </w:rPr>
      </w:pPr>
    </w:p>
    <w:p w14:paraId="0E2C754C" w14:textId="77777777" w:rsidR="00D40F86" w:rsidRPr="00A963CD" w:rsidRDefault="00D40F86" w:rsidP="00B521F3">
      <w:pPr>
        <w:spacing w:after="0" w:line="240" w:lineRule="auto"/>
        <w:jc w:val="both"/>
        <w:rPr>
          <w:rFonts w:ascii="Times New Roman" w:hAnsi="Times New Roman" w:cs="Times New Roman"/>
          <w:sz w:val="24"/>
          <w:szCs w:val="24"/>
        </w:rPr>
      </w:pPr>
    </w:p>
    <w:p w14:paraId="5A9CA8A5" w14:textId="77777777" w:rsidR="00D40F86" w:rsidRPr="00A963CD" w:rsidRDefault="00D40F86" w:rsidP="00B521F3">
      <w:pPr>
        <w:spacing w:after="0" w:line="240" w:lineRule="auto"/>
        <w:jc w:val="both"/>
        <w:rPr>
          <w:rFonts w:ascii="Times New Roman" w:hAnsi="Times New Roman" w:cs="Times New Roman"/>
          <w:sz w:val="24"/>
          <w:szCs w:val="24"/>
        </w:rPr>
      </w:pPr>
    </w:p>
    <w:p w14:paraId="46FE9915" w14:textId="77777777" w:rsidR="00D40F86" w:rsidRPr="00A963CD" w:rsidRDefault="00D40F86" w:rsidP="00B521F3">
      <w:pPr>
        <w:spacing w:after="0" w:line="240" w:lineRule="auto"/>
        <w:jc w:val="both"/>
        <w:rPr>
          <w:rFonts w:ascii="Times New Roman" w:hAnsi="Times New Roman" w:cs="Times New Roman"/>
          <w:sz w:val="24"/>
          <w:szCs w:val="24"/>
        </w:rPr>
      </w:pPr>
    </w:p>
    <w:p w14:paraId="30439DFC" w14:textId="77777777" w:rsidR="00D40F86" w:rsidRPr="00A963CD" w:rsidRDefault="00D40F86" w:rsidP="00B521F3">
      <w:pPr>
        <w:spacing w:after="0" w:line="240" w:lineRule="auto"/>
        <w:jc w:val="both"/>
        <w:rPr>
          <w:rFonts w:ascii="Times New Roman" w:hAnsi="Times New Roman" w:cs="Times New Roman"/>
          <w:sz w:val="24"/>
          <w:szCs w:val="24"/>
        </w:rPr>
      </w:pPr>
    </w:p>
    <w:p w14:paraId="2D10A0D8" w14:textId="77777777" w:rsidR="00D40F86" w:rsidRPr="00A963CD" w:rsidRDefault="00D40F86" w:rsidP="00B521F3">
      <w:pPr>
        <w:spacing w:after="0" w:line="240" w:lineRule="auto"/>
        <w:jc w:val="both"/>
        <w:rPr>
          <w:rFonts w:ascii="Times New Roman" w:hAnsi="Times New Roman" w:cs="Times New Roman"/>
          <w:sz w:val="24"/>
          <w:szCs w:val="24"/>
        </w:rPr>
      </w:pPr>
    </w:p>
    <w:p w14:paraId="71F73F34" w14:textId="77777777" w:rsidR="00B521F3" w:rsidRPr="00A963CD" w:rsidRDefault="00B521F3" w:rsidP="00B521F3">
      <w:pPr>
        <w:spacing w:after="0" w:line="240" w:lineRule="auto"/>
        <w:jc w:val="both"/>
        <w:rPr>
          <w:rFonts w:ascii="Times New Roman" w:hAnsi="Times New Roman" w:cs="Times New Roman"/>
          <w:sz w:val="24"/>
          <w:szCs w:val="24"/>
        </w:rPr>
      </w:pPr>
    </w:p>
    <w:p w14:paraId="3540ABB2" w14:textId="77777777" w:rsidR="0078317D" w:rsidRPr="00A963CD" w:rsidRDefault="0078317D" w:rsidP="00C55877">
      <w:pPr>
        <w:spacing w:after="0" w:line="240" w:lineRule="auto"/>
        <w:jc w:val="center"/>
        <w:rPr>
          <w:rFonts w:ascii="Times New Roman" w:hAnsi="Times New Roman" w:cs="Times New Roman"/>
          <w:b/>
          <w:sz w:val="24"/>
          <w:szCs w:val="24"/>
        </w:rPr>
        <w:sectPr w:rsidR="0078317D" w:rsidRPr="00A963CD" w:rsidSect="00E460AC">
          <w:footerReference w:type="default" r:id="rId18"/>
          <w:footerReference w:type="first" r:id="rId19"/>
          <w:pgSz w:w="11906" w:h="16838"/>
          <w:pgMar w:top="567" w:right="566" w:bottom="567" w:left="1134" w:header="709" w:footer="709" w:gutter="0"/>
          <w:cols w:space="708"/>
          <w:docGrid w:linePitch="360"/>
        </w:sectPr>
      </w:pPr>
    </w:p>
    <w:p w14:paraId="0D07A49B" w14:textId="49E3124E" w:rsidR="002C5FF0" w:rsidRPr="00ED286F" w:rsidRDefault="00C82107" w:rsidP="00C55877">
      <w:pPr>
        <w:spacing w:after="0" w:line="240" w:lineRule="auto"/>
        <w:jc w:val="center"/>
        <w:rPr>
          <w:rFonts w:ascii="Times New Roman" w:hAnsi="Times New Roman" w:cs="Times New Roman"/>
          <w:b/>
          <w:sz w:val="24"/>
          <w:szCs w:val="24"/>
        </w:rPr>
      </w:pPr>
      <w:r w:rsidRPr="00ED286F">
        <w:rPr>
          <w:rFonts w:ascii="Times New Roman" w:hAnsi="Times New Roman" w:cs="Times New Roman"/>
          <w:b/>
          <w:sz w:val="24"/>
          <w:szCs w:val="24"/>
          <w:lang w:val="en-US"/>
        </w:rPr>
        <w:lastRenderedPageBreak/>
        <w:t>II</w:t>
      </w:r>
      <w:r w:rsidRPr="00ED286F">
        <w:rPr>
          <w:rFonts w:ascii="Times New Roman" w:hAnsi="Times New Roman" w:cs="Times New Roman"/>
          <w:b/>
          <w:sz w:val="24"/>
          <w:szCs w:val="24"/>
        </w:rPr>
        <w:t xml:space="preserve">. </w:t>
      </w:r>
      <w:r w:rsidR="002C5FF0" w:rsidRPr="00ED286F">
        <w:rPr>
          <w:rFonts w:ascii="Times New Roman" w:hAnsi="Times New Roman" w:cs="Times New Roman"/>
          <w:b/>
          <w:sz w:val="24"/>
          <w:szCs w:val="24"/>
        </w:rPr>
        <w:t>ТЕХНИЧЕСКАЯ ЧАСТЬ</w:t>
      </w:r>
      <w:r w:rsidR="00534FAD" w:rsidRPr="00ED286F">
        <w:rPr>
          <w:rFonts w:ascii="Times New Roman" w:hAnsi="Times New Roman" w:cs="Times New Roman"/>
          <w:b/>
          <w:sz w:val="24"/>
          <w:szCs w:val="24"/>
        </w:rPr>
        <w:t xml:space="preserve"> ДОКУМЕНТАЦИИ ОБ АУКЦИОНЕ</w:t>
      </w:r>
    </w:p>
    <w:p w14:paraId="53C118EC" w14:textId="77777777" w:rsidR="005A203A" w:rsidRPr="00ED286F" w:rsidRDefault="005A203A" w:rsidP="00A1653D">
      <w:pPr>
        <w:spacing w:after="0" w:line="240" w:lineRule="auto"/>
        <w:jc w:val="center"/>
        <w:rPr>
          <w:rFonts w:ascii="Times New Roman" w:hAnsi="Times New Roman"/>
          <w:b/>
          <w:bCs/>
          <w:sz w:val="24"/>
          <w:szCs w:val="24"/>
          <w:lang w:eastAsia="ru-RU"/>
        </w:rPr>
      </w:pPr>
    </w:p>
    <w:p w14:paraId="43B771A3" w14:textId="77777777" w:rsidR="00FB541A" w:rsidRPr="00ED286F" w:rsidRDefault="00FB541A" w:rsidP="00FB541A">
      <w:pPr>
        <w:suppressAutoHyphens/>
        <w:spacing w:after="60" w:line="240" w:lineRule="auto"/>
        <w:jc w:val="center"/>
        <w:rPr>
          <w:rFonts w:ascii="Times New Roman" w:eastAsia="Calibri" w:hAnsi="Times New Roman" w:cs="Calibri"/>
          <w:b/>
          <w:sz w:val="24"/>
          <w:szCs w:val="24"/>
          <w:lang w:eastAsia="ar-SA"/>
        </w:rPr>
      </w:pPr>
      <w:r w:rsidRPr="00ED286F">
        <w:rPr>
          <w:rFonts w:ascii="Times New Roman" w:eastAsia="Calibri" w:hAnsi="Times New Roman" w:cs="Calibri"/>
          <w:b/>
          <w:sz w:val="24"/>
          <w:szCs w:val="24"/>
          <w:lang w:eastAsia="ar-SA"/>
        </w:rPr>
        <w:t>ТЕХНИЧЕСКОЕ ЗАДАНИЕ</w:t>
      </w:r>
    </w:p>
    <w:p w14:paraId="4A25FBD0" w14:textId="77777777" w:rsidR="00321325" w:rsidRPr="00321325" w:rsidRDefault="00321325" w:rsidP="00321325">
      <w:pPr>
        <w:spacing w:after="0" w:line="240" w:lineRule="auto"/>
        <w:jc w:val="center"/>
        <w:rPr>
          <w:rFonts w:ascii="Times New Roman" w:eastAsia="Calibri" w:hAnsi="Times New Roman" w:cs="Times New Roman"/>
          <w:bCs/>
          <w:sz w:val="24"/>
          <w:szCs w:val="24"/>
          <w:lang w:eastAsia="ru-RU"/>
        </w:rPr>
      </w:pPr>
      <w:r w:rsidRPr="00321325">
        <w:rPr>
          <w:rFonts w:ascii="Times New Roman" w:eastAsia="Calibri" w:hAnsi="Times New Roman" w:cs="Times New Roman"/>
          <w:sz w:val="24"/>
          <w:szCs w:val="24"/>
        </w:rPr>
        <w:t xml:space="preserve">на реализацию выполнения работ по обеспечению пожарной безопасности объекта </w:t>
      </w:r>
      <w:r w:rsidRPr="00321325">
        <w:rPr>
          <w:rFonts w:ascii="Times New Roman" w:eastAsia="Calibri" w:hAnsi="Times New Roman" w:cs="Times New Roman"/>
          <w:sz w:val="24"/>
          <w:szCs w:val="24"/>
        </w:rPr>
        <w:br/>
        <w:t>ИПУ РАН по адресу: г. Москва, ул. Профсоюзная, д. 65</w:t>
      </w:r>
    </w:p>
    <w:p w14:paraId="2E3A3B4C"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p w14:paraId="0B019932"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
          <w:bCs/>
          <w:sz w:val="24"/>
          <w:szCs w:val="24"/>
          <w:lang w:eastAsia="ru-RU"/>
        </w:rPr>
        <w:t xml:space="preserve">1. Объект закупки: </w:t>
      </w:r>
      <w:r w:rsidRPr="00321325">
        <w:rPr>
          <w:rFonts w:ascii="Times New Roman" w:eastAsia="Calibri" w:hAnsi="Times New Roman" w:cs="Times New Roman"/>
          <w:sz w:val="24"/>
          <w:szCs w:val="24"/>
        </w:rPr>
        <w:t>реализация выполнения работ по обеспечению пожарной безопасности объекта ИПУ РАН по адресу: г. Москва, ул. Профсоюзная, д. 65</w:t>
      </w:r>
      <w:r w:rsidRPr="00321325">
        <w:rPr>
          <w:rFonts w:ascii="Times New Roman" w:eastAsia="Calibri" w:hAnsi="Times New Roman" w:cs="Times New Roman"/>
          <w:bCs/>
          <w:sz w:val="24"/>
          <w:szCs w:val="24"/>
          <w:lang w:eastAsia="ru-RU"/>
        </w:rPr>
        <w:t xml:space="preserve"> (далее - Работы).</w:t>
      </w:r>
    </w:p>
    <w:p w14:paraId="575ECAAF" w14:textId="77777777" w:rsidR="00321325" w:rsidRPr="00321325" w:rsidRDefault="00321325" w:rsidP="00321325">
      <w:pPr>
        <w:spacing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1.1. Место выполнения работ: г. Москва, ул. Профсоюзная, д. 65, строение 1             (лабораторно производственный корпус), строение 2 (корпус общего назначения), ИПУ РАН (далее – Объект).</w:t>
      </w:r>
    </w:p>
    <w:p w14:paraId="6A928C44" w14:textId="77777777" w:rsidR="00321325" w:rsidRPr="00321325" w:rsidRDefault="00321325" w:rsidP="00321325">
      <w:pPr>
        <w:spacing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
          <w:bCs/>
          <w:sz w:val="24"/>
          <w:szCs w:val="24"/>
          <w:lang w:eastAsia="ru-RU"/>
        </w:rPr>
        <w:t>Цель закупки:</w:t>
      </w:r>
      <w:r w:rsidRPr="00321325">
        <w:rPr>
          <w:rFonts w:ascii="Times New Roman" w:eastAsia="Calibri" w:hAnsi="Times New Roman" w:cs="Times New Roman"/>
          <w:bCs/>
          <w:sz w:val="24"/>
          <w:szCs w:val="24"/>
          <w:lang w:eastAsia="ru-RU"/>
        </w:rPr>
        <w:t xml:space="preserve"> выполнение предписания МЧС от 26.06.2019 № 233/1/1-2. </w:t>
      </w:r>
    </w:p>
    <w:p w14:paraId="131BEDBD" w14:textId="77777777" w:rsidR="00321325" w:rsidRPr="00321325" w:rsidRDefault="00321325" w:rsidP="00321325">
      <w:pPr>
        <w:spacing w:before="120"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
          <w:bCs/>
          <w:sz w:val="24"/>
          <w:szCs w:val="24"/>
          <w:lang w:eastAsia="ru-RU"/>
        </w:rPr>
        <w:t>2.   Краткие характеристики выполняемых Работ:</w:t>
      </w:r>
    </w:p>
    <w:p w14:paraId="317C27C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2.1. Измерение всех конструкций (элементов) противопожарных перегородок и дверей, указанных в п.  3 и п. 4 настоящего технического задания. </w:t>
      </w:r>
    </w:p>
    <w:p w14:paraId="030DE48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2.2. Изготовление конструкций по полученным и согласованным с Заказчиком размерам, комплектация фурнитурой.</w:t>
      </w:r>
    </w:p>
    <w:p w14:paraId="470467C8"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2.3. Доставка конструкций Заказчику по адресу места выполнения Работ, разгрузка </w:t>
      </w:r>
      <w:r w:rsidRPr="00321325">
        <w:rPr>
          <w:rFonts w:ascii="Times New Roman" w:eastAsia="Calibri" w:hAnsi="Times New Roman" w:cs="Times New Roman"/>
          <w:bCs/>
          <w:sz w:val="24"/>
          <w:szCs w:val="24"/>
          <w:lang w:eastAsia="ru-RU"/>
        </w:rPr>
        <w:br/>
        <w:t xml:space="preserve">и складирование. </w:t>
      </w:r>
    </w:p>
    <w:p w14:paraId="0F0E369C"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2.4. Монтаж конструкций противопожарных перегородок и дверного блока с учётом требований пожаробезопасности, сдача выполненных Работ Заказчику.</w:t>
      </w:r>
    </w:p>
    <w:p w14:paraId="2F51A5B6"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2.5. Оформление необходимых протоколов, заключений и актов после проведения Работ.</w:t>
      </w:r>
    </w:p>
    <w:p w14:paraId="6A4F02F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2.6. Другие сопутствующие Работы, предусмотренные согласованным ППР.</w:t>
      </w:r>
    </w:p>
    <w:p w14:paraId="7430D0DB" w14:textId="77777777" w:rsidR="00321325" w:rsidRPr="00321325" w:rsidRDefault="00321325" w:rsidP="00321325">
      <w:pPr>
        <w:spacing w:after="0" w:line="120" w:lineRule="auto"/>
        <w:jc w:val="both"/>
        <w:rPr>
          <w:rFonts w:ascii="Times New Roman" w:eastAsia="Calibri" w:hAnsi="Times New Roman" w:cs="Times New Roman"/>
          <w:bCs/>
          <w:sz w:val="24"/>
          <w:szCs w:val="24"/>
          <w:lang w:eastAsia="ru-RU"/>
        </w:rPr>
      </w:pPr>
    </w:p>
    <w:p w14:paraId="0FC964B0"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Код ОКПД 2: 43.29.19.190 - Работы монтажные прочие, не включенные в другие группировки.</w:t>
      </w:r>
    </w:p>
    <w:p w14:paraId="3C28629E"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p w14:paraId="745C2774" w14:textId="77777777" w:rsidR="00321325" w:rsidRPr="00321325" w:rsidRDefault="00321325" w:rsidP="00321325">
      <w:pPr>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3. Конструктивные особенности противопожарных перегородок из профильных конструкций и противопожарных дверей:</w:t>
      </w:r>
    </w:p>
    <w:p w14:paraId="0E62881A" w14:textId="77777777" w:rsidR="00321325" w:rsidRPr="00321325" w:rsidRDefault="00321325" w:rsidP="00321325">
      <w:pPr>
        <w:spacing w:after="0" w:line="240" w:lineRule="auto"/>
        <w:jc w:val="both"/>
        <w:rPr>
          <w:rFonts w:ascii="Times New Roman" w:eastAsia="Calibri" w:hAnsi="Times New Roman" w:cs="Times New Roman"/>
          <w:b/>
          <w:bCs/>
          <w:sz w:val="24"/>
          <w:szCs w:val="24"/>
          <w:lang w:eastAsia="ru-RU"/>
        </w:rPr>
      </w:pPr>
    </w:p>
    <w:p w14:paraId="750C03C4" w14:textId="77777777" w:rsidR="00321325" w:rsidRPr="00321325" w:rsidRDefault="00321325" w:rsidP="00321325">
      <w:pPr>
        <w:spacing w:after="0" w:line="240" w:lineRule="auto"/>
        <w:jc w:val="both"/>
        <w:rPr>
          <w:rFonts w:ascii="Times New Roman" w:eastAsia="Calibri" w:hAnsi="Times New Roman" w:cs="Times New Roman"/>
          <w:b/>
          <w:bCs/>
          <w:i/>
          <w:sz w:val="24"/>
          <w:szCs w:val="24"/>
          <w:lang w:eastAsia="ru-RU"/>
        </w:rPr>
      </w:pPr>
      <w:r w:rsidRPr="00321325">
        <w:rPr>
          <w:rFonts w:ascii="Times New Roman" w:eastAsia="Calibri" w:hAnsi="Times New Roman" w:cs="Times New Roman"/>
          <w:b/>
          <w:bCs/>
          <w:sz w:val="24"/>
          <w:szCs w:val="24"/>
          <w:lang w:eastAsia="ru-RU"/>
        </w:rPr>
        <w:tab/>
        <w:t xml:space="preserve">3.1. </w:t>
      </w:r>
      <w:r w:rsidRPr="00321325">
        <w:rPr>
          <w:rFonts w:ascii="Times New Roman" w:eastAsia="Calibri" w:hAnsi="Times New Roman" w:cs="Times New Roman"/>
          <w:b/>
          <w:bCs/>
          <w:i/>
          <w:sz w:val="24"/>
          <w:szCs w:val="24"/>
          <w:lang w:eastAsia="ru-RU"/>
        </w:rPr>
        <w:t>Описание конструкции внутренней противопожарной перегородки 1 типа в строении 1 (лабораторно-производственный корпус, 1 блок) и наружной перегородки (Приложения № 2 к Техническому заданию).</w:t>
      </w:r>
    </w:p>
    <w:p w14:paraId="68F96A7D" w14:textId="77777777" w:rsidR="00321325" w:rsidRPr="00321325" w:rsidRDefault="00321325" w:rsidP="00321325">
      <w:pPr>
        <w:spacing w:after="0" w:line="120" w:lineRule="auto"/>
        <w:jc w:val="both"/>
        <w:rPr>
          <w:rFonts w:ascii="Times New Roman" w:eastAsia="Calibri" w:hAnsi="Times New Roman" w:cs="Times New Roman"/>
          <w:bCs/>
          <w:i/>
          <w:sz w:val="24"/>
          <w:szCs w:val="24"/>
          <w:lang w:eastAsia="ru-RU"/>
        </w:rPr>
      </w:pPr>
    </w:p>
    <w:p w14:paraId="43773A04"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i/>
          <w:sz w:val="24"/>
          <w:szCs w:val="24"/>
          <w:lang w:eastAsia="ru-RU"/>
        </w:rPr>
        <w:tab/>
      </w:r>
      <w:r w:rsidRPr="00321325">
        <w:rPr>
          <w:rFonts w:ascii="Times New Roman" w:eastAsia="Calibri" w:hAnsi="Times New Roman" w:cs="Times New Roman"/>
          <w:bCs/>
          <w:sz w:val="24"/>
          <w:szCs w:val="24"/>
          <w:lang w:eastAsia="ru-RU"/>
        </w:rPr>
        <w:t xml:space="preserve">Конструкция противопожарной перегородки состоит из элементов каркаса из </w:t>
      </w:r>
      <w:proofErr w:type="spellStart"/>
      <w:r w:rsidRPr="00321325">
        <w:rPr>
          <w:rFonts w:ascii="Times New Roman" w:eastAsia="Calibri" w:hAnsi="Times New Roman" w:cs="Times New Roman"/>
          <w:bCs/>
          <w:sz w:val="24"/>
          <w:szCs w:val="24"/>
          <w:lang w:eastAsia="ru-RU"/>
        </w:rPr>
        <w:t>пожаростойких</w:t>
      </w:r>
      <w:proofErr w:type="spellEnd"/>
      <w:r w:rsidRPr="00321325">
        <w:rPr>
          <w:rFonts w:ascii="Times New Roman" w:eastAsia="Calibri" w:hAnsi="Times New Roman" w:cs="Times New Roman"/>
          <w:bCs/>
          <w:sz w:val="24"/>
          <w:szCs w:val="24"/>
          <w:lang w:eastAsia="ru-RU"/>
        </w:rPr>
        <w:t xml:space="preserve"> алюминиевых профилей, жёстко соединенных как между собой и к основанию (болтовые соединения), заполнение проемов – стеклопакеты из </w:t>
      </w:r>
      <w:proofErr w:type="spellStart"/>
      <w:r w:rsidRPr="00321325">
        <w:rPr>
          <w:rFonts w:ascii="Times New Roman" w:eastAsia="Calibri" w:hAnsi="Times New Roman" w:cs="Times New Roman"/>
          <w:bCs/>
          <w:sz w:val="24"/>
          <w:szCs w:val="24"/>
          <w:lang w:eastAsia="ru-RU"/>
        </w:rPr>
        <w:t>пожаростойкого</w:t>
      </w:r>
      <w:proofErr w:type="spellEnd"/>
      <w:r w:rsidRPr="00321325">
        <w:rPr>
          <w:rFonts w:ascii="Times New Roman" w:eastAsia="Calibri" w:hAnsi="Times New Roman" w:cs="Times New Roman"/>
          <w:bCs/>
          <w:sz w:val="24"/>
          <w:szCs w:val="24"/>
          <w:lang w:eastAsia="ru-RU"/>
        </w:rPr>
        <w:t xml:space="preserve"> стёкла.</w:t>
      </w:r>
    </w:p>
    <w:p w14:paraId="4FF987EA"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r>
      <w:r w:rsidRPr="00321325">
        <w:rPr>
          <w:rFonts w:ascii="Times New Roman" w:eastAsia="Calibri" w:hAnsi="Times New Roman" w:cs="Times New Roman"/>
          <w:b/>
          <w:bCs/>
          <w:sz w:val="24"/>
          <w:szCs w:val="24"/>
          <w:lang w:eastAsia="ru-RU"/>
        </w:rPr>
        <w:t>Перегородка Пс3</w:t>
      </w:r>
      <w:r w:rsidRPr="00321325">
        <w:rPr>
          <w:rFonts w:ascii="Times New Roman" w:eastAsia="Calibri" w:hAnsi="Times New Roman" w:cs="Times New Roman"/>
          <w:bCs/>
          <w:sz w:val="24"/>
          <w:szCs w:val="24"/>
          <w:lang w:eastAsia="ru-RU"/>
        </w:rPr>
        <w:t xml:space="preserve"> исполняется из алюминиевого каркаса с противопожарными стёклами и имеет размеры 4400х2250 мм. Применяется стоечно-ригельная конструкция каркаса.</w:t>
      </w:r>
    </w:p>
    <w:p w14:paraId="32DFFB65" w14:textId="1F608860"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            </w:t>
      </w:r>
      <w:r w:rsidRPr="00321325">
        <w:rPr>
          <w:rFonts w:ascii="Times New Roman" w:eastAsia="Calibri" w:hAnsi="Times New Roman" w:cs="Times New Roman"/>
          <w:b/>
          <w:bCs/>
          <w:sz w:val="24"/>
          <w:szCs w:val="24"/>
          <w:lang w:eastAsia="ru-RU"/>
        </w:rPr>
        <w:t>П</w:t>
      </w:r>
      <w:r>
        <w:rPr>
          <w:rFonts w:ascii="Times New Roman" w:eastAsia="Calibri" w:hAnsi="Times New Roman" w:cs="Times New Roman"/>
          <w:b/>
          <w:bCs/>
          <w:sz w:val="24"/>
          <w:szCs w:val="24"/>
          <w:lang w:eastAsia="ru-RU"/>
        </w:rPr>
        <w:t xml:space="preserve">ерегородка </w:t>
      </w:r>
      <w:r w:rsidRPr="00321325">
        <w:rPr>
          <w:rFonts w:ascii="Times New Roman" w:eastAsia="Calibri" w:hAnsi="Times New Roman" w:cs="Times New Roman"/>
          <w:b/>
          <w:bCs/>
          <w:sz w:val="24"/>
          <w:szCs w:val="24"/>
          <w:lang w:eastAsia="ru-RU"/>
        </w:rPr>
        <w:t>Пс4</w:t>
      </w:r>
      <w:r>
        <w:rPr>
          <w:rFonts w:ascii="Times New Roman" w:eastAsia="Calibri" w:hAnsi="Times New Roman" w:cs="Times New Roman"/>
          <w:b/>
          <w:bCs/>
          <w:sz w:val="24"/>
          <w:szCs w:val="24"/>
          <w:lang w:eastAsia="ru-RU"/>
        </w:rPr>
        <w:t xml:space="preserve"> </w:t>
      </w:r>
      <w:r>
        <w:rPr>
          <w:rFonts w:ascii="Times New Roman" w:eastAsia="Calibri" w:hAnsi="Times New Roman" w:cs="Times New Roman"/>
          <w:bCs/>
          <w:sz w:val="24"/>
          <w:szCs w:val="24"/>
          <w:lang w:eastAsia="ru-RU"/>
        </w:rPr>
        <w:t xml:space="preserve">исполняется из алюминиевого каркаса </w:t>
      </w:r>
      <w:r w:rsidRPr="00321325">
        <w:rPr>
          <w:rFonts w:ascii="Times New Roman" w:eastAsia="Calibri" w:hAnsi="Times New Roman" w:cs="Times New Roman"/>
          <w:bCs/>
          <w:sz w:val="24"/>
          <w:szCs w:val="24"/>
          <w:lang w:eastAsia="ru-RU"/>
        </w:rPr>
        <w:t>с противопожарными стёклами и имеет размеры 4400х6100 мм. Применяется стоечно-ригельная конструкция каркаса.</w:t>
      </w:r>
    </w:p>
    <w:p w14:paraId="55BC0DE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r>
    </w:p>
    <w:p w14:paraId="2A6F652A"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
          <w:bCs/>
          <w:sz w:val="24"/>
          <w:szCs w:val="24"/>
          <w:lang w:eastAsia="ru-RU"/>
        </w:rPr>
        <w:t>Общая площадь элементов конструкции противопожарной перегородки – 36,74 м</w:t>
      </w:r>
      <w:r w:rsidRPr="00321325">
        <w:rPr>
          <w:rFonts w:ascii="Times New Roman" w:eastAsia="Calibri" w:hAnsi="Times New Roman" w:cs="Times New Roman"/>
          <w:b/>
          <w:bCs/>
          <w:sz w:val="24"/>
          <w:szCs w:val="24"/>
          <w:vertAlign w:val="superscript"/>
          <w:lang w:eastAsia="ru-RU"/>
        </w:rPr>
        <w:t>2</w:t>
      </w:r>
      <w:r w:rsidRPr="00321325">
        <w:rPr>
          <w:rFonts w:ascii="Times New Roman" w:eastAsia="Calibri" w:hAnsi="Times New Roman" w:cs="Times New Roman"/>
          <w:b/>
          <w:bCs/>
          <w:sz w:val="24"/>
          <w:szCs w:val="24"/>
          <w:lang w:eastAsia="ru-RU"/>
        </w:rPr>
        <w:t>.</w:t>
      </w:r>
    </w:p>
    <w:p w14:paraId="0E88BFD9" w14:textId="77777777" w:rsidR="00321325" w:rsidRPr="00321325" w:rsidRDefault="00321325" w:rsidP="00321325">
      <w:pPr>
        <w:spacing w:after="0" w:line="120" w:lineRule="auto"/>
        <w:jc w:val="both"/>
        <w:rPr>
          <w:rFonts w:ascii="Times New Roman" w:eastAsia="Calibri" w:hAnsi="Times New Roman" w:cs="Times New Roman"/>
          <w:b/>
          <w:bCs/>
          <w:sz w:val="24"/>
          <w:szCs w:val="24"/>
          <w:lang w:eastAsia="ru-RU"/>
        </w:rPr>
      </w:pPr>
    </w:p>
    <w:p w14:paraId="2F34952A"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
          <w:bCs/>
          <w:sz w:val="24"/>
          <w:szCs w:val="24"/>
          <w:vertAlign w:val="superscript"/>
          <w:lang w:eastAsia="ru-RU"/>
        </w:rPr>
        <w:tab/>
      </w:r>
      <w:r w:rsidRPr="00321325">
        <w:rPr>
          <w:rFonts w:ascii="Times New Roman" w:eastAsia="Calibri" w:hAnsi="Times New Roman" w:cs="Times New Roman"/>
          <w:bCs/>
          <w:sz w:val="24"/>
          <w:szCs w:val="24"/>
          <w:lang w:eastAsia="ru-RU"/>
        </w:rPr>
        <w:t xml:space="preserve">3.2. В наружном ограждающем остекленном каркасе предусматривается установка </w:t>
      </w:r>
      <w:r w:rsidRPr="00321325">
        <w:rPr>
          <w:rFonts w:ascii="Times New Roman" w:eastAsia="Calibri" w:hAnsi="Times New Roman" w:cs="Times New Roman"/>
          <w:b/>
          <w:bCs/>
          <w:sz w:val="24"/>
          <w:szCs w:val="24"/>
          <w:lang w:eastAsia="ru-RU"/>
        </w:rPr>
        <w:t>перегородки Д-6</w:t>
      </w:r>
      <w:r w:rsidRPr="00321325">
        <w:rPr>
          <w:rFonts w:ascii="Times New Roman" w:eastAsia="Calibri" w:hAnsi="Times New Roman" w:cs="Times New Roman"/>
          <w:bCs/>
          <w:sz w:val="24"/>
          <w:szCs w:val="24"/>
          <w:lang w:eastAsia="ru-RU"/>
        </w:rPr>
        <w:t xml:space="preserve"> из алюминиевых профилей с размерами 1920*2100 мм. В ее конструкцию входят глухой двухкамерный стеклопакет и остеклённый дверной блок с размерами 1920*1000 мм. Установка перегородки Д-6 производиться в проём в каркасе строения после демонтажа существующего остекления.</w:t>
      </w:r>
    </w:p>
    <w:p w14:paraId="0F4B41FB"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t xml:space="preserve"> </w:t>
      </w:r>
    </w:p>
    <w:p w14:paraId="552EE5DE" w14:textId="77777777" w:rsidR="00321325" w:rsidRPr="00321325" w:rsidRDefault="00321325" w:rsidP="00321325">
      <w:pPr>
        <w:spacing w:after="0" w:line="240" w:lineRule="auto"/>
        <w:jc w:val="both"/>
        <w:rPr>
          <w:rFonts w:ascii="Times New Roman" w:eastAsia="Calibri" w:hAnsi="Times New Roman" w:cs="Times New Roman"/>
          <w:b/>
          <w:bCs/>
          <w:i/>
          <w:sz w:val="24"/>
          <w:szCs w:val="24"/>
          <w:lang w:eastAsia="ru-RU"/>
        </w:rPr>
      </w:pPr>
      <w:r w:rsidRPr="00321325">
        <w:rPr>
          <w:rFonts w:ascii="Times New Roman" w:eastAsia="Calibri" w:hAnsi="Times New Roman" w:cs="Times New Roman"/>
          <w:bCs/>
          <w:sz w:val="24"/>
          <w:szCs w:val="24"/>
          <w:lang w:eastAsia="ru-RU"/>
        </w:rPr>
        <w:t xml:space="preserve">       </w:t>
      </w:r>
      <w:r w:rsidRPr="00321325">
        <w:rPr>
          <w:rFonts w:ascii="Times New Roman" w:eastAsia="Calibri" w:hAnsi="Times New Roman" w:cs="Times New Roman"/>
          <w:bCs/>
          <w:sz w:val="24"/>
          <w:szCs w:val="24"/>
          <w:lang w:eastAsia="ru-RU"/>
        </w:rPr>
        <w:tab/>
        <w:t xml:space="preserve">3.3 </w:t>
      </w:r>
      <w:r w:rsidRPr="00321325">
        <w:rPr>
          <w:rFonts w:ascii="Times New Roman" w:eastAsia="Calibri" w:hAnsi="Times New Roman" w:cs="Times New Roman"/>
          <w:b/>
          <w:bCs/>
          <w:i/>
          <w:sz w:val="24"/>
          <w:szCs w:val="24"/>
          <w:lang w:eastAsia="ru-RU"/>
        </w:rPr>
        <w:t xml:space="preserve">Описание конструкции внутренней противопожарной перегородки 1 типа в строении 2 (корпус общего назначения) и наружной перегородки (Приложения № 3 </w:t>
      </w:r>
      <w:r w:rsidRPr="00321325">
        <w:rPr>
          <w:rFonts w:ascii="Times New Roman" w:eastAsia="Calibri" w:hAnsi="Times New Roman" w:cs="Times New Roman"/>
          <w:b/>
          <w:bCs/>
          <w:i/>
          <w:sz w:val="24"/>
          <w:szCs w:val="24"/>
          <w:lang w:eastAsia="ru-RU"/>
        </w:rPr>
        <w:br/>
        <w:t>к Техническому заданию):</w:t>
      </w:r>
    </w:p>
    <w:p w14:paraId="03354B8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t xml:space="preserve">Конструкция противопожарной перегородки состоит из элементов каркаса из </w:t>
      </w:r>
      <w:proofErr w:type="spellStart"/>
      <w:r w:rsidRPr="00321325">
        <w:rPr>
          <w:rFonts w:ascii="Times New Roman" w:eastAsia="Calibri" w:hAnsi="Times New Roman" w:cs="Times New Roman"/>
          <w:bCs/>
          <w:sz w:val="24"/>
          <w:szCs w:val="24"/>
          <w:lang w:eastAsia="ru-RU"/>
        </w:rPr>
        <w:t>пожаростойких</w:t>
      </w:r>
      <w:proofErr w:type="spellEnd"/>
      <w:r w:rsidRPr="00321325">
        <w:rPr>
          <w:rFonts w:ascii="Times New Roman" w:eastAsia="Calibri" w:hAnsi="Times New Roman" w:cs="Times New Roman"/>
          <w:bCs/>
          <w:sz w:val="24"/>
          <w:szCs w:val="24"/>
          <w:lang w:eastAsia="ru-RU"/>
        </w:rPr>
        <w:t xml:space="preserve"> алюминиевых профилей, жёстко соединенных как между собой и к основанию (болтовые соединения), заполнение проемов – стеклопакеты из </w:t>
      </w:r>
      <w:proofErr w:type="spellStart"/>
      <w:r w:rsidRPr="00321325">
        <w:rPr>
          <w:rFonts w:ascii="Times New Roman" w:eastAsia="Calibri" w:hAnsi="Times New Roman" w:cs="Times New Roman"/>
          <w:bCs/>
          <w:sz w:val="24"/>
          <w:szCs w:val="24"/>
          <w:lang w:eastAsia="ru-RU"/>
        </w:rPr>
        <w:t>пожаростойкого</w:t>
      </w:r>
      <w:proofErr w:type="spellEnd"/>
      <w:r w:rsidRPr="00321325">
        <w:rPr>
          <w:rFonts w:ascii="Times New Roman" w:eastAsia="Calibri" w:hAnsi="Times New Roman" w:cs="Times New Roman"/>
          <w:bCs/>
          <w:sz w:val="24"/>
          <w:szCs w:val="24"/>
          <w:lang w:eastAsia="ru-RU"/>
        </w:rPr>
        <w:t xml:space="preserve"> стёкла.</w:t>
      </w:r>
    </w:p>
    <w:p w14:paraId="2E9EE6F0"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lastRenderedPageBreak/>
        <w:tab/>
      </w:r>
      <w:r w:rsidRPr="00321325">
        <w:rPr>
          <w:rFonts w:ascii="Times New Roman" w:eastAsia="Calibri" w:hAnsi="Times New Roman" w:cs="Times New Roman"/>
          <w:b/>
          <w:bCs/>
          <w:sz w:val="24"/>
          <w:szCs w:val="24"/>
          <w:lang w:eastAsia="ru-RU"/>
        </w:rPr>
        <w:t>Перегородка Пс1</w:t>
      </w:r>
      <w:r w:rsidRPr="00321325">
        <w:rPr>
          <w:rFonts w:ascii="Times New Roman" w:eastAsia="Calibri" w:hAnsi="Times New Roman" w:cs="Times New Roman"/>
          <w:bCs/>
          <w:sz w:val="24"/>
          <w:szCs w:val="24"/>
          <w:lang w:eastAsia="ru-RU"/>
        </w:rPr>
        <w:t xml:space="preserve"> исполняется из алюминиевого каркаса с противопожарными стёклами и имеет размеры 4400х6150 мм. Применяется стоечно-ригельная конструкция каркаса.</w:t>
      </w:r>
    </w:p>
    <w:p w14:paraId="210E52D1" w14:textId="77B908A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         </w:t>
      </w:r>
      <w:r w:rsidRPr="00321325">
        <w:rPr>
          <w:rFonts w:ascii="Times New Roman" w:eastAsia="Calibri" w:hAnsi="Times New Roman" w:cs="Times New Roman"/>
          <w:b/>
          <w:bCs/>
          <w:sz w:val="24"/>
          <w:szCs w:val="24"/>
          <w:lang w:eastAsia="ru-RU"/>
        </w:rPr>
        <w:t xml:space="preserve"> Перегородка</w:t>
      </w:r>
      <w:r>
        <w:rPr>
          <w:rFonts w:ascii="Times New Roman" w:eastAsia="Calibri" w:hAnsi="Times New Roman" w:cs="Times New Roman"/>
          <w:b/>
          <w:bCs/>
          <w:sz w:val="24"/>
          <w:szCs w:val="24"/>
          <w:lang w:eastAsia="ru-RU"/>
        </w:rPr>
        <w:t xml:space="preserve"> </w:t>
      </w:r>
      <w:r w:rsidRPr="00321325">
        <w:rPr>
          <w:rFonts w:ascii="Times New Roman" w:eastAsia="Calibri" w:hAnsi="Times New Roman" w:cs="Times New Roman"/>
          <w:b/>
          <w:bCs/>
          <w:sz w:val="24"/>
          <w:szCs w:val="24"/>
          <w:lang w:eastAsia="ru-RU"/>
        </w:rPr>
        <w:t>Пс2</w:t>
      </w:r>
      <w:r>
        <w:rPr>
          <w:rFonts w:ascii="Times New Roman" w:eastAsia="Calibri" w:hAnsi="Times New Roman" w:cs="Times New Roman"/>
          <w:b/>
          <w:bCs/>
          <w:sz w:val="24"/>
          <w:szCs w:val="24"/>
          <w:lang w:eastAsia="ru-RU"/>
        </w:rPr>
        <w:t xml:space="preserve"> </w:t>
      </w:r>
      <w:r>
        <w:rPr>
          <w:rFonts w:ascii="Times New Roman" w:eastAsia="Calibri" w:hAnsi="Times New Roman" w:cs="Times New Roman"/>
          <w:bCs/>
          <w:sz w:val="24"/>
          <w:szCs w:val="24"/>
          <w:lang w:eastAsia="ru-RU"/>
        </w:rPr>
        <w:t xml:space="preserve">исполняется из алюминиевого каркаса </w:t>
      </w:r>
      <w:r w:rsidRPr="00321325">
        <w:rPr>
          <w:rFonts w:ascii="Times New Roman" w:eastAsia="Calibri" w:hAnsi="Times New Roman" w:cs="Times New Roman"/>
          <w:bCs/>
          <w:sz w:val="24"/>
          <w:szCs w:val="24"/>
          <w:lang w:eastAsia="ru-RU"/>
        </w:rPr>
        <w:t>с противопожарными стёклами и имеет размеры 4400*1700 мм. Применяется стоечно-ригельная конструкция каркаса.</w:t>
      </w:r>
    </w:p>
    <w:p w14:paraId="3D8BED4C"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r>
    </w:p>
    <w:p w14:paraId="3C1B607D"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
          <w:bCs/>
          <w:sz w:val="24"/>
          <w:szCs w:val="24"/>
          <w:lang w:eastAsia="ru-RU"/>
        </w:rPr>
        <w:t>Общая площадь элементов конструкции противопожарной перегородки – 34,54 м</w:t>
      </w:r>
      <w:r w:rsidRPr="00321325">
        <w:rPr>
          <w:rFonts w:ascii="Times New Roman" w:eastAsia="Calibri" w:hAnsi="Times New Roman" w:cs="Times New Roman"/>
          <w:b/>
          <w:bCs/>
          <w:sz w:val="24"/>
          <w:szCs w:val="24"/>
          <w:vertAlign w:val="superscript"/>
          <w:lang w:eastAsia="ru-RU"/>
        </w:rPr>
        <w:t>2</w:t>
      </w:r>
      <w:r w:rsidRPr="00321325">
        <w:rPr>
          <w:rFonts w:ascii="Times New Roman" w:eastAsia="Calibri" w:hAnsi="Times New Roman" w:cs="Times New Roman"/>
          <w:b/>
          <w:bCs/>
          <w:sz w:val="24"/>
          <w:szCs w:val="24"/>
          <w:lang w:eastAsia="ru-RU"/>
        </w:rPr>
        <w:t>.</w:t>
      </w:r>
    </w:p>
    <w:p w14:paraId="01517A20" w14:textId="77777777" w:rsidR="00321325" w:rsidRPr="00321325" w:rsidRDefault="00321325" w:rsidP="00321325">
      <w:pPr>
        <w:spacing w:after="0" w:line="240" w:lineRule="auto"/>
        <w:jc w:val="both"/>
        <w:rPr>
          <w:rFonts w:ascii="Times New Roman" w:eastAsia="Calibri" w:hAnsi="Times New Roman" w:cs="Times New Roman"/>
          <w:b/>
          <w:bCs/>
          <w:sz w:val="24"/>
          <w:szCs w:val="24"/>
          <w:lang w:eastAsia="ru-RU"/>
        </w:rPr>
      </w:pPr>
    </w:p>
    <w:p w14:paraId="2DC6C184"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3.4</w:t>
      </w:r>
      <w:r w:rsidRPr="00321325">
        <w:rPr>
          <w:rFonts w:ascii="Times New Roman" w:eastAsia="Calibri" w:hAnsi="Times New Roman" w:cs="Times New Roman"/>
          <w:b/>
          <w:bCs/>
          <w:sz w:val="24"/>
          <w:szCs w:val="24"/>
          <w:lang w:eastAsia="ru-RU"/>
        </w:rPr>
        <w:t xml:space="preserve"> </w:t>
      </w:r>
      <w:r w:rsidRPr="00321325">
        <w:rPr>
          <w:rFonts w:ascii="Times New Roman" w:eastAsia="Calibri" w:hAnsi="Times New Roman" w:cs="Times New Roman"/>
          <w:bCs/>
          <w:sz w:val="24"/>
          <w:szCs w:val="24"/>
          <w:lang w:eastAsia="ru-RU"/>
        </w:rPr>
        <w:t xml:space="preserve">В наружном ограждающем остекленном каркасе предусматривается установка </w:t>
      </w:r>
      <w:r w:rsidRPr="00321325">
        <w:rPr>
          <w:rFonts w:ascii="Times New Roman" w:eastAsia="Calibri" w:hAnsi="Times New Roman" w:cs="Times New Roman"/>
          <w:b/>
          <w:bCs/>
          <w:sz w:val="24"/>
          <w:szCs w:val="24"/>
          <w:lang w:eastAsia="ru-RU"/>
        </w:rPr>
        <w:t>перегородки Д-2 (3 шт.)</w:t>
      </w:r>
      <w:r w:rsidRPr="00321325">
        <w:rPr>
          <w:rFonts w:ascii="Times New Roman" w:eastAsia="Calibri" w:hAnsi="Times New Roman" w:cs="Times New Roman"/>
          <w:bCs/>
          <w:sz w:val="24"/>
          <w:szCs w:val="24"/>
          <w:lang w:eastAsia="ru-RU"/>
        </w:rPr>
        <w:t xml:space="preserve"> из алюминиевых профилей с размерами 1920*2100 мм. В ее конструкцию входят глухой двухкамерный стеклопакет и остеклённый дверной блок с размерами 1920*1400 мм. Установка перегородок Д-2 производиться в проёмы в каркасе строения № 2 после демонтажа существующего остекления и перегородки из ПВХ профиля.</w:t>
      </w:r>
    </w:p>
    <w:p w14:paraId="3CFABF05" w14:textId="77777777" w:rsidR="00321325" w:rsidRPr="00321325" w:rsidRDefault="00321325" w:rsidP="003213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25">
        <w:rPr>
          <w:rFonts w:ascii="Times New Roman" w:eastAsia="Times New Roman" w:hAnsi="Times New Roman" w:cs="Times New Roman"/>
          <w:color w:val="000000"/>
          <w:sz w:val="24"/>
          <w:szCs w:val="24"/>
          <w:lang w:eastAsia="ru-RU"/>
        </w:rPr>
        <w:tab/>
        <w:t xml:space="preserve">Также, Техническим заданием предусматривается устройство </w:t>
      </w:r>
      <w:r w:rsidRPr="00321325">
        <w:rPr>
          <w:rFonts w:ascii="Times New Roman" w:eastAsia="Times New Roman" w:hAnsi="Times New Roman" w:cs="Times New Roman"/>
          <w:b/>
          <w:color w:val="000000"/>
          <w:sz w:val="24"/>
          <w:szCs w:val="24"/>
          <w:lang w:eastAsia="ru-RU"/>
        </w:rPr>
        <w:t xml:space="preserve">противопожарной металлической двупольной двери в подвале строения 2 </w:t>
      </w:r>
      <w:r w:rsidRPr="00321325">
        <w:rPr>
          <w:rFonts w:ascii="Times New Roman" w:eastAsia="Times New Roman" w:hAnsi="Times New Roman" w:cs="Times New Roman"/>
          <w:color w:val="000000"/>
          <w:sz w:val="24"/>
          <w:szCs w:val="24"/>
          <w:lang w:eastAsia="ru-RU"/>
        </w:rPr>
        <w:t>(Приложение № 4 к Техническому заданию). Размеры двери 1800х1300 мм, двупольная, установка в существующий проём (</w:t>
      </w:r>
      <w:r w:rsidRPr="00321325">
        <w:rPr>
          <w:rFonts w:ascii="Times New Roman" w:eastAsia="Times New Roman" w:hAnsi="Times New Roman" w:cs="Times New Roman"/>
          <w:color w:val="000000"/>
          <w:sz w:val="24"/>
          <w:szCs w:val="24"/>
          <w:lang w:val="en-US" w:eastAsia="ru-RU"/>
        </w:rPr>
        <w:t>EI</w:t>
      </w:r>
      <w:r w:rsidRPr="00321325">
        <w:rPr>
          <w:rFonts w:ascii="Times New Roman" w:eastAsia="Times New Roman" w:hAnsi="Times New Roman" w:cs="Times New Roman"/>
          <w:color w:val="000000"/>
          <w:sz w:val="24"/>
          <w:szCs w:val="24"/>
          <w:lang w:eastAsia="ru-RU"/>
        </w:rPr>
        <w:t xml:space="preserve"> 60). </w:t>
      </w:r>
    </w:p>
    <w:p w14:paraId="7A7EEE87" w14:textId="77777777" w:rsidR="00321325" w:rsidRPr="00321325" w:rsidRDefault="00321325" w:rsidP="00321325">
      <w:pPr>
        <w:spacing w:before="120"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4. Объем выполняемых Работ:</w:t>
      </w:r>
    </w:p>
    <w:p w14:paraId="7291B31E"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4.1. Объем выполняемых Работ включает: </w:t>
      </w:r>
    </w:p>
    <w:p w14:paraId="5A916C53"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1) Замер и изготовление элементов конструкции перегородок тип 1 и 2 (Конструкции предоставляются Подрядчиком) с последующим монтажом </w:t>
      </w:r>
      <w:r w:rsidRPr="00321325">
        <w:rPr>
          <w:rFonts w:ascii="Times New Roman" w:eastAsia="Calibri" w:hAnsi="Times New Roman" w:cs="Times New Roman"/>
          <w:bCs/>
          <w:i/>
          <w:sz w:val="24"/>
          <w:szCs w:val="24"/>
          <w:lang w:eastAsia="ru-RU"/>
        </w:rPr>
        <w:t>(лабораторно-производственный корпус)</w:t>
      </w:r>
      <w:r w:rsidRPr="00321325">
        <w:rPr>
          <w:rFonts w:ascii="Times New Roman" w:eastAsia="Calibri" w:hAnsi="Times New Roman" w:cs="Times New Roman"/>
          <w:bCs/>
          <w:sz w:val="24"/>
          <w:szCs w:val="24"/>
          <w:lang w:eastAsia="ru-RU"/>
        </w:rPr>
        <w:t>:</w:t>
      </w: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5250"/>
        <w:gridCol w:w="4660"/>
      </w:tblGrid>
      <w:tr w:rsidR="00321325" w:rsidRPr="00321325" w14:paraId="0AF1CE40" w14:textId="77777777" w:rsidTr="0085448E">
        <w:trPr>
          <w:trHeight w:val="197"/>
        </w:trPr>
        <w:tc>
          <w:tcPr>
            <w:tcW w:w="2649" w:type="pct"/>
            <w:shd w:val="clear" w:color="auto" w:fill="auto"/>
            <w:vAlign w:val="center"/>
          </w:tcPr>
          <w:p w14:paraId="17F591A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Характеристика элемента: Тип 1 Пс3</w:t>
            </w:r>
          </w:p>
        </w:tc>
        <w:tc>
          <w:tcPr>
            <w:tcW w:w="2351" w:type="pct"/>
            <w:shd w:val="clear" w:color="auto" w:fill="auto"/>
            <w:vAlign w:val="center"/>
          </w:tcPr>
          <w:p w14:paraId="42E29EC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Однокамерный</w:t>
            </w:r>
          </w:p>
        </w:tc>
      </w:tr>
      <w:tr w:rsidR="00321325" w:rsidRPr="00321325" w14:paraId="09044EA3" w14:textId="77777777" w:rsidTr="0085448E">
        <w:trPr>
          <w:trHeight w:val="132"/>
        </w:trPr>
        <w:tc>
          <w:tcPr>
            <w:tcW w:w="2649" w:type="pct"/>
            <w:shd w:val="clear" w:color="auto" w:fill="auto"/>
            <w:vAlign w:val="center"/>
          </w:tcPr>
          <w:p w14:paraId="79822930"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Габаритные размеры, мм:</w:t>
            </w:r>
          </w:p>
        </w:tc>
        <w:tc>
          <w:tcPr>
            <w:tcW w:w="2351" w:type="pct"/>
            <w:shd w:val="clear" w:color="auto" w:fill="auto"/>
            <w:vAlign w:val="center"/>
          </w:tcPr>
          <w:p w14:paraId="117322A2"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c>
      </w:tr>
      <w:tr w:rsidR="00321325" w:rsidRPr="00321325" w14:paraId="5BB8B1D4" w14:textId="77777777" w:rsidTr="0085448E">
        <w:trPr>
          <w:trHeight w:val="330"/>
        </w:trPr>
        <w:tc>
          <w:tcPr>
            <w:tcW w:w="2649" w:type="pct"/>
            <w:shd w:val="clear" w:color="auto" w:fill="auto"/>
            <w:vAlign w:val="center"/>
          </w:tcPr>
          <w:p w14:paraId="0549760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Длина</w:t>
            </w:r>
          </w:p>
        </w:tc>
        <w:tc>
          <w:tcPr>
            <w:tcW w:w="2351" w:type="pct"/>
            <w:shd w:val="clear" w:color="auto" w:fill="auto"/>
            <w:vAlign w:val="center"/>
          </w:tcPr>
          <w:p w14:paraId="6E415722"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2250</w:t>
            </w:r>
          </w:p>
        </w:tc>
      </w:tr>
      <w:tr w:rsidR="00321325" w:rsidRPr="00321325" w14:paraId="473E78B6" w14:textId="77777777" w:rsidTr="0085448E">
        <w:trPr>
          <w:trHeight w:val="156"/>
        </w:trPr>
        <w:tc>
          <w:tcPr>
            <w:tcW w:w="2649" w:type="pct"/>
            <w:shd w:val="clear" w:color="auto" w:fill="auto"/>
            <w:vAlign w:val="center"/>
          </w:tcPr>
          <w:p w14:paraId="578B033B"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Высота</w:t>
            </w:r>
          </w:p>
        </w:tc>
        <w:tc>
          <w:tcPr>
            <w:tcW w:w="2351" w:type="pct"/>
            <w:shd w:val="clear" w:color="auto" w:fill="auto"/>
            <w:vAlign w:val="center"/>
          </w:tcPr>
          <w:p w14:paraId="0B07D9E2"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4400</w:t>
            </w:r>
          </w:p>
        </w:tc>
      </w:tr>
      <w:tr w:rsidR="00321325" w:rsidRPr="00321325" w14:paraId="14A8AD90" w14:textId="77777777" w:rsidTr="0085448E">
        <w:trPr>
          <w:trHeight w:val="145"/>
        </w:trPr>
        <w:tc>
          <w:tcPr>
            <w:tcW w:w="2649" w:type="pct"/>
            <w:shd w:val="clear" w:color="auto" w:fill="auto"/>
            <w:vAlign w:val="center"/>
          </w:tcPr>
          <w:p w14:paraId="42A9AE24"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Характеристики стекла:</w:t>
            </w:r>
          </w:p>
        </w:tc>
        <w:tc>
          <w:tcPr>
            <w:tcW w:w="2351" w:type="pct"/>
            <w:shd w:val="clear" w:color="auto" w:fill="auto"/>
            <w:vAlign w:val="center"/>
          </w:tcPr>
          <w:p w14:paraId="028A749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c>
      </w:tr>
      <w:tr w:rsidR="00321325" w:rsidRPr="00321325" w14:paraId="6C376A5F" w14:textId="77777777" w:rsidTr="0085448E">
        <w:trPr>
          <w:trHeight w:val="136"/>
        </w:trPr>
        <w:tc>
          <w:tcPr>
            <w:tcW w:w="2649" w:type="pct"/>
            <w:shd w:val="clear" w:color="auto" w:fill="auto"/>
            <w:vAlign w:val="center"/>
          </w:tcPr>
          <w:p w14:paraId="261730D4"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Тип стекла</w:t>
            </w:r>
          </w:p>
        </w:tc>
        <w:tc>
          <w:tcPr>
            <w:tcW w:w="2351" w:type="pct"/>
            <w:shd w:val="clear" w:color="auto" w:fill="auto"/>
            <w:vAlign w:val="center"/>
          </w:tcPr>
          <w:p w14:paraId="62B8F26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roofErr w:type="spellStart"/>
            <w:r w:rsidRPr="00321325">
              <w:rPr>
                <w:rFonts w:ascii="Times New Roman" w:eastAsia="Calibri" w:hAnsi="Times New Roman" w:cs="Times New Roman"/>
                <w:bCs/>
                <w:sz w:val="24"/>
                <w:szCs w:val="24"/>
                <w:lang w:eastAsia="ru-RU"/>
              </w:rPr>
              <w:t>пожаростойкое</w:t>
            </w:r>
            <w:proofErr w:type="spellEnd"/>
          </w:p>
        </w:tc>
      </w:tr>
      <w:tr w:rsidR="00321325" w:rsidRPr="00321325" w14:paraId="2886BC25" w14:textId="77777777" w:rsidTr="0085448E">
        <w:trPr>
          <w:trHeight w:val="267"/>
        </w:trPr>
        <w:tc>
          <w:tcPr>
            <w:tcW w:w="2649" w:type="pct"/>
            <w:shd w:val="clear" w:color="auto" w:fill="auto"/>
            <w:vAlign w:val="center"/>
          </w:tcPr>
          <w:p w14:paraId="24F8B75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Толщина, мм</w:t>
            </w:r>
          </w:p>
        </w:tc>
        <w:tc>
          <w:tcPr>
            <w:tcW w:w="2351" w:type="pct"/>
            <w:shd w:val="clear" w:color="auto" w:fill="auto"/>
            <w:vAlign w:val="center"/>
          </w:tcPr>
          <w:p w14:paraId="749F90E6"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5</w:t>
            </w:r>
          </w:p>
        </w:tc>
      </w:tr>
      <w:tr w:rsidR="00321325" w:rsidRPr="00321325" w14:paraId="2A9022F6" w14:textId="77777777" w:rsidTr="0085448E">
        <w:trPr>
          <w:trHeight w:val="147"/>
        </w:trPr>
        <w:tc>
          <w:tcPr>
            <w:tcW w:w="2649" w:type="pct"/>
            <w:shd w:val="clear" w:color="auto" w:fill="auto"/>
            <w:vAlign w:val="center"/>
          </w:tcPr>
          <w:p w14:paraId="53ECA33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Общая толщина профильной конструкции, мм</w:t>
            </w:r>
          </w:p>
        </w:tc>
        <w:tc>
          <w:tcPr>
            <w:tcW w:w="2351" w:type="pct"/>
            <w:shd w:val="clear" w:color="auto" w:fill="auto"/>
            <w:vAlign w:val="center"/>
          </w:tcPr>
          <w:p w14:paraId="383D8124"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92</w:t>
            </w:r>
          </w:p>
        </w:tc>
      </w:tr>
      <w:tr w:rsidR="00321325" w:rsidRPr="00321325" w14:paraId="45289B1C" w14:textId="77777777" w:rsidTr="0085448E">
        <w:trPr>
          <w:trHeight w:val="147"/>
        </w:trPr>
        <w:tc>
          <w:tcPr>
            <w:tcW w:w="2649" w:type="pct"/>
            <w:shd w:val="clear" w:color="auto" w:fill="auto"/>
            <w:vAlign w:val="center"/>
          </w:tcPr>
          <w:p w14:paraId="769A0BE2"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Предел огнестойкости/класс</w:t>
            </w:r>
          </w:p>
        </w:tc>
        <w:tc>
          <w:tcPr>
            <w:tcW w:w="2351" w:type="pct"/>
            <w:shd w:val="clear" w:color="auto" w:fill="auto"/>
            <w:vAlign w:val="center"/>
          </w:tcPr>
          <w:p w14:paraId="0EC6D91C"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Е</w:t>
            </w:r>
            <w:r w:rsidRPr="00321325">
              <w:rPr>
                <w:rFonts w:ascii="Times New Roman" w:eastAsia="Calibri" w:hAnsi="Times New Roman" w:cs="Times New Roman"/>
                <w:bCs/>
                <w:sz w:val="24"/>
                <w:szCs w:val="24"/>
                <w:lang w:val="en-US" w:eastAsia="ru-RU"/>
              </w:rPr>
              <w:t>I</w:t>
            </w:r>
            <w:r w:rsidRPr="00321325">
              <w:rPr>
                <w:rFonts w:ascii="Times New Roman" w:eastAsia="Calibri" w:hAnsi="Times New Roman" w:cs="Times New Roman"/>
                <w:bCs/>
                <w:sz w:val="24"/>
                <w:szCs w:val="24"/>
                <w:lang w:eastAsia="ru-RU"/>
              </w:rPr>
              <w:t>45/1 класс</w:t>
            </w:r>
          </w:p>
          <w:p w14:paraId="7D83D252" w14:textId="77777777" w:rsidR="00321325" w:rsidRPr="00321325" w:rsidRDefault="00321325" w:rsidP="00321325">
            <w:pPr>
              <w:spacing w:after="0" w:line="240" w:lineRule="auto"/>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СНиП 21-01-97 «Пожарная безопасность зданий и сооружений»</w:t>
            </w:r>
          </w:p>
        </w:tc>
      </w:tr>
      <w:tr w:rsidR="00321325" w:rsidRPr="00321325" w14:paraId="5BCF269B" w14:textId="77777777" w:rsidTr="0085448E">
        <w:trPr>
          <w:trHeight w:val="147"/>
        </w:trPr>
        <w:tc>
          <w:tcPr>
            <w:tcW w:w="2649" w:type="pct"/>
            <w:shd w:val="clear" w:color="auto" w:fill="auto"/>
            <w:vAlign w:val="center"/>
          </w:tcPr>
          <w:p w14:paraId="41D35CC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Цвет </w:t>
            </w:r>
          </w:p>
        </w:tc>
        <w:tc>
          <w:tcPr>
            <w:tcW w:w="2351" w:type="pct"/>
            <w:shd w:val="clear" w:color="auto" w:fill="auto"/>
            <w:vAlign w:val="center"/>
          </w:tcPr>
          <w:p w14:paraId="649C50A8"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серый (по согласованию)</w:t>
            </w:r>
          </w:p>
        </w:tc>
      </w:tr>
    </w:tbl>
    <w:p w14:paraId="3508DF87"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5250"/>
        <w:gridCol w:w="4660"/>
      </w:tblGrid>
      <w:tr w:rsidR="00321325" w:rsidRPr="00321325" w14:paraId="09EA5F40" w14:textId="77777777" w:rsidTr="0085448E">
        <w:trPr>
          <w:trHeight w:val="197"/>
        </w:trPr>
        <w:tc>
          <w:tcPr>
            <w:tcW w:w="2649" w:type="pct"/>
            <w:shd w:val="clear" w:color="auto" w:fill="auto"/>
            <w:vAlign w:val="center"/>
          </w:tcPr>
          <w:p w14:paraId="3074020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Характеристика элемента: Тип 1 Пс4</w:t>
            </w:r>
          </w:p>
        </w:tc>
        <w:tc>
          <w:tcPr>
            <w:tcW w:w="2351" w:type="pct"/>
            <w:shd w:val="clear" w:color="auto" w:fill="auto"/>
            <w:vAlign w:val="center"/>
          </w:tcPr>
          <w:p w14:paraId="6D7DB089"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Однокамерный</w:t>
            </w:r>
          </w:p>
        </w:tc>
      </w:tr>
      <w:tr w:rsidR="00321325" w:rsidRPr="00321325" w14:paraId="719E2270" w14:textId="77777777" w:rsidTr="0085448E">
        <w:trPr>
          <w:trHeight w:val="132"/>
        </w:trPr>
        <w:tc>
          <w:tcPr>
            <w:tcW w:w="2649" w:type="pct"/>
            <w:shd w:val="clear" w:color="auto" w:fill="auto"/>
            <w:vAlign w:val="center"/>
          </w:tcPr>
          <w:p w14:paraId="7F54C7E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Габаритные размеры, мм:</w:t>
            </w:r>
          </w:p>
        </w:tc>
        <w:tc>
          <w:tcPr>
            <w:tcW w:w="2351" w:type="pct"/>
            <w:shd w:val="clear" w:color="auto" w:fill="auto"/>
            <w:vAlign w:val="center"/>
          </w:tcPr>
          <w:p w14:paraId="7284F454"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c>
      </w:tr>
      <w:tr w:rsidR="00321325" w:rsidRPr="00321325" w14:paraId="737FE942" w14:textId="77777777" w:rsidTr="0085448E">
        <w:trPr>
          <w:trHeight w:val="330"/>
        </w:trPr>
        <w:tc>
          <w:tcPr>
            <w:tcW w:w="2649" w:type="pct"/>
            <w:shd w:val="clear" w:color="auto" w:fill="auto"/>
            <w:vAlign w:val="center"/>
          </w:tcPr>
          <w:p w14:paraId="5A9C207E"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Длина</w:t>
            </w:r>
          </w:p>
        </w:tc>
        <w:tc>
          <w:tcPr>
            <w:tcW w:w="2351" w:type="pct"/>
            <w:shd w:val="clear" w:color="auto" w:fill="auto"/>
            <w:vAlign w:val="center"/>
          </w:tcPr>
          <w:p w14:paraId="32975AB7"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6100</w:t>
            </w:r>
          </w:p>
        </w:tc>
      </w:tr>
      <w:tr w:rsidR="00321325" w:rsidRPr="00321325" w14:paraId="7E5B0C50" w14:textId="77777777" w:rsidTr="0085448E">
        <w:trPr>
          <w:trHeight w:val="156"/>
        </w:trPr>
        <w:tc>
          <w:tcPr>
            <w:tcW w:w="2649" w:type="pct"/>
            <w:shd w:val="clear" w:color="auto" w:fill="auto"/>
            <w:vAlign w:val="center"/>
          </w:tcPr>
          <w:p w14:paraId="0D246D7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Высота</w:t>
            </w:r>
          </w:p>
        </w:tc>
        <w:tc>
          <w:tcPr>
            <w:tcW w:w="2351" w:type="pct"/>
            <w:shd w:val="clear" w:color="auto" w:fill="auto"/>
            <w:vAlign w:val="center"/>
          </w:tcPr>
          <w:p w14:paraId="4987EB4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4400</w:t>
            </w:r>
          </w:p>
        </w:tc>
      </w:tr>
      <w:tr w:rsidR="00321325" w:rsidRPr="00321325" w14:paraId="2B07C073" w14:textId="77777777" w:rsidTr="0085448E">
        <w:trPr>
          <w:trHeight w:val="145"/>
        </w:trPr>
        <w:tc>
          <w:tcPr>
            <w:tcW w:w="2649" w:type="pct"/>
            <w:shd w:val="clear" w:color="auto" w:fill="auto"/>
            <w:vAlign w:val="center"/>
          </w:tcPr>
          <w:p w14:paraId="05F4585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Характеристики стекла:</w:t>
            </w:r>
          </w:p>
        </w:tc>
        <w:tc>
          <w:tcPr>
            <w:tcW w:w="2351" w:type="pct"/>
            <w:shd w:val="clear" w:color="auto" w:fill="auto"/>
            <w:vAlign w:val="center"/>
          </w:tcPr>
          <w:p w14:paraId="09EED90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c>
      </w:tr>
      <w:tr w:rsidR="00321325" w:rsidRPr="00321325" w14:paraId="642E3D73" w14:textId="77777777" w:rsidTr="0085448E">
        <w:trPr>
          <w:trHeight w:val="136"/>
        </w:trPr>
        <w:tc>
          <w:tcPr>
            <w:tcW w:w="2649" w:type="pct"/>
            <w:shd w:val="clear" w:color="auto" w:fill="auto"/>
            <w:vAlign w:val="center"/>
          </w:tcPr>
          <w:p w14:paraId="636EC162"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Тип стекла</w:t>
            </w:r>
          </w:p>
        </w:tc>
        <w:tc>
          <w:tcPr>
            <w:tcW w:w="2351" w:type="pct"/>
            <w:shd w:val="clear" w:color="auto" w:fill="auto"/>
            <w:vAlign w:val="center"/>
          </w:tcPr>
          <w:p w14:paraId="2AFDC2FD"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roofErr w:type="spellStart"/>
            <w:r w:rsidRPr="00321325">
              <w:rPr>
                <w:rFonts w:ascii="Times New Roman" w:eastAsia="Calibri" w:hAnsi="Times New Roman" w:cs="Times New Roman"/>
                <w:bCs/>
                <w:sz w:val="24"/>
                <w:szCs w:val="24"/>
                <w:lang w:eastAsia="ru-RU"/>
              </w:rPr>
              <w:t>пожаростойкое</w:t>
            </w:r>
            <w:proofErr w:type="spellEnd"/>
          </w:p>
        </w:tc>
      </w:tr>
      <w:tr w:rsidR="00321325" w:rsidRPr="00321325" w14:paraId="43612F8A" w14:textId="77777777" w:rsidTr="0085448E">
        <w:trPr>
          <w:trHeight w:val="267"/>
        </w:trPr>
        <w:tc>
          <w:tcPr>
            <w:tcW w:w="2649" w:type="pct"/>
            <w:shd w:val="clear" w:color="auto" w:fill="auto"/>
            <w:vAlign w:val="center"/>
          </w:tcPr>
          <w:p w14:paraId="5CF840F0"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Толщина, мм</w:t>
            </w:r>
          </w:p>
        </w:tc>
        <w:tc>
          <w:tcPr>
            <w:tcW w:w="2351" w:type="pct"/>
            <w:shd w:val="clear" w:color="auto" w:fill="auto"/>
            <w:vAlign w:val="center"/>
          </w:tcPr>
          <w:p w14:paraId="3AE02110"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5</w:t>
            </w:r>
          </w:p>
        </w:tc>
      </w:tr>
      <w:tr w:rsidR="00321325" w:rsidRPr="00321325" w14:paraId="2EF00F62" w14:textId="77777777" w:rsidTr="0085448E">
        <w:trPr>
          <w:trHeight w:val="147"/>
        </w:trPr>
        <w:tc>
          <w:tcPr>
            <w:tcW w:w="2649" w:type="pct"/>
            <w:shd w:val="clear" w:color="auto" w:fill="auto"/>
            <w:vAlign w:val="center"/>
          </w:tcPr>
          <w:p w14:paraId="02699AFA"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Общая толщина профильной конструкции, мм</w:t>
            </w:r>
          </w:p>
        </w:tc>
        <w:tc>
          <w:tcPr>
            <w:tcW w:w="2351" w:type="pct"/>
            <w:shd w:val="clear" w:color="auto" w:fill="auto"/>
            <w:vAlign w:val="center"/>
          </w:tcPr>
          <w:p w14:paraId="286B142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92</w:t>
            </w:r>
          </w:p>
        </w:tc>
      </w:tr>
      <w:tr w:rsidR="00321325" w:rsidRPr="00321325" w14:paraId="19EEA8D0" w14:textId="77777777" w:rsidTr="0085448E">
        <w:trPr>
          <w:trHeight w:val="1248"/>
        </w:trPr>
        <w:tc>
          <w:tcPr>
            <w:tcW w:w="2649" w:type="pct"/>
            <w:shd w:val="clear" w:color="auto" w:fill="auto"/>
            <w:vAlign w:val="center"/>
          </w:tcPr>
          <w:p w14:paraId="4A8AE177"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Предел огнестойкости/класс</w:t>
            </w:r>
          </w:p>
        </w:tc>
        <w:tc>
          <w:tcPr>
            <w:tcW w:w="2351" w:type="pct"/>
            <w:shd w:val="clear" w:color="auto" w:fill="auto"/>
            <w:vAlign w:val="center"/>
          </w:tcPr>
          <w:p w14:paraId="4CF87B48"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Е</w:t>
            </w:r>
            <w:r w:rsidRPr="00321325">
              <w:rPr>
                <w:rFonts w:ascii="Times New Roman" w:eastAsia="Calibri" w:hAnsi="Times New Roman" w:cs="Times New Roman"/>
                <w:bCs/>
                <w:sz w:val="24"/>
                <w:szCs w:val="24"/>
                <w:lang w:val="en-US" w:eastAsia="ru-RU"/>
              </w:rPr>
              <w:t>I</w:t>
            </w:r>
            <w:r w:rsidRPr="00321325">
              <w:rPr>
                <w:rFonts w:ascii="Times New Roman" w:eastAsia="Calibri" w:hAnsi="Times New Roman" w:cs="Times New Roman"/>
                <w:bCs/>
                <w:sz w:val="24"/>
                <w:szCs w:val="24"/>
                <w:lang w:eastAsia="ru-RU"/>
              </w:rPr>
              <w:t>45/1 класс</w:t>
            </w:r>
          </w:p>
          <w:p w14:paraId="739E45F4" w14:textId="77777777" w:rsidR="00321325" w:rsidRPr="00321325" w:rsidRDefault="00321325" w:rsidP="00321325">
            <w:pPr>
              <w:spacing w:after="0" w:line="240" w:lineRule="auto"/>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СНиП 21-01-97 «Пожарная безопасность зданий и сооружений» </w:t>
            </w:r>
          </w:p>
        </w:tc>
      </w:tr>
      <w:tr w:rsidR="00321325" w:rsidRPr="00321325" w14:paraId="7E0847D3" w14:textId="77777777" w:rsidTr="0085448E">
        <w:trPr>
          <w:trHeight w:val="413"/>
        </w:trPr>
        <w:tc>
          <w:tcPr>
            <w:tcW w:w="2649" w:type="pct"/>
            <w:shd w:val="clear" w:color="auto" w:fill="auto"/>
            <w:vAlign w:val="center"/>
          </w:tcPr>
          <w:p w14:paraId="73CF011C"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Цвет </w:t>
            </w:r>
          </w:p>
        </w:tc>
        <w:tc>
          <w:tcPr>
            <w:tcW w:w="2351" w:type="pct"/>
            <w:shd w:val="clear" w:color="auto" w:fill="auto"/>
            <w:vAlign w:val="center"/>
          </w:tcPr>
          <w:p w14:paraId="676A8F4C"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серый (по согласованию)</w:t>
            </w:r>
          </w:p>
        </w:tc>
      </w:tr>
    </w:tbl>
    <w:p w14:paraId="1EB8551A"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5250"/>
        <w:gridCol w:w="4660"/>
      </w:tblGrid>
      <w:tr w:rsidR="00321325" w:rsidRPr="00321325" w14:paraId="50F5707E" w14:textId="77777777" w:rsidTr="0085448E">
        <w:trPr>
          <w:trHeight w:val="197"/>
        </w:trPr>
        <w:tc>
          <w:tcPr>
            <w:tcW w:w="2649" w:type="pct"/>
            <w:shd w:val="clear" w:color="auto" w:fill="auto"/>
            <w:vAlign w:val="center"/>
          </w:tcPr>
          <w:p w14:paraId="20A58C3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Характеристика элемента: Тип 2 Д-6</w:t>
            </w:r>
          </w:p>
        </w:tc>
        <w:tc>
          <w:tcPr>
            <w:tcW w:w="2351" w:type="pct"/>
            <w:shd w:val="clear" w:color="auto" w:fill="auto"/>
            <w:vAlign w:val="center"/>
          </w:tcPr>
          <w:p w14:paraId="0A0084DB"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Однокамерный</w:t>
            </w:r>
          </w:p>
        </w:tc>
      </w:tr>
      <w:tr w:rsidR="00321325" w:rsidRPr="00321325" w14:paraId="67F6E9BC" w14:textId="77777777" w:rsidTr="0085448E">
        <w:trPr>
          <w:trHeight w:val="132"/>
        </w:trPr>
        <w:tc>
          <w:tcPr>
            <w:tcW w:w="2649" w:type="pct"/>
            <w:shd w:val="clear" w:color="auto" w:fill="auto"/>
            <w:vAlign w:val="center"/>
          </w:tcPr>
          <w:p w14:paraId="72E96EA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Габаритные размеры, мм:</w:t>
            </w:r>
          </w:p>
        </w:tc>
        <w:tc>
          <w:tcPr>
            <w:tcW w:w="2351" w:type="pct"/>
            <w:shd w:val="clear" w:color="auto" w:fill="auto"/>
            <w:vAlign w:val="center"/>
          </w:tcPr>
          <w:p w14:paraId="00481269"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c>
      </w:tr>
      <w:tr w:rsidR="00321325" w:rsidRPr="00321325" w14:paraId="4A06CFE3" w14:textId="77777777" w:rsidTr="0085448E">
        <w:trPr>
          <w:trHeight w:val="330"/>
        </w:trPr>
        <w:tc>
          <w:tcPr>
            <w:tcW w:w="2649" w:type="pct"/>
            <w:shd w:val="clear" w:color="auto" w:fill="auto"/>
            <w:vAlign w:val="center"/>
          </w:tcPr>
          <w:p w14:paraId="0671B5DB"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Длина</w:t>
            </w:r>
          </w:p>
        </w:tc>
        <w:tc>
          <w:tcPr>
            <w:tcW w:w="2351" w:type="pct"/>
            <w:shd w:val="clear" w:color="auto" w:fill="auto"/>
            <w:vAlign w:val="center"/>
          </w:tcPr>
          <w:p w14:paraId="535A4B47"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1920</w:t>
            </w:r>
          </w:p>
        </w:tc>
      </w:tr>
      <w:tr w:rsidR="00321325" w:rsidRPr="00321325" w14:paraId="6CCFFEE0" w14:textId="77777777" w:rsidTr="0085448E">
        <w:trPr>
          <w:trHeight w:val="156"/>
        </w:trPr>
        <w:tc>
          <w:tcPr>
            <w:tcW w:w="2649" w:type="pct"/>
            <w:shd w:val="clear" w:color="auto" w:fill="auto"/>
            <w:vAlign w:val="center"/>
          </w:tcPr>
          <w:p w14:paraId="0262234A"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Высота</w:t>
            </w:r>
          </w:p>
        </w:tc>
        <w:tc>
          <w:tcPr>
            <w:tcW w:w="2351" w:type="pct"/>
            <w:shd w:val="clear" w:color="auto" w:fill="auto"/>
            <w:vAlign w:val="center"/>
          </w:tcPr>
          <w:p w14:paraId="09F08FF9"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2100</w:t>
            </w:r>
          </w:p>
        </w:tc>
      </w:tr>
      <w:tr w:rsidR="00321325" w:rsidRPr="00321325" w14:paraId="3867F6E2" w14:textId="77777777" w:rsidTr="0085448E">
        <w:trPr>
          <w:trHeight w:val="145"/>
        </w:trPr>
        <w:tc>
          <w:tcPr>
            <w:tcW w:w="2649" w:type="pct"/>
            <w:shd w:val="clear" w:color="auto" w:fill="auto"/>
            <w:vAlign w:val="center"/>
          </w:tcPr>
          <w:p w14:paraId="0271C9C9"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Характеристики стекла:</w:t>
            </w:r>
          </w:p>
        </w:tc>
        <w:tc>
          <w:tcPr>
            <w:tcW w:w="2351" w:type="pct"/>
            <w:shd w:val="clear" w:color="auto" w:fill="auto"/>
            <w:vAlign w:val="center"/>
          </w:tcPr>
          <w:p w14:paraId="6256D64B"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c>
      </w:tr>
      <w:tr w:rsidR="00321325" w:rsidRPr="00321325" w14:paraId="45B1DCE9" w14:textId="77777777" w:rsidTr="0085448E">
        <w:trPr>
          <w:trHeight w:val="136"/>
        </w:trPr>
        <w:tc>
          <w:tcPr>
            <w:tcW w:w="2649" w:type="pct"/>
            <w:shd w:val="clear" w:color="auto" w:fill="auto"/>
            <w:vAlign w:val="center"/>
          </w:tcPr>
          <w:p w14:paraId="0776FB58"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lastRenderedPageBreak/>
              <w:t>Тип стекла</w:t>
            </w:r>
          </w:p>
        </w:tc>
        <w:tc>
          <w:tcPr>
            <w:tcW w:w="2351" w:type="pct"/>
            <w:shd w:val="clear" w:color="auto" w:fill="auto"/>
            <w:vAlign w:val="center"/>
          </w:tcPr>
          <w:p w14:paraId="7A951E2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М1</w:t>
            </w:r>
          </w:p>
        </w:tc>
      </w:tr>
      <w:tr w:rsidR="00321325" w:rsidRPr="00321325" w14:paraId="4C444D1D" w14:textId="77777777" w:rsidTr="0085448E">
        <w:trPr>
          <w:trHeight w:val="267"/>
        </w:trPr>
        <w:tc>
          <w:tcPr>
            <w:tcW w:w="2649" w:type="pct"/>
            <w:shd w:val="clear" w:color="auto" w:fill="auto"/>
            <w:vAlign w:val="center"/>
          </w:tcPr>
          <w:p w14:paraId="5374B979"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Толщина, мм</w:t>
            </w:r>
          </w:p>
        </w:tc>
        <w:tc>
          <w:tcPr>
            <w:tcW w:w="2351" w:type="pct"/>
            <w:shd w:val="clear" w:color="auto" w:fill="auto"/>
            <w:vAlign w:val="center"/>
          </w:tcPr>
          <w:p w14:paraId="3FFC4733"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5</w:t>
            </w:r>
          </w:p>
        </w:tc>
      </w:tr>
      <w:tr w:rsidR="00321325" w:rsidRPr="00321325" w14:paraId="3235C4A7" w14:textId="77777777" w:rsidTr="0085448E">
        <w:trPr>
          <w:trHeight w:val="147"/>
        </w:trPr>
        <w:tc>
          <w:tcPr>
            <w:tcW w:w="2649" w:type="pct"/>
            <w:shd w:val="clear" w:color="auto" w:fill="auto"/>
            <w:vAlign w:val="center"/>
          </w:tcPr>
          <w:p w14:paraId="734F265A"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Общая толщина профильной конструкции, мм</w:t>
            </w:r>
          </w:p>
        </w:tc>
        <w:tc>
          <w:tcPr>
            <w:tcW w:w="2351" w:type="pct"/>
            <w:shd w:val="clear" w:color="auto" w:fill="auto"/>
            <w:vAlign w:val="center"/>
          </w:tcPr>
          <w:p w14:paraId="3E7F3C36"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92</w:t>
            </w:r>
          </w:p>
        </w:tc>
      </w:tr>
      <w:tr w:rsidR="00321325" w:rsidRPr="00321325" w14:paraId="1ADED1A5" w14:textId="77777777" w:rsidTr="00321325">
        <w:trPr>
          <w:trHeight w:val="1218"/>
        </w:trPr>
        <w:tc>
          <w:tcPr>
            <w:tcW w:w="2649" w:type="pct"/>
            <w:shd w:val="clear" w:color="auto" w:fill="auto"/>
            <w:vAlign w:val="center"/>
          </w:tcPr>
          <w:p w14:paraId="6C98643D" w14:textId="675AF12C" w:rsidR="00321325" w:rsidRPr="00321325" w:rsidRDefault="00321325" w:rsidP="00321325">
            <w:pPr>
              <w:rPr>
                <w:rFonts w:ascii="Times New Roman" w:hAnsi="Times New Roman"/>
                <w:sz w:val="24"/>
                <w:szCs w:val="24"/>
              </w:rPr>
            </w:pPr>
            <w:r w:rsidRPr="00321325">
              <w:rPr>
                <w:rFonts w:ascii="Times New Roman" w:eastAsia="Calibri" w:hAnsi="Times New Roman" w:cs="Times New Roman"/>
                <w:bCs/>
                <w:sz w:val="24"/>
                <w:szCs w:val="24"/>
                <w:lang w:eastAsia="ru-RU"/>
              </w:rPr>
              <w:t xml:space="preserve">В составе перегородки дверной блок 1000*2080 мм </w:t>
            </w:r>
            <w:r w:rsidRPr="00321325">
              <w:rPr>
                <w:rFonts w:ascii="Times New Roman" w:hAnsi="Times New Roman"/>
                <w:sz w:val="24"/>
                <w:szCs w:val="24"/>
              </w:rPr>
              <w:t>(ручка скоба, замок с цилиндром ключ-ключ, доводчик с рычажно</w:t>
            </w:r>
            <w:r>
              <w:rPr>
                <w:rFonts w:ascii="Times New Roman" w:hAnsi="Times New Roman"/>
                <w:sz w:val="24"/>
                <w:szCs w:val="24"/>
              </w:rPr>
              <w:t>й тягой 1 шт. шпингалеты 2 шт.).</w:t>
            </w:r>
          </w:p>
        </w:tc>
        <w:tc>
          <w:tcPr>
            <w:tcW w:w="2351" w:type="pct"/>
            <w:shd w:val="clear" w:color="auto" w:fill="auto"/>
            <w:vAlign w:val="center"/>
          </w:tcPr>
          <w:p w14:paraId="2D4A6A5A" w14:textId="77777777" w:rsidR="00321325" w:rsidRPr="00321325" w:rsidRDefault="00321325" w:rsidP="00321325">
            <w:pPr>
              <w:spacing w:after="0" w:line="240" w:lineRule="auto"/>
              <w:rPr>
                <w:rFonts w:ascii="Times New Roman" w:eastAsia="Calibri" w:hAnsi="Times New Roman" w:cs="Times New Roman"/>
                <w:bCs/>
                <w:sz w:val="24"/>
                <w:szCs w:val="24"/>
                <w:lang w:eastAsia="ru-RU"/>
              </w:rPr>
            </w:pPr>
          </w:p>
        </w:tc>
      </w:tr>
      <w:tr w:rsidR="00321325" w:rsidRPr="00321325" w14:paraId="2B30ABB3" w14:textId="77777777" w:rsidTr="0085448E">
        <w:trPr>
          <w:trHeight w:val="413"/>
        </w:trPr>
        <w:tc>
          <w:tcPr>
            <w:tcW w:w="2649" w:type="pct"/>
            <w:shd w:val="clear" w:color="auto" w:fill="auto"/>
            <w:vAlign w:val="center"/>
          </w:tcPr>
          <w:p w14:paraId="711D5D56"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Цвет </w:t>
            </w:r>
          </w:p>
        </w:tc>
        <w:tc>
          <w:tcPr>
            <w:tcW w:w="2351" w:type="pct"/>
            <w:shd w:val="clear" w:color="auto" w:fill="auto"/>
            <w:vAlign w:val="center"/>
          </w:tcPr>
          <w:p w14:paraId="0E92A78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серый (по согласованию)</w:t>
            </w:r>
          </w:p>
        </w:tc>
      </w:tr>
    </w:tbl>
    <w:p w14:paraId="0537AF79" w14:textId="77777777" w:rsidR="00321325" w:rsidRPr="00321325" w:rsidRDefault="00321325" w:rsidP="00321325">
      <w:pPr>
        <w:spacing w:after="0" w:line="240" w:lineRule="auto"/>
        <w:jc w:val="both"/>
        <w:rPr>
          <w:rFonts w:ascii="Times New Roman" w:eastAsia="Calibri" w:hAnsi="Times New Roman" w:cs="Times New Roman"/>
          <w:bCs/>
          <w:sz w:val="16"/>
          <w:szCs w:val="16"/>
          <w:lang w:eastAsia="ru-RU"/>
        </w:rPr>
      </w:pPr>
    </w:p>
    <w:p w14:paraId="44536656"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2) Замер и изготовление элементов конструкции перегородок тип 1 и 2 (Конструкции предоставляются Подрядчиком) с последующим монтажом </w:t>
      </w:r>
      <w:r w:rsidRPr="00321325">
        <w:rPr>
          <w:rFonts w:ascii="Times New Roman" w:eastAsia="Calibri" w:hAnsi="Times New Roman" w:cs="Times New Roman"/>
          <w:bCs/>
          <w:i/>
          <w:sz w:val="24"/>
          <w:szCs w:val="24"/>
          <w:lang w:eastAsia="ru-RU"/>
        </w:rPr>
        <w:t>(корпус общего назначения)</w:t>
      </w:r>
      <w:r w:rsidRPr="00321325">
        <w:rPr>
          <w:rFonts w:ascii="Times New Roman" w:eastAsia="Calibri" w:hAnsi="Times New Roman" w:cs="Times New Roman"/>
          <w:bCs/>
          <w:sz w:val="24"/>
          <w:szCs w:val="24"/>
          <w:lang w:eastAsia="ru-RU"/>
        </w:rPr>
        <w:t>:</w:t>
      </w:r>
    </w:p>
    <w:p w14:paraId="4E89BF9E" w14:textId="77777777" w:rsidR="00321325" w:rsidRPr="00321325" w:rsidRDefault="00321325" w:rsidP="00321325">
      <w:pPr>
        <w:spacing w:after="0" w:line="240" w:lineRule="auto"/>
        <w:jc w:val="both"/>
        <w:rPr>
          <w:rFonts w:ascii="Times New Roman" w:eastAsia="Calibri" w:hAnsi="Times New Roman" w:cs="Times New Roman"/>
          <w:bCs/>
          <w:sz w:val="16"/>
          <w:szCs w:val="16"/>
          <w:lang w:eastAsia="ru-RU"/>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5387"/>
        <w:gridCol w:w="4523"/>
      </w:tblGrid>
      <w:tr w:rsidR="00321325" w:rsidRPr="00321325" w14:paraId="6B39ABFC" w14:textId="77777777" w:rsidTr="0085448E">
        <w:trPr>
          <w:trHeight w:val="197"/>
        </w:trPr>
        <w:tc>
          <w:tcPr>
            <w:tcW w:w="2718" w:type="pct"/>
            <w:shd w:val="clear" w:color="auto" w:fill="auto"/>
            <w:vAlign w:val="center"/>
          </w:tcPr>
          <w:p w14:paraId="1588EA17"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Характеристика элемента: Тип 1 Пс1</w:t>
            </w:r>
          </w:p>
        </w:tc>
        <w:tc>
          <w:tcPr>
            <w:tcW w:w="2282" w:type="pct"/>
            <w:shd w:val="clear" w:color="auto" w:fill="auto"/>
            <w:vAlign w:val="center"/>
          </w:tcPr>
          <w:p w14:paraId="40893817"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Однокамерный</w:t>
            </w:r>
          </w:p>
        </w:tc>
      </w:tr>
      <w:tr w:rsidR="00321325" w:rsidRPr="00321325" w14:paraId="7AD0D567" w14:textId="77777777" w:rsidTr="0085448E">
        <w:trPr>
          <w:trHeight w:val="132"/>
        </w:trPr>
        <w:tc>
          <w:tcPr>
            <w:tcW w:w="2718" w:type="pct"/>
            <w:shd w:val="clear" w:color="auto" w:fill="auto"/>
            <w:vAlign w:val="center"/>
          </w:tcPr>
          <w:p w14:paraId="1E87D663"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Габаритные размеры, мм:</w:t>
            </w:r>
          </w:p>
        </w:tc>
        <w:tc>
          <w:tcPr>
            <w:tcW w:w="2282" w:type="pct"/>
            <w:shd w:val="clear" w:color="auto" w:fill="auto"/>
            <w:vAlign w:val="center"/>
          </w:tcPr>
          <w:p w14:paraId="5C3866E9"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c>
      </w:tr>
      <w:tr w:rsidR="00321325" w:rsidRPr="00321325" w14:paraId="2D894FCD" w14:textId="77777777" w:rsidTr="0085448E">
        <w:trPr>
          <w:trHeight w:val="330"/>
        </w:trPr>
        <w:tc>
          <w:tcPr>
            <w:tcW w:w="2718" w:type="pct"/>
            <w:shd w:val="clear" w:color="auto" w:fill="auto"/>
            <w:vAlign w:val="center"/>
          </w:tcPr>
          <w:p w14:paraId="3897CBAD"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Длина</w:t>
            </w:r>
          </w:p>
        </w:tc>
        <w:tc>
          <w:tcPr>
            <w:tcW w:w="2282" w:type="pct"/>
            <w:shd w:val="clear" w:color="auto" w:fill="auto"/>
            <w:vAlign w:val="center"/>
          </w:tcPr>
          <w:p w14:paraId="326D7E0C"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6150</w:t>
            </w:r>
          </w:p>
        </w:tc>
      </w:tr>
      <w:tr w:rsidR="00321325" w:rsidRPr="00321325" w14:paraId="467273BF" w14:textId="77777777" w:rsidTr="0085448E">
        <w:trPr>
          <w:trHeight w:val="156"/>
        </w:trPr>
        <w:tc>
          <w:tcPr>
            <w:tcW w:w="2718" w:type="pct"/>
            <w:shd w:val="clear" w:color="auto" w:fill="auto"/>
            <w:vAlign w:val="center"/>
          </w:tcPr>
          <w:p w14:paraId="07C74338"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Высота</w:t>
            </w:r>
          </w:p>
        </w:tc>
        <w:tc>
          <w:tcPr>
            <w:tcW w:w="2282" w:type="pct"/>
            <w:shd w:val="clear" w:color="auto" w:fill="auto"/>
            <w:vAlign w:val="center"/>
          </w:tcPr>
          <w:p w14:paraId="026A635C"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4400</w:t>
            </w:r>
          </w:p>
        </w:tc>
      </w:tr>
      <w:tr w:rsidR="00321325" w:rsidRPr="00321325" w14:paraId="6C6106FB" w14:textId="77777777" w:rsidTr="0085448E">
        <w:trPr>
          <w:trHeight w:val="145"/>
        </w:trPr>
        <w:tc>
          <w:tcPr>
            <w:tcW w:w="2718" w:type="pct"/>
            <w:shd w:val="clear" w:color="auto" w:fill="auto"/>
            <w:vAlign w:val="center"/>
          </w:tcPr>
          <w:p w14:paraId="2FCF507D"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Характеристики стекла:</w:t>
            </w:r>
          </w:p>
        </w:tc>
        <w:tc>
          <w:tcPr>
            <w:tcW w:w="2282" w:type="pct"/>
            <w:shd w:val="clear" w:color="auto" w:fill="auto"/>
            <w:vAlign w:val="center"/>
          </w:tcPr>
          <w:p w14:paraId="3F4F9DA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c>
      </w:tr>
      <w:tr w:rsidR="00321325" w:rsidRPr="00321325" w14:paraId="0661FFAF" w14:textId="77777777" w:rsidTr="0085448E">
        <w:trPr>
          <w:trHeight w:val="136"/>
        </w:trPr>
        <w:tc>
          <w:tcPr>
            <w:tcW w:w="2718" w:type="pct"/>
            <w:shd w:val="clear" w:color="auto" w:fill="auto"/>
            <w:vAlign w:val="center"/>
          </w:tcPr>
          <w:p w14:paraId="6155C52A"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Тип стекла</w:t>
            </w:r>
          </w:p>
        </w:tc>
        <w:tc>
          <w:tcPr>
            <w:tcW w:w="2282" w:type="pct"/>
            <w:shd w:val="clear" w:color="auto" w:fill="auto"/>
            <w:vAlign w:val="center"/>
          </w:tcPr>
          <w:p w14:paraId="3279D15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roofErr w:type="spellStart"/>
            <w:r w:rsidRPr="00321325">
              <w:rPr>
                <w:rFonts w:ascii="Times New Roman" w:eastAsia="Calibri" w:hAnsi="Times New Roman" w:cs="Times New Roman"/>
                <w:bCs/>
                <w:sz w:val="24"/>
                <w:szCs w:val="24"/>
                <w:lang w:eastAsia="ru-RU"/>
              </w:rPr>
              <w:t>пожаростойкое</w:t>
            </w:r>
            <w:proofErr w:type="spellEnd"/>
          </w:p>
        </w:tc>
      </w:tr>
      <w:tr w:rsidR="00321325" w:rsidRPr="00321325" w14:paraId="6248426C" w14:textId="77777777" w:rsidTr="0085448E">
        <w:trPr>
          <w:trHeight w:val="267"/>
        </w:trPr>
        <w:tc>
          <w:tcPr>
            <w:tcW w:w="2718" w:type="pct"/>
            <w:shd w:val="clear" w:color="auto" w:fill="auto"/>
            <w:vAlign w:val="center"/>
          </w:tcPr>
          <w:p w14:paraId="789A8BB3"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Толщина, мм</w:t>
            </w:r>
          </w:p>
        </w:tc>
        <w:tc>
          <w:tcPr>
            <w:tcW w:w="2282" w:type="pct"/>
            <w:shd w:val="clear" w:color="auto" w:fill="auto"/>
            <w:vAlign w:val="center"/>
          </w:tcPr>
          <w:p w14:paraId="5BEE5BE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5</w:t>
            </w:r>
          </w:p>
        </w:tc>
      </w:tr>
      <w:tr w:rsidR="00321325" w:rsidRPr="00321325" w14:paraId="54E7B477" w14:textId="77777777" w:rsidTr="0085448E">
        <w:trPr>
          <w:trHeight w:val="147"/>
        </w:trPr>
        <w:tc>
          <w:tcPr>
            <w:tcW w:w="2718" w:type="pct"/>
            <w:shd w:val="clear" w:color="auto" w:fill="auto"/>
            <w:vAlign w:val="center"/>
          </w:tcPr>
          <w:p w14:paraId="09290819"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Общая толщина профильной конструкции, мм</w:t>
            </w:r>
          </w:p>
        </w:tc>
        <w:tc>
          <w:tcPr>
            <w:tcW w:w="2282" w:type="pct"/>
            <w:shd w:val="clear" w:color="auto" w:fill="auto"/>
            <w:vAlign w:val="center"/>
          </w:tcPr>
          <w:p w14:paraId="062858EA"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92</w:t>
            </w:r>
          </w:p>
        </w:tc>
      </w:tr>
      <w:tr w:rsidR="00321325" w:rsidRPr="00321325" w14:paraId="56A10F73" w14:textId="77777777" w:rsidTr="0085448E">
        <w:trPr>
          <w:trHeight w:val="956"/>
        </w:trPr>
        <w:tc>
          <w:tcPr>
            <w:tcW w:w="2718" w:type="pct"/>
            <w:tcBorders>
              <w:bottom w:val="single" w:sz="8" w:space="0" w:color="auto"/>
            </w:tcBorders>
            <w:shd w:val="clear" w:color="auto" w:fill="auto"/>
            <w:vAlign w:val="center"/>
          </w:tcPr>
          <w:p w14:paraId="5803208E"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Предел огнестойкости/класс</w:t>
            </w:r>
          </w:p>
        </w:tc>
        <w:tc>
          <w:tcPr>
            <w:tcW w:w="2282" w:type="pct"/>
            <w:tcBorders>
              <w:bottom w:val="single" w:sz="8" w:space="0" w:color="auto"/>
            </w:tcBorders>
            <w:shd w:val="clear" w:color="auto" w:fill="auto"/>
            <w:vAlign w:val="center"/>
          </w:tcPr>
          <w:p w14:paraId="0B04D3F0"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Е</w:t>
            </w:r>
            <w:r w:rsidRPr="00321325">
              <w:rPr>
                <w:rFonts w:ascii="Times New Roman" w:eastAsia="Calibri" w:hAnsi="Times New Roman" w:cs="Times New Roman"/>
                <w:bCs/>
                <w:sz w:val="24"/>
                <w:szCs w:val="24"/>
                <w:lang w:val="en-US" w:eastAsia="ru-RU"/>
              </w:rPr>
              <w:t>I</w:t>
            </w:r>
            <w:r w:rsidRPr="00321325">
              <w:rPr>
                <w:rFonts w:ascii="Times New Roman" w:eastAsia="Calibri" w:hAnsi="Times New Roman" w:cs="Times New Roman"/>
                <w:bCs/>
                <w:sz w:val="24"/>
                <w:szCs w:val="24"/>
                <w:lang w:eastAsia="ru-RU"/>
              </w:rPr>
              <w:t>45/1 класс</w:t>
            </w:r>
          </w:p>
          <w:p w14:paraId="53434453" w14:textId="77777777" w:rsidR="00321325" w:rsidRPr="00321325" w:rsidRDefault="00321325" w:rsidP="00321325">
            <w:pPr>
              <w:spacing w:after="0" w:line="240" w:lineRule="auto"/>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СНиП 21-01-97 «Пожарная безопасность зданий и сооружений» </w:t>
            </w:r>
          </w:p>
        </w:tc>
      </w:tr>
      <w:tr w:rsidR="00321325" w:rsidRPr="00321325" w14:paraId="0E8FA0F5" w14:textId="77777777" w:rsidTr="0085448E">
        <w:trPr>
          <w:trHeight w:val="387"/>
        </w:trPr>
        <w:tc>
          <w:tcPr>
            <w:tcW w:w="2718" w:type="pct"/>
            <w:tcBorders>
              <w:bottom w:val="single" w:sz="4" w:space="0" w:color="auto"/>
            </w:tcBorders>
            <w:shd w:val="clear" w:color="auto" w:fill="auto"/>
            <w:vAlign w:val="center"/>
          </w:tcPr>
          <w:p w14:paraId="7BDA8CC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Цвет </w:t>
            </w:r>
          </w:p>
        </w:tc>
        <w:tc>
          <w:tcPr>
            <w:tcW w:w="2282" w:type="pct"/>
            <w:tcBorders>
              <w:bottom w:val="single" w:sz="4" w:space="0" w:color="auto"/>
            </w:tcBorders>
            <w:shd w:val="clear" w:color="auto" w:fill="auto"/>
            <w:vAlign w:val="center"/>
          </w:tcPr>
          <w:p w14:paraId="0A58DFD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серый (по согласованию)</w:t>
            </w:r>
          </w:p>
        </w:tc>
      </w:tr>
    </w:tbl>
    <w:p w14:paraId="371EA1C9"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5387"/>
        <w:gridCol w:w="4523"/>
      </w:tblGrid>
      <w:tr w:rsidR="00321325" w:rsidRPr="00321325" w14:paraId="2F0C7710" w14:textId="77777777" w:rsidTr="0085448E">
        <w:trPr>
          <w:trHeight w:val="197"/>
        </w:trPr>
        <w:tc>
          <w:tcPr>
            <w:tcW w:w="2718" w:type="pct"/>
            <w:shd w:val="clear" w:color="auto" w:fill="auto"/>
            <w:vAlign w:val="center"/>
          </w:tcPr>
          <w:p w14:paraId="2D315A23"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Характеристика элемента: Тип 1 Пс2</w:t>
            </w:r>
          </w:p>
        </w:tc>
        <w:tc>
          <w:tcPr>
            <w:tcW w:w="2282" w:type="pct"/>
            <w:shd w:val="clear" w:color="auto" w:fill="auto"/>
            <w:vAlign w:val="center"/>
          </w:tcPr>
          <w:p w14:paraId="595BBA7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Однокамерный</w:t>
            </w:r>
          </w:p>
        </w:tc>
      </w:tr>
      <w:tr w:rsidR="00321325" w:rsidRPr="00321325" w14:paraId="5A6EEE4B" w14:textId="77777777" w:rsidTr="0085448E">
        <w:trPr>
          <w:trHeight w:val="132"/>
        </w:trPr>
        <w:tc>
          <w:tcPr>
            <w:tcW w:w="2718" w:type="pct"/>
            <w:shd w:val="clear" w:color="auto" w:fill="auto"/>
            <w:vAlign w:val="center"/>
          </w:tcPr>
          <w:p w14:paraId="0C407DE0"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Габаритные размеры, мм:</w:t>
            </w:r>
          </w:p>
        </w:tc>
        <w:tc>
          <w:tcPr>
            <w:tcW w:w="2282" w:type="pct"/>
            <w:shd w:val="clear" w:color="auto" w:fill="auto"/>
            <w:vAlign w:val="center"/>
          </w:tcPr>
          <w:p w14:paraId="2129C4C8"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c>
      </w:tr>
      <w:tr w:rsidR="00321325" w:rsidRPr="00321325" w14:paraId="7CCF62BC" w14:textId="77777777" w:rsidTr="0085448E">
        <w:trPr>
          <w:trHeight w:val="330"/>
        </w:trPr>
        <w:tc>
          <w:tcPr>
            <w:tcW w:w="2718" w:type="pct"/>
            <w:shd w:val="clear" w:color="auto" w:fill="auto"/>
            <w:vAlign w:val="center"/>
          </w:tcPr>
          <w:p w14:paraId="6CB89194"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Длина</w:t>
            </w:r>
          </w:p>
        </w:tc>
        <w:tc>
          <w:tcPr>
            <w:tcW w:w="2282" w:type="pct"/>
            <w:shd w:val="clear" w:color="auto" w:fill="auto"/>
            <w:vAlign w:val="center"/>
          </w:tcPr>
          <w:p w14:paraId="7FB5CEE7"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1700</w:t>
            </w:r>
          </w:p>
        </w:tc>
      </w:tr>
      <w:tr w:rsidR="00321325" w:rsidRPr="00321325" w14:paraId="73A052EC" w14:textId="77777777" w:rsidTr="0085448E">
        <w:trPr>
          <w:trHeight w:val="156"/>
        </w:trPr>
        <w:tc>
          <w:tcPr>
            <w:tcW w:w="2718" w:type="pct"/>
            <w:shd w:val="clear" w:color="auto" w:fill="auto"/>
            <w:vAlign w:val="center"/>
          </w:tcPr>
          <w:p w14:paraId="3B0BB903"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Высота</w:t>
            </w:r>
          </w:p>
        </w:tc>
        <w:tc>
          <w:tcPr>
            <w:tcW w:w="2282" w:type="pct"/>
            <w:shd w:val="clear" w:color="auto" w:fill="auto"/>
            <w:vAlign w:val="center"/>
          </w:tcPr>
          <w:p w14:paraId="4BC58586"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4400</w:t>
            </w:r>
          </w:p>
        </w:tc>
      </w:tr>
      <w:tr w:rsidR="00321325" w:rsidRPr="00321325" w14:paraId="36C56596" w14:textId="77777777" w:rsidTr="0085448E">
        <w:trPr>
          <w:trHeight w:val="145"/>
        </w:trPr>
        <w:tc>
          <w:tcPr>
            <w:tcW w:w="2718" w:type="pct"/>
            <w:shd w:val="clear" w:color="auto" w:fill="auto"/>
            <w:vAlign w:val="center"/>
          </w:tcPr>
          <w:p w14:paraId="689A217E"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Характеристики стекла:</w:t>
            </w:r>
          </w:p>
        </w:tc>
        <w:tc>
          <w:tcPr>
            <w:tcW w:w="2282" w:type="pct"/>
            <w:shd w:val="clear" w:color="auto" w:fill="auto"/>
            <w:vAlign w:val="center"/>
          </w:tcPr>
          <w:p w14:paraId="7C03BF0E"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c>
      </w:tr>
      <w:tr w:rsidR="00321325" w:rsidRPr="00321325" w14:paraId="32CD8B9C" w14:textId="77777777" w:rsidTr="0085448E">
        <w:trPr>
          <w:trHeight w:val="136"/>
        </w:trPr>
        <w:tc>
          <w:tcPr>
            <w:tcW w:w="2718" w:type="pct"/>
            <w:shd w:val="clear" w:color="auto" w:fill="auto"/>
            <w:vAlign w:val="center"/>
          </w:tcPr>
          <w:p w14:paraId="4DD6FBBD"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Тип стекла</w:t>
            </w:r>
          </w:p>
        </w:tc>
        <w:tc>
          <w:tcPr>
            <w:tcW w:w="2282" w:type="pct"/>
            <w:shd w:val="clear" w:color="auto" w:fill="auto"/>
            <w:vAlign w:val="center"/>
          </w:tcPr>
          <w:p w14:paraId="4B84701B"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roofErr w:type="spellStart"/>
            <w:r w:rsidRPr="00321325">
              <w:rPr>
                <w:rFonts w:ascii="Times New Roman" w:eastAsia="Calibri" w:hAnsi="Times New Roman" w:cs="Times New Roman"/>
                <w:bCs/>
                <w:sz w:val="24"/>
                <w:szCs w:val="24"/>
                <w:lang w:eastAsia="ru-RU"/>
              </w:rPr>
              <w:t>пожаростойкое</w:t>
            </w:r>
            <w:proofErr w:type="spellEnd"/>
          </w:p>
        </w:tc>
      </w:tr>
      <w:tr w:rsidR="00321325" w:rsidRPr="00321325" w14:paraId="56FADCAC" w14:textId="77777777" w:rsidTr="0085448E">
        <w:trPr>
          <w:trHeight w:val="267"/>
        </w:trPr>
        <w:tc>
          <w:tcPr>
            <w:tcW w:w="2718" w:type="pct"/>
            <w:shd w:val="clear" w:color="auto" w:fill="auto"/>
            <w:vAlign w:val="center"/>
          </w:tcPr>
          <w:p w14:paraId="1271A44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Толщина, мм</w:t>
            </w:r>
          </w:p>
        </w:tc>
        <w:tc>
          <w:tcPr>
            <w:tcW w:w="2282" w:type="pct"/>
            <w:shd w:val="clear" w:color="auto" w:fill="auto"/>
            <w:vAlign w:val="center"/>
          </w:tcPr>
          <w:p w14:paraId="2CB92CDD"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5</w:t>
            </w:r>
          </w:p>
        </w:tc>
      </w:tr>
      <w:tr w:rsidR="00321325" w:rsidRPr="00321325" w14:paraId="45DEF0C2" w14:textId="77777777" w:rsidTr="0085448E">
        <w:trPr>
          <w:trHeight w:val="147"/>
        </w:trPr>
        <w:tc>
          <w:tcPr>
            <w:tcW w:w="2718" w:type="pct"/>
            <w:shd w:val="clear" w:color="auto" w:fill="auto"/>
            <w:vAlign w:val="center"/>
          </w:tcPr>
          <w:p w14:paraId="70F089C6"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Общая толщина профильной конструкции, мм</w:t>
            </w:r>
          </w:p>
        </w:tc>
        <w:tc>
          <w:tcPr>
            <w:tcW w:w="2282" w:type="pct"/>
            <w:shd w:val="clear" w:color="auto" w:fill="auto"/>
            <w:vAlign w:val="center"/>
          </w:tcPr>
          <w:p w14:paraId="56E26238"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92</w:t>
            </w:r>
          </w:p>
        </w:tc>
      </w:tr>
      <w:tr w:rsidR="00321325" w:rsidRPr="00321325" w14:paraId="57B1A719" w14:textId="77777777" w:rsidTr="0085448E">
        <w:trPr>
          <w:trHeight w:val="941"/>
        </w:trPr>
        <w:tc>
          <w:tcPr>
            <w:tcW w:w="2718" w:type="pct"/>
            <w:shd w:val="clear" w:color="auto" w:fill="auto"/>
            <w:vAlign w:val="center"/>
          </w:tcPr>
          <w:p w14:paraId="14C72A5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Предел огнестойкости/класс</w:t>
            </w:r>
          </w:p>
        </w:tc>
        <w:tc>
          <w:tcPr>
            <w:tcW w:w="2282" w:type="pct"/>
            <w:shd w:val="clear" w:color="auto" w:fill="auto"/>
            <w:vAlign w:val="center"/>
          </w:tcPr>
          <w:p w14:paraId="37AFA8EA"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Е</w:t>
            </w:r>
            <w:r w:rsidRPr="00321325">
              <w:rPr>
                <w:rFonts w:ascii="Times New Roman" w:eastAsia="Calibri" w:hAnsi="Times New Roman" w:cs="Times New Roman"/>
                <w:bCs/>
                <w:sz w:val="24"/>
                <w:szCs w:val="24"/>
                <w:lang w:val="en-US" w:eastAsia="ru-RU"/>
              </w:rPr>
              <w:t>I</w:t>
            </w:r>
            <w:r w:rsidRPr="00321325">
              <w:rPr>
                <w:rFonts w:ascii="Times New Roman" w:eastAsia="Calibri" w:hAnsi="Times New Roman" w:cs="Times New Roman"/>
                <w:bCs/>
                <w:sz w:val="24"/>
                <w:szCs w:val="24"/>
                <w:lang w:eastAsia="ru-RU"/>
              </w:rPr>
              <w:t>45/1 класс</w:t>
            </w:r>
          </w:p>
          <w:p w14:paraId="68EFEF06" w14:textId="77777777" w:rsidR="00321325" w:rsidRPr="00321325" w:rsidRDefault="00321325" w:rsidP="00321325">
            <w:pPr>
              <w:spacing w:after="0" w:line="240" w:lineRule="auto"/>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СНиП 21-01-97 «Пожарная безопасность зданий и сооружений» </w:t>
            </w:r>
          </w:p>
        </w:tc>
      </w:tr>
      <w:tr w:rsidR="00321325" w:rsidRPr="00321325" w14:paraId="2483F90B" w14:textId="77777777" w:rsidTr="0085448E">
        <w:trPr>
          <w:trHeight w:val="371"/>
        </w:trPr>
        <w:tc>
          <w:tcPr>
            <w:tcW w:w="2718" w:type="pct"/>
            <w:shd w:val="clear" w:color="auto" w:fill="auto"/>
            <w:vAlign w:val="center"/>
          </w:tcPr>
          <w:p w14:paraId="556455D4"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Цвет </w:t>
            </w:r>
          </w:p>
        </w:tc>
        <w:tc>
          <w:tcPr>
            <w:tcW w:w="2282" w:type="pct"/>
            <w:shd w:val="clear" w:color="auto" w:fill="auto"/>
            <w:vAlign w:val="center"/>
          </w:tcPr>
          <w:p w14:paraId="053D8780"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серый (по согласованию)</w:t>
            </w:r>
          </w:p>
        </w:tc>
      </w:tr>
    </w:tbl>
    <w:p w14:paraId="75F5CFAB" w14:textId="77777777" w:rsidR="00321325" w:rsidRPr="00321325" w:rsidRDefault="00321325" w:rsidP="00321325">
      <w:pPr>
        <w:spacing w:after="0" w:line="240" w:lineRule="auto"/>
        <w:jc w:val="both"/>
        <w:rPr>
          <w:rFonts w:ascii="Times New Roman" w:eastAsia="Calibri" w:hAnsi="Times New Roman" w:cs="Times New Roman"/>
          <w:bCs/>
          <w:sz w:val="16"/>
          <w:szCs w:val="16"/>
          <w:lang w:eastAsia="ru-RU"/>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5250"/>
        <w:gridCol w:w="4660"/>
      </w:tblGrid>
      <w:tr w:rsidR="00321325" w:rsidRPr="00321325" w14:paraId="3BCE8F06" w14:textId="77777777" w:rsidTr="0085448E">
        <w:trPr>
          <w:trHeight w:val="197"/>
        </w:trPr>
        <w:tc>
          <w:tcPr>
            <w:tcW w:w="2649" w:type="pct"/>
            <w:shd w:val="clear" w:color="auto" w:fill="auto"/>
            <w:vAlign w:val="center"/>
          </w:tcPr>
          <w:p w14:paraId="722CC78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Характеристика элемента: Тип 2 Д-2</w:t>
            </w:r>
          </w:p>
        </w:tc>
        <w:tc>
          <w:tcPr>
            <w:tcW w:w="2351" w:type="pct"/>
            <w:shd w:val="clear" w:color="auto" w:fill="auto"/>
            <w:vAlign w:val="center"/>
          </w:tcPr>
          <w:p w14:paraId="3AF09D47"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Однокамерный</w:t>
            </w:r>
          </w:p>
        </w:tc>
      </w:tr>
      <w:tr w:rsidR="00321325" w:rsidRPr="00321325" w14:paraId="5B4D838C" w14:textId="77777777" w:rsidTr="0085448E">
        <w:trPr>
          <w:trHeight w:val="132"/>
        </w:trPr>
        <w:tc>
          <w:tcPr>
            <w:tcW w:w="2649" w:type="pct"/>
            <w:shd w:val="clear" w:color="auto" w:fill="auto"/>
            <w:vAlign w:val="center"/>
          </w:tcPr>
          <w:p w14:paraId="7E51B809"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Габаритные размеры, мм:</w:t>
            </w:r>
          </w:p>
        </w:tc>
        <w:tc>
          <w:tcPr>
            <w:tcW w:w="2351" w:type="pct"/>
            <w:shd w:val="clear" w:color="auto" w:fill="auto"/>
            <w:vAlign w:val="center"/>
          </w:tcPr>
          <w:p w14:paraId="200E2FD3"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c>
      </w:tr>
      <w:tr w:rsidR="00321325" w:rsidRPr="00321325" w14:paraId="36EC2F92" w14:textId="77777777" w:rsidTr="0085448E">
        <w:trPr>
          <w:trHeight w:val="330"/>
        </w:trPr>
        <w:tc>
          <w:tcPr>
            <w:tcW w:w="2649" w:type="pct"/>
            <w:shd w:val="clear" w:color="auto" w:fill="auto"/>
            <w:vAlign w:val="center"/>
          </w:tcPr>
          <w:p w14:paraId="47BC8027"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Длина</w:t>
            </w:r>
          </w:p>
        </w:tc>
        <w:tc>
          <w:tcPr>
            <w:tcW w:w="2351" w:type="pct"/>
            <w:shd w:val="clear" w:color="auto" w:fill="auto"/>
            <w:vAlign w:val="center"/>
          </w:tcPr>
          <w:p w14:paraId="258D406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1920</w:t>
            </w:r>
          </w:p>
        </w:tc>
      </w:tr>
      <w:tr w:rsidR="00321325" w:rsidRPr="00321325" w14:paraId="019A772F" w14:textId="77777777" w:rsidTr="0085448E">
        <w:trPr>
          <w:trHeight w:val="156"/>
        </w:trPr>
        <w:tc>
          <w:tcPr>
            <w:tcW w:w="2649" w:type="pct"/>
            <w:shd w:val="clear" w:color="auto" w:fill="auto"/>
            <w:vAlign w:val="center"/>
          </w:tcPr>
          <w:p w14:paraId="1DE9B574"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Высота</w:t>
            </w:r>
          </w:p>
        </w:tc>
        <w:tc>
          <w:tcPr>
            <w:tcW w:w="2351" w:type="pct"/>
            <w:shd w:val="clear" w:color="auto" w:fill="auto"/>
            <w:vAlign w:val="center"/>
          </w:tcPr>
          <w:p w14:paraId="29E2EC92"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2100</w:t>
            </w:r>
          </w:p>
        </w:tc>
      </w:tr>
      <w:tr w:rsidR="00321325" w:rsidRPr="00321325" w14:paraId="1FB5A24F" w14:textId="77777777" w:rsidTr="0085448E">
        <w:trPr>
          <w:trHeight w:val="145"/>
        </w:trPr>
        <w:tc>
          <w:tcPr>
            <w:tcW w:w="2649" w:type="pct"/>
            <w:shd w:val="clear" w:color="auto" w:fill="auto"/>
            <w:vAlign w:val="center"/>
          </w:tcPr>
          <w:p w14:paraId="1DDAE6E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Характеристики стекла:</w:t>
            </w:r>
          </w:p>
        </w:tc>
        <w:tc>
          <w:tcPr>
            <w:tcW w:w="2351" w:type="pct"/>
            <w:shd w:val="clear" w:color="auto" w:fill="auto"/>
            <w:vAlign w:val="center"/>
          </w:tcPr>
          <w:p w14:paraId="71D8A818"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p>
        </w:tc>
      </w:tr>
      <w:tr w:rsidR="00321325" w:rsidRPr="00321325" w14:paraId="411CC0E8" w14:textId="77777777" w:rsidTr="0085448E">
        <w:trPr>
          <w:trHeight w:val="136"/>
        </w:trPr>
        <w:tc>
          <w:tcPr>
            <w:tcW w:w="2649" w:type="pct"/>
            <w:shd w:val="clear" w:color="auto" w:fill="auto"/>
            <w:vAlign w:val="center"/>
          </w:tcPr>
          <w:p w14:paraId="16207D0E"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Тип стекла</w:t>
            </w:r>
          </w:p>
        </w:tc>
        <w:tc>
          <w:tcPr>
            <w:tcW w:w="2351" w:type="pct"/>
            <w:shd w:val="clear" w:color="auto" w:fill="auto"/>
            <w:vAlign w:val="center"/>
          </w:tcPr>
          <w:p w14:paraId="776A391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М1</w:t>
            </w:r>
          </w:p>
        </w:tc>
      </w:tr>
      <w:tr w:rsidR="00321325" w:rsidRPr="00321325" w14:paraId="7964ED7E" w14:textId="77777777" w:rsidTr="0085448E">
        <w:trPr>
          <w:trHeight w:val="267"/>
        </w:trPr>
        <w:tc>
          <w:tcPr>
            <w:tcW w:w="2649" w:type="pct"/>
            <w:shd w:val="clear" w:color="auto" w:fill="auto"/>
            <w:vAlign w:val="center"/>
          </w:tcPr>
          <w:p w14:paraId="07215BE0"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Толщина, мм</w:t>
            </w:r>
          </w:p>
        </w:tc>
        <w:tc>
          <w:tcPr>
            <w:tcW w:w="2351" w:type="pct"/>
            <w:shd w:val="clear" w:color="auto" w:fill="auto"/>
            <w:vAlign w:val="center"/>
          </w:tcPr>
          <w:p w14:paraId="25CE60D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5</w:t>
            </w:r>
          </w:p>
        </w:tc>
      </w:tr>
      <w:tr w:rsidR="00321325" w:rsidRPr="00321325" w14:paraId="547AC440" w14:textId="77777777" w:rsidTr="0085448E">
        <w:trPr>
          <w:trHeight w:val="147"/>
        </w:trPr>
        <w:tc>
          <w:tcPr>
            <w:tcW w:w="2649" w:type="pct"/>
            <w:shd w:val="clear" w:color="auto" w:fill="auto"/>
            <w:vAlign w:val="center"/>
          </w:tcPr>
          <w:p w14:paraId="2FF7E420"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Общая толщина профильной конструкции, мм</w:t>
            </w:r>
          </w:p>
        </w:tc>
        <w:tc>
          <w:tcPr>
            <w:tcW w:w="2351" w:type="pct"/>
            <w:shd w:val="clear" w:color="auto" w:fill="auto"/>
            <w:vAlign w:val="center"/>
          </w:tcPr>
          <w:p w14:paraId="53F76216"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92</w:t>
            </w:r>
          </w:p>
        </w:tc>
      </w:tr>
      <w:tr w:rsidR="00321325" w:rsidRPr="00321325" w14:paraId="5FEB4170" w14:textId="77777777" w:rsidTr="0085448E">
        <w:trPr>
          <w:trHeight w:val="1398"/>
        </w:trPr>
        <w:tc>
          <w:tcPr>
            <w:tcW w:w="2649" w:type="pct"/>
            <w:shd w:val="clear" w:color="auto" w:fill="auto"/>
            <w:vAlign w:val="center"/>
          </w:tcPr>
          <w:p w14:paraId="7CFAD3A8" w14:textId="26E30EF0" w:rsidR="00321325" w:rsidRPr="00321325" w:rsidRDefault="00321325" w:rsidP="00321325">
            <w:pPr>
              <w:rPr>
                <w:rFonts w:ascii="Times New Roman" w:hAnsi="Times New Roman"/>
                <w:sz w:val="24"/>
                <w:szCs w:val="24"/>
              </w:rPr>
            </w:pPr>
            <w:r w:rsidRPr="00321325">
              <w:rPr>
                <w:rFonts w:ascii="Times New Roman" w:eastAsia="Calibri" w:hAnsi="Times New Roman" w:cs="Times New Roman"/>
                <w:bCs/>
                <w:sz w:val="24"/>
                <w:szCs w:val="24"/>
                <w:lang w:eastAsia="ru-RU"/>
              </w:rPr>
              <w:lastRenderedPageBreak/>
              <w:t xml:space="preserve">В составе перегородки дверной блок двустворчатый не </w:t>
            </w:r>
            <w:proofErr w:type="spellStart"/>
            <w:r w:rsidRPr="00321325">
              <w:rPr>
                <w:rFonts w:ascii="Times New Roman" w:eastAsia="Calibri" w:hAnsi="Times New Roman" w:cs="Times New Roman"/>
                <w:bCs/>
                <w:sz w:val="24"/>
                <w:szCs w:val="24"/>
                <w:lang w:eastAsia="ru-RU"/>
              </w:rPr>
              <w:t>равнопольный</w:t>
            </w:r>
            <w:proofErr w:type="spellEnd"/>
            <w:r w:rsidRPr="00321325">
              <w:rPr>
                <w:rFonts w:ascii="Times New Roman" w:eastAsia="Calibri" w:hAnsi="Times New Roman" w:cs="Times New Roman"/>
                <w:bCs/>
                <w:sz w:val="24"/>
                <w:szCs w:val="24"/>
                <w:lang w:eastAsia="ru-RU"/>
              </w:rPr>
              <w:t xml:space="preserve">                   1400 (1000+400)*2080 мм </w:t>
            </w:r>
            <w:r w:rsidRPr="00321325">
              <w:rPr>
                <w:rFonts w:ascii="Times New Roman" w:hAnsi="Times New Roman"/>
                <w:sz w:val="24"/>
                <w:szCs w:val="24"/>
              </w:rPr>
              <w:t>(ручка скоба, замок с цилиндром ключ-ключ, доводчик с рычажной тягой 1 шт. шпингалеты 2 шт.).</w:t>
            </w:r>
          </w:p>
        </w:tc>
        <w:tc>
          <w:tcPr>
            <w:tcW w:w="2351" w:type="pct"/>
            <w:shd w:val="clear" w:color="auto" w:fill="auto"/>
            <w:vAlign w:val="center"/>
          </w:tcPr>
          <w:p w14:paraId="3D96DEB9" w14:textId="77777777" w:rsidR="00321325" w:rsidRPr="00321325" w:rsidRDefault="00321325" w:rsidP="00321325">
            <w:pPr>
              <w:spacing w:after="0" w:line="240" w:lineRule="auto"/>
              <w:rPr>
                <w:rFonts w:ascii="Times New Roman" w:eastAsia="Calibri" w:hAnsi="Times New Roman" w:cs="Times New Roman"/>
                <w:bCs/>
                <w:sz w:val="24"/>
                <w:szCs w:val="24"/>
                <w:lang w:eastAsia="ru-RU"/>
              </w:rPr>
            </w:pPr>
          </w:p>
        </w:tc>
      </w:tr>
      <w:tr w:rsidR="00321325" w:rsidRPr="00321325" w14:paraId="009DCF8C" w14:textId="77777777" w:rsidTr="0085448E">
        <w:trPr>
          <w:trHeight w:val="413"/>
        </w:trPr>
        <w:tc>
          <w:tcPr>
            <w:tcW w:w="2649" w:type="pct"/>
            <w:shd w:val="clear" w:color="auto" w:fill="auto"/>
            <w:vAlign w:val="center"/>
          </w:tcPr>
          <w:p w14:paraId="5F3A448C"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Цвет </w:t>
            </w:r>
          </w:p>
        </w:tc>
        <w:tc>
          <w:tcPr>
            <w:tcW w:w="2351" w:type="pct"/>
            <w:shd w:val="clear" w:color="auto" w:fill="auto"/>
            <w:vAlign w:val="center"/>
          </w:tcPr>
          <w:p w14:paraId="5964870C"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серый (по согласованию)</w:t>
            </w:r>
          </w:p>
        </w:tc>
      </w:tr>
    </w:tbl>
    <w:p w14:paraId="412FEED3" w14:textId="77777777" w:rsidR="00321325" w:rsidRPr="00321325" w:rsidRDefault="00321325" w:rsidP="00321325">
      <w:pPr>
        <w:spacing w:after="0" w:line="240" w:lineRule="auto"/>
        <w:jc w:val="both"/>
        <w:rPr>
          <w:rFonts w:ascii="Times New Roman" w:eastAsia="Calibri" w:hAnsi="Times New Roman" w:cs="Times New Roman"/>
          <w:bCs/>
          <w:sz w:val="16"/>
          <w:szCs w:val="16"/>
          <w:lang w:eastAsia="ru-RU"/>
        </w:rPr>
      </w:pPr>
    </w:p>
    <w:p w14:paraId="66E9DAA2" w14:textId="77777777" w:rsidR="00321325" w:rsidRPr="00321325" w:rsidRDefault="00321325" w:rsidP="00321325">
      <w:pPr>
        <w:spacing w:after="0" w:line="240" w:lineRule="auto"/>
        <w:jc w:val="both"/>
        <w:rPr>
          <w:rFonts w:ascii="Times New Roman" w:eastAsia="Calibri" w:hAnsi="Times New Roman" w:cs="Times New Roman"/>
          <w:bCs/>
          <w:sz w:val="16"/>
          <w:szCs w:val="16"/>
          <w:lang w:eastAsia="ru-RU"/>
        </w:rPr>
      </w:pPr>
    </w:p>
    <w:p w14:paraId="196A02FE" w14:textId="3FD6FE92" w:rsidR="00321325" w:rsidRDefault="00321325" w:rsidP="00321325">
      <w:pPr>
        <w:spacing w:after="0" w:line="240" w:lineRule="auto"/>
        <w:jc w:val="both"/>
        <w:rPr>
          <w:rFonts w:ascii="Times New Roman" w:eastAsia="Times New Roman" w:hAnsi="Times New Roman" w:cs="Times New Roman"/>
          <w:color w:val="000000"/>
          <w:sz w:val="24"/>
          <w:szCs w:val="24"/>
          <w:lang w:eastAsia="ru-RU"/>
        </w:rPr>
      </w:pPr>
      <w:r w:rsidRPr="00321325">
        <w:rPr>
          <w:rFonts w:ascii="Times New Roman" w:eastAsia="Times New Roman" w:hAnsi="Times New Roman" w:cs="Times New Roman"/>
          <w:color w:val="000000"/>
          <w:sz w:val="24"/>
          <w:szCs w:val="24"/>
          <w:lang w:eastAsia="ru-RU"/>
        </w:rPr>
        <w:t xml:space="preserve">3) Установка противопожарного двустворчатого </w:t>
      </w:r>
      <w:proofErr w:type="spellStart"/>
      <w:r w:rsidRPr="00321325">
        <w:rPr>
          <w:rFonts w:ascii="Times New Roman" w:eastAsia="Times New Roman" w:hAnsi="Times New Roman" w:cs="Times New Roman"/>
          <w:color w:val="000000"/>
          <w:sz w:val="24"/>
          <w:szCs w:val="24"/>
          <w:lang w:eastAsia="ru-RU"/>
        </w:rPr>
        <w:t>неравнопольного</w:t>
      </w:r>
      <w:proofErr w:type="spellEnd"/>
      <w:r w:rsidRPr="00321325">
        <w:rPr>
          <w:rFonts w:ascii="Times New Roman" w:eastAsia="Times New Roman" w:hAnsi="Times New Roman" w:cs="Times New Roman"/>
          <w:color w:val="000000"/>
          <w:sz w:val="24"/>
          <w:szCs w:val="24"/>
          <w:lang w:eastAsia="ru-RU"/>
        </w:rPr>
        <w:t xml:space="preserve"> дверного блока размером 1300 (900+400)х1800 мм, в подвале строения 2, металлическая </w:t>
      </w:r>
      <w:r w:rsidRPr="00321325">
        <w:rPr>
          <w:rFonts w:ascii="Times New Roman" w:hAnsi="Times New Roman"/>
          <w:sz w:val="24"/>
          <w:szCs w:val="24"/>
        </w:rPr>
        <w:t xml:space="preserve">(ручка скоба, замок с цилиндром ключ-ключ, доводчик с рычажной тягой 1 шт., шпингалеты 2 шт.) </w:t>
      </w:r>
      <w:r w:rsidRPr="00321325">
        <w:rPr>
          <w:rFonts w:ascii="Times New Roman" w:eastAsia="Times New Roman" w:hAnsi="Times New Roman" w:cs="Times New Roman"/>
          <w:color w:val="000000"/>
          <w:sz w:val="24"/>
          <w:szCs w:val="24"/>
          <w:lang w:eastAsia="ru-RU"/>
        </w:rPr>
        <w:t>в соответствии с требованиями ГОСТ Р 57327-2016 «Двери металлические противопожарные. Общие технические требования и методы испытаний».</w:t>
      </w:r>
    </w:p>
    <w:p w14:paraId="35F0F03F" w14:textId="77777777" w:rsidR="00321325" w:rsidRPr="00321325" w:rsidRDefault="00321325" w:rsidP="00321325">
      <w:pPr>
        <w:spacing w:after="0" w:line="240" w:lineRule="auto"/>
        <w:jc w:val="both"/>
        <w:rPr>
          <w:rFonts w:ascii="Times New Roman" w:eastAsia="Times New Roman" w:hAnsi="Times New Roman" w:cs="Times New Roman"/>
          <w:color w:val="000000"/>
          <w:sz w:val="24"/>
          <w:szCs w:val="24"/>
          <w:lang w:eastAsia="ru-RU"/>
        </w:rPr>
      </w:pPr>
    </w:p>
    <w:p w14:paraId="1301979A" w14:textId="77777777" w:rsidR="00321325" w:rsidRPr="00321325" w:rsidRDefault="00321325" w:rsidP="00321325">
      <w:pPr>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 xml:space="preserve">      Объемы, перечень и стоимость Работ – в соответствии с локальной сметой </w:t>
      </w:r>
      <w:r w:rsidRPr="00321325">
        <w:rPr>
          <w:rFonts w:ascii="Times New Roman" w:eastAsia="Calibri" w:hAnsi="Times New Roman" w:cs="Times New Roman"/>
          <w:b/>
          <w:bCs/>
          <w:sz w:val="24"/>
          <w:szCs w:val="24"/>
          <w:lang w:eastAsia="ru-RU"/>
        </w:rPr>
        <w:br/>
      </w:r>
      <w:r w:rsidRPr="00321325">
        <w:rPr>
          <w:rFonts w:ascii="Times New Roman" w:eastAsia="Times New Roman" w:hAnsi="Times New Roman" w:cs="Times New Roman"/>
          <w:b/>
          <w:bCs/>
          <w:sz w:val="24"/>
          <w:szCs w:val="24"/>
          <w:lang w:eastAsia="ru-RU"/>
        </w:rPr>
        <w:t xml:space="preserve">на реализацию выполнения работ по обеспечению пожарной безопасности объекта ИПУ РАН по адресу г. Москва, Профсоюзная ул., д. 65 </w:t>
      </w:r>
      <w:r w:rsidRPr="00321325">
        <w:rPr>
          <w:rFonts w:ascii="Times New Roman" w:eastAsia="Calibri" w:hAnsi="Times New Roman" w:cs="Times New Roman"/>
          <w:b/>
          <w:bCs/>
          <w:sz w:val="24"/>
          <w:szCs w:val="24"/>
          <w:lang w:eastAsia="ru-RU"/>
        </w:rPr>
        <w:t>(Приложение № 1 к Техническому заданию).</w:t>
      </w:r>
    </w:p>
    <w:p w14:paraId="3F21B3CE" w14:textId="77777777" w:rsidR="00321325" w:rsidRPr="00321325" w:rsidRDefault="00321325" w:rsidP="00321325">
      <w:pPr>
        <w:tabs>
          <w:tab w:val="left" w:pos="426"/>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t xml:space="preserve">Конфигурацию и размеры составных элементов конструкций противопожарных перегородок, дверей (далее - конструкции), а также марку и материал профиля, стекла и все характеристики, состав комплектов фурнитуры и крепежа необходимо согласовать </w:t>
      </w:r>
      <w:r w:rsidRPr="00321325">
        <w:rPr>
          <w:rFonts w:ascii="Times New Roman" w:eastAsia="Calibri" w:hAnsi="Times New Roman" w:cs="Times New Roman"/>
          <w:bCs/>
          <w:sz w:val="24"/>
          <w:szCs w:val="24"/>
          <w:lang w:eastAsia="ru-RU"/>
        </w:rPr>
        <w:br/>
        <w:t>с Заказчиком при предоставлении результатов уточняющих замеров конструкций.</w:t>
      </w:r>
    </w:p>
    <w:p w14:paraId="0AFBBCE8" w14:textId="77777777" w:rsidR="00321325" w:rsidRPr="00321325" w:rsidRDefault="00321325" w:rsidP="00321325">
      <w:pPr>
        <w:spacing w:after="0" w:line="240" w:lineRule="auto"/>
        <w:jc w:val="both"/>
        <w:rPr>
          <w:rFonts w:ascii="Times New Roman" w:eastAsia="Calibri" w:hAnsi="Times New Roman" w:cs="Times New Roman"/>
          <w:bCs/>
          <w:sz w:val="16"/>
          <w:szCs w:val="16"/>
          <w:lang w:eastAsia="ru-RU"/>
        </w:rPr>
      </w:pPr>
    </w:p>
    <w:p w14:paraId="768AC64D" w14:textId="77777777" w:rsidR="00321325" w:rsidRPr="00321325" w:rsidRDefault="00321325" w:rsidP="00321325">
      <w:pPr>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5. Перечень Работ, сроки их</w:t>
      </w:r>
      <w:r w:rsidRPr="00321325">
        <w:rPr>
          <w:rFonts w:ascii="Times New Roman" w:eastAsia="Calibri" w:hAnsi="Times New Roman" w:cs="Times New Roman"/>
          <w:b/>
          <w:bCs/>
          <w:sz w:val="24"/>
          <w:szCs w:val="24"/>
          <w:lang w:val="x-none" w:eastAsia="ru-RU"/>
        </w:rPr>
        <w:t xml:space="preserve"> выполнения</w:t>
      </w:r>
      <w:r w:rsidRPr="00321325">
        <w:rPr>
          <w:rFonts w:ascii="Times New Roman" w:eastAsia="Calibri" w:hAnsi="Times New Roman" w:cs="Times New Roman"/>
          <w:b/>
          <w:bCs/>
          <w:sz w:val="24"/>
          <w:szCs w:val="24"/>
          <w:lang w:eastAsia="ru-RU"/>
        </w:rPr>
        <w:t xml:space="preserve">, </w:t>
      </w:r>
      <w:r w:rsidRPr="00321325">
        <w:rPr>
          <w:rFonts w:ascii="Times New Roman" w:eastAsia="Calibri" w:hAnsi="Times New Roman" w:cs="Times New Roman"/>
          <w:b/>
          <w:bCs/>
          <w:sz w:val="24"/>
          <w:szCs w:val="24"/>
          <w:lang w:val="x-none" w:eastAsia="ru-RU"/>
        </w:rPr>
        <w:t>требования к выполнению</w:t>
      </w:r>
      <w:r w:rsidRPr="00321325">
        <w:rPr>
          <w:rFonts w:ascii="Times New Roman" w:eastAsia="Calibri" w:hAnsi="Times New Roman" w:cs="Times New Roman"/>
          <w:b/>
          <w:bCs/>
          <w:sz w:val="24"/>
          <w:szCs w:val="24"/>
          <w:lang w:eastAsia="ru-RU"/>
        </w:rPr>
        <w:t xml:space="preserve"> Работ</w:t>
      </w:r>
      <w:r w:rsidRPr="00321325">
        <w:rPr>
          <w:rFonts w:ascii="Times New Roman" w:eastAsia="Calibri" w:hAnsi="Times New Roman" w:cs="Times New Roman"/>
          <w:b/>
          <w:bCs/>
          <w:sz w:val="24"/>
          <w:szCs w:val="24"/>
          <w:lang w:val="x-none" w:eastAsia="ru-RU"/>
        </w:rPr>
        <w:t>:</w:t>
      </w:r>
    </w:p>
    <w:p w14:paraId="44E676C0" w14:textId="77777777" w:rsidR="00321325" w:rsidRPr="00321325" w:rsidRDefault="00321325" w:rsidP="00321325">
      <w:pPr>
        <w:tabs>
          <w:tab w:val="left" w:pos="426"/>
        </w:tabs>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val="x-none" w:eastAsia="ru-RU"/>
        </w:rPr>
        <w:t xml:space="preserve">В течение 5 (пяти) рабочих дней с даты заключения Контракта Подрядчик разрабатывает </w:t>
      </w:r>
      <w:r w:rsidRPr="00321325">
        <w:rPr>
          <w:rFonts w:ascii="Times New Roman" w:eastAsia="Calibri" w:hAnsi="Times New Roman" w:cs="Times New Roman"/>
          <w:bCs/>
          <w:sz w:val="24"/>
          <w:szCs w:val="24"/>
          <w:lang w:eastAsia="ru-RU"/>
        </w:rPr>
        <w:t xml:space="preserve">и направляет посредством </w:t>
      </w:r>
      <w:r w:rsidRPr="00321325">
        <w:rPr>
          <w:rFonts w:ascii="Times New Roman" w:eastAsia="Calibri" w:hAnsi="Times New Roman" w:cs="Times New Roman"/>
          <w:bCs/>
          <w:sz w:val="24"/>
          <w:szCs w:val="24"/>
          <w:lang w:val="x-none" w:eastAsia="ru-RU"/>
        </w:rPr>
        <w:t xml:space="preserve">электронной почты </w:t>
      </w:r>
      <w:r w:rsidRPr="00321325">
        <w:rPr>
          <w:rFonts w:ascii="Times New Roman" w:eastAsia="Calibri" w:hAnsi="Times New Roman" w:cs="Times New Roman"/>
          <w:bCs/>
          <w:sz w:val="24"/>
          <w:szCs w:val="24"/>
          <w:lang w:eastAsia="ru-RU"/>
        </w:rPr>
        <w:t xml:space="preserve">Заказчику </w:t>
      </w:r>
      <w:r w:rsidRPr="00321325">
        <w:rPr>
          <w:rFonts w:ascii="Times New Roman" w:eastAsia="Calibri" w:hAnsi="Times New Roman" w:cs="Times New Roman"/>
          <w:bCs/>
          <w:sz w:val="24"/>
          <w:szCs w:val="24"/>
          <w:lang w:val="x-none" w:eastAsia="ru-RU"/>
        </w:rPr>
        <w:t>Проект производства Работ (далее – ППР</w:t>
      </w:r>
      <w:r w:rsidRPr="00321325">
        <w:rPr>
          <w:rFonts w:ascii="Times New Roman" w:eastAsia="Calibri" w:hAnsi="Times New Roman" w:cs="Times New Roman"/>
          <w:bCs/>
          <w:sz w:val="24"/>
          <w:szCs w:val="24"/>
          <w:lang w:eastAsia="ru-RU"/>
        </w:rPr>
        <w:t>).</w:t>
      </w:r>
    </w:p>
    <w:p w14:paraId="58668A7A" w14:textId="77777777" w:rsidR="00321325" w:rsidRPr="00321325" w:rsidRDefault="00321325" w:rsidP="00321325">
      <w:pPr>
        <w:tabs>
          <w:tab w:val="left" w:pos="426"/>
        </w:tabs>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Заказчик в течение 3 (трех) рабочих дней с даты получения ППР от Подрядчика подписывает его или выставляет мотивированный отказ с замечаниями по ППР и направляет один экземпляр в адрес Подрядчика. Если в процессе выполнения Работ возникает необходимость внесения отдельных изменений в ППР без изменения срока, то такие изменения производятся по согласованию Сторон в письменной форме.</w:t>
      </w:r>
    </w:p>
    <w:p w14:paraId="70DB4548" w14:textId="77777777" w:rsidR="00321325" w:rsidRPr="00321325" w:rsidRDefault="00321325" w:rsidP="00321325">
      <w:pPr>
        <w:spacing w:after="0" w:line="240" w:lineRule="auto"/>
        <w:jc w:val="both"/>
        <w:rPr>
          <w:rFonts w:ascii="Times New Roman" w:eastAsia="Calibri" w:hAnsi="Times New Roman" w:cs="Times New Roman"/>
          <w:b/>
          <w:bCs/>
          <w:sz w:val="24"/>
          <w:szCs w:val="24"/>
          <w:lang w:val="x-none" w:eastAsia="ru-RU"/>
        </w:rPr>
      </w:pPr>
      <w:r w:rsidRPr="00321325">
        <w:rPr>
          <w:rFonts w:ascii="Times New Roman" w:eastAsia="Calibri" w:hAnsi="Times New Roman" w:cs="Times New Roman"/>
          <w:b/>
          <w:bCs/>
          <w:sz w:val="24"/>
          <w:szCs w:val="24"/>
          <w:lang w:eastAsia="ru-RU"/>
        </w:rPr>
        <w:t>Подрядчик проводит следующие виды Работ:</w:t>
      </w:r>
    </w:p>
    <w:p w14:paraId="26FDC8A1" w14:textId="0698A959"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5.1. Размеры всех конструкций (элементов) перегородок и дверных блоков, указанных в п. 3 </w:t>
      </w:r>
      <w:r>
        <w:rPr>
          <w:rFonts w:ascii="Times New Roman" w:eastAsia="Calibri" w:hAnsi="Times New Roman" w:cs="Times New Roman"/>
          <w:bCs/>
          <w:sz w:val="24"/>
          <w:szCs w:val="24"/>
          <w:lang w:eastAsia="ru-RU"/>
        </w:rPr>
        <w:t xml:space="preserve">     </w:t>
      </w:r>
      <w:r w:rsidRPr="00321325">
        <w:rPr>
          <w:rFonts w:ascii="Times New Roman" w:eastAsia="Calibri" w:hAnsi="Times New Roman" w:cs="Times New Roman"/>
          <w:bCs/>
          <w:sz w:val="24"/>
          <w:szCs w:val="24"/>
          <w:lang w:eastAsia="ru-RU"/>
        </w:rPr>
        <w:t xml:space="preserve">и п. 4 настоящего технического задания. </w:t>
      </w:r>
    </w:p>
    <w:p w14:paraId="71068A7F"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5.2. Изготовление конструкций по полученным и согласованным с Заказчиком размерам, комплектацией фурнитурой и цвета конструкций.</w:t>
      </w:r>
    </w:p>
    <w:p w14:paraId="22FC2B5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5.3. Доставка конструкций Заказчику по адресу места выполнения Работ, разгрузка </w:t>
      </w:r>
      <w:r w:rsidRPr="00321325">
        <w:rPr>
          <w:rFonts w:ascii="Times New Roman" w:eastAsia="Calibri" w:hAnsi="Times New Roman" w:cs="Times New Roman"/>
          <w:bCs/>
          <w:sz w:val="24"/>
          <w:szCs w:val="24"/>
          <w:lang w:eastAsia="ru-RU"/>
        </w:rPr>
        <w:br/>
        <w:t xml:space="preserve">и складирование. </w:t>
      </w:r>
    </w:p>
    <w:p w14:paraId="3F167B99"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5.4. Монтаж конструкций перегородок и дверных блоков с учётом требований пожаробезопасности, сдача выполненных Работ Заказчику.</w:t>
      </w:r>
    </w:p>
    <w:p w14:paraId="5C9066C2"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5.5. Оформление необходимых протоколов, заключений и актов после проведения Работ.</w:t>
      </w:r>
    </w:p>
    <w:p w14:paraId="2AC319F0"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5.6. Другие сопутствующие Работы, предусмотренные согласованным ППР.</w:t>
      </w:r>
    </w:p>
    <w:p w14:paraId="19C6D086" w14:textId="77777777" w:rsidR="00321325" w:rsidRPr="00321325" w:rsidRDefault="00321325" w:rsidP="00321325">
      <w:pPr>
        <w:tabs>
          <w:tab w:val="left" w:pos="426"/>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t>Подрядчик обязан выполнять Работы в порядке и на условиях, предусмотренных Контрактом и Техническим заданием, а также в соответствии с требованиями действующих нормативных актов, действующих на территории Российской Федерации.</w:t>
      </w:r>
    </w:p>
    <w:p w14:paraId="7B3A7154" w14:textId="77777777" w:rsidR="00321325" w:rsidRPr="00321325" w:rsidRDefault="00321325" w:rsidP="00321325">
      <w:pPr>
        <w:tabs>
          <w:tab w:val="left" w:pos="426"/>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t xml:space="preserve">Персонал (работники) Подрядчика обязан соблюдать конфиденциальность </w:t>
      </w:r>
      <w:r w:rsidRPr="00321325">
        <w:rPr>
          <w:rFonts w:ascii="Times New Roman" w:eastAsia="Calibri" w:hAnsi="Times New Roman" w:cs="Times New Roman"/>
          <w:bCs/>
          <w:sz w:val="24"/>
          <w:szCs w:val="24"/>
          <w:lang w:eastAsia="ru-RU"/>
        </w:rPr>
        <w:br/>
        <w:t>в отношении сведений о работе Заказчика, если эти сведения получены работниками (персоналом) Подрядчика вовремя их нахождения на территории или в помещениях Заказчика.</w:t>
      </w:r>
    </w:p>
    <w:p w14:paraId="0C1A9CC1" w14:textId="77777777" w:rsidR="00321325" w:rsidRPr="00321325" w:rsidRDefault="00321325" w:rsidP="00321325">
      <w:pPr>
        <w:tabs>
          <w:tab w:val="left" w:pos="426"/>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t xml:space="preserve">Подрядчик выполняет Работы с применением собственного профессионального оборудования, инвентаря, расходных материалов и механизмов. Все материалы </w:t>
      </w:r>
      <w:r w:rsidRPr="00321325">
        <w:rPr>
          <w:rFonts w:ascii="Times New Roman" w:eastAsia="Calibri" w:hAnsi="Times New Roman" w:cs="Times New Roman"/>
          <w:bCs/>
          <w:sz w:val="24"/>
          <w:szCs w:val="24"/>
          <w:lang w:eastAsia="ru-RU"/>
        </w:rPr>
        <w:br/>
        <w:t>и комплектующие, используемые при выполнении Работ, должны иметь соответствующие документы о качестве, действующие на территории Российской Федерации на период выполнения работ.</w:t>
      </w:r>
    </w:p>
    <w:p w14:paraId="73FC47B1" w14:textId="77777777" w:rsidR="00321325" w:rsidRPr="00321325" w:rsidRDefault="00321325" w:rsidP="00321325">
      <w:pPr>
        <w:tabs>
          <w:tab w:val="left" w:pos="426"/>
        </w:tabs>
        <w:spacing w:after="0" w:line="240" w:lineRule="auto"/>
        <w:jc w:val="both"/>
        <w:rPr>
          <w:rFonts w:ascii="Times New Roman" w:eastAsia="Calibri" w:hAnsi="Times New Roman" w:cs="Times New Roman"/>
          <w:b/>
          <w:bCs/>
          <w:sz w:val="16"/>
          <w:szCs w:val="16"/>
          <w:lang w:eastAsia="ru-RU"/>
        </w:rPr>
      </w:pPr>
    </w:p>
    <w:p w14:paraId="30573841" w14:textId="77777777" w:rsidR="00321325" w:rsidRPr="00321325" w:rsidRDefault="00321325" w:rsidP="00321325">
      <w:pPr>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lastRenderedPageBreak/>
        <w:t>6. Порядок выполнения Работ:</w:t>
      </w:r>
    </w:p>
    <w:p w14:paraId="1D15DF45" w14:textId="77777777" w:rsidR="00321325" w:rsidRPr="00321325" w:rsidRDefault="00321325" w:rsidP="00321325">
      <w:pPr>
        <w:tabs>
          <w:tab w:val="left" w:pos="426"/>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t xml:space="preserve">Работы должны осуществляться без повреждений конструкции зданий Заказчика, инженерных коммуникаций и прочего имущества Заказчика. Подрядчик несет материальную ответственность за ущерб, причиненный Заказчику, его сотрудникам, физическим лицам, движимому и недвижимому имуществу Заказчика, а также окружающей среде, при условии доказанности вины Подрядчика. </w:t>
      </w:r>
      <w:r w:rsidRPr="00321325">
        <w:rPr>
          <w:rFonts w:ascii="Times New Roman" w:eastAsia="Calibri" w:hAnsi="Times New Roman" w:cs="Times New Roman"/>
          <w:bCs/>
          <w:sz w:val="24"/>
          <w:szCs w:val="24"/>
          <w:lang w:eastAsia="ru-RU"/>
        </w:rPr>
        <w:tab/>
      </w:r>
    </w:p>
    <w:p w14:paraId="6B2322BF" w14:textId="1144913E" w:rsidR="00321325" w:rsidRPr="00321325" w:rsidRDefault="00321325" w:rsidP="00321325">
      <w:pPr>
        <w:tabs>
          <w:tab w:val="left" w:pos="426"/>
        </w:tabs>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Cs/>
          <w:sz w:val="24"/>
          <w:szCs w:val="24"/>
          <w:lang w:eastAsia="ru-RU"/>
        </w:rPr>
        <w:tab/>
        <w:t>Доставляемые конструкции перегородок и дверных блоков должны быть новые</w:t>
      </w:r>
      <w:r>
        <w:rPr>
          <w:rFonts w:ascii="Times New Roman" w:eastAsia="Calibri" w:hAnsi="Times New Roman" w:cs="Times New Roman"/>
          <w:bCs/>
          <w:sz w:val="24"/>
          <w:szCs w:val="24"/>
          <w:lang w:eastAsia="ru-RU"/>
        </w:rPr>
        <w:t xml:space="preserve">, в упаковке, обеспечивающей </w:t>
      </w:r>
      <w:r w:rsidRPr="00321325">
        <w:rPr>
          <w:rFonts w:ascii="Times New Roman" w:eastAsia="Calibri" w:hAnsi="Times New Roman" w:cs="Times New Roman"/>
          <w:bCs/>
          <w:sz w:val="24"/>
          <w:szCs w:val="24"/>
          <w:lang w:eastAsia="ru-RU"/>
        </w:rPr>
        <w:t>им</w:t>
      </w:r>
      <w:r>
        <w:rPr>
          <w:rFonts w:ascii="Times New Roman" w:eastAsia="Calibri" w:hAnsi="Times New Roman" w:cs="Times New Roman"/>
          <w:bCs/>
          <w:sz w:val="24"/>
          <w:szCs w:val="24"/>
          <w:lang w:eastAsia="ru-RU"/>
        </w:rPr>
        <w:t xml:space="preserve"> сохранность при транспортировке, </w:t>
      </w:r>
      <w:r w:rsidRPr="00321325">
        <w:rPr>
          <w:rFonts w:ascii="Times New Roman" w:eastAsia="Calibri" w:hAnsi="Times New Roman" w:cs="Times New Roman"/>
          <w:bCs/>
          <w:sz w:val="24"/>
          <w:szCs w:val="24"/>
          <w:lang w:eastAsia="ru-RU"/>
        </w:rPr>
        <w:t>упаковка не должна содержать вскрытий, вмятин, порезов.</w:t>
      </w:r>
    </w:p>
    <w:p w14:paraId="3DF8DA92" w14:textId="77777777" w:rsidR="00321325" w:rsidRPr="00321325" w:rsidRDefault="00321325" w:rsidP="00321325">
      <w:pPr>
        <w:tabs>
          <w:tab w:val="left" w:pos="426"/>
        </w:tabs>
        <w:spacing w:after="0" w:line="240" w:lineRule="auto"/>
        <w:ind w:firstLine="426"/>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Стеклопакеты должны быть новые, без трещин, сколов, пузырей и царапин; смещений стекол по отношению друг к другу (без нарушения геометрии); разрывов герметизирующего слоя по периметру дистанционной рамки; подтеков на внутренней стороне стекла в составе конструктива элементов. </w:t>
      </w:r>
    </w:p>
    <w:p w14:paraId="0EE5DD25" w14:textId="11C374BE"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i/>
          <w:sz w:val="24"/>
          <w:szCs w:val="24"/>
          <w:lang w:eastAsia="ru-RU"/>
        </w:rPr>
        <w:t xml:space="preserve">          </w:t>
      </w:r>
      <w:r w:rsidRPr="00321325">
        <w:rPr>
          <w:rFonts w:ascii="Times New Roman" w:eastAsia="Calibri" w:hAnsi="Times New Roman" w:cs="Times New Roman"/>
          <w:bCs/>
          <w:sz w:val="24"/>
          <w:szCs w:val="24"/>
          <w:lang w:eastAsia="ru-RU"/>
        </w:rPr>
        <w:t xml:space="preserve">6.1. Основные </w:t>
      </w:r>
      <w:r w:rsidR="00C846D8">
        <w:rPr>
          <w:rFonts w:ascii="Times New Roman" w:eastAsia="Calibri" w:hAnsi="Times New Roman" w:cs="Times New Roman"/>
          <w:bCs/>
          <w:sz w:val="24"/>
          <w:szCs w:val="24"/>
          <w:lang w:eastAsia="ru-RU"/>
        </w:rPr>
        <w:t>стадии</w:t>
      </w:r>
      <w:r w:rsidRPr="00321325">
        <w:rPr>
          <w:rFonts w:ascii="Times New Roman" w:eastAsia="Calibri" w:hAnsi="Times New Roman" w:cs="Times New Roman"/>
          <w:bCs/>
          <w:sz w:val="24"/>
          <w:szCs w:val="24"/>
          <w:lang w:eastAsia="ru-RU"/>
        </w:rPr>
        <w:t xml:space="preserve"> Работы:</w:t>
      </w:r>
    </w:p>
    <w:p w14:paraId="2361A092"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  Замеры всех конструкций (элементов) перегородок и дверных блоков, указанных в п.  3 и п.4 настоящего технического задания. </w:t>
      </w:r>
    </w:p>
    <w:p w14:paraId="7359C97E"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Разработка схем конструкций и узлов примыканий к существующим конструкциям по предварительно согласованным с Заказчиком размерам, комплектация фурнитурой, окраска в согласованный цвет.</w:t>
      </w:r>
    </w:p>
    <w:p w14:paraId="5693D96A"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 Доставка конструкций Заказчику по адресу места выполнения Работ, разгрузка </w:t>
      </w:r>
      <w:r w:rsidRPr="00321325">
        <w:rPr>
          <w:rFonts w:ascii="Times New Roman" w:eastAsia="Calibri" w:hAnsi="Times New Roman" w:cs="Times New Roman"/>
          <w:bCs/>
          <w:sz w:val="24"/>
          <w:szCs w:val="24"/>
          <w:lang w:eastAsia="ru-RU"/>
        </w:rPr>
        <w:br/>
        <w:t xml:space="preserve">и складирование. </w:t>
      </w:r>
    </w:p>
    <w:p w14:paraId="01088E0E"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Монтаж конструкций перегородок и дверных блоков с учётом требований пожаробезопасности, сдача выполненных работ Заказчику.</w:t>
      </w:r>
    </w:p>
    <w:p w14:paraId="403E5AB2"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Оформление необходимых протоколов, заключений и актов после проведения Работ.</w:t>
      </w:r>
    </w:p>
    <w:p w14:paraId="332A2D91" w14:textId="77777777" w:rsidR="00321325" w:rsidRPr="00321325" w:rsidRDefault="00321325" w:rsidP="00321325">
      <w:pPr>
        <w:spacing w:after="0" w:line="240" w:lineRule="auto"/>
        <w:jc w:val="both"/>
        <w:rPr>
          <w:rFonts w:ascii="Times New Roman" w:eastAsia="Calibri" w:hAnsi="Times New Roman" w:cs="Times New Roman"/>
          <w:bCs/>
          <w:i/>
          <w:sz w:val="24"/>
          <w:szCs w:val="24"/>
          <w:lang w:eastAsia="ru-RU"/>
        </w:rPr>
      </w:pPr>
      <w:r w:rsidRPr="00321325">
        <w:rPr>
          <w:rFonts w:ascii="Times New Roman" w:eastAsia="Calibri" w:hAnsi="Times New Roman" w:cs="Times New Roman"/>
          <w:bCs/>
          <w:sz w:val="24"/>
          <w:szCs w:val="24"/>
          <w:lang w:eastAsia="ru-RU"/>
        </w:rPr>
        <w:t>- Другие сопутствующие Работы, предусмотренные согласованным ППР.</w:t>
      </w:r>
    </w:p>
    <w:p w14:paraId="7422DCE1"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          6.2. Подрядчик гарантирует выполнение Работ с соблюдением следующих условий:</w:t>
      </w:r>
    </w:p>
    <w:p w14:paraId="78808F55"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Подрядчик обязан обеспечить разработку и выполнение ППР, обеспечивающий безопасные условия Работ;</w:t>
      </w:r>
    </w:p>
    <w:p w14:paraId="7707A9C9"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Работы выполняются своевременно, в полном объеме;</w:t>
      </w:r>
    </w:p>
    <w:p w14:paraId="7C09723C"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 - Работы выполняются без прерывания рабочего процесса сотрудников ИПУ РАН </w:t>
      </w:r>
      <w:r w:rsidRPr="00321325">
        <w:rPr>
          <w:rFonts w:ascii="Times New Roman" w:eastAsia="Calibri" w:hAnsi="Times New Roman" w:cs="Times New Roman"/>
          <w:bCs/>
          <w:sz w:val="24"/>
          <w:szCs w:val="24"/>
          <w:lang w:eastAsia="ru-RU"/>
        </w:rPr>
        <w:br/>
        <w:t xml:space="preserve">в условиях функционирующего учреждения (Пн. – Чт. 09:30-18:15 (по МСК), </w:t>
      </w:r>
      <w:r w:rsidRPr="00321325">
        <w:rPr>
          <w:rFonts w:ascii="Times New Roman" w:eastAsia="Calibri" w:hAnsi="Times New Roman" w:cs="Times New Roman"/>
          <w:bCs/>
          <w:sz w:val="24"/>
          <w:szCs w:val="24"/>
          <w:lang w:eastAsia="ru-RU"/>
        </w:rPr>
        <w:br/>
      </w:r>
      <w:proofErr w:type="spellStart"/>
      <w:r w:rsidRPr="00321325">
        <w:rPr>
          <w:rFonts w:ascii="Times New Roman" w:eastAsia="Calibri" w:hAnsi="Times New Roman" w:cs="Times New Roman"/>
          <w:bCs/>
          <w:sz w:val="24"/>
          <w:szCs w:val="24"/>
          <w:lang w:eastAsia="ru-RU"/>
        </w:rPr>
        <w:t>Пт</w:t>
      </w:r>
      <w:proofErr w:type="spellEnd"/>
      <w:r w:rsidRPr="00321325">
        <w:rPr>
          <w:rFonts w:ascii="Times New Roman" w:eastAsia="Calibri" w:hAnsi="Times New Roman" w:cs="Times New Roman"/>
          <w:bCs/>
          <w:sz w:val="24"/>
          <w:szCs w:val="24"/>
          <w:lang w:eastAsia="ru-RU"/>
        </w:rPr>
        <w:t>: 09:30-17:00 (по МСК) по рабочим дням, а также в выходные и праздничные дни по письменному согласованию с Заказчиком;</w:t>
      </w:r>
    </w:p>
    <w:p w14:paraId="11706F7F" w14:textId="77777777" w:rsidR="00321325" w:rsidRPr="00321325" w:rsidRDefault="00321325" w:rsidP="00321325">
      <w:pPr>
        <w:tabs>
          <w:tab w:val="left" w:pos="567"/>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t xml:space="preserve">Работы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 (работников). Работающие сотрудники (персонал) Подрядчика должны быть в персональной форме, обеспечивающей защиту </w:t>
      </w:r>
      <w:r w:rsidRPr="00321325">
        <w:rPr>
          <w:rFonts w:ascii="Times New Roman" w:eastAsia="Calibri" w:hAnsi="Times New Roman" w:cs="Times New Roman"/>
          <w:bCs/>
          <w:sz w:val="24"/>
          <w:szCs w:val="24"/>
          <w:lang w:eastAsia="ru-RU"/>
        </w:rPr>
        <w:br/>
        <w:t>и очищенной сменной обуви.</w:t>
      </w:r>
      <w:r w:rsidRPr="00321325">
        <w:rPr>
          <w:rFonts w:ascii="Times New Roman" w:eastAsia="Calibri" w:hAnsi="Times New Roman" w:cs="Times New Roman"/>
          <w:bCs/>
          <w:sz w:val="24"/>
          <w:szCs w:val="24"/>
          <w:lang w:eastAsia="ru-RU"/>
        </w:rPr>
        <w:tab/>
      </w:r>
    </w:p>
    <w:p w14:paraId="21720CD1" w14:textId="77777777" w:rsidR="00321325" w:rsidRPr="00321325" w:rsidRDefault="00321325" w:rsidP="00321325">
      <w:pPr>
        <w:tabs>
          <w:tab w:val="left" w:pos="567"/>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t>Во время нахождения на территории Заказчика работников (персонала) Подрядчика, Подрядчик обязан обеспечить соблюдение своими сотрудниками (персоналом)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14:paraId="2F6271D0" w14:textId="77777777" w:rsidR="00321325" w:rsidRPr="00321325" w:rsidRDefault="00321325" w:rsidP="00321325">
      <w:pPr>
        <w:tabs>
          <w:tab w:val="left" w:pos="567"/>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t xml:space="preserve">Подрядчик выполняет Работы надлежащего качества в соответствии с требованиями, установленными Контрактом, законодательством РФ, государственными стандартами, иными нормами и правилами и обеспечивает постоянный контроль качества </w:t>
      </w:r>
      <w:r w:rsidRPr="00321325">
        <w:rPr>
          <w:rFonts w:ascii="Times New Roman" w:eastAsia="Calibri" w:hAnsi="Times New Roman" w:cs="Times New Roman"/>
          <w:bCs/>
          <w:sz w:val="24"/>
          <w:szCs w:val="24"/>
          <w:lang w:eastAsia="ru-RU"/>
        </w:rPr>
        <w:br/>
        <w:t>за выполняемыми Работами.</w:t>
      </w:r>
    </w:p>
    <w:p w14:paraId="6EB501C4" w14:textId="77777777" w:rsidR="00321325" w:rsidRPr="00321325" w:rsidRDefault="00321325" w:rsidP="00321325">
      <w:pPr>
        <w:tabs>
          <w:tab w:val="left" w:pos="567"/>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t xml:space="preserve">В случае привлечения Подрядчиком и использования иностранной и иногородней рабочей силы, Подрядчик обязан при выполнении Работ соблюдать правила привлечения </w:t>
      </w:r>
      <w:r w:rsidRPr="00321325">
        <w:rPr>
          <w:rFonts w:ascii="Times New Roman" w:eastAsia="Calibri" w:hAnsi="Times New Roman" w:cs="Times New Roman"/>
          <w:bCs/>
          <w:sz w:val="24"/>
          <w:szCs w:val="24"/>
          <w:lang w:eastAsia="ru-RU"/>
        </w:rPr>
        <w:br/>
        <w:t>и использования иностранной и иногородней рабочей силы, установленных законодательством РФ и нормативными правовыми актами.</w:t>
      </w:r>
    </w:p>
    <w:p w14:paraId="3111A7CD" w14:textId="77777777" w:rsidR="00321325" w:rsidRPr="00321325" w:rsidRDefault="00321325" w:rsidP="00321325">
      <w:pPr>
        <w:spacing w:after="0" w:line="240" w:lineRule="auto"/>
        <w:jc w:val="both"/>
        <w:rPr>
          <w:rFonts w:ascii="Times New Roman" w:eastAsia="Calibri" w:hAnsi="Times New Roman" w:cs="Times New Roman"/>
          <w:b/>
          <w:bCs/>
          <w:sz w:val="16"/>
          <w:szCs w:val="16"/>
          <w:lang w:eastAsia="ru-RU"/>
        </w:rPr>
      </w:pPr>
    </w:p>
    <w:p w14:paraId="0D5F3705" w14:textId="77777777" w:rsidR="00321325" w:rsidRPr="00321325" w:rsidRDefault="00321325" w:rsidP="00321325">
      <w:pPr>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7. Требования к безопасности выполнения Работ:</w:t>
      </w:r>
    </w:p>
    <w:p w14:paraId="18CE829A" w14:textId="77777777" w:rsidR="00321325" w:rsidRPr="00321325" w:rsidRDefault="00321325" w:rsidP="00321325">
      <w:pPr>
        <w:tabs>
          <w:tab w:val="left" w:pos="567"/>
        </w:tabs>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 xml:space="preserve">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w:t>
      </w:r>
      <w:r w:rsidRPr="00321325">
        <w:rPr>
          <w:rFonts w:ascii="Times New Roman" w:eastAsia="Calibri" w:hAnsi="Times New Roman" w:cs="Times New Roman"/>
          <w:bCs/>
          <w:sz w:val="24"/>
          <w:szCs w:val="24"/>
          <w:lang w:eastAsia="ru-RU"/>
        </w:rPr>
        <w:br/>
        <w:t xml:space="preserve">на Подрядчике. Подрядчик обязуется самостоятельно выплачивать пострадавшим страховые </w:t>
      </w:r>
      <w:r w:rsidRPr="00321325">
        <w:rPr>
          <w:rFonts w:ascii="Times New Roman" w:eastAsia="Calibri" w:hAnsi="Times New Roman" w:cs="Times New Roman"/>
          <w:bCs/>
          <w:sz w:val="24"/>
          <w:szCs w:val="24"/>
          <w:lang w:eastAsia="ru-RU"/>
        </w:rPr>
        <w:lastRenderedPageBreak/>
        <w:t>взносы по страховке на случай возможного получения трудового увечья при выполнении Работ.</w:t>
      </w: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Подрядчик гарантирует, что применяемое оборудование, механизмы и материалы соответствуют следующим требованиям:</w:t>
      </w:r>
    </w:p>
    <w:p w14:paraId="457501DF" w14:textId="77777777" w:rsidR="00321325" w:rsidRPr="00321325" w:rsidRDefault="00321325" w:rsidP="00321325">
      <w:pPr>
        <w:tabs>
          <w:tab w:val="left" w:pos="0"/>
          <w:tab w:val="left" w:pos="851"/>
          <w:tab w:val="left" w:pos="993"/>
        </w:tabs>
        <w:spacing w:after="0" w:line="240" w:lineRule="auto"/>
        <w:ind w:firstLine="567"/>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14:paraId="34D59D22" w14:textId="77777777" w:rsidR="00321325" w:rsidRPr="00321325" w:rsidRDefault="00321325" w:rsidP="00321325">
      <w:pPr>
        <w:tabs>
          <w:tab w:val="left" w:pos="567"/>
        </w:tabs>
        <w:spacing w:after="0" w:line="240" w:lineRule="auto"/>
        <w:ind w:firstLine="567"/>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14:paraId="01F9E205" w14:textId="77777777" w:rsidR="00321325" w:rsidRPr="00321325" w:rsidRDefault="00321325" w:rsidP="00321325">
      <w:pPr>
        <w:tabs>
          <w:tab w:val="left" w:pos="567"/>
        </w:tabs>
        <w:spacing w:after="0" w:line="240" w:lineRule="auto"/>
        <w:ind w:firstLine="567"/>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Персоналу (работникам) Подрядчика запрещается:</w:t>
      </w:r>
    </w:p>
    <w:p w14:paraId="6A6083ED" w14:textId="67E80745" w:rsidR="00321325" w:rsidRPr="00321325" w:rsidRDefault="00321325" w:rsidP="00321325">
      <w:pPr>
        <w:tabs>
          <w:tab w:val="left" w:pos="567"/>
          <w:tab w:val="left" w:pos="851"/>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 - употребление спиртных напитков, наркотических средств и психотр</w:t>
      </w:r>
      <w:r>
        <w:rPr>
          <w:rFonts w:ascii="Times New Roman" w:eastAsia="Calibri" w:hAnsi="Times New Roman" w:cs="Times New Roman"/>
          <w:bCs/>
          <w:sz w:val="24"/>
          <w:szCs w:val="24"/>
          <w:lang w:eastAsia="ru-RU"/>
        </w:rPr>
        <w:t xml:space="preserve">опных веществ </w:t>
      </w:r>
      <w:r w:rsidRPr="00321325">
        <w:rPr>
          <w:rFonts w:ascii="Times New Roman" w:eastAsia="Calibri" w:hAnsi="Times New Roman" w:cs="Times New Roman"/>
          <w:bCs/>
          <w:sz w:val="24"/>
          <w:szCs w:val="24"/>
          <w:lang w:eastAsia="ru-RU"/>
        </w:rPr>
        <w:t>на территории Заказчика;</w:t>
      </w:r>
    </w:p>
    <w:p w14:paraId="13B1F817" w14:textId="77777777" w:rsidR="00321325" w:rsidRPr="00321325" w:rsidRDefault="00321325" w:rsidP="00321325">
      <w:pPr>
        <w:tabs>
          <w:tab w:val="left" w:pos="567"/>
          <w:tab w:val="left" w:pos="851"/>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 - курение производится в специально отведенных местах на территории Заказчика; </w:t>
      </w:r>
    </w:p>
    <w:p w14:paraId="2D873E6F" w14:textId="77777777" w:rsidR="00321325" w:rsidRPr="00321325" w:rsidRDefault="00321325" w:rsidP="00321325">
      <w:pPr>
        <w:tabs>
          <w:tab w:val="left" w:pos="567"/>
          <w:tab w:val="left" w:pos="851"/>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 - появление в состоянии алкогольного и наркотического опьянения на территории Заказчика.</w:t>
      </w:r>
    </w:p>
    <w:p w14:paraId="3872E504" w14:textId="77777777" w:rsidR="00321325" w:rsidRPr="00321325" w:rsidRDefault="00321325" w:rsidP="00321325">
      <w:pPr>
        <w:spacing w:after="0" w:line="240" w:lineRule="auto"/>
        <w:jc w:val="both"/>
        <w:rPr>
          <w:rFonts w:ascii="Times New Roman" w:eastAsia="Calibri" w:hAnsi="Times New Roman" w:cs="Times New Roman"/>
          <w:b/>
          <w:bCs/>
          <w:sz w:val="16"/>
          <w:szCs w:val="16"/>
          <w:lang w:eastAsia="ru-RU"/>
        </w:rPr>
      </w:pPr>
    </w:p>
    <w:p w14:paraId="2AC8A93D" w14:textId="77777777" w:rsidR="00321325" w:rsidRPr="00321325" w:rsidRDefault="00321325" w:rsidP="00321325">
      <w:pPr>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 xml:space="preserve">8. </w:t>
      </w:r>
      <w:r w:rsidRPr="00321325">
        <w:rPr>
          <w:rFonts w:ascii="Times New Roman" w:eastAsia="Calibri" w:hAnsi="Times New Roman" w:cs="Times New Roman"/>
          <w:b/>
          <w:bCs/>
          <w:sz w:val="24"/>
          <w:szCs w:val="24"/>
          <w:lang w:val="x-none" w:eastAsia="ru-RU"/>
        </w:rPr>
        <w:t>Общие требования к Работам:</w:t>
      </w:r>
    </w:p>
    <w:p w14:paraId="6F115A61" w14:textId="77777777" w:rsidR="00321325" w:rsidRPr="00321325" w:rsidRDefault="00321325" w:rsidP="00321325">
      <w:pPr>
        <w:tabs>
          <w:tab w:val="left" w:pos="567"/>
        </w:tabs>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Подрядчик обязан соблюдать следующие условия:</w:t>
      </w:r>
    </w:p>
    <w:p w14:paraId="07C5378C" w14:textId="77777777" w:rsidR="00321325" w:rsidRPr="00321325" w:rsidRDefault="00321325" w:rsidP="00321325">
      <w:pPr>
        <w:tabs>
          <w:tab w:val="left" w:pos="567"/>
        </w:tabs>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 выполнить принятые на себя обязательства по выполнению Работ в соответствии                 с Техническим заданием и Контрактом;</w:t>
      </w:r>
    </w:p>
    <w:p w14:paraId="33F0B686" w14:textId="77777777" w:rsidR="00321325" w:rsidRPr="00321325" w:rsidRDefault="00321325" w:rsidP="00321325">
      <w:pPr>
        <w:tabs>
          <w:tab w:val="left" w:pos="567"/>
        </w:tabs>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 Работы проводятся под контролем представителя Заказчика (технический надзор при необходимости осуществляется Заказчиком);</w:t>
      </w:r>
    </w:p>
    <w:p w14:paraId="34970327" w14:textId="77777777" w:rsidR="00321325" w:rsidRPr="00321325" w:rsidRDefault="00321325" w:rsidP="00321325">
      <w:pPr>
        <w:tabs>
          <w:tab w:val="left" w:pos="567"/>
        </w:tabs>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 в течение 3 (трёх) рабочих дней не позднее даты начала выполнения Работ, Подрядчик обязан направить на имя руководителя Заказчика (представителя Заказчика) письмо посредством электронной почты, на адрес, указанный в Контракте, с приложениями:</w:t>
      </w:r>
    </w:p>
    <w:p w14:paraId="2060CC28" w14:textId="77777777" w:rsidR="00321325" w:rsidRPr="00321325" w:rsidRDefault="00321325" w:rsidP="00321325">
      <w:pPr>
        <w:tabs>
          <w:tab w:val="left" w:pos="567"/>
        </w:tabs>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1) списки работников (персонал) с указанием ФИО, паспортных данных и номеров контактных телефонов (при наличии);</w:t>
      </w:r>
    </w:p>
    <w:p w14:paraId="3C84DDF8" w14:textId="77777777" w:rsidR="00321325" w:rsidRPr="00321325" w:rsidRDefault="00321325" w:rsidP="00321325">
      <w:pPr>
        <w:tabs>
          <w:tab w:val="left" w:pos="567"/>
        </w:tabs>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 xml:space="preserve">2) список автомашин (при необходимости) с указанием государственного номера, региона регистрации и марки автомобиля; </w:t>
      </w:r>
    </w:p>
    <w:p w14:paraId="504438DA" w14:textId="77777777" w:rsidR="00321325" w:rsidRPr="00321325" w:rsidRDefault="00321325" w:rsidP="00321325">
      <w:pPr>
        <w:tabs>
          <w:tab w:val="left" w:pos="567"/>
        </w:tabs>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 представители Подрядчика обязаны находиться на Объекте Заказчика в чистой специализированной одежде.</w:t>
      </w:r>
    </w:p>
    <w:p w14:paraId="6445E127" w14:textId="77777777" w:rsidR="00321325" w:rsidRPr="00321325" w:rsidRDefault="00321325" w:rsidP="00321325">
      <w:pPr>
        <w:tabs>
          <w:tab w:val="left" w:pos="567"/>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 xml:space="preserve">Подрядчик вправе привлечь к исполнению своих обязательств по Контракту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w:t>
      </w:r>
    </w:p>
    <w:p w14:paraId="67DB8CD4" w14:textId="77777777" w:rsidR="00321325" w:rsidRPr="00321325" w:rsidRDefault="00321325" w:rsidP="00321325">
      <w:pPr>
        <w:tabs>
          <w:tab w:val="left" w:pos="567"/>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ab/>
        <w:t>При этом Подрядчик несет ответственность перед Заказчиком за неисполнение или ненадлежащее исполнение обязательств субподрядчиками.</w:t>
      </w:r>
    </w:p>
    <w:p w14:paraId="6CB67DED" w14:textId="77777777" w:rsidR="00321325" w:rsidRPr="00321325" w:rsidRDefault="00321325" w:rsidP="00321325">
      <w:pPr>
        <w:tabs>
          <w:tab w:val="left" w:pos="567"/>
        </w:tabs>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 xml:space="preserve">Работы выполняются на действующем объекте Заказчика, в связи с чем, Заказчик вправе по соглашению с Подрядчиком, приостановить выполнение Работ с отметкой </w:t>
      </w:r>
      <w:r w:rsidRPr="00321325">
        <w:rPr>
          <w:rFonts w:ascii="Times New Roman" w:eastAsia="Calibri" w:hAnsi="Times New Roman" w:cs="Times New Roman"/>
          <w:bCs/>
          <w:sz w:val="24"/>
          <w:szCs w:val="24"/>
          <w:lang w:eastAsia="ru-RU"/>
        </w:rPr>
        <w:br/>
        <w:t>в журнале производства работ на срок до 8-ми часов на основании внутреннего распорядка Заказчика.</w:t>
      </w:r>
      <w:r w:rsidRPr="00321325">
        <w:rPr>
          <w:rFonts w:ascii="Times New Roman" w:eastAsia="Calibri" w:hAnsi="Times New Roman" w:cs="Times New Roman"/>
          <w:b/>
          <w:bCs/>
          <w:sz w:val="24"/>
          <w:szCs w:val="24"/>
          <w:lang w:eastAsia="ru-RU"/>
        </w:rPr>
        <w:tab/>
      </w:r>
    </w:p>
    <w:p w14:paraId="3009CFEE" w14:textId="77777777" w:rsidR="00321325" w:rsidRPr="00321325" w:rsidRDefault="00321325" w:rsidP="00321325">
      <w:pPr>
        <w:tabs>
          <w:tab w:val="left" w:pos="567"/>
        </w:tabs>
        <w:spacing w:after="0" w:line="240" w:lineRule="auto"/>
        <w:jc w:val="both"/>
        <w:rPr>
          <w:rFonts w:ascii="Times New Roman" w:eastAsia="Calibri" w:hAnsi="Times New Roman" w:cs="Times New Roman"/>
          <w:b/>
          <w:bCs/>
          <w:sz w:val="24"/>
          <w:szCs w:val="24"/>
          <w:lang w:val="x-none" w:eastAsia="ru-RU"/>
        </w:rPr>
      </w:pPr>
      <w:r w:rsidRPr="00321325">
        <w:rPr>
          <w:rFonts w:ascii="Times New Roman" w:eastAsia="Calibri" w:hAnsi="Times New Roman" w:cs="Times New Roman"/>
          <w:b/>
          <w:bCs/>
          <w:sz w:val="24"/>
          <w:szCs w:val="24"/>
          <w:lang w:eastAsia="ru-RU"/>
        </w:rPr>
        <w:tab/>
      </w:r>
      <w:r w:rsidRPr="00321325">
        <w:rPr>
          <w:rFonts w:ascii="Times New Roman" w:eastAsia="Calibri" w:hAnsi="Times New Roman" w:cs="Times New Roman"/>
          <w:bCs/>
          <w:sz w:val="24"/>
          <w:szCs w:val="24"/>
          <w:lang w:eastAsia="ru-RU"/>
        </w:rPr>
        <w:t xml:space="preserve">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w:t>
      </w:r>
      <w:r w:rsidRPr="00321325">
        <w:rPr>
          <w:rFonts w:ascii="Times New Roman" w:eastAsia="Calibri" w:hAnsi="Times New Roman" w:cs="Times New Roman"/>
          <w:bCs/>
          <w:sz w:val="24"/>
          <w:szCs w:val="24"/>
          <w:lang w:eastAsia="ru-RU"/>
        </w:rPr>
        <w:br/>
        <w:t>в любое время.</w:t>
      </w:r>
    </w:p>
    <w:p w14:paraId="037AA76B" w14:textId="77777777" w:rsidR="00321325" w:rsidRPr="00321325" w:rsidRDefault="00321325" w:rsidP="00321325">
      <w:pPr>
        <w:spacing w:after="0" w:line="240" w:lineRule="auto"/>
        <w:jc w:val="both"/>
        <w:rPr>
          <w:rFonts w:ascii="Times New Roman" w:eastAsia="Calibri" w:hAnsi="Times New Roman" w:cs="Times New Roman"/>
          <w:b/>
          <w:bCs/>
          <w:sz w:val="16"/>
          <w:szCs w:val="16"/>
          <w:lang w:eastAsia="ru-RU"/>
        </w:rPr>
      </w:pPr>
    </w:p>
    <w:p w14:paraId="13757211" w14:textId="77777777" w:rsidR="00321325" w:rsidRPr="00321325" w:rsidRDefault="00321325" w:rsidP="00321325">
      <w:pPr>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9. Требования</w:t>
      </w:r>
      <w:r w:rsidRPr="00321325">
        <w:rPr>
          <w:rFonts w:ascii="Times New Roman" w:eastAsia="Calibri" w:hAnsi="Times New Roman" w:cs="Times New Roman"/>
          <w:b/>
          <w:bCs/>
          <w:sz w:val="24"/>
          <w:szCs w:val="24"/>
          <w:lang w:val="x-none" w:eastAsia="ru-RU"/>
        </w:rPr>
        <w:t xml:space="preserve"> к качественным характеристикам Работ, требования </w:t>
      </w:r>
      <w:r w:rsidRPr="00321325">
        <w:rPr>
          <w:rFonts w:ascii="Times New Roman" w:eastAsia="Calibri" w:hAnsi="Times New Roman" w:cs="Times New Roman"/>
          <w:b/>
          <w:bCs/>
          <w:sz w:val="24"/>
          <w:szCs w:val="24"/>
          <w:lang w:eastAsia="ru-RU"/>
        </w:rPr>
        <w:t xml:space="preserve">к </w:t>
      </w:r>
      <w:r w:rsidRPr="00321325">
        <w:rPr>
          <w:rFonts w:ascii="Times New Roman" w:eastAsia="Calibri" w:hAnsi="Times New Roman" w:cs="Times New Roman"/>
          <w:b/>
          <w:bCs/>
          <w:sz w:val="24"/>
          <w:szCs w:val="24"/>
          <w:lang w:val="x-none" w:eastAsia="ru-RU"/>
        </w:rPr>
        <w:t xml:space="preserve">функциональным характеристикам товаров, подлежащих использованию при выполнении Работ, требования к безопасности </w:t>
      </w:r>
      <w:r w:rsidRPr="00321325">
        <w:rPr>
          <w:rFonts w:ascii="Times New Roman" w:eastAsia="Calibri" w:hAnsi="Times New Roman" w:cs="Times New Roman"/>
          <w:b/>
          <w:bCs/>
          <w:sz w:val="24"/>
          <w:szCs w:val="24"/>
          <w:lang w:eastAsia="ru-RU"/>
        </w:rPr>
        <w:t xml:space="preserve">выполнения </w:t>
      </w:r>
      <w:r w:rsidRPr="00321325">
        <w:rPr>
          <w:rFonts w:ascii="Times New Roman" w:eastAsia="Calibri" w:hAnsi="Times New Roman" w:cs="Times New Roman"/>
          <w:b/>
          <w:bCs/>
          <w:sz w:val="24"/>
          <w:szCs w:val="24"/>
          <w:lang w:val="x-none" w:eastAsia="ru-RU"/>
        </w:rPr>
        <w:t>Работ:</w:t>
      </w:r>
      <w:r w:rsidRPr="00321325">
        <w:rPr>
          <w:rFonts w:ascii="Times New Roman" w:eastAsia="Calibri" w:hAnsi="Times New Roman" w:cs="Times New Roman"/>
          <w:b/>
          <w:bCs/>
          <w:sz w:val="24"/>
          <w:szCs w:val="24"/>
          <w:lang w:eastAsia="ru-RU"/>
        </w:rPr>
        <w:tab/>
      </w:r>
    </w:p>
    <w:p w14:paraId="1BA5A083" w14:textId="77777777" w:rsidR="00321325" w:rsidRPr="00321325" w:rsidRDefault="00321325" w:rsidP="00321325">
      <w:pPr>
        <w:spacing w:after="0" w:line="240" w:lineRule="auto"/>
        <w:ind w:firstLine="567"/>
        <w:jc w:val="both"/>
        <w:rPr>
          <w:rFonts w:ascii="Times New Roman" w:eastAsia="Calibri" w:hAnsi="Times New Roman" w:cs="Times New Roman"/>
          <w:b/>
          <w:bCs/>
          <w:sz w:val="24"/>
          <w:szCs w:val="24"/>
          <w:lang w:val="x-none" w:eastAsia="ru-RU"/>
        </w:rPr>
      </w:pPr>
      <w:r w:rsidRPr="00321325">
        <w:rPr>
          <w:rFonts w:ascii="Times New Roman" w:eastAsia="Calibri" w:hAnsi="Times New Roman" w:cs="Times New Roman"/>
          <w:bCs/>
          <w:sz w:val="24"/>
          <w:szCs w:val="24"/>
          <w:lang w:eastAsia="ru-RU"/>
        </w:rPr>
        <w:t xml:space="preserve">Результат выполнения Работ должно соответствовать следующим действующим нормам, правилам и стандартам: </w:t>
      </w:r>
    </w:p>
    <w:p w14:paraId="3C0B8D1E" w14:textId="77777777" w:rsidR="00321325" w:rsidRPr="00321325" w:rsidRDefault="00321325" w:rsidP="00321325">
      <w:pPr>
        <w:tabs>
          <w:tab w:val="left" w:pos="567"/>
        </w:tabs>
        <w:autoSpaceDE w:val="0"/>
        <w:autoSpaceDN w:val="0"/>
        <w:adjustRightInd w:val="0"/>
        <w:spacing w:after="0" w:line="240" w:lineRule="auto"/>
        <w:ind w:right="-2"/>
        <w:jc w:val="both"/>
        <w:rPr>
          <w:rFonts w:ascii="Times New Roman" w:eastAsia="Calibri" w:hAnsi="Times New Roman" w:cs="Times New Roman"/>
          <w:color w:val="000000"/>
          <w:sz w:val="24"/>
          <w:szCs w:val="24"/>
        </w:rPr>
      </w:pPr>
      <w:r w:rsidRPr="00321325">
        <w:rPr>
          <w:rFonts w:ascii="Times New Roman" w:eastAsia="Calibri" w:hAnsi="Times New Roman" w:cs="Times New Roman"/>
          <w:bCs/>
          <w:sz w:val="24"/>
          <w:szCs w:val="24"/>
          <w:lang w:eastAsia="ru-RU"/>
        </w:rPr>
        <w:tab/>
        <w:t>- </w:t>
      </w:r>
      <w:r w:rsidRPr="00321325">
        <w:rPr>
          <w:rFonts w:ascii="Times New Roman" w:eastAsia="Calibri" w:hAnsi="Times New Roman" w:cs="Times New Roman"/>
          <w:color w:val="000000"/>
          <w:sz w:val="24"/>
          <w:szCs w:val="24"/>
        </w:rPr>
        <w:t xml:space="preserve">Федеральный закон от 22.07.2008 № 123-ФЗ «Технический регламент </w:t>
      </w:r>
      <w:r w:rsidRPr="00321325">
        <w:rPr>
          <w:rFonts w:ascii="Times New Roman" w:eastAsia="Calibri" w:hAnsi="Times New Roman" w:cs="Times New Roman"/>
          <w:color w:val="000000"/>
          <w:sz w:val="24"/>
          <w:szCs w:val="24"/>
        </w:rPr>
        <w:br/>
        <w:t>о требованиях пожарной безопасности»;</w:t>
      </w:r>
    </w:p>
    <w:p w14:paraId="22319556" w14:textId="77777777" w:rsidR="00321325" w:rsidRPr="00321325" w:rsidRDefault="00321325" w:rsidP="00321325">
      <w:pPr>
        <w:tabs>
          <w:tab w:val="left" w:pos="567"/>
        </w:tabs>
        <w:autoSpaceDE w:val="0"/>
        <w:autoSpaceDN w:val="0"/>
        <w:adjustRightInd w:val="0"/>
        <w:spacing w:after="0" w:line="240" w:lineRule="auto"/>
        <w:ind w:right="-2"/>
        <w:jc w:val="both"/>
        <w:rPr>
          <w:rFonts w:ascii="Times New Roman" w:eastAsia="Calibri" w:hAnsi="Times New Roman" w:cs="Times New Roman"/>
          <w:color w:val="000000"/>
          <w:sz w:val="24"/>
          <w:szCs w:val="24"/>
        </w:rPr>
      </w:pPr>
      <w:r w:rsidRPr="00321325">
        <w:rPr>
          <w:rFonts w:ascii="Times New Roman" w:eastAsia="Calibri" w:hAnsi="Times New Roman" w:cs="Times New Roman"/>
          <w:color w:val="000000"/>
          <w:sz w:val="24"/>
          <w:szCs w:val="24"/>
        </w:rPr>
        <w:tab/>
        <w:t>- Федеральный закон от 30.12.2009 № 384-ФЗ «Технический регламент о безопасности зданий и сооружений»;</w:t>
      </w:r>
    </w:p>
    <w:p w14:paraId="633ACB1F" w14:textId="77777777" w:rsidR="00321325" w:rsidRPr="00321325" w:rsidRDefault="00321325" w:rsidP="00321325">
      <w:pPr>
        <w:tabs>
          <w:tab w:val="left" w:pos="567"/>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color w:val="000000"/>
          <w:sz w:val="24"/>
          <w:szCs w:val="24"/>
        </w:rPr>
        <w:tab/>
        <w:t>-</w:t>
      </w:r>
      <w:r w:rsidRPr="00321325">
        <w:rPr>
          <w:rFonts w:ascii="Times New Roman" w:eastAsia="Calibri" w:hAnsi="Times New Roman" w:cs="Times New Roman"/>
          <w:bCs/>
          <w:sz w:val="24"/>
          <w:szCs w:val="24"/>
          <w:lang w:eastAsia="ru-RU"/>
        </w:rPr>
        <w:t xml:space="preserve"> Федеральный закон от 21.12.1994 № 69-ФЗ «О пожарной безопасности»;</w:t>
      </w:r>
    </w:p>
    <w:p w14:paraId="618F5E05" w14:textId="77777777" w:rsidR="00321325" w:rsidRPr="00321325" w:rsidRDefault="00321325" w:rsidP="00321325">
      <w:pPr>
        <w:tabs>
          <w:tab w:val="left" w:pos="567"/>
        </w:tabs>
        <w:spacing w:after="0" w:line="240" w:lineRule="auto"/>
        <w:jc w:val="both"/>
        <w:rPr>
          <w:rFonts w:ascii="Times New Roman" w:eastAsia="Calibri" w:hAnsi="Times New Roman" w:cs="Times New Roman"/>
          <w:color w:val="000000"/>
          <w:sz w:val="24"/>
          <w:szCs w:val="24"/>
        </w:rPr>
      </w:pPr>
      <w:r w:rsidRPr="00321325">
        <w:rPr>
          <w:rFonts w:ascii="Times New Roman" w:eastAsia="Calibri" w:hAnsi="Times New Roman" w:cs="Times New Roman"/>
          <w:bCs/>
          <w:sz w:val="24"/>
          <w:szCs w:val="24"/>
          <w:lang w:eastAsia="ru-RU"/>
        </w:rPr>
        <w:tab/>
        <w:t xml:space="preserve"> </w:t>
      </w:r>
      <w:r w:rsidRPr="00321325">
        <w:rPr>
          <w:rFonts w:ascii="Times New Roman" w:eastAsia="Calibri" w:hAnsi="Times New Roman" w:cs="Times New Roman"/>
          <w:color w:val="000000"/>
          <w:sz w:val="24"/>
          <w:szCs w:val="24"/>
        </w:rPr>
        <w:t>- СП 48.13330.2019 «Организация строительства»;</w:t>
      </w:r>
    </w:p>
    <w:p w14:paraId="5416C606" w14:textId="77777777" w:rsidR="00321325" w:rsidRPr="00321325" w:rsidRDefault="00321325" w:rsidP="00321325">
      <w:pPr>
        <w:tabs>
          <w:tab w:val="left" w:pos="567"/>
        </w:tabs>
        <w:autoSpaceDE w:val="0"/>
        <w:autoSpaceDN w:val="0"/>
        <w:adjustRightInd w:val="0"/>
        <w:spacing w:after="0" w:line="240" w:lineRule="auto"/>
        <w:ind w:left="283" w:right="282" w:hanging="283"/>
        <w:jc w:val="both"/>
        <w:rPr>
          <w:rFonts w:ascii="Times New Roman" w:eastAsia="Calibri" w:hAnsi="Times New Roman" w:cs="Times New Roman"/>
          <w:color w:val="000000"/>
          <w:sz w:val="24"/>
          <w:szCs w:val="24"/>
        </w:rPr>
      </w:pPr>
      <w:r w:rsidRPr="00321325">
        <w:rPr>
          <w:rFonts w:ascii="Times New Roman" w:eastAsia="Calibri" w:hAnsi="Times New Roman" w:cs="Times New Roman"/>
          <w:color w:val="000000"/>
          <w:sz w:val="24"/>
          <w:szCs w:val="24"/>
        </w:rPr>
        <w:t xml:space="preserve">          - СП 70.13330.2012 «Несущие и ограждающие конструкции»; </w:t>
      </w:r>
    </w:p>
    <w:p w14:paraId="08B7B6B7" w14:textId="77777777" w:rsidR="00321325" w:rsidRPr="00321325" w:rsidRDefault="00321325" w:rsidP="00321325">
      <w:pPr>
        <w:autoSpaceDE w:val="0"/>
        <w:autoSpaceDN w:val="0"/>
        <w:adjustRightInd w:val="0"/>
        <w:spacing w:after="0" w:line="240" w:lineRule="auto"/>
        <w:ind w:right="282" w:firstLine="567"/>
        <w:jc w:val="both"/>
        <w:rPr>
          <w:rFonts w:ascii="Times New Roman" w:eastAsia="Calibri" w:hAnsi="Times New Roman" w:cs="Times New Roman"/>
          <w:color w:val="000000"/>
          <w:sz w:val="24"/>
          <w:szCs w:val="24"/>
        </w:rPr>
      </w:pPr>
      <w:r w:rsidRPr="00321325">
        <w:rPr>
          <w:rFonts w:ascii="Times New Roman" w:eastAsia="Calibri" w:hAnsi="Times New Roman" w:cs="Times New Roman"/>
          <w:color w:val="000000"/>
          <w:sz w:val="24"/>
          <w:szCs w:val="24"/>
        </w:rPr>
        <w:t xml:space="preserve"> - СП 49.13330.2010 «Безопасность труда в строительстве. Часть 1. Общие требования»;</w:t>
      </w:r>
    </w:p>
    <w:p w14:paraId="0AE9387D" w14:textId="77777777" w:rsidR="00321325" w:rsidRPr="00321325" w:rsidRDefault="00321325" w:rsidP="00321325">
      <w:pPr>
        <w:tabs>
          <w:tab w:val="left" w:pos="567"/>
        </w:tabs>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          - ГОСТ 30826-2014 «Стекло многослойное. Технические условия»;</w:t>
      </w:r>
    </w:p>
    <w:p w14:paraId="3028DB1E" w14:textId="4DC5BAB1" w:rsidR="00321325" w:rsidRPr="00321325" w:rsidRDefault="00321325" w:rsidP="00321325">
      <w:pPr>
        <w:spacing w:after="0" w:line="240" w:lineRule="auto"/>
        <w:ind w:firstLine="567"/>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lastRenderedPageBreak/>
        <w:t xml:space="preserve"> - </w:t>
      </w:r>
      <w:r w:rsidRPr="00321325">
        <w:rPr>
          <w:rFonts w:ascii="Times New Roman" w:eastAsia="Calibri" w:hAnsi="Times New Roman" w:cs="Times New Roman"/>
          <w:color w:val="000000"/>
          <w:sz w:val="24"/>
          <w:szCs w:val="24"/>
        </w:rPr>
        <w:t>СП 20.13330.2016 «Нагрузки и воздейст</w:t>
      </w:r>
      <w:r>
        <w:rPr>
          <w:rFonts w:ascii="Times New Roman" w:eastAsia="Calibri" w:hAnsi="Times New Roman" w:cs="Times New Roman"/>
          <w:color w:val="000000"/>
          <w:sz w:val="24"/>
          <w:szCs w:val="24"/>
        </w:rPr>
        <w:t xml:space="preserve">вия. Актуализированная редакция                       </w:t>
      </w:r>
      <w:r w:rsidRPr="00321325">
        <w:rPr>
          <w:rFonts w:ascii="Times New Roman" w:eastAsia="Calibri" w:hAnsi="Times New Roman" w:cs="Times New Roman"/>
          <w:color w:val="000000"/>
          <w:sz w:val="24"/>
          <w:szCs w:val="24"/>
        </w:rPr>
        <w:t>СНИП 2.01.07-85*»;</w:t>
      </w:r>
    </w:p>
    <w:p w14:paraId="2A6AE138" w14:textId="19B77CDF" w:rsidR="00321325" w:rsidRPr="00321325" w:rsidRDefault="00321325" w:rsidP="00321325">
      <w:pPr>
        <w:autoSpaceDE w:val="0"/>
        <w:autoSpaceDN w:val="0"/>
        <w:adjustRightInd w:val="0"/>
        <w:spacing w:after="0" w:line="240" w:lineRule="auto"/>
        <w:ind w:right="282" w:firstLine="567"/>
        <w:jc w:val="both"/>
        <w:rPr>
          <w:rFonts w:ascii="Times New Roman" w:eastAsia="Calibri" w:hAnsi="Times New Roman" w:cs="Times New Roman"/>
          <w:color w:val="000000"/>
          <w:sz w:val="24"/>
          <w:szCs w:val="24"/>
        </w:rPr>
      </w:pPr>
      <w:r w:rsidRPr="00321325">
        <w:rPr>
          <w:rFonts w:ascii="Times New Roman" w:eastAsia="Calibri" w:hAnsi="Times New Roman" w:cs="Times New Roman"/>
          <w:bCs/>
          <w:sz w:val="24"/>
          <w:szCs w:val="24"/>
          <w:lang w:eastAsia="ru-RU"/>
        </w:rPr>
        <w:t xml:space="preserve">- </w:t>
      </w:r>
      <w:r>
        <w:rPr>
          <w:rFonts w:ascii="Times New Roman" w:eastAsia="Calibri" w:hAnsi="Times New Roman" w:cs="Times New Roman"/>
          <w:color w:val="000000"/>
          <w:sz w:val="24"/>
          <w:szCs w:val="24"/>
        </w:rPr>
        <w:t xml:space="preserve">СП 51.13330.2011 </w:t>
      </w:r>
      <w:r>
        <w:rPr>
          <w:rFonts w:ascii="Times New Roman" w:hAnsi="Times New Roman"/>
          <w:sz w:val="24"/>
          <w:szCs w:val="24"/>
        </w:rPr>
        <w:t xml:space="preserve">«Защита от </w:t>
      </w:r>
      <w:r w:rsidRPr="00321325">
        <w:rPr>
          <w:rFonts w:ascii="Times New Roman" w:hAnsi="Times New Roman"/>
          <w:sz w:val="24"/>
          <w:szCs w:val="24"/>
        </w:rPr>
        <w:t>шума.</w:t>
      </w:r>
      <w:r w:rsidRPr="00321325">
        <w:rPr>
          <w:rFonts w:ascii="Times New Roman" w:hAnsi="Times New Roman"/>
          <w:sz w:val="28"/>
        </w:rPr>
        <w:t xml:space="preserve"> </w:t>
      </w:r>
      <w:r w:rsidRPr="00321325">
        <w:rPr>
          <w:rFonts w:ascii="Times New Roman" w:eastAsia="Calibri" w:hAnsi="Times New Roman" w:cs="Times New Roman"/>
          <w:color w:val="000000"/>
          <w:sz w:val="24"/>
          <w:szCs w:val="24"/>
        </w:rPr>
        <w:t>Актуализированная  редакция</w:t>
      </w:r>
      <w:r>
        <w:rPr>
          <w:rFonts w:ascii="Times New Roman" w:eastAsia="Calibri" w:hAnsi="Times New Roman" w:cs="Times New Roman"/>
          <w:color w:val="000000"/>
          <w:sz w:val="24"/>
          <w:szCs w:val="24"/>
        </w:rPr>
        <w:t xml:space="preserve"> </w:t>
      </w:r>
      <w:r w:rsidRPr="00321325">
        <w:rPr>
          <w:rFonts w:ascii="Times New Roman" w:eastAsia="Calibri" w:hAnsi="Times New Roman" w:cs="Times New Roman"/>
          <w:color w:val="000000"/>
          <w:sz w:val="24"/>
          <w:szCs w:val="24"/>
        </w:rPr>
        <w:t>СНиП 23-03 2003»;</w:t>
      </w:r>
    </w:p>
    <w:p w14:paraId="614EFA95" w14:textId="6EB9EBF3" w:rsidR="00321325" w:rsidRPr="00321325" w:rsidRDefault="00321325" w:rsidP="00321325">
      <w:pPr>
        <w:autoSpaceDE w:val="0"/>
        <w:autoSpaceDN w:val="0"/>
        <w:adjustRightInd w:val="0"/>
        <w:spacing w:after="0" w:line="240" w:lineRule="auto"/>
        <w:ind w:right="282" w:firstLine="567"/>
        <w:jc w:val="both"/>
        <w:rPr>
          <w:rFonts w:ascii="Times New Roman" w:eastAsia="Calibri" w:hAnsi="Times New Roman" w:cs="Times New Roman"/>
          <w:color w:val="000000"/>
          <w:sz w:val="24"/>
          <w:szCs w:val="24"/>
        </w:rPr>
      </w:pPr>
      <w:r w:rsidRPr="00321325">
        <w:rPr>
          <w:rFonts w:ascii="Times New Roman" w:eastAsia="Calibri" w:hAnsi="Times New Roman" w:cs="Times New Roman"/>
          <w:color w:val="000000"/>
          <w:sz w:val="24"/>
          <w:szCs w:val="24"/>
        </w:rPr>
        <w:t xml:space="preserve">- СП 50.13330.2012 «Тепловая </w:t>
      </w:r>
      <w:r>
        <w:rPr>
          <w:rFonts w:ascii="Times New Roman" w:eastAsia="Calibri" w:hAnsi="Times New Roman" w:cs="Times New Roman"/>
          <w:color w:val="000000"/>
          <w:sz w:val="24"/>
          <w:szCs w:val="24"/>
        </w:rPr>
        <w:t xml:space="preserve"> </w:t>
      </w:r>
      <w:r w:rsidRPr="00321325">
        <w:rPr>
          <w:rFonts w:ascii="Times New Roman" w:eastAsia="Calibri" w:hAnsi="Times New Roman" w:cs="Times New Roman"/>
          <w:color w:val="000000"/>
          <w:sz w:val="24"/>
          <w:szCs w:val="24"/>
        </w:rPr>
        <w:t xml:space="preserve">защита </w:t>
      </w:r>
      <w:r>
        <w:rPr>
          <w:rFonts w:ascii="Times New Roman" w:eastAsia="Calibri" w:hAnsi="Times New Roman" w:cs="Times New Roman"/>
          <w:color w:val="000000"/>
          <w:sz w:val="24"/>
          <w:szCs w:val="24"/>
        </w:rPr>
        <w:t xml:space="preserve"> </w:t>
      </w:r>
      <w:r w:rsidRPr="00321325">
        <w:rPr>
          <w:rFonts w:ascii="Times New Roman" w:eastAsia="Calibri" w:hAnsi="Times New Roman" w:cs="Times New Roman"/>
          <w:color w:val="000000"/>
          <w:sz w:val="24"/>
          <w:szCs w:val="24"/>
        </w:rPr>
        <w:t xml:space="preserve">зданий. </w:t>
      </w:r>
      <w:r>
        <w:rPr>
          <w:rFonts w:ascii="Times New Roman" w:eastAsia="Calibri" w:hAnsi="Times New Roman" w:cs="Times New Roman"/>
          <w:color w:val="000000"/>
          <w:sz w:val="24"/>
          <w:szCs w:val="24"/>
        </w:rPr>
        <w:t xml:space="preserve"> </w:t>
      </w:r>
      <w:r w:rsidRPr="00321325">
        <w:rPr>
          <w:rFonts w:ascii="Times New Roman" w:eastAsia="Calibri" w:hAnsi="Times New Roman" w:cs="Times New Roman"/>
          <w:color w:val="000000"/>
          <w:sz w:val="24"/>
          <w:szCs w:val="24"/>
        </w:rPr>
        <w:t xml:space="preserve">Актуализированная </w:t>
      </w:r>
      <w:r>
        <w:rPr>
          <w:rFonts w:ascii="Times New Roman" w:eastAsia="Calibri" w:hAnsi="Times New Roman" w:cs="Times New Roman"/>
          <w:color w:val="000000"/>
          <w:sz w:val="24"/>
          <w:szCs w:val="24"/>
        </w:rPr>
        <w:t xml:space="preserve"> </w:t>
      </w:r>
      <w:r w:rsidRPr="00321325">
        <w:rPr>
          <w:rFonts w:ascii="Times New Roman" w:eastAsia="Calibri" w:hAnsi="Times New Roman" w:cs="Times New Roman"/>
          <w:color w:val="000000"/>
          <w:sz w:val="24"/>
          <w:szCs w:val="24"/>
        </w:rPr>
        <w:t xml:space="preserve">редакция СНиП 23-02-2003»; </w:t>
      </w:r>
    </w:p>
    <w:p w14:paraId="2DF00CC8" w14:textId="77777777" w:rsidR="00321325" w:rsidRDefault="00321325" w:rsidP="00321325">
      <w:pPr>
        <w:autoSpaceDE w:val="0"/>
        <w:autoSpaceDN w:val="0"/>
        <w:adjustRightInd w:val="0"/>
        <w:spacing w:after="0" w:line="240" w:lineRule="auto"/>
        <w:ind w:right="282" w:firstLine="567"/>
        <w:jc w:val="both"/>
        <w:rPr>
          <w:rFonts w:ascii="Times New Roman" w:eastAsia="Calibri" w:hAnsi="Times New Roman" w:cs="Times New Roman"/>
          <w:color w:val="000000"/>
          <w:sz w:val="24"/>
          <w:szCs w:val="24"/>
        </w:rPr>
      </w:pPr>
      <w:r w:rsidRPr="00321325">
        <w:rPr>
          <w:rFonts w:ascii="Times New Roman" w:eastAsia="Calibri" w:hAnsi="Times New Roman" w:cs="Times New Roman"/>
          <w:color w:val="000000"/>
          <w:sz w:val="24"/>
          <w:szCs w:val="24"/>
        </w:rPr>
        <w:t xml:space="preserve">- СП 118.13330.2012 «Общественные здания и сооружения. Актуализированная редакция СНиП 31-06-2009». </w:t>
      </w:r>
    </w:p>
    <w:p w14:paraId="3B870FFF" w14:textId="77777777" w:rsidR="000200AC" w:rsidRPr="00321325" w:rsidRDefault="000200AC" w:rsidP="00321325">
      <w:pPr>
        <w:autoSpaceDE w:val="0"/>
        <w:autoSpaceDN w:val="0"/>
        <w:adjustRightInd w:val="0"/>
        <w:spacing w:after="0" w:line="240" w:lineRule="auto"/>
        <w:ind w:right="282" w:firstLine="567"/>
        <w:jc w:val="both"/>
        <w:rPr>
          <w:rFonts w:ascii="Times New Roman" w:eastAsia="Calibri" w:hAnsi="Times New Roman" w:cs="Times New Roman"/>
          <w:color w:val="000000"/>
          <w:sz w:val="24"/>
          <w:szCs w:val="24"/>
        </w:rPr>
      </w:pPr>
    </w:p>
    <w:p w14:paraId="4BF3CD24" w14:textId="77777777" w:rsidR="000200AC" w:rsidRPr="000200AC" w:rsidRDefault="000200AC" w:rsidP="000200AC">
      <w:pPr>
        <w:tabs>
          <w:tab w:val="left" w:pos="567"/>
        </w:tabs>
        <w:autoSpaceDE w:val="0"/>
        <w:autoSpaceDN w:val="0"/>
        <w:adjustRightInd w:val="0"/>
        <w:spacing w:after="0" w:line="240" w:lineRule="auto"/>
        <w:ind w:right="-2"/>
        <w:jc w:val="both"/>
        <w:rPr>
          <w:rFonts w:ascii="Times New Roman" w:eastAsia="Calibri" w:hAnsi="Times New Roman" w:cs="Times New Roman"/>
          <w:b/>
          <w:color w:val="000000"/>
          <w:sz w:val="24"/>
          <w:szCs w:val="24"/>
        </w:rPr>
      </w:pPr>
      <w:r w:rsidRPr="000200AC">
        <w:rPr>
          <w:rFonts w:ascii="Times New Roman" w:eastAsia="Calibri" w:hAnsi="Times New Roman" w:cs="Times New Roman"/>
          <w:b/>
          <w:color w:val="000000"/>
          <w:sz w:val="24"/>
          <w:szCs w:val="24"/>
        </w:rPr>
        <w:tab/>
        <w:t>Наличие у Подрядчика действующей Лицензии Министерства Российской Федерации по делам гражданской обороны, чрезвычайным ситуациям и ликвидации последствий стихийных бедствий в соответствии с требованиями Федерального закона от 04.05.2011 № 99-ФЗ «О лицензировании отдельных видов деятельности» или выписки из реестра лицензий:</w:t>
      </w:r>
    </w:p>
    <w:p w14:paraId="58B250DD" w14:textId="6311C387" w:rsidR="00321325" w:rsidRDefault="000200AC" w:rsidP="000200AC">
      <w:pPr>
        <w:tabs>
          <w:tab w:val="left" w:pos="567"/>
        </w:tabs>
        <w:autoSpaceDE w:val="0"/>
        <w:autoSpaceDN w:val="0"/>
        <w:adjustRightInd w:val="0"/>
        <w:spacing w:after="0" w:line="240" w:lineRule="auto"/>
        <w:ind w:right="-2" w:firstLine="567"/>
        <w:jc w:val="both"/>
        <w:rPr>
          <w:rFonts w:ascii="Times New Roman" w:eastAsia="Calibri" w:hAnsi="Times New Roman" w:cs="Times New Roman"/>
          <w:b/>
          <w:color w:val="000000"/>
          <w:sz w:val="24"/>
          <w:szCs w:val="24"/>
        </w:rPr>
      </w:pPr>
      <w:r w:rsidRPr="000200AC">
        <w:rPr>
          <w:rFonts w:ascii="Times New Roman" w:eastAsia="Calibri" w:hAnsi="Times New Roman" w:cs="Times New Roman"/>
          <w:b/>
          <w:color w:val="000000"/>
          <w:sz w:val="24"/>
          <w:szCs w:val="24"/>
        </w:rPr>
        <w:t>- монтаж, техническое обслуживание и ремонт заполнений проемов в противопожарных преградах.</w:t>
      </w:r>
    </w:p>
    <w:p w14:paraId="7769648F" w14:textId="77777777" w:rsidR="00321325" w:rsidRDefault="00321325" w:rsidP="00321325">
      <w:pPr>
        <w:autoSpaceDE w:val="0"/>
        <w:autoSpaceDN w:val="0"/>
        <w:adjustRightInd w:val="0"/>
        <w:spacing w:after="0" w:line="240" w:lineRule="auto"/>
        <w:ind w:right="-2"/>
        <w:jc w:val="both"/>
        <w:rPr>
          <w:rFonts w:ascii="Times New Roman" w:eastAsia="Calibri" w:hAnsi="Times New Roman" w:cs="Times New Roman"/>
          <w:b/>
          <w:color w:val="000000"/>
          <w:sz w:val="24"/>
          <w:szCs w:val="24"/>
        </w:rPr>
      </w:pPr>
    </w:p>
    <w:p w14:paraId="09388E1F" w14:textId="77777777" w:rsidR="00321325" w:rsidRPr="00321325" w:rsidRDefault="00321325" w:rsidP="00321325">
      <w:pPr>
        <w:autoSpaceDE w:val="0"/>
        <w:autoSpaceDN w:val="0"/>
        <w:adjustRightInd w:val="0"/>
        <w:spacing w:after="0" w:line="240" w:lineRule="auto"/>
        <w:ind w:right="-2" w:firstLine="567"/>
        <w:jc w:val="both"/>
        <w:rPr>
          <w:rFonts w:ascii="Times New Roman" w:eastAsia="Calibri" w:hAnsi="Times New Roman" w:cs="Times New Roman"/>
          <w:bCs/>
          <w:color w:val="000000"/>
          <w:sz w:val="24"/>
          <w:szCs w:val="24"/>
          <w:lang w:eastAsia="ru-RU"/>
        </w:rPr>
      </w:pPr>
      <w:r w:rsidRPr="00321325">
        <w:rPr>
          <w:rFonts w:ascii="Times New Roman" w:eastAsia="Calibri" w:hAnsi="Times New Roman" w:cs="Times New Roman"/>
          <w:bCs/>
          <w:sz w:val="24"/>
          <w:szCs w:val="24"/>
          <w:lang w:eastAsia="ru-RU"/>
        </w:rPr>
        <w:t xml:space="preserve">Вся полнота ответственности за несоблюдение указанных норм и правил </w:t>
      </w:r>
      <w:r w:rsidRPr="00321325">
        <w:rPr>
          <w:rFonts w:ascii="Times New Roman" w:eastAsia="Calibri" w:hAnsi="Times New Roman" w:cs="Times New Roman"/>
          <w:bCs/>
          <w:sz w:val="24"/>
          <w:szCs w:val="24"/>
          <w:lang w:eastAsia="ru-RU"/>
        </w:rPr>
        <w:br/>
        <w:t xml:space="preserve">при проведении Работ на Объекте Заказчика представителями Подрядчика возлагается </w:t>
      </w:r>
      <w:r w:rsidRPr="00321325">
        <w:rPr>
          <w:rFonts w:ascii="Times New Roman" w:eastAsia="Calibri" w:hAnsi="Times New Roman" w:cs="Times New Roman"/>
          <w:bCs/>
          <w:sz w:val="24"/>
          <w:szCs w:val="24"/>
          <w:lang w:eastAsia="ru-RU"/>
        </w:rPr>
        <w:br/>
        <w:t>на Подрядчика.</w:t>
      </w:r>
    </w:p>
    <w:p w14:paraId="59B0EC43" w14:textId="77777777" w:rsidR="00321325" w:rsidRPr="00321325" w:rsidRDefault="00321325" w:rsidP="00321325">
      <w:pPr>
        <w:autoSpaceDE w:val="0"/>
        <w:autoSpaceDN w:val="0"/>
        <w:adjustRightInd w:val="0"/>
        <w:spacing w:after="0" w:line="240" w:lineRule="auto"/>
        <w:ind w:right="-2" w:firstLine="567"/>
        <w:jc w:val="both"/>
        <w:rPr>
          <w:rFonts w:ascii="Times New Roman" w:eastAsia="Calibri" w:hAnsi="Times New Roman" w:cs="Times New Roman"/>
          <w:bCs/>
          <w:color w:val="000000"/>
          <w:sz w:val="24"/>
          <w:szCs w:val="24"/>
          <w:lang w:eastAsia="ru-RU"/>
        </w:rPr>
      </w:pPr>
      <w:r w:rsidRPr="00321325">
        <w:rPr>
          <w:rFonts w:ascii="Times New Roman" w:eastAsia="Calibri" w:hAnsi="Times New Roman" w:cs="Times New Roman"/>
          <w:bCs/>
          <w:sz w:val="24"/>
          <w:szCs w:val="24"/>
          <w:lang w:eastAsia="ru-RU"/>
        </w:rPr>
        <w:t>В производстве Работ Подрядчик должен применять сертифицированные материалы, соответствующие требованиям пожарной и санитарно-эпидемиологической безопасности.</w:t>
      </w:r>
    </w:p>
    <w:p w14:paraId="7364BE99" w14:textId="77777777" w:rsidR="00321325" w:rsidRPr="00321325" w:rsidRDefault="00321325" w:rsidP="00321325">
      <w:pPr>
        <w:autoSpaceDE w:val="0"/>
        <w:autoSpaceDN w:val="0"/>
        <w:adjustRightInd w:val="0"/>
        <w:spacing w:after="0" w:line="240" w:lineRule="auto"/>
        <w:ind w:right="-2" w:firstLine="567"/>
        <w:jc w:val="both"/>
        <w:rPr>
          <w:rFonts w:ascii="Times New Roman" w:eastAsia="Calibri" w:hAnsi="Times New Roman" w:cs="Times New Roman"/>
          <w:bCs/>
          <w:color w:val="000000"/>
          <w:sz w:val="24"/>
          <w:szCs w:val="24"/>
          <w:lang w:eastAsia="ru-RU"/>
        </w:rPr>
      </w:pPr>
      <w:r w:rsidRPr="00321325">
        <w:rPr>
          <w:rFonts w:ascii="Times New Roman" w:eastAsia="Calibri" w:hAnsi="Times New Roman" w:cs="Times New Roman"/>
          <w:bCs/>
          <w:sz w:val="24"/>
          <w:szCs w:val="24"/>
          <w:lang w:eastAsia="ru-RU"/>
        </w:rPr>
        <w:t>После выполнения Работ Подрядчик предоставляет Заказчику всю необходимую исполнительную документацию (акты скрытых работ, паспорта качества, исполнительные схемы и другие, при необходимости, отчетные документы).</w:t>
      </w:r>
    </w:p>
    <w:p w14:paraId="7AF0E1E0" w14:textId="77777777" w:rsidR="00321325" w:rsidRPr="00321325" w:rsidRDefault="00321325" w:rsidP="00321325">
      <w:pPr>
        <w:spacing w:after="0" w:line="240" w:lineRule="auto"/>
        <w:jc w:val="both"/>
        <w:rPr>
          <w:rFonts w:ascii="Times New Roman" w:eastAsia="Calibri" w:hAnsi="Times New Roman" w:cs="Times New Roman"/>
          <w:b/>
          <w:bCs/>
          <w:sz w:val="16"/>
          <w:szCs w:val="16"/>
          <w:lang w:eastAsia="ru-RU"/>
        </w:rPr>
      </w:pPr>
    </w:p>
    <w:p w14:paraId="0616369B" w14:textId="77777777" w:rsidR="00321325" w:rsidRPr="00321325" w:rsidRDefault="00321325" w:rsidP="00321325">
      <w:pPr>
        <w:spacing w:after="0" w:line="240" w:lineRule="auto"/>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
          <w:bCs/>
          <w:sz w:val="24"/>
          <w:szCs w:val="24"/>
          <w:lang w:eastAsia="ru-RU"/>
        </w:rPr>
        <w:t xml:space="preserve">10. </w:t>
      </w:r>
      <w:r w:rsidRPr="00321325">
        <w:rPr>
          <w:rFonts w:ascii="Times New Roman" w:eastAsia="Calibri" w:hAnsi="Times New Roman" w:cs="Times New Roman"/>
          <w:b/>
          <w:bCs/>
          <w:sz w:val="24"/>
          <w:szCs w:val="24"/>
          <w:lang w:val="x-none" w:eastAsia="ru-RU"/>
        </w:rPr>
        <w:t xml:space="preserve">Сроки выполнения работ, периоды выполнения условий </w:t>
      </w:r>
      <w:r w:rsidRPr="00321325">
        <w:rPr>
          <w:rFonts w:ascii="Times New Roman" w:eastAsia="Calibri" w:hAnsi="Times New Roman" w:cs="Times New Roman"/>
          <w:b/>
          <w:bCs/>
          <w:sz w:val="24"/>
          <w:szCs w:val="24"/>
          <w:lang w:eastAsia="ru-RU"/>
        </w:rPr>
        <w:t>Контракта:</w:t>
      </w:r>
      <w:r w:rsidRPr="00321325">
        <w:rPr>
          <w:rFonts w:ascii="Times New Roman" w:eastAsia="Calibri" w:hAnsi="Times New Roman" w:cs="Times New Roman"/>
          <w:b/>
          <w:bCs/>
          <w:sz w:val="24"/>
          <w:szCs w:val="24"/>
          <w:lang w:eastAsia="ru-RU"/>
        </w:rPr>
        <w:tab/>
      </w:r>
    </w:p>
    <w:p w14:paraId="1D397EE6" w14:textId="2DEA16CA" w:rsidR="00321325" w:rsidRPr="00321325" w:rsidRDefault="007B1530" w:rsidP="00321325">
      <w:pPr>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По истечению</w:t>
      </w:r>
      <w:r w:rsidR="00321325" w:rsidRPr="00321325">
        <w:rPr>
          <w:rFonts w:ascii="Times New Roman" w:eastAsia="Calibri" w:hAnsi="Times New Roman" w:cs="Times New Roman"/>
          <w:bCs/>
          <w:sz w:val="24"/>
          <w:szCs w:val="24"/>
          <w:lang w:eastAsia="ru-RU"/>
        </w:rPr>
        <w:t xml:space="preserve"> </w:t>
      </w:r>
      <w:r w:rsidR="00C846D8">
        <w:rPr>
          <w:rFonts w:ascii="Times New Roman" w:eastAsia="Calibri" w:hAnsi="Times New Roman" w:cs="Times New Roman"/>
          <w:bCs/>
          <w:sz w:val="24"/>
          <w:szCs w:val="24"/>
          <w:lang w:eastAsia="ru-RU"/>
        </w:rPr>
        <w:t>21 (двадцати одного</w:t>
      </w:r>
      <w:r w:rsidR="00321325" w:rsidRPr="00321325">
        <w:rPr>
          <w:rFonts w:ascii="Times New Roman" w:eastAsia="Calibri" w:hAnsi="Times New Roman" w:cs="Times New Roman"/>
          <w:bCs/>
          <w:sz w:val="24"/>
          <w:szCs w:val="24"/>
          <w:lang w:eastAsia="ru-RU"/>
        </w:rPr>
        <w:t>) рабоч</w:t>
      </w:r>
      <w:r w:rsidR="00C846D8">
        <w:rPr>
          <w:rFonts w:ascii="Times New Roman" w:eastAsia="Calibri" w:hAnsi="Times New Roman" w:cs="Times New Roman"/>
          <w:bCs/>
          <w:sz w:val="24"/>
          <w:szCs w:val="24"/>
          <w:lang w:eastAsia="ru-RU"/>
        </w:rPr>
        <w:t>его</w:t>
      </w:r>
      <w:r w:rsidR="00321325" w:rsidRPr="00321325">
        <w:rPr>
          <w:rFonts w:ascii="Times New Roman" w:eastAsia="Calibri" w:hAnsi="Times New Roman" w:cs="Times New Roman"/>
          <w:bCs/>
          <w:sz w:val="24"/>
          <w:szCs w:val="24"/>
          <w:lang w:eastAsia="ru-RU"/>
        </w:rPr>
        <w:t xml:space="preserve"> дн</w:t>
      </w:r>
      <w:r w:rsidR="00C846D8">
        <w:rPr>
          <w:rFonts w:ascii="Times New Roman" w:eastAsia="Calibri" w:hAnsi="Times New Roman" w:cs="Times New Roman"/>
          <w:bCs/>
          <w:sz w:val="24"/>
          <w:szCs w:val="24"/>
          <w:lang w:eastAsia="ru-RU"/>
        </w:rPr>
        <w:t>я</w:t>
      </w:r>
      <w:r w:rsidR="00321325" w:rsidRPr="00321325">
        <w:rPr>
          <w:rFonts w:ascii="Times New Roman" w:eastAsia="Calibri" w:hAnsi="Times New Roman" w:cs="Times New Roman"/>
          <w:bCs/>
          <w:sz w:val="24"/>
          <w:szCs w:val="24"/>
          <w:lang w:eastAsia="ru-RU"/>
        </w:rPr>
        <w:t xml:space="preserve"> с даты заключения Контракта. Подрядчик имеет право досрочно завершить работы по согласованию с Заказчиком.</w:t>
      </w:r>
    </w:p>
    <w:p w14:paraId="41C605F0" w14:textId="77777777" w:rsidR="00321325" w:rsidRPr="00321325" w:rsidRDefault="00321325" w:rsidP="00321325">
      <w:pPr>
        <w:spacing w:after="0" w:line="240" w:lineRule="auto"/>
        <w:jc w:val="both"/>
        <w:rPr>
          <w:rFonts w:ascii="Times New Roman" w:eastAsia="Calibri" w:hAnsi="Times New Roman" w:cs="Times New Roman"/>
          <w:b/>
          <w:bCs/>
          <w:sz w:val="16"/>
          <w:szCs w:val="16"/>
          <w:lang w:eastAsia="ru-RU"/>
        </w:rPr>
      </w:pPr>
    </w:p>
    <w:p w14:paraId="64DE8D7F" w14:textId="77777777" w:rsidR="00321325" w:rsidRPr="00321325" w:rsidRDefault="00321325" w:rsidP="00321325">
      <w:pPr>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11. Требования к выполненным Работам и иные показатели, связанные с определением соответствия выполненных работ потребностям Заказчика, приемка выполненных работ:</w:t>
      </w:r>
    </w:p>
    <w:p w14:paraId="7C2F29BB" w14:textId="77777777" w:rsidR="000200AC" w:rsidRPr="000200AC" w:rsidRDefault="000200AC" w:rsidP="000200AC">
      <w:pPr>
        <w:spacing w:after="0" w:line="240" w:lineRule="auto"/>
        <w:ind w:firstLine="567"/>
        <w:jc w:val="both"/>
        <w:rPr>
          <w:rFonts w:ascii="Times New Roman" w:eastAsia="Calibri" w:hAnsi="Times New Roman" w:cs="Times New Roman"/>
          <w:b/>
          <w:bCs/>
          <w:sz w:val="24"/>
          <w:szCs w:val="24"/>
          <w:lang w:eastAsia="ru-RU"/>
        </w:rPr>
      </w:pPr>
      <w:r w:rsidRPr="000200AC">
        <w:rPr>
          <w:rFonts w:ascii="Times New Roman" w:eastAsia="Times New Roman" w:hAnsi="Times New Roman" w:cs="Times New Roman"/>
          <w:sz w:val="24"/>
          <w:szCs w:val="24"/>
          <w:lang w:eastAsia="ru-RU"/>
        </w:rPr>
        <w:t>Подрядчик обязан в письменной форме уведомить Заказчика о готовности выполненной Работы к сдаче в срок не позднее 5 (пяти) календарных дней с даты завершения выполнения Работы.</w:t>
      </w:r>
    </w:p>
    <w:p w14:paraId="3860E06C" w14:textId="77777777" w:rsidR="000200AC" w:rsidRPr="000200AC" w:rsidRDefault="000200AC" w:rsidP="000200A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200AC">
        <w:rPr>
          <w:rFonts w:ascii="Times New Roman" w:eastAsia="Times New Roman" w:hAnsi="Times New Roman" w:cs="Times New Roman"/>
          <w:sz w:val="24"/>
          <w:szCs w:val="24"/>
          <w:lang w:eastAsia="ru-RU"/>
        </w:rPr>
        <w:t>Уведомление Подрядчика о готовности выполнения Работы к сдаче должно быть подписано руководителем Подрядчика (иным уполномоченным лицом).</w:t>
      </w:r>
    </w:p>
    <w:p w14:paraId="778E61E1" w14:textId="77777777" w:rsidR="000200AC" w:rsidRPr="000200AC" w:rsidRDefault="000200AC" w:rsidP="000200AC">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0200AC">
        <w:rPr>
          <w:rFonts w:ascii="Times New Roman" w:eastAsia="Times New Roman" w:hAnsi="Times New Roman" w:cs="Times New Roman"/>
          <w:sz w:val="24"/>
          <w:szCs w:val="24"/>
          <w:lang w:eastAsia="ru-RU"/>
        </w:rPr>
        <w:t xml:space="preserve">Вместе с уведомлением Подрядчик представляет Заказчику </w:t>
      </w:r>
      <w:r w:rsidRPr="000200AC">
        <w:rPr>
          <w:rFonts w:ascii="Times New Roman" w:eastAsia="Times New Roman" w:hAnsi="Times New Roman" w:cs="Times New Roman"/>
          <w:b/>
          <w:sz w:val="24"/>
          <w:szCs w:val="24"/>
          <w:lang w:eastAsia="ru-RU"/>
        </w:rPr>
        <w:t xml:space="preserve">Акт сдачи-приемки  выполненной работы и Акты по унифицированной форме КС-2, КС-3 </w:t>
      </w:r>
      <w:r w:rsidRPr="000200AC">
        <w:rPr>
          <w:rFonts w:ascii="Times New Roman" w:eastAsia="Times New Roman" w:hAnsi="Times New Roman" w:cs="Times New Roman"/>
          <w:sz w:val="24"/>
          <w:szCs w:val="24"/>
          <w:lang w:eastAsia="ru-RU"/>
        </w:rPr>
        <w:t>в 2 (двух) экземплярах.</w:t>
      </w:r>
    </w:p>
    <w:p w14:paraId="2C4DDBFE" w14:textId="77777777" w:rsidR="000200AC" w:rsidRPr="000200AC" w:rsidRDefault="000200AC" w:rsidP="000200A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200AC">
        <w:rPr>
          <w:rFonts w:ascii="Times New Roman" w:eastAsia="Times New Roman" w:hAnsi="Times New Roman" w:cs="Times New Roman"/>
          <w:sz w:val="24"/>
          <w:szCs w:val="24"/>
          <w:lang w:eastAsia="ru-RU"/>
        </w:rPr>
        <w:t>К Акту сдачи-приемки выполненной Работы должны быть приложены следующие отчетные документы:</w:t>
      </w:r>
    </w:p>
    <w:p w14:paraId="41FD5E70" w14:textId="77777777" w:rsidR="000200AC" w:rsidRPr="000200AC" w:rsidRDefault="000200AC" w:rsidP="000200A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200AC">
        <w:rPr>
          <w:rFonts w:ascii="Times New Roman" w:eastAsia="Times New Roman" w:hAnsi="Times New Roman" w:cs="Times New Roman"/>
          <w:sz w:val="24"/>
          <w:szCs w:val="24"/>
          <w:lang w:eastAsia="ru-RU"/>
        </w:rPr>
        <w:t>•</w:t>
      </w:r>
      <w:r w:rsidRPr="000200AC">
        <w:rPr>
          <w:rFonts w:ascii="Times New Roman" w:eastAsia="Times New Roman" w:hAnsi="Times New Roman" w:cs="Times New Roman"/>
          <w:sz w:val="24"/>
          <w:szCs w:val="24"/>
          <w:lang w:eastAsia="ru-RU"/>
        </w:rPr>
        <w:tab/>
        <w:t>счет-фактура (при необходимости) в одном экземпляре;</w:t>
      </w:r>
    </w:p>
    <w:p w14:paraId="301CCD40" w14:textId="77777777" w:rsidR="000200AC" w:rsidRPr="000200AC" w:rsidRDefault="000200AC" w:rsidP="000200A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200AC">
        <w:rPr>
          <w:rFonts w:ascii="Times New Roman" w:eastAsia="Times New Roman" w:hAnsi="Times New Roman" w:cs="Times New Roman"/>
          <w:sz w:val="24"/>
          <w:szCs w:val="24"/>
          <w:lang w:eastAsia="ru-RU"/>
        </w:rPr>
        <w:t>•</w:t>
      </w:r>
      <w:r w:rsidRPr="000200AC">
        <w:rPr>
          <w:rFonts w:ascii="Times New Roman" w:eastAsia="Times New Roman" w:hAnsi="Times New Roman" w:cs="Times New Roman"/>
          <w:sz w:val="24"/>
          <w:szCs w:val="24"/>
          <w:lang w:eastAsia="ru-RU"/>
        </w:rPr>
        <w:tab/>
        <w:t>счет на оплату выполненных работ;</w:t>
      </w:r>
    </w:p>
    <w:p w14:paraId="5BFACC91" w14:textId="77777777" w:rsidR="000200AC" w:rsidRPr="000200AC" w:rsidRDefault="000200AC" w:rsidP="000200A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200AC">
        <w:rPr>
          <w:rFonts w:ascii="Times New Roman" w:eastAsia="Times New Roman" w:hAnsi="Times New Roman" w:cs="Times New Roman"/>
          <w:sz w:val="24"/>
          <w:szCs w:val="24"/>
          <w:lang w:eastAsia="ru-RU"/>
        </w:rPr>
        <w:t>•</w:t>
      </w:r>
      <w:r w:rsidRPr="000200AC">
        <w:rPr>
          <w:rFonts w:ascii="Times New Roman" w:eastAsia="Times New Roman" w:hAnsi="Times New Roman" w:cs="Times New Roman"/>
          <w:sz w:val="24"/>
          <w:szCs w:val="24"/>
          <w:lang w:eastAsia="ru-RU"/>
        </w:rPr>
        <w:tab/>
        <w:t>сертификаты соответствия на применяемые в процессе выполнения Работ материалы, оформленные в соответствии с законодательством Российской Федерации;</w:t>
      </w:r>
    </w:p>
    <w:p w14:paraId="3F86B8FB" w14:textId="77777777" w:rsidR="000200AC" w:rsidRPr="000200AC" w:rsidRDefault="000200AC" w:rsidP="000200A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200AC">
        <w:rPr>
          <w:rFonts w:ascii="Times New Roman" w:eastAsia="Times New Roman" w:hAnsi="Times New Roman" w:cs="Times New Roman"/>
          <w:sz w:val="24"/>
          <w:szCs w:val="24"/>
          <w:lang w:eastAsia="ru-RU"/>
        </w:rPr>
        <w:t>•</w:t>
      </w:r>
      <w:r w:rsidRPr="000200AC">
        <w:rPr>
          <w:rFonts w:ascii="Times New Roman" w:eastAsia="Times New Roman" w:hAnsi="Times New Roman" w:cs="Times New Roman"/>
          <w:sz w:val="24"/>
          <w:szCs w:val="24"/>
          <w:lang w:eastAsia="ru-RU"/>
        </w:rPr>
        <w:tab/>
        <w:t>документы о качестве примененных материалов и изделий.</w:t>
      </w:r>
    </w:p>
    <w:p w14:paraId="2E735B03" w14:textId="77777777" w:rsidR="000200AC" w:rsidRPr="000200AC" w:rsidRDefault="000200AC" w:rsidP="000200A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200AC">
        <w:rPr>
          <w:rFonts w:ascii="Times New Roman" w:eastAsia="Times New Roman" w:hAnsi="Times New Roman" w:cs="Times New Roman"/>
          <w:sz w:val="24"/>
          <w:szCs w:val="24"/>
          <w:lang w:eastAsia="ru-RU"/>
        </w:rPr>
        <w:t>•</w:t>
      </w:r>
      <w:r w:rsidRPr="000200AC">
        <w:rPr>
          <w:rFonts w:ascii="Times New Roman" w:eastAsia="Times New Roman" w:hAnsi="Times New Roman" w:cs="Times New Roman"/>
          <w:sz w:val="24"/>
          <w:szCs w:val="24"/>
          <w:lang w:eastAsia="ru-RU"/>
        </w:rPr>
        <w:tab/>
        <w:t>исполнительные схемы;</w:t>
      </w:r>
    </w:p>
    <w:p w14:paraId="1A775629" w14:textId="77777777" w:rsidR="000200AC" w:rsidRPr="000200AC" w:rsidRDefault="000200AC" w:rsidP="000200A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200AC">
        <w:rPr>
          <w:rFonts w:ascii="Times New Roman" w:eastAsia="Times New Roman" w:hAnsi="Times New Roman" w:cs="Times New Roman"/>
          <w:sz w:val="24"/>
          <w:szCs w:val="24"/>
          <w:lang w:eastAsia="ru-RU"/>
        </w:rPr>
        <w:t>•</w:t>
      </w:r>
      <w:r w:rsidRPr="000200AC">
        <w:rPr>
          <w:rFonts w:ascii="Times New Roman" w:eastAsia="Times New Roman" w:hAnsi="Times New Roman" w:cs="Times New Roman"/>
          <w:sz w:val="24"/>
          <w:szCs w:val="24"/>
          <w:lang w:eastAsia="ru-RU"/>
        </w:rPr>
        <w:tab/>
        <w:t>другие отчетные документы (при необходимости).</w:t>
      </w:r>
    </w:p>
    <w:p w14:paraId="2740BDF4" w14:textId="77777777" w:rsidR="007B1530" w:rsidRDefault="000200AC" w:rsidP="007B153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200AC">
        <w:rPr>
          <w:rFonts w:ascii="Times New Roman" w:eastAsia="Times New Roman" w:hAnsi="Times New Roman" w:cs="Times New Roman"/>
          <w:sz w:val="24"/>
          <w:szCs w:val="24"/>
          <w:lang w:eastAsia="ru-RU"/>
        </w:rPr>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Технического задания, Подрядчик обязан передать Заказчику копии указанных документов, заверенные надлежащим образом.</w:t>
      </w:r>
    </w:p>
    <w:p w14:paraId="3ED20770" w14:textId="68A3BCDB" w:rsidR="000200AC" w:rsidRPr="007B1530" w:rsidRDefault="000200AC" w:rsidP="007B153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200AC">
        <w:rPr>
          <w:rFonts w:ascii="Times New Roman" w:eastAsia="Times New Roman" w:hAnsi="Times New Roman" w:cs="Times New Roman"/>
          <w:sz w:val="24"/>
          <w:szCs w:val="24"/>
          <w:lang w:eastAsia="ru-RU"/>
        </w:rPr>
        <w:t xml:space="preserve">Оплата Работ осуществляется Заказчиком по факту выполнения Работ в течение 10 (десяти) рабочих дней с момента подписания сторонами </w:t>
      </w:r>
      <w:r w:rsidRPr="000200AC">
        <w:rPr>
          <w:rFonts w:ascii="Times New Roman" w:eastAsia="Times New Roman" w:hAnsi="Times New Roman" w:cs="Times New Roman"/>
          <w:b/>
          <w:sz w:val="24"/>
          <w:szCs w:val="24"/>
          <w:lang w:eastAsia="ru-RU"/>
        </w:rPr>
        <w:t xml:space="preserve">Акта  сдачи-приемки  выполненных  работ и Актов по унифицированной форме КС-2, КС-3 </w:t>
      </w:r>
      <w:r w:rsidRPr="000200AC">
        <w:rPr>
          <w:rFonts w:ascii="Times New Roman" w:eastAsia="Times New Roman" w:hAnsi="Times New Roman" w:cs="Times New Roman"/>
          <w:sz w:val="24"/>
          <w:szCs w:val="24"/>
          <w:lang w:eastAsia="ru-RU"/>
        </w:rPr>
        <w:t>при условии наличия п</w:t>
      </w:r>
      <w:r w:rsidR="007B1530">
        <w:rPr>
          <w:rFonts w:ascii="Times New Roman" w:eastAsia="Times New Roman" w:hAnsi="Times New Roman" w:cs="Times New Roman"/>
          <w:sz w:val="24"/>
          <w:szCs w:val="24"/>
          <w:lang w:eastAsia="ru-RU"/>
        </w:rPr>
        <w:t xml:space="preserve">одписанных отчетных документов </w:t>
      </w:r>
      <w:r w:rsidRPr="000200AC">
        <w:rPr>
          <w:rFonts w:ascii="Times New Roman" w:eastAsia="Times New Roman" w:hAnsi="Times New Roman" w:cs="Times New Roman"/>
          <w:sz w:val="24"/>
          <w:szCs w:val="24"/>
          <w:lang w:eastAsia="ru-RU"/>
        </w:rPr>
        <w:t>(далее – отчетные</w:t>
      </w:r>
      <w:r w:rsidRPr="000200AC">
        <w:rPr>
          <w:rFonts w:ascii="Times New Roman" w:hAnsi="Times New Roman" w:cs="Times New Roman"/>
          <w:sz w:val="24"/>
          <w:szCs w:val="24"/>
        </w:rPr>
        <w:t xml:space="preserve"> </w:t>
      </w:r>
      <w:r w:rsidRPr="00093161">
        <w:rPr>
          <w:rFonts w:ascii="Times New Roman" w:hAnsi="Times New Roman" w:cs="Times New Roman"/>
          <w:sz w:val="24"/>
          <w:szCs w:val="24"/>
        </w:rPr>
        <w:t xml:space="preserve">документы), включая финансовые документы (счет, </w:t>
      </w:r>
      <w:r w:rsidRPr="00093161">
        <w:rPr>
          <w:rFonts w:ascii="Times New Roman" w:hAnsi="Times New Roman" w:cs="Times New Roman"/>
          <w:sz w:val="24"/>
          <w:szCs w:val="24"/>
        </w:rPr>
        <w:lastRenderedPageBreak/>
        <w:t>счет-фактура/УПД (при наличии)), оформленных согласно действующему законодательству Российской Федерации</w:t>
      </w:r>
      <w:r>
        <w:rPr>
          <w:rFonts w:ascii="Times New Roman" w:hAnsi="Times New Roman" w:cs="Times New Roman"/>
          <w:sz w:val="24"/>
          <w:szCs w:val="24"/>
        </w:rPr>
        <w:t>.</w:t>
      </w:r>
    </w:p>
    <w:p w14:paraId="77AF370A" w14:textId="77777777" w:rsidR="00321325" w:rsidRPr="00321325" w:rsidRDefault="00321325" w:rsidP="00321325">
      <w:pPr>
        <w:spacing w:after="0" w:line="240" w:lineRule="auto"/>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
          <w:bCs/>
          <w:sz w:val="24"/>
          <w:szCs w:val="24"/>
          <w:lang w:eastAsia="ru-RU"/>
        </w:rPr>
        <w:t>12. Качественные и количественные характеристики поставляемых товаров, выполняемых работ, оказываемых услуг:</w:t>
      </w:r>
    </w:p>
    <w:p w14:paraId="17DF6974" w14:textId="77777777" w:rsidR="00321325" w:rsidRPr="00321325" w:rsidRDefault="00321325" w:rsidP="00321325">
      <w:pPr>
        <w:spacing w:after="0" w:line="240" w:lineRule="auto"/>
        <w:ind w:firstLine="567"/>
        <w:jc w:val="both"/>
        <w:rPr>
          <w:rFonts w:ascii="Times New Roman" w:eastAsia="Calibri" w:hAnsi="Times New Roman" w:cs="Times New Roman"/>
          <w:bCs/>
          <w:sz w:val="24"/>
          <w:szCs w:val="24"/>
          <w:lang w:eastAsia="ru-RU"/>
        </w:rPr>
      </w:pPr>
      <w:r w:rsidRPr="00321325">
        <w:rPr>
          <w:rFonts w:ascii="Times New Roman" w:eastAsia="Calibri" w:hAnsi="Times New Roman" w:cs="Times New Roman"/>
          <w:bCs/>
          <w:sz w:val="24"/>
          <w:szCs w:val="24"/>
          <w:lang w:eastAsia="ru-RU"/>
        </w:rPr>
        <w:t xml:space="preserve">Гарантийный срок на выполненные Работы, включая гарантийный срок </w:t>
      </w:r>
      <w:r w:rsidRPr="00321325">
        <w:rPr>
          <w:rFonts w:ascii="Times New Roman" w:eastAsia="Calibri" w:hAnsi="Times New Roman" w:cs="Times New Roman"/>
          <w:bCs/>
          <w:sz w:val="24"/>
          <w:szCs w:val="24"/>
          <w:lang w:eastAsia="ru-RU"/>
        </w:rPr>
        <w:br/>
        <w:t>их обслуживания, составляет не менее 24 (двадцать четыре) месяца с даты подписания Сторонами Акта сдачи-приемки выполненных работ.</w:t>
      </w:r>
    </w:p>
    <w:p w14:paraId="70DD537D" w14:textId="77777777" w:rsidR="00321325" w:rsidRPr="00321325" w:rsidRDefault="00321325" w:rsidP="00321325">
      <w:pPr>
        <w:spacing w:after="0" w:line="240" w:lineRule="auto"/>
        <w:ind w:firstLine="567"/>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Cs/>
          <w:sz w:val="24"/>
          <w:szCs w:val="24"/>
          <w:lang w:eastAsia="ru-RU"/>
        </w:rPr>
        <w:t xml:space="preserve">Качество используемого Подрядчиком оборудования, инвентаря, материалов </w:t>
      </w:r>
      <w:r w:rsidRPr="00321325">
        <w:rPr>
          <w:rFonts w:ascii="Times New Roman" w:eastAsia="Calibri" w:hAnsi="Times New Roman" w:cs="Times New Roman"/>
          <w:bCs/>
          <w:sz w:val="24"/>
          <w:szCs w:val="24"/>
          <w:lang w:eastAsia="ru-RU"/>
        </w:rPr>
        <w:br/>
        <w:t>и механизмов должно соответствовать требованиям правовых актов Российской Федерации.</w:t>
      </w:r>
    </w:p>
    <w:p w14:paraId="75D8E622" w14:textId="77777777" w:rsidR="00321325" w:rsidRPr="00321325" w:rsidRDefault="00321325" w:rsidP="00321325">
      <w:pPr>
        <w:spacing w:after="0" w:line="240" w:lineRule="auto"/>
        <w:ind w:firstLine="567"/>
        <w:jc w:val="both"/>
        <w:rPr>
          <w:rFonts w:ascii="Times New Roman" w:eastAsia="Calibri" w:hAnsi="Times New Roman" w:cs="Times New Roman"/>
          <w:b/>
          <w:bCs/>
          <w:sz w:val="24"/>
          <w:szCs w:val="24"/>
          <w:lang w:eastAsia="ru-RU"/>
        </w:rPr>
      </w:pPr>
      <w:r w:rsidRPr="00321325">
        <w:rPr>
          <w:rFonts w:ascii="Times New Roman" w:eastAsia="Calibri" w:hAnsi="Times New Roman" w:cs="Times New Roman"/>
          <w:bCs/>
          <w:sz w:val="24"/>
          <w:szCs w:val="24"/>
          <w:lang w:eastAsia="ru-RU"/>
        </w:rPr>
        <w:t>Подрядчик обязан исправлять дефекты, выявленные в процессе эксплуатации, за свой счет. На устраненный дефект также распространяется тот же срок гарантии в пределах срока общей гарантии.</w:t>
      </w:r>
    </w:p>
    <w:p w14:paraId="046E3A23" w14:textId="77777777" w:rsidR="00176930" w:rsidRDefault="00176930"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13B8F416" w14:textId="77777777" w:rsidR="00176930" w:rsidRDefault="00176930"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F4F63EB" w14:textId="77777777" w:rsidR="00321325" w:rsidRDefault="00176930"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p>
    <w:p w14:paraId="3B2C806C"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35477811"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11D5ECEF"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56EF4E9C"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35A7A2F2"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7B22E372"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047C7BD6"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36A7781D"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51B7D34A"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1431A729"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4FE68B3D"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5A78779A"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5A9143FB"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11E9E9C0"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55B91E00"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39C0C921"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33F0DCBE"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3A513220"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57FCCBF1"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1828BFFC"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6E59DB72"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08448766"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480B0595"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69E20170"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1E5E1D80"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1B9E7BFD"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2A074D23"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75270257"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7491C082"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169333A4"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2830CA29"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72C8477B"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086B298E"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1225E768"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532B4ACF"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3EE1D2B9"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785DCFC8"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41F91DEC"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0CFDC0BA"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7DD758D0"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49771B13"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2BA6555C" w14:textId="77777777" w:rsidR="00321325" w:rsidRDefault="00321325" w:rsidP="00C8436E">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272578F3" w14:textId="77777777" w:rsidR="00321325" w:rsidRDefault="00321325"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p>
    <w:p w14:paraId="3975C187" w14:textId="13B8FF72" w:rsidR="00D637E8" w:rsidRPr="00300FBF" w:rsidRDefault="00D637E8" w:rsidP="00176930">
      <w:pPr>
        <w:widowControl w:val="0"/>
        <w:suppressAutoHyphens/>
        <w:autoSpaceDE w:val="0"/>
        <w:spacing w:after="0" w:line="240" w:lineRule="auto"/>
        <w:ind w:firstLine="7371"/>
        <w:rPr>
          <w:rFonts w:ascii="Times New Roman" w:eastAsia="Times New Roman" w:hAnsi="Times New Roman" w:cs="Times New Roman"/>
          <w:b/>
          <w:bCs/>
          <w:sz w:val="24"/>
          <w:szCs w:val="24"/>
          <w:lang w:eastAsia="ar-SA"/>
        </w:rPr>
      </w:pPr>
      <w:r w:rsidRPr="00C01843">
        <w:rPr>
          <w:rFonts w:ascii="Times New Roman" w:eastAsia="Times New Roman" w:hAnsi="Times New Roman" w:cs="Times New Roman"/>
          <w:bCs/>
          <w:sz w:val="24"/>
          <w:szCs w:val="24"/>
          <w:lang w:eastAsia="ar-SA"/>
        </w:rPr>
        <w:t>Приложение № 1</w:t>
      </w:r>
    </w:p>
    <w:p w14:paraId="758E37B9" w14:textId="77777777" w:rsidR="00D637E8" w:rsidRPr="00D637E8" w:rsidRDefault="00D637E8" w:rsidP="00D637E8">
      <w:pPr>
        <w:widowControl w:val="0"/>
        <w:suppressAutoHyphens/>
        <w:autoSpaceDE w:val="0"/>
        <w:spacing w:after="0" w:line="240" w:lineRule="auto"/>
        <w:jc w:val="right"/>
        <w:rPr>
          <w:rFonts w:ascii="Times New Roman" w:eastAsia="Times New Roman" w:hAnsi="Times New Roman" w:cs="Times New Roman"/>
          <w:bCs/>
          <w:sz w:val="24"/>
          <w:szCs w:val="24"/>
          <w:lang w:eastAsia="ar-SA"/>
        </w:rPr>
      </w:pPr>
      <w:r w:rsidRPr="00D637E8">
        <w:rPr>
          <w:rFonts w:ascii="Times New Roman" w:eastAsia="Times New Roman" w:hAnsi="Times New Roman" w:cs="Times New Roman"/>
          <w:bCs/>
          <w:sz w:val="24"/>
          <w:szCs w:val="24"/>
          <w:lang w:eastAsia="ar-SA"/>
        </w:rPr>
        <w:t xml:space="preserve">к Техническому заданию </w:t>
      </w:r>
    </w:p>
    <w:p w14:paraId="6BFCB2AF" w14:textId="77777777" w:rsidR="00D637E8" w:rsidRPr="00D637E8" w:rsidRDefault="00D637E8" w:rsidP="00D637E8">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14:paraId="585FD4CA" w14:textId="77777777" w:rsidR="00D637E8" w:rsidRPr="00D637E8" w:rsidRDefault="00D637E8" w:rsidP="00D637E8">
      <w:pPr>
        <w:spacing w:after="0" w:line="240" w:lineRule="auto"/>
        <w:jc w:val="center"/>
        <w:rPr>
          <w:rFonts w:ascii="Times New Roman" w:eastAsia="Times New Roman" w:hAnsi="Times New Roman" w:cs="Times New Roman"/>
          <w:b/>
          <w:bCs/>
          <w:snapToGrid w:val="0"/>
          <w:sz w:val="28"/>
          <w:szCs w:val="28"/>
          <w:lang w:eastAsia="ru-RU"/>
        </w:rPr>
      </w:pPr>
    </w:p>
    <w:p w14:paraId="587DC4A7" w14:textId="77777777" w:rsidR="00ED286F" w:rsidRPr="00D637E8" w:rsidRDefault="00ED286F" w:rsidP="00D637E8">
      <w:pPr>
        <w:spacing w:after="0" w:line="240" w:lineRule="auto"/>
        <w:jc w:val="center"/>
        <w:rPr>
          <w:rFonts w:ascii="Times New Roman" w:eastAsia="Times New Roman" w:hAnsi="Times New Roman" w:cs="Times New Roman"/>
          <w:b/>
          <w:bCs/>
          <w:snapToGrid w:val="0"/>
          <w:sz w:val="28"/>
          <w:szCs w:val="28"/>
          <w:lang w:eastAsia="ru-RU"/>
        </w:rPr>
      </w:pPr>
    </w:p>
    <w:p w14:paraId="476DBB19" w14:textId="77777777" w:rsidR="00D637E8" w:rsidRPr="00D637E8" w:rsidRDefault="00D637E8" w:rsidP="00D637E8">
      <w:pPr>
        <w:spacing w:after="0" w:line="240" w:lineRule="auto"/>
        <w:jc w:val="center"/>
        <w:rPr>
          <w:rFonts w:ascii="Times New Roman" w:eastAsia="Times New Roman" w:hAnsi="Times New Roman" w:cs="Times New Roman"/>
          <w:b/>
          <w:bCs/>
          <w:snapToGrid w:val="0"/>
          <w:sz w:val="28"/>
          <w:szCs w:val="28"/>
          <w:lang w:eastAsia="ru-RU"/>
        </w:rPr>
      </w:pPr>
    </w:p>
    <w:p w14:paraId="57AF9C00" w14:textId="53042E82" w:rsidR="00D637E8" w:rsidRPr="00C8436E" w:rsidRDefault="00AF4B77" w:rsidP="00D637E8">
      <w:pPr>
        <w:spacing w:after="0" w:line="240" w:lineRule="auto"/>
        <w:jc w:val="center"/>
        <w:rPr>
          <w:rFonts w:ascii="Times New Roman" w:eastAsia="Times New Roman" w:hAnsi="Times New Roman" w:cs="Times New Roman"/>
          <w:b/>
          <w:bCs/>
          <w:snapToGrid w:val="0"/>
          <w:sz w:val="28"/>
          <w:szCs w:val="28"/>
          <w:lang w:eastAsia="ru-RU"/>
        </w:rPr>
      </w:pPr>
      <w:r w:rsidRPr="00C8436E">
        <w:rPr>
          <w:rFonts w:ascii="Times New Roman" w:eastAsia="Times New Roman" w:hAnsi="Times New Roman" w:cs="Times New Roman"/>
          <w:b/>
          <w:bCs/>
          <w:snapToGrid w:val="0"/>
          <w:sz w:val="28"/>
          <w:szCs w:val="28"/>
          <w:lang w:eastAsia="ru-RU"/>
        </w:rPr>
        <w:t>Локальная смета</w:t>
      </w:r>
    </w:p>
    <w:p w14:paraId="070097C0" w14:textId="3DEF0B1E" w:rsidR="00D637E8" w:rsidRPr="00D637E8" w:rsidRDefault="00D637E8" w:rsidP="00C8436E">
      <w:pPr>
        <w:spacing w:after="0" w:line="240" w:lineRule="auto"/>
        <w:jc w:val="center"/>
        <w:rPr>
          <w:rFonts w:ascii="Times New Roman" w:eastAsia="Times New Roman" w:hAnsi="Times New Roman" w:cs="Times New Roman"/>
          <w:bCs/>
          <w:sz w:val="24"/>
          <w:szCs w:val="24"/>
          <w:lang w:eastAsia="ru-RU"/>
        </w:rPr>
      </w:pPr>
      <w:r w:rsidRPr="00C8436E">
        <w:rPr>
          <w:rFonts w:ascii="Times New Roman" w:eastAsia="Times New Roman" w:hAnsi="Times New Roman" w:cs="Times New Roman"/>
          <w:b/>
          <w:bCs/>
          <w:sz w:val="24"/>
          <w:szCs w:val="24"/>
          <w:lang w:eastAsia="ru-RU"/>
        </w:rPr>
        <w:t xml:space="preserve">на </w:t>
      </w:r>
      <w:r w:rsidR="00C8436E">
        <w:rPr>
          <w:rFonts w:ascii="Times New Roman" w:eastAsia="Times New Roman" w:hAnsi="Times New Roman" w:cs="Times New Roman"/>
          <w:b/>
          <w:bCs/>
          <w:sz w:val="24"/>
          <w:szCs w:val="24"/>
          <w:lang w:eastAsia="ru-RU"/>
        </w:rPr>
        <w:t>реализацию выполнения работ по обеспечению пожарной безопасности объекта ИПУ РАН по адресу: г. Москва, ул. Профсоюзная, д.65</w:t>
      </w:r>
    </w:p>
    <w:p w14:paraId="3CCA5BDE"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3A33398D"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5A33B142"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C24256B" w14:textId="77777777" w:rsidR="00D637E8" w:rsidRPr="00D637E8" w:rsidRDefault="00D637E8" w:rsidP="00D637E8">
      <w:pPr>
        <w:spacing w:after="0" w:line="240" w:lineRule="auto"/>
        <w:jc w:val="center"/>
        <w:rPr>
          <w:rFonts w:ascii="Times New Roman" w:eastAsia="Calibri" w:hAnsi="Times New Roman" w:cs="Times New Roman"/>
          <w:sz w:val="24"/>
          <w:szCs w:val="24"/>
          <w:lang w:eastAsia="ru-RU"/>
        </w:rPr>
      </w:pPr>
      <w:r w:rsidRPr="00D637E8">
        <w:rPr>
          <w:rFonts w:ascii="Times New Roman" w:eastAsia="Calibri" w:hAnsi="Times New Roman" w:cs="Times New Roman"/>
          <w:sz w:val="24"/>
          <w:szCs w:val="24"/>
          <w:lang w:eastAsia="ru-RU"/>
        </w:rPr>
        <w:t>Предоставляется отдельным файлом</w:t>
      </w:r>
    </w:p>
    <w:p w14:paraId="61BC37AF"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CB12F29"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46AF1AB"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15C5E253"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63883C47"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7C7D5D7C"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70785B40"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5451942B"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58AE2171"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21EDA6DF"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35276FC9"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44F84364"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33E3736"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4D8CAF8"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BEF2FFE"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7210C79A"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15200B85"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4477D17B"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43AC360C"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37C0B58A" w14:textId="77777777" w:rsidR="00D637E8" w:rsidRDefault="00D637E8" w:rsidP="00D637E8">
      <w:pPr>
        <w:spacing w:after="0" w:line="240" w:lineRule="auto"/>
        <w:jc w:val="right"/>
        <w:rPr>
          <w:rFonts w:ascii="Times New Roman" w:eastAsia="Times New Roman" w:hAnsi="Times New Roman" w:cs="Times New Roman"/>
          <w:sz w:val="24"/>
          <w:szCs w:val="24"/>
          <w:lang w:eastAsia="ru-RU"/>
        </w:rPr>
      </w:pPr>
    </w:p>
    <w:p w14:paraId="77014C44" w14:textId="77777777" w:rsidR="00D637E8" w:rsidRDefault="00D637E8" w:rsidP="00D637E8">
      <w:pPr>
        <w:spacing w:after="0" w:line="240" w:lineRule="auto"/>
        <w:jc w:val="right"/>
        <w:rPr>
          <w:rFonts w:ascii="Times New Roman" w:eastAsia="Times New Roman" w:hAnsi="Times New Roman" w:cs="Times New Roman"/>
          <w:sz w:val="24"/>
          <w:szCs w:val="24"/>
          <w:lang w:eastAsia="ru-RU"/>
        </w:rPr>
      </w:pPr>
    </w:p>
    <w:p w14:paraId="738322D9"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8DCD333"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17FC3E0"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1D8A0CDE"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6A6AAA7D"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191B6E08"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4C58DC9B"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8140CE4"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43F2D7F"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6C10A20"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36AE2ED0"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5346BC73"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5BB86E47"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4D6B8637"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3108BF74"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37A585F4"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6410C00C"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71A48777"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354D101A" w14:textId="77777777" w:rsidR="00754887" w:rsidRDefault="00754887" w:rsidP="00754887">
      <w:pPr>
        <w:spacing w:after="0" w:line="240" w:lineRule="auto"/>
        <w:rPr>
          <w:rFonts w:ascii="Times New Roman" w:eastAsia="Times New Roman" w:hAnsi="Times New Roman" w:cs="Times New Roman"/>
          <w:sz w:val="24"/>
          <w:szCs w:val="24"/>
          <w:lang w:eastAsia="ru-RU"/>
        </w:rPr>
      </w:pPr>
      <w:bookmarkStart w:id="7" w:name="_GoBack"/>
      <w:bookmarkEnd w:id="7"/>
    </w:p>
    <w:p w14:paraId="3CAD9148" w14:textId="24D2A224" w:rsidR="00BF3AB6" w:rsidRPr="00BF3AB6" w:rsidRDefault="00BF3AB6" w:rsidP="00754887">
      <w:pPr>
        <w:rPr>
          <w:rFonts w:ascii="Times New Roman" w:eastAsia="Calibri" w:hAnsi="Times New Roman" w:cs="Times New Roman"/>
          <w:sz w:val="24"/>
          <w:szCs w:val="24"/>
          <w:lang w:eastAsia="ru-RU"/>
        </w:rPr>
        <w:sectPr w:rsidR="00BF3AB6" w:rsidRPr="00BF3AB6" w:rsidSect="00BF3AB6">
          <w:pgSz w:w="11906" w:h="16838"/>
          <w:pgMar w:top="567" w:right="851" w:bottom="567" w:left="1134" w:header="567" w:footer="454" w:gutter="0"/>
          <w:cols w:space="708"/>
          <w:docGrid w:linePitch="360"/>
        </w:sectPr>
      </w:pPr>
    </w:p>
    <w:p w14:paraId="18827A51" w14:textId="77777777" w:rsidR="00AF4B77" w:rsidRDefault="00AF4B77" w:rsidP="00A52338">
      <w:pPr>
        <w:jc w:val="center"/>
        <w:rPr>
          <w:rFonts w:ascii="Times New Roman" w:hAnsi="Times New Roman" w:cs="Times New Roman"/>
          <w:b/>
          <w:sz w:val="24"/>
          <w:szCs w:val="24"/>
        </w:rPr>
      </w:pPr>
    </w:p>
    <w:p w14:paraId="26BC778D" w14:textId="77777777" w:rsidR="002D2940" w:rsidRPr="00A963CD" w:rsidRDefault="00C379C6" w:rsidP="00A52338">
      <w:pPr>
        <w:jc w:val="center"/>
        <w:rPr>
          <w:rFonts w:ascii="Times New Roman" w:hAnsi="Times New Roman" w:cs="Times New Roman"/>
          <w:b/>
          <w:sz w:val="24"/>
          <w:szCs w:val="24"/>
        </w:rPr>
      </w:pPr>
      <w:r w:rsidRPr="00A963CD">
        <w:rPr>
          <w:rFonts w:ascii="Times New Roman" w:hAnsi="Times New Roman" w:cs="Times New Roman"/>
          <w:b/>
          <w:sz w:val="24"/>
          <w:szCs w:val="24"/>
          <w:lang w:val="en-US"/>
        </w:rPr>
        <w:t>I</w:t>
      </w:r>
      <w:r w:rsidR="00CA4751"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xml:space="preserve">. ОБОСНОВАНИЕ </w:t>
      </w:r>
      <w:r w:rsidR="00C203E5" w:rsidRPr="00A963CD">
        <w:rPr>
          <w:rFonts w:ascii="Times New Roman" w:hAnsi="Times New Roman" w:cs="Times New Roman"/>
          <w:b/>
          <w:sz w:val="24"/>
          <w:szCs w:val="24"/>
        </w:rPr>
        <w:t>НАЧАЛЬНОЙ (МАКСИМАЛЬНОЙ) ЦЕНЫ КОНТРАКТА</w:t>
      </w:r>
      <w:bookmarkStart w:id="8" w:name="RANGE!A1:D21"/>
    </w:p>
    <w:bookmarkEnd w:id="8"/>
    <w:p w14:paraId="0BCB33F4" w14:textId="18D15311" w:rsidR="00BE7A5C" w:rsidRPr="00BE7A5C" w:rsidRDefault="002D2940" w:rsidP="00C8436E">
      <w:pPr>
        <w:spacing w:after="0" w:line="240" w:lineRule="auto"/>
        <w:jc w:val="center"/>
        <w:rPr>
          <w:rFonts w:ascii="Times New Roman" w:eastAsia="Times New Roman" w:hAnsi="Times New Roman" w:cs="Times New Roman"/>
          <w:b/>
          <w:bCs/>
          <w:sz w:val="24"/>
          <w:szCs w:val="24"/>
          <w:lang w:eastAsia="ru-RU"/>
        </w:rPr>
      </w:pPr>
      <w:r w:rsidRPr="00AF4B77">
        <w:rPr>
          <w:rFonts w:ascii="Times New Roman" w:eastAsia="Times New Roman" w:hAnsi="Times New Roman" w:cs="Times New Roman"/>
          <w:b/>
          <w:bCs/>
          <w:sz w:val="24"/>
          <w:szCs w:val="24"/>
          <w:lang w:eastAsia="ru-RU"/>
        </w:rPr>
        <w:t>Расчет</w:t>
      </w:r>
      <w:r w:rsidR="00AF4B77">
        <w:rPr>
          <w:rFonts w:ascii="Times New Roman" w:eastAsia="Times New Roman" w:hAnsi="Times New Roman" w:cs="Times New Roman"/>
          <w:b/>
          <w:bCs/>
          <w:sz w:val="24"/>
          <w:szCs w:val="24"/>
          <w:lang w:eastAsia="ru-RU"/>
        </w:rPr>
        <w:t xml:space="preserve"> начальной (максимальной) цены К</w:t>
      </w:r>
      <w:r w:rsidRPr="00AF4B77">
        <w:rPr>
          <w:rFonts w:ascii="Times New Roman" w:eastAsia="Times New Roman" w:hAnsi="Times New Roman" w:cs="Times New Roman"/>
          <w:b/>
          <w:bCs/>
          <w:sz w:val="24"/>
          <w:szCs w:val="24"/>
          <w:lang w:eastAsia="ru-RU"/>
        </w:rPr>
        <w:t xml:space="preserve">онтракта (цены лота) </w:t>
      </w:r>
      <w:r w:rsidR="00AB7D64" w:rsidRPr="00AF4B77">
        <w:rPr>
          <w:rFonts w:ascii="Times New Roman" w:eastAsia="Times New Roman" w:hAnsi="Times New Roman" w:cs="Times New Roman"/>
          <w:b/>
          <w:bCs/>
          <w:sz w:val="24"/>
          <w:szCs w:val="24"/>
          <w:lang w:eastAsia="ru-RU"/>
        </w:rPr>
        <w:t xml:space="preserve">на </w:t>
      </w:r>
      <w:r w:rsidR="00C8436E">
        <w:rPr>
          <w:rFonts w:ascii="Times New Roman" w:eastAsia="Times New Roman" w:hAnsi="Times New Roman" w:cs="Times New Roman"/>
          <w:b/>
          <w:bCs/>
          <w:sz w:val="24"/>
          <w:szCs w:val="24"/>
          <w:lang w:eastAsia="ru-RU"/>
        </w:rPr>
        <w:t>реализацию выполнения работ по обеспечению пожарной безопасности объекта ИПУ РАН по адресу: г. Москва, ул. Профсоюзная, д.65</w:t>
      </w:r>
    </w:p>
    <w:p w14:paraId="392B87B0" w14:textId="345DC13E" w:rsidR="002D2940" w:rsidRPr="00A963CD" w:rsidRDefault="002D2940" w:rsidP="002D2940">
      <w:pPr>
        <w:spacing w:after="0" w:line="240" w:lineRule="auto"/>
        <w:jc w:val="center"/>
        <w:rPr>
          <w:rFonts w:ascii="Times New Roman" w:eastAsia="Times New Roman" w:hAnsi="Times New Roman" w:cs="Times New Roman"/>
          <w:b/>
          <w:bCs/>
          <w:sz w:val="24"/>
          <w:szCs w:val="24"/>
          <w:lang w:eastAsia="ru-RU"/>
        </w:rPr>
      </w:pPr>
    </w:p>
    <w:p w14:paraId="55F8805C" w14:textId="77777777" w:rsidR="002D2940" w:rsidRDefault="002D2940" w:rsidP="002D2940">
      <w:pPr>
        <w:spacing w:after="0" w:line="240" w:lineRule="auto"/>
        <w:ind w:firstLine="708"/>
        <w:jc w:val="both"/>
        <w:rPr>
          <w:rFonts w:ascii="Times New Roman" w:eastAsia="Times New Roman" w:hAnsi="Times New Roman" w:cs="Times New Roman"/>
          <w:b/>
          <w:bCs/>
          <w:sz w:val="24"/>
          <w:szCs w:val="24"/>
          <w:lang w:eastAsia="ru-RU"/>
        </w:rPr>
      </w:pPr>
    </w:p>
    <w:p w14:paraId="6B562079" w14:textId="77777777" w:rsidR="00A963CD" w:rsidRPr="00A963CD" w:rsidRDefault="00A963CD" w:rsidP="002D2940">
      <w:pPr>
        <w:spacing w:after="0" w:line="240" w:lineRule="auto"/>
        <w:ind w:firstLine="708"/>
        <w:jc w:val="both"/>
        <w:rPr>
          <w:rFonts w:ascii="Times New Roman" w:eastAsia="Times New Roman" w:hAnsi="Times New Roman" w:cs="Times New Roman"/>
          <w:b/>
          <w:bCs/>
          <w:sz w:val="24"/>
          <w:szCs w:val="24"/>
          <w:lang w:eastAsia="ru-RU"/>
        </w:rPr>
      </w:pPr>
    </w:p>
    <w:p w14:paraId="05C82451" w14:textId="3FC421AB" w:rsidR="002D2940" w:rsidRPr="00A963CD" w:rsidRDefault="002D2940" w:rsidP="00C8436E">
      <w:pPr>
        <w:spacing w:after="0" w:line="240" w:lineRule="auto"/>
        <w:ind w:left="2552" w:hanging="1843"/>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 xml:space="preserve">Адрес объекта: </w:t>
      </w:r>
      <w:r w:rsidR="00C8436E" w:rsidRPr="00C8436E">
        <w:rPr>
          <w:rFonts w:ascii="Times New Roman" w:eastAsia="Times New Roman" w:hAnsi="Times New Roman" w:cs="Times New Roman"/>
          <w:b/>
          <w:bCs/>
          <w:sz w:val="24"/>
          <w:szCs w:val="24"/>
          <w:lang w:eastAsia="ru-RU"/>
        </w:rPr>
        <w:t>г. Москва, ул. Профсоюзная</w:t>
      </w:r>
      <w:r w:rsidR="00C8436E">
        <w:rPr>
          <w:rFonts w:ascii="Times New Roman" w:eastAsia="Times New Roman" w:hAnsi="Times New Roman" w:cs="Times New Roman"/>
          <w:b/>
          <w:bCs/>
          <w:sz w:val="24"/>
          <w:szCs w:val="24"/>
          <w:lang w:eastAsia="ru-RU"/>
        </w:rPr>
        <w:t xml:space="preserve">, д. 65, строение 1 </w:t>
      </w:r>
      <w:r w:rsidR="00C8436E" w:rsidRPr="00C8436E">
        <w:rPr>
          <w:rFonts w:ascii="Times New Roman" w:eastAsia="Times New Roman" w:hAnsi="Times New Roman" w:cs="Times New Roman"/>
          <w:b/>
          <w:bCs/>
          <w:sz w:val="24"/>
          <w:szCs w:val="24"/>
          <w:lang w:eastAsia="ru-RU"/>
        </w:rPr>
        <w:t>(лабораторно производственный корпус), строение 2 (корпус общего назначения), ИПУ РАН</w:t>
      </w:r>
    </w:p>
    <w:p w14:paraId="7450232C" w14:textId="04BBFE95"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Определение НМЦК:</w:t>
      </w:r>
      <w:r w:rsidRPr="00A963CD">
        <w:rPr>
          <w:rFonts w:ascii="Times New Roman" w:eastAsia="Times New Roman" w:hAnsi="Times New Roman" w:cs="Times New Roman"/>
          <w:sz w:val="24"/>
          <w:szCs w:val="24"/>
          <w:lang w:eastAsia="ru-RU"/>
        </w:rPr>
        <w:t xml:space="preserve"> проектно-сметный метод (часть 9.1 статьи 22 Закона о контрактной системе)</w:t>
      </w:r>
    </w:p>
    <w:p w14:paraId="7C182B01" w14:textId="49160F68"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5F1A7EB5" w14:textId="745914DE" w:rsidR="002D2940" w:rsidRPr="00A963CD" w:rsidRDefault="00AF4B77" w:rsidP="002D2940">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Начальная (максимальная) цена К</w:t>
      </w:r>
      <w:r w:rsidR="002D2940" w:rsidRPr="00A963CD">
        <w:rPr>
          <w:rFonts w:ascii="Times New Roman" w:eastAsia="Times New Roman" w:hAnsi="Times New Roman" w:cs="Times New Roman"/>
          <w:b/>
          <w:sz w:val="24"/>
          <w:szCs w:val="24"/>
          <w:lang w:eastAsia="ru-RU"/>
        </w:rPr>
        <w:t>онтракта</w:t>
      </w:r>
      <w:r w:rsidR="002D2940" w:rsidRPr="00A963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определена на основании локальной сметы </w:t>
      </w:r>
      <w:r w:rsidR="002D2940" w:rsidRPr="00A963CD">
        <w:rPr>
          <w:rFonts w:ascii="Times New Roman" w:eastAsia="Times New Roman" w:hAnsi="Times New Roman" w:cs="Times New Roman"/>
          <w:sz w:val="24"/>
          <w:szCs w:val="24"/>
          <w:lang w:eastAsia="ru-RU"/>
        </w:rPr>
        <w:t xml:space="preserve">(Методические рекомендации </w:t>
      </w:r>
      <w:r w:rsidR="002D2940" w:rsidRPr="00A963CD">
        <w:rPr>
          <w:rFonts w:ascii="Times New Roman" w:eastAsia="Times New Roman" w:hAnsi="Times New Roman" w:cs="Times New Roman"/>
          <w:sz w:val="24"/>
          <w:szCs w:val="24"/>
          <w:lang w:eastAsia="ru-RU"/>
        </w:rPr>
        <w:br/>
        <w:t>по применению методов определения начальной (</w:t>
      </w:r>
      <w:proofErr w:type="gramStart"/>
      <w:r w:rsidR="002D2940" w:rsidRPr="00A963CD">
        <w:rPr>
          <w:rFonts w:ascii="Times New Roman" w:eastAsia="Times New Roman" w:hAnsi="Times New Roman" w:cs="Times New Roman"/>
          <w:sz w:val="24"/>
          <w:szCs w:val="24"/>
          <w:lang w:eastAsia="ru-RU"/>
        </w:rPr>
        <w:t xml:space="preserve">максимальной) </w:t>
      </w:r>
      <w:proofErr w:type="gramEnd"/>
      <w:r w:rsidR="002D2940" w:rsidRPr="00A963CD">
        <w:rPr>
          <w:rFonts w:ascii="Times New Roman" w:eastAsia="Times New Roman" w:hAnsi="Times New Roman" w:cs="Times New Roman"/>
          <w:sz w:val="24"/>
          <w:szCs w:val="24"/>
          <w:lang w:eastAsia="ru-RU"/>
        </w:rPr>
        <w:t>цены…»  Утверждены Приказом МЭР от 02.10. 2013 г. № 567)</w:t>
      </w:r>
    </w:p>
    <w:p w14:paraId="03057DE9" w14:textId="77777777"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0AA7509B" w14:textId="77777777"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Основание для расчета:</w:t>
      </w:r>
    </w:p>
    <w:p w14:paraId="1516F4B8" w14:textId="601EB284" w:rsidR="002D2940" w:rsidRPr="00A963CD" w:rsidRDefault="00AF4B77" w:rsidP="002D2940">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Утвержденная локальная смета</w:t>
      </w:r>
      <w:r w:rsidR="002D2940" w:rsidRPr="00A963CD">
        <w:rPr>
          <w:rFonts w:ascii="Times New Roman" w:eastAsia="Times New Roman" w:hAnsi="Times New Roman" w:cs="Times New Roman"/>
          <w:bCs/>
          <w:sz w:val="24"/>
          <w:szCs w:val="24"/>
          <w:lang w:eastAsia="ru-RU"/>
        </w:rPr>
        <w:t>.</w:t>
      </w:r>
      <w:r w:rsidR="002D2940" w:rsidRPr="00A963CD">
        <w:rPr>
          <w:rFonts w:ascii="Times New Roman" w:eastAsia="Times New Roman" w:hAnsi="Times New Roman" w:cs="Times New Roman"/>
          <w:sz w:val="24"/>
          <w:szCs w:val="24"/>
          <w:lang w:eastAsia="ru-RU"/>
        </w:rPr>
        <w:t xml:space="preserve"> Способ размещения заказа: электронный аукцион</w:t>
      </w:r>
    </w:p>
    <w:tbl>
      <w:tblPr>
        <w:tblW w:w="15167" w:type="dxa"/>
        <w:tblInd w:w="554" w:type="dxa"/>
        <w:tblLook w:val="04A0" w:firstRow="1" w:lastRow="0" w:firstColumn="1" w:lastColumn="0" w:noHBand="0" w:noVBand="1"/>
      </w:tblPr>
      <w:tblGrid>
        <w:gridCol w:w="3543"/>
        <w:gridCol w:w="3261"/>
        <w:gridCol w:w="4110"/>
        <w:gridCol w:w="4253"/>
      </w:tblGrid>
      <w:tr w:rsidR="00561826" w:rsidRPr="00561826" w14:paraId="7C983C7A" w14:textId="77777777" w:rsidTr="00EA0AAE">
        <w:trPr>
          <w:trHeight w:val="360"/>
        </w:trPr>
        <w:tc>
          <w:tcPr>
            <w:tcW w:w="3543" w:type="dxa"/>
            <w:tcBorders>
              <w:top w:val="nil"/>
              <w:left w:val="nil"/>
              <w:bottom w:val="nil"/>
              <w:right w:val="nil"/>
            </w:tcBorders>
            <w:shd w:val="clear" w:color="auto" w:fill="auto"/>
            <w:noWrap/>
            <w:vAlign w:val="center"/>
            <w:hideMark/>
          </w:tcPr>
          <w:p w14:paraId="46A01364" w14:textId="23A584FE" w:rsidR="00022310" w:rsidRPr="00561826" w:rsidRDefault="002D2940" w:rsidP="00022310">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bCs/>
                <w:color w:val="000000" w:themeColor="text1"/>
                <w:sz w:val="24"/>
                <w:szCs w:val="24"/>
                <w:lang w:eastAsia="ru-RU"/>
              </w:rPr>
              <w:tab/>
            </w:r>
          </w:p>
        </w:tc>
        <w:tc>
          <w:tcPr>
            <w:tcW w:w="3261" w:type="dxa"/>
            <w:tcBorders>
              <w:top w:val="nil"/>
              <w:left w:val="nil"/>
              <w:bottom w:val="nil"/>
              <w:right w:val="nil"/>
            </w:tcBorders>
            <w:shd w:val="clear" w:color="auto" w:fill="auto"/>
            <w:noWrap/>
            <w:vAlign w:val="center"/>
            <w:hideMark/>
          </w:tcPr>
          <w:p w14:paraId="0614AE09" w14:textId="77777777" w:rsidR="00022310" w:rsidRPr="00561826" w:rsidRDefault="00022310" w:rsidP="00022310">
            <w:pPr>
              <w:spacing w:after="0" w:line="240" w:lineRule="auto"/>
              <w:rPr>
                <w:rFonts w:ascii="Times New Roman" w:eastAsia="Times New Roman" w:hAnsi="Times New Roman" w:cs="Times New Roman"/>
                <w:color w:val="000000" w:themeColor="text1"/>
                <w:sz w:val="24"/>
                <w:szCs w:val="24"/>
                <w:lang w:eastAsia="ru-RU"/>
              </w:rPr>
            </w:pPr>
          </w:p>
        </w:tc>
        <w:tc>
          <w:tcPr>
            <w:tcW w:w="4110" w:type="dxa"/>
            <w:tcBorders>
              <w:top w:val="nil"/>
              <w:left w:val="nil"/>
              <w:bottom w:val="nil"/>
              <w:right w:val="nil"/>
            </w:tcBorders>
            <w:shd w:val="clear" w:color="auto" w:fill="auto"/>
            <w:noWrap/>
            <w:vAlign w:val="center"/>
            <w:hideMark/>
          </w:tcPr>
          <w:p w14:paraId="6265466A" w14:textId="77777777" w:rsidR="00022310" w:rsidRPr="00561826" w:rsidRDefault="00022310" w:rsidP="00022310">
            <w:pPr>
              <w:spacing w:after="0" w:line="240" w:lineRule="auto"/>
              <w:jc w:val="right"/>
              <w:rPr>
                <w:rFonts w:ascii="Times New Roman" w:eastAsia="Times New Roman" w:hAnsi="Times New Roman" w:cs="Times New Roman"/>
                <w:b/>
                <w:bCs/>
                <w:color w:val="000000" w:themeColor="text1"/>
                <w:sz w:val="24"/>
                <w:szCs w:val="24"/>
                <w:lang w:eastAsia="ru-RU"/>
              </w:rPr>
            </w:pPr>
          </w:p>
        </w:tc>
        <w:tc>
          <w:tcPr>
            <w:tcW w:w="4253" w:type="dxa"/>
            <w:tcBorders>
              <w:top w:val="nil"/>
              <w:left w:val="nil"/>
              <w:bottom w:val="nil"/>
              <w:right w:val="nil"/>
            </w:tcBorders>
            <w:shd w:val="clear" w:color="auto" w:fill="auto"/>
            <w:noWrap/>
            <w:vAlign w:val="center"/>
            <w:hideMark/>
          </w:tcPr>
          <w:p w14:paraId="624B44B8" w14:textId="77777777" w:rsidR="00022310" w:rsidRPr="00561826" w:rsidRDefault="00022310" w:rsidP="00022310">
            <w:pPr>
              <w:spacing w:after="0" w:line="240" w:lineRule="auto"/>
              <w:jc w:val="right"/>
              <w:rPr>
                <w:rFonts w:ascii="Times New Roman" w:eastAsia="Times New Roman" w:hAnsi="Times New Roman" w:cs="Times New Roman"/>
                <w:b/>
                <w:bCs/>
                <w:color w:val="000000" w:themeColor="text1"/>
                <w:sz w:val="24"/>
                <w:szCs w:val="24"/>
                <w:lang w:eastAsia="ru-RU"/>
              </w:rPr>
            </w:pPr>
            <w:r w:rsidRPr="00561826">
              <w:rPr>
                <w:rFonts w:ascii="Times New Roman" w:eastAsia="Times New Roman" w:hAnsi="Times New Roman" w:cs="Times New Roman"/>
                <w:b/>
                <w:bCs/>
                <w:color w:val="000000" w:themeColor="text1"/>
                <w:sz w:val="24"/>
                <w:szCs w:val="24"/>
                <w:lang w:eastAsia="ru-RU"/>
              </w:rPr>
              <w:t>руб.</w:t>
            </w:r>
          </w:p>
        </w:tc>
      </w:tr>
      <w:tr w:rsidR="00561826" w:rsidRPr="00561826" w14:paraId="71EA6B66" w14:textId="77777777" w:rsidTr="00EA0AAE">
        <w:trPr>
          <w:trHeight w:val="1884"/>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551B43" w14:textId="52214173" w:rsidR="00022310" w:rsidRPr="00561826" w:rsidRDefault="00022310" w:rsidP="000B295C">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 xml:space="preserve">Наименование работ </w:t>
            </w:r>
          </w:p>
        </w:tc>
        <w:tc>
          <w:tcPr>
            <w:tcW w:w="3261" w:type="dxa"/>
            <w:tcBorders>
              <w:top w:val="single" w:sz="8" w:space="0" w:color="auto"/>
              <w:left w:val="nil"/>
              <w:bottom w:val="single" w:sz="4" w:space="0" w:color="auto"/>
              <w:right w:val="single" w:sz="4" w:space="0" w:color="auto"/>
            </w:tcBorders>
            <w:shd w:val="clear" w:color="auto" w:fill="auto"/>
            <w:vAlign w:val="center"/>
            <w:hideMark/>
          </w:tcPr>
          <w:p w14:paraId="1703DECA" w14:textId="7202E257" w:rsidR="00022310" w:rsidRPr="00561826" w:rsidRDefault="00022310" w:rsidP="00AF4B77">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Утвержденная сметная стоимость</w:t>
            </w:r>
            <w:r w:rsidRPr="00561826">
              <w:rPr>
                <w:rFonts w:ascii="Times New Roman" w:eastAsia="Times New Roman" w:hAnsi="Times New Roman" w:cs="Times New Roman"/>
                <w:color w:val="000000" w:themeColor="text1"/>
                <w:sz w:val="24"/>
                <w:szCs w:val="24"/>
                <w:lang w:eastAsia="ru-RU"/>
              </w:rPr>
              <w:br/>
              <w:t xml:space="preserve">строительства в текущем уровне цен на </w:t>
            </w:r>
            <w:r w:rsidR="00AF4B77">
              <w:rPr>
                <w:rFonts w:ascii="Times New Roman" w:eastAsia="Times New Roman" w:hAnsi="Times New Roman" w:cs="Times New Roman"/>
                <w:color w:val="000000" w:themeColor="text1"/>
                <w:sz w:val="24"/>
                <w:szCs w:val="24"/>
                <w:lang w:eastAsia="ru-RU"/>
              </w:rPr>
              <w:t>май 2021</w:t>
            </w:r>
            <w:r w:rsidRPr="00561826">
              <w:rPr>
                <w:rFonts w:ascii="Times New Roman" w:eastAsia="Times New Roman" w:hAnsi="Times New Roman" w:cs="Times New Roman"/>
                <w:color w:val="000000" w:themeColor="text1"/>
                <w:sz w:val="24"/>
                <w:szCs w:val="24"/>
                <w:lang w:eastAsia="ru-RU"/>
              </w:rPr>
              <w:t xml:space="preserve"> года</w:t>
            </w:r>
          </w:p>
        </w:tc>
        <w:tc>
          <w:tcPr>
            <w:tcW w:w="4110" w:type="dxa"/>
            <w:tcBorders>
              <w:top w:val="single" w:sz="8" w:space="0" w:color="auto"/>
              <w:left w:val="nil"/>
              <w:bottom w:val="single" w:sz="4" w:space="0" w:color="auto"/>
              <w:right w:val="single" w:sz="4" w:space="0" w:color="auto"/>
            </w:tcBorders>
            <w:shd w:val="clear" w:color="auto" w:fill="auto"/>
            <w:vAlign w:val="center"/>
            <w:hideMark/>
          </w:tcPr>
          <w:p w14:paraId="0A86B232"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 xml:space="preserve">Сметная стоимость строительства в текущем уровне цен, пересчитанная на момент формирования начальной </w:t>
            </w:r>
            <w:r w:rsidRPr="00561826">
              <w:rPr>
                <w:rFonts w:ascii="Times New Roman" w:eastAsia="Times New Roman" w:hAnsi="Times New Roman" w:cs="Times New Roman"/>
                <w:color w:val="000000" w:themeColor="text1"/>
                <w:sz w:val="24"/>
                <w:szCs w:val="24"/>
                <w:lang w:eastAsia="ru-RU"/>
              </w:rPr>
              <w:br/>
              <w:t xml:space="preserve">цены </w:t>
            </w:r>
          </w:p>
        </w:tc>
        <w:tc>
          <w:tcPr>
            <w:tcW w:w="4253" w:type="dxa"/>
            <w:tcBorders>
              <w:top w:val="single" w:sz="8" w:space="0" w:color="auto"/>
              <w:left w:val="nil"/>
              <w:bottom w:val="single" w:sz="4" w:space="0" w:color="auto"/>
              <w:right w:val="single" w:sz="8" w:space="0" w:color="auto"/>
            </w:tcBorders>
            <w:shd w:val="clear" w:color="auto" w:fill="auto"/>
            <w:vAlign w:val="center"/>
            <w:hideMark/>
          </w:tcPr>
          <w:p w14:paraId="6C6ECE3A"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Начальная (максимальная) цена контракта с учетом прогнозного индекса инфляции подрядных работ и затрат</w:t>
            </w:r>
            <w:proofErr w:type="gramStart"/>
            <w:r w:rsidRPr="00561826">
              <w:rPr>
                <w:rFonts w:ascii="Times New Roman" w:eastAsia="Times New Roman" w:hAnsi="Times New Roman" w:cs="Times New Roman"/>
                <w:color w:val="000000" w:themeColor="text1"/>
                <w:sz w:val="24"/>
                <w:szCs w:val="24"/>
                <w:lang w:eastAsia="ru-RU"/>
              </w:rPr>
              <w:t xml:space="preserve"> К</w:t>
            </w:r>
            <w:proofErr w:type="gramEnd"/>
            <w:r w:rsidRPr="00561826">
              <w:rPr>
                <w:rFonts w:ascii="Times New Roman" w:eastAsia="Times New Roman" w:hAnsi="Times New Roman" w:cs="Times New Roman"/>
                <w:color w:val="000000" w:themeColor="text1"/>
                <w:sz w:val="24"/>
                <w:szCs w:val="24"/>
                <w:lang w:eastAsia="ru-RU"/>
              </w:rPr>
              <w:t xml:space="preserve"> инфляции строительства = 1</w:t>
            </w:r>
          </w:p>
        </w:tc>
      </w:tr>
      <w:tr w:rsidR="00561826" w:rsidRPr="00561826" w14:paraId="1BC046EE" w14:textId="77777777" w:rsidTr="00EA0AAE">
        <w:trPr>
          <w:trHeight w:val="405"/>
        </w:trPr>
        <w:tc>
          <w:tcPr>
            <w:tcW w:w="3543" w:type="dxa"/>
            <w:tcBorders>
              <w:top w:val="nil"/>
              <w:left w:val="single" w:sz="8" w:space="0" w:color="auto"/>
              <w:bottom w:val="single" w:sz="8" w:space="0" w:color="auto"/>
              <w:right w:val="single" w:sz="4" w:space="0" w:color="auto"/>
            </w:tcBorders>
            <w:shd w:val="clear" w:color="auto" w:fill="auto"/>
            <w:noWrap/>
            <w:vAlign w:val="center"/>
            <w:hideMark/>
          </w:tcPr>
          <w:p w14:paraId="49270A49"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1</w:t>
            </w:r>
          </w:p>
        </w:tc>
        <w:tc>
          <w:tcPr>
            <w:tcW w:w="3261" w:type="dxa"/>
            <w:tcBorders>
              <w:top w:val="nil"/>
              <w:left w:val="nil"/>
              <w:bottom w:val="single" w:sz="8" w:space="0" w:color="auto"/>
              <w:right w:val="single" w:sz="4" w:space="0" w:color="auto"/>
            </w:tcBorders>
            <w:shd w:val="clear" w:color="auto" w:fill="auto"/>
            <w:noWrap/>
            <w:vAlign w:val="center"/>
            <w:hideMark/>
          </w:tcPr>
          <w:p w14:paraId="79C27173"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2</w:t>
            </w:r>
          </w:p>
        </w:tc>
        <w:tc>
          <w:tcPr>
            <w:tcW w:w="4110" w:type="dxa"/>
            <w:tcBorders>
              <w:top w:val="nil"/>
              <w:left w:val="nil"/>
              <w:bottom w:val="single" w:sz="8" w:space="0" w:color="auto"/>
              <w:right w:val="single" w:sz="4" w:space="0" w:color="auto"/>
            </w:tcBorders>
            <w:shd w:val="clear" w:color="auto" w:fill="auto"/>
            <w:noWrap/>
            <w:vAlign w:val="center"/>
            <w:hideMark/>
          </w:tcPr>
          <w:p w14:paraId="33874E4D"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3</w:t>
            </w:r>
          </w:p>
        </w:tc>
        <w:tc>
          <w:tcPr>
            <w:tcW w:w="4253" w:type="dxa"/>
            <w:tcBorders>
              <w:top w:val="nil"/>
              <w:left w:val="nil"/>
              <w:bottom w:val="single" w:sz="8" w:space="0" w:color="auto"/>
              <w:right w:val="single" w:sz="8" w:space="0" w:color="auto"/>
            </w:tcBorders>
            <w:shd w:val="clear" w:color="auto" w:fill="auto"/>
            <w:noWrap/>
            <w:vAlign w:val="center"/>
            <w:hideMark/>
          </w:tcPr>
          <w:p w14:paraId="68D3ADD2"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4</w:t>
            </w:r>
          </w:p>
        </w:tc>
      </w:tr>
      <w:tr w:rsidR="00561826" w:rsidRPr="00561826" w14:paraId="22383C39" w14:textId="77777777" w:rsidTr="00EA0AAE">
        <w:trPr>
          <w:trHeight w:val="839"/>
        </w:trPr>
        <w:tc>
          <w:tcPr>
            <w:tcW w:w="151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A6DD2AE" w14:textId="7684EBF4"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РАН),117997, г. Москва, ул</w:t>
            </w:r>
            <w:r w:rsidR="00B90EDF" w:rsidRPr="00561826">
              <w:rPr>
                <w:rFonts w:ascii="Times New Roman" w:eastAsia="Times New Roman" w:hAnsi="Times New Roman" w:cs="Times New Roman"/>
                <w:color w:val="000000" w:themeColor="text1"/>
                <w:sz w:val="24"/>
                <w:szCs w:val="24"/>
                <w:lang w:eastAsia="ru-RU"/>
              </w:rPr>
              <w:t>. Профсоюзная, д. 65</w:t>
            </w:r>
          </w:p>
        </w:tc>
      </w:tr>
      <w:tr w:rsidR="00BF38BA" w:rsidRPr="00561826" w14:paraId="0F3A8096" w14:textId="77777777" w:rsidTr="00BF38BA">
        <w:trPr>
          <w:trHeight w:val="570"/>
        </w:trPr>
        <w:tc>
          <w:tcPr>
            <w:tcW w:w="3543" w:type="dxa"/>
            <w:tcBorders>
              <w:top w:val="nil"/>
              <w:left w:val="single" w:sz="8" w:space="0" w:color="auto"/>
              <w:bottom w:val="single" w:sz="4" w:space="0" w:color="auto"/>
              <w:right w:val="nil"/>
            </w:tcBorders>
            <w:shd w:val="clear" w:color="auto" w:fill="auto"/>
            <w:vAlign w:val="center"/>
            <w:hideMark/>
          </w:tcPr>
          <w:p w14:paraId="626B1678" w14:textId="77777777" w:rsidR="00BF38BA" w:rsidRPr="00561826" w:rsidRDefault="00BF38BA" w:rsidP="00EA0AAE">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Строительно-монтажные работы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149E989" w14:textId="7B125C49" w:rsidR="00BF38BA" w:rsidRPr="00561826" w:rsidRDefault="00BF38BA" w:rsidP="00BF38BA">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2 394 675,49</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B9114D8" w14:textId="26A0C67B" w:rsidR="00BF38BA" w:rsidRPr="00561826" w:rsidRDefault="00BF38BA" w:rsidP="00BF38BA">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2 394 675,49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7D987C6" w14:textId="598C3061" w:rsidR="00BF38BA" w:rsidRPr="00561826" w:rsidRDefault="00BF38BA" w:rsidP="00BF38BA">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2 394 675,49</w:t>
            </w:r>
          </w:p>
        </w:tc>
      </w:tr>
      <w:tr w:rsidR="00BF38BA" w:rsidRPr="00561826" w14:paraId="4D823398" w14:textId="77777777" w:rsidTr="003607E7">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5263C32C" w14:textId="77777777" w:rsidR="00BF38BA" w:rsidRPr="00561826" w:rsidRDefault="00BF38BA" w:rsidP="00EA0AAE">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Стоимость без учета НДС</w:t>
            </w:r>
          </w:p>
        </w:tc>
        <w:tc>
          <w:tcPr>
            <w:tcW w:w="3261" w:type="dxa"/>
            <w:tcBorders>
              <w:top w:val="nil"/>
              <w:left w:val="nil"/>
              <w:bottom w:val="single" w:sz="4" w:space="0" w:color="auto"/>
              <w:right w:val="single" w:sz="4" w:space="0" w:color="auto"/>
            </w:tcBorders>
            <w:shd w:val="clear" w:color="auto" w:fill="auto"/>
            <w:vAlign w:val="center"/>
          </w:tcPr>
          <w:p w14:paraId="5843502A" w14:textId="116C0FF2" w:rsidR="00BF38BA" w:rsidRPr="00561826" w:rsidRDefault="00BF38BA"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2 394 675,49</w:t>
            </w:r>
          </w:p>
        </w:tc>
        <w:tc>
          <w:tcPr>
            <w:tcW w:w="4110" w:type="dxa"/>
            <w:tcBorders>
              <w:top w:val="nil"/>
              <w:left w:val="nil"/>
              <w:bottom w:val="single" w:sz="4" w:space="0" w:color="auto"/>
              <w:right w:val="single" w:sz="4" w:space="0" w:color="auto"/>
            </w:tcBorders>
            <w:shd w:val="clear" w:color="auto" w:fill="auto"/>
            <w:vAlign w:val="center"/>
          </w:tcPr>
          <w:p w14:paraId="29674BA7" w14:textId="00EB2F8F" w:rsidR="00BF38BA" w:rsidRPr="00561826" w:rsidRDefault="00BF38BA"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2 394 675,49</w:t>
            </w:r>
          </w:p>
        </w:tc>
        <w:tc>
          <w:tcPr>
            <w:tcW w:w="4253" w:type="dxa"/>
            <w:tcBorders>
              <w:top w:val="nil"/>
              <w:left w:val="nil"/>
              <w:bottom w:val="single" w:sz="4" w:space="0" w:color="auto"/>
              <w:right w:val="single" w:sz="4" w:space="0" w:color="auto"/>
            </w:tcBorders>
            <w:shd w:val="clear" w:color="auto" w:fill="auto"/>
            <w:vAlign w:val="center"/>
          </w:tcPr>
          <w:p w14:paraId="7ACE0AD3" w14:textId="7228D240" w:rsidR="00BF38BA" w:rsidRPr="00561826" w:rsidRDefault="00BF38BA"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2 394 675,49</w:t>
            </w:r>
          </w:p>
        </w:tc>
      </w:tr>
      <w:tr w:rsidR="00BF38BA" w:rsidRPr="00561826" w14:paraId="74FA400C" w14:textId="77777777" w:rsidTr="003607E7">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17021A46" w14:textId="77777777" w:rsidR="00BF38BA" w:rsidRPr="00561826" w:rsidRDefault="00BF38BA" w:rsidP="00EA0AAE">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НДС 20%</w:t>
            </w:r>
          </w:p>
        </w:tc>
        <w:tc>
          <w:tcPr>
            <w:tcW w:w="3261" w:type="dxa"/>
            <w:tcBorders>
              <w:top w:val="nil"/>
              <w:left w:val="nil"/>
              <w:bottom w:val="single" w:sz="4" w:space="0" w:color="auto"/>
              <w:right w:val="single" w:sz="4" w:space="0" w:color="auto"/>
            </w:tcBorders>
            <w:shd w:val="clear" w:color="auto" w:fill="auto"/>
            <w:vAlign w:val="center"/>
          </w:tcPr>
          <w:p w14:paraId="46B6B0EB" w14:textId="427880AB" w:rsidR="00BF38BA" w:rsidRPr="00561826" w:rsidRDefault="00BF38BA"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478 935,10</w:t>
            </w:r>
          </w:p>
        </w:tc>
        <w:tc>
          <w:tcPr>
            <w:tcW w:w="4110" w:type="dxa"/>
            <w:tcBorders>
              <w:top w:val="nil"/>
              <w:left w:val="nil"/>
              <w:bottom w:val="single" w:sz="4" w:space="0" w:color="auto"/>
              <w:right w:val="single" w:sz="4" w:space="0" w:color="auto"/>
            </w:tcBorders>
            <w:shd w:val="clear" w:color="auto" w:fill="auto"/>
          </w:tcPr>
          <w:p w14:paraId="69ADF7C4" w14:textId="6E883BB3" w:rsidR="00BF38BA" w:rsidRPr="00561826" w:rsidRDefault="00BF38BA" w:rsidP="00EA0AAE">
            <w:pPr>
              <w:spacing w:after="0" w:line="240" w:lineRule="auto"/>
              <w:jc w:val="right"/>
              <w:rPr>
                <w:rFonts w:ascii="Times New Roman" w:eastAsia="Times New Roman" w:hAnsi="Times New Roman" w:cs="Times New Roman"/>
                <w:color w:val="000000" w:themeColor="text1"/>
                <w:sz w:val="24"/>
                <w:szCs w:val="24"/>
                <w:lang w:eastAsia="ru-RU"/>
              </w:rPr>
            </w:pPr>
            <w:r w:rsidRPr="0037527E">
              <w:rPr>
                <w:rFonts w:ascii="Times New Roman" w:eastAsia="Times New Roman" w:hAnsi="Times New Roman" w:cs="Times New Roman"/>
                <w:color w:val="000000" w:themeColor="text1"/>
                <w:sz w:val="24"/>
                <w:szCs w:val="24"/>
                <w:lang w:eastAsia="ru-RU"/>
              </w:rPr>
              <w:t>478 935,10</w:t>
            </w:r>
          </w:p>
        </w:tc>
        <w:tc>
          <w:tcPr>
            <w:tcW w:w="4253" w:type="dxa"/>
            <w:tcBorders>
              <w:top w:val="nil"/>
              <w:left w:val="nil"/>
              <w:bottom w:val="single" w:sz="4" w:space="0" w:color="auto"/>
              <w:right w:val="single" w:sz="4" w:space="0" w:color="auto"/>
            </w:tcBorders>
            <w:shd w:val="clear" w:color="auto" w:fill="auto"/>
          </w:tcPr>
          <w:p w14:paraId="52071695" w14:textId="7B6746A6" w:rsidR="00BF38BA" w:rsidRPr="00561826" w:rsidRDefault="00BF38BA" w:rsidP="00EA0AAE">
            <w:pPr>
              <w:spacing w:after="0" w:line="240" w:lineRule="auto"/>
              <w:jc w:val="right"/>
              <w:rPr>
                <w:rFonts w:ascii="Times New Roman" w:eastAsia="Times New Roman" w:hAnsi="Times New Roman" w:cs="Times New Roman"/>
                <w:color w:val="000000" w:themeColor="text1"/>
                <w:sz w:val="24"/>
                <w:szCs w:val="24"/>
                <w:lang w:eastAsia="ru-RU"/>
              </w:rPr>
            </w:pPr>
            <w:r w:rsidRPr="0037527E">
              <w:rPr>
                <w:rFonts w:ascii="Times New Roman" w:eastAsia="Times New Roman" w:hAnsi="Times New Roman" w:cs="Times New Roman"/>
                <w:color w:val="000000" w:themeColor="text1"/>
                <w:sz w:val="24"/>
                <w:szCs w:val="24"/>
                <w:lang w:eastAsia="ru-RU"/>
              </w:rPr>
              <w:t>478 935,10</w:t>
            </w:r>
          </w:p>
        </w:tc>
      </w:tr>
      <w:tr w:rsidR="00BF38BA" w:rsidRPr="00561826" w14:paraId="0D7D34AD" w14:textId="77777777" w:rsidTr="00BF38BA">
        <w:trPr>
          <w:trHeight w:val="585"/>
        </w:trPr>
        <w:tc>
          <w:tcPr>
            <w:tcW w:w="354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05CDD57" w14:textId="77777777" w:rsidR="00BF38BA" w:rsidRDefault="00BF38BA" w:rsidP="00EA0AAE">
            <w:pPr>
              <w:spacing w:after="0" w:line="240" w:lineRule="auto"/>
              <w:rPr>
                <w:rFonts w:ascii="Times New Roman" w:eastAsia="Times New Roman" w:hAnsi="Times New Roman" w:cs="Times New Roman"/>
                <w:color w:val="000000" w:themeColor="text1"/>
                <w:sz w:val="24"/>
                <w:szCs w:val="24"/>
                <w:lang w:eastAsia="ru-RU"/>
              </w:rPr>
            </w:pPr>
          </w:p>
          <w:p w14:paraId="3F77F81B" w14:textId="77777777" w:rsidR="00BF38BA" w:rsidRPr="00561826" w:rsidRDefault="00BF38BA" w:rsidP="00EA0AAE">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Итого Стоимость с учетом НДС</w:t>
            </w:r>
          </w:p>
        </w:tc>
        <w:tc>
          <w:tcPr>
            <w:tcW w:w="3261" w:type="dxa"/>
            <w:tcBorders>
              <w:top w:val="single" w:sz="4" w:space="0" w:color="auto"/>
              <w:left w:val="nil"/>
              <w:bottom w:val="single" w:sz="8" w:space="0" w:color="auto"/>
              <w:right w:val="single" w:sz="4" w:space="0" w:color="auto"/>
            </w:tcBorders>
            <w:shd w:val="clear" w:color="auto" w:fill="auto"/>
            <w:vAlign w:val="center"/>
          </w:tcPr>
          <w:p w14:paraId="78760570" w14:textId="52128BE9" w:rsidR="00BF38BA" w:rsidRPr="00561826" w:rsidRDefault="00BF38BA" w:rsidP="00BF38BA">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2 873 610,59</w:t>
            </w:r>
          </w:p>
        </w:tc>
        <w:tc>
          <w:tcPr>
            <w:tcW w:w="4110" w:type="dxa"/>
            <w:tcBorders>
              <w:top w:val="single" w:sz="4" w:space="0" w:color="auto"/>
              <w:left w:val="nil"/>
              <w:bottom w:val="single" w:sz="8" w:space="0" w:color="auto"/>
              <w:right w:val="single" w:sz="4" w:space="0" w:color="auto"/>
            </w:tcBorders>
            <w:shd w:val="clear" w:color="auto" w:fill="auto"/>
            <w:vAlign w:val="center"/>
          </w:tcPr>
          <w:p w14:paraId="62BB8D86" w14:textId="075A7AA2" w:rsidR="00BF38BA" w:rsidRPr="00561826" w:rsidRDefault="00BF38BA" w:rsidP="00BF38BA">
            <w:pPr>
              <w:spacing w:after="0" w:line="240" w:lineRule="auto"/>
              <w:jc w:val="right"/>
              <w:rPr>
                <w:rFonts w:ascii="Times New Roman" w:eastAsia="Times New Roman" w:hAnsi="Times New Roman" w:cs="Times New Roman"/>
                <w:color w:val="000000" w:themeColor="text1"/>
                <w:sz w:val="24"/>
                <w:szCs w:val="24"/>
                <w:lang w:eastAsia="ru-RU"/>
              </w:rPr>
            </w:pPr>
            <w:r w:rsidRPr="00412886">
              <w:rPr>
                <w:rFonts w:ascii="Times New Roman" w:eastAsia="Times New Roman" w:hAnsi="Times New Roman" w:cs="Times New Roman"/>
                <w:color w:val="000000" w:themeColor="text1"/>
                <w:sz w:val="24"/>
                <w:szCs w:val="24"/>
                <w:lang w:eastAsia="ru-RU"/>
              </w:rPr>
              <w:t>2 873 610,59</w:t>
            </w:r>
          </w:p>
        </w:tc>
        <w:tc>
          <w:tcPr>
            <w:tcW w:w="4253" w:type="dxa"/>
            <w:tcBorders>
              <w:top w:val="single" w:sz="4" w:space="0" w:color="auto"/>
              <w:left w:val="nil"/>
              <w:bottom w:val="single" w:sz="8" w:space="0" w:color="auto"/>
              <w:right w:val="single" w:sz="4" w:space="0" w:color="auto"/>
            </w:tcBorders>
            <w:shd w:val="clear" w:color="auto" w:fill="auto"/>
            <w:vAlign w:val="center"/>
          </w:tcPr>
          <w:p w14:paraId="503146FD" w14:textId="351F5565" w:rsidR="00BF38BA" w:rsidRPr="00561826" w:rsidRDefault="00BF38BA" w:rsidP="00BF38BA">
            <w:pPr>
              <w:spacing w:after="0" w:line="240" w:lineRule="auto"/>
              <w:jc w:val="right"/>
              <w:rPr>
                <w:rFonts w:ascii="Times New Roman" w:eastAsia="Times New Roman" w:hAnsi="Times New Roman" w:cs="Times New Roman"/>
                <w:color w:val="000000" w:themeColor="text1"/>
                <w:sz w:val="24"/>
                <w:szCs w:val="24"/>
                <w:lang w:eastAsia="ru-RU"/>
              </w:rPr>
            </w:pPr>
            <w:r w:rsidRPr="00412886">
              <w:rPr>
                <w:rFonts w:ascii="Times New Roman" w:eastAsia="Times New Roman" w:hAnsi="Times New Roman" w:cs="Times New Roman"/>
                <w:color w:val="000000" w:themeColor="text1"/>
                <w:sz w:val="24"/>
                <w:szCs w:val="24"/>
                <w:lang w:eastAsia="ru-RU"/>
              </w:rPr>
              <w:t>2 873 610,59</w:t>
            </w:r>
          </w:p>
        </w:tc>
      </w:tr>
      <w:tr w:rsidR="00BF38BA" w:rsidRPr="00561826" w14:paraId="62E0351B" w14:textId="77777777" w:rsidTr="00754887">
        <w:trPr>
          <w:trHeight w:val="330"/>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5A7F62" w14:textId="77777777" w:rsidR="00BF38BA" w:rsidRPr="00561826" w:rsidRDefault="00BF38BA" w:rsidP="00EA0AAE">
            <w:pPr>
              <w:spacing w:after="0" w:line="240" w:lineRule="auto"/>
              <w:rPr>
                <w:rFonts w:ascii="Times New Roman" w:eastAsia="Times New Roman" w:hAnsi="Times New Roman" w:cs="Times New Roman"/>
                <w:b/>
                <w:bCs/>
                <w:color w:val="000000" w:themeColor="text1"/>
                <w:sz w:val="24"/>
                <w:szCs w:val="24"/>
                <w:lang w:eastAsia="ru-RU"/>
              </w:rPr>
            </w:pPr>
            <w:r w:rsidRPr="00561826">
              <w:rPr>
                <w:rFonts w:ascii="Times New Roman" w:eastAsia="Times New Roman" w:hAnsi="Times New Roman" w:cs="Times New Roman"/>
                <w:b/>
                <w:bCs/>
                <w:color w:val="000000" w:themeColor="text1"/>
                <w:sz w:val="24"/>
                <w:szCs w:val="24"/>
                <w:lang w:eastAsia="ru-RU"/>
              </w:rPr>
              <w:t>Итого без учета НДС:</w:t>
            </w:r>
          </w:p>
        </w:tc>
        <w:tc>
          <w:tcPr>
            <w:tcW w:w="3261" w:type="dxa"/>
            <w:tcBorders>
              <w:top w:val="single" w:sz="8" w:space="0" w:color="auto"/>
              <w:left w:val="nil"/>
              <w:bottom w:val="single" w:sz="4" w:space="0" w:color="auto"/>
              <w:right w:val="single" w:sz="4" w:space="0" w:color="auto"/>
            </w:tcBorders>
            <w:shd w:val="clear" w:color="auto" w:fill="auto"/>
            <w:noWrap/>
            <w:vAlign w:val="center"/>
          </w:tcPr>
          <w:p w14:paraId="05D57E5D" w14:textId="1DBCB08D" w:rsidR="00BF38BA" w:rsidRPr="00561826" w:rsidRDefault="00BF38BA"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2 394 675,49</w:t>
            </w:r>
          </w:p>
        </w:tc>
        <w:tc>
          <w:tcPr>
            <w:tcW w:w="4110" w:type="dxa"/>
            <w:tcBorders>
              <w:top w:val="single" w:sz="8" w:space="0" w:color="auto"/>
              <w:left w:val="nil"/>
              <w:bottom w:val="single" w:sz="4" w:space="0" w:color="auto"/>
              <w:right w:val="single" w:sz="4" w:space="0" w:color="auto"/>
            </w:tcBorders>
            <w:shd w:val="clear" w:color="auto" w:fill="auto"/>
            <w:noWrap/>
            <w:vAlign w:val="center"/>
          </w:tcPr>
          <w:p w14:paraId="6A5D6C41" w14:textId="6ACDD734" w:rsidR="00BF38BA" w:rsidRPr="00561826" w:rsidRDefault="00BF38BA"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2 394 675,49</w:t>
            </w:r>
          </w:p>
        </w:tc>
        <w:tc>
          <w:tcPr>
            <w:tcW w:w="4253" w:type="dxa"/>
            <w:tcBorders>
              <w:top w:val="single" w:sz="8" w:space="0" w:color="auto"/>
              <w:left w:val="nil"/>
              <w:bottom w:val="single" w:sz="4" w:space="0" w:color="auto"/>
              <w:right w:val="single" w:sz="4" w:space="0" w:color="auto"/>
            </w:tcBorders>
            <w:shd w:val="clear" w:color="auto" w:fill="auto"/>
            <w:noWrap/>
            <w:vAlign w:val="center"/>
          </w:tcPr>
          <w:p w14:paraId="1D0EFBD7" w14:textId="75C5D8C1" w:rsidR="00BF38BA" w:rsidRPr="00561826" w:rsidRDefault="00BF38BA"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2 394 675,49</w:t>
            </w:r>
          </w:p>
        </w:tc>
      </w:tr>
      <w:tr w:rsidR="00BF38BA" w:rsidRPr="00561826" w14:paraId="7E0881D3" w14:textId="77777777" w:rsidTr="003607E7">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4E622A05" w14:textId="77777777" w:rsidR="00BF38BA" w:rsidRPr="00561826" w:rsidRDefault="00BF38BA" w:rsidP="00EA0AAE">
            <w:pPr>
              <w:spacing w:after="0" w:line="240" w:lineRule="auto"/>
              <w:rPr>
                <w:rFonts w:ascii="Times New Roman" w:eastAsia="Times New Roman" w:hAnsi="Times New Roman" w:cs="Times New Roman"/>
                <w:b/>
                <w:bCs/>
                <w:color w:val="000000" w:themeColor="text1"/>
                <w:sz w:val="24"/>
                <w:szCs w:val="24"/>
                <w:lang w:eastAsia="ru-RU"/>
              </w:rPr>
            </w:pPr>
            <w:r w:rsidRPr="00561826">
              <w:rPr>
                <w:rFonts w:ascii="Times New Roman" w:eastAsia="Times New Roman" w:hAnsi="Times New Roman" w:cs="Times New Roman"/>
                <w:b/>
                <w:bCs/>
                <w:color w:val="000000" w:themeColor="text1"/>
                <w:sz w:val="24"/>
                <w:szCs w:val="24"/>
                <w:lang w:eastAsia="ru-RU"/>
              </w:rPr>
              <w:t>НДС 20%</w:t>
            </w:r>
          </w:p>
        </w:tc>
        <w:tc>
          <w:tcPr>
            <w:tcW w:w="3261" w:type="dxa"/>
            <w:tcBorders>
              <w:top w:val="nil"/>
              <w:left w:val="nil"/>
              <w:bottom w:val="single" w:sz="4" w:space="0" w:color="auto"/>
              <w:right w:val="single" w:sz="4" w:space="0" w:color="auto"/>
            </w:tcBorders>
            <w:shd w:val="clear" w:color="auto" w:fill="auto"/>
            <w:noWrap/>
            <w:vAlign w:val="center"/>
          </w:tcPr>
          <w:p w14:paraId="26F2DA29" w14:textId="5A5949A9" w:rsidR="00BF38BA" w:rsidRPr="00561826" w:rsidRDefault="00BF38BA"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478 935,10</w:t>
            </w:r>
          </w:p>
        </w:tc>
        <w:tc>
          <w:tcPr>
            <w:tcW w:w="4110" w:type="dxa"/>
            <w:tcBorders>
              <w:top w:val="nil"/>
              <w:left w:val="nil"/>
              <w:bottom w:val="single" w:sz="4" w:space="0" w:color="auto"/>
              <w:right w:val="single" w:sz="4" w:space="0" w:color="auto"/>
            </w:tcBorders>
            <w:shd w:val="clear" w:color="auto" w:fill="auto"/>
            <w:noWrap/>
          </w:tcPr>
          <w:p w14:paraId="4DA8104A" w14:textId="2E6BB023" w:rsidR="00BF38BA" w:rsidRPr="00561826" w:rsidRDefault="00BF38BA" w:rsidP="003E5D26">
            <w:pPr>
              <w:spacing w:after="0" w:line="240" w:lineRule="auto"/>
              <w:jc w:val="right"/>
              <w:rPr>
                <w:rFonts w:ascii="Times New Roman" w:eastAsia="Times New Roman" w:hAnsi="Times New Roman" w:cs="Times New Roman"/>
                <w:b/>
                <w:bCs/>
                <w:color w:val="000000" w:themeColor="text1"/>
                <w:sz w:val="24"/>
                <w:szCs w:val="24"/>
                <w:lang w:eastAsia="ru-RU"/>
              </w:rPr>
            </w:pPr>
            <w:r w:rsidRPr="0037527E">
              <w:rPr>
                <w:rFonts w:ascii="Times New Roman" w:eastAsia="Times New Roman" w:hAnsi="Times New Roman" w:cs="Times New Roman"/>
                <w:color w:val="000000" w:themeColor="text1"/>
                <w:sz w:val="24"/>
                <w:szCs w:val="24"/>
                <w:lang w:eastAsia="ru-RU"/>
              </w:rPr>
              <w:t>478 935,10</w:t>
            </w:r>
          </w:p>
        </w:tc>
        <w:tc>
          <w:tcPr>
            <w:tcW w:w="4253" w:type="dxa"/>
            <w:tcBorders>
              <w:top w:val="nil"/>
              <w:left w:val="nil"/>
              <w:bottom w:val="single" w:sz="4" w:space="0" w:color="auto"/>
              <w:right w:val="single" w:sz="4" w:space="0" w:color="auto"/>
            </w:tcBorders>
            <w:shd w:val="clear" w:color="auto" w:fill="auto"/>
            <w:noWrap/>
          </w:tcPr>
          <w:p w14:paraId="4385C5F8" w14:textId="7450FD16" w:rsidR="00BF38BA" w:rsidRPr="00561826" w:rsidRDefault="00BF38BA" w:rsidP="003E5D26">
            <w:pPr>
              <w:spacing w:after="0" w:line="240" w:lineRule="auto"/>
              <w:jc w:val="right"/>
              <w:rPr>
                <w:rFonts w:ascii="Times New Roman" w:eastAsia="Times New Roman" w:hAnsi="Times New Roman" w:cs="Times New Roman"/>
                <w:b/>
                <w:bCs/>
                <w:color w:val="000000" w:themeColor="text1"/>
                <w:sz w:val="24"/>
                <w:szCs w:val="24"/>
                <w:lang w:eastAsia="ru-RU"/>
              </w:rPr>
            </w:pPr>
            <w:r w:rsidRPr="0037527E">
              <w:rPr>
                <w:rFonts w:ascii="Times New Roman" w:eastAsia="Times New Roman" w:hAnsi="Times New Roman" w:cs="Times New Roman"/>
                <w:color w:val="000000" w:themeColor="text1"/>
                <w:sz w:val="24"/>
                <w:szCs w:val="24"/>
                <w:lang w:eastAsia="ru-RU"/>
              </w:rPr>
              <w:t>478 935,10</w:t>
            </w:r>
          </w:p>
        </w:tc>
      </w:tr>
      <w:tr w:rsidR="00BF38BA" w:rsidRPr="00561826" w14:paraId="278F0554" w14:textId="77777777" w:rsidTr="00CE732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2769677A" w14:textId="77777777" w:rsidR="00BF38BA" w:rsidRPr="00561826" w:rsidRDefault="00BF38BA" w:rsidP="00EA0AAE">
            <w:pPr>
              <w:spacing w:after="0" w:line="240" w:lineRule="auto"/>
              <w:rPr>
                <w:rFonts w:ascii="Times New Roman" w:eastAsia="Times New Roman" w:hAnsi="Times New Roman" w:cs="Times New Roman"/>
                <w:b/>
                <w:bCs/>
                <w:color w:val="000000" w:themeColor="text1"/>
                <w:sz w:val="24"/>
                <w:szCs w:val="24"/>
                <w:lang w:eastAsia="ru-RU"/>
              </w:rPr>
            </w:pPr>
            <w:r w:rsidRPr="00561826">
              <w:rPr>
                <w:rFonts w:ascii="Times New Roman" w:eastAsia="Times New Roman" w:hAnsi="Times New Roman" w:cs="Times New Roman"/>
                <w:b/>
                <w:bCs/>
                <w:color w:val="000000" w:themeColor="text1"/>
                <w:sz w:val="24"/>
                <w:szCs w:val="24"/>
                <w:lang w:eastAsia="ru-RU"/>
              </w:rPr>
              <w:t>Итого по лоту:</w:t>
            </w:r>
          </w:p>
        </w:tc>
        <w:tc>
          <w:tcPr>
            <w:tcW w:w="3261" w:type="dxa"/>
            <w:tcBorders>
              <w:top w:val="nil"/>
              <w:left w:val="nil"/>
              <w:bottom w:val="single" w:sz="4" w:space="0" w:color="auto"/>
              <w:right w:val="single" w:sz="4" w:space="0" w:color="auto"/>
            </w:tcBorders>
            <w:shd w:val="clear" w:color="auto" w:fill="auto"/>
            <w:noWrap/>
            <w:vAlign w:val="center"/>
          </w:tcPr>
          <w:p w14:paraId="11B3757C" w14:textId="696EE8D4" w:rsidR="00BF38BA" w:rsidRPr="00561826" w:rsidRDefault="00BF38BA"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2 873 610,59</w:t>
            </w:r>
          </w:p>
        </w:tc>
        <w:tc>
          <w:tcPr>
            <w:tcW w:w="4110" w:type="dxa"/>
            <w:tcBorders>
              <w:top w:val="nil"/>
              <w:left w:val="nil"/>
              <w:bottom w:val="single" w:sz="4" w:space="0" w:color="auto"/>
              <w:right w:val="single" w:sz="4" w:space="0" w:color="auto"/>
            </w:tcBorders>
            <w:shd w:val="clear" w:color="auto" w:fill="auto"/>
            <w:noWrap/>
            <w:vAlign w:val="center"/>
          </w:tcPr>
          <w:p w14:paraId="2CAED86F" w14:textId="5EE70C78" w:rsidR="00BF38BA" w:rsidRPr="00561826" w:rsidRDefault="00BF38BA" w:rsidP="00EA0AAE">
            <w:pPr>
              <w:spacing w:after="0" w:line="240" w:lineRule="auto"/>
              <w:jc w:val="right"/>
              <w:rPr>
                <w:rFonts w:ascii="Times New Roman" w:eastAsia="Times New Roman" w:hAnsi="Times New Roman" w:cs="Times New Roman"/>
                <w:b/>
                <w:bCs/>
                <w:color w:val="000000" w:themeColor="text1"/>
                <w:sz w:val="24"/>
                <w:szCs w:val="24"/>
                <w:lang w:eastAsia="ru-RU"/>
              </w:rPr>
            </w:pPr>
            <w:r w:rsidRPr="00412886">
              <w:rPr>
                <w:rFonts w:ascii="Times New Roman" w:eastAsia="Times New Roman" w:hAnsi="Times New Roman" w:cs="Times New Roman"/>
                <w:color w:val="000000" w:themeColor="text1"/>
                <w:sz w:val="24"/>
                <w:szCs w:val="24"/>
                <w:lang w:eastAsia="ru-RU"/>
              </w:rPr>
              <w:t>2 873 610,59</w:t>
            </w:r>
          </w:p>
        </w:tc>
        <w:tc>
          <w:tcPr>
            <w:tcW w:w="4253" w:type="dxa"/>
            <w:tcBorders>
              <w:top w:val="nil"/>
              <w:left w:val="nil"/>
              <w:bottom w:val="single" w:sz="4" w:space="0" w:color="auto"/>
              <w:right w:val="single" w:sz="4" w:space="0" w:color="auto"/>
            </w:tcBorders>
            <w:shd w:val="clear" w:color="auto" w:fill="auto"/>
            <w:noWrap/>
            <w:vAlign w:val="center"/>
          </w:tcPr>
          <w:p w14:paraId="4AB1F19E" w14:textId="60D6304F" w:rsidR="00BF38BA" w:rsidRPr="00561826" w:rsidRDefault="00BF38BA" w:rsidP="00EA0AAE">
            <w:pPr>
              <w:spacing w:after="0" w:line="240" w:lineRule="auto"/>
              <w:jc w:val="right"/>
              <w:rPr>
                <w:rFonts w:ascii="Times New Roman" w:eastAsia="Times New Roman" w:hAnsi="Times New Roman" w:cs="Times New Roman"/>
                <w:b/>
                <w:bCs/>
                <w:color w:val="000000" w:themeColor="text1"/>
                <w:sz w:val="24"/>
                <w:szCs w:val="24"/>
                <w:lang w:eastAsia="ru-RU"/>
              </w:rPr>
            </w:pPr>
            <w:r w:rsidRPr="00412886">
              <w:rPr>
                <w:rFonts w:ascii="Times New Roman" w:eastAsia="Times New Roman" w:hAnsi="Times New Roman" w:cs="Times New Roman"/>
                <w:color w:val="000000" w:themeColor="text1"/>
                <w:sz w:val="24"/>
                <w:szCs w:val="24"/>
                <w:lang w:eastAsia="ru-RU"/>
              </w:rPr>
              <w:t>2 873 610,59</w:t>
            </w:r>
          </w:p>
        </w:tc>
      </w:tr>
    </w:tbl>
    <w:p w14:paraId="67A0DAF8"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ar-SA"/>
        </w:rPr>
      </w:pPr>
    </w:p>
    <w:p w14:paraId="17CCDB47" w14:textId="0FB22499" w:rsidR="00C66667" w:rsidRPr="00A963CD" w:rsidRDefault="00C66667" w:rsidP="00C66667">
      <w:pPr>
        <w:spacing w:after="0" w:line="240" w:lineRule="auto"/>
        <w:ind w:firstLine="708"/>
        <w:contextualSpacing/>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Сос</w:t>
      </w:r>
      <w:r w:rsidR="00665830">
        <w:rPr>
          <w:rFonts w:ascii="Times New Roman" w:eastAsia="Times New Roman" w:hAnsi="Times New Roman" w:cs="Times New Roman"/>
          <w:sz w:val="24"/>
          <w:szCs w:val="24"/>
          <w:lang w:eastAsia="ru-RU"/>
        </w:rPr>
        <w:t xml:space="preserve">тавил: </w:t>
      </w:r>
      <w:r w:rsidR="00797E02">
        <w:rPr>
          <w:rFonts w:ascii="Times New Roman" w:eastAsia="Times New Roman" w:hAnsi="Times New Roman" w:cs="Times New Roman"/>
          <w:sz w:val="24"/>
          <w:szCs w:val="24"/>
          <w:lang w:eastAsia="ru-RU"/>
        </w:rPr>
        <w:t>ведущий инженер по эксплуатации и ремонту</w:t>
      </w:r>
      <w:r w:rsidR="00665830">
        <w:rPr>
          <w:rFonts w:ascii="Times New Roman" w:eastAsia="Times New Roman" w:hAnsi="Times New Roman" w:cs="Times New Roman"/>
          <w:sz w:val="24"/>
          <w:szCs w:val="24"/>
          <w:lang w:eastAsia="ru-RU"/>
        </w:rPr>
        <w:t xml:space="preserve"> Степанова А.М.</w:t>
      </w:r>
    </w:p>
    <w:p w14:paraId="3B421F67"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ru-RU"/>
        </w:rPr>
      </w:pPr>
    </w:p>
    <w:p w14:paraId="20FD5149" w14:textId="3FFB7555" w:rsidR="00C66667" w:rsidRPr="00BE7A5C" w:rsidRDefault="00CE732E" w:rsidP="00C66667">
      <w:pPr>
        <w:spacing w:after="0" w:line="240" w:lineRule="auto"/>
        <w:ind w:left="708"/>
        <w:contextualSpacing/>
        <w:jc w:val="both"/>
        <w:rPr>
          <w:rFonts w:ascii="Times New Roman" w:hAnsi="Times New Roman" w:cs="Times New Roman"/>
          <w:color w:val="000000" w:themeColor="text1"/>
          <w:spacing w:val="-1"/>
          <w:sz w:val="24"/>
          <w:szCs w:val="24"/>
        </w:rPr>
      </w:pPr>
      <w:r>
        <w:rPr>
          <w:rFonts w:ascii="Times New Roman" w:eastAsia="Times New Roman" w:hAnsi="Times New Roman" w:cs="Times New Roman"/>
          <w:bCs/>
          <w:sz w:val="24"/>
          <w:szCs w:val="24"/>
          <w:lang w:eastAsia="ru-RU"/>
        </w:rPr>
        <w:t>Начальная (максимальная) цена К</w:t>
      </w:r>
      <w:r w:rsidR="00C66667" w:rsidRPr="00EA0AAE">
        <w:rPr>
          <w:rFonts w:ascii="Times New Roman" w:eastAsia="Times New Roman" w:hAnsi="Times New Roman" w:cs="Times New Roman"/>
          <w:bCs/>
          <w:sz w:val="24"/>
          <w:szCs w:val="24"/>
          <w:lang w:eastAsia="ru-RU"/>
        </w:rPr>
        <w:t>онтракта составляет</w:t>
      </w:r>
      <w:r w:rsidR="00AB7D64">
        <w:rPr>
          <w:rFonts w:ascii="Times New Roman" w:eastAsia="Times New Roman" w:hAnsi="Times New Roman" w:cs="Times New Roman"/>
          <w:bCs/>
          <w:sz w:val="24"/>
          <w:szCs w:val="24"/>
          <w:lang w:eastAsia="ru-RU"/>
        </w:rPr>
        <w:t>:</w:t>
      </w:r>
      <w:r w:rsidR="003E5D26">
        <w:rPr>
          <w:rFonts w:ascii="Times New Roman" w:eastAsia="Times New Roman" w:hAnsi="Times New Roman" w:cs="Times New Roman"/>
          <w:bCs/>
          <w:sz w:val="24"/>
          <w:szCs w:val="24"/>
          <w:lang w:eastAsia="ru-RU"/>
        </w:rPr>
        <w:t xml:space="preserve"> 2</w:t>
      </w:r>
      <w:r w:rsidR="00BF38BA">
        <w:rPr>
          <w:rFonts w:ascii="Times New Roman" w:eastAsia="Times New Roman" w:hAnsi="Times New Roman" w:cs="Times New Roman"/>
          <w:bCs/>
          <w:sz w:val="24"/>
          <w:szCs w:val="24"/>
          <w:lang w:eastAsia="ru-RU"/>
        </w:rPr>
        <w:t> 873 610,59</w:t>
      </w:r>
      <w:r w:rsidR="00BE7A5C" w:rsidRPr="00BE7A5C">
        <w:rPr>
          <w:rFonts w:ascii="Times New Roman" w:hAnsi="Times New Roman" w:cs="Times New Roman"/>
          <w:b/>
          <w:color w:val="000000" w:themeColor="text1"/>
          <w:spacing w:val="-1"/>
          <w:sz w:val="24"/>
          <w:szCs w:val="24"/>
        </w:rPr>
        <w:t xml:space="preserve"> (</w:t>
      </w:r>
      <w:r w:rsidR="003E5D26">
        <w:rPr>
          <w:rFonts w:ascii="Times New Roman" w:hAnsi="Times New Roman" w:cs="Times New Roman"/>
          <w:b/>
          <w:color w:val="000000" w:themeColor="text1"/>
          <w:spacing w:val="-1"/>
          <w:sz w:val="24"/>
          <w:szCs w:val="24"/>
        </w:rPr>
        <w:t xml:space="preserve">Два миллиона </w:t>
      </w:r>
      <w:r w:rsidR="00BF38BA">
        <w:rPr>
          <w:rFonts w:ascii="Times New Roman" w:hAnsi="Times New Roman" w:cs="Times New Roman"/>
          <w:b/>
          <w:color w:val="000000" w:themeColor="text1"/>
          <w:spacing w:val="-1"/>
          <w:sz w:val="24"/>
          <w:szCs w:val="24"/>
        </w:rPr>
        <w:t>восемьсот семьдесят три тысячи шестьсот десять</w:t>
      </w:r>
      <w:r w:rsidR="003E5D26">
        <w:rPr>
          <w:rFonts w:ascii="Times New Roman" w:hAnsi="Times New Roman" w:cs="Times New Roman"/>
          <w:b/>
          <w:color w:val="000000" w:themeColor="text1"/>
          <w:spacing w:val="-1"/>
          <w:sz w:val="24"/>
          <w:szCs w:val="24"/>
        </w:rPr>
        <w:t>) рублей</w:t>
      </w:r>
      <w:r w:rsidR="00754887">
        <w:rPr>
          <w:rFonts w:ascii="Times New Roman" w:hAnsi="Times New Roman" w:cs="Times New Roman"/>
          <w:b/>
          <w:color w:val="000000" w:themeColor="text1"/>
          <w:spacing w:val="-1"/>
          <w:sz w:val="24"/>
          <w:szCs w:val="24"/>
        </w:rPr>
        <w:t xml:space="preserve"> </w:t>
      </w:r>
      <w:r w:rsidR="00BF38BA">
        <w:rPr>
          <w:rFonts w:ascii="Times New Roman" w:hAnsi="Times New Roman" w:cs="Times New Roman"/>
          <w:b/>
          <w:color w:val="000000" w:themeColor="text1"/>
          <w:spacing w:val="-1"/>
          <w:sz w:val="24"/>
          <w:szCs w:val="24"/>
        </w:rPr>
        <w:t>59</w:t>
      </w:r>
      <w:r w:rsidR="00BE7A5C" w:rsidRPr="00BE7A5C">
        <w:rPr>
          <w:rFonts w:ascii="Times New Roman" w:hAnsi="Times New Roman" w:cs="Times New Roman"/>
          <w:b/>
          <w:color w:val="000000" w:themeColor="text1"/>
          <w:spacing w:val="-1"/>
          <w:sz w:val="24"/>
          <w:szCs w:val="24"/>
        </w:rPr>
        <w:t xml:space="preserve"> копеек, с учетом НДС 20% - </w:t>
      </w:r>
      <w:r w:rsidR="00BF38BA">
        <w:rPr>
          <w:rFonts w:ascii="Times New Roman" w:hAnsi="Times New Roman" w:cs="Times New Roman"/>
          <w:b/>
          <w:color w:val="000000" w:themeColor="text1"/>
          <w:spacing w:val="-1"/>
          <w:sz w:val="24"/>
          <w:szCs w:val="24"/>
        </w:rPr>
        <w:t>478 935,10</w:t>
      </w:r>
      <w:r w:rsidR="00BE7A5C" w:rsidRPr="00BE7A5C">
        <w:rPr>
          <w:rFonts w:ascii="Times New Roman" w:hAnsi="Times New Roman" w:cs="Times New Roman"/>
          <w:b/>
          <w:color w:val="000000" w:themeColor="text1"/>
          <w:spacing w:val="-1"/>
          <w:sz w:val="24"/>
          <w:szCs w:val="24"/>
        </w:rPr>
        <w:t xml:space="preserve"> руб</w:t>
      </w:r>
      <w:r w:rsidR="00663274">
        <w:rPr>
          <w:rFonts w:ascii="Times New Roman" w:hAnsi="Times New Roman" w:cs="Times New Roman"/>
          <w:b/>
          <w:color w:val="000000" w:themeColor="text1"/>
          <w:spacing w:val="-1"/>
          <w:sz w:val="24"/>
          <w:szCs w:val="24"/>
        </w:rPr>
        <w:t>лей</w:t>
      </w:r>
      <w:r w:rsidR="00EA0AAE" w:rsidRPr="00BE7A5C">
        <w:rPr>
          <w:rFonts w:ascii="Times New Roman" w:hAnsi="Times New Roman" w:cs="Times New Roman"/>
          <w:color w:val="000000" w:themeColor="text1"/>
          <w:spacing w:val="-1"/>
          <w:sz w:val="24"/>
          <w:szCs w:val="24"/>
        </w:rPr>
        <w:t>.</w:t>
      </w:r>
    </w:p>
    <w:p w14:paraId="7633F37B" w14:textId="77777777" w:rsidR="00C66667" w:rsidRPr="001612A0" w:rsidRDefault="00C66667" w:rsidP="00FD04B6">
      <w:pPr>
        <w:spacing w:after="0" w:line="240" w:lineRule="auto"/>
        <w:contextualSpacing/>
        <w:jc w:val="both"/>
        <w:rPr>
          <w:rFonts w:ascii="Times New Roman" w:hAnsi="Times New Roman" w:cs="Times New Roman"/>
          <w:color w:val="000000"/>
          <w:spacing w:val="-1"/>
          <w:sz w:val="24"/>
          <w:szCs w:val="24"/>
          <w:highlight w:val="yellow"/>
        </w:rPr>
      </w:pPr>
    </w:p>
    <w:p w14:paraId="140ACF37" w14:textId="4DB7265E" w:rsidR="00C66667" w:rsidRPr="00A963CD" w:rsidRDefault="00754887" w:rsidP="00C66667">
      <w:pPr>
        <w:spacing w:after="0" w:line="240" w:lineRule="auto"/>
        <w:ind w:left="708"/>
        <w:contextualSpacing/>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ru-RU"/>
        </w:rPr>
        <w:t>Начальная (максимальная) цена К</w:t>
      </w:r>
      <w:r w:rsidR="00C66667" w:rsidRPr="003221E8">
        <w:rPr>
          <w:rFonts w:ascii="Times New Roman" w:eastAsia="Times New Roman" w:hAnsi="Times New Roman" w:cs="Times New Roman"/>
          <w:bCs/>
          <w:sz w:val="24"/>
          <w:szCs w:val="24"/>
          <w:lang w:eastAsia="ru-RU"/>
        </w:rPr>
        <w:t>онтракта включает в себя стоимость выполненных работ,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Подрядчика, в том числе сопутствующие, необходимые для исполнения настоящего Контракта</w:t>
      </w:r>
      <w:r>
        <w:rPr>
          <w:rFonts w:ascii="Times New Roman" w:eastAsia="Times New Roman" w:hAnsi="Times New Roman" w:cs="Times New Roman"/>
          <w:bCs/>
          <w:sz w:val="24"/>
          <w:szCs w:val="24"/>
          <w:lang w:eastAsia="ru-RU"/>
        </w:rPr>
        <w:t>.</w:t>
      </w:r>
      <w:proofErr w:type="gramEnd"/>
    </w:p>
    <w:sectPr w:rsidR="00C66667" w:rsidRPr="00A963CD"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46005" w14:textId="77777777" w:rsidR="000D066A" w:rsidRDefault="000D066A" w:rsidP="00381D78">
      <w:pPr>
        <w:spacing w:after="0" w:line="240" w:lineRule="auto"/>
      </w:pPr>
      <w:r>
        <w:separator/>
      </w:r>
    </w:p>
  </w:endnote>
  <w:endnote w:type="continuationSeparator" w:id="0">
    <w:p w14:paraId="01BB7314" w14:textId="77777777" w:rsidR="000D066A" w:rsidRDefault="000D066A"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 New           Roman">
    <w:panose1 w:val="00000000000000000000"/>
    <w:charset w:val="00"/>
    <w:family w:val="roman"/>
    <w:notTrueType/>
    <w:pitch w:val="default"/>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499723"/>
      <w:docPartObj>
        <w:docPartGallery w:val="Page Numbers (Bottom of Page)"/>
        <w:docPartUnique/>
      </w:docPartObj>
    </w:sdtPr>
    <w:sdtEndPr/>
    <w:sdtContent>
      <w:p w14:paraId="47CEF52E" w14:textId="77777777" w:rsidR="00A85274" w:rsidRDefault="00A85274">
        <w:pPr>
          <w:pStyle w:val="af2"/>
          <w:jc w:val="right"/>
        </w:pPr>
        <w:r>
          <w:fldChar w:fldCharType="begin"/>
        </w:r>
        <w:r>
          <w:instrText>PAGE   \* MERGEFORMAT</w:instrText>
        </w:r>
        <w:r>
          <w:fldChar w:fldCharType="separate"/>
        </w:r>
        <w:r w:rsidR="00B169E0">
          <w:rPr>
            <w:noProof/>
          </w:rPr>
          <w:t>20</w:t>
        </w:r>
        <w:r>
          <w:fldChar w:fldCharType="end"/>
        </w:r>
      </w:p>
    </w:sdtContent>
  </w:sdt>
  <w:p w14:paraId="69A0B116" w14:textId="77777777" w:rsidR="00A85274" w:rsidRDefault="00A8527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336AE" w14:textId="77777777" w:rsidR="00A85274" w:rsidRPr="009C5324" w:rsidRDefault="00A85274" w:rsidP="00DE00A1">
    <w:pPr>
      <w:pStyle w:val="af2"/>
      <w:jc w:val="right"/>
    </w:pPr>
    <w:r>
      <w:fldChar w:fldCharType="begin"/>
    </w:r>
    <w:r>
      <w:instrText>PAGE   \* MERGEFORMAT</w:instrText>
    </w:r>
    <w:r>
      <w:fldChar w:fldCharType="separate"/>
    </w:r>
    <w:r w:rsidR="00B169E0">
      <w:rPr>
        <w:noProof/>
      </w:rPr>
      <w:t>34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0DAB" w14:textId="77777777" w:rsidR="00A85274" w:rsidRDefault="00A85274">
    <w:pPr>
      <w:pStyle w:val="af2"/>
      <w:jc w:val="right"/>
    </w:pPr>
  </w:p>
  <w:p w14:paraId="1D99458B" w14:textId="77777777" w:rsidR="00A85274" w:rsidRDefault="00A8527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9C8D4" w14:textId="77777777" w:rsidR="000D066A" w:rsidRDefault="000D066A" w:rsidP="00381D78">
      <w:pPr>
        <w:spacing w:after="0" w:line="240" w:lineRule="auto"/>
      </w:pPr>
      <w:r>
        <w:separator/>
      </w:r>
    </w:p>
  </w:footnote>
  <w:footnote w:type="continuationSeparator" w:id="0">
    <w:p w14:paraId="1CDCCAC4" w14:textId="77777777" w:rsidR="000D066A" w:rsidRDefault="000D066A"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9288"/>
        </w:tabs>
        <w:ind w:left="9288"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styleLink w:val="StyleBulleted6"/>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6"/>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0444DD6"/>
    <w:multiLevelType w:val="multilevel"/>
    <w:tmpl w:val="F356AEFE"/>
    <w:lvl w:ilvl="0">
      <w:start w:val="1"/>
      <w:numFmt w:val="decimal"/>
      <w:lvlText w:val="%1."/>
      <w:lvlJc w:val="left"/>
      <w:pPr>
        <w:ind w:left="3479" w:hanging="360"/>
      </w:pPr>
      <w:rPr>
        <w:rFonts w:ascii="Times New Roman" w:hAnsi="Times New Roman" w:cs="Times New Roman" w:hint="default"/>
        <w:b/>
        <w:color w:val="auto"/>
        <w:u w:val="none"/>
      </w:rPr>
    </w:lvl>
    <w:lvl w:ilvl="1">
      <w:start w:val="1"/>
      <w:numFmt w:val="decimal"/>
      <w:isLgl/>
      <w:lvlText w:val="%1.%2."/>
      <w:lvlJc w:val="left"/>
      <w:pPr>
        <w:ind w:left="3413" w:hanging="720"/>
      </w:pPr>
      <w:rPr>
        <w:rFonts w:ascii="Times New Roman" w:hAnsi="Times New Roman" w:cs="Times New Roman" w:hint="default"/>
        <w:b w:val="0"/>
        <w:sz w:val="24"/>
        <w:szCs w:val="24"/>
      </w:rPr>
    </w:lvl>
    <w:lvl w:ilvl="2">
      <w:start w:val="1"/>
      <w:numFmt w:val="decimal"/>
      <w:isLgl/>
      <w:lvlText w:val="%1.%2.%3."/>
      <w:lvlJc w:val="left"/>
      <w:pPr>
        <w:ind w:left="3980" w:hanging="720"/>
      </w:pPr>
      <w:rPr>
        <w:rFonts w:hint="default"/>
      </w:rPr>
    </w:lvl>
    <w:lvl w:ilvl="3">
      <w:start w:val="1"/>
      <w:numFmt w:val="decimal"/>
      <w:isLgl/>
      <w:lvlText w:val="%1.%2.%3.%4."/>
      <w:lvlJc w:val="left"/>
      <w:pPr>
        <w:ind w:left="4340" w:hanging="1080"/>
      </w:pPr>
      <w:rPr>
        <w:rFonts w:hint="default"/>
      </w:rPr>
    </w:lvl>
    <w:lvl w:ilvl="4">
      <w:start w:val="1"/>
      <w:numFmt w:val="decimal"/>
      <w:isLgl/>
      <w:lvlText w:val="%1.%2.%3.%4.%5."/>
      <w:lvlJc w:val="left"/>
      <w:pPr>
        <w:ind w:left="4340" w:hanging="1080"/>
      </w:pPr>
      <w:rPr>
        <w:rFonts w:hint="default"/>
      </w:rPr>
    </w:lvl>
    <w:lvl w:ilvl="5">
      <w:start w:val="1"/>
      <w:numFmt w:val="decimal"/>
      <w:isLgl/>
      <w:lvlText w:val="%1.%2.%3.%4.%5.%6."/>
      <w:lvlJc w:val="left"/>
      <w:pPr>
        <w:ind w:left="4700" w:hanging="1440"/>
      </w:pPr>
      <w:rPr>
        <w:rFonts w:hint="default"/>
      </w:rPr>
    </w:lvl>
    <w:lvl w:ilvl="6">
      <w:start w:val="1"/>
      <w:numFmt w:val="decimal"/>
      <w:isLgl/>
      <w:lvlText w:val="%1.%2.%3.%4.%5.%6.%7."/>
      <w:lvlJc w:val="left"/>
      <w:pPr>
        <w:ind w:left="5060" w:hanging="1800"/>
      </w:pPr>
      <w:rPr>
        <w:rFonts w:hint="default"/>
      </w:rPr>
    </w:lvl>
    <w:lvl w:ilvl="7">
      <w:start w:val="1"/>
      <w:numFmt w:val="decimal"/>
      <w:isLgl/>
      <w:lvlText w:val="%1.%2.%3.%4.%5.%6.%7.%8."/>
      <w:lvlJc w:val="left"/>
      <w:pPr>
        <w:ind w:left="5060" w:hanging="1800"/>
      </w:pPr>
      <w:rPr>
        <w:rFonts w:hint="default"/>
      </w:rPr>
    </w:lvl>
    <w:lvl w:ilvl="8">
      <w:start w:val="1"/>
      <w:numFmt w:val="decimal"/>
      <w:isLgl/>
      <w:lvlText w:val="%1.%2.%3.%4.%5.%6.%7.%8.%9."/>
      <w:lvlJc w:val="left"/>
      <w:pPr>
        <w:ind w:left="5420" w:hanging="2160"/>
      </w:pPr>
      <w:rPr>
        <w:rFonts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0"/>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65B5853"/>
    <w:multiLevelType w:val="hybridMultilevel"/>
    <w:tmpl w:val="BD46AE6C"/>
    <w:lvl w:ilvl="0" w:tplc="0419000F">
      <w:start w:val="1"/>
      <w:numFmt w:val="decimal"/>
      <w:lvlText w:val="%1."/>
      <w:lvlJc w:val="left"/>
      <w:pPr>
        <w:ind w:left="36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1"/>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F61236"/>
    <w:multiLevelType w:val="hybridMultilevel"/>
    <w:tmpl w:val="DA9AE49A"/>
    <w:lvl w:ilvl="0" w:tplc="B524BA4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2"/>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2955B5"/>
    <w:multiLevelType w:val="multilevel"/>
    <w:tmpl w:val="9404D3CA"/>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12E6994"/>
    <w:multiLevelType w:val="hybridMultilevel"/>
    <w:tmpl w:val="38A46A04"/>
    <w:lvl w:ilvl="0" w:tplc="794CF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3FD76363"/>
    <w:multiLevelType w:val="hybridMultilevel"/>
    <w:tmpl w:val="0CE4E892"/>
    <w:lvl w:ilvl="0" w:tplc="50368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3"/>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2">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4">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5">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8">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6"/>
  </w:num>
  <w:num w:numId="11">
    <w:abstractNumId w:val="19"/>
  </w:num>
  <w:num w:numId="12">
    <w:abstractNumId w:val="18"/>
  </w:num>
  <w:num w:numId="13">
    <w:abstractNumId w:val="42"/>
  </w:num>
  <w:num w:numId="14">
    <w:abstractNumId w:val="43"/>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5"/>
  </w:num>
  <w:num w:numId="21">
    <w:abstractNumId w:val="12"/>
  </w:num>
  <w:num w:numId="22">
    <w:abstractNumId w:val="44"/>
  </w:num>
  <w:num w:numId="23">
    <w:abstractNumId w:val="24"/>
  </w:num>
  <w:num w:numId="24">
    <w:abstractNumId w:val="39"/>
  </w:num>
  <w:num w:numId="25">
    <w:abstractNumId w:val="47"/>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2"/>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8"/>
  </w:num>
  <w:num w:numId="33">
    <w:abstractNumId w:val="40"/>
  </w:num>
  <w:num w:numId="34">
    <w:abstractNumId w:val="28"/>
  </w:num>
  <w:num w:numId="35">
    <w:abstractNumId w:val="21"/>
  </w:num>
  <w:num w:numId="36">
    <w:abstractNumId w:val="38"/>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1"/>
  </w:num>
  <w:num w:numId="38">
    <w:abstractNumId w:val="30"/>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3"/>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7"/>
  </w:num>
  <w:num w:numId="42">
    <w:abstractNumId w:val="45"/>
  </w:num>
  <w:num w:numId="43">
    <w:abstractNumId w:val="15"/>
  </w:num>
  <w:num w:numId="44">
    <w:abstractNumId w:val="20"/>
  </w:num>
  <w:num w:numId="45">
    <w:abstractNumId w:val="33"/>
  </w:num>
  <w:num w:numId="46">
    <w:abstractNumId w:val="38"/>
  </w:num>
  <w:num w:numId="47">
    <w:abstractNumId w:val="17"/>
  </w:num>
  <w:num w:numId="48">
    <w:abstractNumId w:val="31"/>
  </w:num>
  <w:num w:numId="49">
    <w:abstractNumId w:val="26"/>
  </w:num>
  <w:num w:numId="50">
    <w:abstractNumId w:val="14"/>
  </w:num>
  <w:num w:numId="51">
    <w:abstractNumId w:val="27"/>
  </w:num>
  <w:num w:numId="52">
    <w:abstractNumId w:val="9"/>
  </w:num>
  <w:num w:numId="5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E0A"/>
    <w:rsid w:val="00001E99"/>
    <w:rsid w:val="0000301F"/>
    <w:rsid w:val="00003562"/>
    <w:rsid w:val="00003FBC"/>
    <w:rsid w:val="00004D10"/>
    <w:rsid w:val="000116C9"/>
    <w:rsid w:val="000200AC"/>
    <w:rsid w:val="00022310"/>
    <w:rsid w:val="00022DF1"/>
    <w:rsid w:val="0002344F"/>
    <w:rsid w:val="00024472"/>
    <w:rsid w:val="000254BA"/>
    <w:rsid w:val="00031190"/>
    <w:rsid w:val="00031761"/>
    <w:rsid w:val="000320D8"/>
    <w:rsid w:val="00034688"/>
    <w:rsid w:val="000350E3"/>
    <w:rsid w:val="0003735C"/>
    <w:rsid w:val="00037829"/>
    <w:rsid w:val="00037D79"/>
    <w:rsid w:val="00040217"/>
    <w:rsid w:val="00041B89"/>
    <w:rsid w:val="00041F62"/>
    <w:rsid w:val="000435F9"/>
    <w:rsid w:val="000449F8"/>
    <w:rsid w:val="00045791"/>
    <w:rsid w:val="00051449"/>
    <w:rsid w:val="000522C0"/>
    <w:rsid w:val="00052CEE"/>
    <w:rsid w:val="00053D69"/>
    <w:rsid w:val="0005498E"/>
    <w:rsid w:val="00055649"/>
    <w:rsid w:val="0005608D"/>
    <w:rsid w:val="0005629E"/>
    <w:rsid w:val="00057711"/>
    <w:rsid w:val="00061130"/>
    <w:rsid w:val="000616F2"/>
    <w:rsid w:val="000631F5"/>
    <w:rsid w:val="00065D92"/>
    <w:rsid w:val="000719E0"/>
    <w:rsid w:val="00071F24"/>
    <w:rsid w:val="000732FA"/>
    <w:rsid w:val="00075F79"/>
    <w:rsid w:val="00081708"/>
    <w:rsid w:val="00081D58"/>
    <w:rsid w:val="00085439"/>
    <w:rsid w:val="0008778E"/>
    <w:rsid w:val="000918E0"/>
    <w:rsid w:val="00093B7B"/>
    <w:rsid w:val="00094D9E"/>
    <w:rsid w:val="00097E0F"/>
    <w:rsid w:val="00097FD4"/>
    <w:rsid w:val="000A026B"/>
    <w:rsid w:val="000A04E9"/>
    <w:rsid w:val="000A0A5F"/>
    <w:rsid w:val="000A2B31"/>
    <w:rsid w:val="000A3989"/>
    <w:rsid w:val="000A6338"/>
    <w:rsid w:val="000A6367"/>
    <w:rsid w:val="000A74AC"/>
    <w:rsid w:val="000B295C"/>
    <w:rsid w:val="000B3917"/>
    <w:rsid w:val="000B3B70"/>
    <w:rsid w:val="000B47F7"/>
    <w:rsid w:val="000B5983"/>
    <w:rsid w:val="000B5FB9"/>
    <w:rsid w:val="000B7807"/>
    <w:rsid w:val="000B7F93"/>
    <w:rsid w:val="000C4CD4"/>
    <w:rsid w:val="000D0630"/>
    <w:rsid w:val="000D066A"/>
    <w:rsid w:val="000D0B3E"/>
    <w:rsid w:val="000D38CC"/>
    <w:rsid w:val="000D5042"/>
    <w:rsid w:val="000D570B"/>
    <w:rsid w:val="000D5719"/>
    <w:rsid w:val="000E02CD"/>
    <w:rsid w:val="000E0718"/>
    <w:rsid w:val="000E0D99"/>
    <w:rsid w:val="000E28EE"/>
    <w:rsid w:val="000E5715"/>
    <w:rsid w:val="000F200E"/>
    <w:rsid w:val="000F299A"/>
    <w:rsid w:val="000F29E5"/>
    <w:rsid w:val="000F44C2"/>
    <w:rsid w:val="000F66F1"/>
    <w:rsid w:val="000F7038"/>
    <w:rsid w:val="000F778C"/>
    <w:rsid w:val="001034BB"/>
    <w:rsid w:val="00104B89"/>
    <w:rsid w:val="001077F7"/>
    <w:rsid w:val="00110B64"/>
    <w:rsid w:val="00114101"/>
    <w:rsid w:val="001153B7"/>
    <w:rsid w:val="0011583A"/>
    <w:rsid w:val="00117AB4"/>
    <w:rsid w:val="0012189E"/>
    <w:rsid w:val="001224F6"/>
    <w:rsid w:val="001246F1"/>
    <w:rsid w:val="00124CD5"/>
    <w:rsid w:val="00132AD3"/>
    <w:rsid w:val="00133B28"/>
    <w:rsid w:val="001373A3"/>
    <w:rsid w:val="001378F1"/>
    <w:rsid w:val="00143DC9"/>
    <w:rsid w:val="00147EDB"/>
    <w:rsid w:val="00151C47"/>
    <w:rsid w:val="00151D5B"/>
    <w:rsid w:val="00152412"/>
    <w:rsid w:val="0015435F"/>
    <w:rsid w:val="00155BB4"/>
    <w:rsid w:val="0015774E"/>
    <w:rsid w:val="001612A0"/>
    <w:rsid w:val="00162CC2"/>
    <w:rsid w:val="00165D0E"/>
    <w:rsid w:val="001663DA"/>
    <w:rsid w:val="00166D53"/>
    <w:rsid w:val="001719D9"/>
    <w:rsid w:val="00171E7B"/>
    <w:rsid w:val="00172612"/>
    <w:rsid w:val="0017509B"/>
    <w:rsid w:val="00175DB3"/>
    <w:rsid w:val="00175FA7"/>
    <w:rsid w:val="00176930"/>
    <w:rsid w:val="00177288"/>
    <w:rsid w:val="00180A83"/>
    <w:rsid w:val="0018404A"/>
    <w:rsid w:val="00184594"/>
    <w:rsid w:val="0018513C"/>
    <w:rsid w:val="00190259"/>
    <w:rsid w:val="00197A57"/>
    <w:rsid w:val="001A3389"/>
    <w:rsid w:val="001A38A9"/>
    <w:rsid w:val="001A7DF5"/>
    <w:rsid w:val="001B082F"/>
    <w:rsid w:val="001B0BCD"/>
    <w:rsid w:val="001B10E8"/>
    <w:rsid w:val="001B2130"/>
    <w:rsid w:val="001B3305"/>
    <w:rsid w:val="001B3907"/>
    <w:rsid w:val="001B5BA2"/>
    <w:rsid w:val="001B60F9"/>
    <w:rsid w:val="001B6A2E"/>
    <w:rsid w:val="001B7E1C"/>
    <w:rsid w:val="001C0D82"/>
    <w:rsid w:val="001C11DB"/>
    <w:rsid w:val="001C1389"/>
    <w:rsid w:val="001C1703"/>
    <w:rsid w:val="001C4D96"/>
    <w:rsid w:val="001C552B"/>
    <w:rsid w:val="001C76F2"/>
    <w:rsid w:val="001D08C7"/>
    <w:rsid w:val="001D1BA8"/>
    <w:rsid w:val="001D2F54"/>
    <w:rsid w:val="001D3EFB"/>
    <w:rsid w:val="001D5F09"/>
    <w:rsid w:val="001D71C7"/>
    <w:rsid w:val="001D79CE"/>
    <w:rsid w:val="001E1156"/>
    <w:rsid w:val="001E685F"/>
    <w:rsid w:val="001F07BB"/>
    <w:rsid w:val="001F1241"/>
    <w:rsid w:val="001F1AB9"/>
    <w:rsid w:val="001F677B"/>
    <w:rsid w:val="001F67F8"/>
    <w:rsid w:val="001F6F9B"/>
    <w:rsid w:val="002011BF"/>
    <w:rsid w:val="00201351"/>
    <w:rsid w:val="00202782"/>
    <w:rsid w:val="0020280D"/>
    <w:rsid w:val="002067CC"/>
    <w:rsid w:val="0021012B"/>
    <w:rsid w:val="002104C6"/>
    <w:rsid w:val="002152CC"/>
    <w:rsid w:val="002174D9"/>
    <w:rsid w:val="0022004E"/>
    <w:rsid w:val="002217F0"/>
    <w:rsid w:val="002217F3"/>
    <w:rsid w:val="002225F0"/>
    <w:rsid w:val="002233EC"/>
    <w:rsid w:val="00224C43"/>
    <w:rsid w:val="002268E9"/>
    <w:rsid w:val="00227E3B"/>
    <w:rsid w:val="00230FCB"/>
    <w:rsid w:val="002331E8"/>
    <w:rsid w:val="002335C7"/>
    <w:rsid w:val="0023540D"/>
    <w:rsid w:val="0023726C"/>
    <w:rsid w:val="0024016D"/>
    <w:rsid w:val="00240E48"/>
    <w:rsid w:val="00242C83"/>
    <w:rsid w:val="00242EEB"/>
    <w:rsid w:val="00244001"/>
    <w:rsid w:val="00244024"/>
    <w:rsid w:val="00244368"/>
    <w:rsid w:val="002507B0"/>
    <w:rsid w:val="00252A1D"/>
    <w:rsid w:val="00253B17"/>
    <w:rsid w:val="00260DD0"/>
    <w:rsid w:val="00261E17"/>
    <w:rsid w:val="00262DC9"/>
    <w:rsid w:val="00262F70"/>
    <w:rsid w:val="00264833"/>
    <w:rsid w:val="0026623D"/>
    <w:rsid w:val="002663F6"/>
    <w:rsid w:val="00267D06"/>
    <w:rsid w:val="00274352"/>
    <w:rsid w:val="00274F24"/>
    <w:rsid w:val="0027537C"/>
    <w:rsid w:val="00276C50"/>
    <w:rsid w:val="00281274"/>
    <w:rsid w:val="0028373F"/>
    <w:rsid w:val="00290D98"/>
    <w:rsid w:val="002922B3"/>
    <w:rsid w:val="00292A30"/>
    <w:rsid w:val="00293EBE"/>
    <w:rsid w:val="00297314"/>
    <w:rsid w:val="002A0B31"/>
    <w:rsid w:val="002A27DC"/>
    <w:rsid w:val="002A2EC5"/>
    <w:rsid w:val="002A38B1"/>
    <w:rsid w:val="002A4F0B"/>
    <w:rsid w:val="002A5207"/>
    <w:rsid w:val="002A666C"/>
    <w:rsid w:val="002B140E"/>
    <w:rsid w:val="002B17F7"/>
    <w:rsid w:val="002B320D"/>
    <w:rsid w:val="002B52DE"/>
    <w:rsid w:val="002B6C24"/>
    <w:rsid w:val="002C3A70"/>
    <w:rsid w:val="002C4996"/>
    <w:rsid w:val="002C5723"/>
    <w:rsid w:val="002C5FF0"/>
    <w:rsid w:val="002C6087"/>
    <w:rsid w:val="002C68B1"/>
    <w:rsid w:val="002D1815"/>
    <w:rsid w:val="002D215F"/>
    <w:rsid w:val="002D2940"/>
    <w:rsid w:val="002D3BFB"/>
    <w:rsid w:val="002D3F44"/>
    <w:rsid w:val="002E3A47"/>
    <w:rsid w:val="002E3DDD"/>
    <w:rsid w:val="002E6A7C"/>
    <w:rsid w:val="002E7B62"/>
    <w:rsid w:val="002F1216"/>
    <w:rsid w:val="002F13A6"/>
    <w:rsid w:val="002F3D0E"/>
    <w:rsid w:val="002F66FD"/>
    <w:rsid w:val="002F6BC8"/>
    <w:rsid w:val="00300FBF"/>
    <w:rsid w:val="00301A64"/>
    <w:rsid w:val="00302DCA"/>
    <w:rsid w:val="0030333D"/>
    <w:rsid w:val="00303673"/>
    <w:rsid w:val="00303725"/>
    <w:rsid w:val="003054D0"/>
    <w:rsid w:val="00305839"/>
    <w:rsid w:val="00313784"/>
    <w:rsid w:val="00315837"/>
    <w:rsid w:val="00316386"/>
    <w:rsid w:val="00321325"/>
    <w:rsid w:val="003221E8"/>
    <w:rsid w:val="00322890"/>
    <w:rsid w:val="00322EEA"/>
    <w:rsid w:val="003232A8"/>
    <w:rsid w:val="003276D2"/>
    <w:rsid w:val="00327AA9"/>
    <w:rsid w:val="0033027B"/>
    <w:rsid w:val="003306F3"/>
    <w:rsid w:val="00331380"/>
    <w:rsid w:val="00331AB1"/>
    <w:rsid w:val="00331C17"/>
    <w:rsid w:val="00334EFE"/>
    <w:rsid w:val="003359E6"/>
    <w:rsid w:val="00336F9A"/>
    <w:rsid w:val="00337E6E"/>
    <w:rsid w:val="0034417B"/>
    <w:rsid w:val="00344601"/>
    <w:rsid w:val="00345874"/>
    <w:rsid w:val="003460F2"/>
    <w:rsid w:val="003461AD"/>
    <w:rsid w:val="00350554"/>
    <w:rsid w:val="00352769"/>
    <w:rsid w:val="00357CB1"/>
    <w:rsid w:val="00360729"/>
    <w:rsid w:val="003607E7"/>
    <w:rsid w:val="0036146D"/>
    <w:rsid w:val="00361992"/>
    <w:rsid w:val="003662AE"/>
    <w:rsid w:val="0036653F"/>
    <w:rsid w:val="003671EF"/>
    <w:rsid w:val="003704C4"/>
    <w:rsid w:val="00371411"/>
    <w:rsid w:val="00371A4A"/>
    <w:rsid w:val="0037264B"/>
    <w:rsid w:val="00374008"/>
    <w:rsid w:val="003745C8"/>
    <w:rsid w:val="00375A9D"/>
    <w:rsid w:val="00381D78"/>
    <w:rsid w:val="003833F5"/>
    <w:rsid w:val="00383D98"/>
    <w:rsid w:val="00385DFA"/>
    <w:rsid w:val="00393C3F"/>
    <w:rsid w:val="00394974"/>
    <w:rsid w:val="003965FB"/>
    <w:rsid w:val="00397932"/>
    <w:rsid w:val="00397BA9"/>
    <w:rsid w:val="003A058E"/>
    <w:rsid w:val="003A0CF8"/>
    <w:rsid w:val="003A263D"/>
    <w:rsid w:val="003A2997"/>
    <w:rsid w:val="003A2C70"/>
    <w:rsid w:val="003A3D95"/>
    <w:rsid w:val="003A48E4"/>
    <w:rsid w:val="003A58D0"/>
    <w:rsid w:val="003A691B"/>
    <w:rsid w:val="003A71EC"/>
    <w:rsid w:val="003A7649"/>
    <w:rsid w:val="003B1FBB"/>
    <w:rsid w:val="003B572C"/>
    <w:rsid w:val="003C1402"/>
    <w:rsid w:val="003C3EB4"/>
    <w:rsid w:val="003C624B"/>
    <w:rsid w:val="003C7716"/>
    <w:rsid w:val="003D415B"/>
    <w:rsid w:val="003D58F0"/>
    <w:rsid w:val="003E01A1"/>
    <w:rsid w:val="003E1076"/>
    <w:rsid w:val="003E29C1"/>
    <w:rsid w:val="003E2B36"/>
    <w:rsid w:val="003E37F9"/>
    <w:rsid w:val="003E43C8"/>
    <w:rsid w:val="003E5AB6"/>
    <w:rsid w:val="003E5D26"/>
    <w:rsid w:val="003E6BB4"/>
    <w:rsid w:val="003E6BC0"/>
    <w:rsid w:val="003E749C"/>
    <w:rsid w:val="003F1B6D"/>
    <w:rsid w:val="003F42F5"/>
    <w:rsid w:val="003F4D2C"/>
    <w:rsid w:val="003F716B"/>
    <w:rsid w:val="004012AC"/>
    <w:rsid w:val="0040131A"/>
    <w:rsid w:val="00403E69"/>
    <w:rsid w:val="00403EFE"/>
    <w:rsid w:val="0040540D"/>
    <w:rsid w:val="0040541A"/>
    <w:rsid w:val="00405F85"/>
    <w:rsid w:val="00406482"/>
    <w:rsid w:val="00407C08"/>
    <w:rsid w:val="00412146"/>
    <w:rsid w:val="00412266"/>
    <w:rsid w:val="0041406E"/>
    <w:rsid w:val="00416B56"/>
    <w:rsid w:val="00423002"/>
    <w:rsid w:val="00427D0E"/>
    <w:rsid w:val="00433DA0"/>
    <w:rsid w:val="004376DC"/>
    <w:rsid w:val="004378D6"/>
    <w:rsid w:val="00444D61"/>
    <w:rsid w:val="004506B4"/>
    <w:rsid w:val="00451922"/>
    <w:rsid w:val="00455408"/>
    <w:rsid w:val="00456B0B"/>
    <w:rsid w:val="004613EA"/>
    <w:rsid w:val="00461839"/>
    <w:rsid w:val="00462DC9"/>
    <w:rsid w:val="00464214"/>
    <w:rsid w:val="004712D0"/>
    <w:rsid w:val="004714FF"/>
    <w:rsid w:val="00471A89"/>
    <w:rsid w:val="00480D3C"/>
    <w:rsid w:val="004811BE"/>
    <w:rsid w:val="00481E1C"/>
    <w:rsid w:val="00484334"/>
    <w:rsid w:val="00487C7A"/>
    <w:rsid w:val="004922E7"/>
    <w:rsid w:val="00492603"/>
    <w:rsid w:val="004931A4"/>
    <w:rsid w:val="00494A88"/>
    <w:rsid w:val="00494B68"/>
    <w:rsid w:val="004A0B09"/>
    <w:rsid w:val="004A10F1"/>
    <w:rsid w:val="004A1AC0"/>
    <w:rsid w:val="004A1FD0"/>
    <w:rsid w:val="004A2143"/>
    <w:rsid w:val="004A2578"/>
    <w:rsid w:val="004A31EF"/>
    <w:rsid w:val="004A6E0A"/>
    <w:rsid w:val="004A7ABC"/>
    <w:rsid w:val="004B0AEC"/>
    <w:rsid w:val="004B3C8C"/>
    <w:rsid w:val="004B4C12"/>
    <w:rsid w:val="004B5075"/>
    <w:rsid w:val="004B532C"/>
    <w:rsid w:val="004B73AC"/>
    <w:rsid w:val="004C1596"/>
    <w:rsid w:val="004C412C"/>
    <w:rsid w:val="004C478D"/>
    <w:rsid w:val="004C47D6"/>
    <w:rsid w:val="004C50FF"/>
    <w:rsid w:val="004C5799"/>
    <w:rsid w:val="004C7662"/>
    <w:rsid w:val="004D0A7B"/>
    <w:rsid w:val="004D4D90"/>
    <w:rsid w:val="004D5EDA"/>
    <w:rsid w:val="004D62EB"/>
    <w:rsid w:val="004E0111"/>
    <w:rsid w:val="004E0131"/>
    <w:rsid w:val="004E1FC5"/>
    <w:rsid w:val="004E2D54"/>
    <w:rsid w:val="004E4A86"/>
    <w:rsid w:val="004E5003"/>
    <w:rsid w:val="004E5BEF"/>
    <w:rsid w:val="004E6CA6"/>
    <w:rsid w:val="004F0782"/>
    <w:rsid w:val="004F0B19"/>
    <w:rsid w:val="004F4E18"/>
    <w:rsid w:val="004F55DB"/>
    <w:rsid w:val="004F7CEE"/>
    <w:rsid w:val="0050036D"/>
    <w:rsid w:val="00507ADD"/>
    <w:rsid w:val="005119FC"/>
    <w:rsid w:val="00512D25"/>
    <w:rsid w:val="005177AF"/>
    <w:rsid w:val="00520113"/>
    <w:rsid w:val="00520E64"/>
    <w:rsid w:val="00522288"/>
    <w:rsid w:val="00523250"/>
    <w:rsid w:val="00523BFD"/>
    <w:rsid w:val="00524978"/>
    <w:rsid w:val="0052696D"/>
    <w:rsid w:val="00527E0B"/>
    <w:rsid w:val="0053147A"/>
    <w:rsid w:val="00534FAD"/>
    <w:rsid w:val="0053782E"/>
    <w:rsid w:val="00540A89"/>
    <w:rsid w:val="0054174D"/>
    <w:rsid w:val="0054443D"/>
    <w:rsid w:val="00544BD5"/>
    <w:rsid w:val="0054529E"/>
    <w:rsid w:val="00547E0A"/>
    <w:rsid w:val="005502B0"/>
    <w:rsid w:val="00551749"/>
    <w:rsid w:val="005518FB"/>
    <w:rsid w:val="0055422E"/>
    <w:rsid w:val="0055688F"/>
    <w:rsid w:val="00556C80"/>
    <w:rsid w:val="00561317"/>
    <w:rsid w:val="00561826"/>
    <w:rsid w:val="00561B56"/>
    <w:rsid w:val="005648F2"/>
    <w:rsid w:val="005650AA"/>
    <w:rsid w:val="00573238"/>
    <w:rsid w:val="00574585"/>
    <w:rsid w:val="0058431A"/>
    <w:rsid w:val="00585834"/>
    <w:rsid w:val="00586344"/>
    <w:rsid w:val="005863D4"/>
    <w:rsid w:val="00586D4A"/>
    <w:rsid w:val="00591593"/>
    <w:rsid w:val="00593CB6"/>
    <w:rsid w:val="00593E38"/>
    <w:rsid w:val="00594F8F"/>
    <w:rsid w:val="00596191"/>
    <w:rsid w:val="00596BE2"/>
    <w:rsid w:val="0059718E"/>
    <w:rsid w:val="005A203A"/>
    <w:rsid w:val="005A3D5F"/>
    <w:rsid w:val="005B034C"/>
    <w:rsid w:val="005B21FF"/>
    <w:rsid w:val="005B2E8C"/>
    <w:rsid w:val="005B35C0"/>
    <w:rsid w:val="005B6B76"/>
    <w:rsid w:val="005C00F7"/>
    <w:rsid w:val="005C64D6"/>
    <w:rsid w:val="005C70E3"/>
    <w:rsid w:val="005D0D12"/>
    <w:rsid w:val="005D4E4C"/>
    <w:rsid w:val="005D5D8F"/>
    <w:rsid w:val="005D7148"/>
    <w:rsid w:val="005E15D0"/>
    <w:rsid w:val="005E1A71"/>
    <w:rsid w:val="005E1E23"/>
    <w:rsid w:val="005E243F"/>
    <w:rsid w:val="005E2504"/>
    <w:rsid w:val="005E2701"/>
    <w:rsid w:val="005E485B"/>
    <w:rsid w:val="005E5C3E"/>
    <w:rsid w:val="005E716F"/>
    <w:rsid w:val="005E78B1"/>
    <w:rsid w:val="005F04F8"/>
    <w:rsid w:val="005F2596"/>
    <w:rsid w:val="005F48CC"/>
    <w:rsid w:val="005F52F7"/>
    <w:rsid w:val="005F732B"/>
    <w:rsid w:val="005F7944"/>
    <w:rsid w:val="005F79F2"/>
    <w:rsid w:val="006016BD"/>
    <w:rsid w:val="0060353B"/>
    <w:rsid w:val="00603742"/>
    <w:rsid w:val="00603C09"/>
    <w:rsid w:val="00604ABA"/>
    <w:rsid w:val="006076B9"/>
    <w:rsid w:val="00610E6B"/>
    <w:rsid w:val="00611CDA"/>
    <w:rsid w:val="006165B9"/>
    <w:rsid w:val="006169DF"/>
    <w:rsid w:val="00616ACE"/>
    <w:rsid w:val="0061776B"/>
    <w:rsid w:val="00620B4A"/>
    <w:rsid w:val="00620EB6"/>
    <w:rsid w:val="00624D34"/>
    <w:rsid w:val="00625336"/>
    <w:rsid w:val="006328AF"/>
    <w:rsid w:val="00634354"/>
    <w:rsid w:val="00634D28"/>
    <w:rsid w:val="00636532"/>
    <w:rsid w:val="0063676E"/>
    <w:rsid w:val="00641458"/>
    <w:rsid w:val="006441CB"/>
    <w:rsid w:val="00645BA6"/>
    <w:rsid w:val="0064795C"/>
    <w:rsid w:val="00647ADA"/>
    <w:rsid w:val="00652579"/>
    <w:rsid w:val="0065289E"/>
    <w:rsid w:val="00652BF9"/>
    <w:rsid w:val="00656641"/>
    <w:rsid w:val="006571A6"/>
    <w:rsid w:val="0065768A"/>
    <w:rsid w:val="00660A29"/>
    <w:rsid w:val="00660EC3"/>
    <w:rsid w:val="00661F11"/>
    <w:rsid w:val="00663274"/>
    <w:rsid w:val="006636CA"/>
    <w:rsid w:val="00665830"/>
    <w:rsid w:val="00670579"/>
    <w:rsid w:val="006711AF"/>
    <w:rsid w:val="00673AD5"/>
    <w:rsid w:val="006752A9"/>
    <w:rsid w:val="00675776"/>
    <w:rsid w:val="00680A0D"/>
    <w:rsid w:val="00682123"/>
    <w:rsid w:val="00683CE8"/>
    <w:rsid w:val="006841F5"/>
    <w:rsid w:val="006875C4"/>
    <w:rsid w:val="0069040A"/>
    <w:rsid w:val="00690B1E"/>
    <w:rsid w:val="00697320"/>
    <w:rsid w:val="006A062C"/>
    <w:rsid w:val="006A319B"/>
    <w:rsid w:val="006B20BA"/>
    <w:rsid w:val="006B75AA"/>
    <w:rsid w:val="006C2FF6"/>
    <w:rsid w:val="006C5BF9"/>
    <w:rsid w:val="006C6CD7"/>
    <w:rsid w:val="006E325B"/>
    <w:rsid w:val="006E39DA"/>
    <w:rsid w:val="006E5584"/>
    <w:rsid w:val="006E5BB4"/>
    <w:rsid w:val="006F3BAC"/>
    <w:rsid w:val="006F4F8D"/>
    <w:rsid w:val="006F71F9"/>
    <w:rsid w:val="006F7DBB"/>
    <w:rsid w:val="00700B89"/>
    <w:rsid w:val="00702CC0"/>
    <w:rsid w:val="00703F64"/>
    <w:rsid w:val="00705F71"/>
    <w:rsid w:val="007062AB"/>
    <w:rsid w:val="00711781"/>
    <w:rsid w:val="00711B14"/>
    <w:rsid w:val="00721989"/>
    <w:rsid w:val="00723E21"/>
    <w:rsid w:val="00724530"/>
    <w:rsid w:val="00727A2D"/>
    <w:rsid w:val="00730483"/>
    <w:rsid w:val="00733FB4"/>
    <w:rsid w:val="0073647B"/>
    <w:rsid w:val="00737753"/>
    <w:rsid w:val="00737F75"/>
    <w:rsid w:val="00741FA4"/>
    <w:rsid w:val="00754887"/>
    <w:rsid w:val="00757EC0"/>
    <w:rsid w:val="00760D0D"/>
    <w:rsid w:val="007614E2"/>
    <w:rsid w:val="00765408"/>
    <w:rsid w:val="00765833"/>
    <w:rsid w:val="0076682F"/>
    <w:rsid w:val="00780181"/>
    <w:rsid w:val="00782BDE"/>
    <w:rsid w:val="0078317D"/>
    <w:rsid w:val="00783210"/>
    <w:rsid w:val="00783ABC"/>
    <w:rsid w:val="00783F40"/>
    <w:rsid w:val="00787848"/>
    <w:rsid w:val="00790EB0"/>
    <w:rsid w:val="00797D2B"/>
    <w:rsid w:val="00797E02"/>
    <w:rsid w:val="007A0003"/>
    <w:rsid w:val="007A0572"/>
    <w:rsid w:val="007A0989"/>
    <w:rsid w:val="007A522F"/>
    <w:rsid w:val="007A6102"/>
    <w:rsid w:val="007A77DA"/>
    <w:rsid w:val="007B1530"/>
    <w:rsid w:val="007B298A"/>
    <w:rsid w:val="007B4723"/>
    <w:rsid w:val="007B69D6"/>
    <w:rsid w:val="007C49C8"/>
    <w:rsid w:val="007C6968"/>
    <w:rsid w:val="007D2CB5"/>
    <w:rsid w:val="007D4B67"/>
    <w:rsid w:val="007D6DC6"/>
    <w:rsid w:val="007E70FB"/>
    <w:rsid w:val="007F454A"/>
    <w:rsid w:val="008011EB"/>
    <w:rsid w:val="00802D65"/>
    <w:rsid w:val="00804337"/>
    <w:rsid w:val="00805FDE"/>
    <w:rsid w:val="0080607C"/>
    <w:rsid w:val="008061FD"/>
    <w:rsid w:val="00807B5A"/>
    <w:rsid w:val="00811732"/>
    <w:rsid w:val="00811E29"/>
    <w:rsid w:val="0081286A"/>
    <w:rsid w:val="008140E0"/>
    <w:rsid w:val="00814751"/>
    <w:rsid w:val="00814D29"/>
    <w:rsid w:val="0081589D"/>
    <w:rsid w:val="00817AA6"/>
    <w:rsid w:val="00821549"/>
    <w:rsid w:val="00826F66"/>
    <w:rsid w:val="008305B5"/>
    <w:rsid w:val="00832187"/>
    <w:rsid w:val="00834D44"/>
    <w:rsid w:val="00836FAB"/>
    <w:rsid w:val="00837E41"/>
    <w:rsid w:val="00841A50"/>
    <w:rsid w:val="00843750"/>
    <w:rsid w:val="00846EFE"/>
    <w:rsid w:val="00850F0A"/>
    <w:rsid w:val="0085448E"/>
    <w:rsid w:val="008569F3"/>
    <w:rsid w:val="00856DFC"/>
    <w:rsid w:val="0085722E"/>
    <w:rsid w:val="00857687"/>
    <w:rsid w:val="00860F98"/>
    <w:rsid w:val="00862570"/>
    <w:rsid w:val="00862C53"/>
    <w:rsid w:val="0086316E"/>
    <w:rsid w:val="00864A58"/>
    <w:rsid w:val="00870114"/>
    <w:rsid w:val="008705EA"/>
    <w:rsid w:val="00872A71"/>
    <w:rsid w:val="008734FC"/>
    <w:rsid w:val="00875B5B"/>
    <w:rsid w:val="008802CC"/>
    <w:rsid w:val="008808E3"/>
    <w:rsid w:val="008828CC"/>
    <w:rsid w:val="00882A5A"/>
    <w:rsid w:val="008858FF"/>
    <w:rsid w:val="00885B62"/>
    <w:rsid w:val="00886C9F"/>
    <w:rsid w:val="00891EEF"/>
    <w:rsid w:val="00893D75"/>
    <w:rsid w:val="0089472F"/>
    <w:rsid w:val="00894B79"/>
    <w:rsid w:val="00896526"/>
    <w:rsid w:val="008A1021"/>
    <w:rsid w:val="008A30C9"/>
    <w:rsid w:val="008A6528"/>
    <w:rsid w:val="008A6BBB"/>
    <w:rsid w:val="008A770E"/>
    <w:rsid w:val="008B01EE"/>
    <w:rsid w:val="008B07F3"/>
    <w:rsid w:val="008B1492"/>
    <w:rsid w:val="008B1731"/>
    <w:rsid w:val="008B1FF7"/>
    <w:rsid w:val="008B2F3F"/>
    <w:rsid w:val="008B3A48"/>
    <w:rsid w:val="008B68C8"/>
    <w:rsid w:val="008B6D1D"/>
    <w:rsid w:val="008B6E1C"/>
    <w:rsid w:val="008B6E91"/>
    <w:rsid w:val="008C0570"/>
    <w:rsid w:val="008C2441"/>
    <w:rsid w:val="008C2A62"/>
    <w:rsid w:val="008C2F00"/>
    <w:rsid w:val="008C32BF"/>
    <w:rsid w:val="008C339E"/>
    <w:rsid w:val="008C3747"/>
    <w:rsid w:val="008C6C2A"/>
    <w:rsid w:val="008C72FA"/>
    <w:rsid w:val="008C7B8C"/>
    <w:rsid w:val="008D0C70"/>
    <w:rsid w:val="008D188B"/>
    <w:rsid w:val="008D1C8C"/>
    <w:rsid w:val="008D4017"/>
    <w:rsid w:val="008D4DE2"/>
    <w:rsid w:val="008D5D84"/>
    <w:rsid w:val="008D78A6"/>
    <w:rsid w:val="008D7CDD"/>
    <w:rsid w:val="008E10A6"/>
    <w:rsid w:val="008E2F7F"/>
    <w:rsid w:val="008E3AE5"/>
    <w:rsid w:val="008E3D61"/>
    <w:rsid w:val="008E4B3E"/>
    <w:rsid w:val="008E7A07"/>
    <w:rsid w:val="008F2EAC"/>
    <w:rsid w:val="008F39F9"/>
    <w:rsid w:val="008F4266"/>
    <w:rsid w:val="008F4F01"/>
    <w:rsid w:val="008F72CF"/>
    <w:rsid w:val="0090078F"/>
    <w:rsid w:val="00902F36"/>
    <w:rsid w:val="00911CDE"/>
    <w:rsid w:val="00911E46"/>
    <w:rsid w:val="0091251B"/>
    <w:rsid w:val="009129CC"/>
    <w:rsid w:val="00912B86"/>
    <w:rsid w:val="00912C6C"/>
    <w:rsid w:val="00914BB1"/>
    <w:rsid w:val="00917DDC"/>
    <w:rsid w:val="009201AA"/>
    <w:rsid w:val="00927FBB"/>
    <w:rsid w:val="009300CE"/>
    <w:rsid w:val="00932340"/>
    <w:rsid w:val="00933845"/>
    <w:rsid w:val="009339C5"/>
    <w:rsid w:val="0093444D"/>
    <w:rsid w:val="00940938"/>
    <w:rsid w:val="00943FEB"/>
    <w:rsid w:val="00944359"/>
    <w:rsid w:val="00944CC2"/>
    <w:rsid w:val="009466AB"/>
    <w:rsid w:val="00951F15"/>
    <w:rsid w:val="009526AE"/>
    <w:rsid w:val="00953D86"/>
    <w:rsid w:val="00955C69"/>
    <w:rsid w:val="00956E56"/>
    <w:rsid w:val="009616AD"/>
    <w:rsid w:val="009621AD"/>
    <w:rsid w:val="009630AA"/>
    <w:rsid w:val="009638FB"/>
    <w:rsid w:val="009658C7"/>
    <w:rsid w:val="0097167E"/>
    <w:rsid w:val="00974C88"/>
    <w:rsid w:val="009800A4"/>
    <w:rsid w:val="009810E1"/>
    <w:rsid w:val="00982EA8"/>
    <w:rsid w:val="00984B35"/>
    <w:rsid w:val="00985921"/>
    <w:rsid w:val="0098682B"/>
    <w:rsid w:val="00986F7A"/>
    <w:rsid w:val="0098706E"/>
    <w:rsid w:val="00987D52"/>
    <w:rsid w:val="00990651"/>
    <w:rsid w:val="009906CF"/>
    <w:rsid w:val="00994B9D"/>
    <w:rsid w:val="00996969"/>
    <w:rsid w:val="00997073"/>
    <w:rsid w:val="009A21A8"/>
    <w:rsid w:val="009A24DD"/>
    <w:rsid w:val="009A5318"/>
    <w:rsid w:val="009A5E22"/>
    <w:rsid w:val="009A747E"/>
    <w:rsid w:val="009B01E7"/>
    <w:rsid w:val="009B108C"/>
    <w:rsid w:val="009C3ED7"/>
    <w:rsid w:val="009C3F62"/>
    <w:rsid w:val="009C63C5"/>
    <w:rsid w:val="009C745C"/>
    <w:rsid w:val="009D042C"/>
    <w:rsid w:val="009D1737"/>
    <w:rsid w:val="009D41EC"/>
    <w:rsid w:val="009D474A"/>
    <w:rsid w:val="009D4DA6"/>
    <w:rsid w:val="009E18B6"/>
    <w:rsid w:val="009E1E28"/>
    <w:rsid w:val="009E3282"/>
    <w:rsid w:val="009E6A70"/>
    <w:rsid w:val="009F5973"/>
    <w:rsid w:val="009F66F5"/>
    <w:rsid w:val="009F6ED7"/>
    <w:rsid w:val="009F6F05"/>
    <w:rsid w:val="00A00D19"/>
    <w:rsid w:val="00A0322A"/>
    <w:rsid w:val="00A03684"/>
    <w:rsid w:val="00A036D6"/>
    <w:rsid w:val="00A1192E"/>
    <w:rsid w:val="00A1653D"/>
    <w:rsid w:val="00A17CE4"/>
    <w:rsid w:val="00A22743"/>
    <w:rsid w:val="00A23F75"/>
    <w:rsid w:val="00A254FC"/>
    <w:rsid w:val="00A267FE"/>
    <w:rsid w:val="00A27359"/>
    <w:rsid w:val="00A27710"/>
    <w:rsid w:val="00A30B2D"/>
    <w:rsid w:val="00A3310F"/>
    <w:rsid w:val="00A363CD"/>
    <w:rsid w:val="00A44A67"/>
    <w:rsid w:val="00A4505B"/>
    <w:rsid w:val="00A45363"/>
    <w:rsid w:val="00A47B63"/>
    <w:rsid w:val="00A510A3"/>
    <w:rsid w:val="00A5176A"/>
    <w:rsid w:val="00A52338"/>
    <w:rsid w:val="00A533EF"/>
    <w:rsid w:val="00A54348"/>
    <w:rsid w:val="00A572F7"/>
    <w:rsid w:val="00A605C5"/>
    <w:rsid w:val="00A61665"/>
    <w:rsid w:val="00A62BFF"/>
    <w:rsid w:val="00A64EAA"/>
    <w:rsid w:val="00A67EDD"/>
    <w:rsid w:val="00A71786"/>
    <w:rsid w:val="00A72201"/>
    <w:rsid w:val="00A72476"/>
    <w:rsid w:val="00A73814"/>
    <w:rsid w:val="00A75681"/>
    <w:rsid w:val="00A75994"/>
    <w:rsid w:val="00A75E72"/>
    <w:rsid w:val="00A76371"/>
    <w:rsid w:val="00A771D0"/>
    <w:rsid w:val="00A8009C"/>
    <w:rsid w:val="00A806ED"/>
    <w:rsid w:val="00A82849"/>
    <w:rsid w:val="00A82E36"/>
    <w:rsid w:val="00A83E15"/>
    <w:rsid w:val="00A840A0"/>
    <w:rsid w:val="00A845A4"/>
    <w:rsid w:val="00A85274"/>
    <w:rsid w:val="00A90C81"/>
    <w:rsid w:val="00A91E53"/>
    <w:rsid w:val="00A926B4"/>
    <w:rsid w:val="00A9489D"/>
    <w:rsid w:val="00A94D02"/>
    <w:rsid w:val="00A958C3"/>
    <w:rsid w:val="00A963CD"/>
    <w:rsid w:val="00A96D3B"/>
    <w:rsid w:val="00AA056E"/>
    <w:rsid w:val="00AA18CA"/>
    <w:rsid w:val="00AA2BDE"/>
    <w:rsid w:val="00AA4708"/>
    <w:rsid w:val="00AA488C"/>
    <w:rsid w:val="00AB13FF"/>
    <w:rsid w:val="00AB1838"/>
    <w:rsid w:val="00AB25FD"/>
    <w:rsid w:val="00AB37C3"/>
    <w:rsid w:val="00AB5A3E"/>
    <w:rsid w:val="00AB7D64"/>
    <w:rsid w:val="00AC360F"/>
    <w:rsid w:val="00AC533B"/>
    <w:rsid w:val="00AD30DC"/>
    <w:rsid w:val="00AD6A88"/>
    <w:rsid w:val="00AE0149"/>
    <w:rsid w:val="00AE0AF8"/>
    <w:rsid w:val="00AE1AB5"/>
    <w:rsid w:val="00AE349C"/>
    <w:rsid w:val="00AE7927"/>
    <w:rsid w:val="00AE7A77"/>
    <w:rsid w:val="00AF1E61"/>
    <w:rsid w:val="00AF34D2"/>
    <w:rsid w:val="00AF3564"/>
    <w:rsid w:val="00AF400D"/>
    <w:rsid w:val="00AF4B77"/>
    <w:rsid w:val="00AF607C"/>
    <w:rsid w:val="00B05CC1"/>
    <w:rsid w:val="00B072F8"/>
    <w:rsid w:val="00B0763C"/>
    <w:rsid w:val="00B119AE"/>
    <w:rsid w:val="00B169E0"/>
    <w:rsid w:val="00B16CBD"/>
    <w:rsid w:val="00B16CF0"/>
    <w:rsid w:val="00B2562F"/>
    <w:rsid w:val="00B25DD4"/>
    <w:rsid w:val="00B2612F"/>
    <w:rsid w:val="00B315F3"/>
    <w:rsid w:val="00B32F95"/>
    <w:rsid w:val="00B330F3"/>
    <w:rsid w:val="00B35810"/>
    <w:rsid w:val="00B41916"/>
    <w:rsid w:val="00B440EF"/>
    <w:rsid w:val="00B4457F"/>
    <w:rsid w:val="00B46203"/>
    <w:rsid w:val="00B47341"/>
    <w:rsid w:val="00B4753F"/>
    <w:rsid w:val="00B47D23"/>
    <w:rsid w:val="00B51698"/>
    <w:rsid w:val="00B521F3"/>
    <w:rsid w:val="00B52259"/>
    <w:rsid w:val="00B56870"/>
    <w:rsid w:val="00B60CE8"/>
    <w:rsid w:val="00B626E8"/>
    <w:rsid w:val="00B64583"/>
    <w:rsid w:val="00B64DE4"/>
    <w:rsid w:val="00B654A5"/>
    <w:rsid w:val="00B6607B"/>
    <w:rsid w:val="00B67142"/>
    <w:rsid w:val="00B72D9B"/>
    <w:rsid w:val="00B76597"/>
    <w:rsid w:val="00B771BB"/>
    <w:rsid w:val="00B77932"/>
    <w:rsid w:val="00B84A47"/>
    <w:rsid w:val="00B84D9D"/>
    <w:rsid w:val="00B86E2A"/>
    <w:rsid w:val="00B87B26"/>
    <w:rsid w:val="00B906EC"/>
    <w:rsid w:val="00B90EDF"/>
    <w:rsid w:val="00B9148B"/>
    <w:rsid w:val="00B94369"/>
    <w:rsid w:val="00B9555D"/>
    <w:rsid w:val="00B960C3"/>
    <w:rsid w:val="00B962F8"/>
    <w:rsid w:val="00B96993"/>
    <w:rsid w:val="00B978A4"/>
    <w:rsid w:val="00BA09EA"/>
    <w:rsid w:val="00BA26FA"/>
    <w:rsid w:val="00BA2C42"/>
    <w:rsid w:val="00BA3022"/>
    <w:rsid w:val="00BA3897"/>
    <w:rsid w:val="00BA7F69"/>
    <w:rsid w:val="00BB21CB"/>
    <w:rsid w:val="00BB31E4"/>
    <w:rsid w:val="00BB3341"/>
    <w:rsid w:val="00BC0592"/>
    <w:rsid w:val="00BC16E2"/>
    <w:rsid w:val="00BC18B3"/>
    <w:rsid w:val="00BC22F0"/>
    <w:rsid w:val="00BC5BC9"/>
    <w:rsid w:val="00BC692C"/>
    <w:rsid w:val="00BD2B6A"/>
    <w:rsid w:val="00BD2C57"/>
    <w:rsid w:val="00BD3160"/>
    <w:rsid w:val="00BD56DF"/>
    <w:rsid w:val="00BE0348"/>
    <w:rsid w:val="00BE1106"/>
    <w:rsid w:val="00BE2529"/>
    <w:rsid w:val="00BE25A2"/>
    <w:rsid w:val="00BE3EAC"/>
    <w:rsid w:val="00BE44DE"/>
    <w:rsid w:val="00BE7A5C"/>
    <w:rsid w:val="00BF027D"/>
    <w:rsid w:val="00BF0870"/>
    <w:rsid w:val="00BF1F6D"/>
    <w:rsid w:val="00BF38BA"/>
    <w:rsid w:val="00BF3AB6"/>
    <w:rsid w:val="00BF3AC5"/>
    <w:rsid w:val="00BF3C4A"/>
    <w:rsid w:val="00BF461B"/>
    <w:rsid w:val="00BF4E26"/>
    <w:rsid w:val="00C00086"/>
    <w:rsid w:val="00C00835"/>
    <w:rsid w:val="00C013C0"/>
    <w:rsid w:val="00C01843"/>
    <w:rsid w:val="00C0206C"/>
    <w:rsid w:val="00C0261B"/>
    <w:rsid w:val="00C05BA9"/>
    <w:rsid w:val="00C05ECE"/>
    <w:rsid w:val="00C07019"/>
    <w:rsid w:val="00C078E7"/>
    <w:rsid w:val="00C10C14"/>
    <w:rsid w:val="00C11887"/>
    <w:rsid w:val="00C13B25"/>
    <w:rsid w:val="00C17483"/>
    <w:rsid w:val="00C1759A"/>
    <w:rsid w:val="00C17D6E"/>
    <w:rsid w:val="00C203E5"/>
    <w:rsid w:val="00C205ED"/>
    <w:rsid w:val="00C21746"/>
    <w:rsid w:val="00C229DC"/>
    <w:rsid w:val="00C239DC"/>
    <w:rsid w:val="00C23DAF"/>
    <w:rsid w:val="00C25AC0"/>
    <w:rsid w:val="00C267F4"/>
    <w:rsid w:val="00C31670"/>
    <w:rsid w:val="00C3290D"/>
    <w:rsid w:val="00C35367"/>
    <w:rsid w:val="00C36F1D"/>
    <w:rsid w:val="00C379C6"/>
    <w:rsid w:val="00C402DE"/>
    <w:rsid w:val="00C40EF3"/>
    <w:rsid w:val="00C4193D"/>
    <w:rsid w:val="00C43058"/>
    <w:rsid w:val="00C434DA"/>
    <w:rsid w:val="00C443E7"/>
    <w:rsid w:val="00C466E4"/>
    <w:rsid w:val="00C53AD2"/>
    <w:rsid w:val="00C5503E"/>
    <w:rsid w:val="00C55877"/>
    <w:rsid w:val="00C5785C"/>
    <w:rsid w:val="00C57B20"/>
    <w:rsid w:val="00C613B5"/>
    <w:rsid w:val="00C624A6"/>
    <w:rsid w:val="00C638E1"/>
    <w:rsid w:val="00C63E2C"/>
    <w:rsid w:val="00C64117"/>
    <w:rsid w:val="00C66667"/>
    <w:rsid w:val="00C70140"/>
    <w:rsid w:val="00C71467"/>
    <w:rsid w:val="00C820E1"/>
    <w:rsid w:val="00C82107"/>
    <w:rsid w:val="00C8214D"/>
    <w:rsid w:val="00C8436E"/>
    <w:rsid w:val="00C846D8"/>
    <w:rsid w:val="00C85775"/>
    <w:rsid w:val="00C85F53"/>
    <w:rsid w:val="00C9104F"/>
    <w:rsid w:val="00C9336F"/>
    <w:rsid w:val="00C9422B"/>
    <w:rsid w:val="00C94CF6"/>
    <w:rsid w:val="00C95B71"/>
    <w:rsid w:val="00C96279"/>
    <w:rsid w:val="00CA1356"/>
    <w:rsid w:val="00CA2F0C"/>
    <w:rsid w:val="00CA3FFB"/>
    <w:rsid w:val="00CA4751"/>
    <w:rsid w:val="00CA5203"/>
    <w:rsid w:val="00CA5663"/>
    <w:rsid w:val="00CA7BBB"/>
    <w:rsid w:val="00CB3D25"/>
    <w:rsid w:val="00CC04D6"/>
    <w:rsid w:val="00CC2927"/>
    <w:rsid w:val="00CC3ADB"/>
    <w:rsid w:val="00CC3AEF"/>
    <w:rsid w:val="00CC65E0"/>
    <w:rsid w:val="00CD6BC4"/>
    <w:rsid w:val="00CD7E50"/>
    <w:rsid w:val="00CD7F32"/>
    <w:rsid w:val="00CE053E"/>
    <w:rsid w:val="00CE1684"/>
    <w:rsid w:val="00CE2535"/>
    <w:rsid w:val="00CE275D"/>
    <w:rsid w:val="00CE293A"/>
    <w:rsid w:val="00CE4F71"/>
    <w:rsid w:val="00CE732E"/>
    <w:rsid w:val="00CF203D"/>
    <w:rsid w:val="00CF2AC7"/>
    <w:rsid w:val="00CF2B28"/>
    <w:rsid w:val="00CF2EC7"/>
    <w:rsid w:val="00CF4C56"/>
    <w:rsid w:val="00CF545B"/>
    <w:rsid w:val="00D0083E"/>
    <w:rsid w:val="00D00914"/>
    <w:rsid w:val="00D0381A"/>
    <w:rsid w:val="00D07009"/>
    <w:rsid w:val="00D07559"/>
    <w:rsid w:val="00D14A41"/>
    <w:rsid w:val="00D20542"/>
    <w:rsid w:val="00D236A4"/>
    <w:rsid w:val="00D267BC"/>
    <w:rsid w:val="00D325FA"/>
    <w:rsid w:val="00D34ADB"/>
    <w:rsid w:val="00D362FB"/>
    <w:rsid w:val="00D4052F"/>
    <w:rsid w:val="00D40850"/>
    <w:rsid w:val="00D40A23"/>
    <w:rsid w:val="00D40F86"/>
    <w:rsid w:val="00D41AFE"/>
    <w:rsid w:val="00D45784"/>
    <w:rsid w:val="00D4705E"/>
    <w:rsid w:val="00D51685"/>
    <w:rsid w:val="00D5459B"/>
    <w:rsid w:val="00D57494"/>
    <w:rsid w:val="00D60874"/>
    <w:rsid w:val="00D61E9B"/>
    <w:rsid w:val="00D62225"/>
    <w:rsid w:val="00D62FD2"/>
    <w:rsid w:val="00D637E8"/>
    <w:rsid w:val="00D63BD3"/>
    <w:rsid w:val="00D64075"/>
    <w:rsid w:val="00D70437"/>
    <w:rsid w:val="00D70DEC"/>
    <w:rsid w:val="00D72DA6"/>
    <w:rsid w:val="00D7395B"/>
    <w:rsid w:val="00D744EC"/>
    <w:rsid w:val="00D7475D"/>
    <w:rsid w:val="00D766D9"/>
    <w:rsid w:val="00D77F74"/>
    <w:rsid w:val="00D80F96"/>
    <w:rsid w:val="00D80FF2"/>
    <w:rsid w:val="00D81B52"/>
    <w:rsid w:val="00D81DEE"/>
    <w:rsid w:val="00D832F3"/>
    <w:rsid w:val="00D833FA"/>
    <w:rsid w:val="00D83F81"/>
    <w:rsid w:val="00D8486B"/>
    <w:rsid w:val="00D851D7"/>
    <w:rsid w:val="00D85C27"/>
    <w:rsid w:val="00D86D9D"/>
    <w:rsid w:val="00D87436"/>
    <w:rsid w:val="00D9549C"/>
    <w:rsid w:val="00D9565B"/>
    <w:rsid w:val="00D95882"/>
    <w:rsid w:val="00D96E66"/>
    <w:rsid w:val="00DA1369"/>
    <w:rsid w:val="00DA1CB1"/>
    <w:rsid w:val="00DA21FD"/>
    <w:rsid w:val="00DA295C"/>
    <w:rsid w:val="00DA612A"/>
    <w:rsid w:val="00DB1FE4"/>
    <w:rsid w:val="00DB47A5"/>
    <w:rsid w:val="00DC0491"/>
    <w:rsid w:val="00DC04D2"/>
    <w:rsid w:val="00DC1B34"/>
    <w:rsid w:val="00DC287A"/>
    <w:rsid w:val="00DC333B"/>
    <w:rsid w:val="00DC3996"/>
    <w:rsid w:val="00DC3C13"/>
    <w:rsid w:val="00DC508F"/>
    <w:rsid w:val="00DC64CF"/>
    <w:rsid w:val="00DC6E6B"/>
    <w:rsid w:val="00DD7A7F"/>
    <w:rsid w:val="00DD7C1E"/>
    <w:rsid w:val="00DE00A1"/>
    <w:rsid w:val="00DE13BC"/>
    <w:rsid w:val="00DE256E"/>
    <w:rsid w:val="00DE25BA"/>
    <w:rsid w:val="00DE3286"/>
    <w:rsid w:val="00DF3F67"/>
    <w:rsid w:val="00DF58D7"/>
    <w:rsid w:val="00DF5FC5"/>
    <w:rsid w:val="00DF6347"/>
    <w:rsid w:val="00DF7C78"/>
    <w:rsid w:val="00E017A0"/>
    <w:rsid w:val="00E037FA"/>
    <w:rsid w:val="00E04257"/>
    <w:rsid w:val="00E05FDF"/>
    <w:rsid w:val="00E10F07"/>
    <w:rsid w:val="00E11E71"/>
    <w:rsid w:val="00E13678"/>
    <w:rsid w:val="00E13F8E"/>
    <w:rsid w:val="00E15E3C"/>
    <w:rsid w:val="00E167FD"/>
    <w:rsid w:val="00E16F96"/>
    <w:rsid w:val="00E16FC0"/>
    <w:rsid w:val="00E21776"/>
    <w:rsid w:val="00E21A13"/>
    <w:rsid w:val="00E223C9"/>
    <w:rsid w:val="00E22CF0"/>
    <w:rsid w:val="00E23667"/>
    <w:rsid w:val="00E27F49"/>
    <w:rsid w:val="00E32B35"/>
    <w:rsid w:val="00E33E71"/>
    <w:rsid w:val="00E3527F"/>
    <w:rsid w:val="00E3629B"/>
    <w:rsid w:val="00E41400"/>
    <w:rsid w:val="00E43491"/>
    <w:rsid w:val="00E4538C"/>
    <w:rsid w:val="00E460AC"/>
    <w:rsid w:val="00E47209"/>
    <w:rsid w:val="00E53568"/>
    <w:rsid w:val="00E537CF"/>
    <w:rsid w:val="00E548B7"/>
    <w:rsid w:val="00E548F9"/>
    <w:rsid w:val="00E563C9"/>
    <w:rsid w:val="00E564AB"/>
    <w:rsid w:val="00E56850"/>
    <w:rsid w:val="00E57437"/>
    <w:rsid w:val="00E57B6B"/>
    <w:rsid w:val="00E6710A"/>
    <w:rsid w:val="00E75187"/>
    <w:rsid w:val="00E761C1"/>
    <w:rsid w:val="00E76FD1"/>
    <w:rsid w:val="00E77E32"/>
    <w:rsid w:val="00E8022A"/>
    <w:rsid w:val="00E807E2"/>
    <w:rsid w:val="00E81208"/>
    <w:rsid w:val="00E83848"/>
    <w:rsid w:val="00E84E80"/>
    <w:rsid w:val="00E86B4D"/>
    <w:rsid w:val="00E87406"/>
    <w:rsid w:val="00E945A9"/>
    <w:rsid w:val="00EA0AAE"/>
    <w:rsid w:val="00EA0F20"/>
    <w:rsid w:val="00EA18C4"/>
    <w:rsid w:val="00EA1F5D"/>
    <w:rsid w:val="00EA237E"/>
    <w:rsid w:val="00EA2EC5"/>
    <w:rsid w:val="00EA30BB"/>
    <w:rsid w:val="00EA322E"/>
    <w:rsid w:val="00EA60F5"/>
    <w:rsid w:val="00EA6102"/>
    <w:rsid w:val="00EA7FE9"/>
    <w:rsid w:val="00EB090F"/>
    <w:rsid w:val="00EB15CE"/>
    <w:rsid w:val="00EC3983"/>
    <w:rsid w:val="00EC4868"/>
    <w:rsid w:val="00EC56D3"/>
    <w:rsid w:val="00EC68D6"/>
    <w:rsid w:val="00ED075A"/>
    <w:rsid w:val="00ED0D49"/>
    <w:rsid w:val="00ED286F"/>
    <w:rsid w:val="00ED3603"/>
    <w:rsid w:val="00ED4907"/>
    <w:rsid w:val="00ED589D"/>
    <w:rsid w:val="00ED72D0"/>
    <w:rsid w:val="00EE193B"/>
    <w:rsid w:val="00EE2BA5"/>
    <w:rsid w:val="00EE55F0"/>
    <w:rsid w:val="00EE690B"/>
    <w:rsid w:val="00EE7714"/>
    <w:rsid w:val="00EF1218"/>
    <w:rsid w:val="00EF12E3"/>
    <w:rsid w:val="00EF5B21"/>
    <w:rsid w:val="00EF5B5A"/>
    <w:rsid w:val="00EF7941"/>
    <w:rsid w:val="00EF7E7B"/>
    <w:rsid w:val="00F020B3"/>
    <w:rsid w:val="00F04C61"/>
    <w:rsid w:val="00F05FAB"/>
    <w:rsid w:val="00F0617F"/>
    <w:rsid w:val="00F07616"/>
    <w:rsid w:val="00F07819"/>
    <w:rsid w:val="00F10BA5"/>
    <w:rsid w:val="00F11A3C"/>
    <w:rsid w:val="00F123C7"/>
    <w:rsid w:val="00F125CB"/>
    <w:rsid w:val="00F133A6"/>
    <w:rsid w:val="00F13AAF"/>
    <w:rsid w:val="00F15E2D"/>
    <w:rsid w:val="00F16244"/>
    <w:rsid w:val="00F16671"/>
    <w:rsid w:val="00F16B89"/>
    <w:rsid w:val="00F2245C"/>
    <w:rsid w:val="00F2281A"/>
    <w:rsid w:val="00F22EBE"/>
    <w:rsid w:val="00F2652D"/>
    <w:rsid w:val="00F273C6"/>
    <w:rsid w:val="00F273CA"/>
    <w:rsid w:val="00F27902"/>
    <w:rsid w:val="00F34D9A"/>
    <w:rsid w:val="00F36CE4"/>
    <w:rsid w:val="00F37641"/>
    <w:rsid w:val="00F41508"/>
    <w:rsid w:val="00F43FF7"/>
    <w:rsid w:val="00F456F4"/>
    <w:rsid w:val="00F52899"/>
    <w:rsid w:val="00F52C0B"/>
    <w:rsid w:val="00F5493D"/>
    <w:rsid w:val="00F55C24"/>
    <w:rsid w:val="00F61646"/>
    <w:rsid w:val="00F61FAA"/>
    <w:rsid w:val="00F635C7"/>
    <w:rsid w:val="00F63A89"/>
    <w:rsid w:val="00F64E47"/>
    <w:rsid w:val="00F6799E"/>
    <w:rsid w:val="00F7043D"/>
    <w:rsid w:val="00F71CDC"/>
    <w:rsid w:val="00F7786B"/>
    <w:rsid w:val="00F77EC7"/>
    <w:rsid w:val="00F80290"/>
    <w:rsid w:val="00F807C8"/>
    <w:rsid w:val="00F81637"/>
    <w:rsid w:val="00F8502E"/>
    <w:rsid w:val="00F87CF0"/>
    <w:rsid w:val="00F87E53"/>
    <w:rsid w:val="00F91151"/>
    <w:rsid w:val="00F92010"/>
    <w:rsid w:val="00F94CE1"/>
    <w:rsid w:val="00F95339"/>
    <w:rsid w:val="00FA1109"/>
    <w:rsid w:val="00FA11DE"/>
    <w:rsid w:val="00FA14F9"/>
    <w:rsid w:val="00FA63C1"/>
    <w:rsid w:val="00FA6D6C"/>
    <w:rsid w:val="00FA6E15"/>
    <w:rsid w:val="00FB27A1"/>
    <w:rsid w:val="00FB53E5"/>
    <w:rsid w:val="00FB541A"/>
    <w:rsid w:val="00FC20C8"/>
    <w:rsid w:val="00FC25F1"/>
    <w:rsid w:val="00FC4022"/>
    <w:rsid w:val="00FD04B6"/>
    <w:rsid w:val="00FD0EC8"/>
    <w:rsid w:val="00FD18F6"/>
    <w:rsid w:val="00FD22F0"/>
    <w:rsid w:val="00FD5C42"/>
    <w:rsid w:val="00FD6D3D"/>
    <w:rsid w:val="00FE7F26"/>
    <w:rsid w:val="00FF4B92"/>
    <w:rsid w:val="00FF574E"/>
    <w:rsid w:val="00FF668F"/>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index heading" w:qFormat="1"/>
    <w:lsdException w:name="caption"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List Continue" w:uiPriority="99"/>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4">
    <w:name w:val="heading 6"/>
    <w:aliases w:val=" RTC 6,RTC 6,ToolsHeading 6,ITT t6,PA Appendix,6,heading 6,Bullet list,Bullet list1,Bullet list2,Bullet list11,Bullet list3,Bullet list12,Bullet list21,Bullet list111,Bullet lis,H6,Gliederung6"/>
    <w:basedOn w:val="aa"/>
    <w:next w:val="aa"/>
    <w:link w:val="65"/>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5">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4"/>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uiPriority w:val="39"/>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uiPriority w:val="39"/>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uiPriority w:val="39"/>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uiPriority w:val="99"/>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uiPriority w:val="99"/>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uiPriority w:val="99"/>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uiPriority w:val="99"/>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99"/>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6">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link w:val="2f5"/>
    <w:qFormat/>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uiPriority w:val="99"/>
    <w:rsid w:val="00661F11"/>
    <w:rPr>
      <w:sz w:val="16"/>
      <w:szCs w:val="16"/>
    </w:rPr>
  </w:style>
  <w:style w:type="paragraph" w:styleId="afffff">
    <w:name w:val="annotation text"/>
    <w:basedOn w:val="aa"/>
    <w:link w:val="afffff0"/>
    <w:uiPriority w:val="99"/>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uiPriority w:val="99"/>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0">
    <w:name w:val="[Ростех] Текст Подпункта подпункта (Уровень 6)"/>
    <w:link w:val="67"/>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7">
    <w:name w:val="[Ростех] Текст Подпункта подпункта (Уровень 6) Знак"/>
    <w:link w:val="60"/>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2">
    <w:name w:val="_Заг6"/>
    <w:basedOn w:val="34"/>
    <w:link w:val="68"/>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1">
    <w:name w:val="_Спс6"/>
    <w:basedOn w:val="32"/>
    <w:link w:val="69"/>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a">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8">
    <w:name w:val="_Заг6 Знак"/>
    <w:link w:val="62"/>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9">
    <w:name w:val="_Спс6 Знак"/>
    <w:link w:val="61"/>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3">
    <w:name w:val="_НТекст6"/>
    <w:basedOn w:val="a4"/>
    <w:link w:val="6b"/>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b">
    <w:name w:val="_НТекст6 Знак"/>
    <w:link w:val="63"/>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c">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Текст выноски1"/>
    <w:basedOn w:val="aa"/>
    <w:next w:val="affffc"/>
    <w:uiPriority w:val="99"/>
    <w:semiHidden/>
    <w:unhideWhenUsed/>
    <w:rsid w:val="008D78A6"/>
    <w:pPr>
      <w:spacing w:after="0" w:line="240" w:lineRule="auto"/>
    </w:pPr>
    <w:rPr>
      <w:rFonts w:ascii="Segoe UI" w:hAnsi="Segoe UI" w:cs="Segoe UI"/>
      <w:sz w:val="18"/>
      <w:szCs w:val="18"/>
    </w:rPr>
  </w:style>
  <w:style w:type="paragraph" w:customStyle="1" w:styleId="1fff">
    <w:name w:val="Верхний колонтитул1"/>
    <w:basedOn w:val="aa"/>
    <w:next w:val="af0"/>
    <w:uiPriority w:val="99"/>
    <w:unhideWhenUsed/>
    <w:rsid w:val="008D78A6"/>
    <w:pPr>
      <w:tabs>
        <w:tab w:val="center" w:pos="4677"/>
        <w:tab w:val="right" w:pos="9355"/>
      </w:tabs>
      <w:spacing w:after="0" w:line="240" w:lineRule="auto"/>
    </w:pPr>
    <w:rPr>
      <w:rFonts w:cs="Times New Roman"/>
    </w:rPr>
  </w:style>
  <w:style w:type="paragraph" w:customStyle="1" w:styleId="1fff0">
    <w:name w:val="Нижний колонтитул1"/>
    <w:basedOn w:val="aa"/>
    <w:next w:val="af2"/>
    <w:uiPriority w:val="99"/>
    <w:unhideWhenUsed/>
    <w:rsid w:val="008D78A6"/>
    <w:pPr>
      <w:tabs>
        <w:tab w:val="center" w:pos="4677"/>
        <w:tab w:val="right" w:pos="9355"/>
      </w:tabs>
      <w:spacing w:after="0" w:line="240" w:lineRule="auto"/>
    </w:pPr>
    <w:rPr>
      <w:rFonts w:cs="Times New Roman"/>
    </w:rPr>
  </w:style>
  <w:style w:type="character" w:customStyle="1" w:styleId="1fff1">
    <w:name w:val="Верхний колонтитул Знак1"/>
    <w:basedOn w:val="ab"/>
    <w:uiPriority w:val="99"/>
    <w:rsid w:val="008D78A6"/>
  </w:style>
  <w:style w:type="character" w:customStyle="1" w:styleId="1fff2">
    <w:name w:val="Нижний колонтитул Знак1"/>
    <w:basedOn w:val="ab"/>
    <w:uiPriority w:val="99"/>
    <w:rsid w:val="008D78A6"/>
  </w:style>
  <w:style w:type="numbering" w:customStyle="1" w:styleId="6">
    <w:name w:val="НЦРТ Положение6"/>
    <w:uiPriority w:val="99"/>
    <w:rsid w:val="00BF3AB6"/>
    <w:pPr>
      <w:numPr>
        <w:numId w:val="2"/>
      </w:numPr>
    </w:pPr>
  </w:style>
  <w:style w:type="table" w:customStyle="1" w:styleId="161">
    <w:name w:val="Сетка таблицы16"/>
    <w:basedOn w:val="ac"/>
    <w:next w:val="af"/>
    <w:uiPriority w:val="59"/>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c"/>
    <w:next w:val="af"/>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6">
    <w:name w:val="StyleBulleted6"/>
    <w:rsid w:val="00BF3AB6"/>
    <w:pPr>
      <w:numPr>
        <w:numId w:val="6"/>
      </w:numPr>
    </w:pPr>
  </w:style>
  <w:style w:type="table" w:customStyle="1" w:styleId="1151">
    <w:name w:val="Сетка таблицы115"/>
    <w:basedOn w:val="ac"/>
    <w:next w:val="af"/>
    <w:uiPriority w:val="59"/>
    <w:rsid w:val="00BF3AB6"/>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c"/>
    <w:next w:val="af"/>
    <w:uiPriority w:val="39"/>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c"/>
    <w:next w:val="af"/>
    <w:unhideWhenUsed/>
    <w:locked/>
    <w:rsid w:val="00BF3A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Другое_"/>
    <w:basedOn w:val="ab"/>
    <w:link w:val="afffffffffc"/>
    <w:rsid w:val="00BF3AB6"/>
    <w:rPr>
      <w:rFonts w:ascii="Times New Roman" w:eastAsia="Times New Roman" w:hAnsi="Times New Roman" w:cs="Times New Roman"/>
      <w:sz w:val="28"/>
      <w:szCs w:val="28"/>
      <w:shd w:val="clear" w:color="auto" w:fill="FFFFFF"/>
    </w:rPr>
  </w:style>
  <w:style w:type="paragraph" w:customStyle="1" w:styleId="afffffffffc">
    <w:name w:val="Другое"/>
    <w:basedOn w:val="aa"/>
    <w:link w:val="afffffffffb"/>
    <w:rsid w:val="00BF3AB6"/>
    <w:pPr>
      <w:widowControl w:val="0"/>
      <w:shd w:val="clear" w:color="auto" w:fill="FFFFFF"/>
      <w:spacing w:after="290" w:line="240" w:lineRule="auto"/>
      <w:ind w:firstLine="290"/>
    </w:pPr>
    <w:rPr>
      <w:rFonts w:ascii="Times New Roman" w:eastAsia="Times New Roman" w:hAnsi="Times New Roman" w:cs="Times New Roman"/>
      <w:sz w:val="28"/>
      <w:szCs w:val="28"/>
    </w:rPr>
  </w:style>
  <w:style w:type="character" w:customStyle="1" w:styleId="2f5">
    <w:name w:val="Стиль2 Знак"/>
    <w:basedOn w:val="ab"/>
    <w:link w:val="29"/>
    <w:rsid w:val="00BF3AB6"/>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index heading" w:qFormat="1"/>
    <w:lsdException w:name="caption"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List Continue" w:uiPriority="99"/>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4">
    <w:name w:val="heading 6"/>
    <w:aliases w:val=" RTC 6,RTC 6,ToolsHeading 6,ITT t6,PA Appendix,6,heading 6,Bullet list,Bullet list1,Bullet list2,Bullet list11,Bullet list3,Bullet list12,Bullet list21,Bullet list111,Bullet lis,H6,Gliederung6"/>
    <w:basedOn w:val="aa"/>
    <w:next w:val="aa"/>
    <w:link w:val="65"/>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5">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4"/>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uiPriority w:val="39"/>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uiPriority w:val="39"/>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uiPriority w:val="39"/>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uiPriority w:val="99"/>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uiPriority w:val="99"/>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uiPriority w:val="99"/>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uiPriority w:val="99"/>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99"/>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6">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link w:val="2f5"/>
    <w:qFormat/>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uiPriority w:val="99"/>
    <w:rsid w:val="00661F11"/>
    <w:rPr>
      <w:sz w:val="16"/>
      <w:szCs w:val="16"/>
    </w:rPr>
  </w:style>
  <w:style w:type="paragraph" w:styleId="afffff">
    <w:name w:val="annotation text"/>
    <w:basedOn w:val="aa"/>
    <w:link w:val="afffff0"/>
    <w:uiPriority w:val="99"/>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uiPriority w:val="99"/>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0">
    <w:name w:val="[Ростех] Текст Подпункта подпункта (Уровень 6)"/>
    <w:link w:val="67"/>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7">
    <w:name w:val="[Ростех] Текст Подпункта подпункта (Уровень 6) Знак"/>
    <w:link w:val="60"/>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2">
    <w:name w:val="_Заг6"/>
    <w:basedOn w:val="34"/>
    <w:link w:val="68"/>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1">
    <w:name w:val="_Спс6"/>
    <w:basedOn w:val="32"/>
    <w:link w:val="69"/>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a">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8">
    <w:name w:val="_Заг6 Знак"/>
    <w:link w:val="62"/>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9">
    <w:name w:val="_Спс6 Знак"/>
    <w:link w:val="61"/>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3">
    <w:name w:val="_НТекст6"/>
    <w:basedOn w:val="a4"/>
    <w:link w:val="6b"/>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b">
    <w:name w:val="_НТекст6 Знак"/>
    <w:link w:val="63"/>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c">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Текст выноски1"/>
    <w:basedOn w:val="aa"/>
    <w:next w:val="affffc"/>
    <w:uiPriority w:val="99"/>
    <w:semiHidden/>
    <w:unhideWhenUsed/>
    <w:rsid w:val="008D78A6"/>
    <w:pPr>
      <w:spacing w:after="0" w:line="240" w:lineRule="auto"/>
    </w:pPr>
    <w:rPr>
      <w:rFonts w:ascii="Segoe UI" w:hAnsi="Segoe UI" w:cs="Segoe UI"/>
      <w:sz w:val="18"/>
      <w:szCs w:val="18"/>
    </w:rPr>
  </w:style>
  <w:style w:type="paragraph" w:customStyle="1" w:styleId="1fff">
    <w:name w:val="Верхний колонтитул1"/>
    <w:basedOn w:val="aa"/>
    <w:next w:val="af0"/>
    <w:uiPriority w:val="99"/>
    <w:unhideWhenUsed/>
    <w:rsid w:val="008D78A6"/>
    <w:pPr>
      <w:tabs>
        <w:tab w:val="center" w:pos="4677"/>
        <w:tab w:val="right" w:pos="9355"/>
      </w:tabs>
      <w:spacing w:after="0" w:line="240" w:lineRule="auto"/>
    </w:pPr>
    <w:rPr>
      <w:rFonts w:cs="Times New Roman"/>
    </w:rPr>
  </w:style>
  <w:style w:type="paragraph" w:customStyle="1" w:styleId="1fff0">
    <w:name w:val="Нижний колонтитул1"/>
    <w:basedOn w:val="aa"/>
    <w:next w:val="af2"/>
    <w:uiPriority w:val="99"/>
    <w:unhideWhenUsed/>
    <w:rsid w:val="008D78A6"/>
    <w:pPr>
      <w:tabs>
        <w:tab w:val="center" w:pos="4677"/>
        <w:tab w:val="right" w:pos="9355"/>
      </w:tabs>
      <w:spacing w:after="0" w:line="240" w:lineRule="auto"/>
    </w:pPr>
    <w:rPr>
      <w:rFonts w:cs="Times New Roman"/>
    </w:rPr>
  </w:style>
  <w:style w:type="character" w:customStyle="1" w:styleId="1fff1">
    <w:name w:val="Верхний колонтитул Знак1"/>
    <w:basedOn w:val="ab"/>
    <w:uiPriority w:val="99"/>
    <w:rsid w:val="008D78A6"/>
  </w:style>
  <w:style w:type="character" w:customStyle="1" w:styleId="1fff2">
    <w:name w:val="Нижний колонтитул Знак1"/>
    <w:basedOn w:val="ab"/>
    <w:uiPriority w:val="99"/>
    <w:rsid w:val="008D78A6"/>
  </w:style>
  <w:style w:type="numbering" w:customStyle="1" w:styleId="6">
    <w:name w:val="НЦРТ Положение6"/>
    <w:uiPriority w:val="99"/>
    <w:rsid w:val="00BF3AB6"/>
    <w:pPr>
      <w:numPr>
        <w:numId w:val="2"/>
      </w:numPr>
    </w:pPr>
  </w:style>
  <w:style w:type="table" w:customStyle="1" w:styleId="161">
    <w:name w:val="Сетка таблицы16"/>
    <w:basedOn w:val="ac"/>
    <w:next w:val="af"/>
    <w:uiPriority w:val="59"/>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c"/>
    <w:next w:val="af"/>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6">
    <w:name w:val="StyleBulleted6"/>
    <w:rsid w:val="00BF3AB6"/>
    <w:pPr>
      <w:numPr>
        <w:numId w:val="6"/>
      </w:numPr>
    </w:pPr>
  </w:style>
  <w:style w:type="table" w:customStyle="1" w:styleId="1151">
    <w:name w:val="Сетка таблицы115"/>
    <w:basedOn w:val="ac"/>
    <w:next w:val="af"/>
    <w:uiPriority w:val="59"/>
    <w:rsid w:val="00BF3AB6"/>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c"/>
    <w:next w:val="af"/>
    <w:uiPriority w:val="39"/>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c"/>
    <w:next w:val="af"/>
    <w:unhideWhenUsed/>
    <w:locked/>
    <w:rsid w:val="00BF3A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Другое_"/>
    <w:basedOn w:val="ab"/>
    <w:link w:val="afffffffffc"/>
    <w:rsid w:val="00BF3AB6"/>
    <w:rPr>
      <w:rFonts w:ascii="Times New Roman" w:eastAsia="Times New Roman" w:hAnsi="Times New Roman" w:cs="Times New Roman"/>
      <w:sz w:val="28"/>
      <w:szCs w:val="28"/>
      <w:shd w:val="clear" w:color="auto" w:fill="FFFFFF"/>
    </w:rPr>
  </w:style>
  <w:style w:type="paragraph" w:customStyle="1" w:styleId="afffffffffc">
    <w:name w:val="Другое"/>
    <w:basedOn w:val="aa"/>
    <w:link w:val="afffffffffb"/>
    <w:rsid w:val="00BF3AB6"/>
    <w:pPr>
      <w:widowControl w:val="0"/>
      <w:shd w:val="clear" w:color="auto" w:fill="FFFFFF"/>
      <w:spacing w:after="290" w:line="240" w:lineRule="auto"/>
      <w:ind w:firstLine="290"/>
    </w:pPr>
    <w:rPr>
      <w:rFonts w:ascii="Times New Roman" w:eastAsia="Times New Roman" w:hAnsi="Times New Roman" w:cs="Times New Roman"/>
      <w:sz w:val="28"/>
      <w:szCs w:val="28"/>
    </w:rPr>
  </w:style>
  <w:style w:type="character" w:customStyle="1" w:styleId="2f5">
    <w:name w:val="Стиль2 Знак"/>
    <w:basedOn w:val="ab"/>
    <w:link w:val="29"/>
    <w:rsid w:val="00BF3AB6"/>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48065670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F7BCA193E15C5FA58572FE6A4EFFBCDF87F5D42CD24310BC5AA18EA34DF50E1A7AEDDB6A3AC13034C082E09BC91B0D88A1CD2425E8oAy0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1F7BCA193E15C5FA58572FE6A4EFFBCDF87F5D42CD24310BC5AA18EA34DF50E1A7AEDD86C3CCC6F31D593B896CF03138CBBD12627oEyBN" TargetMode="External"/><Relationship Id="rId17" Type="http://schemas.openxmlformats.org/officeDocument/2006/relationships/hyperlink" Target="http://www.consultant.ru/document/cons_doc_LAW_153376/6e6b8c766df62c5d7a7599930bd578e9287ae159/"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F7BCA193E15C5FA58572FE6A4EFFBCDF87F5D42CD24310BC5AA18EA34DF50E1A7AEDDB6B3CC23034C082E09BC91B0D88A1CD2425E8oAy0N" TargetMode="External"/><Relationship Id="rId5" Type="http://schemas.openxmlformats.org/officeDocument/2006/relationships/settings" Target="settings.xml"/><Relationship Id="rId15" Type="http://schemas.openxmlformats.org/officeDocument/2006/relationships/hyperlink" Target="http://www.ipu.ru" TargetMode="External"/><Relationship Id="rId10" Type="http://schemas.openxmlformats.org/officeDocument/2006/relationships/hyperlink" Target="consultantplus://offline/ref=31F7BCA193E15C5FA58572FE6A4EFFBCDF87F5D42CD24310BC5AA18EA34DF50E1A7AEDDB6B3BC639639A92E4D29C10138EBBD3223BE8A13DoDy2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kontrakt@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9F3D1-72AD-4FBA-9CC8-E0B0F825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12550</Words>
  <Characters>71535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54</cp:revision>
  <cp:lastPrinted>2021-10-20T08:34:00Z</cp:lastPrinted>
  <dcterms:created xsi:type="dcterms:W3CDTF">2021-05-10T05:30:00Z</dcterms:created>
  <dcterms:modified xsi:type="dcterms:W3CDTF">2021-10-20T09:18:00Z</dcterms:modified>
</cp:coreProperties>
</file>