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7C4D8A">
        <w:rPr>
          <w:rFonts w:ascii="Times New Roman" w:hAnsi="Times New Roman" w:cs="Times New Roman"/>
          <w:b/>
          <w:sz w:val="24"/>
          <w:szCs w:val="24"/>
        </w:rPr>
        <w:t>58</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7C4D8A" w:rsidRDefault="007C4D8A" w:rsidP="00317827">
      <w:pPr>
        <w:shd w:val="clear" w:color="auto" w:fill="FFFFFF"/>
        <w:tabs>
          <w:tab w:val="left" w:leader="dot" w:pos="9259"/>
        </w:tabs>
        <w:spacing w:after="0"/>
        <w:rPr>
          <w:rFonts w:ascii="Times New Roman" w:hAnsi="Times New Roman" w:cs="Times New Roman"/>
          <w:sz w:val="24"/>
          <w:szCs w:val="24"/>
        </w:rPr>
      </w:pPr>
      <w:r w:rsidRPr="007C4D8A">
        <w:rPr>
          <w:rFonts w:ascii="Times New Roman" w:hAnsi="Times New Roman" w:cs="Times New Roman"/>
          <w:b/>
          <w:sz w:val="24"/>
          <w:szCs w:val="24"/>
        </w:rPr>
        <w:t xml:space="preserve">              </w:t>
      </w:r>
      <w:r>
        <w:rPr>
          <w:rFonts w:ascii="Times New Roman" w:hAnsi="Times New Roman" w:cs="Times New Roman"/>
          <w:b/>
          <w:sz w:val="24"/>
          <w:szCs w:val="24"/>
        </w:rPr>
        <w:t xml:space="preserve">Поставка обложек для использования на переплетной системе </w:t>
      </w:r>
      <w:proofErr w:type="spellStart"/>
      <w:r>
        <w:rPr>
          <w:rFonts w:ascii="Times New Roman" w:hAnsi="Times New Roman" w:cs="Times New Roman"/>
          <w:b/>
          <w:sz w:val="24"/>
          <w:szCs w:val="24"/>
          <w:lang w:val="en-US"/>
        </w:rPr>
        <w:t>Unibind</w:t>
      </w:r>
      <w:proofErr w:type="spellEnd"/>
      <w:r w:rsidRPr="007C4D8A">
        <w:rPr>
          <w:rFonts w:ascii="Times New Roman" w:hAnsi="Times New Roman" w:cs="Times New Roman"/>
          <w:b/>
          <w:sz w:val="24"/>
          <w:szCs w:val="24"/>
        </w:rPr>
        <w:t xml:space="preserve"> </w:t>
      </w:r>
      <w:r>
        <w:rPr>
          <w:rFonts w:ascii="Times New Roman" w:hAnsi="Times New Roman" w:cs="Times New Roman"/>
          <w:b/>
          <w:sz w:val="24"/>
          <w:szCs w:val="24"/>
          <w:lang w:val="en-US"/>
        </w:rPr>
        <w:t>XU</w:t>
      </w:r>
      <w:r w:rsidRPr="007C4D8A">
        <w:rPr>
          <w:rFonts w:ascii="Times New Roman" w:hAnsi="Times New Roman" w:cs="Times New Roman"/>
          <w:b/>
          <w:sz w:val="24"/>
          <w:szCs w:val="24"/>
        </w:rPr>
        <w:t>-238</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B71B8D" w:rsidTr="00787F43">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E24A0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E24A0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E24A0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787F43" w:rsidRDefault="0049558F"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787F43" w:rsidRDefault="0049558F"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lastRenderedPageBreak/>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FB1071">
        <w:rPr>
          <w:rFonts w:ascii="Times New Roman" w:hAnsi="Times New Roman" w:cs="Times New Roman"/>
          <w:sz w:val="24"/>
          <w:szCs w:val="24"/>
        </w:rPr>
        <w:br/>
      </w:r>
      <w:r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lastRenderedPageBreak/>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w:t>
      </w:r>
      <w:r w:rsidR="002D372A">
        <w:rPr>
          <w:rFonts w:ascii="Times New Roman" w:hAnsi="Times New Roman" w:cs="Times New Roman"/>
          <w:sz w:val="24"/>
          <w:szCs w:val="24"/>
        </w:rPr>
        <w:t>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FB1071">
        <w:rPr>
          <w:rFonts w:ascii="Times New Roman" w:hAnsi="Times New Roman" w:cs="Times New Roman"/>
          <w:sz w:val="24"/>
          <w:szCs w:val="24"/>
        </w:rPr>
        <w:br/>
      </w:r>
      <w:r w:rsidR="00227E3B" w:rsidRPr="00B71B8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317827">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7C4D8A" w:rsidRDefault="007C4D8A" w:rsidP="00317827">
            <w:pPr>
              <w:jc w:val="both"/>
              <w:rPr>
                <w:rFonts w:ascii="Times New Roman" w:hAnsi="Times New Roman" w:cs="Times New Roman"/>
                <w:sz w:val="24"/>
                <w:szCs w:val="24"/>
              </w:rPr>
            </w:pPr>
            <w:r>
              <w:rPr>
                <w:rFonts w:ascii="Times New Roman" w:hAnsi="Times New Roman" w:cs="Times New Roman"/>
                <w:sz w:val="24"/>
                <w:szCs w:val="24"/>
              </w:rPr>
              <w:t xml:space="preserve">Поставка обложек для использования </w:t>
            </w:r>
            <w:r w:rsidR="00DB21FA">
              <w:rPr>
                <w:rFonts w:ascii="Times New Roman" w:hAnsi="Times New Roman" w:cs="Times New Roman"/>
                <w:sz w:val="24"/>
                <w:szCs w:val="24"/>
              </w:rPr>
              <w:t xml:space="preserve">                           </w:t>
            </w:r>
            <w:r>
              <w:rPr>
                <w:rFonts w:ascii="Times New Roman" w:hAnsi="Times New Roman" w:cs="Times New Roman"/>
                <w:sz w:val="24"/>
                <w:szCs w:val="24"/>
              </w:rPr>
              <w:t xml:space="preserve">на переплетной системе </w:t>
            </w:r>
            <w:proofErr w:type="spellStart"/>
            <w:r>
              <w:rPr>
                <w:rFonts w:ascii="Times New Roman" w:hAnsi="Times New Roman" w:cs="Times New Roman"/>
                <w:sz w:val="24"/>
                <w:szCs w:val="24"/>
                <w:lang w:val="en-US"/>
              </w:rPr>
              <w:t>Unibind</w:t>
            </w:r>
            <w:proofErr w:type="spellEnd"/>
            <w:r w:rsidRPr="007C4D8A">
              <w:rPr>
                <w:rFonts w:ascii="Times New Roman" w:hAnsi="Times New Roman" w:cs="Times New Roman"/>
                <w:sz w:val="24"/>
                <w:szCs w:val="24"/>
              </w:rPr>
              <w:t xml:space="preserve"> </w:t>
            </w:r>
            <w:r>
              <w:rPr>
                <w:rFonts w:ascii="Times New Roman" w:hAnsi="Times New Roman" w:cs="Times New Roman"/>
                <w:sz w:val="24"/>
                <w:szCs w:val="24"/>
                <w:lang w:val="en-US"/>
              </w:rPr>
              <w:t>XU</w:t>
            </w:r>
            <w:r w:rsidRPr="007C4D8A">
              <w:rPr>
                <w:rFonts w:ascii="Times New Roman" w:hAnsi="Times New Roman" w:cs="Times New Roman"/>
                <w:sz w:val="24"/>
                <w:szCs w:val="24"/>
              </w:rPr>
              <w:t>-238</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7C4D8A" w:rsidRDefault="007C4D8A" w:rsidP="00B648E0">
            <w:pPr>
              <w:jc w:val="both"/>
              <w:rPr>
                <w:rFonts w:ascii="Times New Roman" w:hAnsi="Times New Roman" w:cs="Times New Roman"/>
                <w:bCs/>
                <w:sz w:val="24"/>
                <w:szCs w:val="24"/>
                <w:lang w:val="en-US"/>
              </w:rPr>
            </w:pPr>
            <w:r w:rsidRPr="007C4D8A">
              <w:rPr>
                <w:rFonts w:ascii="Times New Roman" w:hAnsi="Times New Roman" w:cs="Times New Roman"/>
                <w:bCs/>
                <w:sz w:val="24"/>
                <w:szCs w:val="24"/>
                <w:lang w:val="en-US"/>
              </w:rPr>
              <w:t>21</w:t>
            </w:r>
            <w:r>
              <w:rPr>
                <w:rFonts w:ascii="Times New Roman" w:hAnsi="Times New Roman" w:cs="Times New Roman"/>
                <w:bCs/>
                <w:sz w:val="24"/>
                <w:szCs w:val="24"/>
                <w:lang w:val="en-US"/>
              </w:rPr>
              <w:t xml:space="preserve"> 1 7728013512 772801001 0048 001</w:t>
            </w:r>
            <w:r w:rsidRPr="007C4D8A">
              <w:rPr>
                <w:rFonts w:ascii="Times New Roman" w:hAnsi="Times New Roman" w:cs="Times New Roman"/>
                <w:bCs/>
                <w:sz w:val="24"/>
                <w:szCs w:val="24"/>
                <w:lang w:val="en-US"/>
              </w:rPr>
              <w:t xml:space="preserve"> 1723 244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7C4D8A" w:rsidRDefault="00303085" w:rsidP="00317827">
            <w:pPr>
              <w:jc w:val="both"/>
              <w:rPr>
                <w:rFonts w:ascii="Times New Roman" w:hAnsi="Times New Roman" w:cs="Times New Roman"/>
                <w:sz w:val="24"/>
                <w:szCs w:val="24"/>
                <w:lang w:val="en-US"/>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7C4D8A">
              <w:rPr>
                <w:rFonts w:ascii="Times New Roman" w:hAnsi="Times New Roman" w:cs="Times New Roman"/>
                <w:iCs/>
                <w:sz w:val="24"/>
                <w:szCs w:val="24"/>
                <w:lang w:val="en-US"/>
              </w:rPr>
              <w:t>58</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A304E7">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A304E7">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w:t>
            </w:r>
            <w:r w:rsidR="00B648E0">
              <w:rPr>
                <w:rFonts w:ascii="Times New Roman" w:hAnsi="Times New Roman" w:cs="Times New Roman"/>
                <w:sz w:val="24"/>
                <w:szCs w:val="24"/>
              </w:rPr>
              <w:t xml:space="preserve">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rsidR="00765833" w:rsidRPr="00015DD9" w:rsidRDefault="00463131"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765833" w:rsidRPr="00015DD9">
              <w:rPr>
                <w:rFonts w:ascii="Times New Roman" w:hAnsi="Times New Roman" w:cs="Times New Roman"/>
                <w:sz w:val="24"/>
                <w:szCs w:val="24"/>
              </w:rPr>
              <w:t xml:space="preserve"> </w:t>
            </w:r>
            <w:hyperlink r:id="rId13" w:history="1">
              <w:r w:rsidR="00765833" w:rsidRPr="00015DD9">
                <w:rPr>
                  <w:rStyle w:val="ae"/>
                  <w:rFonts w:ascii="Times New Roman" w:hAnsi="Times New Roman" w:cs="Times New Roman"/>
                  <w:color w:val="auto"/>
                  <w:sz w:val="24"/>
                  <w:szCs w:val="24"/>
                  <w:u w:val="none"/>
                  <w:lang w:val="en-US"/>
                </w:rPr>
                <w:t>kontrakt</w:t>
              </w:r>
              <w:r w:rsidR="00765833" w:rsidRPr="00015DD9">
                <w:rPr>
                  <w:rStyle w:val="ae"/>
                  <w:rFonts w:ascii="Times New Roman" w:hAnsi="Times New Roman" w:cs="Times New Roman"/>
                  <w:color w:val="auto"/>
                  <w:sz w:val="24"/>
                  <w:szCs w:val="24"/>
                  <w:u w:val="none"/>
                </w:rPr>
                <w:t>@</w:t>
              </w:r>
              <w:r w:rsidR="00765833" w:rsidRPr="00015DD9">
                <w:rPr>
                  <w:rStyle w:val="ae"/>
                  <w:rFonts w:ascii="Times New Roman" w:hAnsi="Times New Roman" w:cs="Times New Roman"/>
                  <w:color w:val="auto"/>
                  <w:sz w:val="24"/>
                  <w:szCs w:val="24"/>
                  <w:u w:val="none"/>
                  <w:lang w:val="en-US"/>
                </w:rPr>
                <w:t>ipu</w:t>
              </w:r>
              <w:r w:rsidR="00765833" w:rsidRPr="00015DD9">
                <w:rPr>
                  <w:rStyle w:val="ae"/>
                  <w:rFonts w:ascii="Times New Roman" w:hAnsi="Times New Roman" w:cs="Times New Roman"/>
                  <w:color w:val="auto"/>
                  <w:sz w:val="24"/>
                  <w:szCs w:val="24"/>
                  <w:u w:val="none"/>
                </w:rPr>
                <w:t>.</w:t>
              </w:r>
              <w:r>
                <w:rPr>
                  <w:rStyle w:val="ae"/>
                  <w:rFonts w:ascii="Times New Roman" w:hAnsi="Times New Roman" w:cs="Times New Roman"/>
                  <w:color w:val="auto"/>
                  <w:sz w:val="24"/>
                  <w:szCs w:val="24"/>
                  <w:u w:val="none"/>
                </w:rPr>
                <w:t xml:space="preserve"> </w:t>
              </w:r>
              <w:proofErr w:type="spellStart"/>
              <w:r w:rsidR="00765833"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rsidR="00765833" w:rsidRPr="00B71B8D" w:rsidRDefault="002145B6"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w:t>
            </w:r>
            <w:r w:rsidR="0045248F">
              <w:rPr>
                <w:rFonts w:ascii="Times New Roman" w:hAnsi="Times New Roman" w:cs="Times New Roman"/>
                <w:sz w:val="24"/>
                <w:szCs w:val="24"/>
              </w:rPr>
              <w:t>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00714D2D">
              <w:rPr>
                <w:rFonts w:ascii="Times New Roman" w:hAnsi="Times New Roman" w:cs="Times New Roman"/>
                <w:sz w:val="24"/>
                <w:szCs w:val="24"/>
              </w:rPr>
              <w:t xml:space="preserve">: ИПУ РАН, </w:t>
            </w: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6A56A1" w:rsidRDefault="006A56A1" w:rsidP="00317827">
            <w:pPr>
              <w:jc w:val="both"/>
              <w:rPr>
                <w:rFonts w:ascii="Times New Roman" w:eastAsia="Times New Roman" w:hAnsi="Times New Roman" w:cs="Times New Roman"/>
                <w:bCs/>
                <w:color w:val="000000"/>
                <w:sz w:val="24"/>
                <w:szCs w:val="24"/>
                <w:lang w:eastAsia="ru-RU"/>
              </w:rPr>
            </w:pPr>
            <w:r w:rsidRPr="006A56A1">
              <w:rPr>
                <w:rFonts w:ascii="Times New Roman" w:eastAsia="Times New Roman" w:hAnsi="Times New Roman" w:cs="Times New Roman"/>
                <w:bCs/>
                <w:color w:val="000000"/>
                <w:sz w:val="24"/>
                <w:szCs w:val="24"/>
                <w:lang w:eastAsia="ru-RU"/>
              </w:rPr>
              <w:t>17</w:t>
            </w:r>
            <w:r>
              <w:rPr>
                <w:rFonts w:ascii="Times New Roman" w:eastAsia="Times New Roman" w:hAnsi="Times New Roman" w:cs="Times New Roman"/>
                <w:bCs/>
                <w:color w:val="000000"/>
                <w:sz w:val="24"/>
                <w:szCs w:val="24"/>
                <w:lang w:eastAsia="ru-RU"/>
              </w:rPr>
              <w:t>.23.13.199</w:t>
            </w:r>
            <w:r w:rsidR="00317827" w:rsidRPr="00317827">
              <w:rPr>
                <w:rFonts w:ascii="Times New Roman" w:eastAsia="Times New Roman" w:hAnsi="Times New Roman" w:cs="Times New Roman"/>
                <w:bCs/>
                <w:color w:val="000000"/>
                <w:sz w:val="24"/>
                <w:szCs w:val="24"/>
                <w:lang w:eastAsia="ru-RU"/>
              </w:rPr>
              <w:t xml:space="preserve"> </w:t>
            </w:r>
            <w:r w:rsidR="00B648E0">
              <w:rPr>
                <w:rFonts w:ascii="Times New Roman" w:eastAsia="Times New Roman" w:hAnsi="Times New Roman" w:cs="Times New Roman"/>
                <w:bCs/>
                <w:color w:val="000000"/>
                <w:sz w:val="24"/>
                <w:szCs w:val="24"/>
                <w:lang w:eastAsia="ru-RU"/>
              </w:rPr>
              <w:t>–</w:t>
            </w:r>
            <w:r w:rsidR="00317827" w:rsidRPr="003178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Принадлежности канцелярские прочие из бумаги или картона, не включенные </w:t>
            </w:r>
            <w:r w:rsidR="00DB21F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lastRenderedPageBreak/>
              <w:t>в другие группировки</w:t>
            </w:r>
            <w:r w:rsidR="00DB21FA">
              <w:rPr>
                <w:rFonts w:ascii="Times New Roman" w:eastAsia="Times New Roman" w:hAnsi="Times New Roman" w:cs="Times New Roman"/>
                <w:bCs/>
                <w:color w:val="000000"/>
                <w:sz w:val="24"/>
                <w:szCs w:val="24"/>
                <w:lang w:eastAsia="ru-RU"/>
              </w:rPr>
              <w:t>.</w:t>
            </w:r>
          </w:p>
          <w:p w:rsidR="00A771D0" w:rsidRPr="006A56A1" w:rsidRDefault="00317827" w:rsidP="00317827">
            <w:pPr>
              <w:jc w:val="both"/>
              <w:rPr>
                <w:rFonts w:ascii="Times New Roman" w:eastAsia="Times New Roman" w:hAnsi="Times New Roman" w:cs="Times New Roman"/>
                <w:bCs/>
                <w:color w:val="000000"/>
                <w:sz w:val="24"/>
                <w:szCs w:val="24"/>
                <w:lang w:eastAsia="ru-RU"/>
              </w:rPr>
            </w:pPr>
            <w:r w:rsidRPr="00317827">
              <w:rPr>
                <w:rFonts w:ascii="Times New Roman" w:eastAsia="Times New Roman" w:hAnsi="Times New Roman" w:cs="Times New Roman"/>
                <w:bCs/>
                <w:color w:val="000000"/>
                <w:sz w:val="24"/>
                <w:szCs w:val="24"/>
                <w:lang w:eastAsia="ru-RU"/>
              </w:rPr>
              <w:t xml:space="preserve">(КТРУ </w:t>
            </w:r>
            <w:r w:rsidR="00B648E0">
              <w:rPr>
                <w:rFonts w:ascii="Times New Roman" w:eastAsia="Times New Roman" w:hAnsi="Times New Roman" w:cs="Times New Roman"/>
                <w:bCs/>
                <w:color w:val="000000"/>
                <w:sz w:val="24"/>
                <w:szCs w:val="24"/>
                <w:lang w:eastAsia="ru-RU"/>
              </w:rPr>
              <w:t>–</w:t>
            </w:r>
            <w:r w:rsidRPr="00317827">
              <w:rPr>
                <w:rFonts w:ascii="Times New Roman" w:eastAsia="Times New Roman" w:hAnsi="Times New Roman" w:cs="Times New Roman"/>
                <w:bCs/>
                <w:color w:val="000000"/>
                <w:sz w:val="24"/>
                <w:szCs w:val="24"/>
                <w:lang w:eastAsia="ru-RU"/>
              </w:rPr>
              <w:t xml:space="preserve"> </w:t>
            </w:r>
            <w:r w:rsidR="006A56A1">
              <w:rPr>
                <w:rFonts w:ascii="Times New Roman" w:eastAsia="Times New Roman" w:hAnsi="Times New Roman" w:cs="Times New Roman"/>
                <w:bCs/>
                <w:color w:val="000000"/>
                <w:sz w:val="24"/>
                <w:szCs w:val="24"/>
                <w:lang w:eastAsia="ru-RU"/>
              </w:rPr>
              <w:t>17.23.13.199-00000008</w:t>
            </w:r>
            <w:r w:rsidRPr="00317827">
              <w:rPr>
                <w:rFonts w:ascii="Times New Roman" w:eastAsia="Times New Roman" w:hAnsi="Times New Roman" w:cs="Times New Roman"/>
                <w:bCs/>
                <w:color w:val="000000"/>
                <w:sz w:val="24"/>
                <w:szCs w:val="24"/>
                <w:lang w:eastAsia="ru-RU"/>
              </w:rPr>
              <w:t xml:space="preserve"> </w:t>
            </w:r>
            <w:r w:rsidR="006A56A1">
              <w:rPr>
                <w:rFonts w:ascii="Times New Roman" w:eastAsia="Times New Roman" w:hAnsi="Times New Roman" w:cs="Times New Roman"/>
                <w:bCs/>
                <w:color w:val="000000"/>
                <w:sz w:val="24"/>
                <w:szCs w:val="24"/>
                <w:lang w:eastAsia="ru-RU"/>
              </w:rPr>
              <w:t xml:space="preserve">Обложка </w:t>
            </w:r>
            <w:r w:rsidR="003105DE">
              <w:rPr>
                <w:rFonts w:ascii="Times New Roman" w:eastAsia="Times New Roman" w:hAnsi="Times New Roman" w:cs="Times New Roman"/>
                <w:bCs/>
                <w:color w:val="000000"/>
                <w:sz w:val="24"/>
                <w:szCs w:val="24"/>
                <w:lang w:eastAsia="ru-RU"/>
              </w:rPr>
              <w:t xml:space="preserve">          </w:t>
            </w:r>
            <w:r w:rsidR="006A56A1">
              <w:rPr>
                <w:rFonts w:ascii="Times New Roman" w:eastAsia="Times New Roman" w:hAnsi="Times New Roman" w:cs="Times New Roman"/>
                <w:bCs/>
                <w:color w:val="000000"/>
                <w:sz w:val="24"/>
                <w:szCs w:val="24"/>
                <w:lang w:eastAsia="ru-RU"/>
              </w:rPr>
              <w:t>для переплета картонная).</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FD20FD"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B71B8D">
              <w:rPr>
                <w:rFonts w:ascii="Times New Roman" w:hAnsi="Times New Roman" w:cs="Times New Roman"/>
                <w:sz w:val="24"/>
                <w:szCs w:val="24"/>
              </w:rPr>
              <w:t>онтракта</w:t>
            </w:r>
          </w:p>
        </w:tc>
        <w:tc>
          <w:tcPr>
            <w:tcW w:w="5351" w:type="dxa"/>
            <w:gridSpan w:val="3"/>
          </w:tcPr>
          <w:p w:rsidR="00765833" w:rsidRPr="008854AF" w:rsidRDefault="006A56A1" w:rsidP="006A56A1">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73 514</w:t>
            </w:r>
            <w:r w:rsidR="00317827" w:rsidRPr="0031782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Семьдесят три тысячи пятьсот четырнадцать</w:t>
            </w:r>
            <w:r w:rsidR="00317827" w:rsidRPr="00317827">
              <w:rPr>
                <w:rFonts w:ascii="Times New Roman" w:eastAsia="Times New Roman" w:hAnsi="Times New Roman" w:cs="Times New Roman"/>
                <w:b/>
                <w:bCs/>
                <w:color w:val="000000"/>
                <w:sz w:val="24"/>
                <w:szCs w:val="24"/>
                <w:lang w:eastAsia="ru-RU"/>
              </w:rPr>
              <w:t xml:space="preserve">) рублей 00 копеек, </w:t>
            </w:r>
            <w:r w:rsidR="00317827" w:rsidRPr="00463131">
              <w:rPr>
                <w:rFonts w:ascii="Times New Roman" w:eastAsia="Times New Roman" w:hAnsi="Times New Roman" w:cs="Times New Roman"/>
                <w:bCs/>
                <w:color w:val="000000"/>
                <w:sz w:val="24"/>
                <w:szCs w:val="24"/>
                <w:lang w:eastAsia="ru-RU"/>
              </w:rPr>
              <w:t xml:space="preserve">с учетом НДС 20% - </w:t>
            </w:r>
            <w:r w:rsidR="00463131" w:rsidRPr="00463131">
              <w:rPr>
                <w:rFonts w:ascii="Times New Roman" w:eastAsia="Times New Roman" w:hAnsi="Times New Roman" w:cs="Times New Roman"/>
                <w:bCs/>
                <w:color w:val="000000"/>
                <w:sz w:val="24"/>
                <w:szCs w:val="24"/>
                <w:lang w:eastAsia="ru-RU"/>
              </w:rPr>
              <w:t>12 252,33  руб.</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F0F04">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 xml:space="preserve">на финансовое обеспечение выполнения государственного </w:t>
            </w:r>
            <w:proofErr w:type="spellStart"/>
            <w:proofErr w:type="gramStart"/>
            <w:r w:rsidRPr="00B71B8D">
              <w:rPr>
                <w:rFonts w:ascii="Times New Roman" w:hAnsi="Times New Roman" w:cs="Times New Roman"/>
                <w:sz w:val="24"/>
                <w:szCs w:val="24"/>
              </w:rPr>
              <w:t>задания</w:t>
            </w:r>
            <w:r w:rsidR="007F0F04">
              <w:rPr>
                <w:rFonts w:ascii="Times New Roman" w:hAnsi="Times New Roman" w:cs="Times New Roman"/>
                <w:sz w:val="24"/>
                <w:szCs w:val="24"/>
              </w:rPr>
              <w:t>;</w:t>
            </w:r>
            <w:r w:rsidRPr="00B71B8D">
              <w:rPr>
                <w:rFonts w:ascii="Times New Roman" w:hAnsi="Times New Roman" w:cs="Times New Roman"/>
                <w:sz w:val="24"/>
                <w:szCs w:val="24"/>
              </w:rPr>
              <w:t>год</w:t>
            </w:r>
            <w:proofErr w:type="spellEnd"/>
            <w:proofErr w:type="gramEnd"/>
            <w:r w:rsidRPr="00B71B8D">
              <w:rPr>
                <w:rFonts w:ascii="Times New Roman" w:hAnsi="Times New Roman" w:cs="Times New Roman"/>
                <w:sz w:val="24"/>
                <w:szCs w:val="24"/>
              </w:rPr>
              <w:t xml:space="preserve"> бюджета – 202</w:t>
            </w:r>
            <w:r w:rsidR="00720C45">
              <w:rPr>
                <w:rFonts w:ascii="Times New Roman" w:hAnsi="Times New Roman" w:cs="Times New Roman"/>
                <w:sz w:val="24"/>
                <w:szCs w:val="24"/>
              </w:rPr>
              <w:t>1</w:t>
            </w:r>
            <w:r w:rsidR="00463131">
              <w:rPr>
                <w:rFonts w:ascii="Times New Roman" w:hAnsi="Times New Roman" w:cs="Times New Roman"/>
                <w:sz w:val="24"/>
                <w:szCs w:val="24"/>
              </w:rPr>
              <w:t>.</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w:t>
            </w:r>
            <w:r w:rsidR="00463131">
              <w:rPr>
                <w:rFonts w:ascii="Times New Roman" w:hAnsi="Times New Roman" w:cs="Times New Roman"/>
                <w:sz w:val="24"/>
                <w:szCs w:val="24"/>
              </w:rPr>
              <w:t>льзуемой для формирования цены К</w:t>
            </w:r>
            <w:r w:rsidRPr="00B71B8D">
              <w:rPr>
                <w:rFonts w:ascii="Times New Roman" w:hAnsi="Times New Roman" w:cs="Times New Roman"/>
                <w:sz w:val="24"/>
                <w:szCs w:val="24"/>
              </w:rPr>
              <w:t>онтракта и расчетов с поставщиками (подрядчиками, исполнителями)</w:t>
            </w:r>
          </w:p>
          <w:p w:rsidR="007F0F04" w:rsidRPr="00B71B8D" w:rsidRDefault="007F0F04"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463131">
              <w:rPr>
                <w:rFonts w:ascii="Times New Roman" w:hAnsi="Times New Roman" w:cs="Times New Roman"/>
                <w:sz w:val="24"/>
                <w:szCs w:val="24"/>
              </w:rPr>
              <w:t>ции и используемого при оплате К</w:t>
            </w:r>
            <w:r w:rsidRPr="00B71B8D">
              <w:rPr>
                <w:rFonts w:ascii="Times New Roman" w:hAnsi="Times New Roman" w:cs="Times New Roman"/>
                <w:sz w:val="24"/>
                <w:szCs w:val="24"/>
              </w:rPr>
              <w:t>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w:t>
            </w:r>
            <w:r w:rsidR="00FD20FD">
              <w:rPr>
                <w:rFonts w:ascii="Times New Roman" w:hAnsi="Times New Roman" w:cs="Times New Roman"/>
                <w:sz w:val="24"/>
                <w:szCs w:val="24"/>
              </w:rPr>
              <w:t xml:space="preserve">ерации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на дату заключения К</w:t>
            </w:r>
            <w:r w:rsidRPr="00B71B8D">
              <w:rPr>
                <w:rFonts w:ascii="Times New Roman" w:hAnsi="Times New Roman" w:cs="Times New Roman"/>
                <w:sz w:val="24"/>
                <w:szCs w:val="24"/>
              </w:rPr>
              <w:t>онтракта</w:t>
            </w:r>
            <w:r w:rsidR="00463131">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r w:rsidR="00463131">
              <w:rPr>
                <w:rFonts w:ascii="Times New Roman" w:hAnsi="Times New Roman" w:cs="Times New Roman"/>
                <w:sz w:val="24"/>
                <w:szCs w:val="24"/>
              </w:rPr>
              <w:t>.</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463131">
              <w:rPr>
                <w:rFonts w:ascii="Times New Roman" w:hAnsi="Times New Roman" w:cs="Times New Roman"/>
                <w:sz w:val="24"/>
                <w:szCs w:val="24"/>
              </w:rPr>
              <w:t xml:space="preserve"> поставку которого заключается К</w:t>
            </w:r>
            <w:r w:rsidRPr="00B71B8D">
              <w:rPr>
                <w:rFonts w:ascii="Times New Roman" w:hAnsi="Times New Roman" w:cs="Times New Roman"/>
                <w:sz w:val="24"/>
                <w:szCs w:val="24"/>
              </w:rPr>
              <w:t>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p w:rsidR="007F0F04" w:rsidRPr="00B71B8D" w:rsidRDefault="007F0F04" w:rsidP="00765833">
            <w:pPr>
              <w:rPr>
                <w:rFonts w:ascii="Times New Roman" w:hAnsi="Times New Roman" w:cs="Times New Roman"/>
                <w:sz w:val="24"/>
                <w:szCs w:val="24"/>
              </w:rPr>
            </w:pP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 xml:space="preserve">учреждениям и предприятиям уголовно-исполнительной системы, </w:t>
            </w:r>
            <w:r w:rsidRPr="00B71B8D">
              <w:rPr>
                <w:rFonts w:ascii="Times New Roman" w:hAnsi="Times New Roman" w:cs="Times New Roman"/>
                <w:sz w:val="24"/>
                <w:szCs w:val="24"/>
              </w:rPr>
              <w:lastRenderedPageBreak/>
              <w:t>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88570B">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6F669C" w:rsidP="00003E63">
            <w:pPr>
              <w:jc w:val="both"/>
              <w:rPr>
                <w:rFonts w:ascii="Times New Roman" w:hAnsi="Times New Roman" w:cs="Times New Roman"/>
                <w:sz w:val="24"/>
                <w:szCs w:val="24"/>
              </w:rPr>
            </w:pPr>
            <w:r>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F669C"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w:t>
            </w:r>
            <w:r w:rsidR="00B648E0" w:rsidRPr="006F669C">
              <w:rPr>
                <w:rFonts w:ascii="Times New Roman" w:hAnsi="Times New Roman" w:cs="Times New Roman"/>
                <w:sz w:val="24"/>
                <w:szCs w:val="24"/>
              </w:rPr>
              <w:t>–</w:t>
            </w:r>
            <w:r w:rsidRPr="006F669C">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110DD" w:rsidRPr="00B71B8D" w:rsidTr="00B5571A">
        <w:tc>
          <w:tcPr>
            <w:tcW w:w="846" w:type="dxa"/>
          </w:tcPr>
          <w:p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государств в соответствии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351" w:type="dxa"/>
            <w:gridSpan w:val="3"/>
          </w:tcPr>
          <w:p w:rsidR="00B110DD" w:rsidRPr="007B4E5D" w:rsidRDefault="00B110DD" w:rsidP="00E502F0">
            <w:pPr>
              <w:jc w:val="both"/>
              <w:rPr>
                <w:rFonts w:ascii="Times New Roman" w:hAnsi="Times New Roman" w:cs="Times New Roman"/>
                <w:sz w:val="24"/>
                <w:szCs w:val="24"/>
              </w:rPr>
            </w:pPr>
            <w:r>
              <w:rPr>
                <w:rFonts w:ascii="Times New Roman" w:hAnsi="Times New Roman" w:cs="Times New Roman"/>
                <w:sz w:val="24"/>
                <w:szCs w:val="24"/>
              </w:rPr>
              <w:t>Установлено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 xml:space="preserve">Требования к участникам закупки и необходимый перечень документов для участия </w:t>
            </w:r>
            <w:r w:rsidR="00DB21FA">
              <w:rPr>
                <w:rFonts w:ascii="Times New Roman" w:hAnsi="Times New Roman" w:cs="Times New Roman"/>
                <w:b/>
                <w:sz w:val="24"/>
                <w:szCs w:val="24"/>
              </w:rPr>
              <w:t xml:space="preserve">            </w:t>
            </w:r>
            <w:r w:rsidR="00B5571A" w:rsidRPr="00B71B8D">
              <w:rPr>
                <w:rFonts w:ascii="Times New Roman" w:hAnsi="Times New Roman" w:cs="Times New Roman"/>
                <w:b/>
                <w:sz w:val="24"/>
                <w:szCs w:val="24"/>
              </w:rPr>
              <w:t>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w:t>
            </w:r>
            <w:r w:rsidR="00DB21FA">
              <w:rPr>
                <w:rFonts w:ascii="Times New Roman" w:hAnsi="Times New Roman" w:cs="Times New Roman"/>
                <w:sz w:val="24"/>
                <w:szCs w:val="24"/>
              </w:rPr>
              <w:t xml:space="preserve">              </w:t>
            </w:r>
            <w:r w:rsidRPr="006B476C">
              <w:rPr>
                <w:rFonts w:ascii="Times New Roman" w:hAnsi="Times New Roman" w:cs="Times New Roman"/>
                <w:sz w:val="24"/>
                <w:szCs w:val="24"/>
              </w:rPr>
              <w:t>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8D3997">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w:t>
            </w:r>
            <w:r w:rsidR="00463131">
              <w:rPr>
                <w:rFonts w:ascii="Times New Roman" w:hAnsi="Times New Roman" w:cs="Times New Roman"/>
                <w:sz w:val="24"/>
                <w:szCs w:val="24"/>
              </w:rPr>
              <w:t xml:space="preserve"> Федеральным Законом от 30.12.2001 № 195-ФЗ «Кодекс Российской Федерации </w:t>
            </w:r>
            <w:r w:rsidR="00DB21FA">
              <w:rPr>
                <w:rFonts w:ascii="Times New Roman" w:hAnsi="Times New Roman" w:cs="Times New Roman"/>
                <w:sz w:val="24"/>
                <w:szCs w:val="24"/>
              </w:rPr>
              <w:t xml:space="preserve">               </w:t>
            </w:r>
            <w:r w:rsidR="00463131">
              <w:rPr>
                <w:rFonts w:ascii="Times New Roman" w:hAnsi="Times New Roman" w:cs="Times New Roman"/>
                <w:sz w:val="24"/>
                <w:szCs w:val="24"/>
              </w:rPr>
              <w:t xml:space="preserve">об административных правонарушениях», (далее – Кодекс Российской Федерации </w:t>
            </w:r>
            <w:r w:rsidR="00DB21FA">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B5571A" w:rsidRPr="00B71B8D" w:rsidTr="00463131">
        <w:trPr>
          <w:trHeight w:val="440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FD20FD">
              <w:rPr>
                <w:rFonts w:ascii="Times New Roman" w:hAnsi="Times New Roman" w:cs="Times New Roman"/>
                <w:sz w:val="24"/>
                <w:szCs w:val="24"/>
              </w:rPr>
              <w:t>ти, если в связи с исполнением К</w:t>
            </w:r>
            <w:r w:rsidRPr="00B71B8D">
              <w:rPr>
                <w:rFonts w:ascii="Times New Roman" w:hAnsi="Times New Roman" w:cs="Times New Roman"/>
                <w:sz w:val="24"/>
                <w:szCs w:val="24"/>
              </w:rPr>
              <w:t xml:space="preserve">онтракта заказчик приобретает права на такие результаты, за </w:t>
            </w:r>
            <w:r w:rsidR="00FD20FD">
              <w:rPr>
                <w:rFonts w:ascii="Times New Roman" w:hAnsi="Times New Roman" w:cs="Times New Roman"/>
                <w:sz w:val="24"/>
                <w:szCs w:val="24"/>
              </w:rPr>
              <w:t>исключением случаев заключения К</w:t>
            </w:r>
            <w:r w:rsidRPr="00B71B8D">
              <w:rPr>
                <w:rFonts w:ascii="Times New Roman" w:hAnsi="Times New Roman" w:cs="Times New Roman"/>
                <w:sz w:val="24"/>
                <w:szCs w:val="24"/>
              </w:rPr>
              <w:t>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FD20FD">
        <w:trPr>
          <w:trHeight w:val="1414"/>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и неполнородными (имеющими общих отца или мать) братьями и сестрами), усыновителями или усыновленными указанных физических лиц.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E502F0">
        <w:trPr>
          <w:trHeight w:val="126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 xml:space="preserve">исполнительного органа участника закупки </w:t>
            </w:r>
            <w:r w:rsidR="00E04930">
              <w:rPr>
                <w:rFonts w:ascii="Times New Roman" w:hAnsi="Times New Roman" w:cs="Times New Roman"/>
                <w:sz w:val="24"/>
                <w:szCs w:val="24"/>
              </w:rPr>
              <w:t>-</w:t>
            </w:r>
            <w:r w:rsidRPr="00B71B8D">
              <w:rPr>
                <w:rFonts w:ascii="Times New Roman" w:hAnsi="Times New Roman" w:cs="Times New Roman"/>
                <w:sz w:val="24"/>
                <w:szCs w:val="24"/>
              </w:rPr>
              <w:t xml:space="preserve"> юридического лица.</w:t>
            </w:r>
          </w:p>
        </w:tc>
      </w:tr>
      <w:tr w:rsidR="00B5571A" w:rsidRPr="00B71B8D" w:rsidTr="00E502F0">
        <w:trPr>
          <w:trHeight w:val="40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463131">
        <w:trPr>
          <w:trHeight w:val="56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E502F0">
        <w:trPr>
          <w:trHeight w:val="182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w:t>
            </w:r>
            <w:r w:rsidR="00463131">
              <w:rPr>
                <w:rFonts w:ascii="Times New Roman" w:hAnsi="Times New Roman" w:cs="Times New Roman"/>
                <w:sz w:val="24"/>
                <w:szCs w:val="24"/>
              </w:rPr>
              <w:t>ителя) или отказ от заключения К</w:t>
            </w:r>
            <w:r w:rsidRPr="00B71B8D">
              <w:rPr>
                <w:rFonts w:ascii="Times New Roman" w:hAnsi="Times New Roman" w:cs="Times New Roman"/>
                <w:sz w:val="24"/>
                <w:szCs w:val="24"/>
              </w:rPr>
              <w:t>онтракта с победителем определения поставщика (подрядчика, исполнителя) осуществляетс</w:t>
            </w:r>
            <w:r w:rsidR="00463131">
              <w:rPr>
                <w:rFonts w:ascii="Times New Roman" w:hAnsi="Times New Roman" w:cs="Times New Roman"/>
                <w:sz w:val="24"/>
                <w:szCs w:val="24"/>
              </w:rPr>
              <w:t>я в любой момент до заключения К</w:t>
            </w:r>
            <w:r w:rsidRPr="00B71B8D">
              <w:rPr>
                <w:rFonts w:ascii="Times New Roman" w:hAnsi="Times New Roman" w:cs="Times New Roman"/>
                <w:sz w:val="24"/>
                <w:szCs w:val="24"/>
              </w:rPr>
              <w:t>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63131">
              <w:rPr>
                <w:rFonts w:ascii="Times New Roman" w:hAnsi="Times New Roman" w:cs="Times New Roman"/>
                <w:sz w:val="24"/>
                <w:szCs w:val="24"/>
              </w:rPr>
              <w:t>.</w:t>
            </w:r>
          </w:p>
        </w:tc>
      </w:tr>
      <w:tr w:rsidR="00B5571A" w:rsidRPr="00B71B8D" w:rsidTr="00E502F0">
        <w:trPr>
          <w:trHeight w:val="155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E502F0">
        <w:trPr>
          <w:trHeight w:val="414"/>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E502F0">
        <w:trPr>
          <w:trHeight w:val="94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E502F0">
        <w:trPr>
          <w:trHeight w:val="41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E502F0">
        <w:trPr>
          <w:trHeight w:val="42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w:t>
            </w:r>
            <w:r w:rsidR="00FD20FD">
              <w:rPr>
                <w:rFonts w:ascii="Times New Roman" w:hAnsi="Times New Roman" w:cs="Times New Roman"/>
                <w:sz w:val="24"/>
                <w:szCs w:val="24"/>
              </w:rPr>
              <w:t xml:space="preserve"> поставку которого заключается к</w:t>
            </w:r>
            <w:r w:rsidR="00B5571A" w:rsidRPr="00B71B8D">
              <w:rPr>
                <w:rFonts w:ascii="Times New Roman" w:hAnsi="Times New Roman" w:cs="Times New Roman"/>
                <w:sz w:val="24"/>
                <w:szCs w:val="24"/>
              </w:rPr>
              <w:t>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Конкретные показатели товара, соответствующие значениям, установленным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2 приложения 2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в документации об электронном аукционе указания на товарный знак или в случае, </w:t>
            </w:r>
            <w:r w:rsidR="00B5571A" w:rsidRPr="00B71B8D">
              <w:rPr>
                <w:rFonts w:ascii="Times New Roman" w:hAnsi="Times New Roman" w:cs="Times New Roman"/>
                <w:sz w:val="24"/>
                <w:szCs w:val="24"/>
              </w:rPr>
              <w:lastRenderedPageBreak/>
              <w:t>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463131">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463131">
              <w:rPr>
                <w:rFonts w:ascii="Times New Roman" w:hAnsi="Times New Roman" w:cs="Times New Roman"/>
                <w:b/>
                <w:bCs/>
                <w:i/>
                <w:sz w:val="24"/>
                <w:szCs w:val="24"/>
              </w:rPr>
              <w:t>.</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Наименование, фирменное наименование (при наличии), место нахождения </w:t>
            </w:r>
            <w:r w:rsidR="00DB21FA">
              <w:rPr>
                <w:rFonts w:ascii="Times New Roman" w:hAnsi="Times New Roman" w:cs="Times New Roman"/>
                <w:sz w:val="24"/>
                <w:szCs w:val="24"/>
              </w:rPr>
              <w:t xml:space="preserve">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2F2781" w:rsidRPr="00E04930">
              <w:rPr>
                <w:rFonts w:ascii="Times New Roman" w:hAnsi="Times New Roman" w:cs="Times New Roman"/>
                <w:b/>
                <w:i/>
                <w:sz w:val="24"/>
                <w:szCs w:val="24"/>
              </w:rPr>
              <w:t>Не требуется</w:t>
            </w:r>
            <w:r w:rsidR="00E04930" w:rsidRPr="00E04930">
              <w:rPr>
                <w:rFonts w:ascii="Times New Roman" w:hAnsi="Times New Roman" w:cs="Times New Roman"/>
                <w:b/>
                <w:i/>
                <w:sz w:val="24"/>
                <w:szCs w:val="24"/>
              </w:rPr>
              <w:t>.</w:t>
            </w:r>
          </w:p>
          <w:p w:rsidR="00E502F0"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E502F0">
              <w:rPr>
                <w:rFonts w:ascii="Times New Roman" w:hAnsi="Times New Roman" w:cs="Times New Roman"/>
                <w:sz w:val="24"/>
                <w:szCs w:val="24"/>
              </w:rPr>
              <w:t xml:space="preserve"> лицами:</w:t>
            </w:r>
          </w:p>
          <w:p w:rsidR="00E502F0" w:rsidRPr="00E502F0" w:rsidRDefault="00E502F0" w:rsidP="00E502F0">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502F0">
              <w:rPr>
                <w:rFonts w:ascii="Times New Roman" w:hAnsi="Times New Roman" w:cs="Times New Roman"/>
                <w:b/>
                <w:i/>
                <w:sz w:val="24"/>
                <w:szCs w:val="24"/>
              </w:rPr>
              <w:t xml:space="preserve">При осуществлении закупок отдельных видов промышленных товаров </w:t>
            </w:r>
            <w:r w:rsidR="00DB21FA">
              <w:rPr>
                <w:rFonts w:ascii="Times New Roman" w:hAnsi="Times New Roman" w:cs="Times New Roman"/>
                <w:b/>
                <w:i/>
                <w:sz w:val="24"/>
                <w:szCs w:val="24"/>
              </w:rPr>
              <w:t xml:space="preserve">                       </w:t>
            </w:r>
            <w:r w:rsidRPr="00E502F0">
              <w:rPr>
                <w:rFonts w:ascii="Times New Roman" w:hAnsi="Times New Roman" w:cs="Times New Roman"/>
                <w:b/>
                <w:i/>
                <w:sz w:val="24"/>
                <w:szCs w:val="24"/>
              </w:rPr>
              <w:t>для государственных и муниципальных нужд подтверждением соблюдения ограничений, установленных с Постановлением Правительства РФ от 30 апреля 2020 г. № 617 № 617</w:t>
            </w:r>
            <w:r>
              <w:rPr>
                <w:rFonts w:ascii="Times New Roman" w:hAnsi="Times New Roman" w:cs="Times New Roman"/>
                <w:b/>
                <w:i/>
                <w:sz w:val="24"/>
                <w:szCs w:val="24"/>
              </w:rPr>
              <w:t xml:space="preserve"> </w:t>
            </w:r>
            <w:r w:rsidRPr="00E502F0">
              <w:rPr>
                <w:rFonts w:ascii="Times New Roman" w:hAnsi="Times New Roman" w:cs="Times New Roman"/>
                <w:b/>
                <w:i/>
                <w:sz w:val="24"/>
                <w:szCs w:val="24"/>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является:</w:t>
            </w:r>
          </w:p>
          <w:p w:rsidR="00E502F0" w:rsidRPr="00B54989" w:rsidRDefault="00E502F0" w:rsidP="00E502F0">
            <w:pPr>
              <w:jc w:val="both"/>
              <w:rPr>
                <w:rFonts w:ascii="Times New Roman" w:hAnsi="Times New Roman" w:cs="Times New Roman"/>
                <w:sz w:val="24"/>
                <w:szCs w:val="24"/>
              </w:rPr>
            </w:pPr>
            <w:r>
              <w:rPr>
                <w:rFonts w:ascii="Times New Roman" w:hAnsi="Times New Roman" w:cs="Times New Roman"/>
                <w:sz w:val="24"/>
                <w:szCs w:val="24"/>
              </w:rPr>
              <w:t>-</w:t>
            </w:r>
            <w:r w:rsidRPr="00B54989">
              <w:rPr>
                <w:rFonts w:ascii="Times New Roman" w:hAnsi="Times New Roman" w:cs="Times New Roman"/>
                <w:sz w:val="24"/>
                <w:szCs w:val="24"/>
              </w:rPr>
              <w:t xml:space="preserve"> представление участником закупки в составе заявки </w:t>
            </w:r>
            <w:r w:rsidRPr="00E502F0">
              <w:rPr>
                <w:rFonts w:ascii="Times New Roman" w:hAnsi="Times New Roman" w:cs="Times New Roman"/>
                <w:b/>
                <w:i/>
                <w:sz w:val="24"/>
                <w:szCs w:val="24"/>
              </w:rPr>
              <w:t xml:space="preserve">информации о нахождении </w:t>
            </w:r>
            <w:r w:rsidRPr="00E502F0">
              <w:rPr>
                <w:rFonts w:ascii="Times New Roman" w:hAnsi="Times New Roman" w:cs="Times New Roman"/>
                <w:b/>
                <w:i/>
                <w:sz w:val="24"/>
                <w:szCs w:val="24"/>
              </w:rPr>
              <w:lastRenderedPageBreak/>
              <w:t>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r w:rsidRPr="00B54989">
              <w:rPr>
                <w:rFonts w:ascii="Times New Roman" w:hAnsi="Times New Roman" w:cs="Times New Roman"/>
                <w:sz w:val="24"/>
                <w:szCs w:val="24"/>
              </w:rPr>
              <w:t xml:space="preserve">, если это предусмотрено постановлением Правительства Российской Федерации от 17 июля 2015 г. </w:t>
            </w:r>
            <w:r>
              <w:rPr>
                <w:rFonts w:ascii="Times New Roman" w:hAnsi="Times New Roman" w:cs="Times New Roman"/>
                <w:sz w:val="24"/>
                <w:szCs w:val="24"/>
              </w:rPr>
              <w:t>№ 719 «</w:t>
            </w:r>
            <w:r w:rsidRPr="00B54989">
              <w:rPr>
                <w:rFonts w:ascii="Times New Roman" w:hAnsi="Times New Roman" w:cs="Times New Roman"/>
                <w:sz w:val="24"/>
                <w:szCs w:val="24"/>
              </w:rPr>
              <w:t xml:space="preserve">О подтверждении производства промышленной продукции на </w:t>
            </w:r>
            <w:r>
              <w:rPr>
                <w:rFonts w:ascii="Times New Roman" w:hAnsi="Times New Roman" w:cs="Times New Roman"/>
                <w:sz w:val="24"/>
                <w:szCs w:val="24"/>
              </w:rPr>
              <w:t xml:space="preserve">территории Российской Федерации» </w:t>
            </w:r>
            <w:r w:rsidRPr="00E502F0">
              <w:rPr>
                <w:rFonts w:ascii="Times New Roman" w:hAnsi="Times New Roman" w:cs="Times New Roman"/>
                <w:b/>
                <w:i/>
                <w:sz w:val="24"/>
                <w:szCs w:val="24"/>
              </w:rPr>
              <w:t>– ТРЕБУЕТСЯ</w:t>
            </w:r>
            <w:r w:rsidRPr="00B54989">
              <w:rPr>
                <w:rFonts w:ascii="Times New Roman" w:hAnsi="Times New Roman" w:cs="Times New Roman"/>
                <w:sz w:val="24"/>
                <w:szCs w:val="24"/>
              </w:rPr>
              <w:t>.</w:t>
            </w:r>
          </w:p>
          <w:p w:rsidR="00E502F0" w:rsidRPr="00242AF7" w:rsidRDefault="00E502F0" w:rsidP="00E502F0">
            <w:pPr>
              <w:jc w:val="both"/>
              <w:rPr>
                <w:rFonts w:ascii="Times New Roman" w:hAnsi="Times New Roman" w:cs="Times New Roman"/>
                <w:sz w:val="24"/>
                <w:szCs w:val="24"/>
              </w:rPr>
            </w:pPr>
            <w:r w:rsidRPr="00242AF7">
              <w:rPr>
                <w:rFonts w:ascii="Times New Roman" w:hAnsi="Times New Roman" w:cs="Times New Roman"/>
                <w:sz w:val="24"/>
                <w:szCs w:val="24"/>
              </w:rPr>
              <w:t xml:space="preserve">- наличие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w:t>
            </w:r>
            <w:r w:rsidR="00DB21FA">
              <w:rPr>
                <w:rFonts w:ascii="Times New Roman" w:hAnsi="Times New Roman" w:cs="Times New Roman"/>
                <w:sz w:val="24"/>
                <w:szCs w:val="24"/>
              </w:rPr>
              <w:t xml:space="preserve">                    </w:t>
            </w:r>
            <w:r w:rsidRPr="00242AF7">
              <w:rPr>
                <w:rFonts w:ascii="Times New Roman" w:hAnsi="Times New Roman" w:cs="Times New Roman"/>
                <w:sz w:val="24"/>
                <w:szCs w:val="24"/>
              </w:rPr>
              <w:t xml:space="preserve">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sidR="00DB21FA">
              <w:rPr>
                <w:rFonts w:ascii="Times New Roman" w:hAnsi="Times New Roman" w:cs="Times New Roman"/>
                <w:sz w:val="24"/>
                <w:szCs w:val="24"/>
              </w:rPr>
              <w:t xml:space="preserve">              </w:t>
            </w:r>
            <w:r w:rsidRPr="00242AF7">
              <w:rPr>
                <w:rFonts w:ascii="Times New Roman" w:hAnsi="Times New Roman" w:cs="Times New Roman"/>
                <w:sz w:val="24"/>
                <w:szCs w:val="24"/>
              </w:rPr>
              <w:t>и в соответствии с критериями определения страны происхождения товаров, предусмотренными указанными Правилами</w:t>
            </w:r>
            <w:r>
              <w:rPr>
                <w:rFonts w:ascii="Times New Roman" w:hAnsi="Times New Roman" w:cs="Times New Roman"/>
                <w:sz w:val="24"/>
                <w:szCs w:val="24"/>
              </w:rPr>
              <w:t xml:space="preserve"> </w:t>
            </w:r>
            <w:r w:rsidRPr="00E502F0">
              <w:rPr>
                <w:rFonts w:ascii="Times New Roman" w:hAnsi="Times New Roman" w:cs="Times New Roman"/>
                <w:b/>
                <w:i/>
                <w:sz w:val="24"/>
                <w:szCs w:val="24"/>
              </w:rPr>
              <w:t>– ТРЕБУЕТСЯ</w:t>
            </w:r>
            <w:r w:rsidRPr="00242AF7">
              <w:rPr>
                <w:rFonts w:ascii="Times New Roman" w:hAnsi="Times New Roman" w:cs="Times New Roman"/>
                <w:sz w:val="24"/>
                <w:szCs w:val="24"/>
              </w:rPr>
              <w:t>.</w:t>
            </w:r>
          </w:p>
          <w:p w:rsidR="007A00AF" w:rsidRPr="00F67274" w:rsidRDefault="00E502F0" w:rsidP="00E502F0">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w:t>
            </w:r>
            <w:r w:rsidR="00DB21FA">
              <w:rPr>
                <w:rFonts w:ascii="Times New Roman" w:hAnsi="Times New Roman" w:cs="Times New Roman"/>
                <w:sz w:val="24"/>
                <w:szCs w:val="24"/>
              </w:rPr>
              <w:t xml:space="preserve">             </w:t>
            </w:r>
            <w:r w:rsidR="00FC63D2">
              <w:rPr>
                <w:rFonts w:ascii="Times New Roman" w:hAnsi="Times New Roman" w:cs="Times New Roman"/>
                <w:sz w:val="24"/>
                <w:szCs w:val="24"/>
              </w:rPr>
              <w:t xml:space="preserve">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FD20FD">
              <w:rPr>
                <w:rFonts w:ascii="Times New Roman" w:hAnsi="Times New Roman" w:cs="Times New Roman"/>
                <w:b/>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FD20FD">
              <w:rPr>
                <w:rFonts w:ascii="Times New Roman" w:hAnsi="Times New Roman" w:cs="Times New Roman"/>
                <w:sz w:val="24"/>
                <w:szCs w:val="24"/>
              </w:rPr>
              <w:t>и с условиями К</w:t>
            </w:r>
            <w:r w:rsidR="000F6FF4">
              <w:rPr>
                <w:rFonts w:ascii="Times New Roman" w:hAnsi="Times New Roman" w:cs="Times New Roman"/>
                <w:sz w:val="24"/>
                <w:szCs w:val="24"/>
              </w:rPr>
              <w:t>онтракта</w:t>
            </w:r>
            <w:r w:rsidR="00FD20FD">
              <w:rPr>
                <w:rFonts w:ascii="Times New Roman" w:hAnsi="Times New Roman" w:cs="Times New Roman"/>
                <w:sz w:val="24"/>
                <w:szCs w:val="24"/>
              </w:rPr>
              <w:t xml:space="preserve">. </w:t>
            </w:r>
            <w:r w:rsidR="000F6FF4">
              <w:rPr>
                <w:rFonts w:ascii="Times New Roman" w:hAnsi="Times New Roman" w:cs="Times New Roman"/>
                <w:sz w:val="24"/>
                <w:szCs w:val="24"/>
              </w:rPr>
              <w:t>(Проект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о</w:t>
            </w:r>
            <w:r w:rsidR="00A37E6C">
              <w:rPr>
                <w:rFonts w:ascii="Times New Roman" w:hAnsi="Times New Roman" w:cs="Times New Roman"/>
                <w:sz w:val="24"/>
                <w:szCs w:val="24"/>
              </w:rPr>
              <w:t>риентированной</w:t>
            </w:r>
            <w:r>
              <w:rPr>
                <w:rFonts w:ascii="Times New Roman" w:hAnsi="Times New Roman" w:cs="Times New Roman"/>
                <w:sz w:val="24"/>
                <w:szCs w:val="24"/>
              </w:rPr>
              <w:t> </w:t>
            </w:r>
            <w:r w:rsidR="00A37E6C">
              <w:rPr>
                <w:rFonts w:ascii="Times New Roman" w:hAnsi="Times New Roman" w:cs="Times New Roman"/>
                <w:sz w:val="24"/>
                <w:szCs w:val="24"/>
              </w:rPr>
              <w:t xml:space="preserve">некоммерческой </w:t>
            </w:r>
            <w:r w:rsidR="00B5571A" w:rsidRPr="00B71B8D">
              <w:rPr>
                <w:rFonts w:ascii="Times New Roman" w:hAnsi="Times New Roman" w:cs="Times New Roman"/>
                <w:sz w:val="24"/>
                <w:szCs w:val="24"/>
              </w:rPr>
              <w:t>организаци</w:t>
            </w:r>
            <w:r>
              <w:rPr>
                <w:rFonts w:ascii="Times New Roman" w:hAnsi="Times New Roman" w:cs="Times New Roman"/>
                <w:sz w:val="24"/>
                <w:szCs w:val="24"/>
              </w:rPr>
              <w:t>ей, о привлечении к исполнению К</w:t>
            </w:r>
            <w:r w:rsidR="00B5571A" w:rsidRPr="00B71B8D">
              <w:rPr>
                <w:rFonts w:ascii="Times New Roman" w:hAnsi="Times New Roman" w:cs="Times New Roman"/>
                <w:sz w:val="24"/>
                <w:szCs w:val="24"/>
              </w:rPr>
              <w:t>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564101" w:rsidP="00564101">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«02</w:t>
            </w:r>
            <w:r w:rsidR="00FD20FD">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 xml:space="preserve">сентября </w:t>
            </w:r>
            <w:r w:rsidR="00317827" w:rsidRPr="003622E0">
              <w:rPr>
                <w:rFonts w:ascii="Times New Roman" w:hAnsi="Times New Roman" w:cs="Times New Roman"/>
                <w:b/>
                <w:color w:val="C00000"/>
                <w:sz w:val="24"/>
                <w:szCs w:val="24"/>
                <w:highlight w:val="yellow"/>
              </w:rPr>
              <w:t>2021 г</w:t>
            </w:r>
            <w:r w:rsidR="00317827" w:rsidRPr="00317827">
              <w:rPr>
                <w:rFonts w:ascii="Times New Roman" w:hAnsi="Times New Roman" w:cs="Times New Roman"/>
                <w:b/>
                <w:color w:val="C00000"/>
                <w:sz w:val="24"/>
                <w:szCs w:val="24"/>
              </w:rPr>
              <w:t>.</w:t>
            </w:r>
            <w:r w:rsidR="00317827">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в 23:59</w:t>
            </w:r>
            <w:r w:rsidR="00FD20FD">
              <w:rPr>
                <w:rFonts w:ascii="Times New Roman" w:hAnsi="Times New Roman" w:cs="Times New Roman"/>
                <w:b/>
                <w:color w:val="C00000"/>
                <w:sz w:val="24"/>
                <w:szCs w:val="24"/>
              </w:rPr>
              <w:t xml:space="preserve"> (по МСК)</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3622E0" w:rsidRDefault="00564101" w:rsidP="00564101">
            <w:pPr>
              <w:jc w:val="both"/>
              <w:rPr>
                <w:rFonts w:ascii="Times New Roman" w:hAnsi="Times New Roman" w:cs="Times New Roman"/>
                <w:b/>
                <w:color w:val="C00000"/>
                <w:sz w:val="24"/>
                <w:szCs w:val="24"/>
                <w:highlight w:val="yellow"/>
              </w:rPr>
            </w:pPr>
            <w:r>
              <w:rPr>
                <w:rFonts w:ascii="Times New Roman" w:hAnsi="Times New Roman" w:cs="Times New Roman"/>
                <w:b/>
                <w:color w:val="C00000"/>
                <w:sz w:val="24"/>
                <w:szCs w:val="24"/>
                <w:highlight w:val="yellow"/>
              </w:rPr>
              <w:t>«03</w:t>
            </w:r>
            <w:r w:rsidR="00FD20FD">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 xml:space="preserve">сентября </w:t>
            </w:r>
            <w:r w:rsidR="003622E0" w:rsidRPr="003622E0">
              <w:rPr>
                <w:rFonts w:ascii="Times New Roman" w:hAnsi="Times New Roman" w:cs="Times New Roman"/>
                <w:b/>
                <w:color w:val="C00000"/>
                <w:sz w:val="24"/>
                <w:szCs w:val="24"/>
                <w:highlight w:val="yellow"/>
              </w:rPr>
              <w:t>2021 г</w:t>
            </w:r>
            <w:r w:rsidR="003622E0">
              <w:rPr>
                <w:rFonts w:ascii="Times New Roman" w:hAnsi="Times New Roman" w:cs="Times New Roman"/>
                <w:b/>
                <w:color w:val="C00000"/>
                <w:sz w:val="24"/>
                <w:szCs w:val="24"/>
                <w:highlight w:val="yellow"/>
              </w:rPr>
              <w:t>.</w:t>
            </w:r>
          </w:p>
        </w:tc>
      </w:tr>
      <w:tr w:rsidR="00B5571A" w:rsidRPr="00B71B8D" w:rsidTr="00FD20FD">
        <w:trPr>
          <w:trHeight w:val="170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B5571A" w:rsidRPr="00B71B8D" w:rsidRDefault="00564101" w:rsidP="00564101">
            <w:pPr>
              <w:jc w:val="both"/>
              <w:rPr>
                <w:rFonts w:ascii="Times New Roman" w:hAnsi="Times New Roman" w:cs="Times New Roman"/>
                <w:color w:val="C00000"/>
                <w:sz w:val="24"/>
                <w:szCs w:val="24"/>
              </w:rPr>
            </w:pPr>
            <w:r>
              <w:rPr>
                <w:rFonts w:ascii="Times New Roman" w:hAnsi="Times New Roman" w:cs="Times New Roman"/>
                <w:b/>
                <w:color w:val="C00000"/>
                <w:sz w:val="24"/>
                <w:szCs w:val="24"/>
                <w:highlight w:val="yellow"/>
              </w:rPr>
              <w:t>«06</w:t>
            </w:r>
            <w:r w:rsidR="00FD20FD">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 xml:space="preserve">сентября </w:t>
            </w:r>
            <w:r w:rsidR="003622E0" w:rsidRPr="003622E0">
              <w:rPr>
                <w:rFonts w:ascii="Times New Roman" w:hAnsi="Times New Roman" w:cs="Times New Roman"/>
                <w:b/>
                <w:color w:val="C00000"/>
                <w:sz w:val="24"/>
                <w:szCs w:val="24"/>
                <w:highlight w:val="yellow"/>
              </w:rPr>
              <w:t>2021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w:t>
            </w:r>
            <w:r w:rsidR="00FD20FD">
              <w:rPr>
                <w:rFonts w:ascii="Times New Roman" w:hAnsi="Times New Roman" w:cs="Times New Roman"/>
                <w:sz w:val="24"/>
                <w:szCs w:val="24"/>
              </w:rPr>
              <w:t xml:space="preserve"> К</w:t>
            </w:r>
            <w:r w:rsidRPr="00B71B8D">
              <w:rPr>
                <w:rFonts w:ascii="Times New Roman" w:hAnsi="Times New Roman" w:cs="Times New Roman"/>
                <w:sz w:val="24"/>
                <w:szCs w:val="24"/>
              </w:rPr>
              <w:t>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w:t>
            </w:r>
            <w:r w:rsidR="00FD20FD">
              <w:rPr>
                <w:rFonts w:ascii="Times New Roman" w:hAnsi="Times New Roman" w:cs="Times New Roman"/>
                <w:sz w:val="24"/>
                <w:szCs w:val="24"/>
              </w:rPr>
              <w:t>тороннего отказа от исполнения К</w:t>
            </w:r>
            <w:r w:rsidRPr="00B71B8D">
              <w:rPr>
                <w:rFonts w:ascii="Times New Roman" w:hAnsi="Times New Roman" w:cs="Times New Roman"/>
                <w:sz w:val="24"/>
                <w:szCs w:val="24"/>
              </w:rPr>
              <w:t>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A0A2D">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w:t>
            </w:r>
            <w:r w:rsidR="00FD20FD">
              <w:rPr>
                <w:rFonts w:ascii="Times New Roman" w:hAnsi="Times New Roman" w:cs="Times New Roman"/>
                <w:sz w:val="24"/>
                <w:szCs w:val="24"/>
              </w:rPr>
              <w:t xml:space="preserve">м, ответственных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за заключение К</w:t>
            </w:r>
            <w:r w:rsidRPr="00B71B8D">
              <w:rPr>
                <w:rFonts w:ascii="Times New Roman" w:hAnsi="Times New Roman" w:cs="Times New Roman"/>
                <w:sz w:val="24"/>
                <w:szCs w:val="24"/>
              </w:rPr>
              <w:t xml:space="preserve">онтракта, срок, в течение которого победитель такого аукциона </w:t>
            </w:r>
            <w:r w:rsidR="003105DE">
              <w:rPr>
                <w:rFonts w:ascii="Times New Roman" w:hAnsi="Times New Roman" w:cs="Times New Roman"/>
                <w:sz w:val="24"/>
                <w:szCs w:val="24"/>
              </w:rPr>
              <w:t xml:space="preserve">        </w:t>
            </w:r>
            <w:r w:rsidRPr="00B71B8D">
              <w:rPr>
                <w:rFonts w:ascii="Times New Roman" w:hAnsi="Times New Roman" w:cs="Times New Roman"/>
                <w:sz w:val="24"/>
                <w:szCs w:val="24"/>
              </w:rPr>
              <w:t>или иной участ</w:t>
            </w:r>
            <w:r w:rsidR="00FD20FD">
              <w:rPr>
                <w:rFonts w:ascii="Times New Roman" w:hAnsi="Times New Roman" w:cs="Times New Roman"/>
                <w:sz w:val="24"/>
                <w:szCs w:val="24"/>
              </w:rPr>
              <w:t>ник, с которым заключается К</w:t>
            </w:r>
            <w:r w:rsidRPr="00B71B8D">
              <w:rPr>
                <w:rFonts w:ascii="Times New Roman" w:hAnsi="Times New Roman" w:cs="Times New Roman"/>
                <w:sz w:val="24"/>
                <w:szCs w:val="24"/>
              </w:rPr>
              <w:t>онтракт при уклонении победителя</w:t>
            </w:r>
            <w:r w:rsidR="00FD20FD">
              <w:rPr>
                <w:rFonts w:ascii="Times New Roman" w:hAnsi="Times New Roman" w:cs="Times New Roman"/>
                <w:sz w:val="24"/>
                <w:szCs w:val="24"/>
              </w:rPr>
              <w:t xml:space="preserve"> такого аукциона от заключения Контракта, должен подписать К</w:t>
            </w:r>
            <w:r w:rsidRPr="00B71B8D">
              <w:rPr>
                <w:rFonts w:ascii="Times New Roman" w:hAnsi="Times New Roman" w:cs="Times New Roman"/>
                <w:sz w:val="24"/>
                <w:szCs w:val="24"/>
              </w:rPr>
              <w:t>онтракт, условия признания победителя такого аукциона или иного участника такого аукцио</w:t>
            </w:r>
            <w:r w:rsidR="00FD20FD">
              <w:rPr>
                <w:rFonts w:ascii="Times New Roman" w:hAnsi="Times New Roman" w:cs="Times New Roman"/>
                <w:sz w:val="24"/>
                <w:szCs w:val="24"/>
              </w:rPr>
              <w:t xml:space="preserve">на уклонившимися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от заключения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r w:rsidR="00E04930">
              <w:rPr>
                <w:rFonts w:ascii="Times New Roman" w:hAnsi="Times New Roman" w:cs="Times New Roman"/>
                <w:sz w:val="24"/>
                <w:szCs w:val="24"/>
              </w:rPr>
              <w:t>.</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B5571A" w:rsidRPr="00B71B8D">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w:t>
            </w:r>
            <w:r w:rsidR="00FD20FD">
              <w:rPr>
                <w:rFonts w:ascii="Times New Roman" w:hAnsi="Times New Roman" w:cs="Times New Roman"/>
                <w:sz w:val="24"/>
                <w:szCs w:val="24"/>
              </w:rPr>
              <w:t>еля уклонившимся от заключения К</w:t>
            </w:r>
            <w:r w:rsidRPr="00B71B8D">
              <w:rPr>
                <w:rFonts w:ascii="Times New Roman" w:hAnsi="Times New Roman" w:cs="Times New Roman"/>
                <w:sz w:val="24"/>
                <w:szCs w:val="24"/>
              </w:rPr>
              <w:t>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EC2DF5">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3622E0">
              <w:rPr>
                <w:rFonts w:ascii="Times New Roman" w:hAnsi="Times New Roman" w:cs="Times New Roman"/>
                <w:sz w:val="24"/>
                <w:szCs w:val="24"/>
                <w:highlight w:val="yellow"/>
              </w:rPr>
              <w:t>:</w:t>
            </w:r>
            <w:r w:rsidR="00E04930" w:rsidRPr="003622E0">
              <w:rPr>
                <w:rFonts w:ascii="Times New Roman" w:hAnsi="Times New Roman" w:cs="Times New Roman"/>
                <w:sz w:val="24"/>
                <w:szCs w:val="24"/>
                <w:highlight w:val="yellow"/>
              </w:rPr>
              <w:t xml:space="preserve"> </w:t>
            </w:r>
            <w:r w:rsidR="00EC2DF5">
              <w:rPr>
                <w:rFonts w:ascii="Times New Roman" w:hAnsi="Times New Roman" w:cs="Times New Roman"/>
                <w:b/>
                <w:color w:val="C00000"/>
                <w:sz w:val="24"/>
                <w:szCs w:val="24"/>
                <w:highlight w:val="yellow"/>
              </w:rPr>
              <w:t>«30</w:t>
            </w:r>
            <w:r w:rsidR="003622E0" w:rsidRPr="003622E0">
              <w:rPr>
                <w:rFonts w:ascii="Times New Roman" w:hAnsi="Times New Roman" w:cs="Times New Roman"/>
                <w:b/>
                <w:color w:val="C00000"/>
                <w:sz w:val="24"/>
                <w:szCs w:val="24"/>
                <w:highlight w:val="yellow"/>
              </w:rPr>
              <w:t xml:space="preserve">» </w:t>
            </w:r>
            <w:r w:rsidR="00EC2DF5">
              <w:rPr>
                <w:rFonts w:ascii="Times New Roman" w:hAnsi="Times New Roman" w:cs="Times New Roman"/>
                <w:b/>
                <w:color w:val="C00000"/>
                <w:sz w:val="24"/>
                <w:szCs w:val="24"/>
                <w:highlight w:val="yellow"/>
              </w:rPr>
              <w:t>августа</w:t>
            </w:r>
            <w:r w:rsidR="003622E0" w:rsidRPr="003622E0">
              <w:rPr>
                <w:rFonts w:ascii="Times New Roman" w:hAnsi="Times New Roman" w:cs="Times New Roman"/>
                <w:b/>
                <w:color w:val="C00000"/>
                <w:sz w:val="24"/>
                <w:szCs w:val="24"/>
                <w:highlight w:val="yellow"/>
              </w:rPr>
              <w:t xml:space="preserve"> 2021</w:t>
            </w:r>
            <w:r w:rsidR="003622E0">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г</w:t>
            </w:r>
            <w:r w:rsidR="005E49DE" w:rsidRPr="003622E0">
              <w:rPr>
                <w:rFonts w:ascii="Times New Roman" w:hAnsi="Times New Roman" w:cs="Times New Roman"/>
                <w:b/>
                <w:color w:val="C00000"/>
                <w:sz w:val="24"/>
                <w:szCs w:val="24"/>
                <w:highlight w:val="yellow"/>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электронной площадке, вправе направить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в единой информационной системе разъяснения положений документации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 электронном аукционе с указанием предмета запроса, но без указания участника </w:t>
            </w:r>
            <w:r w:rsidRPr="00B71B8D">
              <w:rPr>
                <w:rFonts w:ascii="Times New Roman" w:hAnsi="Times New Roman" w:cs="Times New Roman"/>
                <w:sz w:val="24"/>
                <w:szCs w:val="24"/>
              </w:rPr>
              <w:lastRenderedPageBreak/>
              <w:t>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за три дня до даты окончания срока подачи заявок на участие в таком аукционе</w:t>
            </w:r>
            <w:r w:rsidR="00FD20FD">
              <w:rPr>
                <w:rFonts w:ascii="Times New Roman" w:hAnsi="Times New Roman" w:cs="Times New Roman"/>
                <w:sz w:val="24"/>
                <w:szCs w:val="24"/>
              </w:rPr>
              <w:t>.</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27510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«24</w:t>
            </w:r>
            <w:r w:rsidR="003622E0" w:rsidRPr="003622E0">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августа</w:t>
            </w:r>
            <w:r w:rsidR="003622E0" w:rsidRPr="003622E0">
              <w:rPr>
                <w:rFonts w:ascii="Times New Roman" w:hAnsi="Times New Roman" w:cs="Times New Roman"/>
                <w:b/>
                <w:color w:val="C00000"/>
                <w:sz w:val="24"/>
                <w:szCs w:val="24"/>
                <w:highlight w:val="yellow"/>
              </w:rPr>
              <w:t xml:space="preserve"> 2021 </w:t>
            </w:r>
            <w:r w:rsidR="00B5571A" w:rsidRPr="003622E0">
              <w:rPr>
                <w:rFonts w:ascii="Times New Roman" w:hAnsi="Times New Roman" w:cs="Times New Roman"/>
                <w:b/>
                <w:color w:val="C00000"/>
                <w:sz w:val="24"/>
                <w:szCs w:val="24"/>
                <w:highlight w:val="yellow"/>
              </w:rPr>
              <w:t>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27510D" w:rsidP="0027510D">
            <w:pPr>
              <w:jc w:val="both"/>
              <w:rPr>
                <w:rFonts w:ascii="Times New Roman" w:hAnsi="Times New Roman" w:cs="Times New Roman"/>
                <w:b/>
                <w:sz w:val="24"/>
                <w:szCs w:val="24"/>
              </w:rPr>
            </w:pPr>
            <w:r>
              <w:rPr>
                <w:rFonts w:ascii="Times New Roman" w:hAnsi="Times New Roman" w:cs="Times New Roman"/>
                <w:b/>
                <w:color w:val="C00000"/>
                <w:sz w:val="24"/>
                <w:szCs w:val="24"/>
                <w:highlight w:val="yellow"/>
              </w:rPr>
              <w:t>«01</w:t>
            </w:r>
            <w:r w:rsidR="003622E0" w:rsidRPr="003622E0">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сентября</w:t>
            </w:r>
            <w:r w:rsidR="003622E0" w:rsidRPr="003622E0">
              <w:rPr>
                <w:rFonts w:ascii="Times New Roman" w:hAnsi="Times New Roman" w:cs="Times New Roman"/>
                <w:b/>
                <w:color w:val="C00000"/>
                <w:sz w:val="24"/>
                <w:szCs w:val="24"/>
                <w:highlight w:val="yellow"/>
              </w:rPr>
              <w:t xml:space="preserve"> 2021 </w:t>
            </w:r>
            <w:r w:rsidR="006854B9" w:rsidRPr="003622E0">
              <w:rPr>
                <w:rFonts w:ascii="Times New Roman" w:hAnsi="Times New Roman" w:cs="Times New Roman"/>
                <w:b/>
                <w:color w:val="C00000"/>
                <w:sz w:val="24"/>
                <w:szCs w:val="24"/>
                <w:highlight w:val="yellow"/>
              </w:rPr>
              <w:t>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w:t>
            </w:r>
            <w:r w:rsidR="00FD20FD">
              <w:rPr>
                <w:rFonts w:ascii="Times New Roman" w:hAnsi="Times New Roman" w:cs="Times New Roman"/>
                <w:b/>
                <w:sz w:val="24"/>
                <w:szCs w:val="24"/>
              </w:rPr>
              <w:t>акупке, обеспечения исполнения К</w:t>
            </w:r>
            <w:r w:rsidRPr="00B71B8D">
              <w:rPr>
                <w:rFonts w:ascii="Times New Roman" w:hAnsi="Times New Roman" w:cs="Times New Roman"/>
                <w:b/>
                <w:sz w:val="24"/>
                <w:szCs w:val="24"/>
              </w:rPr>
              <w:t>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FD20FD" w:rsidP="00B5571A">
            <w:pPr>
              <w:jc w:val="both"/>
              <w:rPr>
                <w:rFonts w:ascii="Times New Roman" w:hAnsi="Times New Roman" w:cs="Times New Roman"/>
                <w:sz w:val="24"/>
                <w:szCs w:val="24"/>
                <w:vertAlign w:val="superscript"/>
              </w:rPr>
            </w:pPr>
            <w:r>
              <w:rPr>
                <w:rFonts w:ascii="Times New Roman" w:hAnsi="Times New Roman" w:cs="Times New Roman"/>
                <w:sz w:val="24"/>
                <w:szCs w:val="24"/>
              </w:rPr>
              <w:t>Размер обеспечения исполнения К</w:t>
            </w:r>
            <w:r w:rsidR="00B5571A" w:rsidRPr="00B71B8D">
              <w:rPr>
                <w:rFonts w:ascii="Times New Roman" w:hAnsi="Times New Roman" w:cs="Times New Roman"/>
                <w:sz w:val="24"/>
                <w:szCs w:val="24"/>
              </w:rPr>
              <w:t xml:space="preserve">онтракта </w:t>
            </w:r>
            <w:r w:rsidR="00B5571A"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w:t>
            </w:r>
            <w:r w:rsidR="00FD20FD">
              <w:rPr>
                <w:rFonts w:ascii="Times New Roman" w:hAnsi="Times New Roman" w:cs="Times New Roman"/>
                <w:sz w:val="24"/>
                <w:szCs w:val="24"/>
              </w:rPr>
              <w:t xml:space="preserve"> заключения 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w:t>
            </w:r>
            <w:r w:rsidR="00FD20FD">
              <w:rPr>
                <w:rFonts w:ascii="Times New Roman" w:hAnsi="Times New Roman" w:cs="Times New Roman"/>
                <w:sz w:val="24"/>
                <w:szCs w:val="24"/>
              </w:rPr>
              <w:t>печения исполнения К</w:t>
            </w:r>
            <w:r w:rsidRPr="00B71B8D">
              <w:rPr>
                <w:rFonts w:ascii="Times New Roman" w:hAnsi="Times New Roman" w:cs="Times New Roman"/>
                <w:sz w:val="24"/>
                <w:szCs w:val="24"/>
              </w:rPr>
              <w:t>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00FD20FD">
              <w:rPr>
                <w:rFonts w:ascii="Times New Roman" w:hAnsi="Times New Roman" w:cs="Times New Roman"/>
                <w:sz w:val="24"/>
                <w:szCs w:val="24"/>
              </w:rPr>
              <w:t>и устанавливается от цены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 xml:space="preserve">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00FD20FD">
              <w:rPr>
                <w:rFonts w:ascii="Times New Roman" w:hAnsi="Times New Roman" w:cs="Times New Roman"/>
                <w:sz w:val="24"/>
                <w:szCs w:val="24"/>
              </w:rPr>
              <w:t>до момента заключения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Порядок внесения: К</w:t>
            </w:r>
            <w:r w:rsidR="00B5571A" w:rsidRPr="00B71B8D">
              <w:rPr>
                <w:rFonts w:ascii="Times New Roman" w:hAnsi="Times New Roman" w:cs="Times New Roman"/>
                <w:sz w:val="24"/>
                <w:szCs w:val="24"/>
              </w:rPr>
              <w:t>онтракт заключается после предоставления за</w:t>
            </w:r>
            <w:r>
              <w:rPr>
                <w:rFonts w:ascii="Times New Roman" w:hAnsi="Times New Roman" w:cs="Times New Roman"/>
                <w:sz w:val="24"/>
                <w:szCs w:val="24"/>
              </w:rPr>
              <w:t>казчику обеспечения исполнения К</w:t>
            </w:r>
            <w:r w:rsidR="00B5571A"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w:t>
            </w:r>
            <w:r w:rsidR="00FD20FD">
              <w:rPr>
                <w:rFonts w:ascii="Times New Roman" w:hAnsi="Times New Roman" w:cs="Times New Roman"/>
                <w:sz w:val="24"/>
                <w:szCs w:val="24"/>
              </w:rPr>
              <w:t>ние исполнения К</w:t>
            </w:r>
            <w:r w:rsidRPr="00B71B8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 xml:space="preserve">на котором в соответствии </w:t>
            </w:r>
            <w:r w:rsidR="00DB21FA">
              <w:rPr>
                <w:rFonts w:ascii="Times New Roman" w:hAnsi="Times New Roman" w:cs="Times New Roman"/>
                <w:sz w:val="24"/>
                <w:szCs w:val="24"/>
              </w:rPr>
              <w:t xml:space="preserve">                                    с законодательством </w:t>
            </w:r>
            <w:r w:rsidRPr="00B71B8D">
              <w:rPr>
                <w:rFonts w:ascii="Times New Roman" w:hAnsi="Times New Roman" w:cs="Times New Roman"/>
                <w:sz w:val="24"/>
                <w:szCs w:val="24"/>
              </w:rPr>
              <w:t xml:space="preserve">Российской Федерации учитываются операции со средствами, поступающими заказчику, в </w:t>
            </w:r>
            <w:r w:rsidR="00FD20FD">
              <w:rPr>
                <w:rFonts w:ascii="Times New Roman" w:hAnsi="Times New Roman" w:cs="Times New Roman"/>
                <w:sz w:val="24"/>
                <w:szCs w:val="24"/>
              </w:rPr>
              <w:t>размере обеспечения исполнения К</w:t>
            </w:r>
            <w:r w:rsidRPr="00B71B8D">
              <w:rPr>
                <w:rFonts w:ascii="Times New Roman" w:hAnsi="Times New Roman" w:cs="Times New Roman"/>
                <w:sz w:val="24"/>
                <w:szCs w:val="24"/>
              </w:rPr>
              <w:t>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К</w:t>
            </w:r>
            <w:r w:rsidR="00B5571A" w:rsidRPr="00B71B8D">
              <w:rPr>
                <w:rFonts w:ascii="Times New Roman" w:hAnsi="Times New Roman" w:cs="Times New Roman"/>
                <w:sz w:val="24"/>
                <w:szCs w:val="24"/>
              </w:rPr>
              <w:t>онтракта определяется участником а</w:t>
            </w:r>
            <w:r>
              <w:rPr>
                <w:rFonts w:ascii="Times New Roman" w:hAnsi="Times New Roman" w:cs="Times New Roman"/>
                <w:sz w:val="24"/>
                <w:szCs w:val="24"/>
              </w:rPr>
              <w:t>укциона, с которым заключается К</w:t>
            </w:r>
            <w:r w:rsidR="00B5571A" w:rsidRPr="00B71B8D">
              <w:rPr>
                <w:rFonts w:ascii="Times New Roman" w:hAnsi="Times New Roman" w:cs="Times New Roman"/>
                <w:sz w:val="24"/>
                <w:szCs w:val="24"/>
              </w:rPr>
              <w:t>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внесения обеспечения - до момента заключения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FD20FD">
              <w:rPr>
                <w:rFonts w:ascii="Times New Roman" w:hAnsi="Times New Roman" w:cs="Times New Roman"/>
                <w:sz w:val="24"/>
                <w:szCs w:val="24"/>
              </w:rPr>
              <w:t>спечения исполнения К</w:t>
            </w:r>
            <w:r w:rsidR="000A23C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непредставления участником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онтракта в срок</w:t>
            </w:r>
            <w:r w:rsidR="00FD20FD">
              <w:rPr>
                <w:rFonts w:ascii="Times New Roman" w:hAnsi="Times New Roman" w:cs="Times New Roman"/>
                <w:sz w:val="24"/>
                <w:szCs w:val="24"/>
              </w:rPr>
              <w:t>, установленный для заключения К</w:t>
            </w:r>
            <w:r w:rsidRPr="00B71B8D">
              <w:rPr>
                <w:rFonts w:ascii="Times New Roman" w:hAnsi="Times New Roman" w:cs="Times New Roman"/>
                <w:sz w:val="24"/>
                <w:szCs w:val="24"/>
              </w:rPr>
              <w:t xml:space="preserve">онтракта, </w:t>
            </w:r>
            <w:r w:rsidRPr="00B71B8D">
              <w:rPr>
                <w:rFonts w:ascii="Times New Roman" w:hAnsi="Times New Roman" w:cs="Times New Roman"/>
                <w:sz w:val="24"/>
                <w:szCs w:val="24"/>
              </w:rPr>
              <w:lastRenderedPageBreak/>
              <w:t>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FD20FD">
              <w:rPr>
                <w:rFonts w:ascii="Times New Roman" w:hAnsi="Times New Roman" w:cs="Times New Roman"/>
                <w:sz w:val="24"/>
                <w:szCs w:val="24"/>
              </w:rPr>
              <w:t>от заключения К</w:t>
            </w:r>
            <w:r w:rsidR="009F0F13">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FD20FD">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 xml:space="preserve">со счета гаранта, если гарантом в срок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w:t>
            </w:r>
            <w:r w:rsidR="00FD20FD">
              <w:rPr>
                <w:rFonts w:ascii="Times New Roman" w:hAnsi="Times New Roman" w:cs="Times New Roman"/>
                <w:sz w:val="24"/>
                <w:szCs w:val="24"/>
              </w:rPr>
              <w:t>штрафа, пеней) предусмотренных К</w:t>
            </w:r>
            <w:r w:rsidR="00B5571A" w:rsidRPr="00B71B8D">
              <w:rPr>
                <w:rFonts w:ascii="Times New Roman" w:hAnsi="Times New Roman" w:cs="Times New Roman"/>
                <w:sz w:val="24"/>
                <w:szCs w:val="24"/>
              </w:rPr>
              <w:t>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w:t>
            </w:r>
            <w:r w:rsidR="00FD20FD">
              <w:rPr>
                <w:rFonts w:ascii="Times New Roman" w:hAnsi="Times New Roman" w:cs="Times New Roman"/>
                <w:sz w:val="24"/>
                <w:szCs w:val="24"/>
              </w:rPr>
              <w:t>рядке и сроки, предусмотренные К</w:t>
            </w:r>
            <w:r w:rsidR="00B5571A" w:rsidRPr="00B71B8D">
              <w:rPr>
                <w:rFonts w:ascii="Times New Roman" w:hAnsi="Times New Roman" w:cs="Times New Roman"/>
                <w:sz w:val="24"/>
                <w:szCs w:val="24"/>
              </w:rPr>
              <w:t xml:space="preserve">онтрактом, в случае </w:t>
            </w:r>
            <w:r w:rsidR="00B5571A" w:rsidRPr="00B71B8D">
              <w:rPr>
                <w:rFonts w:ascii="Times New Roman" w:hAnsi="Times New Roman" w:cs="Times New Roman"/>
                <w:sz w:val="24"/>
                <w:szCs w:val="24"/>
              </w:rPr>
              <w:lastRenderedPageBreak/>
              <w:t>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онтракта осуществляется</w:t>
            </w:r>
            <w:r w:rsidR="000F6FF4">
              <w:rPr>
                <w:rFonts w:ascii="Times New Roman" w:hAnsi="Times New Roman" w:cs="Times New Roman"/>
                <w:sz w:val="24"/>
                <w:szCs w:val="24"/>
              </w:rPr>
              <w:br/>
            </w:r>
            <w:r w:rsidR="00B5571A"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00B5571A"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цене, предложенной победителем, либо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и максимальному значению цены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 xml:space="preserve">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Проект К</w:t>
            </w:r>
            <w:r w:rsidR="00B5571A" w:rsidRPr="00B71B8D">
              <w:rPr>
                <w:rFonts w:ascii="Times New Roman" w:hAnsi="Times New Roman" w:cs="Times New Roman"/>
                <w:sz w:val="24"/>
                <w:szCs w:val="24"/>
              </w:rPr>
              <w:t>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w:t>
      </w:r>
      <w:r w:rsidRPr="003340B1">
        <w:rPr>
          <w:rFonts w:ascii="Times New Roman" w:hAnsi="Times New Roman" w:cs="Times New Roman"/>
          <w:sz w:val="23"/>
          <w:szCs w:val="23"/>
        </w:rPr>
        <w:lastRenderedPageBreak/>
        <w:t>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E04930">
        <w:rPr>
          <w:rFonts w:ascii="Times New Roman" w:hAnsi="Times New Roman" w:cs="Times New Roman"/>
          <w:sz w:val="23"/>
          <w:szCs w:val="23"/>
        </w:rPr>
        <w:br/>
      </w:r>
      <w:r w:rsidRPr="003340B1">
        <w:rPr>
          <w:rFonts w:ascii="Times New Roman" w:hAnsi="Times New Roman" w:cs="Times New Roman"/>
          <w:sz w:val="23"/>
          <w:szCs w:val="23"/>
        </w:rPr>
        <w:t>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lastRenderedPageBreak/>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9555D" w:rsidRPr="00B71B8D" w:rsidRDefault="00B9555D"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A55889" w:rsidRPr="00B71B8D" w:rsidRDefault="005140F6" w:rsidP="003622E0">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A05468">
        <w:rPr>
          <w:rFonts w:ascii="Times New Roman" w:eastAsia="Times New Roman" w:hAnsi="Times New Roman" w:cs="Times New Roman"/>
          <w:b/>
          <w:sz w:val="24"/>
          <w:szCs w:val="24"/>
          <w:lang w:eastAsia="ru-RU"/>
        </w:rPr>
        <w:lastRenderedPageBreak/>
        <w:t>Приложение 2</w:t>
      </w:r>
    </w:p>
    <w:p w:rsidR="00767852" w:rsidRPr="00B71B8D" w:rsidRDefault="00767852" w:rsidP="003622E0">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3622E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w:t>
      </w:r>
      <w:r w:rsidR="006E31C4">
        <w:rPr>
          <w:rFonts w:ascii="Times New Roman" w:eastAsia="Times New Roman" w:hAnsi="Times New Roman" w:cs="Times New Roman"/>
          <w:b/>
          <w:sz w:val="24"/>
          <w:szCs w:val="24"/>
          <w:lang w:eastAsia="ru-RU"/>
        </w:rPr>
        <w:t xml:space="preserve"> технических характеристиках Т</w:t>
      </w:r>
      <w:r w:rsidR="00561317" w:rsidRPr="00B71B8D">
        <w:rPr>
          <w:rFonts w:ascii="Times New Roman" w:eastAsia="Times New Roman" w:hAnsi="Times New Roman" w:cs="Times New Roman"/>
          <w:b/>
          <w:sz w:val="24"/>
          <w:szCs w:val="24"/>
          <w:lang w:eastAsia="ru-RU"/>
        </w:rPr>
        <w:t>овара, его безопасности, функциональных характеристик</w:t>
      </w:r>
      <w:r w:rsidR="006E31C4">
        <w:rPr>
          <w:rFonts w:ascii="Times New Roman" w:eastAsia="Times New Roman" w:hAnsi="Times New Roman" w:cs="Times New Roman"/>
          <w:b/>
          <w:sz w:val="24"/>
          <w:szCs w:val="24"/>
          <w:lang w:eastAsia="ru-RU"/>
        </w:rPr>
        <w:t>ах (потребительских свойствах) Т</w:t>
      </w:r>
      <w:r w:rsidR="00561317" w:rsidRPr="00B71B8D">
        <w:rPr>
          <w:rFonts w:ascii="Times New Roman" w:eastAsia="Times New Roman" w:hAnsi="Times New Roman" w:cs="Times New Roman"/>
          <w:b/>
          <w:sz w:val="24"/>
          <w:szCs w:val="24"/>
          <w:lang w:eastAsia="ru-RU"/>
        </w:rPr>
        <w:t>овара, представление которых предусмотрено документацией электронного аукциона</w:t>
      </w:r>
    </w:p>
    <w:p w:rsidR="003622E0" w:rsidRDefault="003622E0" w:rsidP="003622E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4966" w:type="pct"/>
        <w:tblInd w:w="-20" w:type="dxa"/>
        <w:tblLayout w:type="fixed"/>
        <w:tblCellMar>
          <w:left w:w="20" w:type="dxa"/>
          <w:right w:w="10" w:type="dxa"/>
        </w:tblCellMar>
        <w:tblLook w:val="0000" w:firstRow="0" w:lastRow="0" w:firstColumn="0" w:lastColumn="0" w:noHBand="0" w:noVBand="0"/>
      </w:tblPr>
      <w:tblGrid>
        <w:gridCol w:w="788"/>
        <w:gridCol w:w="2794"/>
        <w:gridCol w:w="2977"/>
        <w:gridCol w:w="3119"/>
        <w:gridCol w:w="3260"/>
        <w:gridCol w:w="2126"/>
      </w:tblGrid>
      <w:tr w:rsidR="003622E0" w:rsidRPr="003622E0" w:rsidTr="00A05468">
        <w:trPr>
          <w:trHeight w:val="414"/>
        </w:trPr>
        <w:tc>
          <w:tcPr>
            <w:tcW w:w="788" w:type="dxa"/>
            <w:vMerge w:val="restart"/>
            <w:tcBorders>
              <w:top w:val="single" w:sz="4" w:space="0" w:color="auto"/>
              <w:left w:val="single" w:sz="4" w:space="0" w:color="auto"/>
              <w:right w:val="single" w:sz="4" w:space="0" w:color="auto"/>
            </w:tcBorders>
            <w:shd w:val="clear" w:color="auto" w:fill="auto"/>
            <w:vAlign w:val="center"/>
          </w:tcPr>
          <w:p w:rsidR="003622E0" w:rsidRPr="003622E0" w:rsidRDefault="003622E0" w:rsidP="003622E0">
            <w:pPr>
              <w:spacing w:after="0" w:line="240" w:lineRule="auto"/>
              <w:ind w:left="20"/>
              <w:jc w:val="center"/>
              <w:rPr>
                <w:rFonts w:ascii="Times New Roman" w:hAnsi="Times New Roman" w:cs="Times New Roman"/>
                <w:sz w:val="24"/>
                <w:szCs w:val="24"/>
              </w:rPr>
            </w:pPr>
            <w:r w:rsidRPr="003622E0">
              <w:rPr>
                <w:rFonts w:ascii="Times New Roman" w:hAnsi="Times New Roman" w:cs="Times New Roman"/>
                <w:b/>
                <w:bCs/>
                <w:sz w:val="24"/>
                <w:szCs w:val="24"/>
              </w:rPr>
              <w:t>№</w:t>
            </w:r>
          </w:p>
        </w:tc>
        <w:tc>
          <w:tcPr>
            <w:tcW w:w="2794" w:type="dxa"/>
            <w:vMerge w:val="restart"/>
            <w:tcBorders>
              <w:top w:val="single" w:sz="4" w:space="0" w:color="auto"/>
              <w:left w:val="single" w:sz="4" w:space="0" w:color="auto"/>
              <w:right w:val="single" w:sz="4" w:space="0" w:color="auto"/>
            </w:tcBorders>
            <w:shd w:val="clear" w:color="auto" w:fill="auto"/>
            <w:vAlign w:val="center"/>
          </w:tcPr>
          <w:p w:rsidR="003622E0" w:rsidRPr="003622E0" w:rsidRDefault="00DB21FA" w:rsidP="003622E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Наименование Т</w:t>
            </w:r>
            <w:r w:rsidR="003622E0" w:rsidRPr="003622E0">
              <w:rPr>
                <w:rFonts w:ascii="Times New Roman" w:hAnsi="Times New Roman" w:cs="Times New Roman"/>
                <w:b/>
                <w:bCs/>
                <w:sz w:val="24"/>
                <w:szCs w:val="24"/>
              </w:rPr>
              <w:t>овара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sz w:val="24"/>
                <w:szCs w:val="24"/>
              </w:rPr>
              <w:t>Указание</w:t>
            </w:r>
            <w:r w:rsidRPr="003622E0">
              <w:rPr>
                <w:rFonts w:ascii="Times New Roman" w:hAnsi="Times New Roman" w:cs="Times New Roman"/>
                <w:sz w:val="24"/>
                <w:szCs w:val="24"/>
              </w:rPr>
              <w:t xml:space="preserve"> </w:t>
            </w:r>
            <w:r w:rsidRPr="003622E0">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3622E0">
              <w:rPr>
                <w:rFonts w:ascii="Times New Roman" w:hAnsi="Times New Roman" w:cs="Times New Roman"/>
                <w:b/>
                <w:bCs/>
                <w:w w:val="99"/>
                <w:sz w:val="24"/>
                <w:szCs w:val="24"/>
              </w:rPr>
              <w:t>товарный</w:t>
            </w:r>
            <w:r>
              <w:rPr>
                <w:rFonts w:ascii="Times New Roman" w:hAnsi="Times New Roman" w:cs="Times New Roman"/>
                <w:b/>
                <w:bCs/>
                <w:w w:val="99"/>
                <w:sz w:val="24"/>
                <w:szCs w:val="24"/>
              </w:rPr>
              <w:t xml:space="preserve"> </w:t>
            </w:r>
            <w:r w:rsidRPr="003622E0">
              <w:rPr>
                <w:rFonts w:ascii="Times New Roman" w:hAnsi="Times New Roman" w:cs="Times New Roman"/>
                <w:b/>
                <w:bCs/>
                <w:sz w:val="24"/>
                <w:szCs w:val="24"/>
              </w:rPr>
              <w:t>знак</w:t>
            </w:r>
            <w:r>
              <w:rPr>
                <w:rFonts w:ascii="Times New Roman" w:hAnsi="Times New Roman" w:cs="Times New Roman"/>
                <w:b/>
                <w:bCs/>
                <w:sz w:val="24"/>
                <w:szCs w:val="24"/>
              </w:rPr>
              <w:t xml:space="preserve"> </w:t>
            </w:r>
            <w:r w:rsidRPr="003622E0">
              <w:rPr>
                <w:rFonts w:ascii="Times New Roman" w:hAnsi="Times New Roman" w:cs="Times New Roman"/>
                <w:b/>
                <w:bCs/>
                <w:sz w:val="24"/>
                <w:szCs w:val="24"/>
              </w:rPr>
              <w:t>(модель,</w:t>
            </w:r>
            <w:r w:rsidRPr="003622E0">
              <w:rPr>
                <w:rFonts w:ascii="Times New Roman" w:hAnsi="Times New Roman" w:cs="Times New Roman"/>
                <w:sz w:val="24"/>
                <w:szCs w:val="24"/>
              </w:rPr>
              <w:t xml:space="preserve"> </w:t>
            </w:r>
            <w:r w:rsidRPr="003622E0">
              <w:rPr>
                <w:rFonts w:ascii="Times New Roman" w:hAnsi="Times New Roman" w:cs="Times New Roman"/>
                <w:b/>
                <w:bCs/>
                <w:sz w:val="24"/>
                <w:szCs w:val="24"/>
              </w:rPr>
              <w:t>производит</w:t>
            </w:r>
            <w:r w:rsidRPr="003622E0">
              <w:rPr>
                <w:rFonts w:ascii="Times New Roman" w:hAnsi="Times New Roman" w:cs="Times New Roman"/>
                <w:b/>
                <w:bCs/>
                <w:w w:val="99"/>
                <w:sz w:val="24"/>
                <w:szCs w:val="24"/>
              </w:rPr>
              <w:t>ель, страна</w:t>
            </w:r>
            <w:r>
              <w:rPr>
                <w:rFonts w:ascii="Times New Roman" w:hAnsi="Times New Roman" w:cs="Times New Roman"/>
                <w:b/>
                <w:bCs/>
                <w:w w:val="99"/>
                <w:sz w:val="24"/>
                <w:szCs w:val="24"/>
              </w:rPr>
              <w:t xml:space="preserve"> </w:t>
            </w:r>
            <w:r w:rsidRPr="003622E0">
              <w:rPr>
                <w:rFonts w:ascii="Times New Roman" w:hAnsi="Times New Roman" w:cs="Times New Roman"/>
                <w:b/>
                <w:bCs/>
                <w:sz w:val="24"/>
                <w:szCs w:val="24"/>
              </w:rPr>
              <w:t>происхожде</w:t>
            </w:r>
            <w:r w:rsidR="00DB21FA">
              <w:rPr>
                <w:rFonts w:ascii="Times New Roman" w:hAnsi="Times New Roman" w:cs="Times New Roman"/>
                <w:b/>
                <w:bCs/>
                <w:w w:val="99"/>
                <w:sz w:val="24"/>
                <w:szCs w:val="24"/>
              </w:rPr>
              <w:t>ния Т</w:t>
            </w:r>
            <w:r w:rsidRPr="003622E0">
              <w:rPr>
                <w:rFonts w:ascii="Times New Roman" w:hAnsi="Times New Roman" w:cs="Times New Roman"/>
                <w:b/>
                <w:bCs/>
                <w:w w:val="99"/>
                <w:sz w:val="24"/>
                <w:szCs w:val="24"/>
              </w:rPr>
              <w:t>овара)</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sz w:val="24"/>
                <w:szCs w:val="24"/>
              </w:rPr>
              <w:t>Технические характеристики</w:t>
            </w:r>
          </w:p>
        </w:tc>
      </w:tr>
      <w:tr w:rsidR="003622E0" w:rsidRPr="003622E0" w:rsidTr="00A05468">
        <w:trPr>
          <w:trHeight w:val="882"/>
        </w:trPr>
        <w:tc>
          <w:tcPr>
            <w:tcW w:w="788" w:type="dxa"/>
            <w:vMerge/>
            <w:tcBorders>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ind w:left="120"/>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sz w:val="24"/>
                <w:szCs w:val="24"/>
              </w:rPr>
              <w:t>Требуемый параметр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sz w:val="24"/>
                <w:szCs w:val="24"/>
              </w:rPr>
              <w:t>Требуемое 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2E0" w:rsidRPr="00DB21FA" w:rsidRDefault="003622E0" w:rsidP="003622E0">
            <w:pPr>
              <w:spacing w:after="0" w:line="240" w:lineRule="auto"/>
              <w:jc w:val="center"/>
              <w:rPr>
                <w:rFonts w:ascii="Times New Roman" w:hAnsi="Times New Roman" w:cs="Times New Roman"/>
                <w:sz w:val="24"/>
                <w:szCs w:val="24"/>
              </w:rPr>
            </w:pPr>
            <w:r w:rsidRPr="00DB21FA">
              <w:rPr>
                <w:rFonts w:ascii="Times New Roman" w:hAnsi="Times New Roman" w:cs="Times New Roman"/>
                <w:b/>
                <w:bCs/>
                <w:sz w:val="24"/>
                <w:szCs w:val="24"/>
              </w:rPr>
              <w:t>Значение,</w:t>
            </w:r>
          </w:p>
          <w:p w:rsidR="003622E0" w:rsidRPr="00DB21FA" w:rsidRDefault="003622E0" w:rsidP="003622E0">
            <w:pPr>
              <w:spacing w:after="0" w:line="240" w:lineRule="auto"/>
              <w:jc w:val="center"/>
              <w:rPr>
                <w:rFonts w:ascii="Times New Roman" w:hAnsi="Times New Roman" w:cs="Times New Roman"/>
                <w:sz w:val="24"/>
                <w:szCs w:val="24"/>
              </w:rPr>
            </w:pPr>
            <w:r w:rsidRPr="00DB21FA">
              <w:rPr>
                <w:rFonts w:ascii="Times New Roman" w:hAnsi="Times New Roman" w:cs="Times New Roman"/>
                <w:b/>
                <w:bCs/>
                <w:w w:val="99"/>
                <w:sz w:val="24"/>
                <w:szCs w:val="24"/>
              </w:rPr>
              <w:t>предлагаемое</w:t>
            </w:r>
          </w:p>
          <w:p w:rsidR="003622E0" w:rsidRPr="003622E0" w:rsidRDefault="003622E0" w:rsidP="003622E0">
            <w:pPr>
              <w:spacing w:after="0" w:line="240" w:lineRule="auto"/>
              <w:jc w:val="center"/>
              <w:rPr>
                <w:rFonts w:ascii="Times New Roman" w:hAnsi="Times New Roman" w:cs="Times New Roman"/>
                <w:sz w:val="24"/>
                <w:szCs w:val="24"/>
              </w:rPr>
            </w:pPr>
            <w:r w:rsidRPr="00DB21FA">
              <w:rPr>
                <w:rFonts w:ascii="Times New Roman" w:hAnsi="Times New Roman" w:cs="Times New Roman"/>
                <w:b/>
                <w:bCs/>
                <w:sz w:val="24"/>
                <w:szCs w:val="24"/>
              </w:rPr>
              <w:t>участником</w:t>
            </w:r>
          </w:p>
        </w:tc>
      </w:tr>
      <w:tr w:rsidR="003622E0" w:rsidRPr="003622E0" w:rsidTr="00A05468">
        <w:trPr>
          <w:trHeight w:val="266"/>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ind w:left="140"/>
              <w:jc w:val="center"/>
              <w:rPr>
                <w:rFonts w:ascii="Times New Roman" w:hAnsi="Times New Roman" w:cs="Times New Roman"/>
                <w:sz w:val="24"/>
                <w:szCs w:val="24"/>
              </w:rPr>
            </w:pPr>
            <w:r w:rsidRPr="003622E0">
              <w:rPr>
                <w:rFonts w:ascii="Times New Roman" w:hAnsi="Times New Roman" w:cs="Times New Roman"/>
                <w:b/>
                <w:bCs/>
                <w:i/>
                <w:iCs/>
                <w:sz w:val="24"/>
                <w:szCs w:val="24"/>
              </w:rPr>
              <w:t>1</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i/>
                <w:iCs/>
                <w:w w:val="99"/>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i/>
                <w:iCs/>
                <w:w w:val="99"/>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i/>
                <w:iCs/>
                <w:w w:val="99"/>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i/>
                <w:iCs/>
                <w:w w:val="99"/>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22E0" w:rsidRPr="003622E0" w:rsidRDefault="003622E0"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b/>
                <w:bCs/>
                <w:i/>
                <w:iCs/>
                <w:w w:val="99"/>
                <w:sz w:val="24"/>
                <w:szCs w:val="24"/>
              </w:rPr>
              <w:t>6</w:t>
            </w:r>
          </w:p>
        </w:tc>
      </w:tr>
      <w:tr w:rsidR="00944942" w:rsidRPr="003622E0" w:rsidTr="00A05468">
        <w:trPr>
          <w:trHeight w:val="315"/>
        </w:trPr>
        <w:tc>
          <w:tcPr>
            <w:tcW w:w="788" w:type="dxa"/>
            <w:vMerge w:val="restart"/>
            <w:tcBorders>
              <w:top w:val="single" w:sz="4" w:space="0" w:color="auto"/>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r w:rsidRPr="003622E0">
              <w:rPr>
                <w:rFonts w:ascii="Times New Roman" w:hAnsi="Times New Roman" w:cs="Times New Roman"/>
                <w:sz w:val="24"/>
                <w:szCs w:val="24"/>
              </w:rPr>
              <w:t>1</w:t>
            </w:r>
          </w:p>
        </w:tc>
        <w:tc>
          <w:tcPr>
            <w:tcW w:w="2794" w:type="dxa"/>
            <w:vMerge w:val="restart"/>
            <w:tcBorders>
              <w:top w:val="single" w:sz="4" w:space="0" w:color="auto"/>
              <w:left w:val="single" w:sz="4" w:space="0" w:color="auto"/>
              <w:right w:val="single" w:sz="4" w:space="0" w:color="auto"/>
            </w:tcBorders>
            <w:shd w:val="clear" w:color="auto" w:fill="auto"/>
          </w:tcPr>
          <w:p w:rsidR="00944942" w:rsidRPr="00A05468" w:rsidRDefault="00944942" w:rsidP="00A05468">
            <w:pPr>
              <w:suppressAutoHyphens/>
              <w:spacing w:after="0" w:line="100" w:lineRule="atLeast"/>
              <w:jc w:val="center"/>
              <w:rPr>
                <w:rFonts w:ascii="Times New Roman" w:eastAsia="Times New Roman" w:hAnsi="Times New Roman" w:cs="Times New Roman"/>
                <w:sz w:val="24"/>
                <w:szCs w:val="24"/>
                <w:lang w:eastAsia="ru-RU"/>
              </w:rPr>
            </w:pPr>
            <w:r w:rsidRPr="00A05468">
              <w:rPr>
                <w:rFonts w:ascii="Times New Roman" w:eastAsia="Times New Roman" w:hAnsi="Times New Roman" w:cs="Times New Roman"/>
                <w:sz w:val="24"/>
                <w:szCs w:val="24"/>
                <w:lang w:eastAsia="ru-RU"/>
              </w:rPr>
              <w:t xml:space="preserve">Обложка для переплета картонная </w:t>
            </w:r>
          </w:p>
          <w:p w:rsidR="00944942" w:rsidRPr="00A05468" w:rsidRDefault="00944942" w:rsidP="00A05468">
            <w:pPr>
              <w:suppressAutoHyphens/>
              <w:spacing w:after="0" w:line="100" w:lineRule="atLeast"/>
              <w:jc w:val="center"/>
              <w:rPr>
                <w:rFonts w:ascii="Times New Roman" w:eastAsia="Times New Roman" w:hAnsi="Times New Roman" w:cs="Times New Roman"/>
                <w:color w:val="000000"/>
                <w:sz w:val="24"/>
                <w:szCs w:val="24"/>
                <w:lang w:eastAsia="ru-RU"/>
              </w:rPr>
            </w:pPr>
            <w:r w:rsidRPr="00A05468">
              <w:rPr>
                <w:rFonts w:ascii="Times New Roman" w:eastAsia="Times New Roman" w:hAnsi="Times New Roman" w:cs="Times New Roman"/>
                <w:color w:val="000000"/>
                <w:sz w:val="24"/>
                <w:szCs w:val="24"/>
                <w:lang w:eastAsia="ru-RU"/>
              </w:rPr>
              <w:t>17.23.13.199 - Принадлежности канцелярские прочие из бумаги или картона, не включенные в другие группировки</w:t>
            </w:r>
          </w:p>
          <w:p w:rsidR="00944942" w:rsidRPr="00A05468" w:rsidRDefault="00944942" w:rsidP="00A05468">
            <w:pPr>
              <w:spacing w:after="0" w:line="240" w:lineRule="auto"/>
              <w:jc w:val="center"/>
              <w:rPr>
                <w:rFonts w:ascii="Times New Roman" w:eastAsia="Times New Roman" w:hAnsi="Times New Roman" w:cs="Times New Roman"/>
                <w:sz w:val="24"/>
                <w:szCs w:val="24"/>
                <w:lang w:eastAsia="ru-RU"/>
              </w:rPr>
            </w:pPr>
            <w:r w:rsidRPr="00A05468">
              <w:rPr>
                <w:rFonts w:ascii="Times New Roman" w:eastAsia="Times New Roman" w:hAnsi="Times New Roman" w:cs="Times New Roman"/>
                <w:bCs/>
                <w:sz w:val="24"/>
                <w:szCs w:val="24"/>
                <w:lang w:eastAsia="ru-RU"/>
              </w:rPr>
              <w:t xml:space="preserve">КТРУ </w:t>
            </w:r>
            <w:r w:rsidRPr="00A05468">
              <w:rPr>
                <w:rFonts w:ascii="Times New Roman" w:eastAsia="Times New Roman" w:hAnsi="Times New Roman" w:cs="Times New Roman"/>
                <w:color w:val="000000"/>
                <w:sz w:val="24"/>
                <w:szCs w:val="24"/>
                <w:lang w:eastAsia="ru-RU"/>
              </w:rPr>
              <w:t>17.23.13.199-00000008- Обложка для переплета картонная</w:t>
            </w:r>
          </w:p>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val="restart"/>
            <w:tcBorders>
              <w:top w:val="single" w:sz="4" w:space="0" w:color="auto"/>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pacing w:after="0"/>
              <w:jc w:val="center"/>
              <w:rPr>
                <w:rFonts w:ascii="Times New Roman" w:hAnsi="Times New Roman" w:cs="Times New Roman"/>
                <w:sz w:val="24"/>
                <w:szCs w:val="24"/>
              </w:rPr>
            </w:pPr>
            <w:r w:rsidRPr="00E07ED8">
              <w:rPr>
                <w:rFonts w:ascii="Times New Roman" w:hAnsi="Times New Roman" w:cs="Times New Roman"/>
                <w:sz w:val="24"/>
                <w:szCs w:val="24"/>
              </w:rPr>
              <w:t>Количество штук в упаковке</w:t>
            </w:r>
          </w:p>
        </w:tc>
        <w:tc>
          <w:tcPr>
            <w:tcW w:w="3260" w:type="dxa"/>
            <w:tcBorders>
              <w:top w:val="single" w:sz="4" w:space="0" w:color="auto"/>
              <w:left w:val="single" w:sz="4" w:space="0" w:color="auto"/>
              <w:bottom w:val="single" w:sz="4" w:space="0" w:color="auto"/>
            </w:tcBorders>
          </w:tcPr>
          <w:p w:rsidR="00944942" w:rsidRPr="00E07ED8" w:rsidRDefault="00944942" w:rsidP="00E07ED8">
            <w:pPr>
              <w:spacing w:after="0"/>
              <w:jc w:val="center"/>
              <w:rPr>
                <w:rFonts w:ascii="Times New Roman" w:hAnsi="Times New Roman" w:cs="Times New Roman"/>
                <w:sz w:val="24"/>
                <w:szCs w:val="24"/>
              </w:rPr>
            </w:pPr>
            <w:r w:rsidRPr="00E07ED8">
              <w:rPr>
                <w:rFonts w:ascii="Times New Roman" w:eastAsia="Calibri" w:hAnsi="Times New Roman" w:cs="Times New Roman"/>
                <w:sz w:val="24"/>
                <w:szCs w:val="24"/>
              </w:rPr>
              <w:t>≥</w:t>
            </w:r>
            <w:r w:rsidRPr="00E07ED8">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944942">
        <w:trPr>
          <w:trHeight w:val="315"/>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pacing w:after="0"/>
              <w:jc w:val="center"/>
              <w:rPr>
                <w:rFonts w:ascii="Times New Roman" w:hAnsi="Times New Roman" w:cs="Times New Roman"/>
                <w:sz w:val="24"/>
                <w:szCs w:val="24"/>
              </w:rPr>
            </w:pPr>
            <w:r w:rsidRPr="00E07ED8">
              <w:rPr>
                <w:rFonts w:ascii="Times New Roman" w:hAnsi="Times New Roman" w:cs="Times New Roman"/>
                <w:sz w:val="24"/>
                <w:szCs w:val="24"/>
              </w:rPr>
              <w:t>Формат</w:t>
            </w:r>
          </w:p>
        </w:tc>
        <w:tc>
          <w:tcPr>
            <w:tcW w:w="3260" w:type="dxa"/>
            <w:tcBorders>
              <w:top w:val="single" w:sz="4" w:space="0" w:color="auto"/>
              <w:left w:val="single" w:sz="4" w:space="0" w:color="auto"/>
              <w:bottom w:val="single" w:sz="4" w:space="0" w:color="auto"/>
            </w:tcBorders>
          </w:tcPr>
          <w:p w:rsidR="00944942" w:rsidRPr="00E07ED8" w:rsidRDefault="00944942" w:rsidP="00E07ED8">
            <w:pPr>
              <w:spacing w:after="0"/>
              <w:jc w:val="center"/>
              <w:rPr>
                <w:rFonts w:ascii="Times New Roman" w:hAnsi="Times New Roman" w:cs="Times New Roman"/>
                <w:sz w:val="24"/>
                <w:szCs w:val="24"/>
              </w:rPr>
            </w:pPr>
            <w:r w:rsidRPr="00E07ED8">
              <w:rPr>
                <w:rFonts w:ascii="Times New Roman" w:hAnsi="Times New Roman" w:cs="Times New Roman"/>
                <w:sz w:val="24"/>
                <w:szCs w:val="24"/>
              </w:rPr>
              <w:t>А4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276"/>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pacing w:after="0"/>
              <w:jc w:val="center"/>
              <w:rPr>
                <w:rFonts w:ascii="Times New Roman" w:hAnsi="Times New Roman" w:cs="Times New Roman"/>
                <w:sz w:val="24"/>
                <w:szCs w:val="24"/>
              </w:rPr>
            </w:pPr>
            <w:r w:rsidRPr="00E07ED8">
              <w:rPr>
                <w:rFonts w:ascii="Times New Roman" w:hAnsi="Times New Roman" w:cs="Times New Roman"/>
                <w:sz w:val="24"/>
                <w:szCs w:val="24"/>
              </w:rPr>
              <w:t>Тип обложки</w:t>
            </w:r>
          </w:p>
        </w:tc>
        <w:tc>
          <w:tcPr>
            <w:tcW w:w="3260" w:type="dxa"/>
            <w:tcBorders>
              <w:top w:val="single" w:sz="4" w:space="0" w:color="auto"/>
              <w:left w:val="single" w:sz="4" w:space="0" w:color="auto"/>
              <w:bottom w:val="single" w:sz="4" w:space="0" w:color="auto"/>
            </w:tcBorders>
          </w:tcPr>
          <w:p w:rsidR="00944942" w:rsidRPr="00E07ED8" w:rsidRDefault="00944942" w:rsidP="00E07ED8">
            <w:pPr>
              <w:spacing w:after="0"/>
              <w:jc w:val="center"/>
              <w:rPr>
                <w:rFonts w:ascii="Times New Roman" w:hAnsi="Times New Roman" w:cs="Times New Roman"/>
                <w:sz w:val="24"/>
                <w:szCs w:val="24"/>
              </w:rPr>
            </w:pPr>
            <w:r w:rsidRPr="00E07ED8">
              <w:rPr>
                <w:rFonts w:ascii="Times New Roman" w:hAnsi="Times New Roman" w:cs="Times New Roman"/>
                <w:sz w:val="24"/>
                <w:szCs w:val="24"/>
              </w:rPr>
              <w:t>двусторонняя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276"/>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pacing w:after="0"/>
              <w:jc w:val="center"/>
              <w:rPr>
                <w:rFonts w:ascii="Times New Roman" w:hAnsi="Times New Roman" w:cs="Times New Roman"/>
                <w:sz w:val="24"/>
                <w:szCs w:val="24"/>
              </w:rPr>
            </w:pPr>
            <w:r w:rsidRPr="00E07ED8">
              <w:rPr>
                <w:rFonts w:ascii="Times New Roman" w:hAnsi="Times New Roman" w:cs="Times New Roman"/>
                <w:sz w:val="24"/>
                <w:szCs w:val="24"/>
              </w:rPr>
              <w:t>Обложка цветная</w:t>
            </w:r>
          </w:p>
        </w:tc>
        <w:tc>
          <w:tcPr>
            <w:tcW w:w="3260" w:type="dxa"/>
            <w:tcBorders>
              <w:top w:val="single" w:sz="4" w:space="0" w:color="auto"/>
              <w:left w:val="single" w:sz="4" w:space="0" w:color="auto"/>
              <w:bottom w:val="single" w:sz="4" w:space="0" w:color="auto"/>
            </w:tcBorders>
          </w:tcPr>
          <w:p w:rsidR="00944942" w:rsidRPr="00E07ED8" w:rsidRDefault="00944942" w:rsidP="00E07ED8">
            <w:pPr>
              <w:spacing w:after="0"/>
              <w:jc w:val="center"/>
              <w:rPr>
                <w:rFonts w:ascii="Times New Roman" w:hAnsi="Times New Roman" w:cs="Times New Roman"/>
                <w:sz w:val="24"/>
                <w:szCs w:val="24"/>
              </w:rPr>
            </w:pPr>
            <w:r w:rsidRPr="00E07ED8">
              <w:rPr>
                <w:rFonts w:ascii="Times New Roman" w:hAnsi="Times New Roman" w:cs="Times New Roman"/>
                <w:sz w:val="24"/>
                <w:szCs w:val="24"/>
              </w:rPr>
              <w:t>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944942">
        <w:trPr>
          <w:trHeight w:val="663"/>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right w:val="single" w:sz="4" w:space="0" w:color="auto"/>
            </w:tcBorders>
          </w:tcPr>
          <w:p w:rsidR="00944942" w:rsidRPr="00E07ED8" w:rsidRDefault="00944942" w:rsidP="005719FB">
            <w:pPr>
              <w:suppressAutoHyphens/>
              <w:snapToGrid w:val="0"/>
              <w:spacing w:after="0"/>
              <w:ind w:right="167"/>
              <w:jc w:val="center"/>
              <w:rPr>
                <w:rFonts w:ascii="Times New Roman" w:eastAsia="Arial Unicode MS" w:hAnsi="Times New Roman" w:cs="Times New Roman"/>
                <w:iCs/>
                <w:sz w:val="24"/>
                <w:szCs w:val="24"/>
                <w:lang w:val="en-US" w:eastAsia="ar-SA"/>
              </w:rPr>
            </w:pPr>
            <w:r w:rsidRPr="00E07ED8">
              <w:rPr>
                <w:rFonts w:ascii="Times New Roman" w:eastAsia="Arial Unicode MS" w:hAnsi="Times New Roman" w:cs="Times New Roman"/>
                <w:iCs/>
                <w:sz w:val="24"/>
                <w:szCs w:val="24"/>
                <w:lang w:eastAsia="ar-SA"/>
              </w:rPr>
              <w:t>Ориентация</w:t>
            </w:r>
          </w:p>
        </w:tc>
        <w:tc>
          <w:tcPr>
            <w:tcW w:w="3260" w:type="dxa"/>
            <w:tcBorders>
              <w:top w:val="single" w:sz="4" w:space="0" w:color="auto"/>
              <w:left w:val="single" w:sz="4" w:space="0" w:color="auto"/>
            </w:tcBorders>
          </w:tcPr>
          <w:p w:rsidR="00944942" w:rsidRPr="00E07ED8" w:rsidRDefault="00944942" w:rsidP="00E07ED8">
            <w:pPr>
              <w:tabs>
                <w:tab w:val="left" w:pos="1727"/>
                <w:tab w:val="left" w:pos="2174"/>
              </w:tabs>
              <w:spacing w:after="0"/>
              <w:ind w:left="-106" w:right="34"/>
              <w:jc w:val="center"/>
              <w:rPr>
                <w:rFonts w:ascii="Times New Roman" w:hAnsi="Times New Roman" w:cs="Times New Roman"/>
                <w:sz w:val="24"/>
                <w:szCs w:val="24"/>
              </w:rPr>
            </w:pPr>
            <w:r w:rsidRPr="00E07ED8">
              <w:rPr>
                <w:rFonts w:ascii="Times New Roman" w:eastAsia="Arial Unicode MS" w:hAnsi="Times New Roman" w:cs="Times New Roman"/>
                <w:iCs/>
                <w:sz w:val="24"/>
                <w:szCs w:val="24"/>
                <w:lang w:eastAsia="ar-SA"/>
              </w:rPr>
              <w:t xml:space="preserve">книжная </w:t>
            </w:r>
          </w:p>
        </w:tc>
        <w:tc>
          <w:tcPr>
            <w:tcW w:w="2126" w:type="dxa"/>
            <w:tcBorders>
              <w:top w:val="single" w:sz="4" w:space="0" w:color="auto"/>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276"/>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E07ED8">
            <w:pPr>
              <w:suppressAutoHyphens/>
              <w:snapToGrid w:val="0"/>
              <w:spacing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Материал обложки</w:t>
            </w:r>
          </w:p>
        </w:tc>
        <w:tc>
          <w:tcPr>
            <w:tcW w:w="3260" w:type="dxa"/>
            <w:tcBorders>
              <w:top w:val="single" w:sz="4" w:space="0" w:color="auto"/>
              <w:left w:val="single" w:sz="4" w:space="0" w:color="auto"/>
              <w:bottom w:val="single" w:sz="4" w:space="0" w:color="auto"/>
            </w:tcBorders>
          </w:tcPr>
          <w:p w:rsidR="00944942" w:rsidRPr="00E07ED8" w:rsidRDefault="00944942" w:rsidP="00E07ED8">
            <w:pPr>
              <w:tabs>
                <w:tab w:val="left" w:pos="1727"/>
                <w:tab w:val="left" w:pos="2174"/>
              </w:tabs>
              <w:spacing w:after="0"/>
              <w:ind w:left="-106" w:right="34"/>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 xml:space="preserve">картон, </w:t>
            </w:r>
          </w:p>
          <w:p w:rsidR="00944942" w:rsidRDefault="00944942" w:rsidP="00E07ED8">
            <w:pPr>
              <w:tabs>
                <w:tab w:val="left" w:pos="1727"/>
                <w:tab w:val="left" w:pos="2174"/>
              </w:tabs>
              <w:spacing w:after="0"/>
              <w:ind w:left="-106" w:right="34"/>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 xml:space="preserve">обтянутый </w:t>
            </w:r>
          </w:p>
          <w:p w:rsidR="00944942" w:rsidRPr="00E07ED8" w:rsidRDefault="00944942" w:rsidP="005719FB">
            <w:pPr>
              <w:tabs>
                <w:tab w:val="left" w:pos="1727"/>
                <w:tab w:val="left" w:pos="2174"/>
              </w:tabs>
              <w:spacing w:after="0"/>
              <w:ind w:left="-106" w:right="34"/>
              <w:jc w:val="center"/>
              <w:rPr>
                <w:rFonts w:ascii="Times New Roman" w:eastAsia="Arial Unicode MS" w:hAnsi="Times New Roman" w:cs="Times New Roman"/>
                <w:iCs/>
                <w:sz w:val="24"/>
                <w:szCs w:val="24"/>
                <w:lang w:eastAsia="ar-SA"/>
              </w:rPr>
            </w:pPr>
            <w:proofErr w:type="spellStart"/>
            <w:r w:rsidRPr="00E07ED8">
              <w:rPr>
                <w:rFonts w:ascii="Times New Roman" w:eastAsia="Arial Unicode MS" w:hAnsi="Times New Roman" w:cs="Times New Roman"/>
                <w:iCs/>
                <w:sz w:val="24"/>
                <w:szCs w:val="24"/>
                <w:lang w:eastAsia="ar-SA"/>
              </w:rPr>
              <w:t>бумвинилом</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276"/>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uppressAutoHyphens/>
              <w:snapToGrid w:val="0"/>
              <w:spacing w:before="167"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Толщина картона, мм</w:t>
            </w:r>
          </w:p>
        </w:tc>
        <w:tc>
          <w:tcPr>
            <w:tcW w:w="3260" w:type="dxa"/>
            <w:tcBorders>
              <w:top w:val="single" w:sz="4" w:space="0" w:color="auto"/>
              <w:left w:val="single" w:sz="4" w:space="0" w:color="auto"/>
              <w:bottom w:val="single" w:sz="4" w:space="0" w:color="auto"/>
            </w:tcBorders>
          </w:tcPr>
          <w:p w:rsidR="00944942" w:rsidRPr="00E07ED8" w:rsidRDefault="00944942" w:rsidP="005719FB">
            <w:pPr>
              <w:tabs>
                <w:tab w:val="left" w:pos="1727"/>
                <w:tab w:val="left" w:pos="2174"/>
              </w:tabs>
              <w:spacing w:after="0" w:line="240" w:lineRule="auto"/>
              <w:ind w:right="34"/>
              <w:jc w:val="center"/>
              <w:rPr>
                <w:rFonts w:ascii="Times New Roman" w:hAnsi="Times New Roman" w:cs="Times New Roman"/>
                <w:sz w:val="24"/>
                <w:szCs w:val="24"/>
              </w:rPr>
            </w:pPr>
            <w:r w:rsidRPr="00E07ED8">
              <w:rPr>
                <w:rFonts w:ascii="Times New Roman" w:eastAsia="Arial Unicode MS" w:hAnsi="Times New Roman" w:cs="Times New Roman"/>
                <w:iCs/>
                <w:sz w:val="24"/>
                <w:szCs w:val="24"/>
                <w:lang w:eastAsia="ar-SA"/>
              </w:rPr>
              <w:t>≥ 3,5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276"/>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uppressAutoHyphens/>
              <w:snapToGrid w:val="0"/>
              <w:spacing w:after="0"/>
              <w:ind w:right="167"/>
              <w:jc w:val="center"/>
              <w:rPr>
                <w:rFonts w:ascii="Times New Roman" w:eastAsia="Arial Unicode MS" w:hAnsi="Times New Roman" w:cs="Times New Roman"/>
                <w:iCs/>
                <w:sz w:val="24"/>
                <w:szCs w:val="24"/>
                <w:lang w:eastAsia="ar-SA"/>
              </w:rPr>
            </w:pPr>
            <w:r w:rsidRPr="00E07ED8">
              <w:rPr>
                <w:rFonts w:ascii="Times New Roman" w:hAnsi="Times New Roman" w:cs="Times New Roman"/>
                <w:sz w:val="24"/>
                <w:szCs w:val="24"/>
              </w:rPr>
              <w:t>В основании обложка снабжена металлическим корешком U-образной формы</w:t>
            </w:r>
          </w:p>
        </w:tc>
        <w:tc>
          <w:tcPr>
            <w:tcW w:w="3260" w:type="dxa"/>
            <w:tcBorders>
              <w:top w:val="single" w:sz="4" w:space="0" w:color="auto"/>
              <w:left w:val="single" w:sz="4" w:space="0" w:color="auto"/>
              <w:bottom w:val="single" w:sz="4" w:space="0" w:color="auto"/>
            </w:tcBorders>
          </w:tcPr>
          <w:p w:rsidR="00944942" w:rsidRPr="00E07ED8" w:rsidRDefault="00944942" w:rsidP="005719FB">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наличие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A05468">
        <w:trPr>
          <w:trHeight w:val="613"/>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uppressAutoHyphens/>
              <w:snapToGrid w:val="0"/>
              <w:spacing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Биг для фиксированного открытия обложки</w:t>
            </w:r>
          </w:p>
        </w:tc>
        <w:tc>
          <w:tcPr>
            <w:tcW w:w="3260" w:type="dxa"/>
            <w:tcBorders>
              <w:top w:val="single" w:sz="4" w:space="0" w:color="auto"/>
              <w:left w:val="single" w:sz="4" w:space="0" w:color="auto"/>
              <w:bottom w:val="single" w:sz="4" w:space="0" w:color="auto"/>
            </w:tcBorders>
          </w:tcPr>
          <w:p w:rsidR="00944942" w:rsidRPr="00E07ED8" w:rsidRDefault="00944942" w:rsidP="005719FB">
            <w:pPr>
              <w:spacing w:after="60" w:line="256" w:lineRule="auto"/>
              <w:jc w:val="center"/>
              <w:rPr>
                <w:rFonts w:ascii="Times New Roman" w:hAnsi="Times New Roman" w:cs="Times New Roman"/>
                <w:sz w:val="24"/>
                <w:szCs w:val="24"/>
              </w:rPr>
            </w:pPr>
            <w:r w:rsidRPr="00E07ED8">
              <w:rPr>
                <w:rFonts w:ascii="Times New Roman" w:eastAsia="Arial Unicode MS" w:hAnsi="Times New Roman" w:cs="Times New Roman"/>
                <w:iCs/>
                <w:sz w:val="24"/>
                <w:szCs w:val="24"/>
                <w:lang w:eastAsia="ar-SA"/>
              </w:rPr>
              <w:t>наличие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944942">
        <w:trPr>
          <w:trHeight w:val="613"/>
        </w:trPr>
        <w:tc>
          <w:tcPr>
            <w:tcW w:w="788"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Длина корешка, мм</w:t>
            </w:r>
          </w:p>
        </w:tc>
        <w:tc>
          <w:tcPr>
            <w:tcW w:w="3260" w:type="dxa"/>
            <w:tcBorders>
              <w:top w:val="single" w:sz="4" w:space="0" w:color="auto"/>
              <w:left w:val="single" w:sz="4" w:space="0" w:color="auto"/>
              <w:bottom w:val="single" w:sz="4" w:space="0" w:color="auto"/>
            </w:tcBorders>
          </w:tcPr>
          <w:p w:rsidR="00944942" w:rsidRPr="00E07ED8" w:rsidRDefault="00944942" w:rsidP="005719FB">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 296,5 и ≤ 297,00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944942" w:rsidRPr="003622E0" w:rsidTr="00944942">
        <w:trPr>
          <w:trHeight w:val="613"/>
        </w:trPr>
        <w:tc>
          <w:tcPr>
            <w:tcW w:w="788" w:type="dxa"/>
            <w:vMerge/>
            <w:tcBorders>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jc w:val="center"/>
              <w:rPr>
                <w:rFonts w:ascii="Times New Roman" w:hAnsi="Times New Roman" w:cs="Times New Roman"/>
                <w:sz w:val="24"/>
                <w:szCs w:val="24"/>
                <w:lang w:eastAsia="ru-RU"/>
              </w:rPr>
            </w:pPr>
          </w:p>
        </w:tc>
        <w:tc>
          <w:tcPr>
            <w:tcW w:w="2977" w:type="dxa"/>
            <w:vMerge/>
            <w:tcBorders>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944942" w:rsidRPr="00E07ED8" w:rsidRDefault="00944942" w:rsidP="005719FB">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Толщина корешка, мм</w:t>
            </w:r>
          </w:p>
        </w:tc>
        <w:tc>
          <w:tcPr>
            <w:tcW w:w="3260" w:type="dxa"/>
            <w:tcBorders>
              <w:top w:val="single" w:sz="4" w:space="0" w:color="auto"/>
              <w:left w:val="single" w:sz="4" w:space="0" w:color="auto"/>
              <w:bottom w:val="single" w:sz="4" w:space="0" w:color="auto"/>
            </w:tcBorders>
          </w:tcPr>
          <w:p w:rsidR="00944942" w:rsidRPr="00E07ED8" w:rsidRDefault="00944942" w:rsidP="005719FB">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 49,5 и ≤ 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4942" w:rsidRPr="003622E0" w:rsidRDefault="00944942" w:rsidP="003622E0">
            <w:pPr>
              <w:spacing w:after="0" w:line="240" w:lineRule="auto"/>
              <w:rPr>
                <w:rFonts w:ascii="Times New Roman" w:hAnsi="Times New Roman" w:cs="Times New Roman"/>
                <w:sz w:val="24"/>
                <w:szCs w:val="24"/>
              </w:rPr>
            </w:pPr>
          </w:p>
        </w:tc>
      </w:tr>
      <w:tr w:rsidR="00E07ED8" w:rsidRPr="003622E0" w:rsidTr="00944942">
        <w:trPr>
          <w:trHeight w:val="613"/>
        </w:trPr>
        <w:tc>
          <w:tcPr>
            <w:tcW w:w="788" w:type="dxa"/>
            <w:tcBorders>
              <w:top w:val="single" w:sz="4" w:space="0" w:color="auto"/>
              <w:left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rPr>
            </w:pPr>
          </w:p>
        </w:tc>
        <w:tc>
          <w:tcPr>
            <w:tcW w:w="2794" w:type="dxa"/>
            <w:tcBorders>
              <w:top w:val="single" w:sz="4" w:space="0" w:color="auto"/>
              <w:left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lang w:eastAsia="ru-RU"/>
              </w:rPr>
            </w:pPr>
          </w:p>
        </w:tc>
        <w:tc>
          <w:tcPr>
            <w:tcW w:w="2977" w:type="dxa"/>
            <w:tcBorders>
              <w:top w:val="single" w:sz="4" w:space="0" w:color="auto"/>
              <w:left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E07ED8" w:rsidRPr="00E07ED8" w:rsidRDefault="00E07ED8" w:rsidP="005719FB">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Высота корешка, мм</w:t>
            </w:r>
          </w:p>
        </w:tc>
        <w:tc>
          <w:tcPr>
            <w:tcW w:w="3260" w:type="dxa"/>
            <w:tcBorders>
              <w:top w:val="single" w:sz="4" w:space="0" w:color="auto"/>
              <w:left w:val="single" w:sz="4" w:space="0" w:color="auto"/>
              <w:bottom w:val="single" w:sz="4" w:space="0" w:color="auto"/>
            </w:tcBorders>
          </w:tcPr>
          <w:p w:rsidR="00E07ED8" w:rsidRPr="00E07ED8" w:rsidRDefault="00E07ED8" w:rsidP="00E07ED8">
            <w:pPr>
              <w:suppressAutoHyphens/>
              <w:snapToGrid w:val="0"/>
              <w:spacing w:before="167" w:after="167"/>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 9,0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sz w:val="24"/>
                <w:szCs w:val="24"/>
              </w:rPr>
            </w:pPr>
          </w:p>
        </w:tc>
      </w:tr>
      <w:tr w:rsidR="00E07ED8" w:rsidRPr="003622E0" w:rsidTr="00A05468">
        <w:trPr>
          <w:trHeight w:val="276"/>
        </w:trPr>
        <w:tc>
          <w:tcPr>
            <w:tcW w:w="788" w:type="dxa"/>
            <w:tcBorders>
              <w:left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rPr>
            </w:pPr>
          </w:p>
        </w:tc>
        <w:tc>
          <w:tcPr>
            <w:tcW w:w="2794" w:type="dxa"/>
            <w:tcBorders>
              <w:left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lang w:eastAsia="ru-RU"/>
              </w:rPr>
            </w:pPr>
          </w:p>
        </w:tc>
        <w:tc>
          <w:tcPr>
            <w:tcW w:w="2977" w:type="dxa"/>
            <w:tcBorders>
              <w:left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E07ED8" w:rsidRPr="00E07ED8" w:rsidRDefault="00E07ED8" w:rsidP="00E07ED8">
            <w:pPr>
              <w:suppressAutoHyphens/>
              <w:snapToGrid w:val="0"/>
              <w:spacing w:after="0"/>
              <w:ind w:right="167"/>
              <w:jc w:val="center"/>
              <w:rPr>
                <w:rFonts w:ascii="Times New Roman" w:eastAsia="Arial Unicode MS" w:hAnsi="Times New Roman" w:cs="Times New Roman"/>
                <w:iCs/>
                <w:sz w:val="24"/>
                <w:szCs w:val="24"/>
                <w:lang w:eastAsia="ar-SA"/>
              </w:rPr>
            </w:pPr>
            <w:r w:rsidRPr="00E07ED8">
              <w:rPr>
                <w:rFonts w:ascii="Times New Roman" w:hAnsi="Times New Roman" w:cs="Times New Roman"/>
                <w:sz w:val="24"/>
                <w:szCs w:val="24"/>
              </w:rPr>
              <w:t xml:space="preserve">На внутренней поверхности корешка нанесен эластичный клей-полимер </w:t>
            </w:r>
          </w:p>
        </w:tc>
        <w:tc>
          <w:tcPr>
            <w:tcW w:w="3260" w:type="dxa"/>
            <w:tcBorders>
              <w:top w:val="single" w:sz="4" w:space="0" w:color="auto"/>
              <w:left w:val="single" w:sz="4" w:space="0" w:color="auto"/>
              <w:bottom w:val="single" w:sz="4" w:space="0" w:color="auto"/>
            </w:tcBorders>
          </w:tcPr>
          <w:p w:rsidR="00E07ED8" w:rsidRPr="00E07ED8" w:rsidRDefault="00E07ED8" w:rsidP="00E07ED8">
            <w:pPr>
              <w:suppressAutoHyphens/>
              <w:snapToGrid w:val="0"/>
              <w:spacing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наличие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sz w:val="24"/>
                <w:szCs w:val="24"/>
              </w:rPr>
            </w:pPr>
          </w:p>
        </w:tc>
      </w:tr>
      <w:tr w:rsidR="00E07ED8" w:rsidRPr="003622E0" w:rsidTr="00944942">
        <w:trPr>
          <w:trHeight w:val="276"/>
        </w:trPr>
        <w:tc>
          <w:tcPr>
            <w:tcW w:w="788" w:type="dxa"/>
            <w:tcBorders>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rPr>
            </w:pPr>
          </w:p>
        </w:tc>
        <w:tc>
          <w:tcPr>
            <w:tcW w:w="2794" w:type="dxa"/>
            <w:tcBorders>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jc w:val="center"/>
              <w:rPr>
                <w:rFonts w:ascii="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bCs/>
                <w:sz w:val="24"/>
                <w:szCs w:val="24"/>
              </w:rPr>
            </w:pPr>
          </w:p>
        </w:tc>
        <w:tc>
          <w:tcPr>
            <w:tcW w:w="3119" w:type="dxa"/>
            <w:tcBorders>
              <w:top w:val="single" w:sz="4" w:space="0" w:color="auto"/>
              <w:bottom w:val="single" w:sz="4" w:space="0" w:color="auto"/>
              <w:right w:val="single" w:sz="4" w:space="0" w:color="auto"/>
            </w:tcBorders>
          </w:tcPr>
          <w:p w:rsidR="00E07ED8" w:rsidRPr="00E07ED8" w:rsidRDefault="00E07ED8" w:rsidP="00E07ED8">
            <w:pPr>
              <w:suppressAutoHyphens/>
              <w:snapToGrid w:val="0"/>
              <w:spacing w:before="167"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260" w:type="dxa"/>
            <w:tcBorders>
              <w:top w:val="single" w:sz="4" w:space="0" w:color="auto"/>
              <w:left w:val="single" w:sz="4" w:space="0" w:color="auto"/>
              <w:bottom w:val="single" w:sz="4" w:space="0" w:color="auto"/>
            </w:tcBorders>
          </w:tcPr>
          <w:p w:rsidR="00E07ED8" w:rsidRPr="00E07ED8" w:rsidRDefault="00E07ED8" w:rsidP="00E07ED8">
            <w:pPr>
              <w:suppressAutoHyphens/>
              <w:snapToGrid w:val="0"/>
              <w:spacing w:before="167" w:after="0"/>
              <w:ind w:right="167"/>
              <w:jc w:val="center"/>
              <w:rPr>
                <w:rFonts w:ascii="Times New Roman" w:eastAsia="Arial Unicode MS" w:hAnsi="Times New Roman" w:cs="Times New Roman"/>
                <w:iCs/>
                <w:sz w:val="24"/>
                <w:szCs w:val="24"/>
                <w:lang w:eastAsia="ar-SA"/>
              </w:rPr>
            </w:pPr>
            <w:r w:rsidRPr="00E07ED8">
              <w:rPr>
                <w:rFonts w:ascii="Times New Roman" w:eastAsia="Arial Unicode MS" w:hAnsi="Times New Roman" w:cs="Times New Roman"/>
                <w:iCs/>
                <w:sz w:val="24"/>
                <w:szCs w:val="24"/>
                <w:lang w:eastAsia="ar-SA"/>
              </w:rPr>
              <w:t>наличие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7ED8" w:rsidRPr="003622E0" w:rsidRDefault="00E07ED8" w:rsidP="003622E0">
            <w:pPr>
              <w:spacing w:after="0" w:line="240" w:lineRule="auto"/>
              <w:rPr>
                <w:rFonts w:ascii="Times New Roman" w:hAnsi="Times New Roman" w:cs="Times New Roman"/>
                <w:sz w:val="24"/>
                <w:szCs w:val="24"/>
              </w:rPr>
            </w:pPr>
          </w:p>
        </w:tc>
      </w:tr>
    </w:tbl>
    <w:p w:rsidR="003622E0" w:rsidRDefault="003622E0" w:rsidP="004A1AC0">
      <w:pPr>
        <w:keepNext/>
        <w:keepLines/>
        <w:spacing w:after="0" w:line="240" w:lineRule="auto"/>
        <w:jc w:val="center"/>
        <w:outlineLvl w:val="0"/>
        <w:rPr>
          <w:rFonts w:ascii="Times New Roman" w:eastAsia="Times New Roman" w:hAnsi="Times New Roman" w:cs="Times New Roman"/>
          <w:b/>
          <w:sz w:val="24"/>
          <w:szCs w:val="24"/>
          <w:lang w:eastAsia="ru-RU"/>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w:t>
      </w:r>
      <w:r w:rsidR="005719FB">
        <w:rPr>
          <w:rFonts w:ascii="Times New Roman" w:hAnsi="Times New Roman" w:cs="Times New Roman"/>
          <w:sz w:val="24"/>
          <w:szCs w:val="24"/>
        </w:rPr>
        <w:t xml:space="preserve"> </w:t>
      </w:r>
      <w:r w:rsidRPr="00B71B8D">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ED30D1" w:rsidRPr="00B20D02" w:rsidRDefault="00ED30D1" w:rsidP="00ED30D1">
      <w:pPr>
        <w:spacing w:after="0" w:line="240" w:lineRule="auto"/>
        <w:ind w:firstLine="709"/>
        <w:jc w:val="both"/>
        <w:rPr>
          <w:rFonts w:ascii="Times New Roman" w:hAnsi="Times New Roman" w:cs="Times New Roman"/>
          <w:bCs/>
          <w:sz w:val="24"/>
          <w:szCs w:val="24"/>
        </w:rPr>
      </w:pPr>
      <w:r w:rsidRPr="00B20D02">
        <w:rPr>
          <w:rFonts w:ascii="Times New Roman" w:hAnsi="Times New Roman" w:cs="Times New Roman"/>
          <w:bCs/>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D30D1" w:rsidRPr="00B20D02" w:rsidRDefault="00ED30D1" w:rsidP="00ED30D1">
      <w:pPr>
        <w:spacing w:after="0" w:line="240" w:lineRule="auto"/>
        <w:ind w:firstLine="709"/>
        <w:jc w:val="both"/>
        <w:rPr>
          <w:rFonts w:ascii="Times New Roman" w:hAnsi="Times New Roman" w:cs="Times New Roman"/>
          <w:bCs/>
          <w:sz w:val="24"/>
          <w:szCs w:val="24"/>
        </w:rPr>
      </w:pPr>
      <w:r w:rsidRPr="00B20D02">
        <w:rPr>
          <w:rFonts w:ascii="Times New Roman" w:hAnsi="Times New Roman" w:cs="Times New Roman"/>
          <w:bCs/>
          <w:sz w:val="24"/>
          <w:szCs w:val="24"/>
        </w:rPr>
        <w:t xml:space="preserve">- ГОСТ </w:t>
      </w:r>
      <w:r w:rsidR="00B20D02">
        <w:rPr>
          <w:rFonts w:ascii="Times New Roman" w:hAnsi="Times New Roman" w:cs="Times New Roman"/>
          <w:bCs/>
          <w:sz w:val="24"/>
          <w:szCs w:val="24"/>
        </w:rPr>
        <w:t>17914-72</w:t>
      </w:r>
      <w:r w:rsidRPr="00B20D02">
        <w:rPr>
          <w:rFonts w:ascii="Times New Roman" w:hAnsi="Times New Roman" w:cs="Times New Roman"/>
          <w:bCs/>
          <w:sz w:val="24"/>
          <w:szCs w:val="24"/>
        </w:rPr>
        <w:t xml:space="preserve"> «</w:t>
      </w:r>
      <w:r w:rsidR="00B20D02">
        <w:rPr>
          <w:rFonts w:ascii="Times New Roman" w:hAnsi="Times New Roman" w:cs="Times New Roman"/>
          <w:bCs/>
          <w:sz w:val="24"/>
          <w:szCs w:val="24"/>
        </w:rPr>
        <w:t>Обложки дел длительных сроков хранения.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BE1FDE" w:rsidRPr="005719FB" w:rsidRDefault="00264799" w:rsidP="005719FB">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rsidR="005719FB" w:rsidRPr="005719FB" w:rsidRDefault="005719FB" w:rsidP="005719FB">
      <w:pPr>
        <w:spacing w:after="0" w:line="240" w:lineRule="auto"/>
        <w:jc w:val="center"/>
        <w:rPr>
          <w:rFonts w:ascii="Times New Roman" w:eastAsia="Times New Roman" w:hAnsi="Times New Roman" w:cs="Times New Roman"/>
          <w:sz w:val="24"/>
          <w:szCs w:val="24"/>
          <w:lang w:eastAsia="ru-RU"/>
        </w:rPr>
      </w:pPr>
      <w:r w:rsidRPr="005719FB">
        <w:rPr>
          <w:rFonts w:ascii="Times New Roman" w:eastAsia="Times New Roman" w:hAnsi="Times New Roman" w:cs="Times New Roman"/>
          <w:sz w:val="24"/>
          <w:szCs w:val="24"/>
          <w:lang w:eastAsia="ru-RU"/>
        </w:rPr>
        <w:t xml:space="preserve">на поставку обложек для использования на переплетной системе </w:t>
      </w:r>
      <w:proofErr w:type="spellStart"/>
      <w:r w:rsidRPr="005719FB">
        <w:rPr>
          <w:rFonts w:ascii="Times New Roman" w:eastAsia="Times New Roman" w:hAnsi="Times New Roman" w:cs="Times New Roman"/>
          <w:sz w:val="24"/>
          <w:szCs w:val="24"/>
          <w:lang w:eastAsia="ru-RU"/>
        </w:rPr>
        <w:t>Unibind</w:t>
      </w:r>
      <w:proofErr w:type="spellEnd"/>
      <w:r w:rsidRPr="005719FB">
        <w:rPr>
          <w:rFonts w:ascii="Times New Roman" w:eastAsia="Times New Roman" w:hAnsi="Times New Roman" w:cs="Times New Roman"/>
          <w:sz w:val="24"/>
          <w:szCs w:val="24"/>
          <w:lang w:eastAsia="ru-RU"/>
        </w:rPr>
        <w:t xml:space="preserve"> XU-238</w:t>
      </w:r>
    </w:p>
    <w:p w:rsidR="005719FB" w:rsidRPr="005719FB" w:rsidRDefault="005719FB" w:rsidP="005719FB">
      <w:pPr>
        <w:spacing w:after="0" w:line="240" w:lineRule="auto"/>
        <w:ind w:firstLine="567"/>
        <w:jc w:val="both"/>
        <w:rPr>
          <w:rFonts w:ascii="Times New Roman" w:eastAsia="Calibri" w:hAnsi="Times New Roman" w:cs="Times New Roman"/>
          <w:b/>
          <w:sz w:val="24"/>
          <w:szCs w:val="24"/>
          <w:highlight w:val="yellow"/>
        </w:rPr>
      </w:pPr>
    </w:p>
    <w:p w:rsidR="00052765" w:rsidRDefault="005719FB" w:rsidP="00052765">
      <w:pPr>
        <w:spacing w:after="0" w:line="240" w:lineRule="auto"/>
        <w:ind w:firstLine="567"/>
        <w:jc w:val="both"/>
        <w:rPr>
          <w:rFonts w:ascii="Times New Roman" w:eastAsia="Calibri" w:hAnsi="Times New Roman" w:cs="Times New Roman"/>
          <w:sz w:val="24"/>
          <w:szCs w:val="24"/>
        </w:rPr>
      </w:pPr>
      <w:r w:rsidRPr="005719FB">
        <w:rPr>
          <w:rFonts w:ascii="Times New Roman" w:eastAsia="Calibri" w:hAnsi="Times New Roman" w:cs="Times New Roman"/>
          <w:b/>
          <w:sz w:val="24"/>
          <w:szCs w:val="24"/>
        </w:rPr>
        <w:t>1.</w:t>
      </w:r>
      <w:r w:rsidRPr="005719FB">
        <w:rPr>
          <w:rFonts w:ascii="Times New Roman" w:eastAsia="Calibri" w:hAnsi="Times New Roman" w:cs="Times New Roman"/>
          <w:sz w:val="24"/>
          <w:szCs w:val="24"/>
        </w:rPr>
        <w:t xml:space="preserve"> </w:t>
      </w:r>
      <w:r w:rsidRPr="005719FB">
        <w:rPr>
          <w:rFonts w:ascii="Times New Roman" w:eastAsia="Calibri" w:hAnsi="Times New Roman" w:cs="Times New Roman"/>
          <w:b/>
          <w:sz w:val="24"/>
          <w:szCs w:val="24"/>
        </w:rPr>
        <w:t xml:space="preserve">Объект закупки: </w:t>
      </w:r>
      <w:r w:rsidRPr="005719FB">
        <w:rPr>
          <w:rFonts w:ascii="Times New Roman" w:eastAsia="Calibri" w:hAnsi="Times New Roman" w:cs="Times New Roman"/>
          <w:sz w:val="24"/>
          <w:szCs w:val="24"/>
        </w:rPr>
        <w:t xml:space="preserve">обложки для использования на переплетной системе </w:t>
      </w:r>
      <w:proofErr w:type="spellStart"/>
      <w:r w:rsidRPr="005719FB">
        <w:rPr>
          <w:rFonts w:ascii="Times New Roman" w:eastAsia="Calibri" w:hAnsi="Times New Roman" w:cs="Times New Roman"/>
          <w:sz w:val="24"/>
          <w:szCs w:val="24"/>
        </w:rPr>
        <w:t>Unibind</w:t>
      </w:r>
      <w:proofErr w:type="spellEnd"/>
      <w:r w:rsidRPr="005719FB">
        <w:rPr>
          <w:rFonts w:ascii="Times New Roman" w:eastAsia="Calibri" w:hAnsi="Times New Roman" w:cs="Times New Roman"/>
          <w:sz w:val="24"/>
          <w:szCs w:val="24"/>
        </w:rPr>
        <w:t xml:space="preserve"> </w:t>
      </w:r>
      <w:r w:rsidR="00052765">
        <w:rPr>
          <w:rFonts w:ascii="Times New Roman" w:eastAsia="Calibri" w:hAnsi="Times New Roman" w:cs="Times New Roman"/>
          <w:sz w:val="24"/>
          <w:szCs w:val="24"/>
        </w:rPr>
        <w:t xml:space="preserve">       </w:t>
      </w:r>
      <w:r w:rsidRPr="005719FB">
        <w:rPr>
          <w:rFonts w:ascii="Times New Roman" w:eastAsia="Calibri" w:hAnsi="Times New Roman" w:cs="Times New Roman"/>
          <w:sz w:val="24"/>
          <w:szCs w:val="24"/>
        </w:rPr>
        <w:t>XU-238 (далее - Товар).</w:t>
      </w:r>
    </w:p>
    <w:p w:rsidR="00052765" w:rsidRP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b/>
          <w:sz w:val="24"/>
          <w:szCs w:val="24"/>
        </w:rPr>
        <w:t>2. Краткие характеристики поставляемого Товара</w:t>
      </w:r>
      <w:r w:rsidRPr="00052765">
        <w:rPr>
          <w:rFonts w:ascii="Times New Roman" w:eastAsia="Calibri" w:hAnsi="Times New Roman" w:cs="Times New Roman"/>
          <w:sz w:val="24"/>
          <w:szCs w:val="24"/>
        </w:rPr>
        <w:t xml:space="preserve">: в соответствии </w:t>
      </w:r>
      <w:r w:rsidRPr="00052765">
        <w:rPr>
          <w:rFonts w:ascii="Times New Roman" w:eastAsia="Calibri" w:hAnsi="Times New Roman" w:cs="Times New Roman"/>
          <w:sz w:val="24"/>
          <w:szCs w:val="24"/>
        </w:rPr>
        <w:b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052765" w:rsidRP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052765" w:rsidRP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sz w:val="24"/>
          <w:szCs w:val="24"/>
        </w:rPr>
        <w:t>ОКПД 2 код: 17.23.13.199 - Принадлежности канцелярские прочие из бумаги или картона, не включенные в другие группировки;</w:t>
      </w:r>
    </w:p>
    <w:p w:rsidR="00052765" w:rsidRP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sz w:val="24"/>
          <w:szCs w:val="24"/>
        </w:rPr>
        <w:t>КТРУ 17.23.13.199-00000008- Обложка для переплета картонная.</w:t>
      </w:r>
    </w:p>
    <w:p w:rsidR="00052765" w:rsidRPr="00052765" w:rsidRDefault="00052765" w:rsidP="00052765">
      <w:pPr>
        <w:spacing w:after="0" w:line="240" w:lineRule="auto"/>
        <w:ind w:firstLine="567"/>
        <w:jc w:val="both"/>
        <w:rPr>
          <w:rFonts w:ascii="Times New Roman" w:eastAsia="Times New Roman" w:hAnsi="Times New Roman" w:cs="Times New Roman"/>
          <w:sz w:val="24"/>
          <w:szCs w:val="24"/>
          <w:lang w:eastAsia="ru-RU"/>
        </w:rPr>
      </w:pPr>
      <w:r w:rsidRPr="00052765">
        <w:rPr>
          <w:rFonts w:ascii="Times New Roman" w:eastAsia="Calibri" w:hAnsi="Times New Roman" w:cs="Times New Roman"/>
          <w:b/>
          <w:sz w:val="24"/>
          <w:szCs w:val="24"/>
        </w:rPr>
        <w:t>3. Перечень и количество поставляемого Товара:</w:t>
      </w:r>
      <w:r w:rsidRPr="00052765">
        <w:rPr>
          <w:rFonts w:ascii="Times New Roman" w:eastAsia="Calibri" w:hAnsi="Times New Roman" w:cs="Times New Roman"/>
          <w:sz w:val="24"/>
          <w:szCs w:val="24"/>
        </w:rPr>
        <w:t xml:space="preserve"> </w:t>
      </w:r>
      <w:r w:rsidRPr="00052765">
        <w:rPr>
          <w:rFonts w:ascii="Times New Roman" w:eastAsia="Times New Roman" w:hAnsi="Times New Roman" w:cs="Times New Roman"/>
          <w:sz w:val="24"/>
          <w:szCs w:val="24"/>
          <w:lang w:eastAsia="ru-RU"/>
        </w:rPr>
        <w:t xml:space="preserve">общее количество поставляемого Товара по 1 (одной) номенклатурной позиции – 10 (десять) упаковок, в соответствии                         с Приложением № 1 к Контракту «Спецификация на поставку обложек для использования на переплетной системе </w:t>
      </w:r>
      <w:proofErr w:type="spellStart"/>
      <w:r w:rsidRPr="00052765">
        <w:rPr>
          <w:rFonts w:ascii="Times New Roman" w:eastAsia="Times New Roman" w:hAnsi="Times New Roman" w:cs="Times New Roman"/>
          <w:sz w:val="24"/>
          <w:szCs w:val="24"/>
          <w:lang w:eastAsia="ru-RU"/>
        </w:rPr>
        <w:t>Unibind</w:t>
      </w:r>
      <w:proofErr w:type="spellEnd"/>
      <w:r w:rsidRPr="00052765">
        <w:rPr>
          <w:rFonts w:ascii="Times New Roman" w:eastAsia="Times New Roman" w:hAnsi="Times New Roman" w:cs="Times New Roman"/>
          <w:sz w:val="24"/>
          <w:szCs w:val="24"/>
          <w:lang w:eastAsia="ru-RU"/>
        </w:rPr>
        <w:t xml:space="preserve"> XU-238», являющимся его неотъемлемой его частью.</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052765">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052765">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bCs/>
          <w:sz w:val="24"/>
          <w:szCs w:val="24"/>
        </w:rPr>
        <w:t xml:space="preserve">Поставляемый Товар и его составляющие должен быть новым, </w:t>
      </w:r>
      <w:r w:rsidRPr="00052765">
        <w:rPr>
          <w:rFonts w:ascii="Times New Roman" w:hAnsi="Times New Roman" w:cs="Times New Roman"/>
          <w:bCs/>
          <w:sz w:val="24"/>
          <w:szCs w:val="24"/>
        </w:rPr>
        <w:br/>
        <w:t xml:space="preserve">не ранее 2021 года выпуска, изготовлен в соответствии со стандартами качества и полностью совместим для использования на переплетной системе </w:t>
      </w:r>
      <w:proofErr w:type="spellStart"/>
      <w:r w:rsidRPr="00052765">
        <w:rPr>
          <w:rFonts w:ascii="Times New Roman" w:hAnsi="Times New Roman" w:cs="Times New Roman"/>
          <w:bCs/>
          <w:sz w:val="24"/>
          <w:szCs w:val="24"/>
        </w:rPr>
        <w:t>Unibind</w:t>
      </w:r>
      <w:proofErr w:type="spellEnd"/>
      <w:r w:rsidRPr="00052765">
        <w:rPr>
          <w:rFonts w:ascii="Times New Roman" w:hAnsi="Times New Roman" w:cs="Times New Roman"/>
          <w:bCs/>
          <w:sz w:val="24"/>
          <w:szCs w:val="24"/>
        </w:rPr>
        <w:t xml:space="preserve"> XU-238 в соответствии                      с технической документацией на такое оборудование. Товар не должен при использовании                  с указанным типом оборудования влиять на сокращение ресурса его работы, заявленного производителем оборудования и быть основанием для выхода оборудования из строя (причиной отказов и сбоев в работе). </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Товар должен поставляться в упаковке и/или таре, обеспечивающей его сохранность,</w:t>
      </w:r>
      <w:r w:rsidRPr="00052765">
        <w:rPr>
          <w:rFonts w:ascii="Times New Roman"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w:t>
      </w:r>
      <w:r w:rsidR="00D56255">
        <w:rPr>
          <w:rFonts w:ascii="Times New Roman" w:hAnsi="Times New Roman" w:cs="Times New Roman"/>
          <w:sz w:val="24"/>
          <w:szCs w:val="24"/>
        </w:rPr>
        <w:t>20</w:t>
      </w:r>
      <w:r w:rsidRPr="00052765">
        <w:rPr>
          <w:rFonts w:ascii="Times New Roman" w:hAnsi="Times New Roman" w:cs="Times New Roman"/>
          <w:sz w:val="24"/>
          <w:szCs w:val="24"/>
        </w:rPr>
        <w:t xml:space="preserve"> «Упаковка. Термины и определения».</w:t>
      </w:r>
    </w:p>
    <w:p w:rsidR="00052765" w:rsidRPr="00052765" w:rsidRDefault="00052765" w:rsidP="00052765">
      <w:pPr>
        <w:tabs>
          <w:tab w:val="left" w:pos="567"/>
        </w:tabs>
        <w:suppressAutoHyphens/>
        <w:spacing w:after="0" w:line="240" w:lineRule="auto"/>
        <w:jc w:val="both"/>
        <w:rPr>
          <w:rFonts w:ascii="Times New Roman" w:hAnsi="Times New Roman" w:cs="Times New Roman"/>
          <w:sz w:val="24"/>
          <w:szCs w:val="24"/>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052765">
        <w:rPr>
          <w:rFonts w:ascii="Times New Roman" w:hAnsi="Times New Roman" w:cs="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w:t>
      </w:r>
      <w:r w:rsidRPr="00052765">
        <w:rPr>
          <w:rFonts w:ascii="Times New Roman" w:hAnsi="Times New Roman" w:cs="Times New Roman"/>
          <w:sz w:val="24"/>
          <w:szCs w:val="24"/>
        </w:rPr>
        <w:lastRenderedPageBreak/>
        <w:t>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hAnsi="Times New Roman" w:cs="Times New Roman"/>
          <w:sz w:val="24"/>
          <w:szCs w:val="24"/>
        </w:rPr>
        <w:tab/>
      </w:r>
      <w:r w:rsidRPr="00052765">
        <w:rPr>
          <w:rFonts w:ascii="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Pr="00052765">
        <w:rPr>
          <w:rFonts w:ascii="Times New Roman" w:hAnsi="Times New Roman" w:cs="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highlight w:val="yellow"/>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052765">
        <w:rPr>
          <w:rFonts w:ascii="Times New Roman" w:hAnsi="Times New Roman" w:cs="Times New Roman"/>
          <w:sz w:val="24"/>
          <w:szCs w:val="24"/>
        </w:rPr>
        <w:br/>
        <w:t>в известность Заказчика с учетом условий Контракта.</w:t>
      </w:r>
      <w:r w:rsidRPr="00052765">
        <w:rPr>
          <w:rFonts w:ascii="Times New Roman" w:eastAsia="Times New Roman" w:hAnsi="Times New Roman" w:cs="Times New Roman"/>
          <w:b/>
          <w:sz w:val="24"/>
          <w:szCs w:val="24"/>
          <w:lang w:eastAsia="ar-SA"/>
        </w:rPr>
        <w:tab/>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сдачи-приемки Товара.</w:t>
      </w:r>
    </w:p>
    <w:p w:rsidR="00052765" w:rsidRPr="00052765" w:rsidRDefault="00052765" w:rsidP="00052765">
      <w:pPr>
        <w:tabs>
          <w:tab w:val="left" w:pos="567"/>
        </w:tabs>
        <w:suppressAutoHyphens/>
        <w:spacing w:after="0" w:line="240" w:lineRule="auto"/>
        <w:jc w:val="both"/>
        <w:rPr>
          <w:rFonts w:ascii="Times New Roman" w:hAnsi="Times New Roman" w:cs="Times New Roman"/>
          <w:sz w:val="24"/>
          <w:szCs w:val="24"/>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052765">
        <w:rPr>
          <w:rFonts w:ascii="Times New Roman" w:hAnsi="Times New Roman" w:cs="Times New Roman"/>
          <w:sz w:val="24"/>
          <w:szCs w:val="24"/>
        </w:rPr>
        <w:br/>
        <w:t>с законодательством Российской Федерации.</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052765" w:rsidRPr="00052765" w:rsidRDefault="00052765" w:rsidP="00052765">
      <w:pPr>
        <w:tabs>
          <w:tab w:val="left" w:pos="567"/>
        </w:tabs>
        <w:suppressAutoHyphens/>
        <w:spacing w:after="0" w:line="240" w:lineRule="auto"/>
        <w:jc w:val="both"/>
        <w:rPr>
          <w:rFonts w:ascii="Times New Roman" w:hAnsi="Times New Roman" w:cs="Times New Roman"/>
          <w:sz w:val="24"/>
          <w:szCs w:val="24"/>
        </w:rPr>
      </w:pPr>
      <w:r w:rsidRPr="00052765">
        <w:rPr>
          <w:rFonts w:ascii="Times New Roman" w:eastAsia="Times New Roman" w:hAnsi="Times New Roman" w:cs="Times New Roman"/>
          <w:b/>
          <w:sz w:val="24"/>
          <w:szCs w:val="24"/>
          <w:lang w:eastAsia="ar-SA"/>
        </w:rPr>
        <w:tab/>
      </w:r>
      <w:r w:rsidRPr="00052765">
        <w:rPr>
          <w:rFonts w:ascii="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052765">
        <w:rPr>
          <w:rFonts w:ascii="Times New Roman" w:hAnsi="Times New Roman" w:cs="Times New Roman"/>
          <w:sz w:val="24"/>
          <w:szCs w:val="24"/>
        </w:rPr>
        <w:br/>
        <w:t xml:space="preserve">о соответствии санитарно-эпидемиологическими заключениями Федеральной службы </w:t>
      </w:r>
      <w:r w:rsidRPr="00052765">
        <w:rPr>
          <w:rFonts w:ascii="Times New Roman"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sidRPr="00052765">
        <w:rPr>
          <w:rFonts w:ascii="Times New Roman" w:hAnsi="Times New Roman" w:cs="Times New Roman"/>
          <w:sz w:val="24"/>
          <w:szCs w:val="24"/>
        </w:rPr>
        <w:tab/>
        <w:t>Поставляемый Товар должен соответствовать требованиям:</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bCs/>
          <w:sz w:val="24"/>
          <w:szCs w:val="24"/>
        </w:rPr>
        <w:t>- ГОСТ 17914-72 «Обложки дел длительных сроков хранения. Технические условия».</w:t>
      </w: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sz w:val="24"/>
          <w:szCs w:val="24"/>
        </w:rPr>
        <w:t>Срок поставки Товара до истечения 14 (четырнадцати) рабочих дней с даты заключения Контракта.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052765">
        <w:rPr>
          <w:rFonts w:ascii="Times New Roman" w:eastAsia="Times New Roman" w:hAnsi="Times New Roman" w:cs="Times New Roman"/>
          <w:b/>
          <w:sz w:val="24"/>
          <w:szCs w:val="24"/>
          <w:lang w:eastAsia="ru-RU"/>
        </w:rPr>
        <w:t xml:space="preserve">: </w:t>
      </w:r>
      <w:r w:rsidRPr="00052765">
        <w:rPr>
          <w:rFonts w:ascii="Times New Roman" w:eastAsia="Times New Roman" w:hAnsi="Times New Roman" w:cs="Times New Roman"/>
          <w:sz w:val="24"/>
          <w:szCs w:val="24"/>
          <w:lang w:eastAsia="ru-RU"/>
        </w:rPr>
        <w:t>в соответствии с условиями Контракта.</w:t>
      </w:r>
    </w:p>
    <w:p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052765" w:rsidRPr="00052765" w:rsidRDefault="00052765" w:rsidP="00052765">
      <w:pPr>
        <w:tabs>
          <w:tab w:val="left" w:pos="567"/>
        </w:tabs>
        <w:suppressAutoHyphens/>
        <w:spacing w:after="0" w:line="240" w:lineRule="auto"/>
        <w:jc w:val="both"/>
        <w:rPr>
          <w:rFonts w:ascii="Times New Roman" w:eastAsia="Calibri" w:hAnsi="Times New Roman" w:cs="Times New Roman"/>
          <w:sz w:val="24"/>
          <w:szCs w:val="24"/>
        </w:rPr>
      </w:pPr>
      <w:r w:rsidRPr="00052765">
        <w:rPr>
          <w:rFonts w:ascii="Times New Roman" w:eastAsia="Times New Roman" w:hAnsi="Times New Roman" w:cs="Times New Roman"/>
          <w:b/>
          <w:sz w:val="24"/>
          <w:szCs w:val="24"/>
          <w:lang w:eastAsia="ar-SA"/>
        </w:rPr>
        <w:lastRenderedPageBreak/>
        <w:tab/>
      </w:r>
      <w:r w:rsidRPr="0049558F">
        <w:rPr>
          <w:rFonts w:ascii="Times New Roman" w:eastAsia="Calibri" w:hAnsi="Times New Roman" w:cs="Times New Roman"/>
          <w:sz w:val="24"/>
          <w:szCs w:val="24"/>
        </w:rPr>
        <w:t>Согласно т</w:t>
      </w:r>
      <w:r w:rsidR="00AB5FA4" w:rsidRPr="0049558F">
        <w:rPr>
          <w:rFonts w:ascii="Times New Roman" w:eastAsia="Calibri" w:hAnsi="Times New Roman" w:cs="Times New Roman"/>
          <w:sz w:val="24"/>
          <w:szCs w:val="24"/>
        </w:rPr>
        <w:t>ребований Технического задания</w:t>
      </w:r>
      <w:r w:rsidR="00A26433" w:rsidRPr="0049558F">
        <w:rPr>
          <w:rFonts w:ascii="Times New Roman" w:eastAsia="Calibri" w:hAnsi="Times New Roman" w:cs="Times New Roman"/>
          <w:sz w:val="24"/>
          <w:szCs w:val="24"/>
        </w:rPr>
        <w:t xml:space="preserve">, </w:t>
      </w:r>
      <w:r w:rsidR="00AB5FA4" w:rsidRPr="0049558F">
        <w:rPr>
          <w:rFonts w:ascii="Times New Roman" w:eastAsia="Calibri" w:hAnsi="Times New Roman" w:cs="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 Товара (</w:t>
      </w:r>
      <w:r w:rsidR="00A26433" w:rsidRPr="0049558F">
        <w:rPr>
          <w:rFonts w:ascii="Times New Roman" w:eastAsia="Calibri" w:hAnsi="Times New Roman" w:cs="Times New Roman"/>
          <w:sz w:val="24"/>
          <w:szCs w:val="24"/>
        </w:rPr>
        <w:t>Приложение</w:t>
      </w:r>
      <w:r w:rsidR="00A26433">
        <w:rPr>
          <w:rFonts w:ascii="Times New Roman" w:eastAsia="Calibri" w:hAnsi="Times New Roman" w:cs="Times New Roman"/>
          <w:sz w:val="24"/>
          <w:szCs w:val="24"/>
        </w:rPr>
        <w:t xml:space="preserve"> к Техническом</w:t>
      </w:r>
      <w:r w:rsidR="0049558F">
        <w:rPr>
          <w:rFonts w:ascii="Times New Roman" w:eastAsia="Calibri" w:hAnsi="Times New Roman" w:cs="Times New Roman"/>
          <w:sz w:val="24"/>
          <w:szCs w:val="24"/>
        </w:rPr>
        <w:t xml:space="preserve">у заданию) и Спецификации на поставку обложек для использования на переплетной системе </w:t>
      </w:r>
      <w:proofErr w:type="spellStart"/>
      <w:r w:rsidR="0049558F" w:rsidRPr="0049558F">
        <w:rPr>
          <w:rFonts w:ascii="Times New Roman" w:eastAsia="Calibri" w:hAnsi="Times New Roman" w:cs="Times New Roman"/>
          <w:sz w:val="24"/>
          <w:szCs w:val="24"/>
        </w:rPr>
        <w:t>Unibind</w:t>
      </w:r>
      <w:proofErr w:type="spellEnd"/>
      <w:r w:rsidR="0049558F" w:rsidRPr="0049558F">
        <w:rPr>
          <w:rFonts w:ascii="Times New Roman" w:eastAsia="Calibri" w:hAnsi="Times New Roman" w:cs="Times New Roman"/>
          <w:sz w:val="24"/>
          <w:szCs w:val="24"/>
        </w:rPr>
        <w:t xml:space="preserve"> XU-238</w:t>
      </w:r>
      <w:r w:rsidR="0049558F">
        <w:rPr>
          <w:rFonts w:ascii="Times New Roman" w:eastAsia="Calibri" w:hAnsi="Times New Roman" w:cs="Times New Roman"/>
          <w:sz w:val="24"/>
          <w:szCs w:val="24"/>
        </w:rPr>
        <w:t xml:space="preserve"> (Приложение № 1 к Контракту).</w:t>
      </w:r>
    </w:p>
    <w:p w:rsidR="00052765" w:rsidRPr="005719FB" w:rsidRDefault="00052765" w:rsidP="005719FB">
      <w:pPr>
        <w:spacing w:after="0" w:line="240" w:lineRule="auto"/>
        <w:ind w:firstLine="567"/>
        <w:jc w:val="both"/>
        <w:rPr>
          <w:rFonts w:ascii="Times New Roman" w:eastAsia="Calibri" w:hAnsi="Times New Roman" w:cs="Times New Roman"/>
          <w:b/>
          <w:sz w:val="24"/>
          <w:szCs w:val="24"/>
        </w:rPr>
      </w:pPr>
    </w:p>
    <w:p w:rsidR="005719FB" w:rsidRPr="005719FB" w:rsidRDefault="005719FB" w:rsidP="005719FB">
      <w:pPr>
        <w:tabs>
          <w:tab w:val="left" w:pos="567"/>
        </w:tabs>
        <w:suppressAutoHyphens/>
        <w:spacing w:after="0" w:line="240" w:lineRule="auto"/>
        <w:jc w:val="both"/>
        <w:rPr>
          <w:rFonts w:ascii="Times New Roman" w:eastAsia="Calibri" w:hAnsi="Times New Roman" w:cs="Times New Roman"/>
          <w:sz w:val="24"/>
          <w:szCs w:val="24"/>
        </w:rPr>
      </w:pPr>
    </w:p>
    <w:p w:rsidR="005719FB" w:rsidRPr="005719FB" w:rsidRDefault="005719FB" w:rsidP="005719FB">
      <w:pPr>
        <w:tabs>
          <w:tab w:val="left" w:pos="567"/>
        </w:tabs>
        <w:suppressAutoHyphens/>
        <w:spacing w:after="0" w:line="240" w:lineRule="auto"/>
        <w:jc w:val="both"/>
        <w:rPr>
          <w:rFonts w:ascii="Times New Roman" w:eastAsia="Calibri" w:hAnsi="Times New Roman" w:cs="Times New Roman"/>
          <w:sz w:val="24"/>
          <w:szCs w:val="24"/>
        </w:rPr>
      </w:pPr>
    </w:p>
    <w:p w:rsidR="005719FB" w:rsidRPr="00AC30A2" w:rsidRDefault="005719FB" w:rsidP="00AC30A2">
      <w:pPr>
        <w:spacing w:after="0" w:line="240" w:lineRule="auto"/>
        <w:jc w:val="both"/>
        <w:rPr>
          <w:rFonts w:ascii="Times New Roman" w:eastAsia="Times New Roman" w:hAnsi="Times New Roman" w:cs="Times New Roman"/>
          <w:b/>
          <w:sz w:val="24"/>
          <w:szCs w:val="24"/>
          <w:lang w:eastAsia="ru-RU"/>
        </w:rPr>
        <w:sectPr w:rsidR="005719FB" w:rsidRPr="00AC30A2" w:rsidSect="00F83566">
          <w:pgSz w:w="11906" w:h="16838"/>
          <w:pgMar w:top="680" w:right="849" w:bottom="1276" w:left="1276" w:header="709" w:footer="709" w:gutter="0"/>
          <w:cols w:space="708"/>
          <w:docGrid w:linePitch="360"/>
        </w:sectPr>
      </w:pPr>
    </w:p>
    <w:p w:rsidR="00016C4F" w:rsidRPr="00E24A00" w:rsidRDefault="00016C4F" w:rsidP="0082143A">
      <w:pPr>
        <w:ind w:left="567"/>
        <w:jc w:val="center"/>
        <w:rPr>
          <w:rFonts w:ascii="Times New Roman" w:hAnsi="Times New Roman" w:cs="Times New Roman"/>
          <w:b/>
          <w:sz w:val="24"/>
          <w:szCs w:val="24"/>
        </w:rPr>
      </w:pPr>
    </w:p>
    <w:p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 xml:space="preserve">Приложение </w:t>
      </w:r>
      <w:r w:rsidR="002145B6">
        <w:rPr>
          <w:rFonts w:ascii="Times New Roman" w:eastAsia="Calibri" w:hAnsi="Times New Roman" w:cs="Times New Roman"/>
          <w:sz w:val="24"/>
          <w:szCs w:val="24"/>
          <w:lang w:eastAsia="ar-SA"/>
        </w:rPr>
        <w:t xml:space="preserve">№ 1 </w:t>
      </w:r>
      <w:bookmarkStart w:id="9" w:name="_GoBack"/>
      <w:bookmarkEnd w:id="9"/>
      <w:r w:rsidRPr="0082143A">
        <w:rPr>
          <w:rFonts w:ascii="Times New Roman" w:eastAsia="Calibri" w:hAnsi="Times New Roman" w:cs="Times New Roman"/>
          <w:sz w:val="24"/>
          <w:szCs w:val="24"/>
          <w:lang w:eastAsia="ar-SA"/>
        </w:rPr>
        <w:t>к Техническому заданию</w:t>
      </w:r>
    </w:p>
    <w:p w:rsidR="000F07E6" w:rsidRPr="000F07E6" w:rsidRDefault="000F07E6" w:rsidP="000F07E6">
      <w:pPr>
        <w:suppressAutoHyphens/>
        <w:spacing w:after="0" w:line="240" w:lineRule="auto"/>
        <w:jc w:val="right"/>
        <w:rPr>
          <w:rFonts w:ascii="Times New Roman" w:eastAsia="Calibri" w:hAnsi="Times New Roman" w:cs="Times New Roman"/>
          <w:bCs/>
          <w:kern w:val="1"/>
          <w:sz w:val="24"/>
          <w:szCs w:val="24"/>
          <w:lang w:eastAsia="ar-SA"/>
        </w:rPr>
      </w:pPr>
      <w:r w:rsidRPr="005719FB">
        <w:rPr>
          <w:rFonts w:ascii="Times New Roman" w:eastAsia="Calibri" w:hAnsi="Times New Roman" w:cs="Times New Roman"/>
          <w:sz w:val="24"/>
          <w:szCs w:val="24"/>
          <w:lang w:eastAsia="ar-SA"/>
        </w:rPr>
        <w:t xml:space="preserve">на </w:t>
      </w:r>
      <w:r w:rsidR="005719FB" w:rsidRPr="005719FB">
        <w:rPr>
          <w:rFonts w:ascii="Times New Roman" w:eastAsia="Calibri" w:hAnsi="Times New Roman" w:cs="Times New Roman"/>
          <w:sz w:val="24"/>
          <w:szCs w:val="24"/>
          <w:lang w:eastAsia="ar-SA"/>
        </w:rPr>
        <w:t xml:space="preserve">поставку обложек для использования на переплетной системе </w:t>
      </w:r>
      <w:proofErr w:type="spellStart"/>
      <w:r w:rsidR="005719FB" w:rsidRPr="005719FB">
        <w:rPr>
          <w:rFonts w:ascii="Times New Roman" w:eastAsia="Calibri" w:hAnsi="Times New Roman" w:cs="Times New Roman"/>
          <w:sz w:val="24"/>
          <w:szCs w:val="24"/>
          <w:lang w:eastAsia="ar-SA"/>
        </w:rPr>
        <w:t>Unibind</w:t>
      </w:r>
      <w:proofErr w:type="spellEnd"/>
      <w:r w:rsidR="005719FB" w:rsidRPr="005719FB">
        <w:rPr>
          <w:rFonts w:ascii="Times New Roman" w:eastAsia="Calibri" w:hAnsi="Times New Roman" w:cs="Times New Roman"/>
          <w:sz w:val="24"/>
          <w:szCs w:val="24"/>
          <w:lang w:eastAsia="ar-SA"/>
        </w:rPr>
        <w:t xml:space="preserve"> XU-238</w:t>
      </w:r>
    </w:p>
    <w:p w:rsidR="0082143A" w:rsidRPr="0082143A" w:rsidRDefault="0082143A" w:rsidP="0082143A">
      <w:pPr>
        <w:spacing w:after="0" w:line="240" w:lineRule="auto"/>
        <w:jc w:val="center"/>
        <w:rPr>
          <w:rFonts w:ascii="Times New Roman" w:eastAsia="Calibri" w:hAnsi="Times New Roman" w:cs="Times New Roman"/>
          <w:sz w:val="24"/>
          <w:szCs w:val="24"/>
          <w:lang w:eastAsia="ar-SA"/>
        </w:rPr>
      </w:pPr>
    </w:p>
    <w:p w:rsidR="006903F3" w:rsidRPr="00E3732F" w:rsidRDefault="00661F11" w:rsidP="0082143A">
      <w:pPr>
        <w:spacing w:after="0" w:line="240" w:lineRule="auto"/>
        <w:jc w:val="center"/>
        <w:rPr>
          <w:rFonts w:ascii="Times New Roman" w:hAnsi="Times New Roman" w:cs="Times New Roman"/>
          <w:b/>
          <w:sz w:val="24"/>
          <w:szCs w:val="24"/>
        </w:rPr>
      </w:pPr>
      <w:r w:rsidRPr="00E3732F">
        <w:rPr>
          <w:rFonts w:ascii="Times New Roman" w:hAnsi="Times New Roman" w:cs="Times New Roman"/>
          <w:b/>
          <w:sz w:val="24"/>
          <w:szCs w:val="24"/>
        </w:rPr>
        <w:t>Сведения о качеств</w:t>
      </w:r>
      <w:r w:rsidR="006E31C4">
        <w:rPr>
          <w:rFonts w:ascii="Times New Roman" w:hAnsi="Times New Roman" w:cs="Times New Roman"/>
          <w:b/>
          <w:sz w:val="24"/>
          <w:szCs w:val="24"/>
        </w:rPr>
        <w:t>е, технических характеристиках Т</w:t>
      </w:r>
      <w:r w:rsidRPr="00E3732F">
        <w:rPr>
          <w:rFonts w:ascii="Times New Roman" w:hAnsi="Times New Roman" w:cs="Times New Roman"/>
          <w:b/>
          <w:sz w:val="24"/>
          <w:szCs w:val="24"/>
        </w:rPr>
        <w:t>овара, его безопасности, функциональных характеристиках</w:t>
      </w:r>
    </w:p>
    <w:p w:rsidR="00661F11" w:rsidRPr="00E3732F" w:rsidRDefault="00DB21FA" w:rsidP="008214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(потребительских свойствах) Т</w:t>
      </w:r>
      <w:r w:rsidR="00661F11" w:rsidRPr="00E3732F">
        <w:rPr>
          <w:rFonts w:ascii="Times New Roman" w:hAnsi="Times New Roman" w:cs="Times New Roman"/>
          <w:b/>
          <w:sz w:val="24"/>
          <w:szCs w:val="24"/>
        </w:rPr>
        <w:t>овара</w:t>
      </w:r>
      <w:r w:rsidR="0082143A" w:rsidRPr="00E3732F">
        <w:rPr>
          <w:rFonts w:ascii="Times New Roman" w:hAnsi="Times New Roman" w:cs="Times New Roman"/>
          <w:b/>
          <w:sz w:val="24"/>
          <w:szCs w:val="24"/>
        </w:rPr>
        <w:t>.</w:t>
      </w:r>
    </w:p>
    <w:p w:rsidR="009D4A19" w:rsidRPr="00E3732F" w:rsidRDefault="009D4A19" w:rsidP="0082143A">
      <w:pPr>
        <w:spacing w:after="0" w:line="240" w:lineRule="auto"/>
        <w:jc w:val="center"/>
        <w:rPr>
          <w:rFonts w:ascii="Times New Roman" w:hAnsi="Times New Roman" w:cs="Times New Roman"/>
          <w:b/>
          <w:sz w:val="24"/>
          <w:szCs w:val="24"/>
        </w:rPr>
      </w:pPr>
    </w:p>
    <w:tbl>
      <w:tblPr>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1917"/>
        <w:gridCol w:w="1984"/>
        <w:gridCol w:w="3305"/>
        <w:gridCol w:w="1984"/>
        <w:gridCol w:w="1701"/>
        <w:gridCol w:w="3155"/>
      </w:tblGrid>
      <w:tr w:rsidR="00AF2032" w:rsidRPr="00AF2032" w:rsidTr="00944942">
        <w:trPr>
          <w:trHeight w:val="680"/>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spacing w:after="0" w:line="240" w:lineRule="auto"/>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 п/п</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AF2032" w:rsidRPr="00AF2032" w:rsidRDefault="00DB21FA"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w:t>
            </w:r>
            <w:r w:rsidR="00AF2032" w:rsidRPr="00AF2032">
              <w:rPr>
                <w:rFonts w:ascii="Times New Roman" w:eastAsia="Times New Roman" w:hAnsi="Times New Roman" w:cs="Times New Roman"/>
                <w:b/>
                <w:sz w:val="24"/>
                <w:szCs w:val="24"/>
                <w:lang w:eastAsia="ru-RU"/>
              </w:rPr>
              <w:t>овара</w:t>
            </w:r>
          </w:p>
        </w:tc>
        <w:tc>
          <w:tcPr>
            <w:tcW w:w="1984" w:type="dxa"/>
            <w:vMerge w:val="restart"/>
            <w:tcBorders>
              <w:top w:val="single" w:sz="4" w:space="0" w:color="auto"/>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Указание на товарный знак (произ</w:t>
            </w:r>
            <w:r w:rsidR="00DB21FA">
              <w:rPr>
                <w:rFonts w:ascii="Times New Roman" w:eastAsia="Times New Roman" w:hAnsi="Times New Roman" w:cs="Times New Roman"/>
                <w:b/>
                <w:sz w:val="24"/>
                <w:szCs w:val="24"/>
                <w:lang w:eastAsia="ru-RU"/>
              </w:rPr>
              <w:t>водитель, страна происхождения Т</w:t>
            </w:r>
            <w:r w:rsidRPr="00AF2032">
              <w:rPr>
                <w:rFonts w:ascii="Times New Roman" w:eastAsia="Times New Roman" w:hAnsi="Times New Roman" w:cs="Times New Roman"/>
                <w:b/>
                <w:sz w:val="24"/>
                <w:szCs w:val="24"/>
                <w:lang w:eastAsia="ru-RU"/>
              </w:rPr>
              <w:t>овара)</w:t>
            </w:r>
          </w:p>
        </w:tc>
        <w:tc>
          <w:tcPr>
            <w:tcW w:w="6990" w:type="dxa"/>
            <w:gridSpan w:val="3"/>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Технические характеристики</w:t>
            </w:r>
          </w:p>
        </w:tc>
        <w:tc>
          <w:tcPr>
            <w:tcW w:w="3155" w:type="dxa"/>
            <w:vMerge w:val="restart"/>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b/>
                <w:bCs/>
                <w:sz w:val="24"/>
                <w:szCs w:val="24"/>
                <w:lang w:eastAsia="ru-RU"/>
              </w:rPr>
            </w:pPr>
          </w:p>
          <w:p w:rsidR="00AF2032" w:rsidRPr="00AF2032" w:rsidRDefault="00AF2032" w:rsidP="00AF2032">
            <w:pPr>
              <w:spacing w:after="0" w:line="240" w:lineRule="auto"/>
              <w:jc w:val="center"/>
              <w:rPr>
                <w:rFonts w:ascii="Times New Roman" w:eastAsia="Times New Roman" w:hAnsi="Times New Roman" w:cs="Times New Roman"/>
                <w:b/>
                <w:bCs/>
                <w:sz w:val="24"/>
                <w:szCs w:val="24"/>
                <w:lang w:eastAsia="ru-RU"/>
              </w:rPr>
            </w:pPr>
            <w:r w:rsidRPr="00AF2032">
              <w:rPr>
                <w:rFonts w:ascii="Times New Roman" w:eastAsia="Times New Roman" w:hAnsi="Times New Roman" w:cs="Times New Roman"/>
                <w:b/>
                <w:bCs/>
                <w:sz w:val="24"/>
                <w:szCs w:val="24"/>
                <w:lang w:eastAsia="ru-RU"/>
              </w:rPr>
              <w:t>Обоснование необходимости использования дополнительной информации</w:t>
            </w:r>
          </w:p>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p>
        </w:tc>
      </w:tr>
      <w:tr w:rsidR="00AF2032" w:rsidRPr="00AF2032" w:rsidTr="00944942">
        <w:trPr>
          <w:trHeight w:val="881"/>
          <w:jc w:val="center"/>
        </w:trPr>
        <w:tc>
          <w:tcPr>
            <w:tcW w:w="657" w:type="dxa"/>
            <w:vMerge/>
            <w:tcBorders>
              <w:top w:val="single" w:sz="4" w:space="0" w:color="auto"/>
              <w:left w:val="single" w:sz="4" w:space="0" w:color="auto"/>
              <w:bottom w:val="single" w:sz="4" w:space="0" w:color="auto"/>
              <w:right w:val="single" w:sz="4" w:space="0" w:color="auto"/>
            </w:tcBorders>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Требуемые параметры</w:t>
            </w:r>
          </w:p>
        </w:tc>
        <w:tc>
          <w:tcPr>
            <w:tcW w:w="1984"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Требуемое значение</w:t>
            </w:r>
          </w:p>
        </w:tc>
        <w:tc>
          <w:tcPr>
            <w:tcW w:w="1701"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Значение, предлагаемое участником</w:t>
            </w:r>
          </w:p>
        </w:tc>
        <w:tc>
          <w:tcPr>
            <w:tcW w:w="3155" w:type="dxa"/>
            <w:vMerge/>
            <w:tcBorders>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p>
        </w:tc>
      </w:tr>
      <w:tr w:rsidR="00AF2032" w:rsidRPr="00AF2032" w:rsidTr="00AF2032">
        <w:trPr>
          <w:trHeight w:val="408"/>
          <w:jc w:val="center"/>
        </w:trPr>
        <w:tc>
          <w:tcPr>
            <w:tcW w:w="657"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1</w:t>
            </w:r>
          </w:p>
        </w:tc>
        <w:tc>
          <w:tcPr>
            <w:tcW w:w="1917"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2</w:t>
            </w:r>
          </w:p>
        </w:tc>
        <w:tc>
          <w:tcPr>
            <w:tcW w:w="1984" w:type="dxa"/>
            <w:tcBorders>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3</w:t>
            </w:r>
          </w:p>
        </w:tc>
        <w:tc>
          <w:tcPr>
            <w:tcW w:w="3305"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6</w:t>
            </w:r>
          </w:p>
        </w:tc>
        <w:tc>
          <w:tcPr>
            <w:tcW w:w="3155" w:type="dxa"/>
            <w:tcBorders>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r w:rsidRPr="00AF2032">
              <w:rPr>
                <w:rFonts w:ascii="Times New Roman" w:eastAsia="Times New Roman" w:hAnsi="Times New Roman" w:cs="Times New Roman"/>
                <w:b/>
                <w:sz w:val="24"/>
                <w:szCs w:val="24"/>
                <w:lang w:eastAsia="ru-RU"/>
              </w:rPr>
              <w:t>7</w:t>
            </w:r>
          </w:p>
        </w:tc>
      </w:tr>
      <w:tr w:rsidR="00AF2032" w:rsidRPr="00AF2032" w:rsidTr="00944942">
        <w:trPr>
          <w:trHeight w:val="367"/>
          <w:jc w:val="center"/>
        </w:trPr>
        <w:tc>
          <w:tcPr>
            <w:tcW w:w="657" w:type="dxa"/>
            <w:vMerge w:val="restart"/>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1 </w:t>
            </w:r>
          </w:p>
        </w:tc>
        <w:tc>
          <w:tcPr>
            <w:tcW w:w="1917" w:type="dxa"/>
            <w:vMerge w:val="restart"/>
            <w:tcBorders>
              <w:top w:val="single" w:sz="4" w:space="0" w:color="auto"/>
              <w:left w:val="single" w:sz="4" w:space="0" w:color="auto"/>
              <w:right w:val="single" w:sz="4" w:space="0" w:color="auto"/>
            </w:tcBorders>
          </w:tcPr>
          <w:p w:rsidR="00AF2032" w:rsidRPr="00AF2032" w:rsidRDefault="00AF2032" w:rsidP="00AF2032">
            <w:pPr>
              <w:suppressAutoHyphens/>
              <w:spacing w:after="0" w:line="100" w:lineRule="atLeast"/>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Обложка для переплета картонная </w:t>
            </w:r>
          </w:p>
          <w:p w:rsidR="00AF2032" w:rsidRPr="00AF2032" w:rsidRDefault="00AF2032" w:rsidP="00AF2032">
            <w:pPr>
              <w:suppressAutoHyphens/>
              <w:spacing w:after="0" w:line="100" w:lineRule="atLeast"/>
              <w:jc w:val="center"/>
              <w:rPr>
                <w:rFonts w:ascii="Times New Roman" w:eastAsia="Times New Roman" w:hAnsi="Times New Roman" w:cs="Times New Roman"/>
                <w:color w:val="000000"/>
                <w:sz w:val="24"/>
                <w:szCs w:val="24"/>
                <w:lang w:eastAsia="ru-RU"/>
              </w:rPr>
            </w:pPr>
            <w:r w:rsidRPr="00AF2032">
              <w:rPr>
                <w:rFonts w:ascii="Times New Roman" w:eastAsia="Times New Roman" w:hAnsi="Times New Roman" w:cs="Times New Roman"/>
                <w:color w:val="000000"/>
                <w:sz w:val="24"/>
                <w:szCs w:val="24"/>
                <w:lang w:eastAsia="ru-RU"/>
              </w:rPr>
              <w:t>17.23.13.199 - Принадлежности канцелярские прочие из бумаги или картона, не включенные в другие группировки</w:t>
            </w:r>
          </w:p>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bCs/>
                <w:sz w:val="24"/>
                <w:szCs w:val="24"/>
                <w:lang w:eastAsia="ru-RU"/>
              </w:rPr>
              <w:t xml:space="preserve">КТРУ </w:t>
            </w:r>
            <w:r w:rsidRPr="00AF2032">
              <w:rPr>
                <w:rFonts w:ascii="Times New Roman" w:eastAsia="Times New Roman" w:hAnsi="Times New Roman" w:cs="Times New Roman"/>
                <w:color w:val="000000"/>
                <w:sz w:val="24"/>
                <w:szCs w:val="24"/>
                <w:lang w:eastAsia="ru-RU"/>
              </w:rPr>
              <w:t>17.23.13.199-00000008- Обложка для переплета картонная</w:t>
            </w:r>
          </w:p>
          <w:p w:rsidR="00AF2032" w:rsidRPr="00AF2032" w:rsidRDefault="00AF2032" w:rsidP="00AF2032">
            <w:pPr>
              <w:suppressAutoHyphens/>
              <w:spacing w:after="0" w:line="100" w:lineRule="atLeast"/>
              <w:jc w:val="center"/>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Количество штук в упаковке</w:t>
            </w:r>
          </w:p>
        </w:tc>
        <w:tc>
          <w:tcPr>
            <w:tcW w:w="1984"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Calibri" w:hAnsi="Times New Roman" w:cs="Times New Roman"/>
                <w:sz w:val="24"/>
                <w:szCs w:val="24"/>
              </w:rPr>
              <w:t>≥</w:t>
            </w:r>
            <w:r w:rsidRPr="00AF2032">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315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КТРУ</w:t>
            </w:r>
          </w:p>
        </w:tc>
      </w:tr>
      <w:tr w:rsidR="00AF2032" w:rsidRPr="00AF2032" w:rsidTr="00944942">
        <w:trPr>
          <w:trHeight w:val="367"/>
          <w:jc w:val="center"/>
        </w:trPr>
        <w:tc>
          <w:tcPr>
            <w:tcW w:w="65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Формат</w:t>
            </w:r>
          </w:p>
        </w:tc>
        <w:tc>
          <w:tcPr>
            <w:tcW w:w="1984"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А4</w:t>
            </w:r>
          </w:p>
        </w:tc>
        <w:tc>
          <w:tcPr>
            <w:tcW w:w="1701"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315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КТРУ</w:t>
            </w:r>
          </w:p>
        </w:tc>
      </w:tr>
      <w:tr w:rsidR="00AF2032" w:rsidRPr="00AF2032" w:rsidTr="00944942">
        <w:trPr>
          <w:trHeight w:val="367"/>
          <w:jc w:val="center"/>
        </w:trPr>
        <w:tc>
          <w:tcPr>
            <w:tcW w:w="65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Тип обложки</w:t>
            </w:r>
          </w:p>
        </w:tc>
        <w:tc>
          <w:tcPr>
            <w:tcW w:w="1984"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двусторонняя</w:t>
            </w:r>
          </w:p>
        </w:tc>
        <w:tc>
          <w:tcPr>
            <w:tcW w:w="1701"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315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КТРУ</w:t>
            </w:r>
          </w:p>
        </w:tc>
      </w:tr>
      <w:tr w:rsidR="00AF2032" w:rsidRPr="00AF2032" w:rsidTr="00944942">
        <w:trPr>
          <w:trHeight w:val="367"/>
          <w:jc w:val="center"/>
        </w:trPr>
        <w:tc>
          <w:tcPr>
            <w:tcW w:w="65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Обложка цветная</w:t>
            </w:r>
          </w:p>
        </w:tc>
        <w:tc>
          <w:tcPr>
            <w:tcW w:w="1984"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да</w:t>
            </w:r>
          </w:p>
        </w:tc>
        <w:tc>
          <w:tcPr>
            <w:tcW w:w="1701"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3155" w:type="dxa"/>
            <w:tcBorders>
              <w:top w:val="nil"/>
              <w:left w:val="nil"/>
              <w:bottom w:val="single" w:sz="4" w:space="0" w:color="auto"/>
              <w:right w:val="single" w:sz="4" w:space="0" w:color="auto"/>
            </w:tcBorders>
            <w:shd w:val="clear" w:color="000000" w:fill="FFFFFF"/>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КТРУ</w:t>
            </w:r>
          </w:p>
        </w:tc>
      </w:tr>
      <w:tr w:rsidR="00AF2032" w:rsidRPr="00AF2032" w:rsidTr="00944942">
        <w:trPr>
          <w:trHeight w:val="424"/>
          <w:jc w:val="center"/>
        </w:trPr>
        <w:tc>
          <w:tcPr>
            <w:tcW w:w="65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rsidR="00AF2032" w:rsidRPr="00AF2032" w:rsidRDefault="00AF2032" w:rsidP="00AF2032">
            <w:pPr>
              <w:suppressAutoHyphens/>
              <w:spacing w:after="0" w:line="100" w:lineRule="atLeast"/>
              <w:jc w:val="center"/>
              <w:rPr>
                <w:rFonts w:ascii="Times New Roman" w:eastAsia="Times New Roman" w:hAnsi="Times New Roman" w:cs="Times New Roman"/>
                <w:sz w:val="24"/>
                <w:szCs w:val="24"/>
                <w:lang w:eastAsia="ar-SA"/>
              </w:rPr>
            </w:pPr>
          </w:p>
        </w:tc>
        <w:tc>
          <w:tcPr>
            <w:tcW w:w="1984" w:type="dxa"/>
            <w:vMerge/>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AF2032">
              <w:rPr>
                <w:rFonts w:ascii="Times New Roman" w:eastAsia="Arial Unicode MS" w:hAnsi="Times New Roman" w:cs="Times New Roman"/>
                <w:iCs/>
                <w:sz w:val="24"/>
                <w:szCs w:val="24"/>
                <w:lang w:eastAsia="ar-SA"/>
              </w:rPr>
              <w:t>Ориентация</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F2032">
              <w:rPr>
                <w:rFonts w:ascii="Times New Roman" w:eastAsia="Arial Unicode MS" w:hAnsi="Times New Roman" w:cs="Times New Roman"/>
                <w:iCs/>
                <w:sz w:val="24"/>
                <w:szCs w:val="24"/>
                <w:lang w:eastAsia="ar-SA"/>
              </w:rPr>
              <w:t xml:space="preserve">книжная </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660"/>
          <w:jc w:val="center"/>
        </w:trPr>
        <w:tc>
          <w:tcPr>
            <w:tcW w:w="657" w:type="dxa"/>
            <w:vMerge/>
            <w:tcBorders>
              <w:top w:val="single" w:sz="4" w:space="0" w:color="auto"/>
              <w:left w:val="single" w:sz="4" w:space="0" w:color="auto"/>
              <w:right w:val="single" w:sz="4" w:space="0" w:color="auto"/>
            </w:tcBorders>
          </w:tcPr>
          <w:p w:rsidR="00AF2032" w:rsidRPr="00AF2032" w:rsidRDefault="00AF2032" w:rsidP="00AF2032">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rsidR="00AF2032" w:rsidRPr="00AF2032" w:rsidRDefault="00AF2032" w:rsidP="00AF2032">
            <w:pPr>
              <w:suppressAutoHyphens/>
              <w:spacing w:after="0" w:line="100" w:lineRule="atLeast"/>
              <w:jc w:val="center"/>
              <w:rPr>
                <w:rFonts w:ascii="Times New Roman" w:eastAsia="Times New Roman" w:hAnsi="Times New Roman" w:cs="Times New Roman"/>
                <w:sz w:val="24"/>
                <w:szCs w:val="24"/>
                <w:lang w:eastAsia="ar-SA"/>
              </w:rPr>
            </w:pPr>
          </w:p>
        </w:tc>
        <w:tc>
          <w:tcPr>
            <w:tcW w:w="1984" w:type="dxa"/>
            <w:vMerge/>
            <w:tcBorders>
              <w:top w:val="single" w:sz="4" w:space="0" w:color="auto"/>
              <w:left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Материал обложки</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 xml:space="preserve">картон, обтянутый </w:t>
            </w:r>
            <w:proofErr w:type="spellStart"/>
            <w:r w:rsidRPr="00AF2032">
              <w:rPr>
                <w:rFonts w:ascii="Times New Roman" w:eastAsia="Arial Unicode MS" w:hAnsi="Times New Roman" w:cs="Times New Roman"/>
                <w:iCs/>
                <w:sz w:val="24"/>
                <w:szCs w:val="24"/>
                <w:lang w:eastAsia="ar-SA"/>
              </w:rPr>
              <w:t>бумвинилом</w:t>
            </w:r>
            <w:proofErr w:type="spellEnd"/>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потребностью Заказчика (обусловлено долговечностью хранения сшитых документов)</w:t>
            </w:r>
          </w:p>
        </w:tc>
      </w:tr>
      <w:tr w:rsidR="00AF2032" w:rsidRPr="00AF2032" w:rsidTr="00944942">
        <w:trPr>
          <w:trHeight w:val="544"/>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Толщина картона, мм</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AF2032">
              <w:rPr>
                <w:rFonts w:ascii="Times New Roman" w:eastAsia="Arial Unicode MS" w:hAnsi="Times New Roman" w:cs="Times New Roman"/>
                <w:iCs/>
                <w:sz w:val="24"/>
                <w:szCs w:val="24"/>
                <w:lang w:eastAsia="ar-SA"/>
              </w:rPr>
              <w:t>≥ 3,5</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273"/>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Times New Roman" w:hAnsi="Times New Roman" w:cs="Times New Roman"/>
                <w:sz w:val="24"/>
                <w:szCs w:val="24"/>
                <w:lang w:eastAsia="ru-RU"/>
              </w:rPr>
              <w:t xml:space="preserve">В основании обложка </w:t>
            </w:r>
            <w:r w:rsidRPr="00AF2032">
              <w:rPr>
                <w:rFonts w:ascii="Times New Roman" w:eastAsia="Times New Roman" w:hAnsi="Times New Roman" w:cs="Times New Roman"/>
                <w:sz w:val="24"/>
                <w:szCs w:val="24"/>
                <w:lang w:eastAsia="ru-RU"/>
              </w:rPr>
              <w:lastRenderedPageBreak/>
              <w:t>снабжена металлическим корешком U-образной формы</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lastRenderedPageBreak/>
              <w:t>наличие</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w:t>
            </w:r>
            <w:r w:rsidRPr="00AF2032">
              <w:rPr>
                <w:rFonts w:ascii="Times New Roman" w:eastAsia="Times New Roman" w:hAnsi="Times New Roman" w:cs="Times New Roman"/>
                <w:sz w:val="24"/>
                <w:szCs w:val="24"/>
                <w:lang w:eastAsia="ru-RU"/>
              </w:rPr>
              <w:lastRenderedPageBreak/>
              <w:t xml:space="preserve">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1143"/>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Биг для фиксированного открытия обложки</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pacing w:after="60" w:line="256" w:lineRule="auto"/>
              <w:jc w:val="center"/>
              <w:rPr>
                <w:rFonts w:ascii="Times New Roman" w:eastAsia="Times New Roman" w:hAnsi="Times New Roman" w:cs="Times New Roman"/>
                <w:sz w:val="24"/>
                <w:szCs w:val="24"/>
                <w:lang w:eastAsia="ru-RU"/>
              </w:rPr>
            </w:pPr>
            <w:r w:rsidRPr="00AF2032">
              <w:rPr>
                <w:rFonts w:ascii="Times New Roman" w:eastAsia="Arial Unicode MS" w:hAnsi="Times New Roman" w:cs="Times New Roman"/>
                <w:iCs/>
                <w:sz w:val="24"/>
                <w:szCs w:val="24"/>
                <w:lang w:eastAsia="ar-SA"/>
              </w:rPr>
              <w:t>наличие</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127"/>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Длина корешка, мм</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 296,5 и ≤ 297,00</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127"/>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Толщина корешка, мм</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 49,5 и ≤ 50</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127"/>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Высота корешка, мм</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 xml:space="preserve">       ≥ 9,0</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r w:rsidR="00AF2032" w:rsidRPr="00AF2032" w:rsidTr="00944942">
        <w:trPr>
          <w:trHeight w:val="1164"/>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Times New Roman" w:hAnsi="Times New Roman" w:cs="Times New Roman"/>
                <w:sz w:val="24"/>
                <w:szCs w:val="24"/>
                <w:lang w:eastAsia="ru-RU"/>
              </w:rPr>
              <w:t xml:space="preserve">На внутренней поверхности корешка нанесен эластичный клей-полимер </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наличие</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В соответствии с потребностью Заказчика (обусловлено возможностью многократно редактировать документ)</w:t>
            </w:r>
          </w:p>
        </w:tc>
      </w:tr>
      <w:tr w:rsidR="00AF2032" w:rsidRPr="00AF2032" w:rsidTr="00944942">
        <w:trPr>
          <w:trHeight w:val="127"/>
          <w:jc w:val="center"/>
        </w:trPr>
        <w:tc>
          <w:tcPr>
            <w:tcW w:w="657" w:type="dxa"/>
            <w:vMerge/>
            <w:tcBorders>
              <w:left w:val="single" w:sz="4" w:space="0" w:color="auto"/>
              <w:right w:val="single" w:sz="4" w:space="0" w:color="auto"/>
            </w:tcBorders>
            <w:vAlign w:val="center"/>
          </w:tcPr>
          <w:p w:rsidR="00AF2032" w:rsidRPr="00AF2032" w:rsidRDefault="00AF2032" w:rsidP="00AF2032">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AF2032" w:rsidRPr="00AF2032" w:rsidRDefault="00AF2032" w:rsidP="00AF2032">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30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1984"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AF2032">
              <w:rPr>
                <w:rFonts w:ascii="Times New Roman" w:eastAsia="Arial Unicode MS" w:hAnsi="Times New Roman" w:cs="Times New Roman"/>
                <w:iCs/>
                <w:sz w:val="24"/>
                <w:szCs w:val="24"/>
                <w:lang w:eastAsia="ar-SA"/>
              </w:rPr>
              <w:t>наличие</w:t>
            </w:r>
          </w:p>
        </w:tc>
        <w:tc>
          <w:tcPr>
            <w:tcW w:w="1701"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155" w:type="dxa"/>
            <w:tcBorders>
              <w:top w:val="single" w:sz="4" w:space="0" w:color="auto"/>
              <w:left w:val="single" w:sz="4" w:space="0" w:color="auto"/>
              <w:bottom w:val="single" w:sz="4" w:space="0" w:color="auto"/>
              <w:right w:val="single" w:sz="4" w:space="0" w:color="auto"/>
            </w:tcBorders>
          </w:tcPr>
          <w:p w:rsidR="00AF2032" w:rsidRPr="00AF2032" w:rsidRDefault="00AF2032" w:rsidP="00AF2032">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AF2032">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AF2032">
              <w:rPr>
                <w:rFonts w:ascii="Times New Roman" w:eastAsia="Times New Roman" w:hAnsi="Times New Roman" w:cs="Times New Roman"/>
                <w:sz w:val="24"/>
                <w:szCs w:val="24"/>
                <w:lang w:eastAsia="ru-RU"/>
              </w:rPr>
              <w:t>Unibind</w:t>
            </w:r>
            <w:proofErr w:type="spellEnd"/>
            <w:r w:rsidRPr="00AF2032">
              <w:rPr>
                <w:rFonts w:ascii="Times New Roman" w:eastAsia="Times New Roman" w:hAnsi="Times New Roman" w:cs="Times New Roman"/>
                <w:sz w:val="24"/>
                <w:szCs w:val="24"/>
                <w:lang w:eastAsia="ru-RU"/>
              </w:rPr>
              <w:t xml:space="preserve"> XU-238</w:t>
            </w:r>
          </w:p>
        </w:tc>
      </w:tr>
    </w:tbl>
    <w:p w:rsidR="005719FB" w:rsidRDefault="005719FB" w:rsidP="00C42A29">
      <w:pPr>
        <w:ind w:left="567"/>
        <w:jc w:val="center"/>
        <w:rPr>
          <w:rFonts w:ascii="Times New Roman" w:hAnsi="Times New Roman" w:cs="Times New Roman"/>
          <w:b/>
          <w:sz w:val="24"/>
          <w:szCs w:val="24"/>
          <w:highlight w:val="yellow"/>
        </w:rPr>
      </w:pPr>
    </w:p>
    <w:p w:rsidR="00AF2032" w:rsidRDefault="00AF2032" w:rsidP="00C42A29">
      <w:pPr>
        <w:ind w:left="567"/>
        <w:jc w:val="center"/>
        <w:rPr>
          <w:rFonts w:ascii="Times New Roman" w:hAnsi="Times New Roman" w:cs="Times New Roman"/>
          <w:b/>
          <w:sz w:val="24"/>
          <w:szCs w:val="24"/>
          <w:highlight w:val="yellow"/>
        </w:rPr>
      </w:pPr>
    </w:p>
    <w:p w:rsidR="00AF2032" w:rsidRDefault="00AF2032" w:rsidP="00C42A29">
      <w:pPr>
        <w:ind w:left="567"/>
        <w:jc w:val="center"/>
        <w:rPr>
          <w:rFonts w:ascii="Times New Roman" w:hAnsi="Times New Roman" w:cs="Times New Roman"/>
          <w:b/>
          <w:sz w:val="24"/>
          <w:szCs w:val="24"/>
          <w:highlight w:val="yellow"/>
        </w:rPr>
      </w:pPr>
    </w:p>
    <w:p w:rsidR="00AF2032" w:rsidRDefault="00AF2032" w:rsidP="00C42A29">
      <w:pPr>
        <w:ind w:left="567"/>
        <w:jc w:val="center"/>
        <w:rPr>
          <w:rFonts w:ascii="Times New Roman" w:hAnsi="Times New Roman" w:cs="Times New Roman"/>
          <w:b/>
          <w:sz w:val="24"/>
          <w:szCs w:val="24"/>
          <w:highlight w:val="yellow"/>
        </w:rPr>
      </w:pPr>
    </w:p>
    <w:p w:rsidR="005719FB" w:rsidRDefault="005719FB" w:rsidP="00AF2032">
      <w:pPr>
        <w:rPr>
          <w:rFonts w:ascii="Times New Roman" w:hAnsi="Times New Roman" w:cs="Times New Roman"/>
          <w:b/>
          <w:sz w:val="24"/>
          <w:szCs w:val="24"/>
          <w:highlight w:val="yellow"/>
        </w:rPr>
      </w:pPr>
    </w:p>
    <w:p w:rsidR="00C379C6" w:rsidRDefault="00C379C6" w:rsidP="00C42A29">
      <w:pPr>
        <w:ind w:left="567"/>
        <w:jc w:val="center"/>
        <w:rPr>
          <w:rFonts w:ascii="Times New Roman" w:hAnsi="Times New Roman" w:cs="Times New Roman"/>
          <w:b/>
          <w:sz w:val="24"/>
          <w:szCs w:val="24"/>
        </w:rPr>
      </w:pPr>
      <w:r w:rsidRPr="00AF2032">
        <w:rPr>
          <w:rFonts w:ascii="Times New Roman" w:hAnsi="Times New Roman" w:cs="Times New Roman"/>
          <w:b/>
          <w:sz w:val="24"/>
          <w:szCs w:val="24"/>
          <w:lang w:val="en-US"/>
        </w:rPr>
        <w:t>I</w:t>
      </w:r>
      <w:r w:rsidR="00CA4751" w:rsidRPr="00AF2032">
        <w:rPr>
          <w:rFonts w:ascii="Times New Roman" w:hAnsi="Times New Roman" w:cs="Times New Roman"/>
          <w:b/>
          <w:sz w:val="24"/>
          <w:szCs w:val="24"/>
          <w:lang w:val="en-US"/>
        </w:rPr>
        <w:t>II</w:t>
      </w:r>
      <w:r w:rsidRPr="00AF2032">
        <w:rPr>
          <w:rFonts w:ascii="Times New Roman" w:hAnsi="Times New Roman" w:cs="Times New Roman"/>
          <w:b/>
          <w:sz w:val="24"/>
          <w:szCs w:val="24"/>
        </w:rPr>
        <w:t xml:space="preserve">. ОБОСНОВАНИЕ </w:t>
      </w:r>
      <w:r w:rsidR="00C203E5" w:rsidRPr="00AF2032">
        <w:rPr>
          <w:rFonts w:ascii="Times New Roman" w:hAnsi="Times New Roman" w:cs="Times New Roman"/>
          <w:b/>
          <w:sz w:val="24"/>
          <w:szCs w:val="24"/>
        </w:rPr>
        <w:t>НАЧАЛЬНОЙ (МАКСИМАЛЬНОЙ) ЦЕНЫ КОНТРАКТА</w:t>
      </w:r>
    </w:p>
    <w:p w:rsidR="0023116A" w:rsidRDefault="00410788" w:rsidP="00AF2032">
      <w:pPr>
        <w:ind w:left="567" w:hanging="14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6E31C4">
        <w:rPr>
          <w:rFonts w:ascii="Times New Roman" w:eastAsia="Times New Roman" w:hAnsi="Times New Roman" w:cs="Times New Roman"/>
          <w:b/>
          <w:bCs/>
          <w:sz w:val="24"/>
          <w:szCs w:val="24"/>
          <w:lang w:eastAsia="ar-SA"/>
        </w:rPr>
        <w:t xml:space="preserve"> начальной (максимальной) цены К</w:t>
      </w:r>
      <w:r w:rsidR="0023116A" w:rsidRPr="00B71B8D">
        <w:rPr>
          <w:rFonts w:ascii="Times New Roman" w:eastAsia="Times New Roman" w:hAnsi="Times New Roman" w:cs="Times New Roman"/>
          <w:b/>
          <w:bCs/>
          <w:sz w:val="24"/>
          <w:szCs w:val="24"/>
          <w:lang w:eastAsia="ar-SA"/>
        </w:rPr>
        <w:t xml:space="preserve">онтракта </w:t>
      </w:r>
      <w:r w:rsidR="00480860" w:rsidRPr="00480860">
        <w:rPr>
          <w:rFonts w:ascii="Times New Roman" w:eastAsia="Times New Roman" w:hAnsi="Times New Roman" w:cs="Times New Roman"/>
          <w:b/>
          <w:bCs/>
          <w:sz w:val="24"/>
          <w:szCs w:val="24"/>
          <w:lang w:eastAsia="ar-SA"/>
        </w:rPr>
        <w:t xml:space="preserve">на </w:t>
      </w:r>
      <w:r w:rsidR="00AF2032" w:rsidRPr="00AF2032">
        <w:rPr>
          <w:rFonts w:ascii="Times New Roman" w:eastAsia="Times New Roman" w:hAnsi="Times New Roman" w:cs="Times New Roman"/>
          <w:b/>
          <w:bCs/>
          <w:sz w:val="24"/>
          <w:szCs w:val="24"/>
          <w:lang w:eastAsia="ar-SA"/>
        </w:rPr>
        <w:t xml:space="preserve">поставку обложек для использования на переплетной системе </w:t>
      </w:r>
      <w:proofErr w:type="spellStart"/>
      <w:r w:rsidR="00AF2032" w:rsidRPr="00AF2032">
        <w:rPr>
          <w:rFonts w:ascii="Times New Roman" w:eastAsia="Times New Roman" w:hAnsi="Times New Roman" w:cs="Times New Roman"/>
          <w:b/>
          <w:bCs/>
          <w:sz w:val="24"/>
          <w:szCs w:val="24"/>
          <w:lang w:eastAsia="ar-SA"/>
        </w:rPr>
        <w:t>Unibind</w:t>
      </w:r>
      <w:proofErr w:type="spellEnd"/>
      <w:r w:rsidR="00AF2032" w:rsidRPr="00AF2032">
        <w:rPr>
          <w:rFonts w:ascii="Times New Roman" w:eastAsia="Times New Roman" w:hAnsi="Times New Roman" w:cs="Times New Roman"/>
          <w:b/>
          <w:bCs/>
          <w:sz w:val="24"/>
          <w:szCs w:val="24"/>
          <w:lang w:eastAsia="ar-SA"/>
        </w:rPr>
        <w:t xml:space="preserve"> XU-238</w:t>
      </w:r>
    </w:p>
    <w:tbl>
      <w:tblPr>
        <w:tblStyle w:val="af"/>
        <w:tblW w:w="0" w:type="auto"/>
        <w:tblInd w:w="108" w:type="dxa"/>
        <w:tblLook w:val="04A0" w:firstRow="1" w:lastRow="0" w:firstColumn="1" w:lastColumn="0" w:noHBand="0" w:noVBand="1"/>
      </w:tblPr>
      <w:tblGrid>
        <w:gridCol w:w="7795"/>
        <w:gridCol w:w="7231"/>
      </w:tblGrid>
      <w:tr w:rsidR="0023116A" w:rsidTr="00410788">
        <w:trPr>
          <w:trHeight w:val="377"/>
        </w:trPr>
        <w:tc>
          <w:tcPr>
            <w:tcW w:w="779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Метод сопоставимых рыночных цен (анализ рынка) з</w:t>
      </w:r>
      <w:r w:rsidR="006E31C4">
        <w:rPr>
          <w:rFonts w:ascii="Times New Roman" w:eastAsia="Times New Roman" w:hAnsi="Times New Roman" w:cs="Times New Roman"/>
          <w:bCs/>
          <w:sz w:val="24"/>
          <w:szCs w:val="24"/>
          <w:lang w:eastAsia="ar-SA"/>
        </w:rPr>
        <w:t>аключается в установлении цены К</w:t>
      </w:r>
      <w:r w:rsidRPr="00B71B8D">
        <w:rPr>
          <w:rFonts w:ascii="Times New Roman" w:eastAsia="Times New Roman" w:hAnsi="Times New Roman" w:cs="Times New Roman"/>
          <w:bCs/>
          <w:sz w:val="24"/>
          <w:szCs w:val="24"/>
          <w:lang w:eastAsia="ar-SA"/>
        </w:rPr>
        <w:t>онтракта на основании информац</w:t>
      </w:r>
      <w:r w:rsidR="006E31C4">
        <w:rPr>
          <w:rFonts w:ascii="Times New Roman" w:eastAsia="Times New Roman" w:hAnsi="Times New Roman" w:cs="Times New Roman"/>
          <w:bCs/>
          <w:sz w:val="24"/>
          <w:szCs w:val="24"/>
          <w:lang w:eastAsia="ar-SA"/>
        </w:rPr>
        <w:t>ии о рыночных ценах идентичных т</w:t>
      </w:r>
      <w:r w:rsidRPr="00B71B8D">
        <w:rPr>
          <w:rFonts w:ascii="Times New Roman" w:eastAsia="Times New Roman" w:hAnsi="Times New Roman" w:cs="Times New Roman"/>
          <w:bCs/>
          <w:sz w:val="24"/>
          <w:szCs w:val="24"/>
          <w:lang w:eastAsia="ar-SA"/>
        </w:rPr>
        <w:t xml:space="preserve">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w:t>
      </w:r>
      <w:r w:rsidR="0023116A" w:rsidRPr="00B71B8D">
        <w:rPr>
          <w:rFonts w:ascii="Times New Roman" w:eastAsia="Times New Roman" w:hAnsi="Times New Roman" w:cs="Times New Roman"/>
          <w:bCs/>
          <w:sz w:val="24"/>
          <w:szCs w:val="24"/>
          <w:lang w:eastAsia="ar-SA"/>
        </w:rPr>
        <w:t>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Style w:val="af"/>
        <w:tblW w:w="0" w:type="auto"/>
        <w:jc w:val="center"/>
        <w:tblLook w:val="04A0" w:firstRow="1" w:lastRow="0" w:firstColumn="1" w:lastColumn="0" w:noHBand="0" w:noVBand="1"/>
      </w:tblPr>
      <w:tblGrid>
        <w:gridCol w:w="541"/>
        <w:gridCol w:w="2066"/>
        <w:gridCol w:w="748"/>
        <w:gridCol w:w="846"/>
        <w:gridCol w:w="1056"/>
        <w:gridCol w:w="1276"/>
        <w:gridCol w:w="1056"/>
        <w:gridCol w:w="1276"/>
        <w:gridCol w:w="1056"/>
        <w:gridCol w:w="1365"/>
        <w:gridCol w:w="1289"/>
        <w:gridCol w:w="1819"/>
        <w:gridCol w:w="848"/>
      </w:tblGrid>
      <w:tr w:rsidR="00E3732F" w:rsidRPr="00E3732F" w:rsidTr="009B7A66">
        <w:trPr>
          <w:trHeight w:val="960"/>
          <w:jc w:val="center"/>
        </w:trPr>
        <w:tc>
          <w:tcPr>
            <w:tcW w:w="540" w:type="dxa"/>
            <w:vMerge w:val="restart"/>
            <w:vAlign w:val="center"/>
            <w:hideMark/>
          </w:tcPr>
          <w:p w:rsidR="00E3732F" w:rsidRP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 п/п</w:t>
            </w:r>
          </w:p>
        </w:tc>
        <w:tc>
          <w:tcPr>
            <w:tcW w:w="2066" w:type="dxa"/>
            <w:vMerge w:val="restart"/>
            <w:vAlign w:val="center"/>
            <w:hideMark/>
          </w:tcPr>
          <w:p w:rsidR="00E3732F" w:rsidRPr="00E3732F" w:rsidRDefault="006E31C4" w:rsidP="009B7A66">
            <w:pPr>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Наименование Т</w:t>
            </w:r>
            <w:r w:rsidR="00E3732F" w:rsidRPr="00E3732F">
              <w:rPr>
                <w:rFonts w:ascii="Times New Roman" w:eastAsia="Times New Roman" w:hAnsi="Times New Roman" w:cs="Times New Roman"/>
                <w:bCs/>
                <w:sz w:val="24"/>
                <w:szCs w:val="24"/>
                <w:lang w:eastAsia="ar-SA"/>
              </w:rPr>
              <w:t>овара</w:t>
            </w:r>
          </w:p>
        </w:tc>
        <w:tc>
          <w:tcPr>
            <w:tcW w:w="709" w:type="dxa"/>
            <w:vMerge w:val="restart"/>
            <w:vAlign w:val="center"/>
            <w:hideMark/>
          </w:tcPr>
          <w:p w:rsidR="00E3732F" w:rsidRP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Ед. изм.</w:t>
            </w:r>
          </w:p>
        </w:tc>
        <w:tc>
          <w:tcPr>
            <w:tcW w:w="850" w:type="dxa"/>
            <w:vMerge w:val="restart"/>
            <w:vAlign w:val="center"/>
            <w:hideMark/>
          </w:tcPr>
          <w:p w:rsidR="00E3732F" w:rsidRP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Кол-во</w:t>
            </w:r>
          </w:p>
        </w:tc>
        <w:tc>
          <w:tcPr>
            <w:tcW w:w="2268" w:type="dxa"/>
            <w:gridSpan w:val="2"/>
            <w:vAlign w:val="center"/>
            <w:hideMark/>
          </w:tcPr>
          <w:p w:rsid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Поставщик 1</w:t>
            </w:r>
          </w:p>
          <w:p w:rsidR="004A4983" w:rsidRPr="00E3732F" w:rsidRDefault="004A4983" w:rsidP="009B7A66">
            <w:pPr>
              <w:contextualSpacing/>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вх</w:t>
            </w:r>
            <w:proofErr w:type="spellEnd"/>
            <w:r>
              <w:rPr>
                <w:rFonts w:ascii="Times New Roman" w:eastAsia="Times New Roman" w:hAnsi="Times New Roman" w:cs="Times New Roman"/>
                <w:bCs/>
                <w:sz w:val="24"/>
                <w:szCs w:val="24"/>
                <w:lang w:eastAsia="ar-SA"/>
              </w:rPr>
              <w:t>. № 980 от 27.05.21</w:t>
            </w:r>
          </w:p>
        </w:tc>
        <w:tc>
          <w:tcPr>
            <w:tcW w:w="2268" w:type="dxa"/>
            <w:gridSpan w:val="2"/>
            <w:vAlign w:val="center"/>
            <w:hideMark/>
          </w:tcPr>
          <w:p w:rsid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Поставщик 2</w:t>
            </w:r>
          </w:p>
          <w:p w:rsidR="004A4983" w:rsidRPr="00E3732F" w:rsidRDefault="004A4983" w:rsidP="004A4983">
            <w:pPr>
              <w:contextualSpacing/>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вх</w:t>
            </w:r>
            <w:proofErr w:type="spellEnd"/>
            <w:r>
              <w:rPr>
                <w:rFonts w:ascii="Times New Roman" w:eastAsia="Times New Roman" w:hAnsi="Times New Roman" w:cs="Times New Roman"/>
                <w:bCs/>
                <w:sz w:val="24"/>
                <w:szCs w:val="24"/>
                <w:lang w:eastAsia="ar-SA"/>
              </w:rPr>
              <w:t>. № 981 от 27.05.21</w:t>
            </w:r>
          </w:p>
        </w:tc>
        <w:tc>
          <w:tcPr>
            <w:tcW w:w="2388" w:type="dxa"/>
            <w:gridSpan w:val="2"/>
            <w:vAlign w:val="center"/>
            <w:hideMark/>
          </w:tcPr>
          <w:p w:rsid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Поставщик 3</w:t>
            </w:r>
          </w:p>
          <w:p w:rsidR="004A4983" w:rsidRPr="00E3732F" w:rsidRDefault="003571D6" w:rsidP="009B7A66">
            <w:pPr>
              <w:contextualSpacing/>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в</w:t>
            </w:r>
            <w:r w:rsidR="004A4983">
              <w:rPr>
                <w:rFonts w:ascii="Times New Roman" w:eastAsia="Times New Roman" w:hAnsi="Times New Roman" w:cs="Times New Roman"/>
                <w:bCs/>
                <w:sz w:val="24"/>
                <w:szCs w:val="24"/>
                <w:lang w:eastAsia="ar-SA"/>
              </w:rPr>
              <w:t>х</w:t>
            </w:r>
            <w:proofErr w:type="spellEnd"/>
            <w:r w:rsidR="004A4983">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979 от 27.05.21</w:t>
            </w:r>
          </w:p>
        </w:tc>
        <w:tc>
          <w:tcPr>
            <w:tcW w:w="1378" w:type="dxa"/>
            <w:vMerge w:val="restart"/>
            <w:vAlign w:val="center"/>
            <w:hideMark/>
          </w:tcPr>
          <w:p w:rsidR="00E3732F" w:rsidRPr="00E3732F" w:rsidRDefault="006E31C4" w:rsidP="009B7A66">
            <w:pPr>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Средняя цена за ед. Т</w:t>
            </w:r>
            <w:r w:rsidR="00E3732F" w:rsidRPr="00E3732F">
              <w:rPr>
                <w:rFonts w:ascii="Times New Roman" w:eastAsia="Times New Roman" w:hAnsi="Times New Roman" w:cs="Times New Roman"/>
                <w:bCs/>
                <w:sz w:val="24"/>
                <w:szCs w:val="24"/>
                <w:lang w:eastAsia="ar-SA"/>
              </w:rPr>
              <w:t>овара, руб.</w:t>
            </w:r>
          </w:p>
        </w:tc>
        <w:tc>
          <w:tcPr>
            <w:tcW w:w="1819" w:type="dxa"/>
            <w:vMerge w:val="restart"/>
            <w:vAlign w:val="center"/>
            <w:hideMark/>
          </w:tcPr>
          <w:p w:rsidR="00E3732F" w:rsidRPr="00E3732F" w:rsidRDefault="00E3732F" w:rsidP="009B7A66">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Начальная (максимальная) цена, руб.</w:t>
            </w:r>
          </w:p>
        </w:tc>
        <w:tc>
          <w:tcPr>
            <w:tcW w:w="848" w:type="dxa"/>
            <w:vMerge w:val="restart"/>
            <w:vAlign w:val="center"/>
            <w:hideMark/>
          </w:tcPr>
          <w:p w:rsidR="00E3732F" w:rsidRPr="00E3732F" w:rsidRDefault="00E3732F" w:rsidP="009B7A66">
            <w:pPr>
              <w:contextualSpacing/>
              <w:jc w:val="center"/>
              <w:rPr>
                <w:rFonts w:ascii="Times New Roman" w:eastAsia="Times New Roman" w:hAnsi="Times New Roman" w:cs="Times New Roman"/>
                <w:bCs/>
                <w:sz w:val="24"/>
                <w:szCs w:val="24"/>
                <w:lang w:eastAsia="ar-SA"/>
              </w:rPr>
            </w:pPr>
            <w:proofErr w:type="spellStart"/>
            <w:r w:rsidRPr="00E3732F">
              <w:rPr>
                <w:rFonts w:ascii="Times New Roman" w:eastAsia="Times New Roman" w:hAnsi="Times New Roman" w:cs="Times New Roman"/>
                <w:bCs/>
                <w:sz w:val="24"/>
                <w:szCs w:val="24"/>
                <w:lang w:eastAsia="ar-SA"/>
              </w:rPr>
              <w:t>Коэф</w:t>
            </w:r>
            <w:proofErr w:type="spellEnd"/>
            <w:r w:rsidRPr="00E3732F">
              <w:rPr>
                <w:rFonts w:ascii="Times New Roman" w:eastAsia="Times New Roman" w:hAnsi="Times New Roman" w:cs="Times New Roman"/>
                <w:bCs/>
                <w:sz w:val="24"/>
                <w:szCs w:val="24"/>
                <w:lang w:eastAsia="ar-SA"/>
              </w:rPr>
              <w:t xml:space="preserve">. </w:t>
            </w:r>
            <w:proofErr w:type="gramStart"/>
            <w:r w:rsidRPr="00E3732F">
              <w:rPr>
                <w:rFonts w:ascii="Times New Roman" w:eastAsia="Times New Roman" w:hAnsi="Times New Roman" w:cs="Times New Roman"/>
                <w:bCs/>
                <w:sz w:val="24"/>
                <w:szCs w:val="24"/>
                <w:lang w:eastAsia="ar-SA"/>
              </w:rPr>
              <w:t>вар.,</w:t>
            </w:r>
            <w:proofErr w:type="gramEnd"/>
            <w:r w:rsidRPr="00E3732F">
              <w:rPr>
                <w:rFonts w:ascii="Times New Roman" w:eastAsia="Times New Roman" w:hAnsi="Times New Roman" w:cs="Times New Roman"/>
                <w:bCs/>
                <w:sz w:val="24"/>
                <w:szCs w:val="24"/>
                <w:lang w:eastAsia="ar-SA"/>
              </w:rPr>
              <w:t xml:space="preserve"> %</w:t>
            </w:r>
          </w:p>
        </w:tc>
      </w:tr>
      <w:tr w:rsidR="00E3732F" w:rsidRPr="00E3732F" w:rsidTr="009B7A66">
        <w:trPr>
          <w:trHeight w:val="705"/>
          <w:jc w:val="center"/>
        </w:trPr>
        <w:tc>
          <w:tcPr>
            <w:tcW w:w="540"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2066"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709"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850"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992"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Цена за ед., руб.</w:t>
            </w:r>
          </w:p>
        </w:tc>
        <w:tc>
          <w:tcPr>
            <w:tcW w:w="1276"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Сумма, руб.</w:t>
            </w:r>
          </w:p>
        </w:tc>
        <w:tc>
          <w:tcPr>
            <w:tcW w:w="992"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Цена за ед., руб.</w:t>
            </w:r>
          </w:p>
        </w:tc>
        <w:tc>
          <w:tcPr>
            <w:tcW w:w="1276"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Сумма, руб.</w:t>
            </w:r>
          </w:p>
        </w:tc>
        <w:tc>
          <w:tcPr>
            <w:tcW w:w="992"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Цена за ед., руб.</w:t>
            </w:r>
          </w:p>
        </w:tc>
        <w:tc>
          <w:tcPr>
            <w:tcW w:w="1396" w:type="dxa"/>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r w:rsidRPr="00E3732F">
              <w:rPr>
                <w:rFonts w:ascii="Times New Roman" w:eastAsia="Times New Roman" w:hAnsi="Times New Roman" w:cs="Times New Roman"/>
                <w:bCs/>
                <w:sz w:val="24"/>
                <w:szCs w:val="24"/>
                <w:lang w:eastAsia="ar-SA"/>
              </w:rPr>
              <w:t>Сумма, руб.</w:t>
            </w:r>
          </w:p>
        </w:tc>
        <w:tc>
          <w:tcPr>
            <w:tcW w:w="1378"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1819"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c>
          <w:tcPr>
            <w:tcW w:w="848" w:type="dxa"/>
            <w:vMerge/>
            <w:hideMark/>
          </w:tcPr>
          <w:p w:rsidR="00E3732F" w:rsidRPr="00E3732F" w:rsidRDefault="00E3732F" w:rsidP="00E3732F">
            <w:pPr>
              <w:contextualSpacing/>
              <w:jc w:val="center"/>
              <w:rPr>
                <w:rFonts w:ascii="Times New Roman" w:eastAsia="Times New Roman" w:hAnsi="Times New Roman" w:cs="Times New Roman"/>
                <w:bCs/>
                <w:sz w:val="24"/>
                <w:szCs w:val="24"/>
                <w:lang w:eastAsia="ar-SA"/>
              </w:rPr>
            </w:pPr>
          </w:p>
        </w:tc>
      </w:tr>
      <w:tr w:rsidR="00E3732F" w:rsidRPr="00E3732F" w:rsidTr="00AF2032">
        <w:trPr>
          <w:trHeight w:val="390"/>
          <w:jc w:val="center"/>
        </w:trPr>
        <w:tc>
          <w:tcPr>
            <w:tcW w:w="540" w:type="dxa"/>
            <w:hideMark/>
          </w:tcPr>
          <w:p w:rsidR="00E3732F" w:rsidRPr="00E3732F" w:rsidRDefault="00E3732F" w:rsidP="00E3732F">
            <w:pPr>
              <w:contextualSpacing/>
              <w:jc w:val="center"/>
              <w:rPr>
                <w:rFonts w:ascii="Times New Roman" w:eastAsia="Times New Roman" w:hAnsi="Times New Roman" w:cs="Times New Roman"/>
                <w:sz w:val="24"/>
                <w:szCs w:val="24"/>
                <w:lang w:eastAsia="ar-SA"/>
              </w:rPr>
            </w:pPr>
            <w:r w:rsidRPr="00E3732F">
              <w:rPr>
                <w:rFonts w:ascii="Times New Roman" w:eastAsia="Times New Roman" w:hAnsi="Times New Roman" w:cs="Times New Roman"/>
                <w:sz w:val="24"/>
                <w:szCs w:val="24"/>
                <w:lang w:eastAsia="ar-SA"/>
              </w:rPr>
              <w:t>1</w:t>
            </w:r>
          </w:p>
        </w:tc>
        <w:tc>
          <w:tcPr>
            <w:tcW w:w="2066" w:type="dxa"/>
          </w:tcPr>
          <w:p w:rsidR="00E3732F" w:rsidRPr="00E3732F" w:rsidRDefault="00AF2032" w:rsidP="00E3732F">
            <w:pPr>
              <w:contextualSpacing/>
              <w:rPr>
                <w:rFonts w:ascii="Times New Roman" w:eastAsia="Times New Roman" w:hAnsi="Times New Roman" w:cs="Times New Roman"/>
                <w:sz w:val="24"/>
                <w:szCs w:val="24"/>
                <w:lang w:eastAsia="ar-SA"/>
              </w:rPr>
            </w:pPr>
            <w:r w:rsidRPr="00AF2032">
              <w:rPr>
                <w:rFonts w:ascii="Times New Roman" w:eastAsia="Times New Roman" w:hAnsi="Times New Roman" w:cs="Times New Roman"/>
                <w:sz w:val="24"/>
                <w:szCs w:val="24"/>
                <w:lang w:eastAsia="ar-SA"/>
              </w:rPr>
              <w:t>Обложка для переплета картонная</w:t>
            </w:r>
          </w:p>
        </w:tc>
        <w:tc>
          <w:tcPr>
            <w:tcW w:w="709"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упак</w:t>
            </w:r>
            <w:proofErr w:type="spellEnd"/>
            <w:r>
              <w:rPr>
                <w:rFonts w:ascii="Times New Roman" w:eastAsia="Times New Roman" w:hAnsi="Times New Roman" w:cs="Times New Roman"/>
                <w:sz w:val="24"/>
                <w:szCs w:val="24"/>
                <w:lang w:eastAsia="ar-SA"/>
              </w:rPr>
              <w:t>.</w:t>
            </w:r>
          </w:p>
        </w:tc>
        <w:tc>
          <w:tcPr>
            <w:tcW w:w="850"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92"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7 031,50</w:t>
            </w:r>
          </w:p>
        </w:tc>
        <w:tc>
          <w:tcPr>
            <w:tcW w:w="1276"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70 315,00</w:t>
            </w:r>
          </w:p>
        </w:tc>
        <w:tc>
          <w:tcPr>
            <w:tcW w:w="992"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7 616,70</w:t>
            </w:r>
          </w:p>
        </w:tc>
        <w:tc>
          <w:tcPr>
            <w:tcW w:w="1276"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76 167,00</w:t>
            </w:r>
          </w:p>
        </w:tc>
        <w:tc>
          <w:tcPr>
            <w:tcW w:w="992"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7 406,00</w:t>
            </w:r>
          </w:p>
        </w:tc>
        <w:tc>
          <w:tcPr>
            <w:tcW w:w="1396"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74 060,00</w:t>
            </w:r>
          </w:p>
        </w:tc>
        <w:tc>
          <w:tcPr>
            <w:tcW w:w="1378"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7 351,40</w:t>
            </w:r>
          </w:p>
        </w:tc>
        <w:tc>
          <w:tcPr>
            <w:tcW w:w="1819" w:type="dxa"/>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73 514,00</w:t>
            </w:r>
          </w:p>
        </w:tc>
        <w:tc>
          <w:tcPr>
            <w:tcW w:w="848" w:type="dxa"/>
            <w:noWrap/>
            <w:hideMark/>
          </w:tcPr>
          <w:p w:rsidR="00E3732F" w:rsidRPr="00E3732F" w:rsidRDefault="00AF2032" w:rsidP="00E3732F">
            <w:pPr>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4,03</w:t>
            </w:r>
          </w:p>
        </w:tc>
      </w:tr>
      <w:tr w:rsidR="00E3732F" w:rsidRPr="00E3732F" w:rsidTr="009B7A66">
        <w:trPr>
          <w:trHeight w:val="480"/>
          <w:jc w:val="center"/>
        </w:trPr>
        <w:tc>
          <w:tcPr>
            <w:tcW w:w="12467" w:type="dxa"/>
            <w:gridSpan w:val="11"/>
            <w:noWrap/>
            <w:hideMark/>
          </w:tcPr>
          <w:p w:rsidR="00E3732F" w:rsidRPr="0087492C" w:rsidRDefault="00E3732F" w:rsidP="00E3732F">
            <w:pPr>
              <w:contextualSpacing/>
              <w:jc w:val="right"/>
              <w:rPr>
                <w:rFonts w:ascii="Times New Roman" w:eastAsia="Times New Roman" w:hAnsi="Times New Roman" w:cs="Times New Roman"/>
                <w:b/>
                <w:bCs/>
                <w:sz w:val="24"/>
                <w:szCs w:val="24"/>
                <w:lang w:eastAsia="ar-SA"/>
              </w:rPr>
            </w:pPr>
            <w:r w:rsidRPr="0087492C">
              <w:rPr>
                <w:rFonts w:ascii="Times New Roman" w:eastAsia="Times New Roman" w:hAnsi="Times New Roman" w:cs="Times New Roman"/>
                <w:b/>
                <w:bCs/>
                <w:sz w:val="24"/>
                <w:szCs w:val="24"/>
                <w:lang w:eastAsia="ar-SA"/>
              </w:rPr>
              <w:t> ИТОГО:</w:t>
            </w:r>
          </w:p>
        </w:tc>
        <w:tc>
          <w:tcPr>
            <w:tcW w:w="1819" w:type="dxa"/>
            <w:tcBorders>
              <w:right w:val="single" w:sz="4" w:space="0" w:color="auto"/>
            </w:tcBorders>
          </w:tcPr>
          <w:p w:rsidR="00E3732F" w:rsidRPr="0087492C" w:rsidRDefault="00AF2032" w:rsidP="00E3732F">
            <w:pPr>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73 514,00</w:t>
            </w:r>
          </w:p>
        </w:tc>
        <w:tc>
          <w:tcPr>
            <w:tcW w:w="848" w:type="dxa"/>
            <w:tcBorders>
              <w:top w:val="single" w:sz="4" w:space="0" w:color="auto"/>
              <w:left w:val="single" w:sz="4" w:space="0" w:color="auto"/>
              <w:bottom w:val="nil"/>
              <w:right w:val="nil"/>
            </w:tcBorders>
          </w:tcPr>
          <w:p w:rsidR="00E3732F" w:rsidRPr="00E3732F" w:rsidRDefault="00E3732F" w:rsidP="00E3732F">
            <w:pPr>
              <w:contextualSpacing/>
              <w:jc w:val="both"/>
              <w:rPr>
                <w:rFonts w:ascii="Times New Roman" w:eastAsia="Times New Roman" w:hAnsi="Times New Roman" w:cs="Times New Roman"/>
                <w:sz w:val="24"/>
                <w:szCs w:val="24"/>
                <w:lang w:eastAsia="ar-SA"/>
              </w:rPr>
            </w:pPr>
          </w:p>
        </w:tc>
      </w:tr>
      <w:tr w:rsidR="00E3732F" w:rsidRPr="00E3732F" w:rsidTr="009B7A66">
        <w:trPr>
          <w:trHeight w:val="420"/>
          <w:jc w:val="center"/>
        </w:trPr>
        <w:tc>
          <w:tcPr>
            <w:tcW w:w="12467" w:type="dxa"/>
            <w:gridSpan w:val="11"/>
            <w:noWrap/>
            <w:hideMark/>
          </w:tcPr>
          <w:p w:rsidR="00E3732F" w:rsidRPr="0087492C" w:rsidRDefault="0087492C" w:rsidP="00E3732F">
            <w:pPr>
              <w:contextualSpacing/>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w:t>
            </w:r>
            <w:r w:rsidR="00E3732F" w:rsidRPr="0087492C">
              <w:rPr>
                <w:rFonts w:ascii="Times New Roman" w:eastAsia="Times New Roman" w:hAnsi="Times New Roman" w:cs="Times New Roman"/>
                <w:b/>
                <w:bCs/>
                <w:sz w:val="24"/>
                <w:szCs w:val="24"/>
                <w:lang w:eastAsia="ar-SA"/>
              </w:rPr>
              <w:t xml:space="preserve"> том числе сумма НДС:</w:t>
            </w:r>
          </w:p>
        </w:tc>
        <w:tc>
          <w:tcPr>
            <w:tcW w:w="1819" w:type="dxa"/>
            <w:tcBorders>
              <w:right w:val="single" w:sz="4" w:space="0" w:color="auto"/>
            </w:tcBorders>
          </w:tcPr>
          <w:p w:rsidR="00E3732F" w:rsidRPr="0087492C" w:rsidRDefault="00AF2032" w:rsidP="00E3732F">
            <w:pPr>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12 252,33</w:t>
            </w:r>
          </w:p>
        </w:tc>
        <w:tc>
          <w:tcPr>
            <w:tcW w:w="848" w:type="dxa"/>
            <w:tcBorders>
              <w:top w:val="nil"/>
              <w:left w:val="single" w:sz="4" w:space="0" w:color="auto"/>
              <w:bottom w:val="nil"/>
              <w:right w:val="nil"/>
            </w:tcBorders>
          </w:tcPr>
          <w:p w:rsidR="00E3732F" w:rsidRPr="00E3732F" w:rsidRDefault="00E3732F" w:rsidP="00E3732F">
            <w:pPr>
              <w:contextualSpacing/>
              <w:jc w:val="both"/>
              <w:rPr>
                <w:rFonts w:ascii="Times New Roman" w:eastAsia="Times New Roman" w:hAnsi="Times New Roman" w:cs="Times New Roman"/>
                <w:bCs/>
                <w:sz w:val="24"/>
                <w:szCs w:val="24"/>
                <w:lang w:eastAsia="ar-SA"/>
              </w:rPr>
            </w:pPr>
          </w:p>
        </w:tc>
      </w:tr>
    </w:tbl>
    <w:p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rsidR="00410788" w:rsidRDefault="00410788" w:rsidP="00410788">
      <w:pPr>
        <w:spacing w:after="0" w:line="240" w:lineRule="auto"/>
        <w:jc w:val="both"/>
        <w:rPr>
          <w:rFonts w:ascii="Times New Roman" w:eastAsia="Times New Roman" w:hAnsi="Times New Roman" w:cs="Times New Roman"/>
          <w:bCs/>
          <w:sz w:val="24"/>
          <w:szCs w:val="24"/>
          <w:lang w:eastAsia="ar-SA"/>
        </w:rPr>
      </w:pPr>
    </w:p>
    <w:p w:rsidR="0023116A" w:rsidRDefault="003333A9" w:rsidP="00410788">
      <w:pPr>
        <w:spacing w:after="0" w:line="240" w:lineRule="auto"/>
        <w:jc w:val="both"/>
        <w:rPr>
          <w:rFonts w:ascii="Times New Roman" w:hAnsi="Times New Roman" w:cs="Times New Roman"/>
          <w:b/>
          <w:sz w:val="24"/>
          <w:szCs w:val="24"/>
        </w:rPr>
      </w:pPr>
      <w:r w:rsidRPr="0087492C">
        <w:rPr>
          <w:rFonts w:ascii="Times New Roman" w:eastAsia="Times New Roman" w:hAnsi="Times New Roman" w:cs="Times New Roman"/>
          <w:b/>
          <w:bCs/>
          <w:sz w:val="24"/>
          <w:szCs w:val="24"/>
          <w:lang w:eastAsia="ar-SA"/>
        </w:rPr>
        <w:t xml:space="preserve">Начальная (максимальная) цена </w:t>
      </w:r>
      <w:r w:rsidR="0087492C">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AF2032">
        <w:rPr>
          <w:rFonts w:ascii="Times New Roman" w:eastAsia="Times New Roman" w:hAnsi="Times New Roman" w:cs="Times New Roman"/>
          <w:b/>
          <w:bCs/>
          <w:sz w:val="24"/>
          <w:szCs w:val="24"/>
          <w:lang w:eastAsia="ar-SA"/>
        </w:rPr>
        <w:t>73 514</w:t>
      </w:r>
      <w:r w:rsidR="00E3732F" w:rsidRPr="00E3732F">
        <w:rPr>
          <w:rFonts w:ascii="Times New Roman" w:eastAsia="Times New Roman" w:hAnsi="Times New Roman" w:cs="Times New Roman"/>
          <w:b/>
          <w:bCs/>
          <w:sz w:val="24"/>
          <w:szCs w:val="24"/>
          <w:lang w:eastAsia="ar-SA"/>
        </w:rPr>
        <w:t xml:space="preserve"> (</w:t>
      </w:r>
      <w:r w:rsidR="00AF2032">
        <w:rPr>
          <w:rFonts w:ascii="Times New Roman" w:eastAsia="Times New Roman" w:hAnsi="Times New Roman" w:cs="Times New Roman"/>
          <w:b/>
          <w:bCs/>
          <w:sz w:val="24"/>
          <w:szCs w:val="24"/>
          <w:lang w:eastAsia="ar-SA"/>
        </w:rPr>
        <w:t>Семьдесят три тысячи пятьсот четырнадцать</w:t>
      </w:r>
      <w:r w:rsidR="00E3732F" w:rsidRPr="00E3732F">
        <w:rPr>
          <w:rFonts w:ascii="Times New Roman" w:eastAsia="Times New Roman" w:hAnsi="Times New Roman" w:cs="Times New Roman"/>
          <w:b/>
          <w:bCs/>
          <w:sz w:val="24"/>
          <w:szCs w:val="24"/>
          <w:lang w:eastAsia="ar-SA"/>
        </w:rPr>
        <w:t xml:space="preserve">) рублей 00 копеек, </w:t>
      </w:r>
      <w:r w:rsidR="00E3732F">
        <w:rPr>
          <w:rFonts w:ascii="Times New Roman" w:eastAsia="Times New Roman" w:hAnsi="Times New Roman" w:cs="Times New Roman"/>
          <w:b/>
          <w:bCs/>
          <w:sz w:val="24"/>
          <w:szCs w:val="24"/>
          <w:lang w:eastAsia="ar-SA"/>
        </w:rPr>
        <w:br/>
      </w:r>
      <w:r w:rsidR="00E3732F" w:rsidRPr="00E3732F">
        <w:rPr>
          <w:rFonts w:ascii="Times New Roman" w:eastAsia="Times New Roman" w:hAnsi="Times New Roman" w:cs="Times New Roman"/>
          <w:b/>
          <w:bCs/>
          <w:sz w:val="24"/>
          <w:szCs w:val="24"/>
          <w:lang w:eastAsia="ar-SA"/>
        </w:rPr>
        <w:t xml:space="preserve">с учетом НДС 20% - </w:t>
      </w:r>
      <w:r w:rsidR="00AF2032">
        <w:rPr>
          <w:rFonts w:ascii="Times New Roman" w:eastAsia="Times New Roman" w:hAnsi="Times New Roman" w:cs="Times New Roman"/>
          <w:b/>
          <w:bCs/>
          <w:sz w:val="24"/>
          <w:szCs w:val="24"/>
          <w:lang w:eastAsia="ar-SA"/>
        </w:rPr>
        <w:t>12 252,33 рубля</w:t>
      </w:r>
      <w:r w:rsidRPr="0023116A">
        <w:rPr>
          <w:rFonts w:ascii="Times New Roman" w:eastAsia="Times New Roman" w:hAnsi="Times New Roman" w:cs="Times New Roman"/>
          <w:b/>
          <w:bCs/>
          <w:sz w:val="24"/>
          <w:szCs w:val="24"/>
          <w:lang w:eastAsia="ar-SA"/>
        </w:rPr>
        <w:t>.</w:t>
      </w:r>
    </w:p>
    <w:p w:rsidR="0087492C" w:rsidRDefault="0087492C" w:rsidP="00410788">
      <w:pPr>
        <w:spacing w:after="0" w:line="240" w:lineRule="auto"/>
        <w:contextualSpacing/>
        <w:jc w:val="both"/>
        <w:rPr>
          <w:rFonts w:ascii="Times New Roman" w:eastAsia="Times New Roman" w:hAnsi="Times New Roman" w:cs="Times New Roman"/>
          <w:b/>
          <w:bCs/>
          <w:sz w:val="24"/>
          <w:szCs w:val="24"/>
          <w:lang w:eastAsia="ar-SA"/>
        </w:rPr>
      </w:pPr>
    </w:p>
    <w:p w:rsidR="003333A9"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lastRenderedPageBreak/>
        <w:t>Начальная (максимальная) цена К</w:t>
      </w:r>
      <w:r w:rsidR="003333A9" w:rsidRPr="00B71B8D">
        <w:rPr>
          <w:rFonts w:ascii="Times New Roman" w:eastAsia="Times New Roman" w:hAnsi="Times New Roman" w:cs="Times New Roman"/>
          <w:b/>
          <w:bCs/>
          <w:sz w:val="24"/>
          <w:szCs w:val="24"/>
          <w:lang w:eastAsia="ar-SA"/>
        </w:rPr>
        <w:t>онтракта</w:t>
      </w:r>
      <w:r w:rsidR="003333A9" w:rsidRPr="00B71B8D">
        <w:rPr>
          <w:rFonts w:ascii="Times New Roman" w:eastAsia="Times New Roman" w:hAnsi="Times New Roman" w:cs="Times New Roman"/>
          <w:bCs/>
          <w:sz w:val="24"/>
          <w:szCs w:val="24"/>
          <w:lang w:eastAsia="ar-SA"/>
        </w:rPr>
        <w:t xml:space="preserve"> включает в себя </w:t>
      </w:r>
      <w:r w:rsidR="003333A9" w:rsidRPr="00EC41DE">
        <w:rPr>
          <w:rFonts w:ascii="Times New Roman" w:eastAsia="Times New Roman" w:hAnsi="Times New Roman" w:cs="Times New Roman"/>
          <w:bCs/>
          <w:sz w:val="24"/>
          <w:szCs w:val="24"/>
          <w:lang w:eastAsia="ar-SA"/>
        </w:rPr>
        <w:t>стоимость Товара, расходы, св</w:t>
      </w:r>
      <w:r w:rsidR="003333A9">
        <w:rPr>
          <w:rFonts w:ascii="Times New Roman" w:eastAsia="Times New Roman" w:hAnsi="Times New Roman" w:cs="Times New Roman"/>
          <w:bCs/>
          <w:sz w:val="24"/>
          <w:szCs w:val="24"/>
          <w:lang w:eastAsia="ar-SA"/>
        </w:rPr>
        <w:t>язанные с доставкой, разгрузкой-</w:t>
      </w:r>
      <w:r w:rsidR="003333A9"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3333A9">
        <w:rPr>
          <w:rFonts w:ascii="Times New Roman" w:eastAsia="Times New Roman" w:hAnsi="Times New Roman" w:cs="Times New Roman"/>
          <w:bCs/>
          <w:sz w:val="24"/>
          <w:szCs w:val="24"/>
          <w:lang w:eastAsia="ar-SA"/>
        </w:rPr>
        <w:t>.</w:t>
      </w:r>
    </w:p>
    <w:p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w:t>
      </w:r>
      <w:r w:rsidR="006E31C4">
        <w:rPr>
          <w:rFonts w:ascii="Times New Roman" w:eastAsia="Times New Roman" w:hAnsi="Times New Roman" w:cs="Times New Roman"/>
          <w:b/>
          <w:sz w:val="24"/>
          <w:szCs w:val="24"/>
          <w:lang w:eastAsia="ru-RU"/>
        </w:rPr>
        <w:t>иции Т</w:t>
      </w:r>
      <w:r>
        <w:rPr>
          <w:rFonts w:ascii="Times New Roman" w:eastAsia="Times New Roman" w:hAnsi="Times New Roman" w:cs="Times New Roman"/>
          <w:b/>
          <w:sz w:val="24"/>
          <w:szCs w:val="24"/>
          <w:lang w:eastAsia="ru-RU"/>
        </w:rPr>
        <w:t xml:space="preserve">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01" w:rsidRDefault="00564101" w:rsidP="00381D78">
      <w:pPr>
        <w:spacing w:after="0" w:line="240" w:lineRule="auto"/>
      </w:pPr>
      <w:r>
        <w:separator/>
      </w:r>
    </w:p>
  </w:endnote>
  <w:endnote w:type="continuationSeparator" w:id="0">
    <w:p w:rsidR="00564101" w:rsidRDefault="0056410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EndPr/>
    <w:sdtContent>
      <w:p w:rsidR="00564101" w:rsidRDefault="00564101">
        <w:pPr>
          <w:pStyle w:val="af2"/>
          <w:jc w:val="center"/>
        </w:pPr>
        <w:r>
          <w:fldChar w:fldCharType="begin"/>
        </w:r>
        <w:r>
          <w:instrText>PAGE   \* MERGEFORMAT</w:instrText>
        </w:r>
        <w:r>
          <w:fldChar w:fldCharType="separate"/>
        </w:r>
        <w:r w:rsidR="002145B6">
          <w:rPr>
            <w:noProof/>
          </w:rPr>
          <w:t>25</w:t>
        </w:r>
        <w:r>
          <w:fldChar w:fldCharType="end"/>
        </w:r>
      </w:p>
    </w:sdtContent>
  </w:sdt>
  <w:p w:rsidR="00564101" w:rsidRDefault="0056410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01" w:rsidRPr="009C5324" w:rsidRDefault="00564101" w:rsidP="00DE00A1">
    <w:pPr>
      <w:pStyle w:val="af2"/>
      <w:jc w:val="right"/>
    </w:pPr>
    <w:r>
      <w:fldChar w:fldCharType="begin"/>
    </w:r>
    <w:r>
      <w:instrText>PAGE   \* MERGEFORMAT</w:instrText>
    </w:r>
    <w:r>
      <w:fldChar w:fldCharType="separate"/>
    </w:r>
    <w:r w:rsidR="002145B6">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01" w:rsidRDefault="00564101">
    <w:pPr>
      <w:pStyle w:val="af2"/>
      <w:jc w:val="right"/>
    </w:pPr>
  </w:p>
  <w:p w:rsidR="00564101" w:rsidRDefault="0056410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01" w:rsidRDefault="00564101" w:rsidP="00381D78">
      <w:pPr>
        <w:spacing w:after="0" w:line="240" w:lineRule="auto"/>
      </w:pPr>
      <w:r>
        <w:separator/>
      </w:r>
    </w:p>
  </w:footnote>
  <w:footnote w:type="continuationSeparator" w:id="0">
    <w:p w:rsidR="00564101" w:rsidRDefault="0056410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54BA"/>
    <w:rsid w:val="0002575B"/>
    <w:rsid w:val="00025997"/>
    <w:rsid w:val="00040217"/>
    <w:rsid w:val="0004096D"/>
    <w:rsid w:val="00040A42"/>
    <w:rsid w:val="00045CE9"/>
    <w:rsid w:val="00047204"/>
    <w:rsid w:val="00052765"/>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07E6"/>
    <w:rsid w:val="000F200E"/>
    <w:rsid w:val="000F2CEE"/>
    <w:rsid w:val="000F44C2"/>
    <w:rsid w:val="000F4E13"/>
    <w:rsid w:val="000F66F1"/>
    <w:rsid w:val="000F6FF4"/>
    <w:rsid w:val="00103043"/>
    <w:rsid w:val="001077F7"/>
    <w:rsid w:val="00114101"/>
    <w:rsid w:val="00120BB3"/>
    <w:rsid w:val="0012231B"/>
    <w:rsid w:val="0012251E"/>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290"/>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B0BCD"/>
    <w:rsid w:val="001B44C0"/>
    <w:rsid w:val="001B5BA2"/>
    <w:rsid w:val="001C0DD6"/>
    <w:rsid w:val="001C0F74"/>
    <w:rsid w:val="001C11DB"/>
    <w:rsid w:val="001C4A80"/>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45B6"/>
    <w:rsid w:val="002173CB"/>
    <w:rsid w:val="002217F3"/>
    <w:rsid w:val="002223B3"/>
    <w:rsid w:val="002239C0"/>
    <w:rsid w:val="00224C43"/>
    <w:rsid w:val="00225303"/>
    <w:rsid w:val="002266BA"/>
    <w:rsid w:val="002268E9"/>
    <w:rsid w:val="00227E3B"/>
    <w:rsid w:val="0023116A"/>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510D"/>
    <w:rsid w:val="00276F8D"/>
    <w:rsid w:val="002800AA"/>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039"/>
    <w:rsid w:val="002B722C"/>
    <w:rsid w:val="002B7E02"/>
    <w:rsid w:val="002C5FF0"/>
    <w:rsid w:val="002C75A1"/>
    <w:rsid w:val="002D0BED"/>
    <w:rsid w:val="002D1458"/>
    <w:rsid w:val="002D1B9A"/>
    <w:rsid w:val="002D372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05DE"/>
    <w:rsid w:val="00313784"/>
    <w:rsid w:val="00316386"/>
    <w:rsid w:val="00316E9C"/>
    <w:rsid w:val="00317695"/>
    <w:rsid w:val="00317827"/>
    <w:rsid w:val="003218A8"/>
    <w:rsid w:val="00322890"/>
    <w:rsid w:val="003232A8"/>
    <w:rsid w:val="003276C5"/>
    <w:rsid w:val="0033198C"/>
    <w:rsid w:val="003333A9"/>
    <w:rsid w:val="003340B1"/>
    <w:rsid w:val="00334513"/>
    <w:rsid w:val="00334EFE"/>
    <w:rsid w:val="003355FF"/>
    <w:rsid w:val="003413D2"/>
    <w:rsid w:val="00343754"/>
    <w:rsid w:val="00344601"/>
    <w:rsid w:val="0034732E"/>
    <w:rsid w:val="003501B5"/>
    <w:rsid w:val="00352D04"/>
    <w:rsid w:val="00354A49"/>
    <w:rsid w:val="00354DF9"/>
    <w:rsid w:val="0035701C"/>
    <w:rsid w:val="003570BC"/>
    <w:rsid w:val="003571D6"/>
    <w:rsid w:val="00357CB1"/>
    <w:rsid w:val="00360721"/>
    <w:rsid w:val="00360F02"/>
    <w:rsid w:val="003622E0"/>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1EAD"/>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78E7"/>
    <w:rsid w:val="00427D0E"/>
    <w:rsid w:val="004303DB"/>
    <w:rsid w:val="004319BB"/>
    <w:rsid w:val="00432488"/>
    <w:rsid w:val="00434E6B"/>
    <w:rsid w:val="00436505"/>
    <w:rsid w:val="004376DC"/>
    <w:rsid w:val="004376DF"/>
    <w:rsid w:val="004403CF"/>
    <w:rsid w:val="00440C7B"/>
    <w:rsid w:val="0044256A"/>
    <w:rsid w:val="00444D61"/>
    <w:rsid w:val="004463F2"/>
    <w:rsid w:val="004506B4"/>
    <w:rsid w:val="00451956"/>
    <w:rsid w:val="0045248F"/>
    <w:rsid w:val="00452DBB"/>
    <w:rsid w:val="004546EB"/>
    <w:rsid w:val="00463131"/>
    <w:rsid w:val="0046499A"/>
    <w:rsid w:val="0046564A"/>
    <w:rsid w:val="00465992"/>
    <w:rsid w:val="00470594"/>
    <w:rsid w:val="00471A89"/>
    <w:rsid w:val="00471E2E"/>
    <w:rsid w:val="00472D7A"/>
    <w:rsid w:val="00480860"/>
    <w:rsid w:val="00481E1C"/>
    <w:rsid w:val="0048517A"/>
    <w:rsid w:val="00487C7A"/>
    <w:rsid w:val="004908B9"/>
    <w:rsid w:val="00490F59"/>
    <w:rsid w:val="004922E7"/>
    <w:rsid w:val="004931A4"/>
    <w:rsid w:val="0049553A"/>
    <w:rsid w:val="0049558F"/>
    <w:rsid w:val="004A1AC0"/>
    <w:rsid w:val="004A2868"/>
    <w:rsid w:val="004A3172"/>
    <w:rsid w:val="004A4983"/>
    <w:rsid w:val="004A7ABC"/>
    <w:rsid w:val="004B1BD6"/>
    <w:rsid w:val="004B1FF7"/>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4E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4101"/>
    <w:rsid w:val="005650AA"/>
    <w:rsid w:val="005719FB"/>
    <w:rsid w:val="005735C0"/>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4BB7"/>
    <w:rsid w:val="006952A9"/>
    <w:rsid w:val="00697320"/>
    <w:rsid w:val="006A56A1"/>
    <w:rsid w:val="006B476C"/>
    <w:rsid w:val="006B7A26"/>
    <w:rsid w:val="006C203E"/>
    <w:rsid w:val="006C5673"/>
    <w:rsid w:val="006C6762"/>
    <w:rsid w:val="006C6CD7"/>
    <w:rsid w:val="006D57ED"/>
    <w:rsid w:val="006D7097"/>
    <w:rsid w:val="006E00E9"/>
    <w:rsid w:val="006E31C4"/>
    <w:rsid w:val="006E5BB4"/>
    <w:rsid w:val="006E78C7"/>
    <w:rsid w:val="006F0D27"/>
    <w:rsid w:val="006F130B"/>
    <w:rsid w:val="006F3BAC"/>
    <w:rsid w:val="006F5AA2"/>
    <w:rsid w:val="006F669C"/>
    <w:rsid w:val="006F7501"/>
    <w:rsid w:val="00700A8E"/>
    <w:rsid w:val="00700B89"/>
    <w:rsid w:val="0070129B"/>
    <w:rsid w:val="007013D2"/>
    <w:rsid w:val="00701FD8"/>
    <w:rsid w:val="00707FB7"/>
    <w:rsid w:val="007124EA"/>
    <w:rsid w:val="00714D2D"/>
    <w:rsid w:val="00716CDB"/>
    <w:rsid w:val="00720C45"/>
    <w:rsid w:val="00720F46"/>
    <w:rsid w:val="00723E21"/>
    <w:rsid w:val="007251C6"/>
    <w:rsid w:val="00730483"/>
    <w:rsid w:val="00732F21"/>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D2B"/>
    <w:rsid w:val="007A00AF"/>
    <w:rsid w:val="007A0989"/>
    <w:rsid w:val="007A3BEB"/>
    <w:rsid w:val="007A462A"/>
    <w:rsid w:val="007A7419"/>
    <w:rsid w:val="007B02FA"/>
    <w:rsid w:val="007B0BCD"/>
    <w:rsid w:val="007B41AA"/>
    <w:rsid w:val="007B4E5D"/>
    <w:rsid w:val="007B5403"/>
    <w:rsid w:val="007B561A"/>
    <w:rsid w:val="007C27CE"/>
    <w:rsid w:val="007C2DCF"/>
    <w:rsid w:val="007C4D8A"/>
    <w:rsid w:val="007C6968"/>
    <w:rsid w:val="007D2005"/>
    <w:rsid w:val="007D2D12"/>
    <w:rsid w:val="007D7AAB"/>
    <w:rsid w:val="007E038F"/>
    <w:rsid w:val="007E0F41"/>
    <w:rsid w:val="007E3C94"/>
    <w:rsid w:val="007E4F10"/>
    <w:rsid w:val="007F0F04"/>
    <w:rsid w:val="007F2F68"/>
    <w:rsid w:val="007F42C2"/>
    <w:rsid w:val="007F454A"/>
    <w:rsid w:val="008011EB"/>
    <w:rsid w:val="00803FC3"/>
    <w:rsid w:val="0080691A"/>
    <w:rsid w:val="00807183"/>
    <w:rsid w:val="00807DA4"/>
    <w:rsid w:val="008135FE"/>
    <w:rsid w:val="00813D05"/>
    <w:rsid w:val="00814D29"/>
    <w:rsid w:val="008161FC"/>
    <w:rsid w:val="0082143A"/>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B14"/>
    <w:rsid w:val="00866FEF"/>
    <w:rsid w:val="00872A71"/>
    <w:rsid w:val="008734FC"/>
    <w:rsid w:val="0087398A"/>
    <w:rsid w:val="0087492C"/>
    <w:rsid w:val="00875749"/>
    <w:rsid w:val="00875B5B"/>
    <w:rsid w:val="00883F8C"/>
    <w:rsid w:val="00884C50"/>
    <w:rsid w:val="008854AF"/>
    <w:rsid w:val="0088570B"/>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6E1C"/>
    <w:rsid w:val="008B6E1D"/>
    <w:rsid w:val="008C489A"/>
    <w:rsid w:val="008C50AC"/>
    <w:rsid w:val="008C644E"/>
    <w:rsid w:val="008C6C2A"/>
    <w:rsid w:val="008C6D71"/>
    <w:rsid w:val="008C76BC"/>
    <w:rsid w:val="008C7B8C"/>
    <w:rsid w:val="008D268E"/>
    <w:rsid w:val="008D3172"/>
    <w:rsid w:val="008D3997"/>
    <w:rsid w:val="008D4650"/>
    <w:rsid w:val="008D7352"/>
    <w:rsid w:val="008E10A6"/>
    <w:rsid w:val="008E1F5A"/>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5209"/>
    <w:rsid w:val="00927774"/>
    <w:rsid w:val="00934298"/>
    <w:rsid w:val="00934A97"/>
    <w:rsid w:val="00934FFC"/>
    <w:rsid w:val="00936791"/>
    <w:rsid w:val="00936C0C"/>
    <w:rsid w:val="00942AB6"/>
    <w:rsid w:val="00944942"/>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B7A66"/>
    <w:rsid w:val="009C20AB"/>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5468"/>
    <w:rsid w:val="00A06CB2"/>
    <w:rsid w:val="00A10B2C"/>
    <w:rsid w:val="00A13879"/>
    <w:rsid w:val="00A13D85"/>
    <w:rsid w:val="00A17CC4"/>
    <w:rsid w:val="00A20B14"/>
    <w:rsid w:val="00A215A9"/>
    <w:rsid w:val="00A22A5E"/>
    <w:rsid w:val="00A24E51"/>
    <w:rsid w:val="00A26433"/>
    <w:rsid w:val="00A267FE"/>
    <w:rsid w:val="00A27359"/>
    <w:rsid w:val="00A27710"/>
    <w:rsid w:val="00A304E7"/>
    <w:rsid w:val="00A30B2D"/>
    <w:rsid w:val="00A37E6C"/>
    <w:rsid w:val="00A50BCE"/>
    <w:rsid w:val="00A510A3"/>
    <w:rsid w:val="00A52338"/>
    <w:rsid w:val="00A533EF"/>
    <w:rsid w:val="00A53867"/>
    <w:rsid w:val="00A55889"/>
    <w:rsid w:val="00A572F7"/>
    <w:rsid w:val="00A57370"/>
    <w:rsid w:val="00A60EB0"/>
    <w:rsid w:val="00A62BD6"/>
    <w:rsid w:val="00A62BFF"/>
    <w:rsid w:val="00A647B7"/>
    <w:rsid w:val="00A67503"/>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85"/>
    <w:rsid w:val="00AB25FD"/>
    <w:rsid w:val="00AB5FA4"/>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2032"/>
    <w:rsid w:val="00AF302D"/>
    <w:rsid w:val="00AF400D"/>
    <w:rsid w:val="00AF4B20"/>
    <w:rsid w:val="00AF607C"/>
    <w:rsid w:val="00B01FB4"/>
    <w:rsid w:val="00B04660"/>
    <w:rsid w:val="00B046EC"/>
    <w:rsid w:val="00B04C4B"/>
    <w:rsid w:val="00B0763C"/>
    <w:rsid w:val="00B07700"/>
    <w:rsid w:val="00B110DD"/>
    <w:rsid w:val="00B11914"/>
    <w:rsid w:val="00B1304F"/>
    <w:rsid w:val="00B16CBD"/>
    <w:rsid w:val="00B17A33"/>
    <w:rsid w:val="00B17B9E"/>
    <w:rsid w:val="00B20711"/>
    <w:rsid w:val="00B20D02"/>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8E0"/>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A70C4"/>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977"/>
    <w:rsid w:val="00CF2EC7"/>
    <w:rsid w:val="00CF428F"/>
    <w:rsid w:val="00D06385"/>
    <w:rsid w:val="00D07009"/>
    <w:rsid w:val="00D07559"/>
    <w:rsid w:val="00D100A5"/>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45"/>
    <w:rsid w:val="00D5308B"/>
    <w:rsid w:val="00D5459B"/>
    <w:rsid w:val="00D56255"/>
    <w:rsid w:val="00D57845"/>
    <w:rsid w:val="00D57B72"/>
    <w:rsid w:val="00D57EAF"/>
    <w:rsid w:val="00D6200D"/>
    <w:rsid w:val="00D63BD3"/>
    <w:rsid w:val="00D63C6C"/>
    <w:rsid w:val="00D65839"/>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FE4"/>
    <w:rsid w:val="00DB21FA"/>
    <w:rsid w:val="00DC04D2"/>
    <w:rsid w:val="00DC1B34"/>
    <w:rsid w:val="00DC3D8C"/>
    <w:rsid w:val="00DC5984"/>
    <w:rsid w:val="00DC6E6B"/>
    <w:rsid w:val="00DD1D8D"/>
    <w:rsid w:val="00DD30FC"/>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07ED8"/>
    <w:rsid w:val="00E1153A"/>
    <w:rsid w:val="00E17326"/>
    <w:rsid w:val="00E200C8"/>
    <w:rsid w:val="00E20D99"/>
    <w:rsid w:val="00E21A13"/>
    <w:rsid w:val="00E23667"/>
    <w:rsid w:val="00E24A00"/>
    <w:rsid w:val="00E3732F"/>
    <w:rsid w:val="00E37B3F"/>
    <w:rsid w:val="00E40756"/>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0852"/>
    <w:rsid w:val="00EA1F5D"/>
    <w:rsid w:val="00EA322E"/>
    <w:rsid w:val="00EA36A4"/>
    <w:rsid w:val="00EA7FE9"/>
    <w:rsid w:val="00EB090F"/>
    <w:rsid w:val="00EB4129"/>
    <w:rsid w:val="00EB5881"/>
    <w:rsid w:val="00EB6463"/>
    <w:rsid w:val="00EB6B8D"/>
    <w:rsid w:val="00EB727E"/>
    <w:rsid w:val="00EC2DF5"/>
    <w:rsid w:val="00EC2E88"/>
    <w:rsid w:val="00EC41DE"/>
    <w:rsid w:val="00EC469A"/>
    <w:rsid w:val="00EC5AA4"/>
    <w:rsid w:val="00EC6DC1"/>
    <w:rsid w:val="00ED05BE"/>
    <w:rsid w:val="00ED1DB5"/>
    <w:rsid w:val="00ED30D1"/>
    <w:rsid w:val="00ED3173"/>
    <w:rsid w:val="00ED3603"/>
    <w:rsid w:val="00ED4771"/>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5C69"/>
    <w:rsid w:val="00F16671"/>
    <w:rsid w:val="00F16B89"/>
    <w:rsid w:val="00F16ED8"/>
    <w:rsid w:val="00F17357"/>
    <w:rsid w:val="00F213B0"/>
    <w:rsid w:val="00F22D57"/>
    <w:rsid w:val="00F25F4D"/>
    <w:rsid w:val="00F2652D"/>
    <w:rsid w:val="00F265D7"/>
    <w:rsid w:val="00F273CA"/>
    <w:rsid w:val="00F27AF8"/>
    <w:rsid w:val="00F36B7E"/>
    <w:rsid w:val="00F36CE4"/>
    <w:rsid w:val="00F376D5"/>
    <w:rsid w:val="00F400D2"/>
    <w:rsid w:val="00F40FE6"/>
    <w:rsid w:val="00F41753"/>
    <w:rsid w:val="00F41911"/>
    <w:rsid w:val="00F440D4"/>
    <w:rsid w:val="00F46566"/>
    <w:rsid w:val="00F526E2"/>
    <w:rsid w:val="00F5493D"/>
    <w:rsid w:val="00F63330"/>
    <w:rsid w:val="00F64E47"/>
    <w:rsid w:val="00F665E6"/>
    <w:rsid w:val="00F67274"/>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0A2D"/>
    <w:rsid w:val="00FA4640"/>
    <w:rsid w:val="00FA64D2"/>
    <w:rsid w:val="00FA6EBE"/>
    <w:rsid w:val="00FA77E9"/>
    <w:rsid w:val="00FB03B8"/>
    <w:rsid w:val="00FB0749"/>
    <w:rsid w:val="00FB1071"/>
    <w:rsid w:val="00FB17C0"/>
    <w:rsid w:val="00FB4ED0"/>
    <w:rsid w:val="00FB6CA8"/>
    <w:rsid w:val="00FC1859"/>
    <w:rsid w:val="00FC1B42"/>
    <w:rsid w:val="00FC20C8"/>
    <w:rsid w:val="00FC2482"/>
    <w:rsid w:val="00FC25F1"/>
    <w:rsid w:val="00FC3FD5"/>
    <w:rsid w:val="00FC549A"/>
    <w:rsid w:val="00FC63D2"/>
    <w:rsid w:val="00FD20FD"/>
    <w:rsid w:val="00FD2ED6"/>
    <w:rsid w:val="00FD30C8"/>
    <w:rsid w:val="00FD40AC"/>
    <w:rsid w:val="00FD4641"/>
    <w:rsid w:val="00FD5F1A"/>
    <w:rsid w:val="00FD7FE1"/>
    <w:rsid w:val="00FE37E0"/>
    <w:rsid w:val="00FE4459"/>
    <w:rsid w:val="00FE4E4B"/>
    <w:rsid w:val="00FE5375"/>
    <w:rsid w:val="00FF0647"/>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82DE20-8A0C-4015-92A5-361BEBF5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DAE4-EBB9-4540-864F-14C8EA0A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12221</Words>
  <Characters>69662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cp:revision>
  <cp:lastPrinted>2021-08-24T10:16:00Z</cp:lastPrinted>
  <dcterms:created xsi:type="dcterms:W3CDTF">2021-08-24T10:31:00Z</dcterms:created>
  <dcterms:modified xsi:type="dcterms:W3CDTF">2021-08-24T10:31:00Z</dcterms:modified>
</cp:coreProperties>
</file>