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4" w:type="dxa"/>
        <w:tblLook w:val="04A0" w:firstRow="1" w:lastRow="0" w:firstColumn="1" w:lastColumn="0" w:noHBand="0" w:noVBand="1"/>
      </w:tblPr>
      <w:tblGrid>
        <w:gridCol w:w="4219"/>
        <w:gridCol w:w="6145"/>
      </w:tblGrid>
      <w:tr w:rsidR="008F7C21" w:rsidRPr="008F7C21" w:rsidTr="008F1621">
        <w:trPr>
          <w:trHeight w:val="2010"/>
        </w:trPr>
        <w:tc>
          <w:tcPr>
            <w:tcW w:w="4219" w:type="dxa"/>
            <w:shd w:val="clear" w:color="auto" w:fill="auto"/>
          </w:tcPr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:rsidR="008F1621" w:rsidRDefault="008F1621" w:rsidP="00364DA0">
            <w:pPr>
              <w:tabs>
                <w:tab w:val="left" w:pos="1560"/>
              </w:tabs>
              <w:spacing w:after="0" w:line="240" w:lineRule="auto"/>
              <w:ind w:firstLine="3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Приложение № 1</w:t>
            </w:r>
          </w:p>
          <w:p w:rsidR="008F1621" w:rsidRPr="008F1621" w:rsidRDefault="008F1621" w:rsidP="00364DA0">
            <w:pPr>
              <w:tabs>
                <w:tab w:val="left" w:pos="1560"/>
              </w:tabs>
              <w:spacing w:after="0" w:line="240" w:lineRule="auto"/>
              <w:ind w:firstLine="38"/>
              <w:jc w:val="center"/>
              <w:rPr>
                <w:rFonts w:eastAsia="Calibri"/>
                <w:sz w:val="24"/>
                <w:szCs w:val="24"/>
              </w:rPr>
            </w:pPr>
            <w:r w:rsidRPr="008F1621">
              <w:rPr>
                <w:rFonts w:eastAsia="Calibri"/>
                <w:sz w:val="24"/>
                <w:szCs w:val="24"/>
              </w:rPr>
              <w:t>к Извещению об осуществлении закупки</w:t>
            </w:r>
          </w:p>
          <w:p w:rsidR="008F1621" w:rsidRPr="008F1621" w:rsidRDefault="008F1621" w:rsidP="00364DA0">
            <w:pPr>
              <w:tabs>
                <w:tab w:val="left" w:pos="1560"/>
              </w:tabs>
              <w:spacing w:after="0" w:line="240" w:lineRule="auto"/>
              <w:ind w:firstLine="38"/>
              <w:jc w:val="center"/>
              <w:rPr>
                <w:rFonts w:eastAsia="Calibri"/>
                <w:sz w:val="24"/>
                <w:szCs w:val="24"/>
              </w:rPr>
            </w:pPr>
            <w:r w:rsidRPr="008F1621">
              <w:rPr>
                <w:rFonts w:eastAsia="Calibri"/>
                <w:sz w:val="24"/>
                <w:szCs w:val="24"/>
              </w:rPr>
              <w:t>при проведении электронного аукциона</w:t>
            </w:r>
          </w:p>
          <w:p w:rsidR="00364DA0" w:rsidRPr="00364DA0" w:rsidRDefault="008F1621" w:rsidP="00364DA0">
            <w:pPr>
              <w:tabs>
                <w:tab w:val="left" w:pos="1560"/>
              </w:tabs>
              <w:spacing w:after="0" w:line="240" w:lineRule="auto"/>
              <w:ind w:firstLine="38"/>
              <w:jc w:val="center"/>
              <w:rPr>
                <w:rFonts w:eastAsia="Calibri"/>
                <w:sz w:val="24"/>
                <w:szCs w:val="24"/>
              </w:rPr>
            </w:pPr>
            <w:r w:rsidRPr="00364DA0">
              <w:rPr>
                <w:rFonts w:eastAsia="Calibri"/>
                <w:sz w:val="24"/>
                <w:szCs w:val="24"/>
              </w:rPr>
              <w:t xml:space="preserve">на поставку </w:t>
            </w:r>
            <w:r w:rsidR="00364DA0" w:rsidRPr="00364DA0">
              <w:rPr>
                <w:rFonts w:eastAsia="Calibri"/>
                <w:sz w:val="24"/>
                <w:szCs w:val="24"/>
              </w:rPr>
              <w:t>туалетной бумаги для нужд ИПУ РАН</w:t>
            </w:r>
          </w:p>
          <w:p w:rsidR="008F1621" w:rsidRDefault="008F1621" w:rsidP="008F16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>«УТВЕРЖДАЮ»</w:t>
            </w:r>
          </w:p>
          <w:p w:rsidR="008F7C21" w:rsidRPr="00AF5339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AF5339"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</w:p>
          <w:p w:rsidR="008F7C21" w:rsidRPr="00AF5339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AF5339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:rsidR="008F7C21" w:rsidRPr="00AF5339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AF5339">
              <w:rPr>
                <w:rFonts w:eastAsia="Calibri"/>
                <w:sz w:val="24"/>
                <w:szCs w:val="24"/>
              </w:rPr>
              <w:t xml:space="preserve">                       ___________________ /Е.А. Володин/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8F7C21" w:rsidRPr="008F7C21" w:rsidRDefault="008F7C21" w:rsidP="008F7C21">
      <w:pPr>
        <w:tabs>
          <w:tab w:val="left" w:pos="1560"/>
        </w:tabs>
        <w:spacing w:after="0" w:line="240" w:lineRule="auto"/>
        <w:rPr>
          <w:rFonts w:eastAsia="Calibri"/>
          <w:b/>
          <w:sz w:val="22"/>
        </w:rPr>
      </w:pPr>
    </w:p>
    <w:p w:rsidR="00446271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8F7C21">
        <w:rPr>
          <w:rFonts w:eastAsia="Calibri"/>
          <w:b/>
          <w:sz w:val="24"/>
          <w:szCs w:val="24"/>
        </w:rPr>
        <w:t>Обоснование</w:t>
      </w:r>
      <w:r w:rsidR="00446271">
        <w:rPr>
          <w:rFonts w:eastAsia="Calibri"/>
          <w:b/>
          <w:sz w:val="24"/>
          <w:szCs w:val="24"/>
        </w:rPr>
        <w:t xml:space="preserve"> </w:t>
      </w:r>
    </w:p>
    <w:p w:rsidR="008F7C21" w:rsidRPr="008F7C21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8F7C21">
        <w:rPr>
          <w:rFonts w:eastAsia="Calibri"/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446271">
        <w:rPr>
          <w:rFonts w:eastAsia="Calibri"/>
          <w:b/>
          <w:sz w:val="24"/>
          <w:szCs w:val="24"/>
        </w:rPr>
        <w:br/>
      </w:r>
      <w:r w:rsidRPr="008F7C21">
        <w:rPr>
          <w:rFonts w:eastAsia="Calibri"/>
          <w:b/>
          <w:sz w:val="24"/>
          <w:szCs w:val="24"/>
        </w:rPr>
        <w:t>с</w:t>
      </w:r>
      <w:r w:rsidR="00446271">
        <w:rPr>
          <w:rFonts w:eastAsia="Calibri"/>
          <w:b/>
          <w:sz w:val="24"/>
          <w:szCs w:val="24"/>
        </w:rPr>
        <w:t xml:space="preserve"> </w:t>
      </w:r>
      <w:r w:rsidRPr="008F7C21">
        <w:rPr>
          <w:rFonts w:eastAsia="Calibri"/>
          <w:b/>
          <w:sz w:val="24"/>
          <w:szCs w:val="24"/>
        </w:rPr>
        <w:t>единственным поставщиком (подрядчиком, исполнителем)</w:t>
      </w:r>
    </w:p>
    <w:p w:rsidR="008F7C2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:rsidR="008F1621" w:rsidRPr="008F1621" w:rsidRDefault="008F1621" w:rsidP="008F1621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  <w:u w:val="single"/>
        </w:rPr>
      </w:pPr>
      <w:r w:rsidRPr="008F1621">
        <w:rPr>
          <w:rFonts w:eastAsia="Calibri"/>
          <w:sz w:val="24"/>
          <w:szCs w:val="24"/>
          <w:u w:val="single"/>
        </w:rPr>
        <w:t xml:space="preserve">на поставку </w:t>
      </w:r>
      <w:r w:rsidR="00364DA0" w:rsidRPr="00364DA0">
        <w:rPr>
          <w:rFonts w:eastAsia="Calibri"/>
          <w:sz w:val="24"/>
          <w:szCs w:val="24"/>
          <w:u w:val="single"/>
        </w:rPr>
        <w:t>туалетной бумаги для нужд ИПУ РАН</w:t>
      </w:r>
    </w:p>
    <w:p w:rsidR="00497663" w:rsidRPr="00897FE7" w:rsidRDefault="00497663" w:rsidP="008F1621">
      <w:pPr>
        <w:tabs>
          <w:tab w:val="left" w:pos="1560"/>
        </w:tabs>
        <w:spacing w:after="0" w:line="240" w:lineRule="auto"/>
        <w:rPr>
          <w:b/>
          <w:sz w:val="24"/>
          <w:szCs w:val="24"/>
          <w:u w:val="single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7229"/>
      </w:tblGrid>
      <w:tr w:rsidR="00497663" w:rsidRPr="005D4AB2" w:rsidTr="004976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63" w:rsidRPr="005D4AB2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5D4AB2">
              <w:rPr>
                <w:sz w:val="22"/>
              </w:rPr>
              <w:t>Основные характеристики объекта закупки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24" w:rsidRPr="005D4AB2" w:rsidRDefault="00364DA0" w:rsidP="004E0824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Код </w:t>
            </w:r>
            <w:r w:rsidR="008F1621" w:rsidRPr="005D4AB2">
              <w:rPr>
                <w:rFonts w:eastAsia="Times New Roman"/>
                <w:bCs/>
                <w:sz w:val="22"/>
                <w:lang w:eastAsia="ru-RU"/>
              </w:rPr>
              <w:t xml:space="preserve">ОКПД 2: </w:t>
            </w:r>
          </w:p>
          <w:p w:rsidR="00364DA0" w:rsidRPr="00364DA0" w:rsidRDefault="00364DA0" w:rsidP="00364DA0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sz w:val="22"/>
                <w:lang w:eastAsia="ru-RU"/>
              </w:rPr>
            </w:pPr>
            <w:r w:rsidRPr="00364DA0">
              <w:rPr>
                <w:rFonts w:eastAsia="Times New Roman"/>
                <w:bCs/>
                <w:sz w:val="22"/>
                <w:lang w:eastAsia="ru-RU"/>
              </w:rPr>
              <w:t xml:space="preserve">17.22.11.110 - Бумага туалетная из бумажной массы, бумаги, целлюлозной ваты и </w:t>
            </w:r>
            <w:proofErr w:type="gramStart"/>
            <w:r w:rsidRPr="00364DA0">
              <w:rPr>
                <w:rFonts w:eastAsia="Times New Roman"/>
                <w:bCs/>
                <w:sz w:val="22"/>
                <w:lang w:eastAsia="ru-RU"/>
              </w:rPr>
              <w:t>целлюлозных волокон</w:t>
            </w:r>
            <w:proofErr w:type="gramEnd"/>
            <w:r w:rsidRPr="00364DA0">
              <w:rPr>
                <w:rFonts w:eastAsia="Times New Roman"/>
                <w:bCs/>
                <w:sz w:val="22"/>
                <w:lang w:eastAsia="ru-RU"/>
              </w:rPr>
              <w:t xml:space="preserve"> и полотна из целлюлозных волокон;</w:t>
            </w:r>
          </w:p>
          <w:p w:rsidR="00497663" w:rsidRPr="005D4AB2" w:rsidRDefault="00364DA0" w:rsidP="00364DA0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sz w:val="22"/>
                <w:lang w:eastAsia="ru-RU"/>
              </w:rPr>
            </w:pPr>
            <w:r w:rsidRPr="00364DA0">
              <w:rPr>
                <w:rFonts w:eastAsia="Times New Roman"/>
                <w:bCs/>
                <w:sz w:val="22"/>
                <w:lang w:eastAsia="ru-RU"/>
              </w:rPr>
              <w:t>КТРУ 17.22.11.110-00000002 - Бумага туалетная.</w:t>
            </w:r>
          </w:p>
        </w:tc>
      </w:tr>
      <w:tr w:rsidR="00497663" w:rsidRPr="005D4AB2" w:rsidTr="004976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63" w:rsidRPr="005D4AB2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5D4AB2">
              <w:rPr>
                <w:sz w:val="22"/>
              </w:rPr>
              <w:t xml:space="preserve">Используемый метод определения НМЦК </w:t>
            </w:r>
            <w:r w:rsidRPr="005D4AB2">
              <w:rPr>
                <w:sz w:val="22"/>
              </w:rPr>
              <w:br/>
              <w:t>с обоснованием: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A0" w:rsidRPr="00364DA0" w:rsidRDefault="00364DA0" w:rsidP="00364DA0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364DA0">
              <w:rPr>
                <w:sz w:val="22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</w:t>
            </w:r>
            <w:r>
              <w:rPr>
                <w:sz w:val="22"/>
              </w:rPr>
              <w:br/>
            </w:r>
            <w:r w:rsidRPr="00364DA0">
              <w:rPr>
                <w:sz w:val="22"/>
              </w:rPr>
              <w:t>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  <w:r w:rsidRPr="00364DA0">
              <w:t xml:space="preserve"> </w:t>
            </w:r>
            <w:r w:rsidRPr="00364DA0">
              <w:rPr>
                <w:sz w:val="22"/>
              </w:rPr>
              <w:t xml:space="preserve"> </w:t>
            </w:r>
          </w:p>
          <w:p w:rsidR="00364DA0" w:rsidRDefault="00364DA0" w:rsidP="00364DA0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4F3C">
              <w:rPr>
                <w:sz w:val="22"/>
              </w:rPr>
              <w:t xml:space="preserve">Начальная (максимальная) цена контракта составляет: </w:t>
            </w:r>
            <w:r w:rsidRPr="00DB06FC">
              <w:rPr>
                <w:b/>
                <w:sz w:val="22"/>
              </w:rPr>
              <w:t>117 559 (Сто семнадцать тысяч пятьсот пятьдесят девять) рублей 20 копеек, в том числе НДС 20% -</w:t>
            </w:r>
            <w:r>
              <w:rPr>
                <w:b/>
                <w:sz w:val="22"/>
              </w:rPr>
              <w:t xml:space="preserve"> </w:t>
            </w:r>
            <w:r w:rsidRPr="00DB06FC">
              <w:rPr>
                <w:b/>
                <w:sz w:val="22"/>
              </w:rPr>
              <w:t>19 593, 20 рублей.</w:t>
            </w:r>
          </w:p>
          <w:p w:rsidR="005D4AB2" w:rsidRPr="005D4AB2" w:rsidRDefault="005D4AB2" w:rsidP="008F1621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5D4AB2">
              <w:rPr>
                <w:sz w:val="22"/>
              </w:rPr>
              <w:t>.</w:t>
            </w:r>
          </w:p>
          <w:p w:rsidR="00497663" w:rsidRPr="005D4AB2" w:rsidRDefault="008F1621" w:rsidP="008F1621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5D4AB2">
              <w:rPr>
                <w:sz w:val="22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использованием Контракта</w:t>
            </w:r>
            <w:r w:rsidR="005D4AB2" w:rsidRPr="005D4AB2">
              <w:rPr>
                <w:sz w:val="22"/>
              </w:rPr>
              <w:t>.</w:t>
            </w:r>
          </w:p>
        </w:tc>
      </w:tr>
      <w:tr w:rsidR="00497663" w:rsidRPr="005D4AB2" w:rsidTr="004976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63" w:rsidRPr="005D4AB2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5D4AB2">
              <w:rPr>
                <w:sz w:val="22"/>
              </w:rPr>
              <w:t>Расчет НМЦК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63" w:rsidRPr="005D4AB2" w:rsidRDefault="00497663" w:rsidP="00F337DC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5D4AB2">
              <w:rPr>
                <w:sz w:val="22"/>
              </w:rPr>
              <w:t>Согласно приложению на 2 л. в 1 экз.</w:t>
            </w:r>
          </w:p>
        </w:tc>
      </w:tr>
      <w:tr w:rsidR="00497663" w:rsidRPr="005D4AB2" w:rsidTr="0049766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63" w:rsidRPr="005D4AB2" w:rsidRDefault="00497663" w:rsidP="008F1621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5D4AB2">
              <w:rPr>
                <w:sz w:val="22"/>
              </w:rPr>
              <w:t xml:space="preserve">Дата подготовки обоснования НМЦК: </w:t>
            </w:r>
            <w:r w:rsidR="00364DA0">
              <w:rPr>
                <w:sz w:val="22"/>
              </w:rPr>
              <w:t>19</w:t>
            </w:r>
            <w:r w:rsidR="008F1621" w:rsidRPr="005D4AB2">
              <w:rPr>
                <w:sz w:val="22"/>
              </w:rPr>
              <w:t>.0</w:t>
            </w:r>
            <w:r w:rsidR="00364DA0">
              <w:rPr>
                <w:sz w:val="22"/>
              </w:rPr>
              <w:t>9</w:t>
            </w:r>
            <w:r w:rsidR="008F1621" w:rsidRPr="005D4AB2">
              <w:rPr>
                <w:sz w:val="22"/>
              </w:rPr>
              <w:t>.</w:t>
            </w:r>
            <w:r w:rsidRPr="005D4AB2">
              <w:rPr>
                <w:sz w:val="22"/>
              </w:rPr>
              <w:t>2025 г</w:t>
            </w:r>
          </w:p>
        </w:tc>
      </w:tr>
    </w:tbl>
    <w:p w:rsidR="00497663" w:rsidRPr="002B5163" w:rsidRDefault="00497663" w:rsidP="00497663">
      <w:pPr>
        <w:tabs>
          <w:tab w:val="left" w:pos="1560"/>
        </w:tabs>
        <w:spacing w:after="0" w:line="240" w:lineRule="auto"/>
        <w:jc w:val="both"/>
        <w:rPr>
          <w:sz w:val="22"/>
        </w:rPr>
      </w:pPr>
    </w:p>
    <w:p w:rsidR="00497663" w:rsidRPr="0026302E" w:rsidRDefault="00497663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26302E">
        <w:rPr>
          <w:sz w:val="24"/>
          <w:szCs w:val="24"/>
        </w:rPr>
        <w:tab/>
        <w:t>Приложение: Расчет НМЦК</w:t>
      </w:r>
      <w:bookmarkStart w:id="0" w:name="_GoBack"/>
      <w:bookmarkEnd w:id="0"/>
      <w:r w:rsidRPr="0026302E">
        <w:rPr>
          <w:sz w:val="24"/>
          <w:szCs w:val="24"/>
        </w:rPr>
        <w:t xml:space="preserve"> в соответствии с приказом Минэкономразвития России </w:t>
      </w:r>
      <w:r w:rsidR="0026302E">
        <w:rPr>
          <w:sz w:val="24"/>
          <w:szCs w:val="24"/>
        </w:rPr>
        <w:br/>
      </w:r>
      <w:r w:rsidRPr="0026302E">
        <w:rPr>
          <w:sz w:val="24"/>
          <w:szCs w:val="24"/>
        </w:rPr>
        <w:t>от 02.10.2013 № 567 на 2 л. в 1 экз.</w:t>
      </w:r>
    </w:p>
    <w:p w:rsidR="005D4AB2" w:rsidRDefault="005D4AB2" w:rsidP="00497663">
      <w:pPr>
        <w:spacing w:after="0" w:line="240" w:lineRule="auto"/>
        <w:rPr>
          <w:sz w:val="24"/>
          <w:szCs w:val="24"/>
        </w:rPr>
      </w:pPr>
    </w:p>
    <w:p w:rsidR="00364DA0" w:rsidRDefault="00364DA0" w:rsidP="00497663">
      <w:pPr>
        <w:spacing w:after="0" w:line="240" w:lineRule="auto"/>
        <w:rPr>
          <w:sz w:val="24"/>
          <w:szCs w:val="24"/>
        </w:rPr>
      </w:pPr>
    </w:p>
    <w:p w:rsidR="00403B70" w:rsidRDefault="00403B70" w:rsidP="00497663">
      <w:pPr>
        <w:spacing w:after="0" w:line="240" w:lineRule="auto"/>
        <w:rPr>
          <w:sz w:val="24"/>
          <w:szCs w:val="24"/>
        </w:rPr>
      </w:pPr>
    </w:p>
    <w:p w:rsidR="00497663" w:rsidRPr="0026302E" w:rsidRDefault="00497663" w:rsidP="00497663">
      <w:pPr>
        <w:spacing w:after="0" w:line="240" w:lineRule="auto"/>
        <w:rPr>
          <w:sz w:val="24"/>
          <w:szCs w:val="24"/>
        </w:rPr>
      </w:pPr>
      <w:r w:rsidRPr="0026302E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sectPr w:rsidR="008F7C21" w:rsidRPr="008F7C21" w:rsidSect="005D4AB2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D18"/>
    <w:rsid w:val="0026302E"/>
    <w:rsid w:val="00364DA0"/>
    <w:rsid w:val="00403B70"/>
    <w:rsid w:val="00446271"/>
    <w:rsid w:val="00497663"/>
    <w:rsid w:val="004E0824"/>
    <w:rsid w:val="005407EA"/>
    <w:rsid w:val="005D4AB2"/>
    <w:rsid w:val="00674D18"/>
    <w:rsid w:val="008F1621"/>
    <w:rsid w:val="008F7C21"/>
    <w:rsid w:val="009020A6"/>
    <w:rsid w:val="00A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2322"/>
  <w15:docId w15:val="{FD12067A-DA4A-4D48-8368-B5BD8251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11</cp:revision>
  <cp:lastPrinted>2025-04-21T14:17:00Z</cp:lastPrinted>
  <dcterms:created xsi:type="dcterms:W3CDTF">2025-02-27T15:03:00Z</dcterms:created>
  <dcterms:modified xsi:type="dcterms:W3CDTF">2025-10-13T10:02:00Z</dcterms:modified>
</cp:coreProperties>
</file>