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CC66A" w14:textId="77777777" w:rsidR="00210178" w:rsidRDefault="00210178" w:rsidP="00FA002E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</w:p>
    <w:p w14:paraId="4BA4C638" w14:textId="77777777" w:rsidR="00210178" w:rsidRDefault="00210178" w:rsidP="00FA002E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</w:p>
    <w:p w14:paraId="1D07DB06" w14:textId="77777777" w:rsidR="00DE6398" w:rsidRPr="00FA002E" w:rsidRDefault="00DE6398" w:rsidP="00FA002E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74BFB77F" w14:textId="28AC3B0A" w:rsidR="00DE6398" w:rsidRDefault="00DE6398" w:rsidP="00731666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к Извещению об осуществлении закупки при проведении электронного аукциона </w:t>
      </w:r>
      <w:r w:rsidR="0050357D" w:rsidRPr="00FA002E">
        <w:rPr>
          <w:rFonts w:eastAsia="Calibri" w:cs="Calibri"/>
          <w:sz w:val="24"/>
          <w:szCs w:val="24"/>
          <w:lang w:eastAsia="zh-CN"/>
        </w:rPr>
        <w:br/>
      </w:r>
      <w:r w:rsidR="00BD27EF"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731666">
        <w:rPr>
          <w:rFonts w:eastAsia="Calibri"/>
          <w:sz w:val="24"/>
          <w:szCs w:val="24"/>
          <w:lang w:eastAsia="ar-SA"/>
        </w:rPr>
        <w:t>элементов питания и аккумуляторов для нужд ИПУ РАН</w:t>
      </w:r>
    </w:p>
    <w:p w14:paraId="74386091" w14:textId="77777777" w:rsidR="00210178" w:rsidRDefault="00210178" w:rsidP="00210178">
      <w:pPr>
        <w:suppressAutoHyphens/>
        <w:spacing w:after="0" w:line="240" w:lineRule="auto"/>
        <w:ind w:right="-284"/>
        <w:rPr>
          <w:rFonts w:eastAsia="Calibri"/>
          <w:sz w:val="24"/>
          <w:szCs w:val="24"/>
          <w:lang w:eastAsia="ar-SA"/>
        </w:rPr>
      </w:pPr>
    </w:p>
    <w:p w14:paraId="703AD4F3" w14:textId="77777777" w:rsidR="00210178" w:rsidRPr="00FA002E" w:rsidRDefault="00210178" w:rsidP="00210178">
      <w:pPr>
        <w:suppressAutoHyphens/>
        <w:spacing w:after="0" w:line="240" w:lineRule="auto"/>
        <w:ind w:right="-284"/>
        <w:rPr>
          <w:rFonts w:eastAsia="Calibri"/>
          <w:sz w:val="24"/>
          <w:szCs w:val="24"/>
          <w:lang w:eastAsia="ar-SA"/>
        </w:rPr>
      </w:pPr>
    </w:p>
    <w:p w14:paraId="79EF7ADE" w14:textId="77777777" w:rsidR="00DE6398" w:rsidRDefault="00DE6398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ОПИСАНИЕ ОБЪЕКТА ЗАКУПКИ</w:t>
      </w:r>
    </w:p>
    <w:p w14:paraId="42045F87" w14:textId="2D2EE50B" w:rsidR="00731666" w:rsidRPr="00FA002E" w:rsidRDefault="00731666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(Техническое задание)</w:t>
      </w:r>
    </w:p>
    <w:p w14:paraId="6AB3E95A" w14:textId="617AE086" w:rsidR="00DE6398" w:rsidRPr="00FA002E" w:rsidRDefault="00BD27EF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731666" w:rsidRPr="00731666">
        <w:rPr>
          <w:rFonts w:eastAsia="Calibri"/>
          <w:sz w:val="24"/>
          <w:szCs w:val="24"/>
          <w:lang w:eastAsia="ar-SA"/>
        </w:rPr>
        <w:t>элементов питания и аккумуляторов для нужд ИПУ РАН</w:t>
      </w:r>
    </w:p>
    <w:bookmarkEnd w:id="0"/>
    <w:p w14:paraId="69981D53" w14:textId="77777777" w:rsidR="00BD27EF" w:rsidRPr="00FA002E" w:rsidRDefault="00BD27EF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</w:p>
    <w:p w14:paraId="088A264D" w14:textId="094A685C" w:rsidR="00731666" w:rsidRPr="00731666" w:rsidRDefault="0050357D" w:rsidP="00731666">
      <w:pPr>
        <w:pStyle w:val="ab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31666">
        <w:rPr>
          <w:rFonts w:eastAsia="Calibri"/>
          <w:b/>
          <w:bCs/>
          <w:sz w:val="24"/>
          <w:szCs w:val="24"/>
          <w:lang w:eastAsia="ar-SA"/>
        </w:rPr>
        <w:t xml:space="preserve">Объект закупки: </w:t>
      </w:r>
      <w:r w:rsidRPr="00731666">
        <w:rPr>
          <w:rFonts w:eastAsia="Calibri"/>
          <w:sz w:val="24"/>
          <w:szCs w:val="24"/>
          <w:lang w:eastAsia="ar-SA"/>
        </w:rPr>
        <w:t xml:space="preserve">поставка </w:t>
      </w:r>
      <w:bookmarkStart w:id="1" w:name="_Hlk196398645"/>
      <w:r w:rsidR="00731666" w:rsidRPr="00731666">
        <w:rPr>
          <w:rFonts w:eastAsia="Calibri"/>
          <w:sz w:val="24"/>
          <w:szCs w:val="24"/>
          <w:lang w:eastAsia="ar-SA"/>
        </w:rPr>
        <w:t>элементов питания и аккумуляторов для нужд ИПУ РАН</w:t>
      </w:r>
    </w:p>
    <w:p w14:paraId="130C111E" w14:textId="77433984" w:rsidR="0050357D" w:rsidRPr="00731666" w:rsidRDefault="0050357D" w:rsidP="00731666">
      <w:pPr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  <w:r w:rsidRPr="00731666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731666">
        <w:rPr>
          <w:rFonts w:eastAsia="Calibri"/>
          <w:sz w:val="24"/>
          <w:szCs w:val="24"/>
          <w:lang w:eastAsia="ar-SA"/>
        </w:rPr>
        <w:t>.</w:t>
      </w:r>
    </w:p>
    <w:bookmarkEnd w:id="1"/>
    <w:p w14:paraId="6DA2173B" w14:textId="7728BC90" w:rsidR="00B66ED7" w:rsidRPr="00FA002E" w:rsidRDefault="0050357D" w:rsidP="00F85B4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2.</w:t>
      </w:r>
      <w:r w:rsidR="00FA002E" w:rsidRPr="00926676">
        <w:rPr>
          <w:rFonts w:eastAsia="Calibri"/>
          <w:b/>
          <w:bCs/>
          <w:sz w:val="24"/>
          <w:szCs w:val="24"/>
          <w:lang w:eastAsia="ar-SA"/>
        </w:rPr>
        <w:t> </w:t>
      </w:r>
      <w:r w:rsidRPr="00926676">
        <w:rPr>
          <w:rFonts w:eastAsia="Calibri"/>
          <w:b/>
          <w:bCs/>
          <w:sz w:val="24"/>
          <w:szCs w:val="24"/>
          <w:lang w:eastAsia="ar-SA"/>
        </w:rPr>
        <w:t>Краткие характеристики поставляемых товаров:</w:t>
      </w:r>
      <w:r w:rsidRPr="00FA002E">
        <w:rPr>
          <w:rFonts w:eastAsia="Calibri"/>
          <w:sz w:val="24"/>
          <w:szCs w:val="24"/>
          <w:lang w:eastAsia="ar-SA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t>в соответствии с Приложением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br/>
        <w:t>к</w:t>
      </w:r>
      <w:r w:rsidR="00F85B4F">
        <w:rPr>
          <w:rFonts w:eastAsia="Times New Roman"/>
          <w:sz w:val="24"/>
          <w:szCs w:val="24"/>
          <w:lang w:eastAsia="ru-RU"/>
        </w:rPr>
        <w:t xml:space="preserve"> Техническому заданию «Сведения</w:t>
      </w:r>
      <w:r w:rsidR="00F85B4F" w:rsidRPr="00F85B4F">
        <w:rPr>
          <w:rFonts w:eastAsia="Times New Roman"/>
          <w:sz w:val="24"/>
          <w:szCs w:val="24"/>
          <w:lang w:eastAsia="ru-RU"/>
        </w:rPr>
        <w:t xml:space="preserve"> о </w:t>
      </w:r>
      <w:r w:rsidR="00731666">
        <w:rPr>
          <w:rFonts w:eastAsia="Times New Roman"/>
          <w:sz w:val="24"/>
          <w:szCs w:val="24"/>
          <w:lang w:eastAsia="ru-RU"/>
        </w:rPr>
        <w:t>функциональных, технических, качественных и эксплуатационных (при наличии) характеристиках товара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». </w:t>
      </w:r>
    </w:p>
    <w:p w14:paraId="7E6219E8" w14:textId="127A83C2" w:rsidR="00B66ED7" w:rsidRPr="00FA002E" w:rsidRDefault="00B66ED7" w:rsidP="00FA002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Товары должны соответствовать требованиям Технического задания по функциональным, техническим, качественным, эксплуатационным, указанным в Приложении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Pr="00FA002E">
        <w:rPr>
          <w:rFonts w:eastAsia="Times New Roman"/>
          <w:sz w:val="24"/>
          <w:szCs w:val="24"/>
          <w:lang w:eastAsia="ru-RU"/>
        </w:rPr>
        <w:t xml:space="preserve"> к Техническому заданию.</w:t>
      </w:r>
    </w:p>
    <w:p w14:paraId="3E251701" w14:textId="1BBF8090" w:rsidR="00A90303" w:rsidRPr="00A90303" w:rsidRDefault="00A90303" w:rsidP="00A90303">
      <w:pPr>
        <w:shd w:val="clear" w:color="auto" w:fill="FFFFFF"/>
        <w:suppressAutoHyphens/>
        <w:spacing w:before="30" w:after="30" w:line="240" w:lineRule="auto"/>
        <w:ind w:left="30" w:right="30" w:firstLine="396"/>
        <w:jc w:val="both"/>
        <w:outlineLvl w:val="2"/>
        <w:rPr>
          <w:rFonts w:eastAsia="Times New Roman"/>
          <w:sz w:val="24"/>
          <w:szCs w:val="24"/>
          <w:lang w:eastAsia="ru-RU"/>
        </w:rPr>
      </w:pPr>
      <w:bookmarkStart w:id="2" w:name="_Hlk199968716"/>
      <w:bookmarkStart w:id="3" w:name="_Hlk196398672"/>
      <w:r w:rsidRPr="00A90303">
        <w:rPr>
          <w:rFonts w:eastAsia="Times New Roman"/>
          <w:sz w:val="24"/>
          <w:szCs w:val="24"/>
          <w:lang w:eastAsia="ru-RU"/>
        </w:rPr>
        <w:t xml:space="preserve">ОКПД 2 код: 27.20.11.000 - Элементы первичные и батареи первичных элементов, </w:t>
      </w:r>
      <w:r w:rsidRPr="00A90303">
        <w:rPr>
          <w:rFonts w:eastAsia="Times New Roman"/>
          <w:i/>
          <w:sz w:val="24"/>
          <w:szCs w:val="24"/>
          <w:lang w:eastAsia="ru-RU"/>
        </w:rPr>
        <w:t>КТРУ 27.20.11.000-00000005 - Элемент первичный и батарея первичных элементов</w:t>
      </w:r>
      <w:r w:rsidRPr="00A90303">
        <w:rPr>
          <w:rFonts w:eastAsia="Times New Roman"/>
          <w:sz w:val="24"/>
          <w:szCs w:val="24"/>
          <w:lang w:eastAsia="ru-RU"/>
        </w:rPr>
        <w:t>.</w:t>
      </w:r>
    </w:p>
    <w:p w14:paraId="434310EC" w14:textId="635A56C4" w:rsidR="00A90303" w:rsidRDefault="00A90303" w:rsidP="00A90303">
      <w:pPr>
        <w:shd w:val="clear" w:color="auto" w:fill="FFFFFF"/>
        <w:suppressAutoHyphens/>
        <w:spacing w:before="30" w:after="30" w:line="240" w:lineRule="auto"/>
        <w:ind w:left="30" w:right="30" w:firstLine="396"/>
        <w:jc w:val="both"/>
        <w:outlineLvl w:val="2"/>
        <w:rPr>
          <w:rFonts w:eastAsia="Times New Roman"/>
          <w:sz w:val="24"/>
          <w:szCs w:val="24"/>
          <w:lang w:eastAsia="ru-RU"/>
        </w:rPr>
      </w:pPr>
      <w:r w:rsidRPr="00A90303">
        <w:rPr>
          <w:rFonts w:eastAsia="Times New Roman"/>
          <w:sz w:val="24"/>
          <w:szCs w:val="24"/>
          <w:lang w:eastAsia="ru-RU"/>
        </w:rPr>
        <w:t>ОКПД 2 код: 27.20.23.120 - Батареи аккумул</w:t>
      </w:r>
      <w:r>
        <w:rPr>
          <w:rFonts w:eastAsia="Times New Roman"/>
          <w:sz w:val="24"/>
          <w:szCs w:val="24"/>
          <w:lang w:eastAsia="ru-RU"/>
        </w:rPr>
        <w:t>яторные никель-металл-</w:t>
      </w:r>
      <w:proofErr w:type="spellStart"/>
      <w:r>
        <w:rPr>
          <w:rFonts w:eastAsia="Times New Roman"/>
          <w:sz w:val="24"/>
          <w:szCs w:val="24"/>
          <w:lang w:eastAsia="ru-RU"/>
        </w:rPr>
        <w:t>гидридные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A90303">
        <w:rPr>
          <w:rFonts w:eastAsia="Times New Roman"/>
          <w:i/>
          <w:sz w:val="24"/>
          <w:szCs w:val="24"/>
          <w:lang w:eastAsia="ru-RU"/>
        </w:rPr>
        <w:t>(КТРУ – не применяется).</w:t>
      </w:r>
    </w:p>
    <w:p w14:paraId="71E6199F" w14:textId="418D8E79" w:rsidR="00F85B4F" w:rsidRPr="00F85B4F" w:rsidRDefault="00F85B4F" w:rsidP="00F85B4F">
      <w:pPr>
        <w:shd w:val="clear" w:color="auto" w:fill="FFFFFF"/>
        <w:suppressAutoHyphens/>
        <w:spacing w:before="30" w:after="30" w:line="240" w:lineRule="auto"/>
        <w:ind w:left="30" w:right="30" w:firstLine="396"/>
        <w:jc w:val="both"/>
        <w:outlineLvl w:val="2"/>
        <w:rPr>
          <w:rFonts w:eastAsia="Times New Roman"/>
          <w:bCs/>
          <w:i/>
          <w:color w:val="000000"/>
          <w:sz w:val="24"/>
          <w:szCs w:val="24"/>
          <w:lang w:eastAsia="zh-CN"/>
        </w:rPr>
      </w:pPr>
      <w:r w:rsidRPr="00F85B4F">
        <w:rPr>
          <w:rFonts w:eastAsia="Times New Roman"/>
          <w:b/>
          <w:sz w:val="24"/>
          <w:szCs w:val="24"/>
          <w:lang w:eastAsia="zh-CN"/>
        </w:rPr>
        <w:t>3</w:t>
      </w:r>
      <w:r w:rsidRPr="00F85B4F">
        <w:rPr>
          <w:rFonts w:eastAsia="Times New Roman"/>
          <w:sz w:val="24"/>
          <w:szCs w:val="24"/>
          <w:lang w:eastAsia="zh-CN"/>
        </w:rPr>
        <w:t>. </w:t>
      </w:r>
      <w:r w:rsidRPr="00F85B4F">
        <w:rPr>
          <w:rFonts w:eastAsia="Times New Roman"/>
          <w:b/>
          <w:sz w:val="24"/>
          <w:szCs w:val="24"/>
          <w:lang w:eastAsia="zh-CN"/>
        </w:rPr>
        <w:t>Перечень и количество поставляемого товара:</w:t>
      </w:r>
      <w:r w:rsidRPr="00F85B4F">
        <w:rPr>
          <w:rFonts w:eastAsia="Times New Roman"/>
          <w:sz w:val="24"/>
          <w:szCs w:val="24"/>
          <w:lang w:eastAsia="zh-CN"/>
        </w:rPr>
        <w:t xml:space="preserve"> </w:t>
      </w:r>
      <w:r w:rsidRPr="00F85B4F">
        <w:rPr>
          <w:rFonts w:eastAsia="Times New Roman"/>
          <w:sz w:val="24"/>
          <w:szCs w:val="24"/>
          <w:lang w:eastAsia="ru-RU"/>
        </w:rPr>
        <w:t xml:space="preserve">общее количество поставляемого Товара в соответствии с Приложением № 1 к Техническому заданию «Спецификация </w:t>
      </w:r>
      <w:r w:rsidRPr="00F85B4F">
        <w:rPr>
          <w:rFonts w:eastAsia="Times New Roman"/>
          <w:sz w:val="24"/>
          <w:szCs w:val="24"/>
          <w:lang w:eastAsia="ru-RU"/>
        </w:rPr>
        <w:br/>
        <w:t xml:space="preserve">на </w:t>
      </w:r>
      <w:r w:rsidRPr="00F85B4F">
        <w:rPr>
          <w:rFonts w:eastAsia="Calibri"/>
          <w:sz w:val="24"/>
          <w:szCs w:val="24"/>
          <w:lang w:eastAsia="zh-CN"/>
        </w:rPr>
        <w:t xml:space="preserve">поставку </w:t>
      </w:r>
      <w:r w:rsidR="00731666">
        <w:rPr>
          <w:rFonts w:eastAsia="Times New Roman"/>
          <w:sz w:val="24"/>
          <w:szCs w:val="24"/>
          <w:lang w:eastAsia="zh-CN"/>
        </w:rPr>
        <w:t>элементов питания и аккумуляторов для нужд ИПУ РАН</w:t>
      </w:r>
      <w:r w:rsidRPr="00F85B4F">
        <w:rPr>
          <w:rFonts w:eastAsia="Times New Roman"/>
          <w:sz w:val="24"/>
          <w:szCs w:val="24"/>
          <w:lang w:eastAsia="ru-RU"/>
        </w:rPr>
        <w:t xml:space="preserve">», являющимся его неотъемлемой частью. </w:t>
      </w:r>
    </w:p>
    <w:p w14:paraId="73F4E408" w14:textId="6BAC9BC5" w:rsidR="00731666" w:rsidRPr="00FC57FD" w:rsidRDefault="00F85B4F" w:rsidP="00F81BD4">
      <w:pPr>
        <w:suppressAutoHyphens/>
        <w:spacing w:after="0" w:line="240" w:lineRule="auto"/>
        <w:ind w:firstLine="426"/>
        <w:jc w:val="both"/>
        <w:rPr>
          <w:rFonts w:eastAsia="Times New Roman"/>
          <w:b/>
          <w:sz w:val="24"/>
          <w:szCs w:val="24"/>
          <w:lang w:eastAsia="ar-SA"/>
        </w:rPr>
      </w:pPr>
      <w:r w:rsidRPr="00F85B4F">
        <w:rPr>
          <w:rFonts w:eastAsia="Times New Roman"/>
          <w:b/>
          <w:sz w:val="24"/>
          <w:szCs w:val="24"/>
          <w:lang w:eastAsia="ar-SA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14:paraId="17928AA0" w14:textId="77777777" w:rsidR="001A28F1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="001A28F1" w:rsidRPr="001A28F1">
        <w:rPr>
          <w:rFonts w:eastAsia="Times New Roman"/>
          <w:sz w:val="24"/>
          <w:szCs w:val="24"/>
          <w:lang w:eastAsia="ar-SA"/>
        </w:rPr>
        <w:t xml:space="preserve">Поставляемый Товар должен принадлежать Поставщику на праве собственности, быть свободным от прав третьих лиц, ввезён на территорию Российской Федерации с соблюдением всех установленных законодательством Российской Федерации требований, не являться предметом ареста и не должен быть заложен.                     </w:t>
      </w:r>
    </w:p>
    <w:p w14:paraId="14DCEADD" w14:textId="4E0AA88C" w:rsidR="00731666" w:rsidRPr="001A28F1" w:rsidRDefault="00731666" w:rsidP="001A28F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FC57FD">
        <w:rPr>
          <w:rFonts w:eastAsia="Calibri"/>
          <w:bCs/>
          <w:sz w:val="24"/>
          <w:szCs w:val="24"/>
        </w:rPr>
        <w:t>Поставляемый</w:t>
      </w:r>
      <w:r w:rsidR="001A28F1">
        <w:rPr>
          <w:rFonts w:eastAsia="Calibri"/>
          <w:bCs/>
          <w:sz w:val="24"/>
          <w:szCs w:val="24"/>
        </w:rPr>
        <w:t xml:space="preserve"> Товар и его составляющие должны</w:t>
      </w:r>
      <w:r w:rsidRPr="00FC57FD">
        <w:rPr>
          <w:rFonts w:eastAsia="Calibri"/>
          <w:bCs/>
          <w:sz w:val="24"/>
          <w:szCs w:val="24"/>
        </w:rPr>
        <w:t xml:space="preserve"> быть новым товаром, который не был </w:t>
      </w:r>
      <w:r>
        <w:rPr>
          <w:rFonts w:eastAsia="Calibri"/>
          <w:bCs/>
          <w:sz w:val="24"/>
          <w:szCs w:val="24"/>
        </w:rPr>
        <w:br/>
      </w:r>
      <w:r w:rsidRPr="00FC57FD">
        <w:rPr>
          <w:rFonts w:eastAsia="Calibri"/>
          <w:bCs/>
          <w:sz w:val="24"/>
          <w:szCs w:val="24"/>
        </w:rPr>
        <w:t>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свойства, изготовлен в соответствии со стандартами качества</w:t>
      </w:r>
      <w:r w:rsidRPr="004C43A3">
        <w:rPr>
          <w:rFonts w:eastAsia="Times New Roman"/>
          <w:bCs/>
          <w:kern w:val="1"/>
          <w:sz w:val="24"/>
          <w:szCs w:val="24"/>
          <w:lang w:eastAsia="zh-CN"/>
        </w:rPr>
        <w:t>, не ранее 202</w:t>
      </w:r>
      <w:r>
        <w:rPr>
          <w:rFonts w:eastAsia="Times New Roman"/>
          <w:bCs/>
          <w:kern w:val="1"/>
          <w:sz w:val="24"/>
          <w:szCs w:val="24"/>
          <w:lang w:eastAsia="zh-CN"/>
        </w:rPr>
        <w:t>5</w:t>
      </w:r>
      <w:r w:rsidRPr="004C43A3">
        <w:rPr>
          <w:rFonts w:eastAsia="Times New Roman"/>
          <w:bCs/>
          <w:kern w:val="1"/>
          <w:sz w:val="24"/>
          <w:szCs w:val="24"/>
          <w:lang w:eastAsia="zh-CN"/>
        </w:rPr>
        <w:t xml:space="preserve"> года выпуска.</w:t>
      </w:r>
    </w:p>
    <w:p w14:paraId="7A2ADFBF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ab/>
      </w:r>
      <w:r w:rsidRPr="00FC57FD">
        <w:rPr>
          <w:rFonts w:eastAsia="Times New Roman"/>
          <w:sz w:val="24"/>
          <w:szCs w:val="24"/>
          <w:lang w:eastAsia="ar-SA"/>
        </w:rPr>
        <w:t>Товар не должен иметь следов механических повреждений, изменений вида комплектующих, а также иных несоответствий официальному техническому описанию</w:t>
      </w:r>
      <w:r>
        <w:rPr>
          <w:rFonts w:eastAsia="Times New Roman"/>
          <w:sz w:val="24"/>
          <w:szCs w:val="24"/>
          <w:lang w:eastAsia="ar-SA"/>
        </w:rPr>
        <w:t xml:space="preserve"> </w:t>
      </w:r>
      <w:r w:rsidRPr="00FC57FD">
        <w:rPr>
          <w:rFonts w:eastAsia="Times New Roman"/>
          <w:sz w:val="24"/>
          <w:szCs w:val="24"/>
          <w:lang w:eastAsia="ar-SA"/>
        </w:rPr>
        <w:t>поставляемого Товара.</w:t>
      </w:r>
    </w:p>
    <w:p w14:paraId="59D69CD1" w14:textId="77777777" w:rsidR="00731666" w:rsidRPr="00374C0E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Качество поставляемого Товара должно соответствовать стандартам (техническим условиям) и обязательным требованиям, установленным нормативно-техническим актами (СанПиНы, ОСТы, ГОСТы, Технические регламенты), а также другим правилам, подлежащими применению в соответствии с Федеральным законом от 27.12.2002 № 184-ФЗ «О техническом регулировании»</w:t>
      </w:r>
      <w:r w:rsidRPr="00374C0E">
        <w:rPr>
          <w:rFonts w:eastAsia="Times New Roman"/>
          <w:bCs/>
          <w:kern w:val="1"/>
          <w:sz w:val="24"/>
          <w:szCs w:val="24"/>
          <w:lang w:eastAsia="zh-CN"/>
        </w:rPr>
        <w:t xml:space="preserve"> </w:t>
      </w:r>
      <w:r w:rsidRPr="00374C0E">
        <w:rPr>
          <w:rFonts w:eastAsia="Calibri"/>
          <w:bCs/>
          <w:sz w:val="24"/>
          <w:szCs w:val="24"/>
        </w:rPr>
        <w:t>и иным стандартам, согласованным Сторонами в Техническом задании и/или Спецификации.</w:t>
      </w:r>
    </w:p>
    <w:p w14:paraId="194AF6A3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 xml:space="preserve">Товар должен поставляться в упаковке и/или таре, обеспечивающей его </w:t>
      </w:r>
      <w:proofErr w:type="gramStart"/>
      <w:r w:rsidRPr="00FC57FD">
        <w:rPr>
          <w:rFonts w:eastAsia="Calibri"/>
          <w:sz w:val="24"/>
          <w:szCs w:val="24"/>
        </w:rPr>
        <w:t>сохранность,</w:t>
      </w:r>
      <w:r w:rsidRPr="00FC57FD">
        <w:rPr>
          <w:rFonts w:eastAsia="Calibri"/>
          <w:sz w:val="24"/>
          <w:szCs w:val="24"/>
        </w:rPr>
        <w:br/>
        <w:t>при</w:t>
      </w:r>
      <w:proofErr w:type="gramEnd"/>
      <w:r w:rsidRPr="00FC57FD">
        <w:rPr>
          <w:rFonts w:eastAsia="Calibri"/>
          <w:sz w:val="24"/>
          <w:szCs w:val="24"/>
        </w:rPr>
        <w:t xml:space="preserve">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 Товара.</w:t>
      </w:r>
    </w:p>
    <w:p w14:paraId="6BE49697" w14:textId="08936915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FC57FD">
        <w:rPr>
          <w:rFonts w:eastAsia="Times New Roman"/>
          <w:sz w:val="24"/>
          <w:szCs w:val="24"/>
          <w:lang w:eastAsia="ar-SA"/>
        </w:rPr>
        <w:tab/>
        <w:t xml:space="preserve">Поставка Товара осуществляется по адресу: г. Москва, ул. Профсоюзная, д. 65, </w:t>
      </w:r>
      <w:r>
        <w:rPr>
          <w:rFonts w:eastAsia="Times New Roman"/>
          <w:sz w:val="24"/>
          <w:szCs w:val="24"/>
          <w:lang w:eastAsia="ar-SA"/>
        </w:rPr>
        <w:t xml:space="preserve">стр.1, </w:t>
      </w:r>
      <w:r w:rsidRPr="00FC57FD">
        <w:rPr>
          <w:rFonts w:eastAsia="Times New Roman"/>
          <w:sz w:val="24"/>
          <w:szCs w:val="24"/>
          <w:lang w:eastAsia="ar-SA"/>
        </w:rPr>
        <w:t>ИПУ РАН.</w:t>
      </w:r>
    </w:p>
    <w:p w14:paraId="3B7214B8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ab/>
      </w:r>
      <w:r w:rsidRPr="00FC57FD">
        <w:rPr>
          <w:rFonts w:eastAsia="Calibri"/>
          <w:sz w:val="24"/>
          <w:szCs w:val="24"/>
        </w:rPr>
        <w:t>Поставщик обязан согласовать с Заказчиком точное время и конкретную дату поставки.</w:t>
      </w:r>
      <w:r>
        <w:rPr>
          <w:rFonts w:eastAsia="Calibri"/>
          <w:sz w:val="24"/>
          <w:szCs w:val="24"/>
        </w:rPr>
        <w:t xml:space="preserve"> </w:t>
      </w:r>
      <w:r w:rsidRPr="00FC57FD">
        <w:rPr>
          <w:rFonts w:eastAsia="Calibri"/>
          <w:sz w:val="24"/>
          <w:szCs w:val="24"/>
        </w:rPr>
        <w:t>Поставка Товара должна осуществляться в рабочие дни с 9 ч. 30 мин по 18 ч. 15 мин.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br/>
      </w:r>
      <w:r w:rsidRPr="00FC57FD">
        <w:rPr>
          <w:rFonts w:eastAsia="Calibri"/>
          <w:sz w:val="24"/>
          <w:szCs w:val="24"/>
        </w:rPr>
        <w:t>с понедельника по четверг, с 9 ч. 30 мин по 17 ч. 00 мин. - пятница с соблюдением Поставщиком</w:t>
      </w:r>
      <w:r>
        <w:rPr>
          <w:rFonts w:eastAsia="Calibri"/>
          <w:sz w:val="24"/>
          <w:szCs w:val="24"/>
        </w:rPr>
        <w:t xml:space="preserve"> </w:t>
      </w:r>
      <w:r w:rsidRPr="00FC57FD">
        <w:rPr>
          <w:rFonts w:eastAsia="Calibri"/>
          <w:sz w:val="24"/>
          <w:szCs w:val="24"/>
        </w:rPr>
        <w:t>Правил внутреннего трудового распорядка Заказчика.</w:t>
      </w:r>
      <w:r w:rsidRPr="00FC57FD">
        <w:rPr>
          <w:rFonts w:eastAsia="Calibri"/>
          <w:sz w:val="24"/>
          <w:szCs w:val="24"/>
        </w:rPr>
        <w:tab/>
      </w:r>
    </w:p>
    <w:p w14:paraId="2291A60C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Calibri"/>
          <w:sz w:val="24"/>
          <w:szCs w:val="24"/>
        </w:rPr>
        <w:tab/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>
        <w:rPr>
          <w:rFonts w:eastAsia="Calibri"/>
          <w:sz w:val="24"/>
          <w:szCs w:val="24"/>
        </w:rPr>
        <w:br/>
      </w:r>
      <w:r w:rsidRPr="00FC57FD">
        <w:rPr>
          <w:rFonts w:eastAsia="Calibri"/>
          <w:sz w:val="24"/>
          <w:szCs w:val="24"/>
        </w:rPr>
        <w:t>«О безопасности упаковки», межгосударственный стандарт ГОСТ 17527-2020 «Упаковка. Термины и определения».</w:t>
      </w:r>
    </w:p>
    <w:p w14:paraId="489BCD9C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>
        <w:rPr>
          <w:rFonts w:eastAsia="Calibri"/>
          <w:sz w:val="24"/>
          <w:szCs w:val="24"/>
        </w:rPr>
        <w:br/>
      </w:r>
      <w:r w:rsidRPr="00FC57FD">
        <w:rPr>
          <w:rFonts w:eastAsia="Calibri"/>
          <w:sz w:val="24"/>
          <w:szCs w:val="24"/>
        </w:rPr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</w:t>
      </w:r>
      <w:r w:rsidRPr="00FC57FD">
        <w:rPr>
          <w:rFonts w:eastAsia="Calibri"/>
          <w:sz w:val="24"/>
          <w:szCs w:val="24"/>
        </w:rPr>
        <w:br/>
        <w:t>также информацию о наименовании, виде Товара, наименовании фирмы-изготовителя, юридическом адресе изготовителя, гарантийном сроке на Товар и дате изготовления Товара.</w:t>
      </w:r>
    </w:p>
    <w:p w14:paraId="1C2BBCCE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  <w:lang w:eastAsia="ar-SA"/>
        </w:rPr>
        <w:t xml:space="preserve">Поставщик гарантирует качество и безопасность поставляемого Товара в соответствии </w:t>
      </w:r>
      <w:r w:rsidRPr="00FC57FD">
        <w:rPr>
          <w:rFonts w:eastAsia="Calibri"/>
          <w:sz w:val="24"/>
          <w:szCs w:val="24"/>
          <w:lang w:eastAsia="ar-SA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</w:t>
      </w:r>
      <w:r>
        <w:rPr>
          <w:rFonts w:eastAsia="Calibri"/>
          <w:sz w:val="24"/>
          <w:szCs w:val="24"/>
          <w:lang w:eastAsia="ar-SA"/>
        </w:rPr>
        <w:t xml:space="preserve"> </w:t>
      </w:r>
      <w:r w:rsidRPr="00FC57FD">
        <w:rPr>
          <w:rFonts w:eastAsia="Calibri"/>
          <w:sz w:val="24"/>
          <w:szCs w:val="24"/>
          <w:lang w:eastAsia="ar-SA"/>
        </w:rPr>
        <w:t>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54F6EA39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 с учетом условий Контракта.</w:t>
      </w:r>
      <w:r w:rsidRPr="00FC57FD">
        <w:rPr>
          <w:rFonts w:eastAsia="Times New Roman"/>
          <w:b/>
          <w:sz w:val="24"/>
          <w:szCs w:val="24"/>
          <w:lang w:eastAsia="ar-SA"/>
        </w:rPr>
        <w:tab/>
      </w:r>
    </w:p>
    <w:p w14:paraId="1F84802D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Срок и объем гарантии на поставляемый Товар должен быть</w:t>
      </w:r>
      <w:r w:rsidRPr="001259D1">
        <w:rPr>
          <w:rFonts w:eastAsia="Calibri"/>
          <w:strike/>
          <w:color w:val="FF0000"/>
          <w:sz w:val="24"/>
          <w:szCs w:val="24"/>
        </w:rPr>
        <w:t xml:space="preserve"> </w:t>
      </w:r>
      <w:r w:rsidRPr="00FC57FD">
        <w:rPr>
          <w:rFonts w:eastAsia="Calibri"/>
          <w:sz w:val="24"/>
          <w:szCs w:val="24"/>
        </w:rPr>
        <w:t xml:space="preserve">не менее </w:t>
      </w:r>
      <w:r>
        <w:rPr>
          <w:rFonts w:eastAsia="Calibri"/>
          <w:sz w:val="24"/>
          <w:szCs w:val="24"/>
        </w:rPr>
        <w:t>12</w:t>
      </w:r>
      <w:r w:rsidRPr="00FC57FD">
        <w:rPr>
          <w:rFonts w:eastAsia="Calibri"/>
          <w:sz w:val="24"/>
          <w:szCs w:val="24"/>
        </w:rPr>
        <w:t xml:space="preserve"> месяцев с даты подписания документа о приемке.</w:t>
      </w:r>
    </w:p>
    <w:p w14:paraId="3935EE4D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6503E367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Calibri"/>
          <w:sz w:val="24"/>
          <w:szCs w:val="24"/>
        </w:rPr>
        <w:tab/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6137C1AE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330E1331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Cs/>
          <w:sz w:val="24"/>
          <w:szCs w:val="24"/>
          <w:lang w:eastAsia="ar-SA"/>
        </w:rPr>
        <w:tab/>
      </w: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 xml:space="preserve">Товар должен иметь сертификаты или санитарно-гигиенические заключения и иные документы, подтверждающие качество Товара, оформленные в соответствии </w:t>
      </w:r>
      <w:r>
        <w:rPr>
          <w:rFonts w:eastAsia="Calibri"/>
          <w:sz w:val="24"/>
          <w:szCs w:val="24"/>
        </w:rPr>
        <w:br/>
      </w:r>
      <w:r w:rsidRPr="00FC57FD">
        <w:rPr>
          <w:rFonts w:eastAsia="Calibri"/>
          <w:sz w:val="24"/>
          <w:szCs w:val="24"/>
        </w:rPr>
        <w:t>с законодательством Российской Федерации.</w:t>
      </w:r>
    </w:p>
    <w:p w14:paraId="3E03169E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Поставляемый Товар должен быть экологически чистым, безопасным для здоровья человека.</w:t>
      </w:r>
    </w:p>
    <w:p w14:paraId="681CC1B6" w14:textId="77777777" w:rsidR="007B3533" w:rsidRDefault="00731666" w:rsidP="001A28F1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658B35B2" w14:textId="57E0BE24" w:rsidR="007B3533" w:rsidRPr="00F81BD4" w:rsidRDefault="007B3533" w:rsidP="00F81BD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7B3533">
        <w:rPr>
          <w:rFonts w:eastAsia="Times New Roman"/>
          <w:sz w:val="24"/>
          <w:szCs w:val="24"/>
          <w:lang w:eastAsia="ar-SA"/>
        </w:rPr>
        <w:t xml:space="preserve">Поставляемый Товар должен быть </w:t>
      </w:r>
      <w:proofErr w:type="gramStart"/>
      <w:r w:rsidRPr="007B3533">
        <w:rPr>
          <w:rFonts w:eastAsia="Times New Roman"/>
          <w:sz w:val="24"/>
          <w:szCs w:val="24"/>
          <w:lang w:eastAsia="ar-SA"/>
        </w:rPr>
        <w:t>надлежащего качества</w:t>
      </w:r>
      <w:proofErr w:type="gramEnd"/>
      <w:r w:rsidRPr="007B3533">
        <w:rPr>
          <w:rFonts w:eastAsia="Times New Roman"/>
          <w:sz w:val="24"/>
          <w:szCs w:val="24"/>
          <w:lang w:eastAsia="ar-SA"/>
        </w:rPr>
        <w:t xml:space="preserve"> подтвержденного сертификатами соответствия системы сертификации </w:t>
      </w:r>
      <w:proofErr w:type="spellStart"/>
      <w:r w:rsidRPr="007B3533">
        <w:rPr>
          <w:rFonts w:eastAsia="Times New Roman"/>
          <w:sz w:val="24"/>
          <w:szCs w:val="24"/>
          <w:lang w:eastAsia="ar-SA"/>
        </w:rPr>
        <w:t>Росстандарта</w:t>
      </w:r>
      <w:proofErr w:type="spellEnd"/>
      <w:r w:rsidRPr="007B3533">
        <w:rPr>
          <w:rFonts w:eastAsia="Times New Roman"/>
          <w:sz w:val="24"/>
          <w:szCs w:val="24"/>
          <w:lang w:eastAsia="ar-SA"/>
        </w:rPr>
        <w:t xml:space="preserve"> или декларациями о 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</w:t>
      </w:r>
    </w:p>
    <w:p w14:paraId="687BAF52" w14:textId="77777777" w:rsidR="001A28F1" w:rsidRPr="001A28F1" w:rsidRDefault="001A28F1" w:rsidP="001A28F1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1A28F1">
        <w:rPr>
          <w:rFonts w:eastAsia="Times New Roman"/>
          <w:sz w:val="24"/>
          <w:szCs w:val="24"/>
          <w:lang w:eastAsia="ar-SA"/>
        </w:rPr>
        <w:tab/>
      </w:r>
      <w:r w:rsidRPr="001A28F1">
        <w:rPr>
          <w:rFonts w:eastAsia="Times New Roman"/>
          <w:sz w:val="24"/>
          <w:szCs w:val="24"/>
          <w:lang w:eastAsia="ar-SA"/>
        </w:rPr>
        <w:tab/>
        <w:t>Поставляемый Товар должен соответствовать требованиям:</w:t>
      </w:r>
    </w:p>
    <w:p w14:paraId="4D01265C" w14:textId="3BB0A9DF" w:rsidR="00731666" w:rsidRPr="001A28F1" w:rsidRDefault="001A28F1" w:rsidP="001A28F1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1A28F1">
        <w:rPr>
          <w:rFonts w:eastAsia="Times New Roman"/>
          <w:sz w:val="24"/>
          <w:szCs w:val="24"/>
          <w:lang w:eastAsia="ar-SA"/>
        </w:rPr>
        <w:tab/>
        <w:t>- «ГОСТ Р МЭК 60086-2-2025. Национальный стандарт Российской Федерации. Батареи первичные. Часть 2. Физические и электрические характеристики».</w:t>
      </w:r>
    </w:p>
    <w:p w14:paraId="40296C17" w14:textId="77777777" w:rsidR="00731666" w:rsidRPr="00FC57FD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</w:rPr>
        <w:tab/>
      </w:r>
      <w:r w:rsidRPr="00FC57FD">
        <w:rPr>
          <w:rFonts w:eastAsia="Calibri"/>
          <w:bCs/>
          <w:sz w:val="24"/>
          <w:szCs w:val="24"/>
        </w:rPr>
        <w:tab/>
      </w:r>
      <w:r w:rsidRPr="00FC57FD">
        <w:rPr>
          <w:rFonts w:eastAsia="Calibri"/>
          <w:b/>
          <w:sz w:val="24"/>
          <w:szCs w:val="24"/>
        </w:rPr>
        <w:t>5. Сроки выполнения работ, оказания услуг и поставки Товара, календарные сроки начала и завершения поставок, периоды выполнения условий Контракта:</w:t>
      </w:r>
    </w:p>
    <w:p w14:paraId="65FF6706" w14:textId="22434A2E" w:rsidR="00731666" w:rsidRPr="001A28F1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tab/>
      </w:r>
      <w:r w:rsidRPr="00FC57FD">
        <w:rPr>
          <w:rFonts w:eastAsia="Calibri"/>
          <w:sz w:val="24"/>
          <w:szCs w:val="24"/>
        </w:rPr>
        <w:t xml:space="preserve">Срок поставки Товара до истечения </w:t>
      </w:r>
      <w:r>
        <w:rPr>
          <w:rFonts w:eastAsia="Calibri"/>
          <w:sz w:val="24"/>
          <w:szCs w:val="24"/>
        </w:rPr>
        <w:t>15</w:t>
      </w:r>
      <w:r w:rsidRPr="00FC57FD">
        <w:rPr>
          <w:rFonts w:eastAsia="Calibri"/>
          <w:sz w:val="24"/>
          <w:szCs w:val="24"/>
        </w:rPr>
        <w:t xml:space="preserve"> (</w:t>
      </w:r>
      <w:r>
        <w:rPr>
          <w:rFonts w:eastAsia="Calibri"/>
          <w:sz w:val="24"/>
          <w:szCs w:val="24"/>
        </w:rPr>
        <w:t>пятна</w:t>
      </w:r>
      <w:r w:rsidRPr="00FC57FD">
        <w:rPr>
          <w:rFonts w:eastAsia="Calibri"/>
          <w:sz w:val="24"/>
          <w:szCs w:val="24"/>
        </w:rPr>
        <w:t xml:space="preserve">дцати) </w:t>
      </w:r>
      <w:r w:rsidR="00890635">
        <w:rPr>
          <w:rFonts w:eastAsia="Calibri"/>
          <w:sz w:val="24"/>
          <w:szCs w:val="24"/>
        </w:rPr>
        <w:t>календарных</w:t>
      </w:r>
      <w:r w:rsidRPr="00FC57FD">
        <w:rPr>
          <w:rFonts w:eastAsia="Calibri"/>
          <w:sz w:val="24"/>
          <w:szCs w:val="24"/>
        </w:rPr>
        <w:t xml:space="preserve"> дней с даты заключения Контракта.</w:t>
      </w:r>
    </w:p>
    <w:p w14:paraId="105E327A" w14:textId="3E2A2AB6" w:rsidR="00731666" w:rsidRPr="00731666" w:rsidRDefault="00731666" w:rsidP="00731666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C57FD">
        <w:rPr>
          <w:rFonts w:eastAsia="Times New Roman"/>
          <w:b/>
          <w:sz w:val="24"/>
          <w:szCs w:val="24"/>
          <w:lang w:eastAsia="ar-SA"/>
        </w:rPr>
        <w:lastRenderedPageBreak/>
        <w:tab/>
      </w:r>
      <w:r w:rsidRPr="00FC57FD">
        <w:rPr>
          <w:rFonts w:eastAsia="Calibri"/>
          <w:b/>
          <w:sz w:val="24"/>
          <w:szCs w:val="24"/>
          <w:lang w:eastAsia="ru-RU"/>
        </w:rPr>
        <w:t>6. Порядок выполнения работ, оказания услуг, поставки Товара, этапы, последовательность, график, порядок поэтапной выплаты авансирования, а также</w:t>
      </w:r>
      <w:r>
        <w:rPr>
          <w:rFonts w:eastAsia="Calibri"/>
          <w:b/>
          <w:sz w:val="24"/>
          <w:szCs w:val="24"/>
          <w:lang w:eastAsia="ru-RU"/>
        </w:rPr>
        <w:t xml:space="preserve"> </w:t>
      </w:r>
      <w:r w:rsidRPr="00FC57FD">
        <w:rPr>
          <w:rFonts w:eastAsia="Calibri"/>
          <w:b/>
          <w:sz w:val="24"/>
          <w:szCs w:val="24"/>
          <w:lang w:eastAsia="ru-RU"/>
        </w:rPr>
        <w:t>поэтапной оплаты исполненных условий Контракта</w:t>
      </w:r>
      <w:r w:rsidRPr="00FC57FD">
        <w:rPr>
          <w:rFonts w:eastAsia="Times New Roman"/>
          <w:b/>
          <w:sz w:val="24"/>
          <w:szCs w:val="24"/>
          <w:lang w:eastAsia="ru-RU"/>
        </w:rPr>
        <w:t xml:space="preserve">: </w:t>
      </w:r>
      <w:r w:rsidRPr="00FC57FD">
        <w:rPr>
          <w:rFonts w:eastAsia="Times New Roman"/>
          <w:sz w:val="24"/>
          <w:szCs w:val="24"/>
          <w:lang w:eastAsia="ru-RU"/>
        </w:rPr>
        <w:t>в соответствии с условиями Контракта.</w:t>
      </w:r>
    </w:p>
    <w:p w14:paraId="65F9025A" w14:textId="1DE21763" w:rsidR="00146CAF" w:rsidRDefault="00F85B4F" w:rsidP="00210178">
      <w:pPr>
        <w:suppressAutoHyphens/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F85B4F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поставляемых Товара, выполняемых работ, оказываемых услуг:</w:t>
      </w:r>
      <w:bookmarkEnd w:id="2"/>
      <w:bookmarkEnd w:id="3"/>
      <w:r>
        <w:rPr>
          <w:rFonts w:eastAsia="Times New Roman"/>
          <w:sz w:val="24"/>
          <w:szCs w:val="24"/>
          <w:lang w:eastAsia="ar-SA"/>
        </w:rPr>
        <w:t xml:space="preserve"> </w:t>
      </w:r>
      <w:r w:rsidR="0050357D" w:rsidRPr="00FA002E">
        <w:rPr>
          <w:rFonts w:eastAsia="Times New Roman"/>
          <w:sz w:val="24"/>
          <w:szCs w:val="24"/>
          <w:lang w:eastAsia="ru-RU"/>
        </w:rPr>
        <w:t>Согласно требованиям Технического задания, «</w:t>
      </w:r>
      <w:r w:rsidRPr="00F85B4F">
        <w:rPr>
          <w:rFonts w:eastAsia="Times New Roman"/>
          <w:sz w:val="24"/>
          <w:szCs w:val="24"/>
          <w:lang w:eastAsia="ru-RU"/>
        </w:rPr>
        <w:t>Сведени</w:t>
      </w:r>
      <w:r>
        <w:rPr>
          <w:rFonts w:eastAsia="Times New Roman"/>
          <w:sz w:val="24"/>
          <w:szCs w:val="24"/>
          <w:lang w:eastAsia="ru-RU"/>
        </w:rPr>
        <w:t>й</w:t>
      </w:r>
      <w:r w:rsidRPr="00F85B4F">
        <w:rPr>
          <w:rFonts w:eastAsia="Times New Roman"/>
          <w:sz w:val="24"/>
          <w:szCs w:val="24"/>
          <w:lang w:eastAsia="ru-RU"/>
        </w:rPr>
        <w:t xml:space="preserve"> </w:t>
      </w:r>
      <w:r w:rsidR="00731666">
        <w:rPr>
          <w:rFonts w:eastAsia="Times New Roman"/>
          <w:sz w:val="24"/>
          <w:szCs w:val="24"/>
          <w:lang w:eastAsia="ru-RU"/>
        </w:rPr>
        <w:t>о функциональных, технических, качественных и эксплуатационных (при наличии) характеристиках товара</w:t>
      </w:r>
      <w:r>
        <w:rPr>
          <w:rFonts w:eastAsia="Times New Roman"/>
          <w:sz w:val="24"/>
          <w:szCs w:val="24"/>
          <w:lang w:eastAsia="ru-RU"/>
        </w:rPr>
        <w:t>»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 (Приложение</w:t>
      </w:r>
      <w:r w:rsidR="001A52F8" w:rsidRPr="00FA002E">
        <w:rPr>
          <w:rFonts w:eastAsia="Times New Roman"/>
          <w:sz w:val="24"/>
          <w:szCs w:val="24"/>
          <w:lang w:eastAsia="ru-RU"/>
        </w:rPr>
        <w:t xml:space="preserve"> № 2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 к Техническому заданию) и Спецификации на поставку </w:t>
      </w:r>
      <w:r w:rsidR="00731666">
        <w:rPr>
          <w:rFonts w:eastAsia="Times New Roman"/>
          <w:sz w:val="24"/>
          <w:szCs w:val="24"/>
          <w:lang w:eastAsia="ru-RU"/>
        </w:rPr>
        <w:t>элементов питания и аккумуляторов для нужд ИПУ РАН</w:t>
      </w:r>
      <w:r w:rsidR="00146CAF" w:rsidRPr="00146CAF">
        <w:rPr>
          <w:rFonts w:eastAsia="Times New Roman"/>
          <w:sz w:val="24"/>
          <w:szCs w:val="24"/>
          <w:lang w:eastAsia="ru-RU"/>
        </w:rPr>
        <w:t xml:space="preserve"> </w:t>
      </w:r>
      <w:r w:rsidR="0050357D" w:rsidRPr="00FA002E">
        <w:rPr>
          <w:rFonts w:eastAsia="Times New Roman"/>
          <w:sz w:val="24"/>
          <w:szCs w:val="24"/>
          <w:lang w:eastAsia="ru-RU"/>
        </w:rPr>
        <w:t>(Приложение</w:t>
      </w:r>
      <w:r w:rsidR="001A52F8" w:rsidRPr="00FA002E">
        <w:rPr>
          <w:rFonts w:eastAsia="Times New Roman"/>
          <w:sz w:val="24"/>
          <w:szCs w:val="24"/>
          <w:lang w:eastAsia="ru-RU"/>
        </w:rPr>
        <w:t xml:space="preserve"> № 1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 к</w:t>
      </w:r>
      <w:r w:rsidR="00425566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1A52F8" w:rsidRPr="00FA002E">
        <w:rPr>
          <w:rFonts w:eastAsia="Times New Roman"/>
          <w:sz w:val="24"/>
          <w:szCs w:val="24"/>
          <w:lang w:eastAsia="ru-RU"/>
        </w:rPr>
        <w:t>Техническому заданию</w:t>
      </w:r>
      <w:r w:rsidR="0050357D" w:rsidRPr="00FA002E">
        <w:rPr>
          <w:rFonts w:eastAsia="Times New Roman"/>
          <w:sz w:val="24"/>
          <w:szCs w:val="24"/>
          <w:lang w:eastAsia="ru-RU"/>
        </w:rPr>
        <w:t xml:space="preserve">) </w:t>
      </w:r>
      <w:r w:rsidR="0050357D" w:rsidRPr="00FA002E">
        <w:rPr>
          <w:rFonts w:eastAsia="Calibri"/>
          <w:kern w:val="2"/>
          <w:sz w:val="24"/>
          <w:szCs w:val="24"/>
          <w:lang w:eastAsia="ru-RU" w:bidi="hi-IN"/>
        </w:rPr>
        <w:t xml:space="preserve"> </w:t>
      </w:r>
    </w:p>
    <w:p w14:paraId="0B5539F9" w14:textId="77777777" w:rsidR="00210178" w:rsidRDefault="00210178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F9DC0F3" w14:textId="77777777" w:rsidR="00210178" w:rsidRDefault="00210178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2000CA9" w14:textId="77777777" w:rsidR="00210178" w:rsidRDefault="00210178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14AD938" w14:textId="52E82D3C" w:rsidR="00F85B4F" w:rsidRPr="00FA002E" w:rsidRDefault="00146CAF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146CAF">
        <w:rPr>
          <w:rFonts w:eastAsia="Times New Roman"/>
          <w:sz w:val="24"/>
          <w:szCs w:val="24"/>
          <w:lang w:eastAsia="ru-RU"/>
        </w:rPr>
        <w:t xml:space="preserve">Заведующий </w:t>
      </w:r>
      <w:r w:rsidR="00731666">
        <w:rPr>
          <w:rFonts w:eastAsia="Times New Roman"/>
          <w:sz w:val="24"/>
          <w:szCs w:val="24"/>
          <w:lang w:eastAsia="ru-RU"/>
        </w:rPr>
        <w:t>отделом информатизации</w:t>
      </w:r>
      <w:r w:rsidRPr="00146CAF">
        <w:rPr>
          <w:rFonts w:eastAsia="Times New Roman"/>
          <w:sz w:val="24"/>
          <w:szCs w:val="24"/>
          <w:lang w:eastAsia="ru-RU"/>
        </w:rPr>
        <w:tab/>
        <w:t xml:space="preserve">                                         </w:t>
      </w:r>
      <w:r w:rsidR="00731666">
        <w:rPr>
          <w:rFonts w:eastAsia="Times New Roman"/>
          <w:sz w:val="24"/>
          <w:szCs w:val="24"/>
          <w:lang w:eastAsia="ru-RU"/>
        </w:rPr>
        <w:t xml:space="preserve">                            С.Б. Григорьев</w:t>
      </w:r>
    </w:p>
    <w:p w14:paraId="269336EE" w14:textId="77777777" w:rsidR="00210178" w:rsidRDefault="00210178" w:rsidP="00F85B4F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78AF1329" w14:textId="77777777" w:rsidR="00210178" w:rsidRDefault="00210178" w:rsidP="00F85B4F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6F7F0FC4" w14:textId="77777777" w:rsidR="00210178" w:rsidRDefault="00210178" w:rsidP="00F85B4F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29A055E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62AD980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2DB1CE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9BF4D7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CE498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CDC523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F36F7A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70D55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8DAD0C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9CF06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E9A46F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0EFE04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4CA6F09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465BB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62CD65E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0EF885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521B0C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6F969D0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6F9BA0A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BE275CE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8B825D0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773B978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E95DA10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083EFBE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BAE3DB9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2327623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349AB0B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5D10D59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55881EE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87D9378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A07D236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734098C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632F0A6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783824B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EC3EEA" w14:textId="77777777" w:rsidR="00146CAF" w:rsidRDefault="00146CAF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32E796E" w14:textId="77777777" w:rsidR="00146CAF" w:rsidRDefault="00146CAF" w:rsidP="00F85B4F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14:paraId="4DA1D252" w14:textId="77777777" w:rsidR="00F85B4F" w:rsidRDefault="00F85B4F" w:rsidP="00F85B4F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14:paraId="16F275D4" w14:textId="77777777" w:rsidR="00210178" w:rsidRDefault="0021017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A94AEFB" w14:textId="77777777" w:rsidR="00210178" w:rsidRDefault="00210178" w:rsidP="00731666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14:paraId="1CB3C23F" w14:textId="77777777" w:rsidR="00A90303" w:rsidRDefault="00A90303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447E95E" w14:textId="3DFDF861" w:rsidR="0050357D" w:rsidRPr="00FA002E" w:rsidRDefault="00DE6398" w:rsidP="004C03C6">
      <w:pPr>
        <w:suppressAutoHyphens/>
        <w:spacing w:after="0" w:line="240" w:lineRule="auto"/>
        <w:ind w:left="6237"/>
        <w:contextualSpacing/>
        <w:jc w:val="right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Приложение № 1</w:t>
      </w:r>
    </w:p>
    <w:p w14:paraId="15D09B6F" w14:textId="669D98E3" w:rsidR="00DE6398" w:rsidRPr="00FA002E" w:rsidRDefault="00DE6398" w:rsidP="004C03C6">
      <w:pPr>
        <w:suppressAutoHyphens/>
        <w:spacing w:after="0" w:line="240" w:lineRule="auto"/>
        <w:ind w:left="6237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Calibri"/>
          <w:sz w:val="24"/>
          <w:szCs w:val="24"/>
          <w:lang w:eastAsia="ar-SA"/>
        </w:rPr>
        <w:t>к Техническому заданию</w:t>
      </w:r>
      <w:r w:rsidR="0050357D" w:rsidRPr="00FA002E">
        <w:rPr>
          <w:rFonts w:eastAsia="Calibri"/>
          <w:sz w:val="24"/>
          <w:szCs w:val="24"/>
          <w:lang w:eastAsia="ar-SA"/>
        </w:rPr>
        <w:t xml:space="preserve"> </w:t>
      </w:r>
      <w:r w:rsidR="0050357D" w:rsidRPr="00FA002E">
        <w:rPr>
          <w:rFonts w:eastAsia="Calibri"/>
          <w:sz w:val="24"/>
          <w:szCs w:val="24"/>
          <w:lang w:eastAsia="ar-SA"/>
        </w:rPr>
        <w:br/>
      </w:r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731666">
        <w:rPr>
          <w:rFonts w:eastAsia="Calibri"/>
          <w:sz w:val="24"/>
          <w:szCs w:val="24"/>
          <w:lang w:eastAsia="ar-SA"/>
        </w:rPr>
        <w:t>элементов питания и аккумуляторов для нужд ИПУ РАН</w:t>
      </w:r>
    </w:p>
    <w:p w14:paraId="7EE7B475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CF7DCD0" w14:textId="77777777" w:rsidR="004C03C6" w:rsidRDefault="004C03C6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4784285D" w:rsidR="00DE6398" w:rsidRPr="00FA002E" w:rsidRDefault="00DE6398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Спецификация</w:t>
      </w:r>
    </w:p>
    <w:p w14:paraId="6BBAF5DA" w14:textId="37910278" w:rsidR="00DE6398" w:rsidRPr="00FA002E" w:rsidRDefault="0050357D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bookmarkStart w:id="4" w:name="_Hlk197869763"/>
      <w:r w:rsidRPr="00FA002E">
        <w:rPr>
          <w:rFonts w:eastAsia="Times New Roman"/>
          <w:sz w:val="24"/>
          <w:szCs w:val="24"/>
          <w:lang w:eastAsia="ru-RU"/>
        </w:rPr>
        <w:t>поставку</w:t>
      </w:r>
      <w:bookmarkEnd w:id="4"/>
      <w:r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731666" w:rsidRPr="00731666">
        <w:rPr>
          <w:rFonts w:eastAsia="Times New Roman"/>
          <w:sz w:val="24"/>
          <w:szCs w:val="24"/>
          <w:lang w:eastAsia="ru-RU"/>
        </w:rPr>
        <w:t>элементов питания и аккумуляторов для нужд ИПУ РАН</w:t>
      </w:r>
    </w:p>
    <w:p w14:paraId="7E769338" w14:textId="77777777" w:rsidR="0050357D" w:rsidRPr="00FA002E" w:rsidRDefault="0050357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40"/>
        <w:gridCol w:w="5167"/>
        <w:gridCol w:w="1559"/>
        <w:gridCol w:w="2268"/>
      </w:tblGrid>
      <w:tr w:rsidR="00F85B4F" w:rsidRPr="00F85B4F" w14:paraId="6B54696B" w14:textId="77777777" w:rsidTr="00731666">
        <w:trPr>
          <w:trHeight w:val="5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7DBD" w14:textId="77777777" w:rsidR="00F85B4F" w:rsidRPr="00F85B4F" w:rsidRDefault="00F85B4F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72E2" w14:textId="77777777" w:rsidR="00F85B4F" w:rsidRPr="00F85B4F" w:rsidRDefault="00F85B4F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1CEC" w14:textId="77777777" w:rsidR="00F85B4F" w:rsidRPr="00F85B4F" w:rsidRDefault="00F85B4F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54E4" w14:textId="77777777" w:rsidR="00F85B4F" w:rsidRPr="00F85B4F" w:rsidRDefault="00F85B4F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F85B4F" w:rsidRPr="00F85B4F" w14:paraId="32EF6388" w14:textId="77777777" w:rsidTr="00731666">
        <w:trPr>
          <w:trHeight w:hRule="exact" w:val="6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2FB9" w14:textId="77777777" w:rsidR="00F85B4F" w:rsidRPr="00F85B4F" w:rsidRDefault="00F85B4F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9DCE" w14:textId="331CCCDC" w:rsidR="00F85B4F" w:rsidRPr="00F85B4F" w:rsidRDefault="00731666" w:rsidP="00731666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Элемент первичный и батарея первичных элементов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BA42" w14:textId="77777777" w:rsidR="00F85B4F" w:rsidRPr="00F85B4F" w:rsidRDefault="00F85B4F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85B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4852" w14:textId="1B93E639" w:rsidR="00F85B4F" w:rsidRPr="00F85B4F" w:rsidRDefault="00731666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731666" w:rsidRPr="00F85B4F" w14:paraId="7FA20033" w14:textId="77777777" w:rsidTr="00731666">
        <w:trPr>
          <w:trHeight w:hRule="exact" w:val="7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F5D0" w14:textId="04EE98D2" w:rsidR="00731666" w:rsidRPr="00F85B4F" w:rsidRDefault="00731666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10F8" w14:textId="5EC9002F" w:rsidR="00731666" w:rsidRDefault="00731666" w:rsidP="00731666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Элемент первичный и батарея первичных элементов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6BCDB" w14:textId="0DA2BF58" w:rsidR="00731666" w:rsidRPr="00F85B4F" w:rsidRDefault="00731666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4A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F155" w14:textId="13F3DACC" w:rsidR="00731666" w:rsidRDefault="00731666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731666" w:rsidRPr="00F85B4F" w14:paraId="47E36BD3" w14:textId="77777777" w:rsidTr="00731666">
        <w:trPr>
          <w:trHeight w:hRule="exact" w:val="70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833D" w14:textId="5069602B" w:rsidR="00731666" w:rsidRPr="00F85B4F" w:rsidRDefault="00731666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8005" w14:textId="6018F5C5" w:rsidR="00731666" w:rsidRDefault="00731666" w:rsidP="00731666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Элемент первичный и батарея первичных элементов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716E2" w14:textId="37934ACB" w:rsidR="00731666" w:rsidRPr="00F85B4F" w:rsidRDefault="00731666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4A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B87D" w14:textId="0D1D7F88" w:rsidR="00731666" w:rsidRDefault="00731666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31666" w:rsidRPr="00F85B4F" w14:paraId="29546CEC" w14:textId="77777777" w:rsidTr="00731666">
        <w:trPr>
          <w:trHeight w:hRule="exact" w:val="7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B330" w14:textId="759B2E14" w:rsidR="00731666" w:rsidRPr="00F85B4F" w:rsidRDefault="00731666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05B0" w14:textId="38997995" w:rsidR="00731666" w:rsidRDefault="00731666" w:rsidP="00731666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Элемент первичный и батарея первичных элементов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E1531" w14:textId="28A90D96" w:rsidR="00731666" w:rsidRPr="00F85B4F" w:rsidRDefault="00731666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4A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D3FD" w14:textId="3FB23975" w:rsidR="00731666" w:rsidRDefault="00731666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31666" w:rsidRPr="00F85B4F" w14:paraId="49EDA096" w14:textId="77777777" w:rsidTr="00E5366F">
        <w:trPr>
          <w:trHeight w:hRule="exact"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6198" w14:textId="5D43BB03" w:rsidR="00731666" w:rsidRPr="00F85B4F" w:rsidRDefault="00731666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E088" w14:textId="2CFDB19F" w:rsidR="00731666" w:rsidRDefault="00731666" w:rsidP="00731666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Батарея аккумуляторная никелевая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792DA" w14:textId="787B0409" w:rsidR="00731666" w:rsidRPr="00F85B4F" w:rsidRDefault="00731666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F4A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A00C" w14:textId="3353080F" w:rsidR="00731666" w:rsidRDefault="00731666" w:rsidP="007316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42235D20" w14:textId="26E375AC" w:rsidR="0050357D" w:rsidRPr="00FA002E" w:rsidRDefault="00731666" w:rsidP="00FA002E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br w:type="textWrapping" w:clear="all"/>
      </w:r>
    </w:p>
    <w:p w14:paraId="61B86911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AA3A636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02C7B48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5821E19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C96D9E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97F01AA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86FCA99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3BC2262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37FB210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34DEECF3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734F7A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60D7F2E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ED50CC8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E58454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666892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 w:rsidR="00A7096D" w:rsidRPr="00FA002E" w:rsidSect="00B66ED7">
          <w:footerReference w:type="default" r:id="rId7"/>
          <w:pgSz w:w="11906" w:h="16838"/>
          <w:pgMar w:top="567" w:right="851" w:bottom="567" w:left="1134" w:header="454" w:footer="454" w:gutter="0"/>
          <w:cols w:space="708"/>
          <w:titlePg/>
          <w:docGrid w:linePitch="381"/>
        </w:sectPr>
      </w:pPr>
    </w:p>
    <w:p w14:paraId="12C67039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Приложение № 2 к Техническому заданию </w:t>
      </w:r>
    </w:p>
    <w:p w14:paraId="5E199033" w14:textId="77777777" w:rsidR="00731666" w:rsidRDefault="00B66ED7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r w:rsidR="00FA002E" w:rsidRPr="00FA002E">
        <w:rPr>
          <w:rFonts w:eastAsia="Times New Roman"/>
          <w:sz w:val="24"/>
          <w:szCs w:val="24"/>
          <w:lang w:eastAsia="ru-RU"/>
        </w:rPr>
        <w:t xml:space="preserve">поставку </w:t>
      </w:r>
      <w:r w:rsidR="00731666">
        <w:rPr>
          <w:rFonts w:eastAsia="Times New Roman"/>
          <w:sz w:val="24"/>
          <w:szCs w:val="24"/>
          <w:lang w:eastAsia="ru-RU"/>
        </w:rPr>
        <w:t xml:space="preserve">элементов питания и </w:t>
      </w:r>
    </w:p>
    <w:p w14:paraId="7738381A" w14:textId="15BDDD34" w:rsidR="00B66ED7" w:rsidRPr="00FA002E" w:rsidRDefault="00731666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аккумуляторов для нужд ИПУ РАН</w:t>
      </w:r>
    </w:p>
    <w:p w14:paraId="25DEEC12" w14:textId="77777777" w:rsidR="0065316A" w:rsidRDefault="0065316A" w:rsidP="0065316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39D539D" w14:textId="77777777" w:rsidR="00FA002E" w:rsidRPr="00FA002E" w:rsidRDefault="00A7096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 </w:t>
      </w:r>
    </w:p>
    <w:p w14:paraId="70875CCA" w14:textId="77777777" w:rsidR="00731666" w:rsidRPr="00444825" w:rsidRDefault="00731666" w:rsidP="00731666">
      <w:pPr>
        <w:keepNext/>
        <w:keepLines/>
        <w:spacing w:after="0" w:line="240" w:lineRule="auto"/>
        <w:jc w:val="center"/>
        <w:outlineLvl w:val="0"/>
        <w:rPr>
          <w:rFonts w:eastAsia="Times New Roman"/>
          <w:bCs/>
          <w:sz w:val="24"/>
          <w:szCs w:val="24"/>
          <w:lang w:eastAsia="ru-RU"/>
        </w:rPr>
      </w:pPr>
      <w:r w:rsidRPr="00444825">
        <w:rPr>
          <w:rFonts w:eastAsia="Times New Roman"/>
          <w:bCs/>
          <w:sz w:val="24"/>
          <w:szCs w:val="24"/>
          <w:lang w:eastAsia="ru-RU"/>
        </w:rPr>
        <w:t>Сведения о функциональных, технических, качественных и эксплуатационных (при наличии) характеристиках товара</w:t>
      </w:r>
    </w:p>
    <w:p w14:paraId="13FF95CA" w14:textId="77777777" w:rsidR="00731666" w:rsidRPr="00B1032B" w:rsidRDefault="00731666" w:rsidP="00731666">
      <w:pPr>
        <w:keepNext/>
        <w:keepLines/>
        <w:spacing w:after="0" w:line="240" w:lineRule="auto"/>
        <w:jc w:val="center"/>
        <w:outlineLvl w:val="0"/>
        <w:rPr>
          <w:rFonts w:eastAsia="Times New Roman"/>
          <w:bCs/>
          <w:sz w:val="24"/>
          <w:szCs w:val="24"/>
          <w:lang w:eastAsia="ru-RU"/>
        </w:rPr>
      </w:pPr>
    </w:p>
    <w:p w14:paraId="4F222925" w14:textId="66FC46CF" w:rsidR="00731666" w:rsidRPr="00B1032B" w:rsidRDefault="00731666" w:rsidP="00731666">
      <w:pPr>
        <w:keepNext/>
        <w:keepLines/>
        <w:spacing w:after="0" w:line="240" w:lineRule="auto"/>
        <w:jc w:val="center"/>
        <w:outlineLvl w:val="0"/>
        <w:rPr>
          <w:rFonts w:eastAsia="Times New Roman"/>
          <w:bCs/>
          <w:sz w:val="24"/>
          <w:szCs w:val="24"/>
          <w:lang w:eastAsia="ru-RU"/>
        </w:rPr>
      </w:pPr>
      <w:r w:rsidRPr="00B1032B">
        <w:rPr>
          <w:rFonts w:eastAsia="Times New Roman"/>
          <w:bCs/>
          <w:sz w:val="24"/>
          <w:szCs w:val="24"/>
          <w:lang w:eastAsia="ru-RU"/>
        </w:rPr>
        <w:t xml:space="preserve">Весь товар по своим функциональным и техническим характеристикам должен соответствовать нижеперечисленным </w:t>
      </w:r>
      <w:r>
        <w:rPr>
          <w:rFonts w:eastAsia="Times New Roman"/>
          <w:bCs/>
          <w:sz w:val="24"/>
          <w:szCs w:val="24"/>
          <w:lang w:eastAsia="ru-RU"/>
        </w:rPr>
        <w:t>требованиям или превосходить их</w:t>
      </w:r>
    </w:p>
    <w:p w14:paraId="6C914435" w14:textId="77777777" w:rsidR="00731666" w:rsidRPr="0050537B" w:rsidRDefault="00731666" w:rsidP="00731666">
      <w:pPr>
        <w:keepNext/>
        <w:keepLines/>
        <w:spacing w:after="0" w:line="240" w:lineRule="auto"/>
        <w:outlineLvl w:val="0"/>
        <w:rPr>
          <w:rFonts w:eastAsia="Times New Roman"/>
          <w:sz w:val="24"/>
          <w:szCs w:val="24"/>
          <w:highlight w:val="yellow"/>
          <w:lang w:eastAsia="ru-RU"/>
        </w:rPr>
      </w:pPr>
    </w:p>
    <w:tbl>
      <w:tblPr>
        <w:tblStyle w:val="25"/>
        <w:tblpPr w:leftFromText="180" w:rightFromText="180" w:vertAnchor="text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552"/>
        <w:gridCol w:w="2845"/>
        <w:gridCol w:w="2552"/>
        <w:gridCol w:w="2551"/>
        <w:gridCol w:w="1985"/>
        <w:gridCol w:w="2126"/>
        <w:gridCol w:w="2977"/>
      </w:tblGrid>
      <w:tr w:rsidR="00A90303" w:rsidRPr="0050537B" w14:paraId="482D4CC7" w14:textId="77777777" w:rsidTr="00A90303">
        <w:trPr>
          <w:trHeight w:val="458"/>
        </w:trPr>
        <w:tc>
          <w:tcPr>
            <w:tcW w:w="552" w:type="dxa"/>
            <w:vMerge w:val="restart"/>
            <w:vAlign w:val="center"/>
          </w:tcPr>
          <w:p w14:paraId="3129A211" w14:textId="77777777" w:rsidR="00A90303" w:rsidRPr="00444825" w:rsidRDefault="00A90303" w:rsidP="00CB2105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845" w:type="dxa"/>
            <w:vMerge w:val="restart"/>
            <w:vAlign w:val="center"/>
          </w:tcPr>
          <w:p w14:paraId="253B3CCB" w14:textId="77777777" w:rsidR="00A90303" w:rsidRPr="00444825" w:rsidRDefault="00A90303" w:rsidP="00CB2105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vAlign w:val="center"/>
          </w:tcPr>
          <w:p w14:paraId="6C9810AF" w14:textId="77777777" w:rsidR="00A90303" w:rsidRPr="00444825" w:rsidRDefault="00A90303" w:rsidP="00CB2105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bCs/>
                <w:sz w:val="24"/>
                <w:szCs w:val="24"/>
              </w:rPr>
              <w:t>Указание на товарный знак (модель, производитель, страна происхождения)</w:t>
            </w:r>
          </w:p>
        </w:tc>
        <w:tc>
          <w:tcPr>
            <w:tcW w:w="2551" w:type="dxa"/>
            <w:vMerge w:val="restart"/>
            <w:vAlign w:val="center"/>
          </w:tcPr>
          <w:p w14:paraId="20C4FAB8" w14:textId="77777777" w:rsidR="00A90303" w:rsidRPr="00444825" w:rsidRDefault="00A90303" w:rsidP="00CB2105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  <w:lang w:val="en-US" w:eastAsia="ar-SA"/>
              </w:rPr>
            </w:pPr>
            <w:r w:rsidRPr="00444825">
              <w:rPr>
                <w:rFonts w:eastAsia="Times New Roman"/>
                <w:bCs/>
                <w:sz w:val="24"/>
                <w:szCs w:val="24"/>
                <w:lang w:eastAsia="ar-SA"/>
              </w:rPr>
              <w:t>Наименование характеристики</w:t>
            </w:r>
            <w:r w:rsidRPr="00444825">
              <w:rPr>
                <w:rFonts w:eastAsia="Times New Roman"/>
                <w:bCs/>
                <w:sz w:val="24"/>
                <w:szCs w:val="24"/>
                <w:lang w:val="en-US" w:eastAsia="ar-SA"/>
              </w:rPr>
              <w:t>/</w:t>
            </w:r>
          </w:p>
          <w:p w14:paraId="3FD3231C" w14:textId="77777777" w:rsidR="00A90303" w:rsidRPr="00444825" w:rsidRDefault="00A90303" w:rsidP="00CB2105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rFonts w:eastAsia="Times New Roman"/>
                <w:bCs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985" w:type="dxa"/>
            <w:vMerge w:val="restart"/>
            <w:vAlign w:val="center"/>
          </w:tcPr>
          <w:p w14:paraId="21F6C0D7" w14:textId="77777777" w:rsidR="00A90303" w:rsidRPr="00444825" w:rsidRDefault="00A90303" w:rsidP="00CB2105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rFonts w:eastAsia="Times New Roman"/>
                <w:bCs/>
                <w:sz w:val="24"/>
                <w:szCs w:val="24"/>
                <w:lang w:eastAsia="ar-SA"/>
              </w:rPr>
              <w:t>Значение характеристики</w:t>
            </w:r>
          </w:p>
        </w:tc>
        <w:tc>
          <w:tcPr>
            <w:tcW w:w="2126" w:type="dxa"/>
            <w:vMerge w:val="restart"/>
            <w:vAlign w:val="center"/>
          </w:tcPr>
          <w:p w14:paraId="1250BF84" w14:textId="77777777" w:rsidR="00A90303" w:rsidRPr="00444825" w:rsidRDefault="00A90303" w:rsidP="00CB2105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rFonts w:eastAsia="Times New Roman"/>
                <w:bCs/>
                <w:sz w:val="24"/>
                <w:szCs w:val="24"/>
                <w:lang w:eastAsia="ru-RU"/>
              </w:rPr>
              <w:t>Обоснование включения дополнительных требований товара</w:t>
            </w:r>
          </w:p>
        </w:tc>
        <w:tc>
          <w:tcPr>
            <w:tcW w:w="2977" w:type="dxa"/>
            <w:vMerge w:val="restart"/>
            <w:vAlign w:val="center"/>
          </w:tcPr>
          <w:p w14:paraId="3ECFE267" w14:textId="77777777" w:rsidR="00A90303" w:rsidRPr="00444825" w:rsidRDefault="00A90303" w:rsidP="00CB2105">
            <w:pPr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444825">
              <w:rPr>
                <w:rFonts w:eastAsia="Times New Roman"/>
                <w:bCs/>
                <w:sz w:val="24"/>
                <w:szCs w:val="24"/>
                <w:lang w:eastAsia="ru-RU"/>
              </w:rPr>
              <w:t>Инструкция по заполнению характеристики в заявке</w:t>
            </w:r>
          </w:p>
        </w:tc>
      </w:tr>
      <w:tr w:rsidR="00A90303" w:rsidRPr="0050537B" w14:paraId="116A9596" w14:textId="77777777" w:rsidTr="00A90303">
        <w:trPr>
          <w:trHeight w:val="458"/>
        </w:trPr>
        <w:tc>
          <w:tcPr>
            <w:tcW w:w="552" w:type="dxa"/>
            <w:vMerge/>
          </w:tcPr>
          <w:p w14:paraId="0CE75373" w14:textId="77777777" w:rsidR="00A90303" w:rsidRPr="00FE5C09" w:rsidRDefault="00A90303" w:rsidP="00CB2105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bottom w:val="single" w:sz="4" w:space="0" w:color="auto"/>
            </w:tcBorders>
          </w:tcPr>
          <w:p w14:paraId="21791E7F" w14:textId="77777777" w:rsidR="00A90303" w:rsidRPr="00FE5C09" w:rsidRDefault="00A90303" w:rsidP="00CB2105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3E93BF0F" w14:textId="77777777" w:rsidR="00A90303" w:rsidRPr="00FE5C09" w:rsidRDefault="00A90303" w:rsidP="00CB2105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451582E2" w14:textId="77777777" w:rsidR="00A90303" w:rsidRPr="00FE5C09" w:rsidRDefault="00A90303" w:rsidP="00CB2105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54AE92C" w14:textId="77777777" w:rsidR="00A90303" w:rsidRPr="00FE5C09" w:rsidRDefault="00A90303" w:rsidP="00CB2105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5E02B5C" w14:textId="77777777" w:rsidR="00A90303" w:rsidRPr="00FE5C09" w:rsidRDefault="00A90303" w:rsidP="00CB2105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03EC0AE5" w14:textId="77777777" w:rsidR="00A90303" w:rsidRPr="00FE5C09" w:rsidRDefault="00A90303" w:rsidP="00CB210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A90303" w:rsidRPr="0050537B" w14:paraId="412F789C" w14:textId="77777777" w:rsidTr="00A90303">
        <w:trPr>
          <w:trHeight w:val="1156"/>
        </w:trPr>
        <w:tc>
          <w:tcPr>
            <w:tcW w:w="552" w:type="dxa"/>
            <w:vMerge w:val="restart"/>
          </w:tcPr>
          <w:p w14:paraId="40F95D48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bookmarkStart w:id="5" w:name="_Hlk161829062"/>
          </w:p>
          <w:p w14:paraId="397C5911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 w:rsidRPr="00FE5C09">
              <w:rPr>
                <w:sz w:val="24"/>
                <w:szCs w:val="24"/>
              </w:rPr>
              <w:t>1</w:t>
            </w:r>
            <w:r w:rsidRPr="00FE5C0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845" w:type="dxa"/>
            <w:vMerge w:val="restart"/>
            <w:tcBorders>
              <w:bottom w:val="single" w:sz="4" w:space="0" w:color="auto"/>
            </w:tcBorders>
          </w:tcPr>
          <w:p w14:paraId="7271A6B5" w14:textId="77777777" w:rsidR="00A90303" w:rsidRDefault="00A90303" w:rsidP="00CB2105">
            <w:pPr>
              <w:rPr>
                <w:bCs/>
                <w:sz w:val="24"/>
                <w:szCs w:val="24"/>
              </w:rPr>
            </w:pPr>
            <w:r w:rsidRPr="00B11A26">
              <w:rPr>
                <w:bCs/>
                <w:sz w:val="24"/>
                <w:szCs w:val="24"/>
              </w:rPr>
              <w:t xml:space="preserve">Элемент первичный и батарея первичных элементов. </w:t>
            </w:r>
          </w:p>
          <w:p w14:paraId="65C10AE0" w14:textId="77777777" w:rsidR="00A90303" w:rsidRDefault="00A90303" w:rsidP="00CB2105">
            <w:pPr>
              <w:rPr>
                <w:bCs/>
                <w:sz w:val="24"/>
                <w:szCs w:val="24"/>
              </w:rPr>
            </w:pPr>
          </w:p>
          <w:p w14:paraId="0D155D2D" w14:textId="77777777" w:rsidR="00A90303" w:rsidRPr="00FE5C09" w:rsidRDefault="00A90303" w:rsidP="00CB2105">
            <w:pPr>
              <w:rPr>
                <w:sz w:val="24"/>
                <w:szCs w:val="24"/>
              </w:rPr>
            </w:pPr>
            <w:r w:rsidRPr="00FE5C09">
              <w:rPr>
                <w:sz w:val="24"/>
                <w:szCs w:val="24"/>
              </w:rPr>
              <w:t xml:space="preserve">ОКПД2: </w:t>
            </w:r>
          </w:p>
          <w:p w14:paraId="07A43EB9" w14:textId="77777777" w:rsidR="00A90303" w:rsidRDefault="00A90303" w:rsidP="00CB2105">
            <w:pPr>
              <w:rPr>
                <w:sz w:val="24"/>
                <w:szCs w:val="24"/>
              </w:rPr>
            </w:pPr>
            <w:r w:rsidRPr="001A2068">
              <w:rPr>
                <w:bCs/>
                <w:sz w:val="24"/>
                <w:szCs w:val="24"/>
              </w:rPr>
              <w:t>27.20.11.000 — Элементы первичные и батареи первичных элементов</w:t>
            </w:r>
            <w:r w:rsidRPr="001A2068">
              <w:rPr>
                <w:sz w:val="24"/>
                <w:szCs w:val="24"/>
              </w:rPr>
              <w:t xml:space="preserve"> </w:t>
            </w:r>
          </w:p>
          <w:p w14:paraId="39CB1C80" w14:textId="77777777" w:rsidR="00A90303" w:rsidRPr="00FE5C09" w:rsidRDefault="00A90303" w:rsidP="00CB2105">
            <w:pPr>
              <w:rPr>
                <w:sz w:val="24"/>
                <w:szCs w:val="24"/>
              </w:rPr>
            </w:pPr>
          </w:p>
          <w:p w14:paraId="4306FB99" w14:textId="3ABBC91E" w:rsidR="00A90303" w:rsidRPr="00FE5C09" w:rsidRDefault="00A90303" w:rsidP="00CB2105">
            <w:pPr>
              <w:rPr>
                <w:sz w:val="24"/>
                <w:szCs w:val="24"/>
              </w:rPr>
            </w:pPr>
            <w:r w:rsidRPr="00FE5C09">
              <w:rPr>
                <w:sz w:val="24"/>
                <w:szCs w:val="24"/>
              </w:rPr>
              <w:t>КТРУ:</w:t>
            </w:r>
            <w:r>
              <w:rPr>
                <w:sz w:val="24"/>
                <w:szCs w:val="24"/>
              </w:rPr>
              <w:t xml:space="preserve"> </w:t>
            </w:r>
            <w:r w:rsidRPr="00D914D2">
              <w:rPr>
                <w:bCs/>
                <w:sz w:val="24"/>
                <w:szCs w:val="24"/>
              </w:rPr>
              <w:t>27.20.11.000-00000005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t xml:space="preserve">- </w:t>
            </w:r>
            <w:r w:rsidRPr="00A90303">
              <w:rPr>
                <w:bCs/>
                <w:sz w:val="24"/>
                <w:szCs w:val="24"/>
              </w:rPr>
              <w:t>Элемент первичн</w:t>
            </w:r>
            <w:r>
              <w:rPr>
                <w:bCs/>
                <w:sz w:val="24"/>
                <w:szCs w:val="24"/>
              </w:rPr>
              <w:t>ый и батарея первичных элементов</w:t>
            </w:r>
          </w:p>
        </w:tc>
        <w:tc>
          <w:tcPr>
            <w:tcW w:w="2552" w:type="dxa"/>
            <w:vMerge w:val="restart"/>
          </w:tcPr>
          <w:p w14:paraId="7DEF05DA" w14:textId="77777777" w:rsidR="00A90303" w:rsidRPr="00FE5C09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5C08444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A3A79">
              <w:rPr>
                <w:sz w:val="24"/>
                <w:szCs w:val="24"/>
              </w:rPr>
              <w:t>Вид элемента питания</w:t>
            </w:r>
          </w:p>
        </w:tc>
        <w:tc>
          <w:tcPr>
            <w:tcW w:w="1985" w:type="dxa"/>
          </w:tcPr>
          <w:p w14:paraId="559EF925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A3A79">
              <w:rPr>
                <w:sz w:val="24"/>
                <w:szCs w:val="24"/>
              </w:rPr>
              <w:t>LR6</w:t>
            </w:r>
          </w:p>
        </w:tc>
        <w:tc>
          <w:tcPr>
            <w:tcW w:w="2126" w:type="dxa"/>
          </w:tcPr>
          <w:p w14:paraId="4EC8F57B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  <w:p w14:paraId="0E7E3EE3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1C3F3DB8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50537B" w14:paraId="12DD6ABE" w14:textId="77777777" w:rsidTr="00A90303">
        <w:trPr>
          <w:trHeight w:val="1156"/>
        </w:trPr>
        <w:tc>
          <w:tcPr>
            <w:tcW w:w="552" w:type="dxa"/>
            <w:vMerge/>
          </w:tcPr>
          <w:p w14:paraId="5532DE6C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bottom w:val="single" w:sz="4" w:space="0" w:color="auto"/>
            </w:tcBorders>
          </w:tcPr>
          <w:p w14:paraId="1B8BC8B4" w14:textId="77777777" w:rsidR="00A90303" w:rsidRPr="00B11A26" w:rsidRDefault="00A90303" w:rsidP="00CB2105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C9F5158" w14:textId="77777777" w:rsidR="00A90303" w:rsidRPr="00FE5C09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7008066" w14:textId="77777777" w:rsidR="00A90303" w:rsidRPr="00F217A4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F217A4">
              <w:rPr>
                <w:sz w:val="24"/>
                <w:szCs w:val="24"/>
              </w:rPr>
              <w:t>Номинальное напряжение</w:t>
            </w:r>
            <w:r>
              <w:rPr>
                <w:sz w:val="24"/>
                <w:szCs w:val="24"/>
              </w:rPr>
              <w:t>, Вольт</w:t>
            </w:r>
          </w:p>
        </w:tc>
        <w:tc>
          <w:tcPr>
            <w:tcW w:w="1985" w:type="dxa"/>
          </w:tcPr>
          <w:p w14:paraId="194AA452" w14:textId="77777777" w:rsidR="00A90303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126" w:type="dxa"/>
          </w:tcPr>
          <w:p w14:paraId="5F8E9A68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  <w:p w14:paraId="7CC65F98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614E45EC" w14:textId="77777777" w:rsidR="00A90303" w:rsidRPr="00A90303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50537B" w14:paraId="6FC350A3" w14:textId="77777777" w:rsidTr="00A90303">
        <w:trPr>
          <w:trHeight w:val="1129"/>
        </w:trPr>
        <w:tc>
          <w:tcPr>
            <w:tcW w:w="552" w:type="dxa"/>
            <w:vMerge/>
          </w:tcPr>
          <w:p w14:paraId="5354C61A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bottom w:val="single" w:sz="4" w:space="0" w:color="auto"/>
            </w:tcBorders>
          </w:tcPr>
          <w:p w14:paraId="7640AD6E" w14:textId="77777777" w:rsidR="00A90303" w:rsidRPr="00FE5C09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A4A5AEF" w14:textId="77777777" w:rsidR="00A90303" w:rsidRPr="00FE5C09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18F53FA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Размер элемента питания</w:t>
            </w:r>
          </w:p>
        </w:tc>
        <w:tc>
          <w:tcPr>
            <w:tcW w:w="1985" w:type="dxa"/>
          </w:tcPr>
          <w:p w14:paraId="7295466E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АА</w:t>
            </w:r>
          </w:p>
        </w:tc>
        <w:tc>
          <w:tcPr>
            <w:tcW w:w="2126" w:type="dxa"/>
          </w:tcPr>
          <w:p w14:paraId="63BBD508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</w:tc>
        <w:tc>
          <w:tcPr>
            <w:tcW w:w="2977" w:type="dxa"/>
          </w:tcPr>
          <w:p w14:paraId="37E88F04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50537B" w14:paraId="3585B62D" w14:textId="77777777" w:rsidTr="00A90303">
        <w:trPr>
          <w:trHeight w:val="1265"/>
        </w:trPr>
        <w:tc>
          <w:tcPr>
            <w:tcW w:w="552" w:type="dxa"/>
            <w:vMerge/>
          </w:tcPr>
          <w:p w14:paraId="32F9624B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bottom w:val="single" w:sz="4" w:space="0" w:color="auto"/>
            </w:tcBorders>
          </w:tcPr>
          <w:p w14:paraId="243CB270" w14:textId="77777777" w:rsidR="00A90303" w:rsidRPr="00FE5C09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7962856" w14:textId="77777777" w:rsidR="00A90303" w:rsidRPr="00FE5C09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696472D" w14:textId="77777777" w:rsidR="00A90303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Тип элемента питания</w:t>
            </w:r>
          </w:p>
        </w:tc>
        <w:tc>
          <w:tcPr>
            <w:tcW w:w="1985" w:type="dxa"/>
          </w:tcPr>
          <w:p w14:paraId="2E3584AE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Щелочной</w:t>
            </w:r>
          </w:p>
        </w:tc>
        <w:tc>
          <w:tcPr>
            <w:tcW w:w="2126" w:type="dxa"/>
          </w:tcPr>
          <w:p w14:paraId="562FE04D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</w:tc>
        <w:tc>
          <w:tcPr>
            <w:tcW w:w="2977" w:type="dxa"/>
          </w:tcPr>
          <w:p w14:paraId="05BCC2B1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50537B" w14:paraId="682949E3" w14:textId="77777777" w:rsidTr="00A90303">
        <w:trPr>
          <w:trHeight w:val="1127"/>
        </w:trPr>
        <w:tc>
          <w:tcPr>
            <w:tcW w:w="552" w:type="dxa"/>
            <w:vMerge/>
          </w:tcPr>
          <w:p w14:paraId="65AAA6D3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bottom w:val="nil"/>
            </w:tcBorders>
          </w:tcPr>
          <w:p w14:paraId="5ECEDB9F" w14:textId="77777777" w:rsidR="00A90303" w:rsidRPr="00FE5C09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14:paraId="40CC3CFA" w14:textId="77777777" w:rsidR="00A90303" w:rsidRPr="00FE5C09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764C10F8" w14:textId="77777777" w:rsidR="00A90303" w:rsidRPr="006E2BA7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Форма элемента питания</w:t>
            </w:r>
          </w:p>
        </w:tc>
        <w:tc>
          <w:tcPr>
            <w:tcW w:w="1985" w:type="dxa"/>
            <w:tcBorders>
              <w:bottom w:val="nil"/>
            </w:tcBorders>
          </w:tcPr>
          <w:p w14:paraId="5F33E53D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Цилиндрическая</w:t>
            </w:r>
          </w:p>
        </w:tc>
        <w:tc>
          <w:tcPr>
            <w:tcW w:w="2126" w:type="dxa"/>
            <w:tcBorders>
              <w:bottom w:val="nil"/>
            </w:tcBorders>
          </w:tcPr>
          <w:p w14:paraId="64EE4BC5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</w:tc>
        <w:tc>
          <w:tcPr>
            <w:tcW w:w="2977" w:type="dxa"/>
            <w:tcBorders>
              <w:bottom w:val="nil"/>
            </w:tcBorders>
          </w:tcPr>
          <w:p w14:paraId="24DDB303" w14:textId="77777777" w:rsidR="00A90303" w:rsidRPr="00A90303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3738A3A0" w14:textId="77777777" w:rsidTr="00A90303">
        <w:tc>
          <w:tcPr>
            <w:tcW w:w="552" w:type="dxa"/>
            <w:vMerge w:val="restart"/>
          </w:tcPr>
          <w:p w14:paraId="13047477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</w:tcBorders>
          </w:tcPr>
          <w:p w14:paraId="2CF4BB65" w14:textId="77777777" w:rsidR="00A90303" w:rsidRDefault="00A90303" w:rsidP="00CB2105">
            <w:pPr>
              <w:spacing w:line="259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B448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Элемент первичный и батарея первичных элементов. </w:t>
            </w:r>
          </w:p>
          <w:p w14:paraId="55C82613" w14:textId="77777777" w:rsidR="00A90303" w:rsidRPr="00DB448B" w:rsidRDefault="00A90303" w:rsidP="00CB2105">
            <w:pPr>
              <w:spacing w:line="259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43C5D414" w14:textId="77777777" w:rsidR="00A90303" w:rsidRPr="00DB448B" w:rsidRDefault="00A90303" w:rsidP="00CB2105">
            <w:pPr>
              <w:spacing w:line="259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B448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ОКПД2: </w:t>
            </w:r>
          </w:p>
          <w:p w14:paraId="1765DA8F" w14:textId="77777777" w:rsidR="00A90303" w:rsidRDefault="00A90303" w:rsidP="00CB2105">
            <w:pPr>
              <w:spacing w:line="259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B448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27.20.11.000 — Элементы первичные и батареи первичных элементов </w:t>
            </w:r>
          </w:p>
          <w:p w14:paraId="7A699CC3" w14:textId="77777777" w:rsidR="00A90303" w:rsidRPr="00DB448B" w:rsidRDefault="00A90303" w:rsidP="00CB2105">
            <w:pPr>
              <w:spacing w:line="259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397E6AE1" w14:textId="77777777" w:rsidR="00A90303" w:rsidRPr="00DB448B" w:rsidRDefault="00A90303" w:rsidP="00CB2105">
            <w:pPr>
              <w:spacing w:line="259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B448B">
              <w:rPr>
                <w:rFonts w:eastAsia="Times New Roman"/>
                <w:bCs/>
                <w:sz w:val="24"/>
                <w:szCs w:val="24"/>
                <w:lang w:eastAsia="ru-RU"/>
              </w:rPr>
              <w:t>КТРУ:</w:t>
            </w:r>
          </w:p>
          <w:p w14:paraId="41D705CA" w14:textId="65D491BC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  <w:r w:rsidRPr="00DB448B">
              <w:rPr>
                <w:rFonts w:eastAsia="Times New Roman"/>
                <w:bCs/>
                <w:sz w:val="24"/>
                <w:szCs w:val="24"/>
                <w:lang w:eastAsia="ru-RU"/>
              </w:rPr>
              <w:t>27.20.11.000-00000005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-</w:t>
            </w:r>
            <w:r>
              <w:t xml:space="preserve"> </w:t>
            </w:r>
            <w:r w:rsidRPr="00A90303">
              <w:rPr>
                <w:rFonts w:eastAsia="Times New Roman"/>
                <w:bCs/>
                <w:sz w:val="24"/>
                <w:szCs w:val="24"/>
                <w:lang w:eastAsia="ru-RU"/>
              </w:rPr>
              <w:t>Элемент первичный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батарея первичных элементов </w:t>
            </w:r>
          </w:p>
        </w:tc>
        <w:tc>
          <w:tcPr>
            <w:tcW w:w="2552" w:type="dxa"/>
            <w:vMerge w:val="restart"/>
          </w:tcPr>
          <w:p w14:paraId="7105FE3B" w14:textId="77777777" w:rsidR="00A90303" w:rsidRDefault="00A90303" w:rsidP="00CB2105">
            <w:pPr>
              <w:jc w:val="both"/>
              <w:rPr>
                <w:bCs/>
                <w:sz w:val="24"/>
                <w:szCs w:val="24"/>
              </w:rPr>
            </w:pPr>
          </w:p>
          <w:p w14:paraId="0DF71433" w14:textId="77777777" w:rsidR="00A90303" w:rsidRPr="0050537B" w:rsidRDefault="00A90303" w:rsidP="00CB2105">
            <w:pPr>
              <w:jc w:val="both"/>
              <w:rPr>
                <w:bCs/>
                <w:sz w:val="24"/>
                <w:szCs w:val="24"/>
              </w:rPr>
            </w:pPr>
          </w:p>
          <w:p w14:paraId="5ACE9841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2B3EA80" w14:textId="77777777" w:rsidR="00A90303" w:rsidRPr="00555AFB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F70BE2">
              <w:rPr>
                <w:sz w:val="24"/>
                <w:szCs w:val="24"/>
              </w:rPr>
              <w:t>Вид элемента питания</w:t>
            </w:r>
          </w:p>
        </w:tc>
        <w:tc>
          <w:tcPr>
            <w:tcW w:w="1985" w:type="dxa"/>
          </w:tcPr>
          <w:p w14:paraId="0B381821" w14:textId="77777777" w:rsidR="00A90303" w:rsidRPr="00B1512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F70BE2">
              <w:rPr>
                <w:sz w:val="24"/>
                <w:szCs w:val="24"/>
              </w:rPr>
              <w:t>LR03</w:t>
            </w:r>
          </w:p>
        </w:tc>
        <w:tc>
          <w:tcPr>
            <w:tcW w:w="2126" w:type="dxa"/>
          </w:tcPr>
          <w:p w14:paraId="0202657C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  <w:p w14:paraId="30FC0211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4EE80C9C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463F61D6" w14:textId="77777777" w:rsidTr="00A90303">
        <w:tc>
          <w:tcPr>
            <w:tcW w:w="552" w:type="dxa"/>
            <w:vMerge/>
          </w:tcPr>
          <w:p w14:paraId="12E9FAA2" w14:textId="77777777" w:rsidR="00A90303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</w:tcBorders>
          </w:tcPr>
          <w:p w14:paraId="3540D399" w14:textId="77777777" w:rsidR="00A90303" w:rsidRPr="00DB448B" w:rsidRDefault="00A90303" w:rsidP="00CB2105">
            <w:pPr>
              <w:spacing w:line="259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130257A5" w14:textId="77777777" w:rsidR="00A90303" w:rsidRDefault="00A90303" w:rsidP="00CB21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E91E38" w14:textId="77777777" w:rsidR="00A90303" w:rsidRPr="00F217A4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F217A4">
              <w:rPr>
                <w:sz w:val="24"/>
                <w:szCs w:val="24"/>
              </w:rPr>
              <w:t>Номинальное напряжение</w:t>
            </w:r>
            <w:r>
              <w:rPr>
                <w:sz w:val="24"/>
                <w:szCs w:val="24"/>
              </w:rPr>
              <w:t>, Вольт</w:t>
            </w:r>
          </w:p>
        </w:tc>
        <w:tc>
          <w:tcPr>
            <w:tcW w:w="1985" w:type="dxa"/>
          </w:tcPr>
          <w:p w14:paraId="19393CE9" w14:textId="77777777" w:rsidR="00A90303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126" w:type="dxa"/>
          </w:tcPr>
          <w:p w14:paraId="43E28612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  <w:p w14:paraId="643E28B1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3FAC0B6E" w14:textId="77777777" w:rsidR="00A90303" w:rsidRPr="00A90303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7963412F" w14:textId="77777777" w:rsidTr="00A90303">
        <w:tc>
          <w:tcPr>
            <w:tcW w:w="552" w:type="dxa"/>
            <w:vMerge/>
          </w:tcPr>
          <w:p w14:paraId="089937A5" w14:textId="77777777" w:rsidR="00A90303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78F873CE" w14:textId="77777777" w:rsidR="00A90303" w:rsidRPr="00FC57FD" w:rsidRDefault="00A90303" w:rsidP="00CB2105">
            <w:pPr>
              <w:spacing w:line="259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6E7F8EE2" w14:textId="77777777" w:rsidR="00A90303" w:rsidRDefault="00A90303" w:rsidP="00CB21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99676B" w14:textId="77777777" w:rsidR="00A90303" w:rsidRPr="00555AFB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Размер элемента питания</w:t>
            </w:r>
          </w:p>
        </w:tc>
        <w:tc>
          <w:tcPr>
            <w:tcW w:w="1985" w:type="dxa"/>
          </w:tcPr>
          <w:p w14:paraId="4E213C54" w14:textId="77777777" w:rsidR="00A90303" w:rsidRPr="00555AFB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АА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6C142ECA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</w:tc>
        <w:tc>
          <w:tcPr>
            <w:tcW w:w="2977" w:type="dxa"/>
          </w:tcPr>
          <w:p w14:paraId="5D53F823" w14:textId="77777777" w:rsidR="00A90303" w:rsidRPr="00A90303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6B5396C6" w14:textId="77777777" w:rsidTr="00A90303">
        <w:tc>
          <w:tcPr>
            <w:tcW w:w="552" w:type="dxa"/>
            <w:vMerge/>
          </w:tcPr>
          <w:p w14:paraId="6FC8AC8B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00905619" w14:textId="77777777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C43AB77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B15B86C" w14:textId="77777777" w:rsidR="00A90303" w:rsidRPr="00555AFB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Тип элемента питания</w:t>
            </w:r>
          </w:p>
        </w:tc>
        <w:tc>
          <w:tcPr>
            <w:tcW w:w="1985" w:type="dxa"/>
          </w:tcPr>
          <w:p w14:paraId="5B50AB0C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Щелочной</w:t>
            </w:r>
          </w:p>
        </w:tc>
        <w:tc>
          <w:tcPr>
            <w:tcW w:w="2126" w:type="dxa"/>
          </w:tcPr>
          <w:p w14:paraId="40BEE4D2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</w:tc>
        <w:tc>
          <w:tcPr>
            <w:tcW w:w="2977" w:type="dxa"/>
          </w:tcPr>
          <w:p w14:paraId="765D109F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20B71383" w14:textId="77777777" w:rsidTr="00A90303">
        <w:tc>
          <w:tcPr>
            <w:tcW w:w="552" w:type="dxa"/>
            <w:vMerge/>
          </w:tcPr>
          <w:p w14:paraId="00CC233E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3270B7FF" w14:textId="77777777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94F8D80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6BF44100" w14:textId="77777777" w:rsidR="00A90303" w:rsidRPr="00D658A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Форма элемента питания</w:t>
            </w:r>
          </w:p>
        </w:tc>
        <w:tc>
          <w:tcPr>
            <w:tcW w:w="1985" w:type="dxa"/>
            <w:tcBorders>
              <w:bottom w:val="nil"/>
            </w:tcBorders>
          </w:tcPr>
          <w:p w14:paraId="146E88DD" w14:textId="77777777" w:rsidR="00A90303" w:rsidRPr="00555AFB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Цилиндрическая</w:t>
            </w:r>
          </w:p>
        </w:tc>
        <w:tc>
          <w:tcPr>
            <w:tcW w:w="2126" w:type="dxa"/>
            <w:tcBorders>
              <w:bottom w:val="nil"/>
            </w:tcBorders>
          </w:tcPr>
          <w:p w14:paraId="6F8538B6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</w:tc>
        <w:tc>
          <w:tcPr>
            <w:tcW w:w="2977" w:type="dxa"/>
            <w:tcBorders>
              <w:bottom w:val="nil"/>
            </w:tcBorders>
          </w:tcPr>
          <w:p w14:paraId="64DD8152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56B54DDA" w14:textId="77777777" w:rsidTr="00A90303">
        <w:tc>
          <w:tcPr>
            <w:tcW w:w="552" w:type="dxa"/>
            <w:vMerge w:val="restart"/>
          </w:tcPr>
          <w:p w14:paraId="2A745192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45" w:type="dxa"/>
            <w:vMerge w:val="restart"/>
          </w:tcPr>
          <w:p w14:paraId="511F50ED" w14:textId="77777777" w:rsidR="00A90303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  <w:r w:rsidRPr="00AB7C54">
              <w:rPr>
                <w:bCs/>
                <w:sz w:val="24"/>
                <w:szCs w:val="24"/>
              </w:rPr>
              <w:t>Элемент первичный и батарея первичных элементов.</w:t>
            </w:r>
          </w:p>
          <w:p w14:paraId="4B6A24BB" w14:textId="39706373" w:rsidR="00A90303" w:rsidRPr="00AB7C54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  <w:r w:rsidRPr="00AB7C54">
              <w:rPr>
                <w:bCs/>
                <w:sz w:val="24"/>
                <w:szCs w:val="24"/>
              </w:rPr>
              <w:t xml:space="preserve"> </w:t>
            </w:r>
          </w:p>
          <w:p w14:paraId="420FF9D8" w14:textId="77777777" w:rsidR="00A90303" w:rsidRPr="00AB7C54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  <w:r w:rsidRPr="00AB7C54">
              <w:rPr>
                <w:bCs/>
                <w:sz w:val="24"/>
                <w:szCs w:val="24"/>
              </w:rPr>
              <w:t xml:space="preserve">ОКПД2: </w:t>
            </w:r>
          </w:p>
          <w:p w14:paraId="79F09A1F" w14:textId="77777777" w:rsidR="00A90303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  <w:r w:rsidRPr="00AB7C54">
              <w:rPr>
                <w:bCs/>
                <w:sz w:val="24"/>
                <w:szCs w:val="24"/>
              </w:rPr>
              <w:t xml:space="preserve">27.20.11.000 — Элементы первичные и батареи первичных элементов </w:t>
            </w:r>
          </w:p>
          <w:p w14:paraId="27A3F3F7" w14:textId="77777777" w:rsidR="00A90303" w:rsidRPr="00AB7C54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</w:p>
          <w:p w14:paraId="1E55A27B" w14:textId="77777777" w:rsidR="00A90303" w:rsidRPr="00AB7C54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  <w:r w:rsidRPr="00AB7C54">
              <w:rPr>
                <w:bCs/>
                <w:sz w:val="24"/>
                <w:szCs w:val="24"/>
              </w:rPr>
              <w:t>КТРУ:</w:t>
            </w:r>
          </w:p>
          <w:p w14:paraId="56470F0A" w14:textId="46552EC9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  <w:r w:rsidRPr="00AB7C54">
              <w:rPr>
                <w:bCs/>
                <w:sz w:val="24"/>
                <w:szCs w:val="24"/>
              </w:rPr>
              <w:t>27.20.11.000-00000005</w:t>
            </w:r>
            <w:r>
              <w:rPr>
                <w:bCs/>
                <w:sz w:val="24"/>
                <w:szCs w:val="24"/>
              </w:rPr>
              <w:t xml:space="preserve"> - </w:t>
            </w:r>
            <w:r>
              <w:t xml:space="preserve"> </w:t>
            </w:r>
            <w:r w:rsidRPr="00A90303">
              <w:rPr>
                <w:bCs/>
                <w:sz w:val="24"/>
                <w:szCs w:val="24"/>
              </w:rPr>
              <w:t>Элемент первичны</w:t>
            </w:r>
            <w:r>
              <w:rPr>
                <w:bCs/>
                <w:sz w:val="24"/>
                <w:szCs w:val="24"/>
              </w:rPr>
              <w:t>й и батарея первичных элементов</w:t>
            </w:r>
          </w:p>
        </w:tc>
        <w:tc>
          <w:tcPr>
            <w:tcW w:w="2552" w:type="dxa"/>
            <w:vMerge w:val="restart"/>
          </w:tcPr>
          <w:p w14:paraId="7F18E1F9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8A20A82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564AF">
              <w:rPr>
                <w:sz w:val="24"/>
                <w:szCs w:val="24"/>
              </w:rPr>
              <w:t>Вид элемента питания</w:t>
            </w:r>
          </w:p>
        </w:tc>
        <w:tc>
          <w:tcPr>
            <w:tcW w:w="1985" w:type="dxa"/>
          </w:tcPr>
          <w:p w14:paraId="7B7A2392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564AF">
              <w:rPr>
                <w:sz w:val="24"/>
                <w:szCs w:val="24"/>
              </w:rPr>
              <w:t>6LR61</w:t>
            </w:r>
          </w:p>
        </w:tc>
        <w:tc>
          <w:tcPr>
            <w:tcW w:w="2126" w:type="dxa"/>
          </w:tcPr>
          <w:p w14:paraId="17B38C1B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  <w:p w14:paraId="5E12A938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0CF2B924" w14:textId="77777777" w:rsidR="00A90303" w:rsidRPr="00A90303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57BAB4EA" w14:textId="77777777" w:rsidTr="00A90303">
        <w:tc>
          <w:tcPr>
            <w:tcW w:w="552" w:type="dxa"/>
            <w:vMerge/>
          </w:tcPr>
          <w:p w14:paraId="047891BF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207BEEEE" w14:textId="77777777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D89F02F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FD01F1B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F217A4">
              <w:rPr>
                <w:sz w:val="24"/>
                <w:szCs w:val="24"/>
              </w:rPr>
              <w:t>Номинальное напряжение</w:t>
            </w:r>
            <w:r>
              <w:rPr>
                <w:sz w:val="24"/>
                <w:szCs w:val="24"/>
              </w:rPr>
              <w:t>, Вольт</w:t>
            </w:r>
          </w:p>
        </w:tc>
        <w:tc>
          <w:tcPr>
            <w:tcW w:w="1985" w:type="dxa"/>
          </w:tcPr>
          <w:p w14:paraId="2E461518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1A3FBBB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  <w:p w14:paraId="1AFD0FC0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7951F1EB" w14:textId="77777777" w:rsidR="00A90303" w:rsidRPr="00A90303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06BF2AFA" w14:textId="77777777" w:rsidTr="00A90303">
        <w:tc>
          <w:tcPr>
            <w:tcW w:w="552" w:type="dxa"/>
            <w:vMerge/>
          </w:tcPr>
          <w:p w14:paraId="30BB4841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1BCFB7E3" w14:textId="77777777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ACE43E1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60EBBFF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Размер элемента питания</w:t>
            </w:r>
          </w:p>
        </w:tc>
        <w:tc>
          <w:tcPr>
            <w:tcW w:w="1985" w:type="dxa"/>
          </w:tcPr>
          <w:p w14:paraId="1E4EF464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8269F9">
              <w:rPr>
                <w:sz w:val="24"/>
                <w:szCs w:val="24"/>
              </w:rPr>
              <w:t>9V(Крона)</w:t>
            </w:r>
          </w:p>
        </w:tc>
        <w:tc>
          <w:tcPr>
            <w:tcW w:w="2126" w:type="dxa"/>
          </w:tcPr>
          <w:p w14:paraId="56025022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</w:tc>
        <w:tc>
          <w:tcPr>
            <w:tcW w:w="2977" w:type="dxa"/>
          </w:tcPr>
          <w:p w14:paraId="31C8FDD9" w14:textId="77777777" w:rsidR="00A90303" w:rsidRPr="00A90303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6D6CB0EA" w14:textId="77777777" w:rsidTr="00A90303">
        <w:tc>
          <w:tcPr>
            <w:tcW w:w="552" w:type="dxa"/>
            <w:vMerge/>
          </w:tcPr>
          <w:p w14:paraId="6EE074AF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33E962CC" w14:textId="77777777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B800474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9378F8A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Тип элемента питания</w:t>
            </w:r>
          </w:p>
        </w:tc>
        <w:tc>
          <w:tcPr>
            <w:tcW w:w="1985" w:type="dxa"/>
          </w:tcPr>
          <w:p w14:paraId="038A59DC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Щелочной</w:t>
            </w:r>
          </w:p>
        </w:tc>
        <w:tc>
          <w:tcPr>
            <w:tcW w:w="2126" w:type="dxa"/>
          </w:tcPr>
          <w:p w14:paraId="6DA5ED4A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</w:tc>
        <w:tc>
          <w:tcPr>
            <w:tcW w:w="2977" w:type="dxa"/>
          </w:tcPr>
          <w:p w14:paraId="118D1BB5" w14:textId="77777777" w:rsidR="00A90303" w:rsidRPr="00A90303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1BD7A4A7" w14:textId="77777777" w:rsidTr="00A90303">
        <w:trPr>
          <w:trHeight w:val="928"/>
        </w:trPr>
        <w:tc>
          <w:tcPr>
            <w:tcW w:w="552" w:type="dxa"/>
            <w:vMerge w:val="restart"/>
          </w:tcPr>
          <w:p w14:paraId="7DCBE9C1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45" w:type="dxa"/>
            <w:vMerge w:val="restart"/>
          </w:tcPr>
          <w:p w14:paraId="12D38EEC" w14:textId="77777777" w:rsidR="00A90303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  <w:r w:rsidRPr="00E550AB">
              <w:rPr>
                <w:bCs/>
                <w:sz w:val="24"/>
                <w:szCs w:val="24"/>
              </w:rPr>
              <w:t xml:space="preserve">Элемент первичный и батарея первичных элементов. </w:t>
            </w:r>
          </w:p>
          <w:p w14:paraId="4CF0A9FD" w14:textId="77777777" w:rsidR="00A90303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</w:p>
          <w:p w14:paraId="47B62800" w14:textId="77777777" w:rsidR="00A90303" w:rsidRPr="00E550AB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</w:p>
          <w:p w14:paraId="591EA64F" w14:textId="77777777" w:rsidR="00A90303" w:rsidRPr="00E550AB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  <w:r w:rsidRPr="00E550AB">
              <w:rPr>
                <w:bCs/>
                <w:sz w:val="24"/>
                <w:szCs w:val="24"/>
              </w:rPr>
              <w:t xml:space="preserve">ОКПД2: </w:t>
            </w:r>
          </w:p>
          <w:p w14:paraId="07DF15D8" w14:textId="77777777" w:rsidR="00A90303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  <w:r w:rsidRPr="00E550AB">
              <w:rPr>
                <w:bCs/>
                <w:sz w:val="24"/>
                <w:szCs w:val="24"/>
              </w:rPr>
              <w:t xml:space="preserve">27.20.11.000 — Элементы первичные и батареи первичных элементов </w:t>
            </w:r>
          </w:p>
          <w:p w14:paraId="322960B7" w14:textId="77777777" w:rsidR="00A90303" w:rsidRPr="00E550AB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</w:p>
          <w:p w14:paraId="1455BD96" w14:textId="77777777" w:rsidR="00A90303" w:rsidRPr="00E550AB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  <w:r w:rsidRPr="00E550AB">
              <w:rPr>
                <w:bCs/>
                <w:sz w:val="24"/>
                <w:szCs w:val="24"/>
              </w:rPr>
              <w:t>КТРУ:</w:t>
            </w:r>
          </w:p>
          <w:p w14:paraId="3856ED39" w14:textId="1CE5BFED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  <w:r w:rsidRPr="00E550AB">
              <w:rPr>
                <w:bCs/>
                <w:sz w:val="24"/>
                <w:szCs w:val="24"/>
              </w:rPr>
              <w:t>27.20.11.000-00000005</w:t>
            </w:r>
            <w:r>
              <w:rPr>
                <w:bCs/>
                <w:sz w:val="24"/>
                <w:szCs w:val="24"/>
              </w:rPr>
              <w:t xml:space="preserve"> - </w:t>
            </w:r>
            <w:r>
              <w:t xml:space="preserve"> </w:t>
            </w:r>
            <w:r w:rsidRPr="00A90303">
              <w:rPr>
                <w:bCs/>
                <w:sz w:val="24"/>
                <w:szCs w:val="24"/>
              </w:rPr>
              <w:t>Элемент первичный и батарея первичных элементов.</w:t>
            </w:r>
          </w:p>
        </w:tc>
        <w:tc>
          <w:tcPr>
            <w:tcW w:w="2552" w:type="dxa"/>
            <w:vMerge w:val="restart"/>
          </w:tcPr>
          <w:p w14:paraId="79D7735A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971471E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564AF">
              <w:rPr>
                <w:sz w:val="24"/>
                <w:szCs w:val="24"/>
              </w:rPr>
              <w:t>Вид элемента питания</w:t>
            </w:r>
          </w:p>
        </w:tc>
        <w:tc>
          <w:tcPr>
            <w:tcW w:w="1985" w:type="dxa"/>
          </w:tcPr>
          <w:p w14:paraId="69C23AD0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7B3B15">
              <w:rPr>
                <w:sz w:val="24"/>
                <w:szCs w:val="24"/>
              </w:rPr>
              <w:t>CR-P2</w:t>
            </w:r>
          </w:p>
        </w:tc>
        <w:tc>
          <w:tcPr>
            <w:tcW w:w="2126" w:type="dxa"/>
          </w:tcPr>
          <w:p w14:paraId="5B573380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  <w:p w14:paraId="3B5F8B98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5B7B14BE" w14:textId="77777777" w:rsidR="00A90303" w:rsidRPr="00A90303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64304510" w14:textId="77777777" w:rsidTr="00A90303">
        <w:trPr>
          <w:trHeight w:val="841"/>
        </w:trPr>
        <w:tc>
          <w:tcPr>
            <w:tcW w:w="552" w:type="dxa"/>
            <w:vMerge/>
          </w:tcPr>
          <w:p w14:paraId="3AD45629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7EFA4546" w14:textId="77777777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2407B39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EC43004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F217A4">
              <w:rPr>
                <w:sz w:val="24"/>
                <w:szCs w:val="24"/>
              </w:rPr>
              <w:t>Номинальное напряжение</w:t>
            </w:r>
            <w:r>
              <w:rPr>
                <w:sz w:val="24"/>
                <w:szCs w:val="24"/>
              </w:rPr>
              <w:t>, Вольт</w:t>
            </w:r>
          </w:p>
        </w:tc>
        <w:tc>
          <w:tcPr>
            <w:tcW w:w="1985" w:type="dxa"/>
          </w:tcPr>
          <w:p w14:paraId="27730264" w14:textId="77777777" w:rsidR="00A90303" w:rsidRPr="002233E8" w:rsidRDefault="00A90303" w:rsidP="00CB2105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022F7040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  <w:p w14:paraId="70F20A62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14:paraId="10854838" w14:textId="77777777" w:rsidR="00A90303" w:rsidRPr="00A90303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7AE69C14" w14:textId="77777777" w:rsidTr="00A90303">
        <w:trPr>
          <w:trHeight w:val="784"/>
        </w:trPr>
        <w:tc>
          <w:tcPr>
            <w:tcW w:w="552" w:type="dxa"/>
            <w:vMerge/>
          </w:tcPr>
          <w:p w14:paraId="2AD663E9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7DC3A71A" w14:textId="77777777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5EE78E5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8A0CB20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6045C">
              <w:rPr>
                <w:sz w:val="24"/>
                <w:szCs w:val="24"/>
              </w:rPr>
              <w:t>Тип элемента питания</w:t>
            </w:r>
          </w:p>
        </w:tc>
        <w:tc>
          <w:tcPr>
            <w:tcW w:w="1985" w:type="dxa"/>
          </w:tcPr>
          <w:p w14:paraId="0B9D4D9D" w14:textId="77777777" w:rsidR="00A90303" w:rsidRPr="00386BCD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67737">
              <w:rPr>
                <w:sz w:val="24"/>
                <w:szCs w:val="24"/>
              </w:rPr>
              <w:t>Литиевый</w:t>
            </w:r>
          </w:p>
        </w:tc>
        <w:tc>
          <w:tcPr>
            <w:tcW w:w="2126" w:type="dxa"/>
          </w:tcPr>
          <w:p w14:paraId="2CB74259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sz w:val="22"/>
              </w:rPr>
              <w:t>В соответствии с КТРУ</w:t>
            </w:r>
          </w:p>
        </w:tc>
        <w:tc>
          <w:tcPr>
            <w:tcW w:w="2977" w:type="dxa"/>
          </w:tcPr>
          <w:p w14:paraId="0D7920A9" w14:textId="77777777" w:rsidR="00A90303" w:rsidRPr="00A90303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465BBC4F" w14:textId="77777777" w:rsidTr="00A90303">
        <w:tc>
          <w:tcPr>
            <w:tcW w:w="552" w:type="dxa"/>
            <w:vMerge w:val="restart"/>
          </w:tcPr>
          <w:p w14:paraId="7BFE9D4E" w14:textId="77777777" w:rsidR="00A90303" w:rsidRPr="007B4AEE" w:rsidRDefault="00A90303" w:rsidP="00CB2105">
            <w:pPr>
              <w:spacing w:line="259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2845" w:type="dxa"/>
            <w:vMerge w:val="restart"/>
          </w:tcPr>
          <w:p w14:paraId="71E5A4DB" w14:textId="77777777" w:rsidR="00A90303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  <w:r w:rsidRPr="007B4AEE">
              <w:rPr>
                <w:bCs/>
                <w:sz w:val="24"/>
                <w:szCs w:val="24"/>
              </w:rPr>
              <w:t xml:space="preserve">Батарея </w:t>
            </w:r>
            <w:proofErr w:type="gramStart"/>
            <w:r w:rsidRPr="007B4AEE">
              <w:rPr>
                <w:bCs/>
                <w:sz w:val="24"/>
                <w:szCs w:val="24"/>
              </w:rPr>
              <w:t>аккумуляторная  никель</w:t>
            </w:r>
            <w:proofErr w:type="gramEnd"/>
            <w:r w:rsidRPr="007B4AEE">
              <w:rPr>
                <w:bCs/>
                <w:sz w:val="24"/>
                <w:szCs w:val="24"/>
              </w:rPr>
              <w:t>-металл-</w:t>
            </w:r>
            <w:proofErr w:type="spellStart"/>
            <w:r w:rsidRPr="007B4AEE">
              <w:rPr>
                <w:bCs/>
                <w:sz w:val="24"/>
                <w:szCs w:val="24"/>
              </w:rPr>
              <w:t>гидридная</w:t>
            </w:r>
            <w:proofErr w:type="spellEnd"/>
            <w:r w:rsidRPr="007B4AEE">
              <w:rPr>
                <w:bCs/>
                <w:sz w:val="24"/>
                <w:szCs w:val="24"/>
              </w:rPr>
              <w:t xml:space="preserve"> </w:t>
            </w:r>
          </w:p>
          <w:p w14:paraId="35009D93" w14:textId="77777777" w:rsidR="00A90303" w:rsidRPr="007B4AEE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</w:p>
          <w:p w14:paraId="11F25894" w14:textId="77777777" w:rsidR="00A90303" w:rsidRPr="007B4AEE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  <w:r w:rsidRPr="007B4AEE">
              <w:rPr>
                <w:bCs/>
                <w:sz w:val="24"/>
                <w:szCs w:val="24"/>
              </w:rPr>
              <w:t>ОКПД2:</w:t>
            </w:r>
          </w:p>
          <w:p w14:paraId="193CD25A" w14:textId="77777777" w:rsidR="00A90303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  <w:r w:rsidRPr="007B4AEE">
              <w:rPr>
                <w:bCs/>
                <w:sz w:val="24"/>
                <w:szCs w:val="24"/>
              </w:rPr>
              <w:t>27.20.23.120 - Батареи аккумуляторные никель-металл-</w:t>
            </w:r>
            <w:proofErr w:type="spellStart"/>
            <w:r w:rsidRPr="007B4AEE">
              <w:rPr>
                <w:bCs/>
                <w:sz w:val="24"/>
                <w:szCs w:val="24"/>
              </w:rPr>
              <w:t>гидридные</w:t>
            </w:r>
            <w:proofErr w:type="spellEnd"/>
          </w:p>
          <w:p w14:paraId="73A9DCE7" w14:textId="77777777" w:rsidR="00A90303" w:rsidRPr="007B4AEE" w:rsidRDefault="00A90303" w:rsidP="00CB2105">
            <w:pPr>
              <w:spacing w:line="259" w:lineRule="auto"/>
              <w:rPr>
                <w:bCs/>
                <w:sz w:val="24"/>
                <w:szCs w:val="24"/>
              </w:rPr>
            </w:pPr>
          </w:p>
          <w:p w14:paraId="4D5E7D18" w14:textId="77777777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  <w:r w:rsidRPr="007B4AEE">
              <w:rPr>
                <w:bCs/>
                <w:sz w:val="24"/>
                <w:szCs w:val="24"/>
              </w:rPr>
              <w:t>КТРУ: не применяется</w:t>
            </w:r>
          </w:p>
        </w:tc>
        <w:tc>
          <w:tcPr>
            <w:tcW w:w="2552" w:type="dxa"/>
            <w:vMerge w:val="restart"/>
          </w:tcPr>
          <w:p w14:paraId="3CF1D69D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4C31729" w14:textId="77777777" w:rsidR="00A90303" w:rsidRPr="0046045C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03DC5">
              <w:rPr>
                <w:sz w:val="24"/>
                <w:szCs w:val="24"/>
              </w:rPr>
              <w:t>Типоразмер</w:t>
            </w:r>
          </w:p>
        </w:tc>
        <w:tc>
          <w:tcPr>
            <w:tcW w:w="1985" w:type="dxa"/>
          </w:tcPr>
          <w:p w14:paraId="6B5C365D" w14:textId="77777777" w:rsidR="00A90303" w:rsidRPr="00967737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ААА</w:t>
            </w:r>
          </w:p>
        </w:tc>
        <w:tc>
          <w:tcPr>
            <w:tcW w:w="2126" w:type="dxa"/>
          </w:tcPr>
          <w:p w14:paraId="4B9E9003" w14:textId="77777777" w:rsidR="00A90303" w:rsidRPr="00A90303" w:rsidRDefault="00A90303" w:rsidP="00CB2105">
            <w:pPr>
              <w:spacing w:line="259" w:lineRule="auto"/>
              <w:jc w:val="center"/>
              <w:rPr>
                <w:sz w:val="22"/>
              </w:rPr>
            </w:pPr>
            <w:r w:rsidRPr="00A90303">
              <w:rPr>
                <w:iCs/>
                <w:sz w:val="22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1D07913E" w14:textId="77777777" w:rsidR="00A90303" w:rsidRPr="00A90303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A90303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72FBBA95" w14:textId="77777777" w:rsidTr="00A90303">
        <w:trPr>
          <w:trHeight w:val="1648"/>
        </w:trPr>
        <w:tc>
          <w:tcPr>
            <w:tcW w:w="552" w:type="dxa"/>
            <w:vMerge/>
          </w:tcPr>
          <w:p w14:paraId="4853F2CC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57965C9E" w14:textId="77777777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E6BF171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E1A3FEF" w14:textId="77777777" w:rsidR="00A90303" w:rsidRPr="0046045C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83FC2">
              <w:rPr>
                <w:sz w:val="24"/>
                <w:szCs w:val="24"/>
              </w:rPr>
              <w:t>Емкость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FF2FC3">
              <w:rPr>
                <w:sz w:val="24"/>
                <w:szCs w:val="24"/>
              </w:rPr>
              <w:t>мА·ч</w:t>
            </w:r>
            <w:proofErr w:type="spellEnd"/>
          </w:p>
        </w:tc>
        <w:tc>
          <w:tcPr>
            <w:tcW w:w="1985" w:type="dxa"/>
          </w:tcPr>
          <w:p w14:paraId="6013A364" w14:textId="77777777" w:rsidR="00A90303" w:rsidRPr="00967737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EB1A34">
              <w:rPr>
                <w:sz w:val="24"/>
                <w:szCs w:val="24"/>
              </w:rPr>
              <w:t>≥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6156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50</w:t>
            </w:r>
            <w:r w:rsidRPr="0036156C">
              <w:rPr>
                <w:sz w:val="24"/>
                <w:szCs w:val="24"/>
              </w:rPr>
              <w:t> и </w:t>
            </w:r>
            <w:r w:rsidRPr="00EB1A34">
              <w:rPr>
                <w:sz w:val="24"/>
                <w:szCs w:val="24"/>
              </w:rPr>
              <w:t>≤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</w:tcPr>
          <w:p w14:paraId="6AC1355D" w14:textId="19391C5E" w:rsidR="00A90303" w:rsidRPr="00A90303" w:rsidRDefault="00A90303" w:rsidP="00A90303">
            <w:pPr>
              <w:spacing w:line="259" w:lineRule="auto"/>
              <w:jc w:val="center"/>
              <w:rPr>
                <w:iCs/>
                <w:sz w:val="20"/>
                <w:szCs w:val="20"/>
              </w:rPr>
            </w:pPr>
            <w:r w:rsidRPr="009F41E1">
              <w:rPr>
                <w:iCs/>
                <w:sz w:val="20"/>
                <w:szCs w:val="20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1129284D" w14:textId="77777777" w:rsidR="00A90303" w:rsidRPr="007872AD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800528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A90303" w:rsidRPr="006F08A6" w14:paraId="6D6C9137" w14:textId="77777777" w:rsidTr="00A90303">
        <w:tc>
          <w:tcPr>
            <w:tcW w:w="552" w:type="dxa"/>
            <w:vMerge/>
          </w:tcPr>
          <w:p w14:paraId="3E31D134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18338119" w14:textId="77777777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AEC6152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95E33F9" w14:textId="77777777" w:rsidR="00A90303" w:rsidRPr="0046045C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C1049">
              <w:rPr>
                <w:sz w:val="24"/>
                <w:szCs w:val="24"/>
              </w:rPr>
              <w:t>Напряжение</w:t>
            </w:r>
            <w:r>
              <w:rPr>
                <w:sz w:val="24"/>
                <w:szCs w:val="24"/>
              </w:rPr>
              <w:t>, Вольт</w:t>
            </w:r>
          </w:p>
        </w:tc>
        <w:tc>
          <w:tcPr>
            <w:tcW w:w="1985" w:type="dxa"/>
          </w:tcPr>
          <w:p w14:paraId="1DFC9F3E" w14:textId="77777777" w:rsidR="00A90303" w:rsidRPr="00967737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2126" w:type="dxa"/>
          </w:tcPr>
          <w:p w14:paraId="7F75C172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F41E1">
              <w:rPr>
                <w:iCs/>
                <w:sz w:val="20"/>
                <w:szCs w:val="20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638B2DE5" w14:textId="77777777" w:rsidR="00A90303" w:rsidRPr="007872AD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800528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2BE64D17" w14:textId="77777777" w:rsidTr="00A90303">
        <w:tc>
          <w:tcPr>
            <w:tcW w:w="552" w:type="dxa"/>
            <w:vMerge/>
          </w:tcPr>
          <w:p w14:paraId="790BE1D0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57E2EC0F" w14:textId="77777777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786F343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F2F15D3" w14:textId="77777777" w:rsidR="00A90303" w:rsidRPr="0046045C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F1233">
              <w:rPr>
                <w:sz w:val="24"/>
                <w:szCs w:val="24"/>
              </w:rPr>
              <w:t>Химический тип</w:t>
            </w:r>
          </w:p>
        </w:tc>
        <w:tc>
          <w:tcPr>
            <w:tcW w:w="1985" w:type="dxa"/>
          </w:tcPr>
          <w:p w14:paraId="5C651A3D" w14:textId="77777777" w:rsidR="00A90303" w:rsidRPr="00967737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 w:rsidRPr="002F1233">
              <w:rPr>
                <w:sz w:val="24"/>
                <w:szCs w:val="24"/>
              </w:rPr>
              <w:t>Ni-Mh</w:t>
            </w:r>
            <w:proofErr w:type="spellEnd"/>
          </w:p>
        </w:tc>
        <w:tc>
          <w:tcPr>
            <w:tcW w:w="2126" w:type="dxa"/>
          </w:tcPr>
          <w:p w14:paraId="2DAC8727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F41E1">
              <w:rPr>
                <w:rFonts w:eastAsia="Times New Roman"/>
                <w:iCs/>
                <w:sz w:val="20"/>
                <w:szCs w:val="20"/>
                <w:lang w:eastAsia="ru-RU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4EC9B9B6" w14:textId="77777777" w:rsidR="00A90303" w:rsidRPr="007872AD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800528">
              <w:rPr>
                <w:rFonts w:eastAsia="Times New Roman"/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A90303" w:rsidRPr="006F08A6" w14:paraId="05EE13A1" w14:textId="77777777" w:rsidTr="00A90303">
        <w:tc>
          <w:tcPr>
            <w:tcW w:w="552" w:type="dxa"/>
            <w:vMerge/>
          </w:tcPr>
          <w:p w14:paraId="3D283A41" w14:textId="77777777" w:rsidR="00A90303" w:rsidRPr="006F08A6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14:paraId="4B4FB3B8" w14:textId="77777777" w:rsidR="00A90303" w:rsidRPr="0064148C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BAE6718" w14:textId="77777777" w:rsidR="00A90303" w:rsidRPr="006F08A6" w:rsidRDefault="00A90303" w:rsidP="00CB2105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CB5E7F8" w14:textId="63B95627" w:rsidR="00A90303" w:rsidRPr="0046045C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F1233">
              <w:rPr>
                <w:sz w:val="24"/>
                <w:szCs w:val="24"/>
              </w:rPr>
              <w:t>Количество циклов заряда</w:t>
            </w:r>
            <w:r w:rsidR="00891859">
              <w:rPr>
                <w:sz w:val="24"/>
                <w:szCs w:val="24"/>
              </w:rPr>
              <w:t>, шт.</w:t>
            </w:r>
            <w:bookmarkStart w:id="6" w:name="_GoBack"/>
            <w:bookmarkEnd w:id="6"/>
          </w:p>
        </w:tc>
        <w:tc>
          <w:tcPr>
            <w:tcW w:w="1985" w:type="dxa"/>
          </w:tcPr>
          <w:p w14:paraId="699116A4" w14:textId="77777777" w:rsidR="00A90303" w:rsidRPr="00967737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476B81">
              <w:rPr>
                <w:sz w:val="24"/>
                <w:szCs w:val="24"/>
              </w:rPr>
              <w:t>≥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500 </w:t>
            </w:r>
          </w:p>
        </w:tc>
        <w:tc>
          <w:tcPr>
            <w:tcW w:w="2126" w:type="dxa"/>
          </w:tcPr>
          <w:p w14:paraId="7E1E9406" w14:textId="77777777" w:rsidR="00A90303" w:rsidRPr="00FE5C09" w:rsidRDefault="00A90303" w:rsidP="00CB21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9F41E1">
              <w:rPr>
                <w:iCs/>
                <w:sz w:val="20"/>
                <w:szCs w:val="20"/>
              </w:rPr>
              <w:t>Для соответствия качественных и потребительских характеристик товара потребностям Заказчика</w:t>
            </w:r>
          </w:p>
        </w:tc>
        <w:tc>
          <w:tcPr>
            <w:tcW w:w="2977" w:type="dxa"/>
          </w:tcPr>
          <w:p w14:paraId="7621B372" w14:textId="77777777" w:rsidR="00A90303" w:rsidRPr="007872AD" w:rsidRDefault="00A90303" w:rsidP="00CB2105">
            <w:pPr>
              <w:spacing w:line="259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476B81">
              <w:rPr>
                <w:rFonts w:eastAsia="Times New Roman"/>
                <w:i/>
                <w:sz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</w:tbl>
    <w:bookmarkEnd w:id="5"/>
    <w:p w14:paraId="776675EF" w14:textId="77777777" w:rsidR="00731666" w:rsidRPr="00882907" w:rsidRDefault="00731666" w:rsidP="00731666">
      <w:pPr>
        <w:widowControl w:val="0"/>
        <w:tabs>
          <w:tab w:val="left" w:pos="450"/>
        </w:tabs>
        <w:autoSpaceDE w:val="0"/>
        <w:autoSpaceDN w:val="0"/>
        <w:spacing w:after="0" w:line="240" w:lineRule="auto"/>
        <w:jc w:val="both"/>
        <w:outlineLvl w:val="1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ru-RU"/>
        </w:rPr>
        <w:br w:type="textWrapping" w:clear="all"/>
      </w:r>
    </w:p>
    <w:p w14:paraId="4E8F4CC5" w14:textId="77777777" w:rsidR="00F85B4F" w:rsidRDefault="00F85B4F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2FDBE437" w14:textId="77777777" w:rsidR="00731666" w:rsidRDefault="00731666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21CEE108" w14:textId="77777777" w:rsidR="00731666" w:rsidRDefault="00731666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189BBB96" w14:textId="77777777" w:rsidR="00731666" w:rsidRDefault="00731666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14:paraId="4C05964E" w14:textId="77777777" w:rsidR="00210178" w:rsidRPr="00F85B4F" w:rsidRDefault="00210178" w:rsidP="00F85B4F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sectPr w:rsidR="00210178" w:rsidRPr="00F85B4F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1A908" w14:textId="77777777" w:rsidR="00AE1C8A" w:rsidRDefault="00AE1C8A" w:rsidP="00DE6398">
      <w:pPr>
        <w:spacing w:after="0" w:line="240" w:lineRule="auto"/>
      </w:pPr>
      <w:r>
        <w:separator/>
      </w:r>
    </w:p>
  </w:endnote>
  <w:endnote w:type="continuationSeparator" w:id="0">
    <w:p w14:paraId="1F57D1DD" w14:textId="77777777" w:rsidR="00AE1C8A" w:rsidRDefault="00AE1C8A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891859">
          <w:rPr>
            <w:rFonts w:ascii="Arial" w:hAnsi="Arial" w:cs="Arial"/>
            <w:noProof/>
            <w:sz w:val="20"/>
            <w:szCs w:val="20"/>
          </w:rPr>
          <w:t>4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90CCF" w14:textId="77777777" w:rsidR="00AE1C8A" w:rsidRDefault="00AE1C8A" w:rsidP="00DE6398">
      <w:pPr>
        <w:spacing w:after="0" w:line="240" w:lineRule="auto"/>
      </w:pPr>
      <w:r>
        <w:separator/>
      </w:r>
    </w:p>
  </w:footnote>
  <w:footnote w:type="continuationSeparator" w:id="0">
    <w:p w14:paraId="7D9243CF" w14:textId="77777777" w:rsidR="00AE1C8A" w:rsidRDefault="00AE1C8A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47B6E"/>
    <w:multiLevelType w:val="hybridMultilevel"/>
    <w:tmpl w:val="20EEA77E"/>
    <w:lvl w:ilvl="0" w:tplc="46A206A4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146CAF"/>
    <w:rsid w:val="001A28F1"/>
    <w:rsid w:val="001A52F8"/>
    <w:rsid w:val="001D1F11"/>
    <w:rsid w:val="00210178"/>
    <w:rsid w:val="00276B24"/>
    <w:rsid w:val="002B1D37"/>
    <w:rsid w:val="003167C0"/>
    <w:rsid w:val="00397F5A"/>
    <w:rsid w:val="00407A8E"/>
    <w:rsid w:val="00410167"/>
    <w:rsid w:val="00410362"/>
    <w:rsid w:val="00425566"/>
    <w:rsid w:val="004C03C6"/>
    <w:rsid w:val="004D649D"/>
    <w:rsid w:val="0050357D"/>
    <w:rsid w:val="00503A36"/>
    <w:rsid w:val="00592B0B"/>
    <w:rsid w:val="0065316A"/>
    <w:rsid w:val="00676FA9"/>
    <w:rsid w:val="006E18AE"/>
    <w:rsid w:val="00731666"/>
    <w:rsid w:val="0076276E"/>
    <w:rsid w:val="007A5EBF"/>
    <w:rsid w:val="007B3533"/>
    <w:rsid w:val="00846A55"/>
    <w:rsid w:val="00853FBA"/>
    <w:rsid w:val="00871309"/>
    <w:rsid w:val="00890635"/>
    <w:rsid w:val="00891859"/>
    <w:rsid w:val="008C63B6"/>
    <w:rsid w:val="00926676"/>
    <w:rsid w:val="00A7096D"/>
    <w:rsid w:val="00A90303"/>
    <w:rsid w:val="00AD32BA"/>
    <w:rsid w:val="00AE1C8A"/>
    <w:rsid w:val="00AE340E"/>
    <w:rsid w:val="00B66ED7"/>
    <w:rsid w:val="00BD27EF"/>
    <w:rsid w:val="00C30B06"/>
    <w:rsid w:val="00C3526E"/>
    <w:rsid w:val="00DC2EEA"/>
    <w:rsid w:val="00DE6398"/>
    <w:rsid w:val="00E419CA"/>
    <w:rsid w:val="00E80E1B"/>
    <w:rsid w:val="00E91593"/>
    <w:rsid w:val="00F81BD4"/>
    <w:rsid w:val="00F85B4F"/>
    <w:rsid w:val="00FA002E"/>
    <w:rsid w:val="00F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39"/>
    <w:rsid w:val="00FA002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8A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97F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7F5A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73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2025-10-20T10:45:00Z</cp:lastPrinted>
  <dcterms:created xsi:type="dcterms:W3CDTF">2025-05-11T12:34:00Z</dcterms:created>
  <dcterms:modified xsi:type="dcterms:W3CDTF">2025-10-20T10:45:00Z</dcterms:modified>
</cp:coreProperties>
</file>