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7F03" w14:textId="77777777" w:rsidR="000937C1" w:rsidRPr="0040013A" w:rsidRDefault="000937C1" w:rsidP="0040013A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0013A" w:rsidRDefault="000937C1" w:rsidP="0040013A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63F9FE4F" w14:textId="1E14821D" w:rsidR="00082064" w:rsidRDefault="000937C1" w:rsidP="0040013A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0013A">
        <w:rPr>
          <w:rFonts w:eastAsia="Calibri"/>
          <w:sz w:val="24"/>
          <w:szCs w:val="24"/>
        </w:rPr>
        <w:br/>
      </w:r>
      <w:r w:rsidR="00610E3C" w:rsidRPr="00610E3C">
        <w:rPr>
          <w:rFonts w:eastAsia="Calibri"/>
          <w:sz w:val="24"/>
          <w:szCs w:val="24"/>
        </w:rPr>
        <w:t>на поставку арматуры запорной и сантехнической для нужд ИПУ РАН</w:t>
      </w:r>
    </w:p>
    <w:p w14:paraId="615331B2" w14:textId="77777777" w:rsidR="0040013A" w:rsidRPr="0040013A" w:rsidRDefault="0040013A" w:rsidP="0040013A">
      <w:pPr>
        <w:tabs>
          <w:tab w:val="left" w:pos="1560"/>
        </w:tabs>
        <w:spacing w:after="0" w:line="240" w:lineRule="auto"/>
        <w:ind w:left="5245"/>
        <w:rPr>
          <w:rFonts w:eastAsia="Calibri"/>
          <w:sz w:val="16"/>
          <w:szCs w:val="16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0013A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0013A" w:rsidRDefault="000937C1" w:rsidP="0040013A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0013A" w:rsidRDefault="000937C1" w:rsidP="0040013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0013A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0013A" w:rsidRDefault="000301FC" w:rsidP="0040013A">
            <w:pPr>
              <w:tabs>
                <w:tab w:val="left" w:pos="1560"/>
              </w:tabs>
              <w:spacing w:after="0" w:line="240" w:lineRule="auto"/>
              <w:ind w:left="316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0013A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0013A" w:rsidRDefault="000301FC" w:rsidP="0040013A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0013A" w:rsidRDefault="000301FC" w:rsidP="0040013A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0013A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0013A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0013A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2C1D12FA" w:rsidR="000937C1" w:rsidRPr="0040013A" w:rsidRDefault="000301FC" w:rsidP="0040013A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0013A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40013A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7C14139" w14:textId="77777777" w:rsidR="0040013A" w:rsidRPr="0040013A" w:rsidRDefault="0040013A" w:rsidP="0040013A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239D59B2" w14:textId="726DC23B" w:rsidR="000937C1" w:rsidRPr="0040013A" w:rsidRDefault="000937C1" w:rsidP="00610E3C">
      <w:pPr>
        <w:tabs>
          <w:tab w:val="left" w:pos="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>Обоснование</w:t>
      </w:r>
    </w:p>
    <w:p w14:paraId="6686B98F" w14:textId="77777777" w:rsidR="000937C1" w:rsidRPr="0040013A" w:rsidRDefault="000937C1" w:rsidP="0040013A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0013A">
        <w:rPr>
          <w:rFonts w:eastAsia="Calibri"/>
          <w:sz w:val="24"/>
          <w:szCs w:val="24"/>
        </w:rPr>
        <w:br/>
      </w:r>
      <w:r w:rsidRPr="0040013A">
        <w:rPr>
          <w:rFonts w:eastAsia="Calibri"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40013A" w:rsidRDefault="00C02116" w:rsidP="0040013A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0"/>
          <w:szCs w:val="20"/>
        </w:rPr>
      </w:pPr>
    </w:p>
    <w:p w14:paraId="0D6AC1B1" w14:textId="6987138D" w:rsidR="00C02116" w:rsidRPr="0040013A" w:rsidRDefault="000301FC" w:rsidP="0040013A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40013A">
        <w:rPr>
          <w:rFonts w:eastAsia="Calibri"/>
          <w:sz w:val="24"/>
          <w:szCs w:val="24"/>
          <w:u w:val="single"/>
        </w:rPr>
        <w:t xml:space="preserve">Поставка </w:t>
      </w:r>
      <w:r w:rsidR="00610E3C" w:rsidRPr="00610E3C">
        <w:rPr>
          <w:rFonts w:eastAsia="Calibri"/>
          <w:sz w:val="24"/>
          <w:szCs w:val="24"/>
          <w:u w:val="single"/>
        </w:rPr>
        <w:t>арматуры запорной и сантехнической для нужд ИПУ РАН</w:t>
      </w:r>
    </w:p>
    <w:p w14:paraId="53956144" w14:textId="77777777" w:rsidR="004B6ED0" w:rsidRPr="00E45860" w:rsidRDefault="004B6ED0" w:rsidP="0040013A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16"/>
          <w:szCs w:val="16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610E3C" w:rsidRPr="0040013A" w14:paraId="4E6AB16B" w14:textId="77777777" w:rsidTr="00610E3C">
        <w:trPr>
          <w:trHeight w:val="18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610E3C" w:rsidRPr="0040013A" w:rsidRDefault="00610E3C" w:rsidP="00610E3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013A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B450" w14:textId="77777777" w:rsidR="00610E3C" w:rsidRDefault="00610E3C" w:rsidP="00610E3C">
            <w:pPr>
              <w:shd w:val="clear" w:color="auto" w:fill="FFFFFF"/>
              <w:spacing w:before="30" w:after="30" w:line="240" w:lineRule="auto"/>
              <w:ind w:left="80" w:right="80"/>
              <w:jc w:val="both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</w:t>
            </w:r>
          </w:p>
          <w:p w14:paraId="3C75215A" w14:textId="77777777" w:rsidR="00610E3C" w:rsidRPr="00D34172" w:rsidRDefault="00610E3C" w:rsidP="00610E3C">
            <w:pPr>
              <w:shd w:val="clear" w:color="auto" w:fill="FFFFFF"/>
              <w:spacing w:before="30" w:after="30" w:line="240" w:lineRule="auto"/>
              <w:ind w:left="80" w:right="80"/>
              <w:jc w:val="both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D34172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28.14.12.110 - Краны, клапаны для раковин, моек, биде, унитазов, ванн и аналогичная арматура (КТРУ 28.14.12.110-00000021 смеситель водоразборный);</w:t>
            </w:r>
          </w:p>
          <w:p w14:paraId="2AC1230F" w14:textId="748D4DB0" w:rsidR="00610E3C" w:rsidRPr="0040013A" w:rsidRDefault="00610E3C" w:rsidP="00610E3C">
            <w:pPr>
              <w:spacing w:after="0" w:line="240" w:lineRule="auto"/>
              <w:ind w:left="80" w:right="80"/>
              <w:jc w:val="both"/>
              <w:rPr>
                <w:bCs/>
                <w:sz w:val="24"/>
                <w:szCs w:val="24"/>
              </w:rPr>
            </w:pPr>
            <w:r w:rsidRPr="00D34172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28.14.12.110 - Краны, клапаны для раковин, моек, биде, унитазов, ванн и аналогичная арматура (КТРУ отсутствует)</w:t>
            </w:r>
          </w:p>
        </w:tc>
      </w:tr>
      <w:tr w:rsidR="00610E3C" w:rsidRPr="0040013A" w14:paraId="39D6900A" w14:textId="77777777" w:rsidTr="00610E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4985C55F" w:rsidR="00610E3C" w:rsidRPr="0040013A" w:rsidRDefault="00610E3C" w:rsidP="00610E3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013A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0013A">
              <w:rPr>
                <w:rFonts w:eastAsia="Calibri"/>
                <w:sz w:val="24"/>
                <w:szCs w:val="24"/>
              </w:rPr>
              <w:t>с обоснованием: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4F9" w14:textId="77777777" w:rsidR="00610E3C" w:rsidRPr="00610E3C" w:rsidRDefault="00610E3C" w:rsidP="00610E3C">
            <w:pPr>
              <w:tabs>
                <w:tab w:val="left" w:pos="1560"/>
              </w:tabs>
              <w:spacing w:after="0" w:line="240" w:lineRule="auto"/>
              <w:ind w:left="80" w:right="80"/>
              <w:jc w:val="both"/>
              <w:rPr>
                <w:sz w:val="24"/>
                <w:szCs w:val="24"/>
              </w:rPr>
            </w:pPr>
            <w:r w:rsidRPr="00610E3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5EB02E6B" w14:textId="77777777" w:rsidR="00610E3C" w:rsidRDefault="00610E3C" w:rsidP="00610E3C">
            <w:pPr>
              <w:tabs>
                <w:tab w:val="left" w:pos="1560"/>
              </w:tabs>
              <w:spacing w:after="0" w:line="240" w:lineRule="auto"/>
              <w:ind w:left="80" w:right="80"/>
              <w:jc w:val="both"/>
              <w:rPr>
                <w:sz w:val="24"/>
                <w:szCs w:val="24"/>
              </w:rPr>
            </w:pPr>
            <w:r w:rsidRPr="00610E3C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7D40B56D" w14:textId="7EC09EA4" w:rsidR="00610E3C" w:rsidRDefault="00610E3C" w:rsidP="00610E3C">
            <w:pPr>
              <w:tabs>
                <w:tab w:val="left" w:pos="1560"/>
              </w:tabs>
              <w:spacing w:after="0" w:line="240" w:lineRule="auto"/>
              <w:ind w:left="80" w:right="80"/>
              <w:jc w:val="both"/>
              <w:rPr>
                <w:b/>
                <w:sz w:val="24"/>
                <w:szCs w:val="24"/>
              </w:rPr>
            </w:pPr>
            <w:r w:rsidRPr="00610E3C">
              <w:rPr>
                <w:b/>
                <w:sz w:val="24"/>
                <w:szCs w:val="24"/>
              </w:rPr>
              <w:t>32 798 (Тридцать две тысячи семьсот девяносто восемь) рублей 30 копеек, с учетом НДС 20% - 5 466,38 рублей.</w:t>
            </w:r>
          </w:p>
          <w:p w14:paraId="2D33DDF3" w14:textId="026DDD87" w:rsidR="00610E3C" w:rsidRPr="0040013A" w:rsidRDefault="00610E3C" w:rsidP="00610E3C">
            <w:pPr>
              <w:tabs>
                <w:tab w:val="left" w:pos="1560"/>
              </w:tabs>
              <w:spacing w:after="0" w:line="240" w:lineRule="auto"/>
              <w:ind w:left="80" w:right="80"/>
              <w:jc w:val="both"/>
              <w:rPr>
                <w:sz w:val="24"/>
                <w:szCs w:val="24"/>
              </w:rPr>
            </w:pPr>
            <w:r w:rsidRPr="00610E3C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40013A" w14:paraId="4DF7A518" w14:textId="77777777" w:rsidTr="00610E3C">
        <w:trPr>
          <w:trHeight w:val="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40013A" w:rsidRDefault="000937C1" w:rsidP="0040013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013A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1B15B564" w:rsidR="000937C1" w:rsidRPr="0040013A" w:rsidRDefault="0040013A" w:rsidP="00610E3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0013A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610E3C">
              <w:rPr>
                <w:rFonts w:eastAsia="Calibri"/>
                <w:sz w:val="24"/>
                <w:szCs w:val="24"/>
              </w:rPr>
              <w:t>2</w:t>
            </w:r>
            <w:r w:rsidRPr="0040013A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0013A" w14:paraId="0896D322" w14:textId="77777777" w:rsidTr="00610E3C">
        <w:trPr>
          <w:trHeight w:val="8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60A717B0" w:rsidR="000937C1" w:rsidRPr="0040013A" w:rsidRDefault="000937C1" w:rsidP="00610E3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013A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610E3C">
              <w:rPr>
                <w:rFonts w:eastAsia="Calibri"/>
                <w:sz w:val="24"/>
                <w:szCs w:val="24"/>
              </w:rPr>
              <w:t>04</w:t>
            </w:r>
            <w:r w:rsidR="0040013A" w:rsidRPr="0040013A">
              <w:rPr>
                <w:rFonts w:eastAsia="Calibri"/>
                <w:sz w:val="24"/>
                <w:szCs w:val="24"/>
              </w:rPr>
              <w:t>.</w:t>
            </w:r>
            <w:r w:rsidR="00610E3C">
              <w:rPr>
                <w:rFonts w:eastAsia="Calibri"/>
                <w:sz w:val="24"/>
                <w:szCs w:val="24"/>
              </w:rPr>
              <w:t>10</w:t>
            </w:r>
            <w:r w:rsidR="0040013A" w:rsidRPr="0040013A">
              <w:rPr>
                <w:rFonts w:eastAsia="Calibri"/>
                <w:sz w:val="24"/>
                <w:szCs w:val="24"/>
              </w:rPr>
              <w:t>.2024</w:t>
            </w:r>
          </w:p>
        </w:tc>
      </w:tr>
    </w:tbl>
    <w:p w14:paraId="1D2E7634" w14:textId="77777777" w:rsidR="000301FC" w:rsidRPr="0040013A" w:rsidRDefault="000301F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16"/>
          <w:szCs w:val="16"/>
        </w:rPr>
      </w:pPr>
    </w:p>
    <w:p w14:paraId="5AF132DD" w14:textId="3A8EE81F" w:rsidR="004B6ED0" w:rsidRPr="0040013A" w:rsidRDefault="000937C1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 w:rsidRPr="0040013A">
        <w:rPr>
          <w:rFonts w:eastAsia="Calibri"/>
          <w:sz w:val="24"/>
          <w:szCs w:val="24"/>
        </w:rPr>
        <w:br/>
      </w:r>
      <w:r w:rsidRPr="0040013A">
        <w:rPr>
          <w:rFonts w:eastAsia="Calibri"/>
          <w:sz w:val="24"/>
          <w:szCs w:val="24"/>
        </w:rPr>
        <w:t xml:space="preserve">от 02.10.2013 № 567 на </w:t>
      </w:r>
      <w:r w:rsidR="00610E3C">
        <w:rPr>
          <w:rFonts w:eastAsia="Calibri"/>
          <w:sz w:val="24"/>
          <w:szCs w:val="24"/>
        </w:rPr>
        <w:t>2</w:t>
      </w:r>
      <w:r w:rsidR="00E50783" w:rsidRPr="0040013A">
        <w:rPr>
          <w:rFonts w:eastAsia="Calibri"/>
          <w:sz w:val="24"/>
          <w:szCs w:val="24"/>
        </w:rPr>
        <w:t xml:space="preserve"> л. в 1 экз.</w:t>
      </w:r>
    </w:p>
    <w:p w14:paraId="3F69BA6E" w14:textId="77777777" w:rsidR="00082064" w:rsidRPr="0040013A" w:rsidRDefault="00082064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4E6AC6B0" w14:textId="77777777" w:rsidR="00610E3C" w:rsidRDefault="00610E3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AA771AE" w14:textId="77777777" w:rsidR="00610E3C" w:rsidRDefault="00610E3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646A942" w14:textId="425229EB" w:rsidR="000E0F15" w:rsidRPr="0040013A" w:rsidRDefault="00CD3C01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0013A">
        <w:rPr>
          <w:rFonts w:eastAsia="Calibri"/>
          <w:sz w:val="24"/>
          <w:szCs w:val="24"/>
        </w:rPr>
        <w:t xml:space="preserve">Заместитель заведующего ФЭО                                      </w:t>
      </w:r>
      <w:r w:rsidR="00610E3C">
        <w:rPr>
          <w:rFonts w:eastAsia="Calibri"/>
          <w:sz w:val="24"/>
          <w:szCs w:val="24"/>
        </w:rPr>
        <w:t xml:space="preserve">  </w:t>
      </w:r>
      <w:r w:rsidRPr="0040013A">
        <w:rPr>
          <w:rFonts w:eastAsia="Calibri"/>
          <w:sz w:val="24"/>
          <w:szCs w:val="24"/>
        </w:rPr>
        <w:t>___________________ /Т.В. Кващихина/</w:t>
      </w:r>
    </w:p>
    <w:p w14:paraId="3CDC45D4" w14:textId="4BD84169" w:rsidR="00E45860" w:rsidRPr="00E45860" w:rsidRDefault="00610E3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</w:p>
    <w:p w14:paraId="1C72C38A" w14:textId="77777777" w:rsidR="00610E3C" w:rsidRDefault="00610E3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79C44545" w14:textId="77777777" w:rsidR="00610E3C" w:rsidRDefault="00610E3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797D662" w14:textId="77777777" w:rsidR="009D1E1C" w:rsidRDefault="009D1E1C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42B9AAA6" w:rsidR="00615A59" w:rsidRPr="0040013A" w:rsidRDefault="00615A59" w:rsidP="0040013A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40013A">
        <w:rPr>
          <w:rFonts w:eastAsia="Calibri"/>
          <w:sz w:val="24"/>
          <w:szCs w:val="24"/>
        </w:rPr>
        <w:t>Вставить</w:t>
      </w:r>
      <w:r w:rsidR="00E45860">
        <w:rPr>
          <w:rFonts w:eastAsia="Calibri"/>
          <w:sz w:val="24"/>
          <w:szCs w:val="24"/>
        </w:rPr>
        <w:t xml:space="preserve"> </w:t>
      </w:r>
      <w:r w:rsidRPr="0040013A">
        <w:rPr>
          <w:rFonts w:eastAsia="Calibri"/>
          <w:sz w:val="24"/>
          <w:szCs w:val="24"/>
        </w:rPr>
        <w:t>ЭП</w:t>
      </w:r>
    </w:p>
    <w:sectPr w:rsidR="00615A59" w:rsidRPr="0040013A" w:rsidSect="0040013A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523F2" w14:textId="77777777" w:rsidR="0040013A" w:rsidRDefault="0040013A" w:rsidP="0040013A">
      <w:pPr>
        <w:spacing w:after="0" w:line="240" w:lineRule="auto"/>
      </w:pPr>
      <w:r>
        <w:separator/>
      </w:r>
    </w:p>
  </w:endnote>
  <w:endnote w:type="continuationSeparator" w:id="0">
    <w:p w14:paraId="63DB7DE9" w14:textId="77777777" w:rsidR="0040013A" w:rsidRDefault="0040013A" w:rsidP="004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6E1C" w14:textId="77777777" w:rsidR="0040013A" w:rsidRDefault="0040013A" w:rsidP="0040013A">
      <w:pPr>
        <w:spacing w:after="0" w:line="240" w:lineRule="auto"/>
      </w:pPr>
      <w:r>
        <w:separator/>
      </w:r>
    </w:p>
  </w:footnote>
  <w:footnote w:type="continuationSeparator" w:id="0">
    <w:p w14:paraId="739D7AEB" w14:textId="77777777" w:rsidR="0040013A" w:rsidRDefault="0040013A" w:rsidP="00400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82064"/>
    <w:rsid w:val="000937C1"/>
    <w:rsid w:val="000E0F15"/>
    <w:rsid w:val="00145214"/>
    <w:rsid w:val="00265AC7"/>
    <w:rsid w:val="002E3958"/>
    <w:rsid w:val="002E6153"/>
    <w:rsid w:val="00373CCE"/>
    <w:rsid w:val="0040013A"/>
    <w:rsid w:val="004B6ED0"/>
    <w:rsid w:val="00604074"/>
    <w:rsid w:val="00610E3C"/>
    <w:rsid w:val="006117F6"/>
    <w:rsid w:val="00615A59"/>
    <w:rsid w:val="006C3A42"/>
    <w:rsid w:val="006E4F10"/>
    <w:rsid w:val="008D6184"/>
    <w:rsid w:val="00942132"/>
    <w:rsid w:val="009D1E1C"/>
    <w:rsid w:val="009E414E"/>
    <w:rsid w:val="009F3406"/>
    <w:rsid w:val="00C02116"/>
    <w:rsid w:val="00C20408"/>
    <w:rsid w:val="00C71060"/>
    <w:rsid w:val="00CD3C01"/>
    <w:rsid w:val="00DC30E8"/>
    <w:rsid w:val="00E45860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13A"/>
  </w:style>
  <w:style w:type="paragraph" w:styleId="a7">
    <w:name w:val="footer"/>
    <w:basedOn w:val="a"/>
    <w:link w:val="a8"/>
    <w:uiPriority w:val="99"/>
    <w:unhideWhenUsed/>
    <w:rsid w:val="0040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F876-06DF-455F-AB20-EF234D4D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2023-05-22T12:19:00Z</cp:lastPrinted>
  <dcterms:created xsi:type="dcterms:W3CDTF">2023-04-24T13:25:00Z</dcterms:created>
  <dcterms:modified xsi:type="dcterms:W3CDTF">2024-10-09T14:06:00Z</dcterms:modified>
</cp:coreProperties>
</file>