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1CF3F153" w14:textId="741DF81E" w:rsidR="00655620" w:rsidRPr="00655620" w:rsidRDefault="00DE6398" w:rsidP="00655620">
      <w:pPr>
        <w:suppressAutoHyphens/>
        <w:spacing w:after="0" w:line="240" w:lineRule="auto"/>
        <w:ind w:left="5670" w:right="-284"/>
        <w:rPr>
          <w:rFonts w:eastAsia="Calibri"/>
          <w:bCs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</w:t>
      </w:r>
      <w:r w:rsidR="00655620" w:rsidRPr="00655620">
        <w:rPr>
          <w:rFonts w:eastAsia="Calibri"/>
          <w:bCs/>
          <w:sz w:val="24"/>
          <w:szCs w:val="24"/>
          <w:lang w:eastAsia="ar-SA"/>
        </w:rPr>
        <w:t xml:space="preserve">поставку </w:t>
      </w:r>
      <w:bookmarkStart w:id="0" w:name="_Hlk84708461"/>
      <w:r w:rsidR="00655620" w:rsidRPr="00655620">
        <w:rPr>
          <w:rFonts w:eastAsia="Calibri"/>
          <w:bCs/>
          <w:sz w:val="24"/>
          <w:szCs w:val="24"/>
          <w:lang w:eastAsia="ar-SA"/>
        </w:rPr>
        <w:t>аккумуляторов для ИБП для нужд ИПУ РАН</w:t>
      </w:r>
    </w:p>
    <w:bookmarkEnd w:id="0"/>
    <w:p w14:paraId="557DCA1B" w14:textId="77777777" w:rsidR="00655620" w:rsidRPr="00655620" w:rsidRDefault="00655620" w:rsidP="00655620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4AAEE493" w14:textId="77777777" w:rsidR="00655620" w:rsidRPr="00FA002E" w:rsidRDefault="00655620" w:rsidP="00655620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Pr="00FA002E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69981D53" w14:textId="5E26BFD0" w:rsidR="00BD27EF" w:rsidRPr="00FA002E" w:rsidRDefault="00BD27EF" w:rsidP="00655620">
      <w:pPr>
        <w:jc w:val="center"/>
        <w:rPr>
          <w:rFonts w:eastAsia="Calibri"/>
          <w:sz w:val="24"/>
          <w:szCs w:val="24"/>
          <w:lang w:eastAsia="ar-SA"/>
        </w:rPr>
      </w:pPr>
      <w:bookmarkStart w:id="1" w:name="_Hlk196398628"/>
      <w:r w:rsidRPr="00FA002E">
        <w:rPr>
          <w:rFonts w:eastAsia="Calibri"/>
          <w:sz w:val="24"/>
          <w:szCs w:val="24"/>
          <w:lang w:eastAsia="ar-SA"/>
        </w:rPr>
        <w:t xml:space="preserve">на </w:t>
      </w:r>
      <w:r w:rsidR="00655620" w:rsidRPr="00655620">
        <w:rPr>
          <w:rFonts w:eastAsia="Calibri"/>
          <w:sz w:val="24"/>
          <w:szCs w:val="24"/>
          <w:lang w:eastAsia="ar-SA"/>
        </w:rPr>
        <w:t>поставку аккумуляторов для ИБП для нужд ИПУ РАН</w:t>
      </w:r>
      <w:bookmarkEnd w:id="1"/>
    </w:p>
    <w:p w14:paraId="130C111E" w14:textId="4F83149D" w:rsidR="0050357D" w:rsidRPr="00655620" w:rsidRDefault="0050357D" w:rsidP="00655620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1. Объект закупки:</w:t>
      </w:r>
      <w:r w:rsidR="00655620" w:rsidRPr="00655620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55620" w:rsidRPr="00FC57FD">
        <w:rPr>
          <w:rFonts w:eastAsia="Times New Roman"/>
          <w:bCs/>
          <w:sz w:val="24"/>
          <w:szCs w:val="24"/>
          <w:lang w:eastAsia="ru-RU"/>
        </w:rPr>
        <w:t xml:space="preserve">на поставку </w:t>
      </w:r>
      <w:r w:rsidR="00655620" w:rsidRPr="009E0F02">
        <w:rPr>
          <w:rFonts w:eastAsia="Times New Roman"/>
          <w:bCs/>
          <w:sz w:val="24"/>
          <w:szCs w:val="24"/>
          <w:lang w:eastAsia="ru-RU"/>
        </w:rPr>
        <w:t>аккумуляторов для ИБП для нужд ИПУ РАН</w:t>
      </w:r>
      <w:bookmarkStart w:id="2" w:name="_Hlk196398645"/>
      <w:r w:rsidR="00655620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2"/>
    <w:p w14:paraId="3FB55D6E" w14:textId="67D4CE39" w:rsidR="00655620" w:rsidRDefault="0050357D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</w:t>
      </w:r>
      <w:r w:rsidR="00FC2E3F">
        <w:rPr>
          <w:rFonts w:eastAsia="Calibri"/>
          <w:b/>
          <w:bCs/>
          <w:sz w:val="24"/>
          <w:szCs w:val="24"/>
          <w:lang w:eastAsia="ar-SA"/>
        </w:rPr>
        <w:t>ого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>к Техническому заданию «Сведения</w:t>
      </w:r>
      <w:r w:rsidR="00655620">
        <w:rPr>
          <w:rFonts w:eastAsia="Times New Roman"/>
          <w:sz w:val="24"/>
          <w:szCs w:val="24"/>
          <w:lang w:eastAsia="ru-RU"/>
        </w:rPr>
        <w:t xml:space="preserve"> о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655620">
        <w:rPr>
          <w:rFonts w:eastAsia="Times New Roman"/>
          <w:sz w:val="24"/>
          <w:szCs w:val="24"/>
          <w:lang w:eastAsia="ru-RU"/>
        </w:rPr>
        <w:t>функциональных, технических и эксплуатационных» (при наличии) характеристиках товара».</w:t>
      </w:r>
    </w:p>
    <w:p w14:paraId="7E6219E8" w14:textId="1AE55B20" w:rsidR="00B66ED7" w:rsidRPr="00FA002E" w:rsidRDefault="00FC2E3F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Товар должен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7FA79376" w14:textId="4786E454" w:rsidR="00DD45D2" w:rsidRPr="00655620" w:rsidRDefault="00902B8E" w:rsidP="00655620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3" w:name="_Hlk196398672"/>
      <w:r w:rsidRPr="00902B8E">
        <w:rPr>
          <w:rFonts w:eastAsia="Times New Roman"/>
          <w:sz w:val="24"/>
          <w:szCs w:val="24"/>
          <w:lang w:eastAsia="ru-RU"/>
        </w:rPr>
        <w:t xml:space="preserve">ОКПД 2: </w:t>
      </w:r>
      <w:bookmarkEnd w:id="3"/>
      <w:r w:rsidR="00655620" w:rsidRPr="00655620">
        <w:rPr>
          <w:rFonts w:eastAsia="Times New Roman"/>
          <w:sz w:val="24"/>
          <w:szCs w:val="24"/>
          <w:lang w:eastAsia="ru-RU"/>
        </w:rPr>
        <w:t>ОКПД 2 код: 27.20.22.000 - Аккумуляторы свинцовые, кроме используемых дл</w:t>
      </w:r>
      <w:r w:rsidR="00655620">
        <w:rPr>
          <w:rFonts w:eastAsia="Times New Roman"/>
          <w:sz w:val="24"/>
          <w:szCs w:val="24"/>
          <w:lang w:eastAsia="ru-RU"/>
        </w:rPr>
        <w:t xml:space="preserve">я запуска поршневых двигателей. </w:t>
      </w:r>
      <w:r w:rsidR="00655620" w:rsidRPr="00655620">
        <w:rPr>
          <w:rFonts w:eastAsia="Times New Roman"/>
          <w:i/>
          <w:sz w:val="24"/>
          <w:szCs w:val="24"/>
          <w:lang w:eastAsia="ru-RU"/>
        </w:rPr>
        <w:t>КТРУ 27.20.22.000-00000001 – Батарея аккумуляторная свинцово-кислотная стационарная.</w:t>
      </w:r>
    </w:p>
    <w:p w14:paraId="01019738" w14:textId="08E5438A" w:rsidR="00B66ED7" w:rsidRPr="00FA002E" w:rsidRDefault="0050357D" w:rsidP="0065562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3.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Перечень и количество поставляемого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овара: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DD45D2" w:rsidRPr="00DD45D2">
        <w:rPr>
          <w:rFonts w:eastAsia="Calibri"/>
          <w:sz w:val="24"/>
          <w:szCs w:val="24"/>
          <w:lang w:eastAsia="ar-SA"/>
        </w:rPr>
        <w:t>общее количество поставляемого Товара</w:t>
      </w:r>
      <w:r w:rsidR="00655620">
        <w:rPr>
          <w:rFonts w:eastAsia="Calibri"/>
          <w:sz w:val="24"/>
          <w:szCs w:val="24"/>
          <w:lang w:eastAsia="ar-SA"/>
        </w:rPr>
        <w:t xml:space="preserve"> </w:t>
      </w:r>
      <w:r w:rsidR="00DD45D2" w:rsidRPr="00DD45D2">
        <w:rPr>
          <w:rFonts w:eastAsia="Calibri"/>
          <w:sz w:val="24"/>
          <w:szCs w:val="24"/>
          <w:lang w:eastAsia="ar-SA"/>
        </w:rPr>
        <w:t>в соответствии с Приложением № 1 к Техническому заданию - «Спецификация на</w:t>
      </w:r>
      <w:r w:rsidR="00655620">
        <w:rPr>
          <w:rFonts w:eastAsia="Calibri"/>
          <w:sz w:val="24"/>
          <w:szCs w:val="24"/>
          <w:lang w:eastAsia="ar-SA"/>
        </w:rPr>
        <w:t xml:space="preserve"> </w:t>
      </w:r>
      <w:r w:rsidR="00655620" w:rsidRPr="00655620">
        <w:rPr>
          <w:rFonts w:eastAsia="Calibri"/>
          <w:sz w:val="24"/>
          <w:szCs w:val="24"/>
          <w:lang w:eastAsia="ar-SA"/>
        </w:rPr>
        <w:t>поставку аккумуляторов для ИБП для нужд ИПУ РАН</w:t>
      </w:r>
      <w:r w:rsidR="00655620">
        <w:rPr>
          <w:rFonts w:eastAsia="Calibri"/>
          <w:sz w:val="24"/>
          <w:szCs w:val="24"/>
          <w:lang w:eastAsia="ar-SA"/>
        </w:rPr>
        <w:t>»</w:t>
      </w:r>
      <w:r w:rsidR="00DD45D2" w:rsidRPr="00DD45D2">
        <w:rPr>
          <w:rFonts w:eastAsia="Calibri"/>
          <w:sz w:val="24"/>
          <w:szCs w:val="24"/>
          <w:lang w:eastAsia="ar-SA"/>
        </w:rPr>
        <w:t>, являющимся его неотъемлемой частью.</w:t>
      </w:r>
    </w:p>
    <w:p w14:paraId="03FF30DA" w14:textId="77777777" w:rsidR="004F46FB" w:rsidRDefault="00B66ED7" w:rsidP="004F46FB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4. Общие требования к поставке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50C605C4" w14:textId="3AFB800B" w:rsidR="004F46FB" w:rsidRPr="004F46FB" w:rsidRDefault="004F46FB" w:rsidP="004F46FB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4F46FB">
        <w:rPr>
          <w:rFonts w:eastAsia="Times New Roman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быть свободным от прав третьих лиц,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                     </w:t>
      </w:r>
    </w:p>
    <w:p w14:paraId="027EF567" w14:textId="77777777" w:rsidR="00655620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Cs/>
          <w:sz w:val="24"/>
          <w:szCs w:val="24"/>
        </w:rPr>
        <w:t xml:space="preserve">Поставляемый Товар и его составляющие должен быть новым товаром, который не был </w:t>
      </w:r>
      <w:r>
        <w:rPr>
          <w:rFonts w:eastAsia="Calibri"/>
          <w:bCs/>
          <w:sz w:val="24"/>
          <w:szCs w:val="24"/>
        </w:rPr>
        <w:br/>
      </w:r>
      <w:r w:rsidRPr="00FC57FD">
        <w:rPr>
          <w:rFonts w:eastAsia="Calibri"/>
          <w:bCs/>
          <w:sz w:val="24"/>
          <w:szCs w:val="24"/>
        </w:rPr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>, не ранее 202</w:t>
      </w:r>
      <w:r>
        <w:rPr>
          <w:rFonts w:eastAsia="Times New Roman"/>
          <w:bCs/>
          <w:kern w:val="1"/>
          <w:sz w:val="24"/>
          <w:szCs w:val="24"/>
          <w:lang w:eastAsia="zh-CN"/>
        </w:rPr>
        <w:t>5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 xml:space="preserve"> года выпуска.</w:t>
      </w:r>
    </w:p>
    <w:p w14:paraId="5B990EEA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 w:rsidRPr="00FC57FD">
        <w:rPr>
          <w:rFonts w:eastAsia="Times New Roman"/>
          <w:sz w:val="24"/>
          <w:szCs w:val="24"/>
          <w:lang w:eastAsia="ar-SA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FC57FD">
        <w:rPr>
          <w:rFonts w:eastAsia="Times New Roman"/>
          <w:sz w:val="24"/>
          <w:szCs w:val="24"/>
          <w:lang w:eastAsia="ar-SA"/>
        </w:rPr>
        <w:t>поставляемого Товара.</w:t>
      </w:r>
    </w:p>
    <w:p w14:paraId="19DDFE14" w14:textId="77777777" w:rsidR="00655620" w:rsidRPr="00374C0E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</w:t>
      </w:r>
      <w:r w:rsidRPr="00374C0E"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374C0E">
        <w:rPr>
          <w:rFonts w:eastAsia="Calibri"/>
          <w:bCs/>
          <w:sz w:val="24"/>
          <w:szCs w:val="24"/>
        </w:rPr>
        <w:t>и иным стандартам, согласованным Сторонами в Техническом задании и/или Спецификации.</w:t>
      </w:r>
    </w:p>
    <w:p w14:paraId="7469124A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Товар должен поставляться в упаковке и/или таре, обеспечивающей его </w:t>
      </w:r>
      <w:proofErr w:type="gramStart"/>
      <w:r w:rsidRPr="00FC57FD">
        <w:rPr>
          <w:rFonts w:eastAsia="Calibri"/>
          <w:sz w:val="24"/>
          <w:szCs w:val="24"/>
        </w:rPr>
        <w:t>сохранность,</w:t>
      </w:r>
      <w:r w:rsidRPr="00FC57FD">
        <w:rPr>
          <w:rFonts w:eastAsia="Calibri"/>
          <w:sz w:val="24"/>
          <w:szCs w:val="24"/>
        </w:rPr>
        <w:br/>
        <w:t>при</w:t>
      </w:r>
      <w:proofErr w:type="gramEnd"/>
      <w:r w:rsidRPr="00FC57FD">
        <w:rPr>
          <w:rFonts w:eastAsia="Calibri"/>
          <w:sz w:val="24"/>
          <w:szCs w:val="24"/>
        </w:rPr>
        <w:t xml:space="preserve">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7DEF9697" w14:textId="772EEC6F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sz w:val="24"/>
          <w:szCs w:val="24"/>
          <w:lang w:eastAsia="ar-SA"/>
        </w:rPr>
        <w:tab/>
        <w:t xml:space="preserve">Поставка Товара осуществляется по адресу: г. Москва, ул. Профсоюзная, д. 65, </w:t>
      </w:r>
      <w:r w:rsidR="00DF2893">
        <w:rPr>
          <w:rFonts w:eastAsia="Times New Roman"/>
          <w:sz w:val="24"/>
          <w:szCs w:val="24"/>
          <w:lang w:eastAsia="ar-SA"/>
        </w:rPr>
        <w:t xml:space="preserve">стр.1, </w:t>
      </w:r>
      <w:r w:rsidRPr="00FC57FD">
        <w:rPr>
          <w:rFonts w:eastAsia="Times New Roman"/>
          <w:sz w:val="24"/>
          <w:szCs w:val="24"/>
          <w:lang w:eastAsia="ar-SA"/>
        </w:rPr>
        <w:t>ИПУ РАН.</w:t>
      </w:r>
    </w:p>
    <w:p w14:paraId="6B712CD8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FC57FD">
        <w:rPr>
          <w:rFonts w:eastAsia="Calibri"/>
          <w:sz w:val="24"/>
          <w:szCs w:val="24"/>
        </w:rPr>
        <w:t>Поставщик обязан согласовать с Заказчиком точное время и конкретную дату поставки.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Поставка Товара должна осуществляться в рабочие дни с 9 ч. 30 мин по 18 ч. 15 мин.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с понедельника по четверг, с 9 ч. 30 мин по 17 ч. 00 мин. - пятница с соблюдением Поставщиком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Правил внутреннего трудового распорядка Заказчика.</w:t>
      </w:r>
      <w:r w:rsidRPr="00FC57FD">
        <w:rPr>
          <w:rFonts w:eastAsia="Calibri"/>
          <w:sz w:val="24"/>
          <w:szCs w:val="24"/>
        </w:rPr>
        <w:tab/>
      </w:r>
    </w:p>
    <w:p w14:paraId="6FD23C66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lastRenderedPageBreak/>
        <w:t>«О безопасности упаковки», межгосударственный стандарт ГОСТ 17527-2020 «Упаковка. Термины и определения».</w:t>
      </w:r>
    </w:p>
    <w:p w14:paraId="6F63FE7A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FC57FD">
        <w:rPr>
          <w:rFonts w:eastAsia="Calibri"/>
          <w:sz w:val="24"/>
          <w:szCs w:val="24"/>
        </w:rPr>
        <w:br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6A267E09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</w:r>
      <w:r w:rsidRPr="00FC57FD">
        <w:rPr>
          <w:rFonts w:eastAsia="Calibri"/>
          <w:sz w:val="24"/>
          <w:szCs w:val="24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FC57FD">
        <w:rPr>
          <w:rFonts w:eastAsia="Calibri"/>
          <w:sz w:val="24"/>
          <w:szCs w:val="24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FC57FD">
        <w:rPr>
          <w:rFonts w:eastAsia="Calibri"/>
          <w:sz w:val="24"/>
          <w:szCs w:val="24"/>
          <w:lang w:eastAsia="ar-SA"/>
        </w:rPr>
        <w:t>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61BE18E0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</w:p>
    <w:p w14:paraId="54CD4202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Срок и объем гарантии на поставляемый Товар должен быть</w:t>
      </w:r>
      <w:r w:rsidRPr="001259D1">
        <w:rPr>
          <w:rFonts w:eastAsia="Calibri"/>
          <w:strike/>
          <w:color w:val="FF0000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 xml:space="preserve">не менее </w:t>
      </w:r>
      <w:r>
        <w:rPr>
          <w:rFonts w:eastAsia="Calibri"/>
          <w:sz w:val="24"/>
          <w:szCs w:val="24"/>
        </w:rPr>
        <w:t>12</w:t>
      </w:r>
      <w:r w:rsidRPr="00FC57FD">
        <w:rPr>
          <w:rFonts w:eastAsia="Calibri"/>
          <w:sz w:val="24"/>
          <w:szCs w:val="24"/>
        </w:rPr>
        <w:t xml:space="preserve"> месяцев с даты подписания документа о приемке.</w:t>
      </w:r>
    </w:p>
    <w:p w14:paraId="616A317F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1F9CF1F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78BA703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392F442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Cs/>
          <w:sz w:val="24"/>
          <w:szCs w:val="24"/>
          <w:lang w:eastAsia="ar-SA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с законодательством Российской Федерации.</w:t>
      </w:r>
    </w:p>
    <w:p w14:paraId="27B15D79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быть экологически чистым, безопасным для здоровья человека.</w:t>
      </w:r>
    </w:p>
    <w:p w14:paraId="5A5BA819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0902683C" w14:textId="68D223F7" w:rsidR="003B3FE8" w:rsidRPr="003B3FE8" w:rsidRDefault="00655620" w:rsidP="003B3FE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="003B3FE8" w:rsidRPr="003B3FE8">
        <w:rPr>
          <w:rFonts w:eastAsia="Times New Roman"/>
          <w:sz w:val="24"/>
          <w:szCs w:val="24"/>
          <w:lang w:eastAsia="ar-SA"/>
        </w:rPr>
        <w:t xml:space="preserve">Поставляемый Товар должен быть </w:t>
      </w:r>
      <w:proofErr w:type="gramStart"/>
      <w:r w:rsidR="003B3FE8" w:rsidRPr="003B3FE8">
        <w:rPr>
          <w:rFonts w:eastAsia="Times New Roman"/>
          <w:sz w:val="24"/>
          <w:szCs w:val="24"/>
          <w:lang w:eastAsia="ar-SA"/>
        </w:rPr>
        <w:t>надлежащего качества</w:t>
      </w:r>
      <w:proofErr w:type="gramEnd"/>
      <w:r w:rsidR="003B3FE8" w:rsidRPr="003B3FE8">
        <w:rPr>
          <w:rFonts w:eastAsia="Times New Roman"/>
          <w:sz w:val="24"/>
          <w:szCs w:val="24"/>
          <w:lang w:eastAsia="ar-SA"/>
        </w:rPr>
        <w:t xml:space="preserve"> подтвержденного сертификатами соответствия системы сертификации</w:t>
      </w:r>
      <w:r w:rsidR="003B3FE8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="003B3FE8">
        <w:rPr>
          <w:rFonts w:eastAsia="Times New Roman"/>
          <w:sz w:val="24"/>
          <w:szCs w:val="24"/>
          <w:lang w:eastAsia="ar-SA"/>
        </w:rPr>
        <w:t>Росстандарта</w:t>
      </w:r>
      <w:proofErr w:type="spellEnd"/>
      <w:r w:rsidR="003B3FE8">
        <w:rPr>
          <w:rFonts w:eastAsia="Times New Roman"/>
          <w:sz w:val="24"/>
          <w:szCs w:val="24"/>
          <w:lang w:eastAsia="ar-SA"/>
        </w:rPr>
        <w:t xml:space="preserve"> или декларациями </w:t>
      </w:r>
      <w:r w:rsidR="003B3FE8" w:rsidRPr="003B3FE8">
        <w:rPr>
          <w:rFonts w:eastAsia="Times New Roman"/>
          <w:sz w:val="24"/>
          <w:szCs w:val="24"/>
          <w:lang w:eastAsia="ar-SA"/>
        </w:rPr>
        <w:t>о соответствии, санитарно-эпидемиологическими заклю</w:t>
      </w:r>
      <w:r w:rsidR="003B3FE8">
        <w:rPr>
          <w:rFonts w:eastAsia="Times New Roman"/>
          <w:sz w:val="24"/>
          <w:szCs w:val="24"/>
          <w:lang w:eastAsia="ar-SA"/>
        </w:rPr>
        <w:t xml:space="preserve">чениями Федеральной службы </w:t>
      </w:r>
      <w:r w:rsidR="003B3FE8" w:rsidRPr="003B3FE8">
        <w:rPr>
          <w:rFonts w:eastAsia="Times New Roman"/>
          <w:sz w:val="24"/>
          <w:szCs w:val="24"/>
          <w:lang w:eastAsia="ar-SA"/>
        </w:rPr>
        <w:t>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1E531F18" w14:textId="77777777" w:rsidR="00655620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Cs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ab/>
        <w:t>Поставляемый Товар должен соответствовать требованиям:</w:t>
      </w:r>
    </w:p>
    <w:p w14:paraId="064BD6EC" w14:textId="212C027A" w:rsidR="00655620" w:rsidRPr="00655620" w:rsidRDefault="00655620" w:rsidP="0065562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- </w:t>
      </w:r>
      <w:r w:rsidRPr="007465C1">
        <w:rPr>
          <w:rFonts w:eastAsia="Calibri"/>
          <w:bCs/>
          <w:sz w:val="24"/>
          <w:szCs w:val="24"/>
        </w:rPr>
        <w:t xml:space="preserve">ГОСТ Р МЭК 60896-21-2013 «Батареи свинцово-кислотные стационарные. Часть 21. Типы с регулирующим клапаном. Методы испытаний. Разработка ГОСТ Р. Прямое применение </w:t>
      </w:r>
      <w:r w:rsidRPr="007465C1">
        <w:rPr>
          <w:rFonts w:eastAsia="Calibri"/>
          <w:bCs/>
          <w:sz w:val="24"/>
          <w:szCs w:val="24"/>
        </w:rPr>
        <w:br/>
        <w:t>МС - IDT (IEC 60896-21(2004))».</w:t>
      </w:r>
    </w:p>
    <w:p w14:paraId="2680DCB3" w14:textId="77777777" w:rsidR="00655620" w:rsidRPr="00FC57FD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bCs/>
          <w:sz w:val="24"/>
          <w:szCs w:val="24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5ABE9097" w14:textId="0360973E" w:rsidR="00655620" w:rsidRPr="00655620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Срок поставки Товара до истечения </w:t>
      </w:r>
      <w:r>
        <w:rPr>
          <w:rFonts w:eastAsia="Calibri"/>
          <w:sz w:val="24"/>
          <w:szCs w:val="24"/>
        </w:rPr>
        <w:t>15</w:t>
      </w:r>
      <w:r w:rsidRPr="00FC57FD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пятна</w:t>
      </w:r>
      <w:r w:rsidRPr="00FC57FD">
        <w:rPr>
          <w:rFonts w:eastAsia="Calibri"/>
          <w:sz w:val="24"/>
          <w:szCs w:val="24"/>
        </w:rPr>
        <w:t xml:space="preserve">дцати) </w:t>
      </w:r>
      <w:r w:rsidR="00911059">
        <w:rPr>
          <w:rFonts w:eastAsia="Calibri"/>
          <w:sz w:val="24"/>
          <w:szCs w:val="24"/>
        </w:rPr>
        <w:t>календарных</w:t>
      </w:r>
      <w:r w:rsidRPr="00FC57FD">
        <w:rPr>
          <w:rFonts w:eastAsia="Calibri"/>
          <w:sz w:val="24"/>
          <w:szCs w:val="24"/>
        </w:rPr>
        <w:t xml:space="preserve"> дней с даты заключения Контракта.</w:t>
      </w:r>
    </w:p>
    <w:p w14:paraId="7A696202" w14:textId="19005EE4" w:rsidR="00655620" w:rsidRPr="00655620" w:rsidRDefault="00655620" w:rsidP="0065562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/>
          <w:sz w:val="24"/>
          <w:szCs w:val="24"/>
          <w:lang w:eastAsia="ru-RU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 w:rsidRPr="00FC57FD">
        <w:rPr>
          <w:rFonts w:eastAsia="Calibri"/>
          <w:b/>
          <w:sz w:val="24"/>
          <w:szCs w:val="24"/>
          <w:lang w:eastAsia="ru-RU"/>
        </w:rPr>
        <w:t>поэтапной оплаты исполненных условий Контракта</w:t>
      </w:r>
      <w:r w:rsidRPr="00FC57FD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FC57FD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64AC32A0" w14:textId="6ACE7DC8" w:rsidR="0050357D" w:rsidRPr="00926676" w:rsidRDefault="0050357D" w:rsidP="00FA00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926676">
        <w:rPr>
          <w:rFonts w:eastAsia="Times New Roman"/>
          <w:b/>
          <w:bCs/>
          <w:sz w:val="24"/>
          <w:szCs w:val="24"/>
          <w:lang w:eastAsia="ru-RU"/>
        </w:rPr>
        <w:t>7. Качественные и количественные характеристики поставляем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ого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 xml:space="preserve"> товар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а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>, выполняемых работ, оказываемых услуг:</w:t>
      </w:r>
      <w:r w:rsidRPr="00926676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3D1F11BF" w14:textId="4AE768D7" w:rsidR="00410362" w:rsidRPr="00FA002E" w:rsidRDefault="0050357D" w:rsidP="00FA002E">
      <w:pPr>
        <w:spacing w:after="0" w:line="240" w:lineRule="auto"/>
        <w:ind w:right="-2" w:firstLine="567"/>
        <w:jc w:val="both"/>
        <w:rPr>
          <w:sz w:val="24"/>
          <w:szCs w:val="24"/>
        </w:rPr>
      </w:pPr>
      <w:r w:rsidRPr="00FA002E">
        <w:rPr>
          <w:rFonts w:eastAsia="Times New Roman"/>
          <w:sz w:val="24"/>
          <w:szCs w:val="24"/>
          <w:lang w:eastAsia="ru-RU"/>
        </w:rPr>
        <w:lastRenderedPageBreak/>
        <w:t>Согласно требованиям Технического задания, «</w:t>
      </w:r>
      <w:r w:rsidR="00655620" w:rsidRPr="00655620">
        <w:rPr>
          <w:rFonts w:eastAsia="Times New Roman"/>
          <w:sz w:val="24"/>
          <w:szCs w:val="24"/>
          <w:lang w:eastAsia="ru-RU"/>
        </w:rPr>
        <w:t>Сведени</w:t>
      </w:r>
      <w:r w:rsidR="00655620">
        <w:rPr>
          <w:rFonts w:eastAsia="Times New Roman"/>
          <w:sz w:val="24"/>
          <w:szCs w:val="24"/>
          <w:lang w:eastAsia="ru-RU"/>
        </w:rPr>
        <w:t>й о</w:t>
      </w:r>
      <w:r w:rsidR="00655620" w:rsidRPr="00655620">
        <w:rPr>
          <w:rFonts w:eastAsia="Times New Roman"/>
          <w:sz w:val="24"/>
          <w:szCs w:val="24"/>
          <w:lang w:eastAsia="ru-RU"/>
        </w:rPr>
        <w:t xml:space="preserve"> функциональных, технических и эксплуатационных» (при н</w:t>
      </w:r>
      <w:r w:rsidR="00655620">
        <w:rPr>
          <w:rFonts w:eastAsia="Times New Roman"/>
          <w:sz w:val="24"/>
          <w:szCs w:val="24"/>
          <w:lang w:eastAsia="ru-RU"/>
        </w:rPr>
        <w:t>аличии) характеристиках товара»</w:t>
      </w:r>
      <w:r w:rsidRPr="00FA002E">
        <w:rPr>
          <w:rFonts w:eastAsia="Times New Roman"/>
          <w:sz w:val="24"/>
          <w:szCs w:val="24"/>
          <w:lang w:eastAsia="ru-RU"/>
        </w:rPr>
        <w:t>»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</w:t>
      </w:r>
      <w:r w:rsidR="00655620" w:rsidRPr="00655620">
        <w:t xml:space="preserve"> </w:t>
      </w:r>
      <w:r w:rsidR="00655620" w:rsidRPr="00655620">
        <w:rPr>
          <w:rFonts w:eastAsia="Times New Roman"/>
          <w:sz w:val="24"/>
          <w:szCs w:val="24"/>
          <w:lang w:eastAsia="ru-RU"/>
        </w:rPr>
        <w:t>аккумуляторов для ИБП для нужд ИПУ РАН</w:t>
      </w:r>
      <w:r w:rsidRPr="00FA002E">
        <w:rPr>
          <w:rFonts w:eastAsia="Times New Roman"/>
          <w:sz w:val="24"/>
          <w:szCs w:val="24"/>
          <w:lang w:eastAsia="ru-RU"/>
        </w:rPr>
        <w:t xml:space="preserve">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655620">
        <w:rPr>
          <w:rFonts w:eastAsia="Times New Roman"/>
          <w:sz w:val="24"/>
          <w:szCs w:val="24"/>
          <w:lang w:eastAsia="ru-RU"/>
        </w:rPr>
        <w:t>).</w:t>
      </w:r>
    </w:p>
    <w:p w14:paraId="23E1EEAE" w14:textId="41A9F586" w:rsidR="00B66ED7" w:rsidRPr="00FA002E" w:rsidRDefault="00B66ED7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29DDB419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952E94A" w14:textId="77777777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2624A9F" w14:textId="6A04A36A" w:rsidR="00FA002E" w:rsidRPr="00FA002E" w:rsidRDefault="00FA002E" w:rsidP="00FA002E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  <w:r w:rsidRPr="00FA002E">
        <w:rPr>
          <w:rFonts w:eastAsia="Times New Roman"/>
          <w:sz w:val="24"/>
          <w:szCs w:val="24"/>
          <w:lang w:eastAsia="ru-RU"/>
        </w:rPr>
        <w:t>Зав</w:t>
      </w:r>
      <w:r w:rsidR="00926676">
        <w:rPr>
          <w:rFonts w:eastAsia="Times New Roman"/>
          <w:sz w:val="24"/>
          <w:szCs w:val="24"/>
          <w:lang w:eastAsia="ru-RU"/>
        </w:rPr>
        <w:t>едующий</w:t>
      </w:r>
      <w:r w:rsidR="00DF2893">
        <w:rPr>
          <w:rFonts w:eastAsia="Times New Roman"/>
          <w:sz w:val="24"/>
          <w:szCs w:val="24"/>
          <w:lang w:eastAsia="ru-RU"/>
        </w:rPr>
        <w:t xml:space="preserve"> отделом информатизации</w:t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  <w:t xml:space="preserve">          </w:t>
      </w:r>
      <w:r w:rsidR="00655620">
        <w:rPr>
          <w:rFonts w:eastAsia="Times New Roman"/>
          <w:sz w:val="24"/>
          <w:szCs w:val="24"/>
          <w:lang w:eastAsia="ru-RU"/>
        </w:rPr>
        <w:t xml:space="preserve">    </w:t>
      </w:r>
      <w:r w:rsidR="00DF2893">
        <w:rPr>
          <w:rFonts w:eastAsia="Times New Roman"/>
          <w:sz w:val="24"/>
          <w:szCs w:val="24"/>
          <w:lang w:eastAsia="ru-RU"/>
        </w:rPr>
        <w:t xml:space="preserve">       С.Б. Григорьев</w:t>
      </w:r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4745B65" w14:textId="77777777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1143014" w14:textId="77777777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7FB272" w14:textId="77777777" w:rsidR="00902B8E" w:rsidRDefault="00902B8E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ADD826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49EDB0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1306882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260876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31F6A6A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7422C4A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A9ED2C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1FC861B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FB17A79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B4446F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B20CF3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A789B6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75AF73D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7CBBD32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E25FF6F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C4F7C1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96163F4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44745D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530DCC4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E9221E6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72B2E1A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E94621B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D84644C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B08A42F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8F5A31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83EFB4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B8FA76E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116F509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8C33E73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3F95FF" w14:textId="77777777" w:rsidR="00655620" w:rsidRDefault="00655620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56E59394" w:rsidR="0050357D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1602E735" w:rsidR="00DE6398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655620" w:rsidRPr="00655620">
        <w:rPr>
          <w:rFonts w:eastAsia="Calibri"/>
          <w:sz w:val="24"/>
          <w:szCs w:val="24"/>
          <w:lang w:eastAsia="ar-SA"/>
        </w:rPr>
        <w:t>аккумуляторов для ИБП для 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7B6B68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40D45C9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3BAA3EA8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DF2893" w:rsidRPr="00DF2893">
        <w:rPr>
          <w:rFonts w:eastAsia="Times New Roman"/>
          <w:sz w:val="24"/>
          <w:szCs w:val="24"/>
          <w:lang w:eastAsia="ru-RU"/>
        </w:rPr>
        <w:t>аккумуляторов для ИБП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6145"/>
        <w:gridCol w:w="1320"/>
        <w:gridCol w:w="1564"/>
      </w:tblGrid>
      <w:tr w:rsidR="001A52F8" w:rsidRPr="00FA002E" w14:paraId="0E488475" w14:textId="77777777" w:rsidTr="001A52F8">
        <w:trPr>
          <w:trHeight w:val="686"/>
        </w:trPr>
        <w:tc>
          <w:tcPr>
            <w:tcW w:w="938" w:type="dxa"/>
            <w:shd w:val="clear" w:color="auto" w:fill="auto"/>
            <w:vAlign w:val="center"/>
          </w:tcPr>
          <w:p w14:paraId="25FAC242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1FFB1BA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7F604F38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C261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DDCE8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42A9C" w:rsidRPr="00FA002E" w14:paraId="10E81B21" w14:textId="77777777" w:rsidTr="00B96144">
        <w:trPr>
          <w:trHeight w:val="377"/>
        </w:trPr>
        <w:tc>
          <w:tcPr>
            <w:tcW w:w="938" w:type="dxa"/>
            <w:shd w:val="clear" w:color="auto" w:fill="auto"/>
            <w:vAlign w:val="center"/>
          </w:tcPr>
          <w:p w14:paraId="0F0E4291" w14:textId="77777777" w:rsidR="00142A9C" w:rsidRPr="00FA002E" w:rsidRDefault="00142A9C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5" w:type="dxa"/>
          </w:tcPr>
          <w:p w14:paraId="311C61C9" w14:textId="08819ACC" w:rsidR="00142A9C" w:rsidRPr="00FA002E" w:rsidRDefault="00DF2893" w:rsidP="00142A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Батарея аккумуляторная свинцово-кислотная стационарная</w:t>
            </w:r>
          </w:p>
        </w:tc>
        <w:tc>
          <w:tcPr>
            <w:tcW w:w="1320" w:type="dxa"/>
          </w:tcPr>
          <w:p w14:paraId="28E01CD6" w14:textId="7A2EF1B4" w:rsidR="00142A9C" w:rsidRPr="00FA002E" w:rsidRDefault="00142A9C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</w:t>
            </w:r>
            <w:r w:rsidRPr="000D36D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14:paraId="38BEF5CA" w14:textId="6F1C41D9" w:rsidR="00142A9C" w:rsidRPr="00FA002E" w:rsidRDefault="00DF2893" w:rsidP="00142A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C2630D7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142A9C">
          <w:footerReference w:type="default" r:id="rId7"/>
          <w:pgSz w:w="11906" w:h="16838"/>
          <w:pgMar w:top="567" w:right="851" w:bottom="567" w:left="1134" w:header="454" w:footer="340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41EF3F97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DF2893" w:rsidRPr="00DF2893">
        <w:rPr>
          <w:rFonts w:eastAsia="Times New Roman"/>
          <w:sz w:val="24"/>
          <w:szCs w:val="24"/>
          <w:lang w:eastAsia="ru-RU"/>
        </w:rPr>
        <w:t>аккумуляторов для ИБП для нужд ИПУ РАН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126749FE" w14:textId="06D44138" w:rsidR="00DF2893" w:rsidRDefault="00CF15F2" w:rsidP="00DF2893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A35DF">
        <w:rPr>
          <w:rFonts w:eastAsia="Calibri"/>
          <w:sz w:val="24"/>
          <w:szCs w:val="24"/>
        </w:rPr>
        <w:t xml:space="preserve">Сведения о функциональных, технических, качественных и эксплуатационных (при наличии) характеристиках </w:t>
      </w:r>
      <w:r>
        <w:rPr>
          <w:rFonts w:eastAsia="Calibri"/>
          <w:sz w:val="24"/>
          <w:szCs w:val="24"/>
        </w:rPr>
        <w:t>товара</w:t>
      </w:r>
    </w:p>
    <w:p w14:paraId="32E6D0F2" w14:textId="77777777" w:rsidR="00CF15F2" w:rsidRPr="00CF15F2" w:rsidRDefault="00CF15F2" w:rsidP="00CF15F2">
      <w:pPr>
        <w:spacing w:after="0" w:line="240" w:lineRule="auto"/>
        <w:ind w:firstLine="284"/>
        <w:jc w:val="center"/>
        <w:rPr>
          <w:rFonts w:eastAsia="Calibri"/>
          <w:sz w:val="24"/>
          <w:szCs w:val="24"/>
        </w:rPr>
      </w:pPr>
    </w:p>
    <w:p w14:paraId="35AD1A3B" w14:textId="19CA7416" w:rsidR="00DF2893" w:rsidRPr="00B1032B" w:rsidRDefault="00DF2893" w:rsidP="00DF2893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B1032B">
        <w:rPr>
          <w:rFonts w:eastAsia="Times New Roman"/>
          <w:bCs/>
          <w:sz w:val="24"/>
          <w:szCs w:val="24"/>
          <w:lang w:eastAsia="ru-RU"/>
        </w:rPr>
        <w:t xml:space="preserve">Весь товар по своим функциональным и техническим характеристикам должен соответствовать нижеперечисленным </w:t>
      </w:r>
      <w:r>
        <w:rPr>
          <w:rFonts w:eastAsia="Times New Roman"/>
          <w:bCs/>
          <w:sz w:val="24"/>
          <w:szCs w:val="24"/>
          <w:lang w:eastAsia="ru-RU"/>
        </w:rPr>
        <w:t>требованиям или превосходить их</w:t>
      </w:r>
    </w:p>
    <w:p w14:paraId="4CD42080" w14:textId="77777777" w:rsidR="00DF2893" w:rsidRPr="00E10A4D" w:rsidRDefault="00DF2893" w:rsidP="00DF2893">
      <w:pPr>
        <w:keepNext/>
        <w:keepLines/>
        <w:spacing w:after="0" w:line="240" w:lineRule="auto"/>
        <w:outlineLvl w:val="0"/>
        <w:rPr>
          <w:rFonts w:eastAsia="Times New Roman"/>
          <w:sz w:val="24"/>
          <w:szCs w:val="24"/>
          <w:highlight w:val="yellow"/>
          <w:lang w:eastAsia="ru-RU"/>
        </w:rPr>
      </w:pPr>
    </w:p>
    <w:tbl>
      <w:tblPr>
        <w:tblStyle w:val="25"/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52"/>
        <w:gridCol w:w="2845"/>
        <w:gridCol w:w="2552"/>
        <w:gridCol w:w="2551"/>
        <w:gridCol w:w="1985"/>
        <w:gridCol w:w="2126"/>
        <w:gridCol w:w="2977"/>
      </w:tblGrid>
      <w:tr w:rsidR="00DF2893" w:rsidRPr="0050537B" w14:paraId="0D426D66" w14:textId="77777777" w:rsidTr="00DF2893">
        <w:trPr>
          <w:trHeight w:val="458"/>
        </w:trPr>
        <w:tc>
          <w:tcPr>
            <w:tcW w:w="552" w:type="dxa"/>
            <w:vMerge w:val="restart"/>
            <w:vAlign w:val="center"/>
          </w:tcPr>
          <w:p w14:paraId="00EFAAE4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845" w:type="dxa"/>
            <w:vMerge w:val="restart"/>
            <w:vAlign w:val="center"/>
          </w:tcPr>
          <w:p w14:paraId="057B9EE2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vAlign w:val="center"/>
          </w:tcPr>
          <w:p w14:paraId="728B0477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2551" w:type="dxa"/>
            <w:vMerge w:val="restart"/>
            <w:vAlign w:val="center"/>
          </w:tcPr>
          <w:p w14:paraId="5A372FB0" w14:textId="77777777" w:rsidR="00DF2893" w:rsidRPr="00444825" w:rsidRDefault="00DF2893" w:rsidP="00921B1F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val="en-US" w:eastAsia="ar-SA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Наименование характеристики</w:t>
            </w:r>
            <w:r w:rsidRPr="00444825">
              <w:rPr>
                <w:rFonts w:eastAsia="Times New Roman"/>
                <w:bCs/>
                <w:sz w:val="24"/>
                <w:szCs w:val="24"/>
                <w:lang w:val="en-US" w:eastAsia="ar-SA"/>
              </w:rPr>
              <w:t>/</w:t>
            </w:r>
          </w:p>
          <w:p w14:paraId="122D6774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985" w:type="dxa"/>
            <w:vMerge w:val="restart"/>
            <w:vAlign w:val="center"/>
          </w:tcPr>
          <w:p w14:paraId="72E691EC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126" w:type="dxa"/>
            <w:vMerge w:val="restart"/>
            <w:vAlign w:val="center"/>
          </w:tcPr>
          <w:p w14:paraId="12790133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ru-RU"/>
              </w:rPr>
              <w:t>Обоснование включения дополнительных требований товара</w:t>
            </w:r>
          </w:p>
        </w:tc>
        <w:tc>
          <w:tcPr>
            <w:tcW w:w="2977" w:type="dxa"/>
            <w:vMerge w:val="restart"/>
            <w:vAlign w:val="center"/>
          </w:tcPr>
          <w:p w14:paraId="472FBBBF" w14:textId="77777777" w:rsidR="00DF2893" w:rsidRPr="00444825" w:rsidRDefault="00DF2893" w:rsidP="00921B1F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ru-RU"/>
              </w:rPr>
              <w:t>Инструкция по заполнению характеристики в заявке</w:t>
            </w:r>
          </w:p>
        </w:tc>
      </w:tr>
      <w:tr w:rsidR="00DF2893" w:rsidRPr="0050537B" w14:paraId="1FF8F0C5" w14:textId="77777777" w:rsidTr="00DF2893">
        <w:trPr>
          <w:trHeight w:val="458"/>
        </w:trPr>
        <w:tc>
          <w:tcPr>
            <w:tcW w:w="552" w:type="dxa"/>
            <w:vMerge/>
          </w:tcPr>
          <w:p w14:paraId="486BA1D2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642BBEDE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D4632B8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914C884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D5D133E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6B82090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0C63C03" w14:textId="77777777" w:rsidR="00DF2893" w:rsidRPr="00FE5C09" w:rsidRDefault="00DF2893" w:rsidP="00921B1F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893" w:rsidRPr="006F08A6" w14:paraId="635CF3BB" w14:textId="77777777" w:rsidTr="00DF2893">
        <w:trPr>
          <w:trHeight w:val="901"/>
        </w:trPr>
        <w:tc>
          <w:tcPr>
            <w:tcW w:w="552" w:type="dxa"/>
            <w:vMerge w:val="restart"/>
          </w:tcPr>
          <w:p w14:paraId="2C397974" w14:textId="77777777" w:rsidR="00DF2893" w:rsidRPr="00D80B48" w:rsidRDefault="00DF2893" w:rsidP="00921B1F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bookmarkStart w:id="4" w:name="_Hlk161829062"/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45" w:type="dxa"/>
            <w:vMerge w:val="restart"/>
          </w:tcPr>
          <w:p w14:paraId="33F52059" w14:textId="77777777" w:rsidR="00DF2893" w:rsidRDefault="00DF2893" w:rsidP="00921B1F">
            <w:pPr>
              <w:spacing w:line="259" w:lineRule="auto"/>
              <w:rPr>
                <w:bCs/>
                <w:sz w:val="24"/>
                <w:szCs w:val="24"/>
              </w:rPr>
            </w:pPr>
            <w:r w:rsidRPr="00635DD8">
              <w:rPr>
                <w:bCs/>
                <w:sz w:val="24"/>
                <w:szCs w:val="24"/>
              </w:rPr>
              <w:t>Батарея аккумуляторная свинцово-кислотная стационарная.</w:t>
            </w:r>
          </w:p>
          <w:p w14:paraId="5DE6BB90" w14:textId="77777777" w:rsidR="00DF2893" w:rsidRPr="00D80B48" w:rsidRDefault="00DF2893" w:rsidP="00921B1F">
            <w:pPr>
              <w:spacing w:line="259" w:lineRule="auto"/>
              <w:rPr>
                <w:bCs/>
                <w:sz w:val="24"/>
                <w:szCs w:val="24"/>
              </w:rPr>
            </w:pPr>
            <w:r w:rsidRPr="00D80B48">
              <w:rPr>
                <w:bCs/>
                <w:sz w:val="24"/>
                <w:szCs w:val="24"/>
              </w:rPr>
              <w:t xml:space="preserve">ОКПД2: </w:t>
            </w:r>
          </w:p>
          <w:p w14:paraId="77B67D38" w14:textId="77777777" w:rsidR="00DF2893" w:rsidRPr="00D80B48" w:rsidRDefault="00DF2893" w:rsidP="00921B1F">
            <w:pPr>
              <w:spacing w:line="259" w:lineRule="auto"/>
              <w:rPr>
                <w:bCs/>
                <w:sz w:val="24"/>
                <w:szCs w:val="24"/>
              </w:rPr>
            </w:pPr>
            <w:r w:rsidRPr="00204702">
              <w:rPr>
                <w:bCs/>
                <w:sz w:val="24"/>
                <w:szCs w:val="24"/>
              </w:rPr>
              <w:t xml:space="preserve">27.20.22.000 — Аккумуляторы свинцовые, кроме используемых для запуска поршневых двигателей </w:t>
            </w:r>
            <w:r w:rsidRPr="00D80B48">
              <w:rPr>
                <w:bCs/>
                <w:sz w:val="24"/>
                <w:szCs w:val="24"/>
              </w:rPr>
              <w:t>КТРУ:</w:t>
            </w:r>
          </w:p>
          <w:p w14:paraId="2EEEBB7D" w14:textId="77777777" w:rsidR="00DF2893" w:rsidRDefault="00DF2893" w:rsidP="00921B1F">
            <w:pPr>
              <w:spacing w:line="259" w:lineRule="auto"/>
              <w:rPr>
                <w:bCs/>
                <w:sz w:val="24"/>
                <w:szCs w:val="24"/>
              </w:rPr>
            </w:pPr>
            <w:r w:rsidRPr="001C21C8">
              <w:rPr>
                <w:bCs/>
                <w:sz w:val="24"/>
                <w:szCs w:val="24"/>
              </w:rPr>
              <w:t>27.20.22.000-00000001</w:t>
            </w:r>
            <w:r>
              <w:rPr>
                <w:bCs/>
                <w:sz w:val="24"/>
                <w:szCs w:val="24"/>
              </w:rPr>
              <w:t xml:space="preserve"> – </w:t>
            </w:r>
          </w:p>
          <w:p w14:paraId="179B84DA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  <w:r w:rsidRPr="002643CA">
              <w:rPr>
                <w:bCs/>
                <w:sz w:val="24"/>
                <w:szCs w:val="24"/>
              </w:rPr>
              <w:t>Батарея аккумуляторная свинцово-кислотная стационарная</w:t>
            </w:r>
          </w:p>
        </w:tc>
        <w:tc>
          <w:tcPr>
            <w:tcW w:w="2552" w:type="dxa"/>
            <w:vMerge w:val="restart"/>
          </w:tcPr>
          <w:p w14:paraId="44445BE3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85F241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83FC2">
              <w:rPr>
                <w:sz w:val="24"/>
                <w:szCs w:val="24"/>
              </w:rPr>
              <w:t>Возможность использования в ИБП</w:t>
            </w:r>
          </w:p>
        </w:tc>
        <w:tc>
          <w:tcPr>
            <w:tcW w:w="1985" w:type="dxa"/>
          </w:tcPr>
          <w:p w14:paraId="66AB5278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587C1E6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2977" w:type="dxa"/>
          </w:tcPr>
          <w:p w14:paraId="54267B81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6FCD1576" w14:textId="77777777" w:rsidTr="00DF2893">
        <w:trPr>
          <w:trHeight w:val="843"/>
        </w:trPr>
        <w:tc>
          <w:tcPr>
            <w:tcW w:w="552" w:type="dxa"/>
            <w:vMerge/>
          </w:tcPr>
          <w:p w14:paraId="7FFF2E09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7B961F0E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9324BCE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2F115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83FC2">
              <w:rPr>
                <w:sz w:val="24"/>
                <w:szCs w:val="24"/>
              </w:rPr>
              <w:t>Емкость</w:t>
            </w:r>
            <w:r>
              <w:rPr>
                <w:sz w:val="24"/>
                <w:szCs w:val="24"/>
              </w:rPr>
              <w:t xml:space="preserve">, </w:t>
            </w:r>
            <w:r w:rsidRPr="009C1049">
              <w:rPr>
                <w:sz w:val="24"/>
                <w:szCs w:val="24"/>
              </w:rPr>
              <w:t>Ампер-час (3,6 кКл)</w:t>
            </w:r>
          </w:p>
        </w:tc>
        <w:tc>
          <w:tcPr>
            <w:tcW w:w="1985" w:type="dxa"/>
          </w:tcPr>
          <w:p w14:paraId="053784E7" w14:textId="5FD706DB" w:rsidR="00DF2893" w:rsidRPr="00386BCD" w:rsidRDefault="000F3C82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&gt; 7.2 и  </w:t>
            </w:r>
            <w:r w:rsidR="00DF2893" w:rsidRPr="00610BFB">
              <w:rPr>
                <w:sz w:val="24"/>
                <w:szCs w:val="24"/>
              </w:rPr>
              <w:t>≤ 9.0</w:t>
            </w:r>
          </w:p>
        </w:tc>
        <w:tc>
          <w:tcPr>
            <w:tcW w:w="2126" w:type="dxa"/>
          </w:tcPr>
          <w:p w14:paraId="3DF25654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2977" w:type="dxa"/>
          </w:tcPr>
          <w:p w14:paraId="14E6A823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3556B3F6" w14:textId="77777777" w:rsidTr="00DF2893">
        <w:trPr>
          <w:trHeight w:val="827"/>
        </w:trPr>
        <w:tc>
          <w:tcPr>
            <w:tcW w:w="552" w:type="dxa"/>
            <w:vMerge/>
          </w:tcPr>
          <w:p w14:paraId="29BD4C66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E28BAB2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B8F301B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3555CD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C1049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5C2952B7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38572DFE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2977" w:type="dxa"/>
          </w:tcPr>
          <w:p w14:paraId="038C3840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0EF480E8" w14:textId="77777777" w:rsidTr="00DF2893">
        <w:tc>
          <w:tcPr>
            <w:tcW w:w="552" w:type="dxa"/>
            <w:vMerge/>
          </w:tcPr>
          <w:p w14:paraId="5A42AD7F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4B06C5C4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DDDC7DE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0497D6C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3060B">
              <w:rPr>
                <w:sz w:val="24"/>
                <w:szCs w:val="24"/>
              </w:rPr>
              <w:t>Тип</w:t>
            </w:r>
          </w:p>
        </w:tc>
        <w:tc>
          <w:tcPr>
            <w:tcW w:w="1985" w:type="dxa"/>
          </w:tcPr>
          <w:p w14:paraId="3E5D4FAF" w14:textId="77777777" w:rsidR="00DF2893" w:rsidRPr="00386BCD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3060B">
              <w:rPr>
                <w:sz w:val="24"/>
                <w:szCs w:val="24"/>
              </w:rPr>
              <w:t>Закрытая</w:t>
            </w:r>
          </w:p>
        </w:tc>
        <w:tc>
          <w:tcPr>
            <w:tcW w:w="2126" w:type="dxa"/>
          </w:tcPr>
          <w:p w14:paraId="1CC6AFF0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sz w:val="20"/>
                <w:szCs w:val="20"/>
              </w:rPr>
              <w:t>В соответствии с КТРУ</w:t>
            </w:r>
          </w:p>
        </w:tc>
        <w:tc>
          <w:tcPr>
            <w:tcW w:w="2977" w:type="dxa"/>
          </w:tcPr>
          <w:p w14:paraId="0D5848FB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7D44FC78" w14:textId="77777777" w:rsidTr="00DF2893">
        <w:tc>
          <w:tcPr>
            <w:tcW w:w="552" w:type="dxa"/>
            <w:vMerge/>
          </w:tcPr>
          <w:p w14:paraId="5501EED7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46348E8A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94D1534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335A42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Клеммы</w:t>
            </w:r>
          </w:p>
        </w:tc>
        <w:tc>
          <w:tcPr>
            <w:tcW w:w="1985" w:type="dxa"/>
          </w:tcPr>
          <w:p w14:paraId="461A852C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2126" w:type="dxa"/>
          </w:tcPr>
          <w:p w14:paraId="0273B1BE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rFonts w:eastAsia="Times New Roman"/>
                <w:iCs/>
                <w:sz w:val="20"/>
                <w:szCs w:val="20"/>
                <w:lang w:eastAsia="ru-RU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2B7687D0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577A5686" w14:textId="77777777" w:rsidTr="00DF2893">
        <w:tc>
          <w:tcPr>
            <w:tcW w:w="552" w:type="dxa"/>
            <w:vMerge/>
          </w:tcPr>
          <w:p w14:paraId="5A968A7E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C4BEA33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7648BFA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5AF3C7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22BB">
              <w:rPr>
                <w:sz w:val="24"/>
                <w:szCs w:val="24"/>
              </w:rPr>
              <w:t>Технология производства</w:t>
            </w:r>
          </w:p>
        </w:tc>
        <w:tc>
          <w:tcPr>
            <w:tcW w:w="1985" w:type="dxa"/>
          </w:tcPr>
          <w:p w14:paraId="1746D9BC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22BB">
              <w:rPr>
                <w:sz w:val="24"/>
                <w:szCs w:val="24"/>
              </w:rPr>
              <w:t>AGM</w:t>
            </w:r>
          </w:p>
        </w:tc>
        <w:tc>
          <w:tcPr>
            <w:tcW w:w="2126" w:type="dxa"/>
          </w:tcPr>
          <w:p w14:paraId="141BBCDE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rFonts w:eastAsia="Times New Roman"/>
                <w:iCs/>
                <w:sz w:val="20"/>
                <w:szCs w:val="20"/>
                <w:shd w:val="clear" w:color="auto" w:fill="FFFFFF"/>
                <w:lang w:eastAsia="zh-CN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072953A3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51D1EEB6" w14:textId="77777777" w:rsidTr="00DF2893">
        <w:tc>
          <w:tcPr>
            <w:tcW w:w="552" w:type="dxa"/>
            <w:vMerge/>
          </w:tcPr>
          <w:p w14:paraId="0B56495F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08496A34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37BF235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507A043" w14:textId="10CB53E4" w:rsidR="00DF2893" w:rsidRPr="0003060B" w:rsidRDefault="00DF2893" w:rsidP="009D4F9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7294E">
              <w:rPr>
                <w:sz w:val="24"/>
                <w:szCs w:val="24"/>
              </w:rPr>
              <w:t xml:space="preserve">Срок службы АКБ, </w:t>
            </w:r>
            <w:r w:rsidR="009D4F91">
              <w:rPr>
                <w:sz w:val="24"/>
                <w:szCs w:val="24"/>
              </w:rPr>
              <w:t>год</w:t>
            </w:r>
            <w:bookmarkStart w:id="5" w:name="_GoBack"/>
            <w:bookmarkEnd w:id="5"/>
          </w:p>
        </w:tc>
        <w:tc>
          <w:tcPr>
            <w:tcW w:w="1985" w:type="dxa"/>
          </w:tcPr>
          <w:p w14:paraId="509C0F58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 8</w:t>
            </w:r>
          </w:p>
        </w:tc>
        <w:tc>
          <w:tcPr>
            <w:tcW w:w="2126" w:type="dxa"/>
          </w:tcPr>
          <w:p w14:paraId="0E05771E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02B76CB4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345044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5BFAEB65" w14:textId="77777777" w:rsidTr="00DF2893">
        <w:tc>
          <w:tcPr>
            <w:tcW w:w="552" w:type="dxa"/>
            <w:vMerge/>
          </w:tcPr>
          <w:p w14:paraId="7DBF943B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39A6A3A7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8E12033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9D18E5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B7FC9">
              <w:rPr>
                <w:sz w:val="24"/>
                <w:szCs w:val="24"/>
              </w:rPr>
              <w:t>Длина, мм</w:t>
            </w:r>
          </w:p>
        </w:tc>
        <w:tc>
          <w:tcPr>
            <w:tcW w:w="1985" w:type="dxa"/>
          </w:tcPr>
          <w:p w14:paraId="48D0F743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70AFE">
              <w:rPr>
                <w:rFonts w:eastAsia="Times New Roman"/>
                <w:sz w:val="18"/>
                <w:szCs w:val="18"/>
                <w:lang w:eastAsia="zh-CN"/>
              </w:rPr>
              <w:t xml:space="preserve">≤ </w:t>
            </w:r>
            <w:r>
              <w:rPr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13AA98BD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12B24482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70AFE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2013A875" w14:textId="77777777" w:rsidTr="00DF2893">
        <w:tc>
          <w:tcPr>
            <w:tcW w:w="552" w:type="dxa"/>
            <w:vMerge/>
          </w:tcPr>
          <w:p w14:paraId="44255610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67636B84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C20A0A2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BF6675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B7FC9">
              <w:rPr>
                <w:sz w:val="24"/>
                <w:szCs w:val="24"/>
              </w:rPr>
              <w:t>Ширина, мм.</w:t>
            </w:r>
          </w:p>
        </w:tc>
        <w:tc>
          <w:tcPr>
            <w:tcW w:w="1985" w:type="dxa"/>
          </w:tcPr>
          <w:p w14:paraId="5BCA56DE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70AFE">
              <w:rPr>
                <w:sz w:val="24"/>
                <w:szCs w:val="24"/>
              </w:rPr>
              <w:t xml:space="preserve">≤ 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7C735D9C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70DB1724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70AFE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40935638" w14:textId="77777777" w:rsidTr="00DF2893">
        <w:tc>
          <w:tcPr>
            <w:tcW w:w="552" w:type="dxa"/>
            <w:vMerge/>
          </w:tcPr>
          <w:p w14:paraId="2D324508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7C8F040B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59B066C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7520A6A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B7FC9">
              <w:rPr>
                <w:sz w:val="24"/>
                <w:szCs w:val="24"/>
              </w:rPr>
              <w:t>Высота, мм</w:t>
            </w:r>
          </w:p>
        </w:tc>
        <w:tc>
          <w:tcPr>
            <w:tcW w:w="1985" w:type="dxa"/>
          </w:tcPr>
          <w:p w14:paraId="216672A8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70AFE">
              <w:rPr>
                <w:sz w:val="24"/>
                <w:szCs w:val="24"/>
              </w:rPr>
              <w:t xml:space="preserve">≤ 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14:paraId="72494B1B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00D32DDE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70AFE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79033B8A" w14:textId="77777777" w:rsidTr="00DF2893">
        <w:tc>
          <w:tcPr>
            <w:tcW w:w="552" w:type="dxa"/>
            <w:vMerge/>
          </w:tcPr>
          <w:p w14:paraId="6F5F8180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3DF80B07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FCBEB60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D11A7ED" w14:textId="77777777" w:rsidR="00DF2893" w:rsidRPr="00AB7FC9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в</w:t>
            </w:r>
            <w:r w:rsidRPr="00E672B9">
              <w:rPr>
                <w:sz w:val="24"/>
                <w:szCs w:val="24"/>
              </w:rPr>
              <w:t>ысота, мм</w:t>
            </w:r>
          </w:p>
        </w:tc>
        <w:tc>
          <w:tcPr>
            <w:tcW w:w="1985" w:type="dxa"/>
          </w:tcPr>
          <w:p w14:paraId="29641839" w14:textId="77777777" w:rsidR="00DF2893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70AFE">
              <w:rPr>
                <w:sz w:val="24"/>
                <w:szCs w:val="24"/>
              </w:rPr>
              <w:t xml:space="preserve">≤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0002168E" w14:textId="77777777" w:rsidR="00DF2893" w:rsidRPr="00F606B3" w:rsidRDefault="00DF2893" w:rsidP="00921B1F">
            <w:pPr>
              <w:spacing w:line="259" w:lineRule="auto"/>
              <w:jc w:val="center"/>
              <w:rPr>
                <w:iCs/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6B2802E0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70AFE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62631AE6" w14:textId="77777777" w:rsidTr="00DF2893">
        <w:tc>
          <w:tcPr>
            <w:tcW w:w="552" w:type="dxa"/>
            <w:vMerge/>
          </w:tcPr>
          <w:p w14:paraId="0C1027FA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62DA6B9F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05FAFBD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E5E4F7" w14:textId="77777777" w:rsidR="00DF2893" w:rsidRPr="00AB7FC9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6591">
              <w:rPr>
                <w:sz w:val="24"/>
                <w:szCs w:val="24"/>
              </w:rPr>
              <w:t>Масса, кг</w:t>
            </w:r>
          </w:p>
        </w:tc>
        <w:tc>
          <w:tcPr>
            <w:tcW w:w="1985" w:type="dxa"/>
          </w:tcPr>
          <w:p w14:paraId="0B8DA296" w14:textId="77777777" w:rsidR="00DF2893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6597E"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2,62</w:t>
            </w:r>
          </w:p>
        </w:tc>
        <w:tc>
          <w:tcPr>
            <w:tcW w:w="2126" w:type="dxa"/>
          </w:tcPr>
          <w:p w14:paraId="53A31993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33190860" w14:textId="77777777" w:rsidR="00DF2893" w:rsidRPr="00E10A4D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56597E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F2893" w:rsidRPr="006F08A6" w14:paraId="6A74ABFF" w14:textId="77777777" w:rsidTr="00DF2893">
        <w:tc>
          <w:tcPr>
            <w:tcW w:w="552" w:type="dxa"/>
            <w:vMerge/>
          </w:tcPr>
          <w:p w14:paraId="0F0BC319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1484BE1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D93E09C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1CB3C4" w14:textId="77777777" w:rsidR="00DF2893" w:rsidRPr="00AB7FC9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6591">
              <w:rPr>
                <w:sz w:val="24"/>
                <w:szCs w:val="24"/>
              </w:rPr>
              <w:t>Полярность</w:t>
            </w:r>
          </w:p>
        </w:tc>
        <w:tc>
          <w:tcPr>
            <w:tcW w:w="1985" w:type="dxa"/>
          </w:tcPr>
          <w:p w14:paraId="212919AE" w14:textId="77777777" w:rsidR="00DF2893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2126" w:type="dxa"/>
          </w:tcPr>
          <w:p w14:paraId="40CAF9E2" w14:textId="77777777" w:rsidR="00DF2893" w:rsidRPr="00F606B3" w:rsidRDefault="00DF2893" w:rsidP="00921B1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606B3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45E12C7E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62FDDD42" w14:textId="77777777" w:rsidTr="00DF2893">
        <w:tc>
          <w:tcPr>
            <w:tcW w:w="552" w:type="dxa"/>
            <w:vMerge/>
          </w:tcPr>
          <w:p w14:paraId="18F747C1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61888317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19EA3D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63BFAAD" w14:textId="77777777" w:rsidR="00DF2893" w:rsidRPr="00AB7FC9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30998">
              <w:rPr>
                <w:sz w:val="24"/>
                <w:szCs w:val="24"/>
              </w:rPr>
              <w:t>Соответствие требованиям</w:t>
            </w:r>
            <w:r>
              <w:rPr>
                <w:sz w:val="24"/>
                <w:szCs w:val="24"/>
              </w:rPr>
              <w:t xml:space="preserve"> </w:t>
            </w:r>
            <w:r w:rsidRPr="00930998">
              <w:rPr>
                <w:sz w:val="24"/>
                <w:szCs w:val="24"/>
              </w:rPr>
              <w:t>UL; IEC; Гост Р</w:t>
            </w:r>
          </w:p>
        </w:tc>
        <w:tc>
          <w:tcPr>
            <w:tcW w:w="1985" w:type="dxa"/>
          </w:tcPr>
          <w:p w14:paraId="760CBADA" w14:textId="77777777" w:rsidR="00DF2893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1692EB6" w14:textId="77777777" w:rsidR="00DF2893" w:rsidRPr="00B933F8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C480A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1B31DD27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F2893" w:rsidRPr="006F08A6" w14:paraId="23775CD6" w14:textId="77777777" w:rsidTr="00DF2893">
        <w:tc>
          <w:tcPr>
            <w:tcW w:w="552" w:type="dxa"/>
            <w:vMerge/>
          </w:tcPr>
          <w:p w14:paraId="401E20BE" w14:textId="77777777" w:rsidR="00DF2893" w:rsidRPr="006F08A6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EDAE4D9" w14:textId="77777777" w:rsidR="00DF2893" w:rsidRPr="0064148C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E8A5225" w14:textId="77777777" w:rsidR="00DF2893" w:rsidRPr="006F08A6" w:rsidRDefault="00DF2893" w:rsidP="00921B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B7E0BD6" w14:textId="77777777" w:rsidR="00DF2893" w:rsidRPr="0003060B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1985" w:type="dxa"/>
          </w:tcPr>
          <w:p w14:paraId="5D990BFF" w14:textId="77777777" w:rsidR="00DF2893" w:rsidRPr="008F63CA" w:rsidRDefault="00DF2893" w:rsidP="00921B1F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ABS</w:t>
            </w:r>
          </w:p>
        </w:tc>
        <w:tc>
          <w:tcPr>
            <w:tcW w:w="2126" w:type="dxa"/>
          </w:tcPr>
          <w:p w14:paraId="536E2E32" w14:textId="77777777" w:rsidR="00DF2893" w:rsidRPr="00B933F8" w:rsidRDefault="00DF2893" w:rsidP="00921B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C480A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44EF17F8" w14:textId="77777777" w:rsidR="00DF2893" w:rsidRPr="00A85DC6" w:rsidRDefault="00DF2893" w:rsidP="00921B1F">
            <w:pPr>
              <w:spacing w:line="259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A85DC6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bookmarkEnd w:id="4"/>
    </w:tbl>
    <w:p w14:paraId="72403A10" w14:textId="77777777" w:rsidR="00DF2893" w:rsidRDefault="00DF2893" w:rsidP="00DF2893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p w14:paraId="31B7479B" w14:textId="1141445E" w:rsidR="0050357D" w:rsidRDefault="0050357D" w:rsidP="004C03C6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sectPr w:rsidR="0050357D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B965" w14:textId="77777777" w:rsidR="00F938A3" w:rsidRDefault="00F938A3" w:rsidP="00DE6398">
      <w:pPr>
        <w:spacing w:after="0" w:line="240" w:lineRule="auto"/>
      </w:pPr>
      <w:r>
        <w:separator/>
      </w:r>
    </w:p>
  </w:endnote>
  <w:endnote w:type="continuationSeparator" w:id="0">
    <w:p w14:paraId="344CDA9B" w14:textId="77777777" w:rsidR="00F938A3" w:rsidRDefault="00F938A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A402DB" w14:textId="77777777" w:rsidR="00F938A3" w:rsidRPr="00142A9C" w:rsidRDefault="00F938A3" w:rsidP="00DE6398">
        <w:pPr>
          <w:pStyle w:val="a5"/>
          <w:jc w:val="center"/>
          <w:rPr>
            <w:sz w:val="20"/>
            <w:szCs w:val="20"/>
          </w:rPr>
        </w:pPr>
        <w:r w:rsidRPr="00142A9C">
          <w:rPr>
            <w:sz w:val="20"/>
            <w:szCs w:val="20"/>
          </w:rPr>
          <w:fldChar w:fldCharType="begin"/>
        </w:r>
        <w:r w:rsidRPr="00142A9C">
          <w:rPr>
            <w:sz w:val="20"/>
            <w:szCs w:val="20"/>
          </w:rPr>
          <w:instrText>PAGE   \* MERGEFORMAT</w:instrText>
        </w:r>
        <w:r w:rsidRPr="00142A9C">
          <w:rPr>
            <w:sz w:val="20"/>
            <w:szCs w:val="20"/>
          </w:rPr>
          <w:fldChar w:fldCharType="separate"/>
        </w:r>
        <w:r w:rsidR="009D4F91">
          <w:rPr>
            <w:noProof/>
            <w:sz w:val="20"/>
            <w:szCs w:val="20"/>
          </w:rPr>
          <w:t>7</w:t>
        </w:r>
        <w:r w:rsidRPr="00142A9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E7E7" w14:textId="77777777" w:rsidR="00F938A3" w:rsidRDefault="00F938A3" w:rsidP="00DE6398">
      <w:pPr>
        <w:spacing w:after="0" w:line="240" w:lineRule="auto"/>
      </w:pPr>
      <w:r>
        <w:separator/>
      </w:r>
    </w:p>
  </w:footnote>
  <w:footnote w:type="continuationSeparator" w:id="0">
    <w:p w14:paraId="429C7E26" w14:textId="77777777" w:rsidR="00F938A3" w:rsidRDefault="00F938A3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F3C82"/>
    <w:rsid w:val="00142A9C"/>
    <w:rsid w:val="001A52F8"/>
    <w:rsid w:val="00250E3E"/>
    <w:rsid w:val="00276B24"/>
    <w:rsid w:val="002B1D37"/>
    <w:rsid w:val="003167C0"/>
    <w:rsid w:val="0034036B"/>
    <w:rsid w:val="003B3FE8"/>
    <w:rsid w:val="00407A8E"/>
    <w:rsid w:val="00410167"/>
    <w:rsid w:val="00410362"/>
    <w:rsid w:val="00425566"/>
    <w:rsid w:val="004C03C6"/>
    <w:rsid w:val="004D649D"/>
    <w:rsid w:val="004F46FB"/>
    <w:rsid w:val="0050357D"/>
    <w:rsid w:val="00533A0F"/>
    <w:rsid w:val="00592B0B"/>
    <w:rsid w:val="00655620"/>
    <w:rsid w:val="00676FA9"/>
    <w:rsid w:val="006E18AE"/>
    <w:rsid w:val="00766D4C"/>
    <w:rsid w:val="00846A55"/>
    <w:rsid w:val="00853FBA"/>
    <w:rsid w:val="008C63B6"/>
    <w:rsid w:val="00902B8E"/>
    <w:rsid w:val="00911059"/>
    <w:rsid w:val="00926676"/>
    <w:rsid w:val="009933B5"/>
    <w:rsid w:val="009D4F91"/>
    <w:rsid w:val="00A7096D"/>
    <w:rsid w:val="00AD32BA"/>
    <w:rsid w:val="00AE340E"/>
    <w:rsid w:val="00B66ED7"/>
    <w:rsid w:val="00BD27EF"/>
    <w:rsid w:val="00C3526E"/>
    <w:rsid w:val="00CF15F2"/>
    <w:rsid w:val="00DD45D2"/>
    <w:rsid w:val="00DE6398"/>
    <w:rsid w:val="00DF2893"/>
    <w:rsid w:val="00E80E1B"/>
    <w:rsid w:val="00E91593"/>
    <w:rsid w:val="00F17448"/>
    <w:rsid w:val="00F938A3"/>
    <w:rsid w:val="00FA002E"/>
    <w:rsid w:val="00FC02CE"/>
    <w:rsid w:val="00FC2E3F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table" w:customStyle="1" w:styleId="251">
    <w:name w:val="Сетка таблицы251"/>
    <w:basedOn w:val="a1"/>
    <w:next w:val="a7"/>
    <w:uiPriority w:val="39"/>
    <w:rsid w:val="00902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5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6D6D-BA3F-406E-BB4A-B5309982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2025-10-16T11:24:00Z</cp:lastPrinted>
  <dcterms:created xsi:type="dcterms:W3CDTF">2025-05-11T12:34:00Z</dcterms:created>
  <dcterms:modified xsi:type="dcterms:W3CDTF">2025-10-16T11:24:00Z</dcterms:modified>
</cp:coreProperties>
</file>