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8F095E">
        <w:rPr>
          <w:rFonts w:eastAsia="Times New Roman"/>
          <w:sz w:val="24"/>
          <w:szCs w:val="24"/>
          <w:lang w:eastAsia="ru-RU"/>
        </w:rPr>
        <w:t>3</w:t>
      </w:r>
      <w:r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Извещению об осуществлении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закупки </w:t>
      </w:r>
      <w:r>
        <w:rPr>
          <w:rFonts w:eastAsia="Times New Roman"/>
          <w:sz w:val="24"/>
          <w:szCs w:val="24"/>
          <w:lang w:eastAsia="ru-RU"/>
        </w:rPr>
        <w:t>при проведении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электронного аукциона </w:t>
      </w:r>
      <w:r>
        <w:rPr>
          <w:rFonts w:eastAsia="Times New Roman"/>
          <w:sz w:val="24"/>
          <w:szCs w:val="24"/>
          <w:lang w:eastAsia="ru-RU"/>
        </w:rPr>
        <w:t>на поставку</w:t>
      </w:r>
    </w:p>
    <w:p w:rsidR="004E542E" w:rsidRDefault="004E542E" w:rsidP="004E542E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шкафа огнестойкого</w:t>
      </w:r>
      <w:r w:rsidR="00693E8C"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Pr="00693E8C" w:rsidRDefault="00693E8C" w:rsidP="004E542E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>для нужд ИПУ РАН</w:t>
      </w:r>
    </w:p>
    <w:p w:rsidR="00767513" w:rsidRDefault="00767513" w:rsidP="00693E8C">
      <w:pPr>
        <w:jc w:val="right"/>
      </w:pP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Техническое задание</w:t>
      </w: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 xml:space="preserve">на поставку </w:t>
      </w:r>
      <w:r w:rsidR="004E542E" w:rsidRPr="004E542E">
        <w:rPr>
          <w:sz w:val="24"/>
          <w:szCs w:val="24"/>
        </w:rPr>
        <w:t>шкафа огнестойкого</w:t>
      </w:r>
      <w:r w:rsidRPr="00693E8C">
        <w:rPr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pacing w:after="0"/>
        <w:jc w:val="center"/>
        <w:rPr>
          <w:sz w:val="24"/>
          <w:szCs w:val="24"/>
        </w:rPr>
      </w:pP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1.</w:t>
      </w:r>
      <w:r w:rsidRPr="00693E8C">
        <w:rPr>
          <w:rFonts w:eastAsia="Calibri"/>
          <w:sz w:val="24"/>
          <w:szCs w:val="24"/>
          <w:lang w:eastAsia="ru-RU"/>
        </w:rPr>
        <w:t xml:space="preserve"> </w:t>
      </w:r>
      <w:r w:rsidRPr="00693E8C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693E8C">
        <w:rPr>
          <w:rFonts w:eastAsia="Calibri"/>
          <w:sz w:val="24"/>
          <w:szCs w:val="24"/>
          <w:lang w:eastAsia="ru-RU"/>
        </w:rPr>
        <w:t>поставка</w:t>
      </w:r>
      <w:r w:rsidRPr="00693E8C">
        <w:rPr>
          <w:rFonts w:ascii="Calibri" w:eastAsia="SimSun" w:hAnsi="Calibri"/>
          <w:sz w:val="22"/>
        </w:rPr>
        <w:t xml:space="preserve"> </w:t>
      </w:r>
      <w:r w:rsidR="004E542E" w:rsidRPr="004E542E">
        <w:rPr>
          <w:rFonts w:eastAsia="Calibri"/>
          <w:sz w:val="24"/>
          <w:szCs w:val="24"/>
          <w:lang w:eastAsia="ru-RU"/>
        </w:rPr>
        <w:t>шкафа огнестойкого</w:t>
      </w:r>
      <w:r w:rsidRPr="00693E8C">
        <w:rPr>
          <w:rFonts w:eastAsia="Calibri"/>
          <w:sz w:val="24"/>
          <w:szCs w:val="24"/>
          <w:lang w:eastAsia="ru-RU"/>
        </w:rPr>
        <w:t xml:space="preserve"> для нужд ИПУ РАН </w:t>
      </w:r>
      <w:r w:rsidRPr="00693E8C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693E8C">
        <w:rPr>
          <w:rFonts w:eastAsia="Calibri"/>
          <w:sz w:val="24"/>
          <w:szCs w:val="24"/>
          <w:lang w:eastAsia="ru-RU"/>
        </w:rPr>
        <w:t>.</w:t>
      </w:r>
    </w:p>
    <w:p w:rsidR="004E542E" w:rsidRDefault="00693E8C" w:rsidP="004E542E">
      <w:pPr>
        <w:tabs>
          <w:tab w:val="left" w:pos="142"/>
        </w:tabs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2.</w:t>
      </w:r>
      <w:r w:rsidR="004E542E">
        <w:rPr>
          <w:rFonts w:eastAsia="Calibri"/>
          <w:b/>
          <w:sz w:val="24"/>
          <w:szCs w:val="24"/>
          <w:lang w:eastAsia="ru-RU"/>
        </w:rPr>
        <w:t> </w:t>
      </w:r>
      <w:r w:rsidRPr="00693E8C">
        <w:rPr>
          <w:rFonts w:eastAsia="Calibri"/>
          <w:b/>
          <w:sz w:val="24"/>
          <w:szCs w:val="24"/>
          <w:lang w:eastAsia="ru-RU"/>
        </w:rPr>
        <w:t>Краткие характеристики поставляемого Товара</w:t>
      </w:r>
      <w:r w:rsidR="004E542E">
        <w:rPr>
          <w:rFonts w:eastAsia="Calibri"/>
          <w:sz w:val="24"/>
          <w:szCs w:val="24"/>
          <w:lang w:eastAsia="ru-RU"/>
        </w:rPr>
        <w:t xml:space="preserve">: в соответствии </w:t>
      </w:r>
      <w:r w:rsidRPr="00693E8C">
        <w:rPr>
          <w:rFonts w:eastAsia="Calibri"/>
          <w:sz w:val="24"/>
          <w:szCs w:val="24"/>
          <w:lang w:eastAsia="ru-RU"/>
        </w:rPr>
        <w:t>с Таблицей № 2 «Сведения о качестве, технических характеристиках товара, его безопасности, функциональных характеристиках (потребитель</w:t>
      </w:r>
      <w:r w:rsidR="004E542E">
        <w:rPr>
          <w:rFonts w:eastAsia="Calibri"/>
          <w:sz w:val="24"/>
          <w:szCs w:val="24"/>
          <w:lang w:eastAsia="ru-RU"/>
        </w:rPr>
        <w:t>ских свойствах) товара» (далее -</w:t>
      </w:r>
      <w:r w:rsidRPr="00693E8C">
        <w:rPr>
          <w:rFonts w:eastAsia="Calibri"/>
          <w:sz w:val="24"/>
          <w:szCs w:val="24"/>
          <w:lang w:eastAsia="ru-RU"/>
        </w:rPr>
        <w:t xml:space="preserve"> Таблица № 2).</w:t>
      </w:r>
      <w:r w:rsidRPr="00693E8C">
        <w:rPr>
          <w:rFonts w:eastAsia="Calibri"/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 xml:space="preserve"> </w:t>
      </w:r>
    </w:p>
    <w:p w:rsidR="00693E8C" w:rsidRPr="00693E8C" w:rsidRDefault="00693E8C" w:rsidP="004E542E">
      <w:pPr>
        <w:tabs>
          <w:tab w:val="left" w:pos="142"/>
        </w:tabs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693E8C">
        <w:rPr>
          <w:rFonts w:eastAsia="Calibri"/>
          <w:sz w:val="24"/>
          <w:szCs w:val="24"/>
          <w:lang w:eastAsia="ru-RU"/>
        </w:rPr>
        <w:t>Товар должен соответствовать или пре</w:t>
      </w:r>
      <w:r w:rsidR="004E542E">
        <w:rPr>
          <w:rFonts w:eastAsia="Calibri"/>
          <w:sz w:val="24"/>
          <w:szCs w:val="24"/>
          <w:lang w:eastAsia="ru-RU"/>
        </w:rPr>
        <w:t xml:space="preserve">вышать требования Спецификации по </w:t>
      </w:r>
      <w:r w:rsidRPr="00693E8C">
        <w:rPr>
          <w:rFonts w:eastAsia="Calibri"/>
          <w:sz w:val="24"/>
          <w:szCs w:val="24"/>
          <w:lang w:eastAsia="ru-RU"/>
        </w:rPr>
        <w:t>функциональным, техническим, качественным, эксплуатационным и эргономическим показателям, указанным в Таблице № 2.</w:t>
      </w:r>
    </w:p>
    <w:p w:rsidR="00693E8C" w:rsidRPr="00693E8C" w:rsidRDefault="00693E8C" w:rsidP="004E542E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693E8C">
        <w:rPr>
          <w:rFonts w:eastAsia="Calibri"/>
          <w:bCs/>
          <w:sz w:val="24"/>
          <w:szCs w:val="24"/>
          <w:lang w:eastAsia="ru-RU"/>
        </w:rPr>
        <w:t xml:space="preserve">ОКПД 2: </w:t>
      </w:r>
      <w:r w:rsidR="004E542E" w:rsidRPr="004E542E">
        <w:rPr>
          <w:rFonts w:eastAsia="Calibri"/>
          <w:bCs/>
          <w:sz w:val="24"/>
          <w:szCs w:val="24"/>
          <w:lang w:eastAsia="ru-RU"/>
        </w:rPr>
        <w:t xml:space="preserve">2: 25.99.21.111 - Сейфы и шкафы огнестойкие для </w:t>
      </w:r>
      <w:r w:rsidR="00E21438">
        <w:rPr>
          <w:rFonts w:eastAsia="Calibri"/>
          <w:bCs/>
          <w:sz w:val="24"/>
          <w:szCs w:val="24"/>
          <w:lang w:eastAsia="ru-RU"/>
        </w:rPr>
        <w:t xml:space="preserve">хранения документов и ценностей </w:t>
      </w:r>
      <w:r w:rsidR="00E21438" w:rsidRPr="00E21438">
        <w:rPr>
          <w:rFonts w:eastAsia="Calibri"/>
          <w:bCs/>
          <w:i/>
          <w:sz w:val="24"/>
          <w:szCs w:val="24"/>
          <w:lang w:eastAsia="ru-RU"/>
        </w:rPr>
        <w:t xml:space="preserve">(КТРУ </w:t>
      </w:r>
      <w:r w:rsidR="00E21438">
        <w:rPr>
          <w:rFonts w:eastAsia="Calibri"/>
          <w:bCs/>
          <w:i/>
          <w:sz w:val="24"/>
          <w:szCs w:val="24"/>
          <w:lang w:eastAsia="ru-RU"/>
        </w:rPr>
        <w:t>не применяется</w:t>
      </w:r>
      <w:bookmarkStart w:id="0" w:name="_GoBack"/>
      <w:bookmarkEnd w:id="0"/>
      <w:r w:rsidR="00E21438" w:rsidRPr="00E21438">
        <w:rPr>
          <w:rFonts w:eastAsia="Calibri"/>
          <w:bCs/>
          <w:i/>
          <w:sz w:val="24"/>
          <w:szCs w:val="24"/>
          <w:lang w:eastAsia="ru-RU"/>
        </w:rPr>
        <w:t>).</w:t>
      </w:r>
    </w:p>
    <w:p w:rsidR="00693E8C" w:rsidRPr="00A11241" w:rsidRDefault="00693E8C" w:rsidP="00A11241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i/>
          <w:sz w:val="24"/>
          <w:szCs w:val="26"/>
          <w:lang w:eastAsia="ar-SA"/>
        </w:rPr>
      </w:pPr>
      <w:r w:rsidRPr="00693E8C">
        <w:rPr>
          <w:rFonts w:eastAsia="Calibri"/>
          <w:b/>
          <w:sz w:val="24"/>
          <w:szCs w:val="24"/>
          <w:lang w:eastAsia="ru-RU"/>
        </w:rPr>
        <w:t>3</w:t>
      </w:r>
      <w:r w:rsidRPr="00693E8C">
        <w:rPr>
          <w:rFonts w:eastAsia="Calibri"/>
          <w:sz w:val="24"/>
          <w:szCs w:val="24"/>
          <w:lang w:eastAsia="ru-RU"/>
        </w:rPr>
        <w:t xml:space="preserve">. </w:t>
      </w:r>
      <w:r w:rsidRPr="00693E8C">
        <w:rPr>
          <w:rFonts w:eastAsia="Calibri"/>
          <w:b/>
          <w:sz w:val="24"/>
          <w:szCs w:val="24"/>
          <w:lang w:eastAsia="ru-RU"/>
        </w:rPr>
        <w:t xml:space="preserve">Перечень и количество поставляемого Товара: </w:t>
      </w:r>
      <w:r w:rsidR="00A11241" w:rsidRPr="00A11241">
        <w:rPr>
          <w:rFonts w:eastAsia="Calibri"/>
          <w:sz w:val="24"/>
          <w:szCs w:val="26"/>
          <w:lang w:eastAsia="ar-SA"/>
        </w:rPr>
        <w:t>общее количество поставляемого Товара в соответствии с Приложением № 1 к Техническому заданию «Спецификация на поставку шкафа огнестойкого для нужд ИПУ РАН», являющимся его неотъемлемой частью.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Calibri"/>
          <w:b/>
          <w:sz w:val="24"/>
          <w:szCs w:val="24"/>
          <w:lang w:eastAsia="ar-SA"/>
        </w:rPr>
      </w:pPr>
      <w:r w:rsidRPr="00693E8C">
        <w:rPr>
          <w:rFonts w:eastAsia="Calibri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A11241">
        <w:rPr>
          <w:rFonts w:eastAsia="Calibri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A11241">
        <w:rPr>
          <w:rFonts w:eastAsia="Calibri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bCs/>
          <w:kern w:val="1"/>
          <w:sz w:val="24"/>
          <w:szCs w:val="24"/>
        </w:rPr>
        <w:t xml:space="preserve">Поставляемый Товар должен быть новым, </w:t>
      </w:r>
      <w:r w:rsidRPr="00A11241">
        <w:rPr>
          <w:rFonts w:eastAsia="Calibri"/>
          <w:sz w:val="24"/>
          <w:szCs w:val="24"/>
          <w:lang w:eastAsia="ar-SA"/>
        </w:rPr>
        <w:t xml:space="preserve">изготовлен в соответствии со стандартами качества (не бывший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A11241">
        <w:rPr>
          <w:rFonts w:eastAsia="Calibri"/>
          <w:b/>
          <w:sz w:val="24"/>
          <w:szCs w:val="24"/>
          <w:lang w:eastAsia="ar-SA"/>
        </w:rPr>
        <w:t>Товар поставляется в собранном виде.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Calibri"/>
          <w:sz w:val="24"/>
          <w:szCs w:val="24"/>
          <w:lang w:eastAsia="ar-SA"/>
        </w:rPr>
        <w:br/>
      </w:r>
      <w:r w:rsidRPr="00A11241">
        <w:rPr>
          <w:rFonts w:eastAsia="Calibri"/>
          <w:sz w:val="24"/>
          <w:szCs w:val="24"/>
          <w:lang w:eastAsia="ar-SA"/>
        </w:rPr>
        <w:t>«О безопасности упаковки», ГОСТ 17527-2020 «Упаковка. Термины и определения».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lastRenderedPageBreak/>
        <w:t xml:space="preserve"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Товара.    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A11241">
        <w:rPr>
          <w:rFonts w:eastAsia="Calibri"/>
          <w:sz w:val="24"/>
          <w:szCs w:val="24"/>
          <w:lang w:eastAsia="ar-SA"/>
        </w:rPr>
        <w:br/>
        <w:t>в известность Заказчика с учетом условий Контракта.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Поставщик несет полную ответственность за надлежащее качество поставляемого Товара.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24 месяцев с даты подписания Заказчиком документа о приемке.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Паспорта на изделие.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</w:t>
      </w:r>
      <w:r>
        <w:rPr>
          <w:rFonts w:eastAsia="Calibri"/>
          <w:sz w:val="24"/>
          <w:szCs w:val="24"/>
          <w:lang w:eastAsia="ar-SA"/>
        </w:rPr>
        <w:t xml:space="preserve">                             </w:t>
      </w:r>
      <w:r w:rsidRPr="00A11241">
        <w:rPr>
          <w:rFonts w:eastAsia="Calibri"/>
          <w:sz w:val="24"/>
          <w:szCs w:val="24"/>
          <w:lang w:eastAsia="ar-SA"/>
        </w:rPr>
        <w:t>с законодательством Российской Федерации.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продукта).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 xml:space="preserve">Поставляемый Товар должен соответствовать требованиям:  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 xml:space="preserve">- Постановления Правительства Российской Федерации от 23 декабря 2021 г. </w:t>
      </w:r>
      <w:r>
        <w:rPr>
          <w:rFonts w:eastAsia="Calibri"/>
          <w:sz w:val="24"/>
          <w:szCs w:val="24"/>
          <w:lang w:eastAsia="ar-SA"/>
        </w:rPr>
        <w:br/>
      </w:r>
      <w:r w:rsidRPr="00A11241">
        <w:rPr>
          <w:rFonts w:eastAsia="Calibri"/>
          <w:sz w:val="24"/>
          <w:szCs w:val="24"/>
          <w:lang w:eastAsia="ar-SA"/>
        </w:rPr>
        <w:t>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 (если законодательством Российской Федерации устано</w:t>
      </w:r>
      <w:r>
        <w:rPr>
          <w:rFonts w:eastAsia="Calibri"/>
          <w:sz w:val="24"/>
          <w:szCs w:val="24"/>
          <w:lang w:eastAsia="ar-SA"/>
        </w:rPr>
        <w:t xml:space="preserve">влены обязательные требования к </w:t>
      </w:r>
      <w:r w:rsidRPr="00A11241">
        <w:rPr>
          <w:rFonts w:eastAsia="Calibri"/>
          <w:sz w:val="24"/>
          <w:szCs w:val="24"/>
          <w:lang w:eastAsia="ar-SA"/>
        </w:rPr>
        <w:t>сертификации и декларированию данного вида продукта);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Calibri"/>
          <w:sz w:val="24"/>
          <w:szCs w:val="24"/>
          <w:lang w:eastAsia="ar-SA"/>
        </w:rPr>
        <w:t>- Техническому регламенту Таможенного союза ТР ТС 025/2012 «О безопасности мебельной продукции»;</w:t>
      </w:r>
      <w:r w:rsidRPr="00A11241">
        <w:rPr>
          <w:rFonts w:eastAsia="Calibri"/>
          <w:sz w:val="24"/>
          <w:szCs w:val="24"/>
          <w:lang w:eastAsia="ar-SA"/>
        </w:rPr>
        <w:tab/>
        <w:t xml:space="preserve"> 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pacing w:val="2"/>
          <w:sz w:val="24"/>
          <w:szCs w:val="24"/>
          <w:lang w:eastAsia="ar-SA"/>
        </w:rPr>
      </w:pPr>
      <w:r w:rsidRPr="00A11241">
        <w:rPr>
          <w:rFonts w:eastAsia="Calibri"/>
          <w:spacing w:val="2"/>
          <w:sz w:val="24"/>
          <w:szCs w:val="24"/>
          <w:lang w:eastAsia="ar-SA"/>
        </w:rPr>
        <w:t>- </w:t>
      </w:r>
      <w:bookmarkStart w:id="1" w:name="_Hlk140268711"/>
      <w:r w:rsidRPr="00A11241">
        <w:rPr>
          <w:rFonts w:eastAsia="Calibri"/>
          <w:spacing w:val="2"/>
          <w:sz w:val="24"/>
          <w:szCs w:val="24"/>
          <w:lang w:eastAsia="ar-SA"/>
        </w:rPr>
        <w:t>ГОСТ</w:t>
      </w:r>
      <w:bookmarkEnd w:id="1"/>
      <w:r w:rsidRPr="00A11241">
        <w:rPr>
          <w:rFonts w:eastAsia="Calibri"/>
          <w:spacing w:val="2"/>
          <w:sz w:val="24"/>
          <w:szCs w:val="24"/>
          <w:lang w:eastAsia="ar-SA"/>
        </w:rPr>
        <w:t xml:space="preserve"> Р 57384-2017 «Устройства для безопасного хранения. Сейфы и картотечные шкафы огнестойкие. Классификация и методы испытаний на огнестойкость»;</w:t>
      </w:r>
    </w:p>
    <w:p w:rsidR="00A11241" w:rsidRPr="00A11241" w:rsidRDefault="00A11241" w:rsidP="00A11241">
      <w:pPr>
        <w:spacing w:after="0" w:line="240" w:lineRule="auto"/>
        <w:ind w:left="-567" w:firstLine="709"/>
        <w:jc w:val="both"/>
        <w:rPr>
          <w:rFonts w:eastAsia="Calibri"/>
          <w:spacing w:val="2"/>
          <w:sz w:val="24"/>
          <w:szCs w:val="24"/>
          <w:lang w:eastAsia="ar-SA"/>
        </w:rPr>
      </w:pPr>
      <w:r w:rsidRPr="00A11241">
        <w:rPr>
          <w:rFonts w:eastAsia="Calibri"/>
          <w:spacing w:val="2"/>
          <w:sz w:val="24"/>
          <w:szCs w:val="24"/>
          <w:lang w:eastAsia="ar-SA"/>
        </w:rPr>
        <w:t>- ГОСТ Р 50862-2017 «Сейфы, сейфовые комнаты и хранилища ценностей. Требования и методы испытаний на устойчивость к взлому».</w:t>
      </w:r>
    </w:p>
    <w:p w:rsidR="00A11241" w:rsidRPr="00A11241" w:rsidRDefault="00A11241" w:rsidP="00A11241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Times New Roman"/>
          <w:b/>
          <w:bCs/>
          <w:color w:val="000000"/>
          <w:sz w:val="24"/>
          <w:szCs w:val="24"/>
          <w:lang w:eastAsia="ru-RU"/>
        </w:rPr>
        <w:t>5. Требования к поставке Товара:</w:t>
      </w:r>
      <w:r w:rsidRPr="00A11241">
        <w:rPr>
          <w:rFonts w:eastAsia="Calibri"/>
          <w:sz w:val="24"/>
          <w:szCs w:val="24"/>
          <w:lang w:eastAsia="ar-SA"/>
        </w:rPr>
        <w:t xml:space="preserve"> </w:t>
      </w:r>
    </w:p>
    <w:p w:rsidR="00A11241" w:rsidRPr="00A11241" w:rsidRDefault="00A11241" w:rsidP="00A11241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Times New Roman"/>
          <w:bCs/>
          <w:color w:val="000000"/>
          <w:sz w:val="24"/>
          <w:szCs w:val="24"/>
          <w:lang w:eastAsia="ru-RU"/>
        </w:rPr>
        <w:t>Поставка Товара осуществляется по адресу:</w:t>
      </w:r>
      <w:r w:rsidRPr="00A1124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г. Москва, ул. Профсоюзная, д. 65, </w:t>
      </w:r>
      <w:r w:rsidRPr="00A11241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ИПУ РАН.</w:t>
      </w:r>
    </w:p>
    <w:p w:rsidR="00A11241" w:rsidRPr="00A11241" w:rsidRDefault="00A11241" w:rsidP="00A11241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A11241">
        <w:rPr>
          <w:rFonts w:eastAsia="Times New Roman"/>
          <w:color w:val="000000"/>
          <w:sz w:val="24"/>
          <w:szCs w:val="24"/>
          <w:lang w:eastAsia="ru-RU"/>
        </w:rPr>
        <w:t xml:space="preserve"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</w:t>
      </w:r>
      <w:r w:rsidRPr="00A11241">
        <w:rPr>
          <w:rFonts w:eastAsia="Times New Roman"/>
          <w:color w:val="000000"/>
          <w:sz w:val="24"/>
          <w:szCs w:val="24"/>
          <w:lang w:eastAsia="ru-RU"/>
        </w:rPr>
        <w:lastRenderedPageBreak/>
        <w:t>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A11241" w:rsidRPr="00A11241" w:rsidRDefault="00A11241" w:rsidP="00A1124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A11241">
        <w:rPr>
          <w:rFonts w:eastAsia="Times New Roman"/>
          <w:b/>
          <w:bCs/>
          <w:color w:val="000000"/>
          <w:sz w:val="24"/>
          <w:szCs w:val="24"/>
          <w:lang w:eastAsia="ru-RU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A11241" w:rsidRPr="00A11241" w:rsidRDefault="00A11241" w:rsidP="00A1124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A11241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Pr="00A11241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рабочих дней</w:t>
      </w:r>
      <w:r w:rsidRPr="00A11241">
        <w:rPr>
          <w:rFonts w:eastAsia="Times New Roman"/>
          <w:color w:val="000000"/>
          <w:sz w:val="24"/>
          <w:szCs w:val="24"/>
          <w:lang w:eastAsia="ru-RU"/>
        </w:rPr>
        <w:t xml:space="preserve"> с даты заключения Контракта.</w:t>
      </w:r>
    </w:p>
    <w:p w:rsidR="00A11241" w:rsidRPr="00A11241" w:rsidRDefault="00A11241" w:rsidP="00A1124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A11241">
        <w:rPr>
          <w:rFonts w:eastAsia="Times New Roman"/>
          <w:b/>
          <w:bCs/>
          <w:color w:val="000000"/>
          <w:sz w:val="24"/>
          <w:szCs w:val="24"/>
          <w:lang w:eastAsia="ru-RU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A11241">
        <w:rPr>
          <w:rFonts w:eastAsia="Times New Roman"/>
          <w:color w:val="000000"/>
          <w:sz w:val="24"/>
          <w:szCs w:val="24"/>
          <w:lang w:eastAsia="ru-RU"/>
        </w:rPr>
        <w:t>в соответствии с условиями Контракта.</w:t>
      </w:r>
    </w:p>
    <w:p w:rsidR="00693E8C" w:rsidRPr="00693E8C" w:rsidRDefault="00A11241" w:rsidP="00693E8C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ru-RU"/>
        </w:rPr>
        <w:t>8</w:t>
      </w:r>
      <w:r w:rsidR="00693E8C" w:rsidRPr="00693E8C">
        <w:rPr>
          <w:rFonts w:eastAsia="Times New Roman"/>
          <w:b/>
          <w:sz w:val="24"/>
          <w:szCs w:val="24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  <w:r w:rsidR="00693E8C" w:rsidRPr="00693E8C">
        <w:rPr>
          <w:rFonts w:eastAsia="Times New Roman"/>
          <w:sz w:val="24"/>
          <w:szCs w:val="24"/>
          <w:lang w:eastAsia="ar-SA"/>
        </w:rPr>
        <w:t xml:space="preserve"> </w:t>
      </w:r>
    </w:p>
    <w:p w:rsidR="00693E8C" w:rsidRPr="00693E8C" w:rsidRDefault="00693E8C" w:rsidP="00693E8C">
      <w:pPr>
        <w:tabs>
          <w:tab w:val="left" w:pos="567"/>
        </w:tabs>
        <w:overflowPunct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</w:t>
      </w:r>
      <w:r w:rsidR="00B67F43">
        <w:rPr>
          <w:rFonts w:eastAsia="Times New Roman"/>
          <w:sz w:val="24"/>
          <w:szCs w:val="24"/>
          <w:lang w:eastAsia="ru-RU"/>
        </w:rPr>
        <w:t>шкафа огнестойкого</w:t>
      </w:r>
      <w:r w:rsidRPr="00693E8C">
        <w:rPr>
          <w:rFonts w:eastAsia="Times New Roman"/>
          <w:sz w:val="24"/>
          <w:szCs w:val="24"/>
          <w:lang w:eastAsia="ru-RU"/>
        </w:rPr>
        <w:t xml:space="preserve"> для нужд ИПУ РАН (Приложение № 1 к </w:t>
      </w:r>
      <w:r w:rsidRPr="00693E8C">
        <w:rPr>
          <w:rFonts w:eastAsia="Times New Roman" w:hint="eastAsia"/>
          <w:sz w:val="24"/>
          <w:szCs w:val="24"/>
          <w:lang w:eastAsia="ru-RU"/>
        </w:rPr>
        <w:t>Техническому заданию</w:t>
      </w:r>
      <w:r w:rsidRPr="00693E8C">
        <w:rPr>
          <w:rFonts w:eastAsia="Times New Roman"/>
          <w:sz w:val="24"/>
          <w:szCs w:val="24"/>
          <w:lang w:eastAsia="ru-RU"/>
        </w:rPr>
        <w:t>).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/>
          <w:sz w:val="24"/>
          <w:szCs w:val="24"/>
          <w:lang w:eastAsia="ru-RU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E21438" w:rsidRPr="00E21438" w:rsidRDefault="00E21438" w:rsidP="00E21438">
      <w:pPr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E21438">
        <w:rPr>
          <w:rFonts w:eastAsia="Calibri"/>
          <w:sz w:val="24"/>
          <w:szCs w:val="24"/>
          <w:lang w:eastAsia="ar-SA"/>
        </w:rPr>
        <w:t>Заведующий ОМТС                                                                                             С.В. Матвеева</w:t>
      </w: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E21438" w:rsidRDefault="00E21438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Приложение № 1</w:t>
      </w:r>
    </w:p>
    <w:p w:rsidR="00693E8C" w:rsidRPr="00693E8C" w:rsidRDefault="00693E8C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B67F43" w:rsidRDefault="00693E8C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на поставку </w:t>
      </w:r>
      <w:r w:rsidR="00B67F43">
        <w:rPr>
          <w:rFonts w:eastAsia="Calibri"/>
          <w:sz w:val="24"/>
          <w:szCs w:val="24"/>
          <w:lang w:eastAsia="ar-SA"/>
        </w:rPr>
        <w:t>шкафа</w:t>
      </w:r>
    </w:p>
    <w:p w:rsidR="00693E8C" w:rsidRDefault="00B67F43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огнестойкого</w:t>
      </w:r>
      <w:r w:rsidR="00693E8C">
        <w:rPr>
          <w:rFonts w:eastAsia="Calibri"/>
          <w:sz w:val="24"/>
          <w:szCs w:val="24"/>
          <w:lang w:eastAsia="ar-SA"/>
        </w:rPr>
        <w:t xml:space="preserve"> для</w:t>
      </w:r>
    </w:p>
    <w:p w:rsidR="00693E8C" w:rsidRPr="00693E8C" w:rsidRDefault="00693E8C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693E8C" w:rsidRPr="00693E8C" w:rsidRDefault="00693E8C" w:rsidP="00693E8C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693E8C" w:rsidRDefault="00693E8C" w:rsidP="00B67F43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693E8C">
        <w:rPr>
          <w:rFonts w:eastAsia="Calibri"/>
          <w:sz w:val="24"/>
          <w:szCs w:val="24"/>
        </w:rPr>
        <w:t xml:space="preserve">на поставку </w:t>
      </w:r>
      <w:r w:rsidR="00B67F43" w:rsidRPr="00B67F43">
        <w:rPr>
          <w:rFonts w:eastAsia="Calibri"/>
          <w:sz w:val="24"/>
          <w:szCs w:val="24"/>
        </w:rPr>
        <w:t>ш</w:t>
      </w:r>
      <w:r w:rsidR="00B67F43">
        <w:rPr>
          <w:rFonts w:eastAsia="Calibri"/>
          <w:sz w:val="24"/>
          <w:szCs w:val="24"/>
        </w:rPr>
        <w:t xml:space="preserve">кафа </w:t>
      </w:r>
      <w:r w:rsidR="00B67F43" w:rsidRPr="00B67F43">
        <w:rPr>
          <w:rFonts w:eastAsia="Calibri"/>
          <w:sz w:val="24"/>
          <w:szCs w:val="24"/>
        </w:rPr>
        <w:t>огнестойкого</w:t>
      </w:r>
      <w:r w:rsidRPr="00693E8C">
        <w:rPr>
          <w:rFonts w:eastAsia="Calibri"/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1843"/>
        <w:gridCol w:w="1984"/>
      </w:tblGrid>
      <w:tr w:rsidR="00B67F43" w:rsidRPr="00693E8C" w:rsidTr="00B67F43">
        <w:trPr>
          <w:trHeight w:val="491"/>
          <w:jc w:val="center"/>
        </w:trPr>
        <w:tc>
          <w:tcPr>
            <w:tcW w:w="562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№</w:t>
            </w:r>
          </w:p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 xml:space="preserve">Наименование </w:t>
            </w:r>
            <w:r>
              <w:rPr>
                <w:rFonts w:eastAsia="Times New Roman"/>
                <w:bCs/>
                <w:sz w:val="22"/>
                <w:lang w:eastAsia="ru-RU"/>
              </w:rPr>
              <w:t>товара</w:t>
            </w:r>
          </w:p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Ед. изм.</w:t>
            </w:r>
          </w:p>
        </w:tc>
        <w:tc>
          <w:tcPr>
            <w:tcW w:w="1984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Кол-во</w:t>
            </w:r>
          </w:p>
        </w:tc>
      </w:tr>
      <w:tr w:rsidR="00B67F43" w:rsidRPr="00693E8C" w:rsidTr="00B67F43">
        <w:trPr>
          <w:trHeight w:val="573"/>
          <w:jc w:val="center"/>
        </w:trPr>
        <w:tc>
          <w:tcPr>
            <w:tcW w:w="562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67F43" w:rsidRPr="00B67F43" w:rsidRDefault="00E21438" w:rsidP="00B67F43">
            <w:pPr>
              <w:tabs>
                <w:tab w:val="left" w:pos="1727"/>
                <w:tab w:val="left" w:pos="2174"/>
              </w:tabs>
              <w:spacing w:after="0"/>
              <w:ind w:right="34"/>
              <w:rPr>
                <w:rFonts w:eastAsia="SimSun"/>
                <w:sz w:val="22"/>
              </w:rPr>
            </w:pPr>
            <w:r>
              <w:rPr>
                <w:rFonts w:eastAsia="SimSun"/>
                <w:bCs/>
                <w:sz w:val="22"/>
              </w:rPr>
              <w:t>Шкаф огнестойкий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F43" w:rsidRPr="00693E8C" w:rsidRDefault="00B67F43" w:rsidP="00B67F43">
            <w:pPr>
              <w:spacing w:after="0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F43" w:rsidRPr="00693E8C" w:rsidRDefault="00B67F43" w:rsidP="00B67F43">
            <w:pPr>
              <w:spacing w:after="0"/>
              <w:jc w:val="center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2</w:t>
            </w:r>
          </w:p>
        </w:tc>
      </w:tr>
    </w:tbl>
    <w:p w:rsidR="00693E8C" w:rsidRDefault="00693E8C" w:rsidP="00693E8C">
      <w:pPr>
        <w:jc w:val="both"/>
        <w:rPr>
          <w:sz w:val="24"/>
          <w:szCs w:val="24"/>
        </w:rPr>
      </w:pPr>
    </w:p>
    <w:p w:rsidR="00B332DD" w:rsidRPr="00B332DD" w:rsidRDefault="00B332DD" w:rsidP="00B332DD">
      <w:pPr>
        <w:jc w:val="both"/>
        <w:rPr>
          <w:sz w:val="24"/>
          <w:szCs w:val="24"/>
        </w:rPr>
      </w:pPr>
    </w:p>
    <w:p w:rsidR="00693E8C" w:rsidRDefault="00E21438" w:rsidP="00E214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Зам. з</w:t>
      </w:r>
      <w:r w:rsidR="00B332DD" w:rsidRPr="00B332DD">
        <w:rPr>
          <w:sz w:val="24"/>
          <w:szCs w:val="24"/>
        </w:rPr>
        <w:t>аведующ</w:t>
      </w:r>
      <w:r>
        <w:rPr>
          <w:sz w:val="24"/>
          <w:szCs w:val="24"/>
        </w:rPr>
        <w:t>его</w:t>
      </w:r>
      <w:r w:rsidR="00B332DD" w:rsidRPr="00B332DD">
        <w:rPr>
          <w:sz w:val="24"/>
          <w:szCs w:val="24"/>
        </w:rPr>
        <w:t xml:space="preserve"> ОКБ                                                                              </w:t>
      </w:r>
      <w:r>
        <w:rPr>
          <w:sz w:val="24"/>
          <w:szCs w:val="24"/>
        </w:rPr>
        <w:t xml:space="preserve">Д.А. </w:t>
      </w:r>
      <w:proofErr w:type="spellStart"/>
      <w:r>
        <w:rPr>
          <w:sz w:val="24"/>
          <w:szCs w:val="24"/>
        </w:rPr>
        <w:t>Калайдов</w:t>
      </w:r>
      <w:proofErr w:type="spellEnd"/>
      <w:r w:rsidR="00B332DD" w:rsidRPr="00B332DD">
        <w:rPr>
          <w:sz w:val="24"/>
          <w:szCs w:val="24"/>
        </w:rPr>
        <w:t xml:space="preserve">          </w:t>
      </w: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  <w:sectPr w:rsidR="00693E8C" w:rsidSect="00466449">
          <w:footerReference w:type="default" r:id="rId7"/>
          <w:pgSz w:w="11906" w:h="16838"/>
          <w:pgMar w:top="1134" w:right="850" w:bottom="567" w:left="1701" w:header="708" w:footer="113" w:gutter="0"/>
          <w:cols w:space="708"/>
          <w:titlePg/>
          <w:docGrid w:linePitch="381"/>
        </w:sectPr>
      </w:pPr>
    </w:p>
    <w:p w:rsidR="00693E8C" w:rsidRPr="00693E8C" w:rsidRDefault="00693E8C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Приложение № </w:t>
      </w:r>
      <w:r>
        <w:rPr>
          <w:rFonts w:eastAsia="Calibri"/>
          <w:sz w:val="24"/>
          <w:szCs w:val="24"/>
          <w:lang w:eastAsia="ar-SA"/>
        </w:rPr>
        <w:t>2</w:t>
      </w:r>
    </w:p>
    <w:p w:rsidR="00693E8C" w:rsidRPr="00693E8C" w:rsidRDefault="00693E8C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E21438" w:rsidRDefault="00693E8C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на поставку </w:t>
      </w:r>
      <w:r w:rsidR="00B67F43">
        <w:rPr>
          <w:rFonts w:eastAsia="Calibri"/>
          <w:sz w:val="24"/>
          <w:szCs w:val="24"/>
          <w:lang w:eastAsia="ar-SA"/>
        </w:rPr>
        <w:t>шкафа</w:t>
      </w:r>
      <w:r w:rsidR="00E21438">
        <w:rPr>
          <w:rFonts w:eastAsia="Calibri"/>
          <w:sz w:val="24"/>
          <w:szCs w:val="24"/>
          <w:lang w:eastAsia="ar-SA"/>
        </w:rPr>
        <w:t xml:space="preserve"> </w:t>
      </w:r>
      <w:r w:rsidR="00B67F43">
        <w:rPr>
          <w:rFonts w:eastAsia="Calibri"/>
          <w:sz w:val="24"/>
          <w:szCs w:val="24"/>
          <w:lang w:eastAsia="ar-SA"/>
        </w:rPr>
        <w:t xml:space="preserve">огнестойкого </w:t>
      </w:r>
    </w:p>
    <w:p w:rsidR="00693E8C" w:rsidRPr="00693E8C" w:rsidRDefault="00B67F43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для</w:t>
      </w:r>
      <w:r w:rsidR="00E21438">
        <w:rPr>
          <w:rFonts w:eastAsia="Calibri"/>
          <w:sz w:val="24"/>
          <w:szCs w:val="24"/>
          <w:lang w:eastAsia="ar-SA"/>
        </w:rPr>
        <w:t xml:space="preserve"> </w:t>
      </w:r>
      <w:r w:rsidR="00693E8C"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pacing w:after="0"/>
        <w:jc w:val="center"/>
        <w:rPr>
          <w:b/>
          <w:sz w:val="24"/>
          <w:szCs w:val="24"/>
        </w:rPr>
      </w:pPr>
      <w:r w:rsidRPr="00693E8C">
        <w:rPr>
          <w:b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E21438" w:rsidRPr="00E21438" w:rsidRDefault="00693E8C" w:rsidP="00E21438">
      <w:pPr>
        <w:spacing w:after="0"/>
        <w:jc w:val="center"/>
        <w:rPr>
          <w:b/>
          <w:sz w:val="24"/>
          <w:szCs w:val="24"/>
        </w:rPr>
      </w:pPr>
      <w:r w:rsidRPr="00693E8C">
        <w:rPr>
          <w:b/>
          <w:sz w:val="24"/>
          <w:szCs w:val="24"/>
        </w:rPr>
        <w:t>функциональных характеристиках (потребительских свойствах) товара</w:t>
      </w:r>
    </w:p>
    <w:tbl>
      <w:tblPr>
        <w:tblpPr w:leftFromText="180" w:rightFromText="180" w:vertAnchor="text" w:tblpX="-39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1956"/>
        <w:gridCol w:w="3430"/>
        <w:gridCol w:w="2694"/>
        <w:gridCol w:w="3118"/>
      </w:tblGrid>
      <w:tr w:rsidR="00E21438" w:rsidRPr="00A8525A" w:rsidTr="00FC1D4F">
        <w:trPr>
          <w:trHeight w:val="618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E21438">
              <w:rPr>
                <w:rFonts w:eastAsia="Calibri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E21438">
              <w:rPr>
                <w:rFonts w:eastAsia="Calibri"/>
                <w:bCs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E21438">
              <w:rPr>
                <w:rFonts w:eastAsia="Times New Roman"/>
                <w:bCs/>
                <w:sz w:val="24"/>
                <w:szCs w:val="24"/>
                <w:lang w:eastAsia="ru-RU"/>
              </w:rPr>
              <w:t>Указание на товарный знак (модель, производитель), страна происхождения товара</w:t>
            </w:r>
          </w:p>
        </w:tc>
        <w:tc>
          <w:tcPr>
            <w:tcW w:w="9242" w:type="dxa"/>
            <w:gridSpan w:val="3"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E21438">
              <w:rPr>
                <w:rFonts w:eastAsia="Calibri"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E21438" w:rsidRPr="00A8525A" w:rsidTr="00FC1D4F">
        <w:trPr>
          <w:trHeight w:val="618"/>
        </w:trPr>
        <w:tc>
          <w:tcPr>
            <w:tcW w:w="704" w:type="dxa"/>
            <w:vMerge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E21438">
              <w:rPr>
                <w:rFonts w:eastAsia="Times New Roman"/>
                <w:bCs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E21438">
              <w:rPr>
                <w:rFonts w:eastAsia="Times New Roman"/>
                <w:bCs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21438">
              <w:rPr>
                <w:rFonts w:eastAsia="Times New Roman"/>
                <w:bCs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</w:tr>
      <w:tr w:rsidR="00E21438" w:rsidRPr="00A8525A" w:rsidTr="00FC1D4F">
        <w:trPr>
          <w:trHeight w:val="315"/>
        </w:trPr>
        <w:tc>
          <w:tcPr>
            <w:tcW w:w="704" w:type="dxa"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i/>
                <w:lang w:eastAsia="ar-SA"/>
              </w:rPr>
            </w:pPr>
            <w:r w:rsidRPr="00A8525A">
              <w:rPr>
                <w:rFonts w:eastAsia="Calibri"/>
                <w:bCs/>
                <w:i/>
                <w:lang w:eastAsia="ar-SA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i/>
                <w:lang w:eastAsia="ar-SA"/>
              </w:rPr>
            </w:pPr>
            <w:r w:rsidRPr="00A8525A">
              <w:rPr>
                <w:rFonts w:eastAsia="Calibri"/>
                <w:bCs/>
                <w:i/>
                <w:lang w:eastAsia="ar-SA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i/>
                <w:lang w:eastAsia="ar-SA"/>
              </w:rPr>
            </w:pPr>
            <w:r w:rsidRPr="00A8525A">
              <w:rPr>
                <w:rFonts w:eastAsia="Calibri"/>
                <w:bCs/>
                <w:i/>
                <w:lang w:eastAsia="ar-SA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i/>
                <w:lang w:eastAsia="ar-SA"/>
              </w:rPr>
            </w:pPr>
            <w:r w:rsidRPr="00A8525A">
              <w:rPr>
                <w:rFonts w:eastAsia="Calibri"/>
                <w:bCs/>
                <w:i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i/>
                <w:lang w:eastAsia="ar-SA"/>
              </w:rPr>
            </w:pPr>
            <w:r w:rsidRPr="00A8525A">
              <w:rPr>
                <w:rFonts w:eastAsia="Calibri"/>
                <w:bCs/>
                <w:i/>
                <w:lang w:eastAsia="ar-SA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bCs/>
                <w:i/>
                <w:lang w:eastAsia="ar-SA"/>
              </w:rPr>
            </w:pPr>
            <w:r w:rsidRPr="00A8525A">
              <w:rPr>
                <w:rFonts w:eastAsia="Calibri"/>
                <w:bCs/>
                <w:i/>
                <w:lang w:eastAsia="ar-SA"/>
              </w:rPr>
              <w:t>6</w:t>
            </w:r>
          </w:p>
        </w:tc>
      </w:tr>
      <w:tr w:rsidR="00E21438" w:rsidRPr="00A8525A" w:rsidTr="00E21438">
        <w:trPr>
          <w:trHeight w:val="521"/>
        </w:trPr>
        <w:tc>
          <w:tcPr>
            <w:tcW w:w="704" w:type="dxa"/>
            <w:vMerge w:val="restart"/>
            <w:shd w:val="clear" w:color="auto" w:fill="auto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21438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21438">
              <w:rPr>
                <w:rFonts w:eastAsia="Calibri"/>
                <w:sz w:val="24"/>
                <w:szCs w:val="24"/>
                <w:lang w:eastAsia="ar-SA"/>
              </w:rPr>
              <w:t>Шкаф огнестойкий</w:t>
            </w:r>
          </w:p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21438">
              <w:rPr>
                <w:rFonts w:eastAsia="Calibri"/>
                <w:sz w:val="24"/>
                <w:szCs w:val="24"/>
                <w:lang w:eastAsia="ar-SA"/>
              </w:rPr>
              <w:t>ОКПД 2: 25.99.21.111 - Сейфы и шкафы огнестойкие для хранения документов и ценностей</w:t>
            </w:r>
          </w:p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E21438" w:rsidRPr="00E21438" w:rsidRDefault="00E21438" w:rsidP="00FC1D4F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E21438">
              <w:rPr>
                <w:rFonts w:eastAsia="Calibri"/>
                <w:i/>
                <w:sz w:val="24"/>
                <w:szCs w:val="24"/>
                <w:lang w:eastAsia="ar-SA"/>
              </w:rPr>
              <w:t>КТРУ не применяется</w:t>
            </w:r>
          </w:p>
          <w:p w:rsidR="00E21438" w:rsidRPr="00E21438" w:rsidRDefault="00E21438" w:rsidP="00FC1D4F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val="en-US" w:eastAsia="ar-SA"/>
              </w:rPr>
            </w:pPr>
          </w:p>
          <w:p w:rsidR="00E21438" w:rsidRPr="00E21438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E2143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7355" cy="1280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9735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9242" w:type="dxa"/>
            <w:gridSpan w:val="3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Размер внешний:</w:t>
            </w:r>
          </w:p>
        </w:tc>
      </w:tr>
      <w:tr w:rsidR="00E21438" w:rsidRPr="00A8525A" w:rsidTr="00FC1D4F">
        <w:trPr>
          <w:trHeight w:val="594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Высота, мм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≥ 1950 и ≤ 2000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val="560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Ширина, мм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≥ 930 и ≤ 980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val="554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Глубина, мм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≥ 520 и ≤ 570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val="470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9242" w:type="dxa"/>
            <w:gridSpan w:val="3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Размер внутренний:</w:t>
            </w:r>
          </w:p>
        </w:tc>
      </w:tr>
      <w:tr w:rsidR="00E21438" w:rsidRPr="00A8525A" w:rsidTr="00FC1D4F">
        <w:trPr>
          <w:trHeight w:val="325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Высота, мм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≥ 1800 и ≤ 1850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val="482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Ширина, мм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≥ 814 и ≤ 864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552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Глубина, мм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≥ 420 и ≤ 470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E21438">
        <w:trPr>
          <w:trHeight w:hRule="exact" w:val="574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Наличие двойной двери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E21438">
        <w:trPr>
          <w:trHeight w:hRule="exact" w:val="995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E21438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E21438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E21438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E21438" w:rsidRDefault="00E21438" w:rsidP="00E21438">
            <w:pPr>
              <w:rPr>
                <w:sz w:val="24"/>
                <w:szCs w:val="24"/>
              </w:rPr>
            </w:pPr>
            <w:r w:rsidRPr="00E21438">
              <w:rPr>
                <w:sz w:val="24"/>
                <w:szCs w:val="24"/>
              </w:rPr>
              <w:t xml:space="preserve">Материал заполнения между внешним и внутренним </w:t>
            </w:r>
            <w:r>
              <w:rPr>
                <w:sz w:val="24"/>
                <w:szCs w:val="24"/>
              </w:rPr>
              <w:t>корпусом</w:t>
            </w:r>
          </w:p>
          <w:p w:rsidR="00E21438" w:rsidRDefault="00E21438" w:rsidP="00E21438">
            <w:pPr>
              <w:rPr>
                <w:sz w:val="24"/>
                <w:szCs w:val="24"/>
              </w:rPr>
            </w:pPr>
          </w:p>
          <w:p w:rsidR="00E21438" w:rsidRDefault="00E21438" w:rsidP="00E21438">
            <w:pPr>
              <w:rPr>
                <w:sz w:val="24"/>
                <w:szCs w:val="24"/>
              </w:rPr>
            </w:pPr>
          </w:p>
          <w:p w:rsidR="00E21438" w:rsidRDefault="00E21438" w:rsidP="00E21438">
            <w:pPr>
              <w:rPr>
                <w:sz w:val="24"/>
                <w:szCs w:val="24"/>
              </w:rPr>
            </w:pPr>
          </w:p>
          <w:p w:rsidR="00E21438" w:rsidRPr="00E21438" w:rsidRDefault="00E21438" w:rsidP="00E21438">
            <w:pPr>
              <w:rPr>
                <w:sz w:val="24"/>
                <w:szCs w:val="24"/>
              </w:rPr>
            </w:pPr>
            <w:r w:rsidRPr="00E21438">
              <w:rPr>
                <w:sz w:val="24"/>
                <w:szCs w:val="24"/>
              </w:rPr>
              <w:t>корпусом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21438" w:rsidRPr="00E21438" w:rsidRDefault="00E21438" w:rsidP="00E21438">
            <w:pPr>
              <w:rPr>
                <w:sz w:val="24"/>
                <w:szCs w:val="24"/>
              </w:rPr>
            </w:pPr>
            <w:r w:rsidRPr="00E21438">
              <w:rPr>
                <w:sz w:val="24"/>
                <w:szCs w:val="24"/>
              </w:rPr>
              <w:t>Теплоизоляционный наполнитель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21438" w:rsidRDefault="00E21438" w:rsidP="00E2143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21438" w:rsidRPr="002F2D12" w:rsidRDefault="00E21438" w:rsidP="00E2143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574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Общая толщина двери, мм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Не менее 60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692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Класс огнестойкости</w:t>
            </w:r>
            <w:r w:rsidRPr="002F2D12">
              <w:rPr>
                <w:sz w:val="24"/>
                <w:szCs w:val="24"/>
              </w:rPr>
              <w:t xml:space="preserve"> по </w:t>
            </w:r>
            <w:r w:rsidRPr="002F2D12">
              <w:rPr>
                <w:rFonts w:eastAsia="Times New Roman"/>
                <w:sz w:val="24"/>
                <w:szCs w:val="24"/>
              </w:rPr>
              <w:t>ГОСТ Р 57384-2017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30Б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715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 xml:space="preserve">Класс </w:t>
            </w:r>
            <w:proofErr w:type="spellStart"/>
            <w:r w:rsidRPr="002F2D12">
              <w:rPr>
                <w:rFonts w:eastAsia="Times New Roman"/>
                <w:sz w:val="24"/>
                <w:szCs w:val="24"/>
              </w:rPr>
              <w:t>взломостойкости</w:t>
            </w:r>
            <w:proofErr w:type="spellEnd"/>
            <w:r w:rsidRPr="002F2D12">
              <w:rPr>
                <w:sz w:val="24"/>
                <w:szCs w:val="24"/>
              </w:rPr>
              <w:t xml:space="preserve"> по </w:t>
            </w:r>
            <w:r w:rsidRPr="002F2D12">
              <w:rPr>
                <w:rFonts w:eastAsia="Times New Roman"/>
                <w:sz w:val="24"/>
                <w:szCs w:val="24"/>
              </w:rPr>
              <w:t>ГОСТ Р 50862-2017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426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Количество дверей, шт.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[2]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434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Тип дверей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Распашные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710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Количество отделений в шкафу, штук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702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Количество вкладных полок, шт.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[4]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702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Максимальная нагрузка на полку, кг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val="en-US" w:eastAsia="ru-RU"/>
              </w:rPr>
              <w:t>[</w:t>
            </w:r>
            <w:r w:rsidRPr="002F2D12">
              <w:rPr>
                <w:sz w:val="24"/>
                <w:szCs w:val="24"/>
                <w:lang w:eastAsia="ru-RU"/>
              </w:rPr>
              <w:t>80</w:t>
            </w:r>
            <w:r w:rsidRPr="002F2D12">
              <w:rPr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428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Тип замка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Электронный кодовый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580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Количество замков, штук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430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Тип дверных петель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Наружный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696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Защита замка от высверливания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1438" w:rsidRPr="00A8525A" w:rsidTr="00FC1D4F">
        <w:trPr>
          <w:trHeight w:hRule="exact" w:val="731"/>
        </w:trPr>
        <w:tc>
          <w:tcPr>
            <w:tcW w:w="704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21438" w:rsidRPr="00A8525A" w:rsidRDefault="00E21438" w:rsidP="00FC1D4F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430" w:type="dxa"/>
          </w:tcPr>
          <w:p w:rsidR="00E21438" w:rsidRPr="002F2D12" w:rsidRDefault="00E21438" w:rsidP="00FC1D4F">
            <w:pPr>
              <w:rPr>
                <w:rFonts w:eastAsia="Times New Roman"/>
                <w:sz w:val="24"/>
                <w:szCs w:val="24"/>
              </w:rPr>
            </w:pPr>
            <w:r w:rsidRPr="002F2D12">
              <w:rPr>
                <w:rFonts w:eastAsia="Times New Roman"/>
                <w:sz w:val="24"/>
                <w:szCs w:val="24"/>
              </w:rPr>
              <w:t>Тип покрытия корпуса и дверей</w:t>
            </w:r>
          </w:p>
        </w:tc>
        <w:tc>
          <w:tcPr>
            <w:tcW w:w="2694" w:type="dxa"/>
          </w:tcPr>
          <w:p w:rsidR="00E21438" w:rsidRPr="002F2D12" w:rsidRDefault="00E21438" w:rsidP="00FC1D4F">
            <w:pPr>
              <w:rPr>
                <w:sz w:val="24"/>
                <w:szCs w:val="24"/>
                <w:lang w:eastAsia="ru-RU"/>
              </w:rPr>
            </w:pPr>
            <w:r w:rsidRPr="002F2D12">
              <w:rPr>
                <w:sz w:val="24"/>
                <w:szCs w:val="24"/>
                <w:lang w:eastAsia="ru-RU"/>
              </w:rPr>
              <w:t>Порошковое</w:t>
            </w:r>
          </w:p>
        </w:tc>
        <w:tc>
          <w:tcPr>
            <w:tcW w:w="3118" w:type="dxa"/>
            <w:shd w:val="clear" w:color="auto" w:fill="auto"/>
          </w:tcPr>
          <w:p w:rsidR="00E21438" w:rsidRPr="002F2D12" w:rsidRDefault="00E21438" w:rsidP="00FC1D4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F419B0" w:rsidRDefault="00F419B0" w:rsidP="00E21438">
      <w:pPr>
        <w:tabs>
          <w:tab w:val="left" w:pos="3576"/>
        </w:tabs>
        <w:rPr>
          <w:sz w:val="24"/>
          <w:szCs w:val="24"/>
        </w:rPr>
      </w:pPr>
    </w:p>
    <w:p w:rsidR="00E21438" w:rsidRDefault="00E21438" w:rsidP="00E21438">
      <w:pPr>
        <w:tabs>
          <w:tab w:val="left" w:pos="3576"/>
        </w:tabs>
        <w:rPr>
          <w:sz w:val="24"/>
          <w:szCs w:val="24"/>
        </w:rPr>
      </w:pPr>
    </w:p>
    <w:p w:rsidR="00466449" w:rsidRDefault="00F419B0" w:rsidP="00E21438">
      <w:pPr>
        <w:tabs>
          <w:tab w:val="left" w:pos="3576"/>
        </w:tabs>
        <w:rPr>
          <w:sz w:val="24"/>
          <w:szCs w:val="24"/>
        </w:rPr>
      </w:pPr>
      <w:r>
        <w:rPr>
          <w:sz w:val="24"/>
          <w:szCs w:val="24"/>
        </w:rPr>
        <w:t>Зам. заведующего</w:t>
      </w:r>
      <w:r w:rsidR="00466449" w:rsidRPr="00466449">
        <w:rPr>
          <w:sz w:val="24"/>
          <w:szCs w:val="24"/>
        </w:rPr>
        <w:t xml:space="preserve"> ОМТС                                                           </w:t>
      </w:r>
      <w:r w:rsidR="00E21438">
        <w:rPr>
          <w:sz w:val="24"/>
          <w:szCs w:val="24"/>
        </w:rPr>
        <w:t xml:space="preserve">                                                                                 </w:t>
      </w:r>
      <w:r w:rsidR="00466449" w:rsidRPr="00466449">
        <w:rPr>
          <w:sz w:val="24"/>
          <w:szCs w:val="24"/>
        </w:rPr>
        <w:t>Т.В. Омельченко</w:t>
      </w:r>
    </w:p>
    <w:p w:rsidR="00B67F43" w:rsidRDefault="00B67F43" w:rsidP="00466449">
      <w:pPr>
        <w:tabs>
          <w:tab w:val="left" w:pos="3576"/>
        </w:tabs>
        <w:ind w:left="142"/>
        <w:rPr>
          <w:sz w:val="24"/>
          <w:szCs w:val="24"/>
        </w:rPr>
      </w:pPr>
    </w:p>
    <w:p w:rsidR="00B67F43" w:rsidRPr="00F419B0" w:rsidRDefault="00E21438" w:rsidP="00466449">
      <w:pPr>
        <w:tabs>
          <w:tab w:val="left" w:pos="3576"/>
        </w:tabs>
        <w:ind w:left="142"/>
        <w:rPr>
          <w:sz w:val="24"/>
          <w:szCs w:val="24"/>
        </w:rPr>
        <w:sectPr w:rsidR="00B67F43" w:rsidRPr="00F419B0" w:rsidSect="00E21438">
          <w:footerReference w:type="even" r:id="rId9"/>
          <w:footerReference w:type="default" r:id="rId10"/>
          <w:pgSz w:w="16838" w:h="11906" w:orient="landscape"/>
          <w:pgMar w:top="709" w:right="567" w:bottom="568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Зам. з</w:t>
      </w:r>
      <w:r w:rsidR="00F419B0" w:rsidRPr="00F419B0">
        <w:rPr>
          <w:sz w:val="24"/>
          <w:szCs w:val="24"/>
        </w:rPr>
        <w:t>аведующ</w:t>
      </w:r>
      <w:r>
        <w:rPr>
          <w:sz w:val="24"/>
          <w:szCs w:val="24"/>
        </w:rPr>
        <w:t>его</w:t>
      </w:r>
      <w:r w:rsidR="00F419B0" w:rsidRPr="00F419B0">
        <w:rPr>
          <w:sz w:val="24"/>
          <w:szCs w:val="24"/>
        </w:rPr>
        <w:t xml:space="preserve"> ОКБ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Д.А. </w:t>
      </w:r>
      <w:proofErr w:type="spellStart"/>
      <w:r>
        <w:rPr>
          <w:sz w:val="24"/>
          <w:szCs w:val="24"/>
        </w:rPr>
        <w:t>Калайдов</w:t>
      </w:r>
      <w:proofErr w:type="spellEnd"/>
      <w:r w:rsidR="00F419B0" w:rsidRPr="00F419B0">
        <w:rPr>
          <w:sz w:val="24"/>
          <w:szCs w:val="24"/>
        </w:rPr>
        <w:t xml:space="preserve">         </w:t>
      </w:r>
    </w:p>
    <w:p w:rsidR="00693E8C" w:rsidRPr="00693E8C" w:rsidRDefault="00693E8C" w:rsidP="00E21438">
      <w:pPr>
        <w:rPr>
          <w:sz w:val="24"/>
          <w:szCs w:val="24"/>
        </w:rPr>
      </w:pPr>
    </w:p>
    <w:sectPr w:rsidR="00693E8C" w:rsidRPr="00693E8C" w:rsidSect="00693E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2E" w:rsidRDefault="004E542E" w:rsidP="00466449">
      <w:pPr>
        <w:spacing w:after="0" w:line="240" w:lineRule="auto"/>
      </w:pPr>
      <w:r>
        <w:separator/>
      </w:r>
    </w:p>
  </w:endnote>
  <w:endnote w:type="continuationSeparator" w:id="0">
    <w:p w:rsidR="004E542E" w:rsidRDefault="004E542E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6875"/>
      <w:docPartObj>
        <w:docPartGallery w:val="Page Numbers (Bottom of Page)"/>
        <w:docPartUnique/>
      </w:docPartObj>
    </w:sdtPr>
    <w:sdtEndPr/>
    <w:sdtContent>
      <w:p w:rsidR="004E542E" w:rsidRDefault="004E542E" w:rsidP="004664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9AD" w:rsidRPr="003439AD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2E" w:rsidRDefault="004E542E" w:rsidP="004E542E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E542E" w:rsidRDefault="004E54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2E" w:rsidRDefault="004E542E" w:rsidP="004E542E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3439AD">
      <w:rPr>
        <w:rStyle w:val="aff2"/>
        <w:noProof/>
      </w:rPr>
      <w:t>7</w:t>
    </w:r>
    <w:r>
      <w:rPr>
        <w:rStyle w:val="aff2"/>
      </w:rPr>
      <w:fldChar w:fldCharType="end"/>
    </w:r>
  </w:p>
  <w:p w:rsidR="004E542E" w:rsidRDefault="004E54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2E" w:rsidRDefault="004E542E" w:rsidP="00466449">
      <w:pPr>
        <w:spacing w:after="0" w:line="240" w:lineRule="auto"/>
      </w:pPr>
      <w:r>
        <w:separator/>
      </w:r>
    </w:p>
  </w:footnote>
  <w:footnote w:type="continuationSeparator" w:id="0">
    <w:p w:rsidR="004E542E" w:rsidRDefault="004E542E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8"/>
    <w:rsid w:val="003439AD"/>
    <w:rsid w:val="003726A8"/>
    <w:rsid w:val="00466449"/>
    <w:rsid w:val="004E542E"/>
    <w:rsid w:val="0069107C"/>
    <w:rsid w:val="00693E8C"/>
    <w:rsid w:val="00767513"/>
    <w:rsid w:val="008F095E"/>
    <w:rsid w:val="00A11241"/>
    <w:rsid w:val="00B332DD"/>
    <w:rsid w:val="00B57CE4"/>
    <w:rsid w:val="00B67F43"/>
    <w:rsid w:val="00E21438"/>
    <w:rsid w:val="00F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rFonts w:eastAsia="SimSun"/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66449"/>
  </w:style>
  <w:style w:type="character" w:customStyle="1" w:styleId="af8">
    <w:name w:val="Неразрешенное упоминание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9">
    <w:name w:val="Title"/>
    <w:basedOn w:val="a"/>
    <w:link w:val="afa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b">
    <w:name w:val="Subtitle"/>
    <w:basedOn w:val="a"/>
    <w:link w:val="afc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c">
    <w:name w:val="Подзаголовок Знак"/>
    <w:basedOn w:val="a0"/>
    <w:link w:val="afb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d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e">
    <w:name w:val="FollowedHyperlink"/>
    <w:rsid w:val="00466449"/>
    <w:rPr>
      <w:color w:val="800080"/>
      <w:u w:val="single"/>
    </w:rPr>
  </w:style>
  <w:style w:type="paragraph" w:customStyle="1" w:styleId="aff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449"/>
  </w:style>
  <w:style w:type="paragraph" w:styleId="aff0">
    <w:name w:val="Document Map"/>
    <w:basedOn w:val="a"/>
    <w:link w:val="aff1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2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2023-09-07T12:37:00Z</cp:lastPrinted>
  <dcterms:created xsi:type="dcterms:W3CDTF">2023-05-23T09:53:00Z</dcterms:created>
  <dcterms:modified xsi:type="dcterms:W3CDTF">2023-09-07T12:38:00Z</dcterms:modified>
</cp:coreProperties>
</file>