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52576554" w14:textId="0AE7FAF9" w:rsidR="00EB3984"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E6746F" w:rsidRPr="00E6746F">
        <w:rPr>
          <w:rFonts w:eastAsia="Calibri" w:cstheme="minorBidi"/>
          <w:sz w:val="24"/>
          <w:szCs w:val="24"/>
          <w:lang w:eastAsia="en-US"/>
        </w:rPr>
        <w:t>извещателей для нужд ИПУ РАН</w:t>
      </w:r>
    </w:p>
    <w:p w14:paraId="0B2782FE" w14:textId="77777777" w:rsidR="00224070" w:rsidRPr="009C659E" w:rsidRDefault="00224070"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A83B7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17781242" w:rsidR="00390005" w:rsidRPr="009C659E" w:rsidRDefault="00224070" w:rsidP="00EB3984">
            <w:pPr>
              <w:spacing w:after="0" w:line="240" w:lineRule="auto"/>
              <w:jc w:val="both"/>
              <w:rPr>
                <w:rFonts w:cs="Times New Roman"/>
                <w:sz w:val="24"/>
                <w:szCs w:val="24"/>
              </w:rPr>
            </w:pPr>
            <w:r>
              <w:rPr>
                <w:rFonts w:cs="Times New Roman"/>
                <w:sz w:val="24"/>
                <w:szCs w:val="24"/>
              </w:rPr>
              <w:t>Балдина Елена Сергеевна</w:t>
            </w:r>
            <w:r w:rsidR="006520D9">
              <w:rPr>
                <w:rFonts w:cs="Times New Roman"/>
                <w:sz w:val="24"/>
                <w:szCs w:val="24"/>
              </w:rPr>
              <w:t xml:space="preserve">, </w:t>
            </w:r>
            <w:r>
              <w:rPr>
                <w:rFonts w:cs="Times New Roman"/>
                <w:sz w:val="24"/>
                <w:szCs w:val="24"/>
              </w:rPr>
              <w:t xml:space="preserve">врио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170957D0" w14:textId="77777777" w:rsidR="00D2151A" w:rsidRPr="00621123" w:rsidRDefault="00225F8F"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A83B7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50CE0876" w:rsidR="00686BE3" w:rsidRPr="0083566F" w:rsidRDefault="00E6746F" w:rsidP="00224070">
            <w:pPr>
              <w:pStyle w:val="ConsPlusNormal"/>
              <w:rPr>
                <w:sz w:val="24"/>
                <w:szCs w:val="24"/>
                <w:highlight w:val="yellow"/>
              </w:rPr>
            </w:pPr>
            <w:r w:rsidRPr="00E6746F">
              <w:rPr>
                <w:sz w:val="24"/>
                <w:szCs w:val="24"/>
              </w:rPr>
              <w:t>25 1 7728013512 772801001 0102 00</w:t>
            </w:r>
            <w:r w:rsidR="00224070">
              <w:rPr>
                <w:sz w:val="24"/>
                <w:szCs w:val="24"/>
              </w:rPr>
              <w:t>2</w:t>
            </w:r>
            <w:r w:rsidRPr="00E6746F">
              <w:rPr>
                <w:sz w:val="24"/>
                <w:szCs w:val="24"/>
              </w:rPr>
              <w:t xml:space="preserve"> 2630 244</w:t>
            </w:r>
          </w:p>
        </w:tc>
      </w:tr>
      <w:tr w:rsidR="00D2151A" w:rsidRPr="00621123" w14:paraId="1DE2FABD" w14:textId="77777777" w:rsidTr="00A83B7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83B7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83B7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83B7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83B7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1010894B" w:rsidR="00D2151A" w:rsidRPr="006D0B5A" w:rsidRDefault="00F357BA" w:rsidP="00644EE4">
            <w:pPr>
              <w:pStyle w:val="ConsPlusNormal"/>
              <w:rPr>
                <w:rFonts w:eastAsia="Calibri"/>
                <w:sz w:val="24"/>
                <w:szCs w:val="24"/>
              </w:rPr>
            </w:pPr>
            <w:r w:rsidRPr="00F357BA">
              <w:rPr>
                <w:sz w:val="24"/>
                <w:szCs w:val="24"/>
              </w:rPr>
              <w:t xml:space="preserve">Поставка </w:t>
            </w:r>
            <w:r w:rsidR="00E6746F" w:rsidRPr="00E6746F">
              <w:rPr>
                <w:rFonts w:eastAsia="Calibri"/>
                <w:sz w:val="24"/>
                <w:szCs w:val="24"/>
              </w:rPr>
              <w:t>извещателей для нужд ИПУ РАН</w:t>
            </w:r>
          </w:p>
        </w:tc>
      </w:tr>
      <w:tr w:rsidR="00D2151A" w:rsidRPr="00621123" w14:paraId="1DB51884" w14:textId="77777777" w:rsidTr="00644EE4">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5F9B0BF7" w14:textId="77777777" w:rsidR="00E6746F" w:rsidRDefault="00F907E0" w:rsidP="00E6746F">
            <w:pPr>
              <w:spacing w:after="0" w:line="240" w:lineRule="auto"/>
              <w:jc w:val="both"/>
              <w:rPr>
                <w:rFonts w:eastAsia="Times New Roman" w:cs="Times New Roman"/>
                <w:bCs/>
                <w:sz w:val="24"/>
                <w:szCs w:val="24"/>
                <w:shd w:val="clear" w:color="auto" w:fill="FFFFFF"/>
                <w:lang w:eastAsia="zh-CN"/>
              </w:rPr>
            </w:pPr>
            <w:r w:rsidRPr="00F907E0">
              <w:rPr>
                <w:rFonts w:eastAsia="Times New Roman" w:cs="Times New Roman"/>
                <w:bCs/>
                <w:sz w:val="24"/>
                <w:szCs w:val="24"/>
                <w:shd w:val="clear" w:color="auto" w:fill="FFFFFF"/>
                <w:lang w:eastAsia="zh-CN"/>
              </w:rPr>
              <w:t xml:space="preserve">Код </w:t>
            </w:r>
            <w:r w:rsidR="00E6746F" w:rsidRPr="00E6746F">
              <w:rPr>
                <w:rFonts w:eastAsia="Times New Roman" w:cs="Times New Roman"/>
                <w:bCs/>
                <w:sz w:val="24"/>
                <w:szCs w:val="24"/>
                <w:shd w:val="clear" w:color="auto" w:fill="FFFFFF"/>
                <w:lang w:eastAsia="zh-CN"/>
              </w:rPr>
              <w:t>ОКПД2: 26.30.50.111 – Извещатели охранные и охранно-пожарные</w:t>
            </w:r>
            <w:r w:rsidR="00E6746F">
              <w:rPr>
                <w:rFonts w:eastAsia="Times New Roman" w:cs="Times New Roman"/>
                <w:bCs/>
                <w:sz w:val="24"/>
                <w:szCs w:val="24"/>
                <w:shd w:val="clear" w:color="auto" w:fill="FFFFFF"/>
                <w:lang w:eastAsia="zh-CN"/>
              </w:rPr>
              <w:t>,</w:t>
            </w:r>
          </w:p>
          <w:p w14:paraId="2B98BDC6" w14:textId="15C95C5E" w:rsidR="009C404D" w:rsidRPr="00224070" w:rsidRDefault="00E6746F" w:rsidP="00E6746F">
            <w:pPr>
              <w:spacing w:after="0" w:line="240" w:lineRule="auto"/>
              <w:jc w:val="both"/>
              <w:rPr>
                <w:rFonts w:eastAsia="Times New Roman" w:cs="Times New Roman"/>
                <w:bCs/>
                <w:i/>
                <w:sz w:val="24"/>
                <w:szCs w:val="24"/>
                <w:shd w:val="clear" w:color="auto" w:fill="FFFFFF"/>
                <w:lang w:eastAsia="zh-CN"/>
              </w:rPr>
            </w:pPr>
            <w:r w:rsidRPr="00224070">
              <w:rPr>
                <w:rFonts w:eastAsia="Times New Roman" w:cs="Times New Roman"/>
                <w:bCs/>
                <w:i/>
                <w:sz w:val="24"/>
                <w:szCs w:val="24"/>
                <w:shd w:val="clear" w:color="auto" w:fill="FFFFFF"/>
                <w:lang w:eastAsia="zh-CN"/>
              </w:rPr>
              <w:t>КТРУ</w:t>
            </w:r>
            <w:r w:rsidR="002D72FC" w:rsidRPr="00224070">
              <w:rPr>
                <w:rFonts w:eastAsia="Times New Roman" w:cs="Times New Roman"/>
                <w:bCs/>
                <w:i/>
                <w:sz w:val="24"/>
                <w:szCs w:val="24"/>
                <w:shd w:val="clear" w:color="auto" w:fill="FFFFFF"/>
                <w:lang w:eastAsia="zh-CN"/>
              </w:rPr>
              <w:t xml:space="preserve"> </w:t>
            </w:r>
            <w:r w:rsidRPr="00224070">
              <w:rPr>
                <w:rFonts w:eastAsia="Times New Roman" w:cs="Times New Roman"/>
                <w:bCs/>
                <w:i/>
                <w:sz w:val="24"/>
                <w:szCs w:val="24"/>
                <w:shd w:val="clear" w:color="auto" w:fill="FFFFFF"/>
                <w:lang w:eastAsia="zh-CN"/>
              </w:rPr>
              <w:t>26.30.50.000-00000001-Устройства охранной или пожарной сигнализации и аналогичная аппаратура – не применяется, обязательное применение с 01.01.2026 г.</w:t>
            </w:r>
          </w:p>
        </w:tc>
      </w:tr>
      <w:tr w:rsidR="00D2151A" w:rsidRPr="00621123" w14:paraId="4996E3F0" w14:textId="77777777" w:rsidTr="00A83B7F">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международные непатентованные </w:t>
            </w:r>
            <w:r w:rsidRPr="00621123">
              <w:rPr>
                <w:sz w:val="24"/>
                <w:szCs w:val="24"/>
              </w:rPr>
              <w:lastRenderedPageBreak/>
              <w:t>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A83B7F">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33606F43" w14:textId="623670E9" w:rsidR="00240C04" w:rsidRPr="00240C04" w:rsidRDefault="00946426" w:rsidP="00240C04">
            <w:pPr>
              <w:pStyle w:val="ConsPlusNormal"/>
              <w:rPr>
                <w:bCs/>
                <w:sz w:val="24"/>
                <w:szCs w:val="24"/>
              </w:rPr>
            </w:pPr>
            <w:r w:rsidRPr="00946426">
              <w:rPr>
                <w:bCs/>
                <w:sz w:val="24"/>
                <w:szCs w:val="24"/>
              </w:rPr>
              <w:t xml:space="preserve">Извещатель </w:t>
            </w:r>
            <w:r w:rsidR="00240C04">
              <w:rPr>
                <w:bCs/>
                <w:sz w:val="24"/>
                <w:szCs w:val="24"/>
              </w:rPr>
              <w:t xml:space="preserve">– </w:t>
            </w:r>
            <w:r>
              <w:rPr>
                <w:bCs/>
                <w:sz w:val="24"/>
                <w:szCs w:val="24"/>
              </w:rPr>
              <w:t>1</w:t>
            </w:r>
            <w:r w:rsidR="00240C04">
              <w:rPr>
                <w:bCs/>
                <w:sz w:val="24"/>
                <w:szCs w:val="24"/>
              </w:rPr>
              <w:t xml:space="preserve"> шт.;</w:t>
            </w:r>
          </w:p>
          <w:p w14:paraId="6518D90B" w14:textId="77777777" w:rsidR="00F907E0" w:rsidRDefault="00F907E0" w:rsidP="00EB3984">
            <w:pPr>
              <w:pStyle w:val="ConsPlusNormal"/>
              <w:rPr>
                <w:b/>
                <w:sz w:val="24"/>
                <w:szCs w:val="24"/>
              </w:rPr>
            </w:pPr>
          </w:p>
          <w:p w14:paraId="417B5FD8" w14:textId="48FE769A"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ул. Профсоюзная, д. 65,</w:t>
            </w:r>
            <w:r w:rsidR="00F907E0">
              <w:rPr>
                <w:sz w:val="24"/>
                <w:szCs w:val="24"/>
              </w:rPr>
              <w:t xml:space="preserve"> стр. 1,</w:t>
            </w:r>
            <w:r w:rsidR="00545C11">
              <w:rPr>
                <w:sz w:val="24"/>
                <w:szCs w:val="24"/>
              </w:rPr>
              <w:t xml:space="preserve"> ИПУ РАН</w:t>
            </w:r>
          </w:p>
        </w:tc>
      </w:tr>
      <w:tr w:rsidR="00D2151A" w:rsidRPr="00621123" w14:paraId="27121B28" w14:textId="77777777" w:rsidTr="00A83B7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83B7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0DF9E6A2" w:rsidR="00CC7B55" w:rsidRPr="00A83B7F" w:rsidRDefault="00F96A47" w:rsidP="00EB3984">
            <w:pPr>
              <w:pStyle w:val="ConsPlusNormal"/>
              <w:jc w:val="both"/>
              <w:rPr>
                <w:sz w:val="24"/>
                <w:szCs w:val="24"/>
              </w:rPr>
            </w:pPr>
            <w:r w:rsidRPr="00F96A47">
              <w:rPr>
                <w:sz w:val="24"/>
                <w:szCs w:val="24"/>
              </w:rPr>
              <w:t xml:space="preserve">до истечения </w:t>
            </w:r>
            <w:r w:rsidR="00F907E0" w:rsidRPr="00F907E0">
              <w:rPr>
                <w:sz w:val="24"/>
                <w:szCs w:val="24"/>
              </w:rPr>
              <w:t xml:space="preserve">до истечения </w:t>
            </w:r>
            <w:r w:rsidR="00946426" w:rsidRPr="007F3675">
              <w:rPr>
                <w:b/>
                <w:bCs/>
                <w:color w:val="000000"/>
                <w:sz w:val="24"/>
                <w:szCs w:val="24"/>
              </w:rPr>
              <w:t>10 (десяти) рабочих дней</w:t>
            </w:r>
            <w:r w:rsidR="00946426" w:rsidRPr="007F3675">
              <w:rPr>
                <w:color w:val="000000"/>
                <w:sz w:val="24"/>
                <w:szCs w:val="24"/>
              </w:rPr>
              <w:t xml:space="preserve"> </w:t>
            </w:r>
            <w:r w:rsidR="0083566F" w:rsidRPr="0083566F">
              <w:rPr>
                <w:sz w:val="24"/>
                <w:szCs w:val="24"/>
              </w:rPr>
              <w:t>с даты заключения Контракта.</w:t>
            </w:r>
          </w:p>
          <w:p w14:paraId="1A525BC9" w14:textId="77777777" w:rsidR="00A83B7F" w:rsidRDefault="00A83B7F" w:rsidP="00EB3984">
            <w:pPr>
              <w:pStyle w:val="ConsPlusNormal"/>
              <w:jc w:val="both"/>
              <w:rPr>
                <w:sz w:val="24"/>
                <w:szCs w:val="24"/>
              </w:rPr>
            </w:pPr>
          </w:p>
          <w:p w14:paraId="6497E6D0" w14:textId="583E3221" w:rsidR="00D2151A" w:rsidRPr="00621123" w:rsidRDefault="00A83B7F" w:rsidP="00373CDD">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373CDD">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55743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639B889D" w14:textId="7D71B4CE" w:rsidR="00D95EA9" w:rsidRPr="00946426" w:rsidRDefault="00946426" w:rsidP="00EB3984">
            <w:pPr>
              <w:pStyle w:val="ConsPlusNormal"/>
              <w:jc w:val="both"/>
              <w:rPr>
                <w:sz w:val="24"/>
                <w:szCs w:val="24"/>
              </w:rPr>
            </w:pPr>
            <w:r w:rsidRPr="00946426">
              <w:rPr>
                <w:b/>
                <w:sz w:val="24"/>
                <w:szCs w:val="24"/>
              </w:rPr>
              <w:t xml:space="preserve">27 237 (Двадцать семь тысяч двести тридцать семь) рублей 60 копеек, </w:t>
            </w:r>
            <w:r w:rsidRPr="00946426">
              <w:rPr>
                <w:sz w:val="24"/>
                <w:szCs w:val="24"/>
              </w:rPr>
              <w:t>в том числе НДС</w:t>
            </w:r>
            <w:r w:rsidR="00F907E0" w:rsidRPr="00946426">
              <w:rPr>
                <w:sz w:val="24"/>
                <w:szCs w:val="24"/>
              </w:rPr>
              <w:t>.</w:t>
            </w:r>
            <w:r w:rsidR="00240C04" w:rsidRPr="00946426">
              <w:rPr>
                <w:sz w:val="24"/>
                <w:szCs w:val="24"/>
              </w:rPr>
              <w:t xml:space="preserve"> </w:t>
            </w:r>
          </w:p>
          <w:p w14:paraId="60D4D35D" w14:textId="77777777" w:rsidR="00D95EA9" w:rsidRDefault="00D95EA9" w:rsidP="00EB3984">
            <w:pPr>
              <w:pStyle w:val="ConsPlusNormal"/>
              <w:jc w:val="both"/>
              <w:rPr>
                <w:sz w:val="24"/>
                <w:szCs w:val="24"/>
              </w:rPr>
            </w:pPr>
          </w:p>
          <w:p w14:paraId="3C35C32B" w14:textId="0A20D014" w:rsidR="00D95EA9" w:rsidRDefault="00D95EA9" w:rsidP="00EB3984">
            <w:pPr>
              <w:pStyle w:val="ConsPlusNormal"/>
              <w:jc w:val="both"/>
              <w:rPr>
                <w:bCs/>
                <w:sz w:val="24"/>
                <w:szCs w:val="24"/>
              </w:rPr>
            </w:pPr>
            <w:r w:rsidRPr="00C3128E">
              <w:rPr>
                <w:bCs/>
                <w:sz w:val="24"/>
                <w:szCs w:val="24"/>
              </w:rPr>
              <w:t xml:space="preserve">Начальная (максимальная) цена контракта включает </w:t>
            </w:r>
            <w:r w:rsidRPr="00E51053">
              <w:rPr>
                <w:bCs/>
                <w:sz w:val="24"/>
                <w:szCs w:val="24"/>
              </w:rPr>
              <w:t xml:space="preserve">в себя </w:t>
            </w:r>
            <w:r w:rsidR="006C7D4B" w:rsidRPr="006C7D4B">
              <w:rPr>
                <w:bCs/>
                <w:sz w:val="24"/>
                <w:szCs w:val="24"/>
              </w:rPr>
              <w:t>стоимость Товара, расходы, связанные с доставкой, разгрузкой-погрузкой, стоимость упаковки (тары), маркировки,</w:t>
            </w:r>
            <w:r w:rsidR="00C56E77">
              <w:rPr>
                <w:bCs/>
                <w:sz w:val="24"/>
                <w:szCs w:val="24"/>
              </w:rPr>
              <w:t xml:space="preserve"> гарантийные обязательства</w:t>
            </w:r>
            <w:r w:rsidR="006C7D4B" w:rsidRPr="006C7D4B">
              <w:rPr>
                <w:bCs/>
                <w:sz w:val="24"/>
                <w:szCs w:val="24"/>
              </w:rPr>
              <w:t xml:space="preserve"> страхование, таможенные платежи (пошлины), НДС, другие установленные налоги, сборы и иные расходы, связанные с исполнением Контракта.</w:t>
            </w:r>
          </w:p>
          <w:p w14:paraId="5FBD78F1" w14:textId="73E1DD49" w:rsidR="002E22FF" w:rsidRPr="00A83B7F" w:rsidRDefault="002E22FF" w:rsidP="00EB3984">
            <w:pPr>
              <w:pStyle w:val="ConsPlusNormal"/>
              <w:jc w:val="both"/>
              <w:rPr>
                <w:sz w:val="24"/>
                <w:szCs w:val="24"/>
              </w:rPr>
            </w:pPr>
          </w:p>
        </w:tc>
      </w:tr>
      <w:tr w:rsidR="00D2151A" w:rsidRPr="00621123" w14:paraId="08D25D24" w14:textId="77777777" w:rsidTr="00A83B7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83B7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83B7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83B7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83B7F">
        <w:tc>
          <w:tcPr>
            <w:tcW w:w="709" w:type="dxa"/>
          </w:tcPr>
          <w:p w14:paraId="4EC77CA4" w14:textId="77777777" w:rsidR="00D2151A" w:rsidRPr="00621123" w:rsidRDefault="00797D49" w:rsidP="00EB3984">
            <w:pPr>
              <w:pStyle w:val="ConsPlusNormal"/>
              <w:jc w:val="center"/>
              <w:rPr>
                <w:sz w:val="24"/>
                <w:szCs w:val="24"/>
              </w:rPr>
            </w:pPr>
            <w:r>
              <w:rPr>
                <w:sz w:val="24"/>
                <w:szCs w:val="24"/>
              </w:rPr>
              <w:lastRenderedPageBreak/>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83B7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83B7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A83B7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A83B7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5757778" w14:textId="1AD28210"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w:t>
            </w:r>
            <w:r w:rsidR="00BB58E2">
              <w:rPr>
                <w:sz w:val="24"/>
                <w:szCs w:val="24"/>
              </w:rPr>
              <w:t>е</w:t>
            </w:r>
            <w:r w:rsidR="00C8010B" w:rsidRPr="003247DA">
              <w:rPr>
                <w:sz w:val="24"/>
                <w:szCs w:val="24"/>
              </w:rPr>
              <w:t>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A83B7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A83B7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A83B7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77777777" w:rsidR="00F5631B" w:rsidRPr="00DC212F" w:rsidRDefault="00DC212F" w:rsidP="00EB3984">
            <w:pPr>
              <w:pStyle w:val="ConsPlusNormal"/>
              <w:jc w:val="both"/>
              <w:rPr>
                <w:b/>
                <w:i/>
                <w:sz w:val="24"/>
                <w:szCs w:val="24"/>
              </w:rPr>
            </w:pPr>
            <w:r w:rsidRPr="00DC212F">
              <w:rPr>
                <w:b/>
                <w:i/>
                <w:sz w:val="24"/>
                <w:szCs w:val="24"/>
              </w:rPr>
              <w:t xml:space="preserve">Установлено ограничение </w:t>
            </w:r>
            <w:r w:rsidRPr="00DC212F">
              <w:rPr>
                <w:sz w:val="24"/>
                <w:szCs w:val="24"/>
              </w:rPr>
              <w:t xml:space="preserve">в соответствии </w:t>
            </w:r>
            <w:r w:rsidR="00CE532B">
              <w:rPr>
                <w:sz w:val="24"/>
                <w:szCs w:val="24"/>
              </w:rPr>
              <w:br/>
            </w:r>
            <w:r w:rsidRPr="00DC212F">
              <w:rPr>
                <w:sz w:val="24"/>
                <w:szCs w:val="24"/>
              </w:rPr>
              <w:t>с</w:t>
            </w:r>
            <w:r w:rsidRPr="00DC212F">
              <w:rPr>
                <w:rFonts w:ascii="Segoe UI" w:eastAsia="SimSun" w:hAnsi="Segoe UI" w:cs="Segoe UI"/>
                <w:color w:val="000000"/>
                <w:spacing w:val="-4"/>
                <w:sz w:val="23"/>
                <w:szCs w:val="23"/>
                <w:shd w:val="clear" w:color="auto" w:fill="E8E8E8"/>
                <w:lang w:eastAsia="en-US"/>
              </w:rPr>
              <w:t xml:space="preserve">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14:paraId="7E50F40D" w14:textId="77777777" w:rsidTr="00A83B7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0B0C9F89" w14:textId="1D0790E4" w:rsidR="00D2151A" w:rsidRPr="00BB58E2" w:rsidRDefault="00240C04" w:rsidP="00BB58E2">
            <w:pPr>
              <w:pStyle w:val="ConsPlusNormal"/>
              <w:jc w:val="both"/>
              <w:rPr>
                <w:i/>
                <w:iCs/>
                <w:sz w:val="24"/>
                <w:szCs w:val="24"/>
              </w:rPr>
            </w:pPr>
            <w:r>
              <w:rPr>
                <w:sz w:val="24"/>
                <w:szCs w:val="24"/>
              </w:rPr>
              <w:t>Не предусмотрено</w:t>
            </w:r>
          </w:p>
        </w:tc>
      </w:tr>
      <w:tr w:rsidR="00D2151A" w:rsidRPr="00621123" w14:paraId="542D57A2" w14:textId="77777777" w:rsidTr="00A83B7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55CB8EFF" w14:textId="77777777" w:rsidR="00A56968" w:rsidRPr="00251A5C"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A83B7F">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0782D75F" w14:textId="4FEBB796"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F907E0">
              <w:rPr>
                <w:sz w:val="24"/>
                <w:szCs w:val="24"/>
              </w:rPr>
              <w:t xml:space="preserve"> </w:t>
            </w:r>
            <w:r w:rsidR="000825E3" w:rsidRPr="00E46657">
              <w:rPr>
                <w:b/>
                <w:sz w:val="24"/>
                <w:szCs w:val="24"/>
              </w:rPr>
              <w:t>10</w:t>
            </w:r>
            <w:r w:rsidRPr="00E46657">
              <w:rPr>
                <w:b/>
                <w:sz w:val="24"/>
                <w:szCs w:val="24"/>
              </w:rPr>
              <w:t xml:space="preserve"> % от цены контракта</w:t>
            </w:r>
            <w:r w:rsidR="00EB3984" w:rsidRPr="00E46657">
              <w:rPr>
                <w:sz w:val="24"/>
                <w:szCs w:val="24"/>
              </w:rPr>
              <w:t>.</w:t>
            </w:r>
            <w:r w:rsidRPr="00547DBE">
              <w:rPr>
                <w:sz w:val="24"/>
                <w:szCs w:val="24"/>
              </w:rPr>
              <w:t xml:space="preserve"> НДС не облагается.</w:t>
            </w:r>
          </w:p>
          <w:p w14:paraId="418CFE1A" w14:textId="77777777" w:rsidR="005C57BA" w:rsidRDefault="005C57BA"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7777777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AE746D" w:rsidRDefault="005C57BA" w:rsidP="00EB3984">
            <w:pPr>
              <w:pStyle w:val="ConsPlusNormal"/>
              <w:jc w:val="both"/>
              <w:rPr>
                <w:sz w:val="24"/>
                <w:szCs w:val="24"/>
              </w:rPr>
            </w:pPr>
          </w:p>
          <w:p w14:paraId="3141F953" w14:textId="746F1730" w:rsidR="005C57BA"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946426" w:rsidRPr="00946426">
              <w:rPr>
                <w:i/>
                <w:sz w:val="24"/>
                <w:szCs w:val="24"/>
              </w:rPr>
              <w:t>извещателей для нужд ИПУ РАН</w:t>
            </w:r>
            <w:r w:rsidR="00946426">
              <w:rPr>
                <w:i/>
                <w:sz w:val="24"/>
                <w:szCs w:val="24"/>
              </w:rPr>
              <w:t>.</w:t>
            </w:r>
            <w:r w:rsidR="00946426" w:rsidRPr="00946426">
              <w:rPr>
                <w:i/>
                <w:sz w:val="24"/>
                <w:szCs w:val="24"/>
              </w:rPr>
              <w:t xml:space="preserve"> </w:t>
            </w:r>
          </w:p>
          <w:p w14:paraId="64D987EB" w14:textId="77777777" w:rsidR="00946426" w:rsidRPr="00AE746D" w:rsidRDefault="00946426" w:rsidP="00EB3984">
            <w:pPr>
              <w:pStyle w:val="ConsPlusNormal"/>
              <w:jc w:val="both"/>
              <w:rPr>
                <w:i/>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A83B7F" w:rsidRDefault="00F357BA" w:rsidP="00EB3984">
            <w:pPr>
              <w:pStyle w:val="ConsPlusNormal"/>
              <w:jc w:val="both"/>
              <w:rPr>
                <w:b/>
                <w:i/>
                <w:sz w:val="24"/>
                <w:szCs w:val="24"/>
              </w:rPr>
            </w:pPr>
          </w:p>
          <w:p w14:paraId="4EEFABF2" w14:textId="6B926B72" w:rsidR="00F04309" w:rsidRPr="00F357BA" w:rsidRDefault="00E04F35" w:rsidP="00240C04">
            <w:pPr>
              <w:pStyle w:val="ConsPlusNormal"/>
              <w:jc w:val="both"/>
              <w:rPr>
                <w:b/>
                <w:i/>
                <w:sz w:val="24"/>
                <w:szCs w:val="24"/>
              </w:rPr>
            </w:pPr>
            <w:r w:rsidRPr="00240C04">
              <w:rPr>
                <w:sz w:val="24"/>
                <w:szCs w:val="24"/>
              </w:rPr>
              <w:t>Обеспечение гарантийных обязательств</w:t>
            </w:r>
            <w:r w:rsidR="00240C04">
              <w:rPr>
                <w:b/>
                <w:i/>
                <w:sz w:val="24"/>
                <w:szCs w:val="24"/>
              </w:rPr>
              <w:t xml:space="preserve"> </w:t>
            </w:r>
            <w:r w:rsidR="00240C04">
              <w:rPr>
                <w:b/>
                <w:i/>
                <w:sz w:val="24"/>
                <w:szCs w:val="24"/>
              </w:rPr>
              <w:br/>
            </w:r>
            <w:r w:rsidR="00240C04">
              <w:rPr>
                <w:sz w:val="24"/>
                <w:szCs w:val="24"/>
              </w:rPr>
              <w:t>не предусмотрено.</w:t>
            </w:r>
          </w:p>
        </w:tc>
      </w:tr>
      <w:tr w:rsidR="00D2151A" w:rsidRPr="00621123" w14:paraId="60B73287" w14:textId="77777777" w:rsidTr="00A83B7F">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83B7F">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EB3984">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83B7F">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3C38C0AA" w:rsidR="00D2151A" w:rsidRPr="00E46657" w:rsidRDefault="00AD26CA" w:rsidP="005C3A3E">
            <w:pPr>
              <w:pStyle w:val="ConsPlusNormal"/>
              <w:rPr>
                <w:sz w:val="24"/>
                <w:szCs w:val="24"/>
              </w:rPr>
            </w:pPr>
            <w:r w:rsidRPr="00E46657">
              <w:rPr>
                <w:b/>
                <w:sz w:val="24"/>
                <w:szCs w:val="24"/>
              </w:rPr>
              <w:t>«</w:t>
            </w:r>
            <w:r w:rsidR="00225F8F">
              <w:rPr>
                <w:b/>
                <w:sz w:val="24"/>
                <w:szCs w:val="24"/>
              </w:rPr>
              <w:t>23</w:t>
            </w:r>
            <w:r w:rsidR="00D12C90">
              <w:rPr>
                <w:b/>
                <w:sz w:val="24"/>
                <w:szCs w:val="24"/>
              </w:rPr>
              <w:t xml:space="preserve">» </w:t>
            </w:r>
            <w:r w:rsidR="00225F8F">
              <w:rPr>
                <w:b/>
                <w:sz w:val="24"/>
                <w:szCs w:val="24"/>
              </w:rPr>
              <w:t>октября</w:t>
            </w:r>
            <w:r w:rsidR="006B6D1C" w:rsidRPr="00E46657">
              <w:rPr>
                <w:b/>
                <w:sz w:val="24"/>
                <w:szCs w:val="24"/>
              </w:rPr>
              <w:t xml:space="preserve">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A83B7F">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75E402BE" w:rsidR="00437235" w:rsidRPr="00E46657" w:rsidRDefault="00AD26CA" w:rsidP="00EB3984">
            <w:pPr>
              <w:pStyle w:val="ConsPlusNormal"/>
              <w:rPr>
                <w:b/>
                <w:sz w:val="24"/>
                <w:szCs w:val="24"/>
              </w:rPr>
            </w:pPr>
            <w:r w:rsidRPr="00E46657">
              <w:rPr>
                <w:b/>
                <w:sz w:val="24"/>
                <w:szCs w:val="24"/>
              </w:rPr>
              <w:t>«</w:t>
            </w:r>
            <w:r w:rsidR="00225F8F">
              <w:rPr>
                <w:b/>
                <w:sz w:val="24"/>
                <w:szCs w:val="24"/>
              </w:rPr>
              <w:t>23</w:t>
            </w:r>
            <w:r w:rsidR="000638ED" w:rsidRPr="00E46657">
              <w:rPr>
                <w:b/>
                <w:sz w:val="24"/>
                <w:szCs w:val="24"/>
              </w:rPr>
              <w:t>»</w:t>
            </w:r>
            <w:r w:rsidR="00E43F73" w:rsidRPr="00E46657">
              <w:rPr>
                <w:b/>
                <w:sz w:val="24"/>
                <w:szCs w:val="24"/>
              </w:rPr>
              <w:t xml:space="preserve"> </w:t>
            </w:r>
            <w:r w:rsidR="00225F8F">
              <w:rPr>
                <w:b/>
                <w:sz w:val="24"/>
                <w:szCs w:val="24"/>
              </w:rPr>
              <w:t xml:space="preserve">октября </w:t>
            </w:r>
            <w:r w:rsidR="00CF3B61" w:rsidRPr="00E46657">
              <w:rPr>
                <w:b/>
                <w:sz w:val="24"/>
                <w:szCs w:val="24"/>
              </w:rPr>
              <w:t>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A83B7F">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59634651" w:rsidR="00437235" w:rsidRPr="00E46657" w:rsidRDefault="00AD26CA" w:rsidP="00EB3984">
            <w:pPr>
              <w:pStyle w:val="ConsPlusNormal"/>
              <w:rPr>
                <w:b/>
                <w:sz w:val="24"/>
                <w:szCs w:val="24"/>
              </w:rPr>
            </w:pPr>
            <w:r w:rsidRPr="00E46657">
              <w:rPr>
                <w:b/>
                <w:sz w:val="24"/>
                <w:szCs w:val="24"/>
              </w:rPr>
              <w:t>«</w:t>
            </w:r>
            <w:r w:rsidR="00225F8F">
              <w:rPr>
                <w:b/>
                <w:sz w:val="24"/>
                <w:szCs w:val="24"/>
              </w:rPr>
              <w:t>27</w:t>
            </w:r>
            <w:r w:rsidR="00437235" w:rsidRPr="00E46657">
              <w:rPr>
                <w:b/>
                <w:sz w:val="24"/>
                <w:szCs w:val="24"/>
              </w:rPr>
              <w:t>»</w:t>
            </w:r>
            <w:r w:rsidR="005C3A3E">
              <w:rPr>
                <w:b/>
                <w:sz w:val="24"/>
                <w:szCs w:val="24"/>
              </w:rPr>
              <w:t xml:space="preserve"> </w:t>
            </w:r>
            <w:r w:rsidR="00225F8F">
              <w:rPr>
                <w:b/>
                <w:sz w:val="24"/>
                <w:szCs w:val="24"/>
              </w:rPr>
              <w:t>октября</w:t>
            </w:r>
            <w:bookmarkStart w:id="0" w:name="_GoBack"/>
            <w:bookmarkEnd w:id="0"/>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A83B7F">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4A39153F" w:rsidR="00F61455" w:rsidRDefault="00F61455" w:rsidP="00EB3984">
      <w:pPr>
        <w:spacing w:after="0" w:line="240" w:lineRule="auto"/>
        <w:jc w:val="both"/>
        <w:rPr>
          <w:sz w:val="24"/>
          <w:szCs w:val="24"/>
        </w:rPr>
      </w:pPr>
    </w:p>
    <w:p w14:paraId="0AF0F878" w14:textId="5978BA41" w:rsidR="00F907E0" w:rsidRDefault="00F907E0" w:rsidP="00EB3984">
      <w:pPr>
        <w:spacing w:after="0" w:line="240" w:lineRule="auto"/>
        <w:jc w:val="both"/>
        <w:rPr>
          <w:sz w:val="24"/>
          <w:szCs w:val="24"/>
        </w:rPr>
      </w:pPr>
    </w:p>
    <w:p w14:paraId="078E4554" w14:textId="77777777" w:rsidR="00F907E0" w:rsidRDefault="00F907E0" w:rsidP="00EB3984">
      <w:pPr>
        <w:spacing w:after="0" w:line="240" w:lineRule="auto"/>
        <w:jc w:val="both"/>
        <w:rPr>
          <w:sz w:val="24"/>
          <w:szCs w:val="24"/>
        </w:rPr>
      </w:pPr>
    </w:p>
    <w:p w14:paraId="74FC1D1B" w14:textId="6B53FE4E" w:rsidR="00EB3984" w:rsidRDefault="00224070" w:rsidP="00EB3984">
      <w:pPr>
        <w:spacing w:after="0" w:line="240" w:lineRule="auto"/>
        <w:jc w:val="both"/>
        <w:rPr>
          <w:sz w:val="24"/>
          <w:szCs w:val="24"/>
        </w:rPr>
      </w:pPr>
      <w:r>
        <w:rPr>
          <w:sz w:val="24"/>
          <w:szCs w:val="24"/>
        </w:rPr>
        <w:t>Врио р</w:t>
      </w:r>
      <w:r w:rsidR="00F96A47">
        <w:rPr>
          <w:sz w:val="24"/>
          <w:szCs w:val="24"/>
        </w:rPr>
        <w:t>уководител</w:t>
      </w:r>
      <w:r>
        <w:rPr>
          <w:sz w:val="24"/>
          <w:szCs w:val="24"/>
        </w:rPr>
        <w:t>я</w:t>
      </w:r>
    </w:p>
    <w:p w14:paraId="75D6B9D0" w14:textId="13AB5BDB"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224070">
        <w:rPr>
          <w:sz w:val="24"/>
          <w:szCs w:val="24"/>
        </w:rPr>
        <w:t>Е.С. Балдина</w:t>
      </w:r>
    </w:p>
    <w:p w14:paraId="792EC6C3" w14:textId="77777777" w:rsidR="00240C04" w:rsidRDefault="00240C04" w:rsidP="00EB3984">
      <w:pPr>
        <w:spacing w:after="0" w:line="240" w:lineRule="auto"/>
        <w:jc w:val="both"/>
        <w:rPr>
          <w:sz w:val="20"/>
          <w:szCs w:val="20"/>
        </w:rPr>
      </w:pPr>
    </w:p>
    <w:p w14:paraId="07AA0F82" w14:textId="77777777" w:rsidR="00F907E0" w:rsidRDefault="00F907E0" w:rsidP="00EB3984">
      <w:pPr>
        <w:spacing w:after="0" w:line="240" w:lineRule="auto"/>
        <w:jc w:val="both"/>
        <w:rPr>
          <w:sz w:val="20"/>
          <w:szCs w:val="20"/>
        </w:rPr>
      </w:pPr>
    </w:p>
    <w:p w14:paraId="7F2E4918" w14:textId="77777777" w:rsidR="00F907E0" w:rsidRDefault="00F907E0" w:rsidP="00EB3984">
      <w:pPr>
        <w:spacing w:after="0" w:line="240" w:lineRule="auto"/>
        <w:jc w:val="both"/>
        <w:rPr>
          <w:sz w:val="20"/>
          <w:szCs w:val="20"/>
        </w:rPr>
      </w:pPr>
    </w:p>
    <w:p w14:paraId="337F1408" w14:textId="77777777" w:rsidR="00946426" w:rsidRDefault="00946426" w:rsidP="00EB3984">
      <w:pPr>
        <w:spacing w:after="0" w:line="240" w:lineRule="auto"/>
        <w:jc w:val="both"/>
        <w:rPr>
          <w:sz w:val="20"/>
          <w:szCs w:val="20"/>
        </w:rPr>
      </w:pPr>
    </w:p>
    <w:p w14:paraId="3151842A" w14:textId="77777777" w:rsidR="00946426" w:rsidRDefault="00946426" w:rsidP="00EB3984">
      <w:pPr>
        <w:spacing w:after="0" w:line="240" w:lineRule="auto"/>
        <w:jc w:val="both"/>
        <w:rPr>
          <w:sz w:val="20"/>
          <w:szCs w:val="20"/>
        </w:rPr>
      </w:pPr>
    </w:p>
    <w:p w14:paraId="29798277" w14:textId="77777777" w:rsidR="00946426" w:rsidRDefault="00946426" w:rsidP="00EB3984">
      <w:pPr>
        <w:spacing w:after="0" w:line="240" w:lineRule="auto"/>
        <w:jc w:val="both"/>
        <w:rPr>
          <w:sz w:val="20"/>
          <w:szCs w:val="20"/>
        </w:rPr>
      </w:pPr>
    </w:p>
    <w:p w14:paraId="459EB413" w14:textId="77777777" w:rsidR="00946426" w:rsidRDefault="00946426" w:rsidP="00EB3984">
      <w:pPr>
        <w:spacing w:after="0" w:line="240" w:lineRule="auto"/>
        <w:jc w:val="both"/>
        <w:rPr>
          <w:sz w:val="20"/>
          <w:szCs w:val="20"/>
        </w:rPr>
      </w:pPr>
    </w:p>
    <w:p w14:paraId="48BEA68D" w14:textId="77777777" w:rsidR="00730718" w:rsidRDefault="00730718" w:rsidP="00EB3984">
      <w:pPr>
        <w:spacing w:after="0" w:line="240" w:lineRule="auto"/>
        <w:jc w:val="both"/>
        <w:rPr>
          <w:sz w:val="20"/>
          <w:szCs w:val="20"/>
        </w:rPr>
      </w:pPr>
    </w:p>
    <w:p w14:paraId="55084491" w14:textId="77777777" w:rsidR="00730718" w:rsidRDefault="00730718" w:rsidP="00EB3984">
      <w:pPr>
        <w:spacing w:after="0" w:line="240" w:lineRule="auto"/>
        <w:jc w:val="both"/>
        <w:rPr>
          <w:sz w:val="20"/>
          <w:szCs w:val="20"/>
        </w:rPr>
      </w:pPr>
    </w:p>
    <w:p w14:paraId="2C25B68C" w14:textId="358EE2C7"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50F397EE" w:rsidR="00923AF5" w:rsidRPr="00F04309" w:rsidRDefault="00F907E0" w:rsidP="00EB3984">
      <w:pPr>
        <w:spacing w:after="0" w:line="240" w:lineRule="auto"/>
        <w:jc w:val="both"/>
        <w:rPr>
          <w:sz w:val="20"/>
          <w:szCs w:val="20"/>
        </w:rPr>
      </w:pPr>
      <w:r>
        <w:rPr>
          <w:sz w:val="20"/>
          <w:szCs w:val="20"/>
        </w:rPr>
        <w:t>Е.А. Аванесова</w:t>
      </w:r>
    </w:p>
    <w:p w14:paraId="6DA089B8" w14:textId="7291460B"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F907E0">
        <w:rPr>
          <w:sz w:val="20"/>
          <w:szCs w:val="20"/>
        </w:rPr>
        <w:t>06</w:t>
      </w:r>
    </w:p>
    <w:sectPr w:rsidR="00E43F73" w:rsidRPr="00F04309" w:rsidSect="00246EF8">
      <w:footerReference w:type="default" r:id="rId27"/>
      <w:pgSz w:w="11906" w:h="16838"/>
      <w:pgMar w:top="426" w:right="851" w:bottom="624" w:left="1134" w:header="454" w:footer="22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C49A" w14:textId="77777777" w:rsidR="002D0944" w:rsidRDefault="002D0944" w:rsidP="00BF1C72">
      <w:pPr>
        <w:spacing w:after="0" w:line="240" w:lineRule="auto"/>
      </w:pPr>
      <w:r>
        <w:separator/>
      </w:r>
    </w:p>
  </w:endnote>
  <w:endnote w:type="continuationSeparator" w:id="0">
    <w:p w14:paraId="73E21971" w14:textId="77777777" w:rsidR="002D0944" w:rsidRDefault="002D0944"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889954177"/>
      <w:docPartObj>
        <w:docPartGallery w:val="Page Numbers (Bottom of Page)"/>
        <w:docPartUnique/>
      </w:docPartObj>
    </w:sdtPr>
    <w:sdtEndPr>
      <w:rPr>
        <w:sz w:val="20"/>
        <w:szCs w:val="20"/>
      </w:rPr>
    </w:sdtEndPr>
    <w:sdtContent>
      <w:p w14:paraId="3118A899" w14:textId="77777777" w:rsidR="00BF1C72" w:rsidRPr="00240C04" w:rsidRDefault="00923AF5" w:rsidP="005C57BA">
        <w:pPr>
          <w:pStyle w:val="ab"/>
          <w:jc w:val="center"/>
          <w:rPr>
            <w:rFonts w:cs="Times New Roman"/>
            <w:sz w:val="20"/>
            <w:szCs w:val="20"/>
          </w:rPr>
        </w:pPr>
        <w:r w:rsidRPr="00240C04">
          <w:rPr>
            <w:rFonts w:cs="Times New Roman"/>
            <w:sz w:val="20"/>
            <w:szCs w:val="20"/>
          </w:rPr>
          <w:fldChar w:fldCharType="begin"/>
        </w:r>
        <w:r w:rsidRPr="00240C04">
          <w:rPr>
            <w:rFonts w:cs="Times New Roman"/>
            <w:sz w:val="20"/>
            <w:szCs w:val="20"/>
          </w:rPr>
          <w:instrText>PAGE   \* MERGEFORMAT</w:instrText>
        </w:r>
        <w:r w:rsidRPr="00240C04">
          <w:rPr>
            <w:rFonts w:cs="Times New Roman"/>
            <w:sz w:val="20"/>
            <w:szCs w:val="20"/>
          </w:rPr>
          <w:fldChar w:fldCharType="separate"/>
        </w:r>
        <w:r w:rsidR="00225F8F">
          <w:rPr>
            <w:rFonts w:cs="Times New Roman"/>
            <w:noProof/>
            <w:sz w:val="20"/>
            <w:szCs w:val="20"/>
          </w:rPr>
          <w:t>5</w:t>
        </w:r>
        <w:r w:rsidRPr="00240C04">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D105" w14:textId="77777777" w:rsidR="002D0944" w:rsidRDefault="002D0944" w:rsidP="00BF1C72">
      <w:pPr>
        <w:spacing w:after="0" w:line="240" w:lineRule="auto"/>
      </w:pPr>
      <w:r>
        <w:separator/>
      </w:r>
    </w:p>
  </w:footnote>
  <w:footnote w:type="continuationSeparator" w:id="0">
    <w:p w14:paraId="6C614F4E" w14:textId="77777777" w:rsidR="002D0944" w:rsidRDefault="002D0944"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1901"/>
    <w:rsid w:val="000451EF"/>
    <w:rsid w:val="00054BD2"/>
    <w:rsid w:val="00061730"/>
    <w:rsid w:val="000638ED"/>
    <w:rsid w:val="000825E3"/>
    <w:rsid w:val="000954C3"/>
    <w:rsid w:val="000A6DAD"/>
    <w:rsid w:val="000B0541"/>
    <w:rsid w:val="000D6AAF"/>
    <w:rsid w:val="000D7EA3"/>
    <w:rsid w:val="000E39DF"/>
    <w:rsid w:val="000F6077"/>
    <w:rsid w:val="0010152C"/>
    <w:rsid w:val="001054CE"/>
    <w:rsid w:val="00114560"/>
    <w:rsid w:val="00116E7E"/>
    <w:rsid w:val="00121ED9"/>
    <w:rsid w:val="00127A8C"/>
    <w:rsid w:val="00130A75"/>
    <w:rsid w:val="00136E62"/>
    <w:rsid w:val="0014230D"/>
    <w:rsid w:val="00147433"/>
    <w:rsid w:val="001511A4"/>
    <w:rsid w:val="00153443"/>
    <w:rsid w:val="0016627A"/>
    <w:rsid w:val="00166F57"/>
    <w:rsid w:val="00192D96"/>
    <w:rsid w:val="001A7C0F"/>
    <w:rsid w:val="001C1410"/>
    <w:rsid w:val="001C6FEE"/>
    <w:rsid w:val="001E3CCA"/>
    <w:rsid w:val="002003F1"/>
    <w:rsid w:val="002136DD"/>
    <w:rsid w:val="00224070"/>
    <w:rsid w:val="00225F8F"/>
    <w:rsid w:val="00234B41"/>
    <w:rsid w:val="00235941"/>
    <w:rsid w:val="00240C04"/>
    <w:rsid w:val="00246EF8"/>
    <w:rsid w:val="00251A5C"/>
    <w:rsid w:val="00263327"/>
    <w:rsid w:val="002845A8"/>
    <w:rsid w:val="002927FC"/>
    <w:rsid w:val="00293899"/>
    <w:rsid w:val="002A4A3C"/>
    <w:rsid w:val="002A6C36"/>
    <w:rsid w:val="002C2359"/>
    <w:rsid w:val="002C491F"/>
    <w:rsid w:val="002D0944"/>
    <w:rsid w:val="002D0D2A"/>
    <w:rsid w:val="002D621D"/>
    <w:rsid w:val="002D72FC"/>
    <w:rsid w:val="002E22FF"/>
    <w:rsid w:val="002E5258"/>
    <w:rsid w:val="002F5455"/>
    <w:rsid w:val="00317031"/>
    <w:rsid w:val="003247DA"/>
    <w:rsid w:val="0034192D"/>
    <w:rsid w:val="00342F3E"/>
    <w:rsid w:val="003647E4"/>
    <w:rsid w:val="003704A7"/>
    <w:rsid w:val="00370D0B"/>
    <w:rsid w:val="00372385"/>
    <w:rsid w:val="00373CDD"/>
    <w:rsid w:val="0037505A"/>
    <w:rsid w:val="00386A47"/>
    <w:rsid w:val="00390005"/>
    <w:rsid w:val="003B04AE"/>
    <w:rsid w:val="003B4304"/>
    <w:rsid w:val="003B60C1"/>
    <w:rsid w:val="003D22F6"/>
    <w:rsid w:val="003D7DDC"/>
    <w:rsid w:val="003E0974"/>
    <w:rsid w:val="003E0CDE"/>
    <w:rsid w:val="003E56AD"/>
    <w:rsid w:val="003E5F21"/>
    <w:rsid w:val="003E6013"/>
    <w:rsid w:val="00400454"/>
    <w:rsid w:val="00403222"/>
    <w:rsid w:val="00403AA9"/>
    <w:rsid w:val="004115C4"/>
    <w:rsid w:val="00413292"/>
    <w:rsid w:val="004246CD"/>
    <w:rsid w:val="004271F1"/>
    <w:rsid w:val="004301BC"/>
    <w:rsid w:val="00437235"/>
    <w:rsid w:val="00463FAB"/>
    <w:rsid w:val="00464276"/>
    <w:rsid w:val="004659E8"/>
    <w:rsid w:val="00484C1F"/>
    <w:rsid w:val="00494A71"/>
    <w:rsid w:val="004A450E"/>
    <w:rsid w:val="004A4828"/>
    <w:rsid w:val="004A48A2"/>
    <w:rsid w:val="004A7D5A"/>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3A3E"/>
    <w:rsid w:val="005C57BA"/>
    <w:rsid w:val="005C6956"/>
    <w:rsid w:val="005D01B2"/>
    <w:rsid w:val="005E2022"/>
    <w:rsid w:val="005E753E"/>
    <w:rsid w:val="005F10BF"/>
    <w:rsid w:val="005F2D7D"/>
    <w:rsid w:val="005F3B05"/>
    <w:rsid w:val="005F5534"/>
    <w:rsid w:val="005F71E8"/>
    <w:rsid w:val="0060569E"/>
    <w:rsid w:val="00610890"/>
    <w:rsid w:val="0061243E"/>
    <w:rsid w:val="00621123"/>
    <w:rsid w:val="00644EE4"/>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4769"/>
    <w:rsid w:val="007178DE"/>
    <w:rsid w:val="00730718"/>
    <w:rsid w:val="0073565B"/>
    <w:rsid w:val="00753E9C"/>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51DC8"/>
    <w:rsid w:val="00861D87"/>
    <w:rsid w:val="008666BC"/>
    <w:rsid w:val="00877BCE"/>
    <w:rsid w:val="00890237"/>
    <w:rsid w:val="008A273B"/>
    <w:rsid w:val="008B63BC"/>
    <w:rsid w:val="008C51F3"/>
    <w:rsid w:val="008C67BE"/>
    <w:rsid w:val="008D43B7"/>
    <w:rsid w:val="008F4F3A"/>
    <w:rsid w:val="00903AAB"/>
    <w:rsid w:val="00912836"/>
    <w:rsid w:val="00912A0C"/>
    <w:rsid w:val="00914FA2"/>
    <w:rsid w:val="00923AF5"/>
    <w:rsid w:val="00924326"/>
    <w:rsid w:val="00927E30"/>
    <w:rsid w:val="009370FB"/>
    <w:rsid w:val="009452F7"/>
    <w:rsid w:val="00946426"/>
    <w:rsid w:val="00957391"/>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D383D"/>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B58E2"/>
    <w:rsid w:val="00BC1FE1"/>
    <w:rsid w:val="00BD6036"/>
    <w:rsid w:val="00BD63EC"/>
    <w:rsid w:val="00BF1C72"/>
    <w:rsid w:val="00C02C28"/>
    <w:rsid w:val="00C0744E"/>
    <w:rsid w:val="00C13AA7"/>
    <w:rsid w:val="00C1615B"/>
    <w:rsid w:val="00C26CA2"/>
    <w:rsid w:val="00C417DF"/>
    <w:rsid w:val="00C46DA3"/>
    <w:rsid w:val="00C5509F"/>
    <w:rsid w:val="00C56E77"/>
    <w:rsid w:val="00C654FE"/>
    <w:rsid w:val="00C7698F"/>
    <w:rsid w:val="00C8010B"/>
    <w:rsid w:val="00C90065"/>
    <w:rsid w:val="00C917BD"/>
    <w:rsid w:val="00C95FFA"/>
    <w:rsid w:val="00CA12F4"/>
    <w:rsid w:val="00CA2137"/>
    <w:rsid w:val="00CA295F"/>
    <w:rsid w:val="00CA47F1"/>
    <w:rsid w:val="00CA72FD"/>
    <w:rsid w:val="00CB637C"/>
    <w:rsid w:val="00CB78F6"/>
    <w:rsid w:val="00CC2141"/>
    <w:rsid w:val="00CC3081"/>
    <w:rsid w:val="00CC3DF1"/>
    <w:rsid w:val="00CC40A8"/>
    <w:rsid w:val="00CC7B55"/>
    <w:rsid w:val="00CD6FD8"/>
    <w:rsid w:val="00CD7A15"/>
    <w:rsid w:val="00CE532B"/>
    <w:rsid w:val="00CF3B61"/>
    <w:rsid w:val="00D00B80"/>
    <w:rsid w:val="00D06301"/>
    <w:rsid w:val="00D10A60"/>
    <w:rsid w:val="00D12C90"/>
    <w:rsid w:val="00D16C37"/>
    <w:rsid w:val="00D2151A"/>
    <w:rsid w:val="00D7101B"/>
    <w:rsid w:val="00D71A9F"/>
    <w:rsid w:val="00D80998"/>
    <w:rsid w:val="00D95374"/>
    <w:rsid w:val="00D95EA9"/>
    <w:rsid w:val="00DA13D7"/>
    <w:rsid w:val="00DA1F31"/>
    <w:rsid w:val="00DB0DC6"/>
    <w:rsid w:val="00DC212F"/>
    <w:rsid w:val="00DD212D"/>
    <w:rsid w:val="00DE108D"/>
    <w:rsid w:val="00DE4098"/>
    <w:rsid w:val="00E04F35"/>
    <w:rsid w:val="00E200C2"/>
    <w:rsid w:val="00E3396B"/>
    <w:rsid w:val="00E36DEE"/>
    <w:rsid w:val="00E43F73"/>
    <w:rsid w:val="00E46657"/>
    <w:rsid w:val="00E46724"/>
    <w:rsid w:val="00E47492"/>
    <w:rsid w:val="00E63A04"/>
    <w:rsid w:val="00E67396"/>
    <w:rsid w:val="00E6746F"/>
    <w:rsid w:val="00E710A7"/>
    <w:rsid w:val="00E73C78"/>
    <w:rsid w:val="00E8711E"/>
    <w:rsid w:val="00E95912"/>
    <w:rsid w:val="00EA5440"/>
    <w:rsid w:val="00EA5D8B"/>
    <w:rsid w:val="00EA6B31"/>
    <w:rsid w:val="00EB19F0"/>
    <w:rsid w:val="00EB3984"/>
    <w:rsid w:val="00EB5AD6"/>
    <w:rsid w:val="00EC798E"/>
    <w:rsid w:val="00ED264A"/>
    <w:rsid w:val="00EF6C15"/>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907E0"/>
    <w:rsid w:val="00F96A47"/>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CC56F-DC8B-4339-B492-7995E408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2201</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13</cp:revision>
  <cp:lastPrinted>2025-07-30T13:44:00Z</cp:lastPrinted>
  <dcterms:created xsi:type="dcterms:W3CDTF">2025-07-08T11:52:00Z</dcterms:created>
  <dcterms:modified xsi:type="dcterms:W3CDTF">2025-10-15T13:07:00Z</dcterms:modified>
</cp:coreProperties>
</file>