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DD" w:rsidRPr="00E06A3E" w:rsidRDefault="00FE66DD" w:rsidP="009B2A0D">
      <w:pPr>
        <w:ind w:firstLine="4678"/>
        <w:rPr>
          <w:rFonts w:eastAsia="Calibri" w:cs="Calibri"/>
        </w:rPr>
      </w:pPr>
      <w:r w:rsidRPr="00E06A3E">
        <w:rPr>
          <w:rFonts w:eastAsia="Calibri" w:cs="Calibri"/>
        </w:rPr>
        <w:t xml:space="preserve">Приложение № </w:t>
      </w:r>
      <w:r>
        <w:rPr>
          <w:rFonts w:eastAsia="Calibri" w:cs="Calibri"/>
        </w:rPr>
        <w:t>3</w:t>
      </w:r>
      <w:r w:rsidRPr="00E06A3E">
        <w:rPr>
          <w:rFonts w:eastAsia="Calibri" w:cs="Calibri"/>
        </w:rPr>
        <w:t xml:space="preserve"> </w:t>
      </w:r>
    </w:p>
    <w:p w:rsidR="003C49FE" w:rsidRDefault="00FE66DD" w:rsidP="009B2A0D">
      <w:pPr>
        <w:ind w:firstLine="4678"/>
        <w:rPr>
          <w:rFonts w:eastAsia="Calibri" w:cs="Calibri"/>
          <w:bCs/>
        </w:rPr>
      </w:pPr>
      <w:r w:rsidRPr="00E06A3E">
        <w:rPr>
          <w:rFonts w:eastAsia="Calibri" w:cs="Calibri"/>
        </w:rPr>
        <w:t xml:space="preserve">к Извещению </w:t>
      </w:r>
      <w:r>
        <w:rPr>
          <w:rFonts w:eastAsia="Calibri" w:cs="Calibri"/>
          <w:bCs/>
        </w:rPr>
        <w:t xml:space="preserve">об осуществлении закупки </w:t>
      </w:r>
    </w:p>
    <w:p w:rsidR="003C49FE" w:rsidRPr="003C49FE" w:rsidRDefault="00FE66DD" w:rsidP="009B2A0D">
      <w:pPr>
        <w:ind w:firstLine="4678"/>
        <w:rPr>
          <w:rFonts w:eastAsia="Calibri" w:cs="Calibri"/>
          <w:bCs/>
        </w:rPr>
      </w:pPr>
      <w:r>
        <w:rPr>
          <w:rFonts w:eastAsia="Calibri" w:cs="Calibri"/>
          <w:bCs/>
        </w:rPr>
        <w:t>при</w:t>
      </w:r>
      <w:r w:rsidR="003C49FE">
        <w:rPr>
          <w:rFonts w:eastAsia="Calibri" w:cs="Calibri"/>
          <w:bCs/>
        </w:rPr>
        <w:t xml:space="preserve"> </w:t>
      </w:r>
      <w:r w:rsidRPr="006116DE">
        <w:rPr>
          <w:rFonts w:eastAsia="Calibri" w:cs="Calibri"/>
          <w:bCs/>
        </w:rPr>
        <w:t xml:space="preserve">проведении </w:t>
      </w:r>
      <w:r>
        <w:rPr>
          <w:rFonts w:eastAsia="Calibri" w:cs="Calibri"/>
        </w:rPr>
        <w:t xml:space="preserve">электронного аукциона </w:t>
      </w:r>
    </w:p>
    <w:p w:rsidR="003C49FE" w:rsidRPr="003C49FE" w:rsidRDefault="003C49FE" w:rsidP="00136A60">
      <w:pPr>
        <w:ind w:firstLine="4678"/>
        <w:rPr>
          <w:rFonts w:eastAsia="Calibri"/>
          <w:lang w:eastAsia="ar-SA"/>
        </w:rPr>
      </w:pPr>
      <w:r w:rsidRPr="003C49FE">
        <w:rPr>
          <w:rFonts w:eastAsia="Calibri"/>
          <w:lang w:eastAsia="ar-SA"/>
        </w:rPr>
        <w:t xml:space="preserve">на поставку </w:t>
      </w:r>
      <w:r w:rsidR="00136A60">
        <w:rPr>
          <w:rFonts w:eastAsia="Calibri"/>
          <w:lang w:eastAsia="ar-SA"/>
        </w:rPr>
        <w:t>противогазов</w:t>
      </w:r>
      <w:r w:rsidR="009B2A0D">
        <w:rPr>
          <w:rFonts w:eastAsia="Calibri"/>
          <w:lang w:eastAsia="ar-SA"/>
        </w:rPr>
        <w:t xml:space="preserve"> для нужд ИПУ РАН</w:t>
      </w:r>
    </w:p>
    <w:p w:rsidR="00FE66DD" w:rsidRDefault="00FE66DD" w:rsidP="00FE66DD">
      <w:pPr>
        <w:rPr>
          <w:rFonts w:eastAsia="Calibri"/>
          <w:lang w:eastAsia="ar-SA"/>
        </w:rPr>
      </w:pPr>
    </w:p>
    <w:p w:rsidR="00A44734" w:rsidRPr="003C49FE" w:rsidRDefault="00A44734" w:rsidP="00AB5C90">
      <w:pPr>
        <w:jc w:val="center"/>
        <w:rPr>
          <w:rFonts w:eastAsia="Calibri"/>
          <w:b/>
          <w:lang w:eastAsia="ar-SA"/>
        </w:rPr>
      </w:pPr>
      <w:r w:rsidRPr="003C49FE">
        <w:rPr>
          <w:rFonts w:eastAsia="Calibri"/>
          <w:b/>
          <w:lang w:eastAsia="ar-SA"/>
        </w:rPr>
        <w:t>ОПИСАНИЕ ОБЪЕКТА ЗАКУПКИ</w:t>
      </w:r>
    </w:p>
    <w:p w:rsidR="00A44734" w:rsidRDefault="00A44734" w:rsidP="00AB5C90">
      <w:pPr>
        <w:jc w:val="center"/>
        <w:rPr>
          <w:rFonts w:eastAsia="Calibri"/>
          <w:b/>
          <w:lang w:eastAsia="ar-SA"/>
        </w:rPr>
      </w:pPr>
    </w:p>
    <w:p w:rsidR="00913DE3" w:rsidRPr="00AA7277" w:rsidRDefault="00913DE3" w:rsidP="00AB5C90">
      <w:pPr>
        <w:jc w:val="center"/>
        <w:rPr>
          <w:rFonts w:eastAsia="Calibri"/>
          <w:b/>
          <w:lang w:eastAsia="ar-SA"/>
        </w:rPr>
      </w:pPr>
      <w:r w:rsidRPr="00AA7277">
        <w:rPr>
          <w:rFonts w:eastAsia="Calibri"/>
          <w:b/>
          <w:lang w:eastAsia="ar-SA"/>
        </w:rPr>
        <w:t>Т</w:t>
      </w:r>
      <w:r w:rsidR="00640973" w:rsidRPr="00AA7277">
        <w:rPr>
          <w:rFonts w:eastAsia="Calibri"/>
          <w:b/>
          <w:lang w:eastAsia="ar-SA"/>
        </w:rPr>
        <w:t>ехническое задание</w:t>
      </w:r>
    </w:p>
    <w:p w:rsidR="009B2A0D" w:rsidRDefault="00AA7277" w:rsidP="003F59EA">
      <w:pPr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на поставку </w:t>
      </w:r>
      <w:r w:rsidR="00136A60">
        <w:rPr>
          <w:rFonts w:eastAsia="Calibri"/>
          <w:lang w:eastAsia="ar-SA"/>
        </w:rPr>
        <w:t>противогазов</w:t>
      </w:r>
      <w:r>
        <w:rPr>
          <w:rFonts w:eastAsia="Calibri"/>
          <w:lang w:eastAsia="ar-SA"/>
        </w:rPr>
        <w:t xml:space="preserve"> для нужд ИПУ РАН</w:t>
      </w:r>
    </w:p>
    <w:p w:rsidR="00AA7277" w:rsidRDefault="00AA7277" w:rsidP="00AA7277">
      <w:pPr>
        <w:jc w:val="center"/>
        <w:rPr>
          <w:rFonts w:eastAsia="Calibri"/>
          <w:lang w:eastAsia="ar-SA"/>
        </w:rPr>
      </w:pPr>
    </w:p>
    <w:p w:rsidR="009B2A0D" w:rsidRDefault="009B2A0D" w:rsidP="003F59EA">
      <w:pPr>
        <w:ind w:left="-567"/>
        <w:jc w:val="both"/>
        <w:rPr>
          <w:rFonts w:eastAsia="Calibri"/>
        </w:rPr>
      </w:pPr>
      <w:r w:rsidRPr="009B2A0D">
        <w:rPr>
          <w:rFonts w:eastAsia="Calibri"/>
        </w:rPr>
        <w:tab/>
      </w:r>
      <w:r w:rsidRPr="009B2A0D">
        <w:rPr>
          <w:rFonts w:eastAsia="Calibri"/>
          <w:b/>
        </w:rPr>
        <w:t>1. Объект закупки:</w:t>
      </w:r>
      <w:r w:rsidRPr="009B2A0D">
        <w:rPr>
          <w:rFonts w:eastAsia="Calibri"/>
        </w:rPr>
        <w:t xml:space="preserve"> поставка </w:t>
      </w:r>
      <w:r w:rsidR="00136A60">
        <w:rPr>
          <w:rFonts w:eastAsia="Calibri"/>
        </w:rPr>
        <w:t>противогазов</w:t>
      </w:r>
      <w:r w:rsidRPr="009B2A0D">
        <w:rPr>
          <w:rFonts w:eastAsia="Calibri"/>
        </w:rPr>
        <w:t xml:space="preserve"> для нужд ИПУ РАН</w:t>
      </w:r>
      <w:r>
        <w:rPr>
          <w:rFonts w:eastAsia="Calibri"/>
        </w:rPr>
        <w:t xml:space="preserve"> </w:t>
      </w:r>
      <w:r w:rsidRPr="009B2A0D">
        <w:rPr>
          <w:rFonts w:eastAsia="Calibri"/>
        </w:rPr>
        <w:t>(далее - Товар).</w:t>
      </w:r>
    </w:p>
    <w:p w:rsidR="009B2A0D" w:rsidRDefault="009B2A0D" w:rsidP="00C02C57">
      <w:pPr>
        <w:ind w:left="-567" w:firstLine="567"/>
        <w:jc w:val="both"/>
        <w:rPr>
          <w:rFonts w:eastAsia="Calibri"/>
        </w:rPr>
      </w:pPr>
      <w:r w:rsidRPr="009B2A0D">
        <w:rPr>
          <w:rFonts w:eastAsia="Calibri"/>
          <w:b/>
        </w:rPr>
        <w:t>2. Краткие характеристики поставляемого Товара:</w:t>
      </w:r>
      <w:r>
        <w:rPr>
          <w:rFonts w:eastAsia="Calibri"/>
        </w:rPr>
        <w:t xml:space="preserve"> в соответствии </w:t>
      </w:r>
      <w:r w:rsidRPr="009B2A0D">
        <w:rPr>
          <w:rFonts w:eastAsia="Calibri"/>
        </w:rPr>
        <w:t xml:space="preserve">с </w:t>
      </w:r>
      <w:r>
        <w:rPr>
          <w:rFonts w:eastAsia="Calibri"/>
        </w:rPr>
        <w:t>Приложением</w:t>
      </w:r>
      <w:r w:rsidR="003F59EA">
        <w:rPr>
          <w:rFonts w:eastAsia="Calibri"/>
        </w:rPr>
        <w:t xml:space="preserve"> № 2</w:t>
      </w:r>
      <w:r>
        <w:rPr>
          <w:rFonts w:eastAsia="Calibri"/>
        </w:rPr>
        <w:t xml:space="preserve"> к Техническому заданию</w:t>
      </w:r>
      <w:r w:rsidRPr="009B2A0D">
        <w:rPr>
          <w:rFonts w:eastAsia="Calibri"/>
        </w:rPr>
        <w:t xml:space="preserve"> «Сведения о качестве, технических характеристиках товара, его безопасности, функциональных характеристиках (пот</w:t>
      </w:r>
      <w:r w:rsidR="003F59EA">
        <w:rPr>
          <w:rFonts w:eastAsia="Calibri"/>
        </w:rPr>
        <w:t>ребительских свойствах) товара» (далее</w:t>
      </w:r>
      <w:r w:rsidR="003F59EA" w:rsidRPr="003F59EA">
        <w:rPr>
          <w:rFonts w:eastAsia="Calibri"/>
        </w:rPr>
        <w:t xml:space="preserve"> </w:t>
      </w:r>
      <w:r w:rsidR="003F59EA">
        <w:rPr>
          <w:rFonts w:eastAsia="Calibri"/>
        </w:rPr>
        <w:t xml:space="preserve">- </w:t>
      </w:r>
      <w:r w:rsidR="003F59EA" w:rsidRPr="003F59EA">
        <w:rPr>
          <w:rFonts w:eastAsia="Calibri"/>
        </w:rPr>
        <w:t>Приложени</w:t>
      </w:r>
      <w:r w:rsidR="003F59EA">
        <w:rPr>
          <w:rFonts w:eastAsia="Calibri"/>
        </w:rPr>
        <w:t>е</w:t>
      </w:r>
      <w:r w:rsidR="003F59EA" w:rsidRPr="003F59EA">
        <w:rPr>
          <w:rFonts w:eastAsia="Calibri"/>
        </w:rPr>
        <w:t xml:space="preserve"> № 2 к Техническому заданию</w:t>
      </w:r>
      <w:r w:rsidR="003F59EA">
        <w:rPr>
          <w:rFonts w:eastAsia="Calibri"/>
        </w:rPr>
        <w:t>).</w:t>
      </w:r>
    </w:p>
    <w:p w:rsidR="009B2A0D" w:rsidRDefault="009B2A0D" w:rsidP="00C02C57">
      <w:pPr>
        <w:ind w:left="-567" w:firstLine="567"/>
        <w:jc w:val="both"/>
        <w:rPr>
          <w:rFonts w:eastAsia="Calibri"/>
        </w:rPr>
      </w:pPr>
      <w:r w:rsidRPr="009B2A0D">
        <w:rPr>
          <w:rFonts w:eastAsia="Calibri"/>
        </w:rPr>
        <w:t xml:space="preserve">Товар должен соответствовать или превышать требования </w:t>
      </w:r>
      <w:r w:rsidR="003F59EA">
        <w:rPr>
          <w:rFonts w:eastAsia="Calibri"/>
        </w:rPr>
        <w:t>Технического задания</w:t>
      </w:r>
      <w:r w:rsidRPr="009B2A0D">
        <w:rPr>
          <w:rFonts w:eastAsia="Calibri"/>
        </w:rPr>
        <w:t xml:space="preserve"> по функциональным, техническим, качественным, эксплуатационным и эргономическим показателям, указанным в </w:t>
      </w:r>
      <w:r>
        <w:rPr>
          <w:rFonts w:eastAsia="Calibri"/>
        </w:rPr>
        <w:t>Приложении</w:t>
      </w:r>
      <w:r w:rsidR="003F59EA">
        <w:rPr>
          <w:rFonts w:eastAsia="Calibri"/>
        </w:rPr>
        <w:t xml:space="preserve"> № 2</w:t>
      </w:r>
      <w:r>
        <w:rPr>
          <w:rFonts w:eastAsia="Calibri"/>
        </w:rPr>
        <w:t xml:space="preserve"> к Техническому заданию.</w:t>
      </w:r>
    </w:p>
    <w:p w:rsidR="00136A60" w:rsidRDefault="009B2A0D" w:rsidP="00136A60">
      <w:pPr>
        <w:ind w:left="-567" w:firstLine="567"/>
        <w:jc w:val="both"/>
        <w:rPr>
          <w:bCs/>
        </w:rPr>
      </w:pPr>
      <w:r w:rsidRPr="009B2A0D">
        <w:rPr>
          <w:rFonts w:eastAsia="Calibri"/>
        </w:rPr>
        <w:t xml:space="preserve">ОКПД </w:t>
      </w:r>
      <w:bookmarkStart w:id="0" w:name="_Hlk85309119"/>
      <w:r w:rsidRPr="009B2A0D">
        <w:rPr>
          <w:rFonts w:eastAsia="Calibri"/>
        </w:rPr>
        <w:t>2:</w:t>
      </w:r>
      <w:bookmarkEnd w:id="0"/>
      <w:r w:rsidR="00136A60">
        <w:rPr>
          <w:bCs/>
        </w:rPr>
        <w:t xml:space="preserve"> 32.99.11.110 – Противогазы;</w:t>
      </w:r>
    </w:p>
    <w:p w:rsidR="003F59EA" w:rsidRPr="003F59EA" w:rsidRDefault="00136A60" w:rsidP="00136A60">
      <w:pPr>
        <w:ind w:left="-567" w:firstLine="567"/>
        <w:jc w:val="both"/>
        <w:rPr>
          <w:bCs/>
          <w:i/>
        </w:rPr>
      </w:pPr>
      <w:r w:rsidRPr="00136A60">
        <w:rPr>
          <w:bCs/>
          <w:i/>
        </w:rPr>
        <w:t>КТРУ 32.99.11.110-00000003</w:t>
      </w:r>
      <w:r>
        <w:rPr>
          <w:bCs/>
          <w:i/>
        </w:rPr>
        <w:t xml:space="preserve"> – Противогаз.</w:t>
      </w:r>
    </w:p>
    <w:p w:rsidR="00316DB7" w:rsidRDefault="009B2A0D" w:rsidP="00C02C57">
      <w:pPr>
        <w:ind w:left="-567" w:firstLine="567"/>
        <w:jc w:val="both"/>
        <w:rPr>
          <w:rFonts w:eastAsia="Calibri"/>
          <w:i/>
        </w:rPr>
      </w:pPr>
      <w:r w:rsidRPr="009B2A0D">
        <w:rPr>
          <w:rFonts w:eastAsia="Calibri"/>
          <w:b/>
        </w:rPr>
        <w:t xml:space="preserve">3. Перечень и количество поставляемого Товара: </w:t>
      </w:r>
      <w:r w:rsidRPr="00316DB7">
        <w:rPr>
          <w:rFonts w:eastAsia="Calibri"/>
        </w:rPr>
        <w:t>общее количество поставляемого Товара в соответствии с Приложен</w:t>
      </w:r>
      <w:r w:rsidR="006866A5">
        <w:rPr>
          <w:rFonts w:eastAsia="Calibri"/>
        </w:rPr>
        <w:t>ием № 1 к Техническому заданию «</w:t>
      </w:r>
      <w:r w:rsidRPr="00316DB7">
        <w:rPr>
          <w:rFonts w:eastAsia="Calibri"/>
        </w:rPr>
        <w:t xml:space="preserve">Спецификация </w:t>
      </w:r>
      <w:r w:rsidR="00136A60">
        <w:rPr>
          <w:rFonts w:eastAsia="Calibri"/>
        </w:rPr>
        <w:t>на поставку противогазов</w:t>
      </w:r>
      <w:r w:rsidR="003F59EA" w:rsidRPr="003F59EA">
        <w:rPr>
          <w:rFonts w:eastAsia="Calibri"/>
        </w:rPr>
        <w:t xml:space="preserve"> </w:t>
      </w:r>
      <w:r w:rsidRPr="00316DB7">
        <w:rPr>
          <w:rFonts w:eastAsia="Calibri"/>
        </w:rPr>
        <w:t>для нужд ИПУ РАН», явля</w:t>
      </w:r>
      <w:r w:rsidR="00316DB7" w:rsidRPr="00316DB7">
        <w:rPr>
          <w:rFonts w:eastAsia="Calibri"/>
        </w:rPr>
        <w:t>ющимся его неотъемлемой частью.</w:t>
      </w:r>
    </w:p>
    <w:p w:rsidR="00316DB7" w:rsidRDefault="009B2A0D" w:rsidP="00C02C57">
      <w:pPr>
        <w:ind w:left="-567" w:firstLine="567"/>
        <w:jc w:val="both"/>
        <w:rPr>
          <w:rFonts w:eastAsia="Calibri"/>
          <w:b/>
          <w:i/>
        </w:rPr>
      </w:pPr>
      <w:r w:rsidRPr="00316DB7">
        <w:rPr>
          <w:b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shd w:val="clear" w:color="auto" w:fill="FFFFFF"/>
          <w:lang w:eastAsia="ar-SA"/>
        </w:rPr>
      </w:pPr>
      <w:r w:rsidRPr="00136A60">
        <w:rPr>
          <w:rFonts w:eastAsia="Calibri"/>
          <w:lang w:eastAsia="ar-SA"/>
        </w:rPr>
        <w:t xml:space="preserve">Поставляемый Товар должен принадлежать Поставщику на праве собственности, </w:t>
      </w:r>
      <w:r w:rsidRPr="00136A60">
        <w:rPr>
          <w:rFonts w:eastAsia="Calibri"/>
          <w:lang w:eastAsia="ar-SA"/>
        </w:rPr>
        <w:br/>
        <w:t xml:space="preserve">не должен быть заложен, являться предметом ареста, свободен от прав третьих лиц, ввезен </w:t>
      </w:r>
      <w:r w:rsidRPr="00136A60">
        <w:rPr>
          <w:rFonts w:eastAsia="Calibri"/>
          <w:lang w:eastAsia="ar-SA"/>
        </w:rPr>
        <w:br/>
        <w:t>на территорию Российской Федерации с соблюдением всех установленных законодательством Российской Федерации требований.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bCs/>
          <w:kern w:val="1"/>
          <w:lang w:eastAsia="en-US"/>
        </w:rPr>
        <w:t xml:space="preserve">Поставляемый Товар должен быть новым, не ранее 2022 года изготовления, </w:t>
      </w:r>
      <w:r w:rsidRPr="00136A60">
        <w:rPr>
          <w:rFonts w:eastAsia="Calibri"/>
          <w:lang w:eastAsia="ar-SA"/>
        </w:rPr>
        <w:t>изготовлен                                  в соответствии со стандартами качества (не бывший в употреблении, в ремонте, в том числе, который не был восстановлен, у которого не была осущес</w:t>
      </w:r>
      <w:r>
        <w:rPr>
          <w:rFonts w:eastAsia="Calibri"/>
          <w:lang w:eastAsia="ar-SA"/>
        </w:rPr>
        <w:t xml:space="preserve">твлена замена составных частей, </w:t>
      </w:r>
      <w:r w:rsidRPr="00136A60">
        <w:rPr>
          <w:rFonts w:eastAsia="Calibri"/>
          <w:lang w:eastAsia="ar-SA"/>
        </w:rPr>
        <w:t>не были восстановлены потребительские свойства).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Весь Товар должен быть работоспособен и иметь следующую комплектацию: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- изолирующая лицевая часть в виде маски или шлем-маски;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- фильтр комбинированный различных марок и классов по ГОСТ 12.4.245-2013;  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- сумка или система для хранения и ношения противогаза;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ru-RU"/>
        </w:rPr>
        <w:t xml:space="preserve">- салфетки, пропитанные гелем для предотвращения запотевания стекол; </w:t>
      </w:r>
      <w:r w:rsidRPr="00136A60">
        <w:rPr>
          <w:rFonts w:eastAsia="Calibri"/>
          <w:strike/>
          <w:lang w:eastAsia="ru-RU"/>
        </w:rPr>
        <w:t xml:space="preserve"> 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- руководство по эксплуатации (1 шт. на наименьшую упаковочную единицу);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shd w:val="clear" w:color="auto" w:fill="FFFFFF"/>
          <w:lang w:eastAsia="ar-SA"/>
        </w:rPr>
      </w:pPr>
      <w:r w:rsidRPr="00136A60">
        <w:rPr>
          <w:rFonts w:eastAsia="Calibri"/>
          <w:lang w:eastAsia="ar-SA"/>
        </w:rPr>
        <w:t>- паспорт на партию</w:t>
      </w:r>
      <w:r w:rsidRPr="00136A60">
        <w:rPr>
          <w:rFonts w:eastAsia="Calibri"/>
          <w:lang w:eastAsia="ru-RU"/>
        </w:rPr>
        <w:t xml:space="preserve"> или на каждое изделие</w:t>
      </w:r>
      <w:r w:rsidRPr="00136A60">
        <w:rPr>
          <w:rFonts w:eastAsia="Calibri"/>
          <w:lang w:eastAsia="ar-SA"/>
        </w:rPr>
        <w:t>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Упаковка должна обеспечивать защиту противогазов и их составных частей </w:t>
      </w:r>
      <w:r w:rsidRPr="00136A60">
        <w:rPr>
          <w:rFonts w:eastAsia="Calibri"/>
          <w:lang w:eastAsia="ar-SA"/>
        </w:rPr>
        <w:br/>
        <w:t>от повреждений в результате внешних воздействий, возникающих в процессе транспортирования и при хранении в течение гарантийного срока.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Calibri"/>
          <w:lang w:eastAsia="ar-SA"/>
        </w:rPr>
        <w:br/>
      </w:r>
      <w:r w:rsidRPr="00136A60">
        <w:rPr>
          <w:rFonts w:eastAsia="Calibri"/>
          <w:lang w:eastAsia="ar-SA"/>
        </w:rPr>
        <w:t>«О безопасности упаковки», ГОСТ 17527-2020 «Упаковка. Термины и определения».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На упаковке (таре) должна быть маркировка Товара и тары (упаковки) Товара, в том числе транспортной, необходимая для идентификации грузоо</w:t>
      </w:r>
      <w:r>
        <w:rPr>
          <w:rFonts w:eastAsia="Calibri"/>
          <w:lang w:eastAsia="ar-SA"/>
        </w:rPr>
        <w:t xml:space="preserve">тправителя (Поставщика) </w:t>
      </w:r>
      <w:r w:rsidRPr="00136A60">
        <w:rPr>
          <w:rFonts w:eastAsia="Calibri"/>
          <w:lang w:eastAsia="ar-SA"/>
        </w:rPr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textAlignment w:val="baseline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Каждый противогаз, включая комплектующие изделия, должен иметь маркировку согласно </w:t>
      </w:r>
      <w:bookmarkStart w:id="1" w:name="_Hlk140268973"/>
      <w:r w:rsidRPr="00136A60">
        <w:rPr>
          <w:rFonts w:eastAsia="Calibri"/>
          <w:lang w:eastAsia="ar-SA"/>
        </w:rPr>
        <w:t>Технического регламента Таможенного союза ТР ТС 019/2011 «О безопасности средств индивидуальной защиты», утвержденного Решением Комиссии Таможенного союза от 9 декабря 2011 года № 878.</w:t>
      </w:r>
      <w:bookmarkEnd w:id="1"/>
      <w:r w:rsidRPr="00136A60">
        <w:rPr>
          <w:rFonts w:eastAsia="Calibri"/>
          <w:lang w:eastAsia="ar-SA"/>
        </w:rPr>
        <w:t xml:space="preserve"> Маркировка наносится непосредственно на изделие и на его упаковку. В соответствии с ГОСТ 12.4.121-2015 «Система стандартов безопасности труда. Средства индивидуальной защиты органов дыхания. Противогазы фильтрующие. Общие технические условия» допускается наносить маркировку только на индивидуальную упаковку, а при ее отсутствии - на групповую упаковку при условии маркировки всех комплектующих изделий.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Поставщик гарантирует качество и безопасность поставляемого Товара в соответствии                                         с действующими стандартами, утвержденными на соответствующий вид Товара.    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 с учетом условий Контракта.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Поставщик несет полную ответственность за надлежащее качество поставляемого Товара.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Срок и объем гарантии на поставленный Товар составляет срок согласно гарантии завода-изготовителя (производителя Товара), но не менее 12 месяцев с даты подписания Заказчиком документа о приемке.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Гарантийный срок хранения противогазов в заводской упаковке должен быть не менее пяти лет с даты изготовления.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Наличие гарантии качества удостоверяется выдачей Поставщиком Паспорта на изделия.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Товар должен иметь сертификаты или санитарно-гигиенические заключения и иные документы, подтверждающие качество Товар</w:t>
      </w:r>
      <w:r>
        <w:rPr>
          <w:rFonts w:eastAsia="Calibri"/>
          <w:lang w:eastAsia="ar-SA"/>
        </w:rPr>
        <w:t xml:space="preserve">а, оформленные в соответствии </w:t>
      </w:r>
      <w:r w:rsidRPr="00136A60">
        <w:rPr>
          <w:rFonts w:eastAsia="Calibri"/>
          <w:lang w:eastAsia="ar-SA"/>
        </w:rPr>
        <w:t>с законодательством Российской Федерации.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Поставляемый Товар должны быть экологически чистыми, безопасными для здоровья человека.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>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</w:t>
      </w:r>
      <w:r>
        <w:rPr>
          <w:rFonts w:eastAsia="Calibri"/>
          <w:lang w:eastAsia="ar-SA"/>
        </w:rPr>
        <w:t xml:space="preserve">и декларированию </w:t>
      </w:r>
      <w:r w:rsidRPr="00136A60">
        <w:rPr>
          <w:rFonts w:eastAsia="Calibri"/>
          <w:lang w:eastAsia="ar-SA"/>
        </w:rPr>
        <w:t>данного вида продукта).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 xml:space="preserve">Поставляемый Товар должен соответствовать требованиям:  </w:t>
      </w:r>
    </w:p>
    <w:p w:rsidR="00136A60" w:rsidRPr="00136A60" w:rsidRDefault="00136A60" w:rsidP="00136A60">
      <w:pPr>
        <w:suppressAutoHyphens w:val="0"/>
        <w:ind w:left="-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</w:t>
      </w:r>
      <w:r w:rsidRPr="00136A60">
        <w:rPr>
          <w:rFonts w:eastAsia="Calibri"/>
          <w:lang w:eastAsia="ar-SA"/>
        </w:rPr>
        <w:t xml:space="preserve">- Постановления Правительства </w:t>
      </w:r>
      <w:r w:rsidRPr="00136A60">
        <w:rPr>
          <w:rFonts w:eastAsia="Calibri"/>
          <w:lang w:eastAsia="ar-SA"/>
        </w:rPr>
        <w:t>Российской Федерации</w:t>
      </w:r>
      <w:r w:rsidRPr="00136A60">
        <w:rPr>
          <w:rFonts w:eastAsia="Calibri"/>
          <w:lang w:eastAsia="ar-SA"/>
        </w:rPr>
        <w:t xml:space="preserve"> от 23 декабря 2021 г. № 2425 </w:t>
      </w:r>
      <w:r>
        <w:rPr>
          <w:rFonts w:eastAsia="Calibri"/>
          <w:lang w:eastAsia="ar-SA"/>
        </w:rPr>
        <w:br/>
      </w:r>
      <w:r w:rsidRPr="00136A60">
        <w:rPr>
          <w:rFonts w:eastAsia="Calibri"/>
          <w:lang w:eastAsia="ar-SA"/>
        </w:rPr>
        <w:t>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</w:r>
      <w:r w:rsidRPr="00136A60">
        <w:rPr>
          <w:rFonts w:eastAsia="Calibri"/>
          <w:lang w:eastAsia="ar-SA"/>
        </w:rPr>
        <w:t xml:space="preserve"> (если законодательством Российской Федерации установлены обязательные требования к сертификации и декларированию данного вида продукта)</w:t>
      </w:r>
      <w:r w:rsidRPr="00136A60">
        <w:rPr>
          <w:rFonts w:eastAsia="Calibri"/>
          <w:lang w:eastAsia="ar-SA"/>
        </w:rPr>
        <w:t>;</w:t>
      </w:r>
    </w:p>
    <w:p w:rsidR="00136A60" w:rsidRPr="00136A60" w:rsidRDefault="00136A60" w:rsidP="00136A60">
      <w:pPr>
        <w:suppressAutoHyphens w:val="0"/>
        <w:ind w:left="-567"/>
        <w:jc w:val="both"/>
        <w:rPr>
          <w:rFonts w:eastAsia="Calibri"/>
          <w:lang w:eastAsia="ar-SA"/>
        </w:rPr>
      </w:pPr>
      <w:r w:rsidRPr="00136A60">
        <w:rPr>
          <w:rFonts w:eastAsia="Calibri"/>
          <w:lang w:eastAsia="ar-SA"/>
        </w:rPr>
        <w:tab/>
        <w:t>- Технического регламента Таможенного союза ТР ТС 019/2011 «О безопасности средств индивидуальной защиты», утвержденного Решением Комиссии Таможенного союза от 9 декабря 2011 года № 878;</w:t>
      </w:r>
    </w:p>
    <w:p w:rsidR="00136A60" w:rsidRPr="00136A60" w:rsidRDefault="00136A60" w:rsidP="00136A60">
      <w:pPr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rFonts w:eastAsia="Calibri"/>
          <w:spacing w:val="2"/>
          <w:lang w:eastAsia="ar-SA"/>
        </w:rPr>
        <w:t>- </w:t>
      </w:r>
      <w:bookmarkStart w:id="2" w:name="_Hlk140268711"/>
      <w:r w:rsidRPr="00136A60">
        <w:rPr>
          <w:rFonts w:eastAsia="Calibri"/>
          <w:spacing w:val="2"/>
          <w:lang w:eastAsia="ar-SA"/>
        </w:rPr>
        <w:t xml:space="preserve">ГОСТ 12.4.121-2015 </w:t>
      </w:r>
      <w:bookmarkEnd w:id="2"/>
      <w:r w:rsidRPr="00136A60">
        <w:rPr>
          <w:rFonts w:eastAsia="Calibri"/>
          <w:spacing w:val="2"/>
          <w:lang w:eastAsia="ar-SA"/>
        </w:rPr>
        <w:t>«Система стандартов безопасности труда. Средства индивидуальной защиты органов дыхания. Противогазы фильтрующие. Общие технические условия».</w:t>
      </w:r>
    </w:p>
    <w:p w:rsidR="00136A60" w:rsidRPr="00136A60" w:rsidRDefault="00136A60" w:rsidP="00136A60">
      <w:pPr>
        <w:shd w:val="clear" w:color="auto" w:fill="FFFFFF"/>
        <w:suppressAutoHyphens w:val="0"/>
        <w:jc w:val="both"/>
        <w:rPr>
          <w:rFonts w:eastAsia="Calibri"/>
          <w:lang w:eastAsia="ar-SA"/>
        </w:rPr>
      </w:pPr>
      <w:r w:rsidRPr="00136A60">
        <w:rPr>
          <w:b/>
          <w:bCs/>
          <w:color w:val="000000"/>
          <w:lang w:eastAsia="ru-RU"/>
        </w:rPr>
        <w:t>5. Требования к поставке Товара:</w:t>
      </w:r>
      <w:r w:rsidRPr="00136A60">
        <w:rPr>
          <w:rFonts w:eastAsia="Calibri"/>
          <w:lang w:eastAsia="ar-SA"/>
        </w:rPr>
        <w:t xml:space="preserve"> 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bCs/>
          <w:color w:val="000000"/>
          <w:lang w:eastAsia="ru-RU"/>
        </w:rPr>
        <w:t>Поставка Товара осуществляется по адресу:</w:t>
      </w:r>
      <w:r w:rsidRPr="00136A60">
        <w:rPr>
          <w:b/>
          <w:bCs/>
          <w:color w:val="000000"/>
          <w:lang w:eastAsia="ru-RU"/>
        </w:rPr>
        <w:t xml:space="preserve"> г. Москва, ул. Профсоюзная, д. 65, </w:t>
      </w:r>
      <w:r w:rsidRPr="00136A60">
        <w:rPr>
          <w:b/>
          <w:bCs/>
          <w:color w:val="000000"/>
          <w:lang w:eastAsia="ru-RU"/>
        </w:rPr>
        <w:br/>
        <w:t>ИПУ РАН.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rPr>
          <w:rFonts w:eastAsia="Calibri"/>
          <w:lang w:eastAsia="ar-SA"/>
        </w:rPr>
      </w:pPr>
      <w:r w:rsidRPr="00136A60">
        <w:rPr>
          <w:color w:val="000000"/>
          <w:lang w:eastAsia="ru-RU"/>
        </w:rPr>
        <w:t>Поставщик обязан заблаговременно согласовать с Заказчиком точное время и конкретную дату поставки Товара. Поставка Товара должна осуществляться в рабочие дни с 9 ч. 30 мин. по 18 ч. 15 мин. (по МСК) с понедельника по четверг, с 9 ч. 30 мин. по 17 ч. 00 мин. (по МСК) - пятница с соблюдением Поставщиком Правил внутреннего трудового распорядка Заказчика.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136A60">
        <w:rPr>
          <w:b/>
          <w:bCs/>
          <w:color w:val="000000"/>
          <w:lang w:eastAsia="ru-RU"/>
        </w:rPr>
        <w:t>6. 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136A60">
        <w:rPr>
          <w:color w:val="000000"/>
          <w:lang w:eastAsia="ru-RU"/>
        </w:rPr>
        <w:t>Срок поставки Товара до истечения </w:t>
      </w:r>
      <w:r w:rsidRPr="00136A60">
        <w:rPr>
          <w:b/>
          <w:bCs/>
          <w:color w:val="000000"/>
          <w:lang w:eastAsia="ru-RU"/>
        </w:rPr>
        <w:t>14 (четырнадцати) календарных дней</w:t>
      </w:r>
      <w:r>
        <w:rPr>
          <w:color w:val="000000"/>
          <w:lang w:eastAsia="ru-RU"/>
        </w:rPr>
        <w:t xml:space="preserve"> </w:t>
      </w:r>
      <w:r w:rsidRPr="00136A60">
        <w:rPr>
          <w:color w:val="000000"/>
          <w:lang w:eastAsia="ru-RU"/>
        </w:rPr>
        <w:t>с даты заключения Контракта.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136A60">
        <w:rPr>
          <w:b/>
          <w:bCs/>
          <w:color w:val="000000"/>
          <w:lang w:eastAsia="ru-RU"/>
        </w:rPr>
        <w:t>7. Порядок выполнения работ, оказания услуг, поставки товаров, этапы, последовательность, график, порядок поэтапн</w:t>
      </w:r>
      <w:r>
        <w:rPr>
          <w:b/>
          <w:bCs/>
          <w:color w:val="000000"/>
          <w:lang w:eastAsia="ru-RU"/>
        </w:rPr>
        <w:t xml:space="preserve">ой выплаты авансирования, </w:t>
      </w:r>
      <w:r w:rsidRPr="00136A60">
        <w:rPr>
          <w:b/>
          <w:bCs/>
          <w:color w:val="000000"/>
          <w:lang w:eastAsia="ru-RU"/>
        </w:rPr>
        <w:t>а также поэтапной оплаты исполненных условий Контракта: </w:t>
      </w:r>
      <w:r>
        <w:rPr>
          <w:color w:val="000000"/>
          <w:lang w:eastAsia="ru-RU"/>
        </w:rPr>
        <w:t xml:space="preserve">в соответствии </w:t>
      </w:r>
      <w:r w:rsidRPr="00136A60">
        <w:rPr>
          <w:color w:val="000000"/>
          <w:lang w:eastAsia="ru-RU"/>
        </w:rPr>
        <w:t>с условиями Контракта.</w:t>
      </w:r>
    </w:p>
    <w:p w:rsidR="00136A60" w:rsidRPr="00136A60" w:rsidRDefault="00136A60" w:rsidP="00136A60">
      <w:pPr>
        <w:shd w:val="clear" w:color="auto" w:fill="FFFFFF"/>
        <w:suppressAutoHyphens w:val="0"/>
        <w:ind w:left="-567" w:firstLine="567"/>
        <w:jc w:val="both"/>
        <w:rPr>
          <w:b/>
          <w:bCs/>
          <w:color w:val="000000"/>
          <w:lang w:eastAsia="ru-RU"/>
        </w:rPr>
      </w:pPr>
      <w:r w:rsidRPr="00136A60">
        <w:rPr>
          <w:b/>
          <w:bCs/>
          <w:color w:val="000000"/>
          <w:lang w:eastAsia="ru-RU"/>
        </w:rPr>
        <w:t>8. Качественные и количественные характеристики поставляемых товаров, выполняемых работ, оказываемых услуг:</w:t>
      </w:r>
    </w:p>
    <w:p w:rsidR="00316DB7" w:rsidRDefault="009B2A0D" w:rsidP="00136A60">
      <w:pPr>
        <w:ind w:left="-567" w:firstLine="567"/>
        <w:jc w:val="both"/>
      </w:pPr>
      <w:r w:rsidRPr="009B2A0D">
        <w:t xml:space="preserve">Согласно требований </w:t>
      </w:r>
      <w:r w:rsidR="00316DB7">
        <w:t xml:space="preserve">Технического задания, Сведений о качестве, технических </w:t>
      </w:r>
      <w:r w:rsidR="009C6DEC">
        <w:t xml:space="preserve">характеристиках товара, его безопасности, функциональных характеристиках (потребительских свойствах) товара (Приложение </w:t>
      </w:r>
      <w:r w:rsidR="003F59EA">
        <w:t xml:space="preserve">№ 2 </w:t>
      </w:r>
      <w:r w:rsidR="009C6DEC">
        <w:t xml:space="preserve">к Техническому заданию) и Спецификации на поставку </w:t>
      </w:r>
      <w:r w:rsidR="00136A60">
        <w:t>противогазов</w:t>
      </w:r>
      <w:r w:rsidR="003F59EA">
        <w:t xml:space="preserve"> </w:t>
      </w:r>
      <w:r w:rsidR="009C6DEC">
        <w:t xml:space="preserve">для нужд ИПУ РАН (Приложение № 1 к Техническому заданию). </w:t>
      </w:r>
    </w:p>
    <w:p w:rsidR="009B2A0D" w:rsidRDefault="009B2A0D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80665B" w:rsidP="009B2A0D">
      <w:pPr>
        <w:rPr>
          <w:rFonts w:eastAsia="Calibri"/>
        </w:rPr>
      </w:pPr>
      <w:r>
        <w:rPr>
          <w:rFonts w:eastAsia="Calibri"/>
        </w:rPr>
        <w:t>Зам. заведующего ОМТС                                                                                       Т.В. Омельченко</w:t>
      </w:r>
    </w:p>
    <w:p w:rsidR="0080665B" w:rsidRDefault="0080665B" w:rsidP="009B2A0D">
      <w:pPr>
        <w:rPr>
          <w:rFonts w:eastAsia="Calibri"/>
        </w:rPr>
      </w:pPr>
    </w:p>
    <w:p w:rsidR="0080665B" w:rsidRDefault="0080665B" w:rsidP="009B2A0D">
      <w:pPr>
        <w:rPr>
          <w:rFonts w:eastAsia="Calibri"/>
        </w:rPr>
      </w:pPr>
      <w:r>
        <w:rPr>
          <w:rFonts w:eastAsia="Calibri"/>
        </w:rPr>
        <w:t>Зам. заведующего ОКБ</w:t>
      </w:r>
      <w:r w:rsidR="003270CC">
        <w:rPr>
          <w:rFonts w:eastAsia="Calibri"/>
        </w:rPr>
        <w:t xml:space="preserve">                                                                                               Д.А. </w:t>
      </w:r>
      <w:proofErr w:type="spellStart"/>
      <w:r w:rsidR="003270CC">
        <w:rPr>
          <w:rFonts w:eastAsia="Calibri"/>
        </w:rPr>
        <w:t>Калайдов</w:t>
      </w:r>
      <w:proofErr w:type="spellEnd"/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9C6DEC" w:rsidRDefault="009C6DEC" w:rsidP="009B2A0D">
      <w:pPr>
        <w:rPr>
          <w:rFonts w:eastAsia="Calibri"/>
        </w:rPr>
      </w:pPr>
    </w:p>
    <w:p w:rsidR="00C02C57" w:rsidRDefault="00C02C57" w:rsidP="005C661F">
      <w:pPr>
        <w:ind w:firstLine="4536"/>
        <w:rPr>
          <w:bCs/>
        </w:rPr>
      </w:pPr>
    </w:p>
    <w:p w:rsidR="00C02C57" w:rsidRDefault="00C02C57" w:rsidP="005C661F">
      <w:pPr>
        <w:ind w:firstLine="4536"/>
        <w:rPr>
          <w:bCs/>
        </w:rPr>
      </w:pPr>
    </w:p>
    <w:p w:rsidR="00136A60" w:rsidRDefault="00136A60" w:rsidP="005C661F">
      <w:pPr>
        <w:ind w:firstLine="4536"/>
        <w:rPr>
          <w:bCs/>
        </w:rPr>
      </w:pPr>
    </w:p>
    <w:p w:rsidR="00136A60" w:rsidRDefault="00136A60" w:rsidP="005C661F">
      <w:pPr>
        <w:ind w:firstLine="4536"/>
        <w:rPr>
          <w:bCs/>
        </w:rPr>
      </w:pPr>
    </w:p>
    <w:p w:rsidR="00136A60" w:rsidRDefault="00136A60" w:rsidP="005C661F">
      <w:pPr>
        <w:ind w:firstLine="4536"/>
        <w:rPr>
          <w:bCs/>
        </w:rPr>
      </w:pPr>
    </w:p>
    <w:p w:rsidR="00136A60" w:rsidRDefault="00136A60" w:rsidP="005C661F">
      <w:pPr>
        <w:ind w:firstLine="4536"/>
        <w:rPr>
          <w:bCs/>
        </w:rPr>
      </w:pPr>
    </w:p>
    <w:p w:rsidR="00136A60" w:rsidRDefault="00136A60" w:rsidP="005C661F">
      <w:pPr>
        <w:ind w:firstLine="4536"/>
        <w:rPr>
          <w:bCs/>
        </w:rPr>
      </w:pPr>
    </w:p>
    <w:p w:rsidR="00136A60" w:rsidRDefault="00136A60" w:rsidP="005C661F">
      <w:pPr>
        <w:ind w:firstLine="4536"/>
        <w:rPr>
          <w:bCs/>
        </w:rPr>
      </w:pPr>
    </w:p>
    <w:p w:rsidR="009C6DEC" w:rsidRPr="000206DE" w:rsidRDefault="009C6DEC" w:rsidP="003270CC">
      <w:pPr>
        <w:ind w:right="706" w:firstLine="5245"/>
        <w:rPr>
          <w:bCs/>
        </w:rPr>
      </w:pPr>
      <w:r w:rsidRPr="000206DE">
        <w:rPr>
          <w:bCs/>
        </w:rPr>
        <w:t>Приложение</w:t>
      </w:r>
      <w:r>
        <w:rPr>
          <w:bCs/>
        </w:rPr>
        <w:t xml:space="preserve"> № 1</w:t>
      </w:r>
      <w:r w:rsidRPr="000206DE">
        <w:rPr>
          <w:bCs/>
        </w:rPr>
        <w:t xml:space="preserve"> </w:t>
      </w:r>
    </w:p>
    <w:p w:rsidR="005961F9" w:rsidRPr="00041EDA" w:rsidRDefault="009C6DEC" w:rsidP="003270CC">
      <w:pPr>
        <w:ind w:firstLine="5245"/>
        <w:rPr>
          <w:rFonts w:eastAsia="Calibri"/>
        </w:rPr>
      </w:pPr>
      <w:r w:rsidRPr="000206DE">
        <w:rPr>
          <w:bCs/>
        </w:rPr>
        <w:t xml:space="preserve">к </w:t>
      </w:r>
      <w:r>
        <w:rPr>
          <w:bCs/>
        </w:rPr>
        <w:t>Техническому заданию</w:t>
      </w:r>
      <w:r w:rsidRPr="004959F9">
        <w:rPr>
          <w:rFonts w:eastAsia="Calibri"/>
        </w:rPr>
        <w:t xml:space="preserve"> </w:t>
      </w:r>
      <w:r>
        <w:rPr>
          <w:rFonts w:eastAsia="Calibri"/>
        </w:rPr>
        <w:t xml:space="preserve">на </w:t>
      </w:r>
      <w:r w:rsidR="005961F9">
        <w:rPr>
          <w:bCs/>
        </w:rPr>
        <w:t>поставку</w:t>
      </w:r>
    </w:p>
    <w:p w:rsidR="009C6DEC" w:rsidRDefault="003270CC" w:rsidP="003270CC">
      <w:pPr>
        <w:ind w:firstLine="5245"/>
        <w:rPr>
          <w:bCs/>
        </w:rPr>
      </w:pPr>
      <w:r>
        <w:rPr>
          <w:bCs/>
        </w:rPr>
        <w:t>противогазов</w:t>
      </w:r>
      <w:r w:rsidR="009C6DEC">
        <w:rPr>
          <w:bCs/>
        </w:rPr>
        <w:t xml:space="preserve"> для нужд ИПУ РАН</w:t>
      </w:r>
    </w:p>
    <w:p w:rsidR="009C6DEC" w:rsidRDefault="009C6DEC" w:rsidP="009C6DEC">
      <w:pPr>
        <w:jc w:val="right"/>
        <w:rPr>
          <w:b/>
          <w:bCs/>
        </w:rPr>
      </w:pPr>
    </w:p>
    <w:p w:rsidR="009C6DEC" w:rsidRDefault="009C6DEC" w:rsidP="009C6DEC">
      <w:pPr>
        <w:jc w:val="right"/>
        <w:rPr>
          <w:b/>
          <w:bCs/>
        </w:rPr>
      </w:pPr>
    </w:p>
    <w:p w:rsidR="009C6DEC" w:rsidRPr="008C5B2B" w:rsidRDefault="009C6DEC" w:rsidP="009C6DEC">
      <w:pPr>
        <w:jc w:val="center"/>
        <w:rPr>
          <w:b/>
          <w:bCs/>
        </w:rPr>
      </w:pPr>
      <w:r w:rsidRPr="008C5B2B">
        <w:rPr>
          <w:b/>
          <w:bCs/>
        </w:rPr>
        <w:t>СПЕЦИФИКАЦИЯ</w:t>
      </w:r>
    </w:p>
    <w:p w:rsidR="009C6DEC" w:rsidRDefault="009C6DEC" w:rsidP="009C6DEC">
      <w:pPr>
        <w:jc w:val="center"/>
      </w:pPr>
      <w:r w:rsidRPr="008A5257">
        <w:t xml:space="preserve">на поставку </w:t>
      </w:r>
      <w:r w:rsidR="003270CC">
        <w:t>противогазов</w:t>
      </w:r>
      <w:r w:rsidRPr="0004437C">
        <w:t xml:space="preserve"> нужд ИПУ РАН</w:t>
      </w:r>
    </w:p>
    <w:p w:rsidR="009C6DEC" w:rsidRDefault="009C6DEC" w:rsidP="009C6DEC">
      <w:pPr>
        <w:jc w:val="center"/>
      </w:pPr>
    </w:p>
    <w:tbl>
      <w:tblPr>
        <w:tblStyle w:val="21"/>
        <w:tblW w:w="0" w:type="auto"/>
        <w:tblInd w:w="137" w:type="dxa"/>
        <w:tblLook w:val="04A0" w:firstRow="1" w:lastRow="0" w:firstColumn="1" w:lastColumn="0" w:noHBand="0" w:noVBand="1"/>
      </w:tblPr>
      <w:tblGrid>
        <w:gridCol w:w="760"/>
        <w:gridCol w:w="4910"/>
        <w:gridCol w:w="1701"/>
        <w:gridCol w:w="1559"/>
      </w:tblGrid>
      <w:tr w:rsidR="00DD3F37" w:rsidRPr="00C2757A" w:rsidTr="00DD3F37">
        <w:trPr>
          <w:trHeight w:val="787"/>
        </w:trPr>
        <w:tc>
          <w:tcPr>
            <w:tcW w:w="760" w:type="dxa"/>
            <w:vAlign w:val="center"/>
          </w:tcPr>
          <w:p w:rsidR="00DD3F37" w:rsidRPr="00C2757A" w:rsidRDefault="00DD3F37" w:rsidP="003F59EA">
            <w:pPr>
              <w:spacing w:after="60"/>
              <w:jc w:val="center"/>
            </w:pPr>
            <w:r w:rsidRPr="00C2757A">
              <w:t>№ п/п</w:t>
            </w:r>
          </w:p>
        </w:tc>
        <w:tc>
          <w:tcPr>
            <w:tcW w:w="4910" w:type="dxa"/>
            <w:vAlign w:val="center"/>
          </w:tcPr>
          <w:p w:rsidR="00DD3F37" w:rsidRPr="00C2757A" w:rsidRDefault="00DD3F37" w:rsidP="003F59EA">
            <w:pPr>
              <w:spacing w:after="60"/>
              <w:jc w:val="center"/>
            </w:pPr>
            <w:r w:rsidRPr="00C2757A">
              <w:t>Наименование поставляемого товара</w:t>
            </w:r>
          </w:p>
        </w:tc>
        <w:tc>
          <w:tcPr>
            <w:tcW w:w="1701" w:type="dxa"/>
            <w:vAlign w:val="center"/>
          </w:tcPr>
          <w:p w:rsidR="00DD3F37" w:rsidRPr="00C2757A" w:rsidRDefault="00DD3F37" w:rsidP="003F59EA">
            <w:pPr>
              <w:spacing w:after="60"/>
              <w:jc w:val="center"/>
            </w:pPr>
            <w:r w:rsidRPr="00C2757A">
              <w:t>Ед. изм.</w:t>
            </w:r>
          </w:p>
        </w:tc>
        <w:tc>
          <w:tcPr>
            <w:tcW w:w="1559" w:type="dxa"/>
            <w:vAlign w:val="center"/>
          </w:tcPr>
          <w:p w:rsidR="00DD3F37" w:rsidRPr="00C2757A" w:rsidRDefault="00DD3F37" w:rsidP="003F59EA">
            <w:pPr>
              <w:spacing w:after="60"/>
              <w:jc w:val="center"/>
            </w:pPr>
            <w:r w:rsidRPr="00C2757A">
              <w:t>Кол-во</w:t>
            </w:r>
          </w:p>
        </w:tc>
      </w:tr>
      <w:tr w:rsidR="003270CC" w:rsidRPr="00C2757A" w:rsidTr="003270CC">
        <w:trPr>
          <w:trHeight w:val="394"/>
        </w:trPr>
        <w:tc>
          <w:tcPr>
            <w:tcW w:w="760" w:type="dxa"/>
            <w:vAlign w:val="center"/>
          </w:tcPr>
          <w:p w:rsidR="003270CC" w:rsidRPr="00C2757A" w:rsidRDefault="003270CC" w:rsidP="003270CC">
            <w:pPr>
              <w:spacing w:after="60"/>
              <w:jc w:val="center"/>
            </w:pPr>
            <w:r w:rsidRPr="00C2757A">
              <w:t>1</w:t>
            </w:r>
          </w:p>
        </w:tc>
        <w:tc>
          <w:tcPr>
            <w:tcW w:w="4910" w:type="dxa"/>
            <w:vAlign w:val="center"/>
          </w:tcPr>
          <w:p w:rsidR="003270CC" w:rsidRPr="002B5951" w:rsidRDefault="003270CC" w:rsidP="003270CC">
            <w:r>
              <w:t>Противогаз Тип 1</w:t>
            </w:r>
          </w:p>
        </w:tc>
        <w:tc>
          <w:tcPr>
            <w:tcW w:w="1701" w:type="dxa"/>
            <w:vAlign w:val="center"/>
          </w:tcPr>
          <w:p w:rsidR="003270CC" w:rsidRPr="002B5951" w:rsidRDefault="003270CC" w:rsidP="003270CC">
            <w:pPr>
              <w:jc w:val="center"/>
              <w:rPr>
                <w:lang w:eastAsia="ru-RU"/>
              </w:rPr>
            </w:pPr>
            <w:r w:rsidRPr="002B5951">
              <w:rPr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:rsidR="003270CC" w:rsidRPr="002B5951" w:rsidRDefault="003270CC" w:rsidP="003270CC">
            <w:pPr>
              <w:jc w:val="center"/>
            </w:pPr>
            <w:r>
              <w:t>50</w:t>
            </w:r>
          </w:p>
        </w:tc>
      </w:tr>
      <w:tr w:rsidR="003270CC" w:rsidRPr="00C2757A" w:rsidTr="003270CC">
        <w:trPr>
          <w:trHeight w:val="394"/>
        </w:trPr>
        <w:tc>
          <w:tcPr>
            <w:tcW w:w="760" w:type="dxa"/>
            <w:vAlign w:val="center"/>
          </w:tcPr>
          <w:p w:rsidR="003270CC" w:rsidRPr="00C2757A" w:rsidRDefault="003270CC" w:rsidP="003270CC">
            <w:pPr>
              <w:spacing w:after="60"/>
              <w:jc w:val="center"/>
            </w:pPr>
            <w:r>
              <w:t>2</w:t>
            </w:r>
          </w:p>
        </w:tc>
        <w:tc>
          <w:tcPr>
            <w:tcW w:w="4910" w:type="dxa"/>
            <w:vAlign w:val="center"/>
          </w:tcPr>
          <w:p w:rsidR="003270CC" w:rsidRPr="002B5951" w:rsidRDefault="003270CC" w:rsidP="003270CC">
            <w:r>
              <w:t>Противогаз Тип 2</w:t>
            </w:r>
          </w:p>
        </w:tc>
        <w:tc>
          <w:tcPr>
            <w:tcW w:w="1701" w:type="dxa"/>
            <w:vAlign w:val="center"/>
          </w:tcPr>
          <w:p w:rsidR="003270CC" w:rsidRPr="002B5951" w:rsidRDefault="003270CC" w:rsidP="003270CC">
            <w:pPr>
              <w:jc w:val="center"/>
              <w:rPr>
                <w:lang w:eastAsia="ru-RU"/>
              </w:rPr>
            </w:pPr>
            <w:r w:rsidRPr="002B5951">
              <w:rPr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:rsidR="003270CC" w:rsidRPr="002B5951" w:rsidRDefault="003270CC" w:rsidP="003270CC">
            <w:pPr>
              <w:jc w:val="center"/>
            </w:pPr>
            <w:r>
              <w:t>200</w:t>
            </w:r>
          </w:p>
        </w:tc>
      </w:tr>
      <w:tr w:rsidR="003270CC" w:rsidRPr="00C2757A" w:rsidTr="003270CC">
        <w:trPr>
          <w:trHeight w:val="394"/>
        </w:trPr>
        <w:tc>
          <w:tcPr>
            <w:tcW w:w="760" w:type="dxa"/>
            <w:vAlign w:val="center"/>
          </w:tcPr>
          <w:p w:rsidR="003270CC" w:rsidRPr="00C2757A" w:rsidRDefault="003270CC" w:rsidP="003270CC">
            <w:pPr>
              <w:spacing w:after="60"/>
              <w:jc w:val="center"/>
            </w:pPr>
            <w:r>
              <w:t>3</w:t>
            </w:r>
          </w:p>
        </w:tc>
        <w:tc>
          <w:tcPr>
            <w:tcW w:w="4910" w:type="dxa"/>
            <w:vAlign w:val="center"/>
          </w:tcPr>
          <w:p w:rsidR="003270CC" w:rsidRPr="00D0790F" w:rsidRDefault="003270CC" w:rsidP="003270CC">
            <w:r w:rsidRPr="00231D87">
              <w:t xml:space="preserve">Противогаз </w:t>
            </w:r>
            <w:r>
              <w:t>Тип 3</w:t>
            </w:r>
          </w:p>
        </w:tc>
        <w:tc>
          <w:tcPr>
            <w:tcW w:w="1701" w:type="dxa"/>
            <w:vAlign w:val="center"/>
          </w:tcPr>
          <w:p w:rsidR="003270CC" w:rsidRPr="002B5951" w:rsidRDefault="003270CC" w:rsidP="003270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:rsidR="003270CC" w:rsidRDefault="003270CC" w:rsidP="003270CC">
            <w:pPr>
              <w:jc w:val="center"/>
            </w:pPr>
            <w:r>
              <w:t>50</w:t>
            </w:r>
          </w:p>
        </w:tc>
      </w:tr>
    </w:tbl>
    <w:p w:rsidR="003270CC" w:rsidRDefault="003270CC" w:rsidP="00041EDA">
      <w:pPr>
        <w:jc w:val="right"/>
        <w:rPr>
          <w:rFonts w:eastAsia="Calibri"/>
        </w:rPr>
      </w:pPr>
    </w:p>
    <w:p w:rsidR="003270CC" w:rsidRDefault="003270CC" w:rsidP="003270CC">
      <w:pPr>
        <w:rPr>
          <w:rFonts w:eastAsia="Calibri"/>
        </w:rPr>
      </w:pPr>
    </w:p>
    <w:p w:rsidR="003270CC" w:rsidRDefault="003270CC" w:rsidP="003270CC">
      <w:pPr>
        <w:tabs>
          <w:tab w:val="left" w:pos="1188"/>
        </w:tabs>
        <w:rPr>
          <w:rFonts w:eastAsia="Calibri"/>
        </w:rPr>
      </w:pPr>
      <w:r>
        <w:rPr>
          <w:rFonts w:eastAsia="Calibri"/>
        </w:rPr>
        <w:tab/>
      </w:r>
    </w:p>
    <w:p w:rsidR="003270CC" w:rsidRDefault="003270CC" w:rsidP="003270CC">
      <w:pPr>
        <w:ind w:left="142"/>
        <w:rPr>
          <w:rFonts w:eastAsia="Calibri"/>
        </w:rPr>
      </w:pPr>
      <w:r>
        <w:rPr>
          <w:rFonts w:eastAsia="Calibri"/>
        </w:rPr>
        <w:t xml:space="preserve">Зам. заведующего ОМТС                                                          </w:t>
      </w:r>
      <w:r>
        <w:rPr>
          <w:rFonts w:eastAsia="Calibri"/>
        </w:rPr>
        <w:t xml:space="preserve">                 </w:t>
      </w:r>
      <w:r>
        <w:rPr>
          <w:rFonts w:eastAsia="Calibri"/>
        </w:rPr>
        <w:t>Т.В. Омельченко</w:t>
      </w:r>
    </w:p>
    <w:p w:rsidR="003270CC" w:rsidRDefault="003270CC" w:rsidP="003270CC">
      <w:pPr>
        <w:ind w:left="142"/>
        <w:rPr>
          <w:rFonts w:eastAsia="Calibri"/>
        </w:rPr>
      </w:pPr>
    </w:p>
    <w:p w:rsidR="003270CC" w:rsidRDefault="003270CC" w:rsidP="003270CC">
      <w:pPr>
        <w:ind w:left="142"/>
        <w:rPr>
          <w:rFonts w:eastAsia="Calibri"/>
        </w:rPr>
      </w:pPr>
      <w:r>
        <w:rPr>
          <w:rFonts w:eastAsia="Calibri"/>
        </w:rPr>
        <w:t xml:space="preserve">Зам. заведующего ОКБ                                                          </w:t>
      </w:r>
      <w:r>
        <w:rPr>
          <w:rFonts w:eastAsia="Calibri"/>
        </w:rPr>
        <w:t xml:space="preserve">                         </w:t>
      </w:r>
      <w:r>
        <w:rPr>
          <w:rFonts w:eastAsia="Calibri"/>
        </w:rPr>
        <w:t xml:space="preserve">Д.А. </w:t>
      </w:r>
      <w:proofErr w:type="spellStart"/>
      <w:r>
        <w:rPr>
          <w:rFonts w:eastAsia="Calibri"/>
        </w:rPr>
        <w:t>Калайдов</w:t>
      </w:r>
      <w:proofErr w:type="spellEnd"/>
    </w:p>
    <w:p w:rsidR="005C661F" w:rsidRPr="003270CC" w:rsidRDefault="005C661F" w:rsidP="003270CC">
      <w:pPr>
        <w:tabs>
          <w:tab w:val="left" w:pos="1188"/>
        </w:tabs>
        <w:rPr>
          <w:rFonts w:eastAsia="Calibri"/>
        </w:rPr>
        <w:sectPr w:rsidR="005C661F" w:rsidRPr="003270CC" w:rsidSect="00C02C57">
          <w:footerReference w:type="default" r:id="rId8"/>
          <w:pgSz w:w="11906" w:h="16838"/>
          <w:pgMar w:top="851" w:right="851" w:bottom="851" w:left="1418" w:header="709" w:footer="113" w:gutter="0"/>
          <w:cols w:space="708"/>
          <w:titlePg/>
          <w:docGrid w:linePitch="360"/>
        </w:sectPr>
      </w:pPr>
    </w:p>
    <w:p w:rsidR="005C661F" w:rsidRPr="005C661F" w:rsidRDefault="005C661F" w:rsidP="005C661F">
      <w:pPr>
        <w:ind w:left="11199"/>
        <w:rPr>
          <w:rFonts w:eastAsia="Calibri"/>
          <w:bCs/>
        </w:rPr>
      </w:pPr>
      <w:r w:rsidRPr="005C661F">
        <w:rPr>
          <w:rFonts w:eastAsia="Calibri"/>
          <w:bCs/>
        </w:rPr>
        <w:t xml:space="preserve">Приложение № </w:t>
      </w:r>
      <w:r>
        <w:rPr>
          <w:rFonts w:eastAsia="Calibri"/>
          <w:bCs/>
        </w:rPr>
        <w:t>2</w:t>
      </w:r>
      <w:r w:rsidRPr="005C661F">
        <w:rPr>
          <w:rFonts w:eastAsia="Calibri"/>
          <w:bCs/>
        </w:rPr>
        <w:t xml:space="preserve"> </w:t>
      </w:r>
    </w:p>
    <w:p w:rsidR="005C661F" w:rsidRPr="005C661F" w:rsidRDefault="005C661F" w:rsidP="005C661F">
      <w:pPr>
        <w:ind w:left="11199"/>
        <w:rPr>
          <w:rFonts w:eastAsia="Calibri"/>
        </w:rPr>
      </w:pPr>
      <w:r w:rsidRPr="005C661F">
        <w:rPr>
          <w:rFonts w:eastAsia="Calibri"/>
          <w:bCs/>
        </w:rPr>
        <w:t>к Техническому заданию</w:t>
      </w:r>
      <w:r w:rsidRPr="005C661F">
        <w:rPr>
          <w:rFonts w:eastAsia="Calibri"/>
        </w:rPr>
        <w:t xml:space="preserve"> на </w:t>
      </w:r>
      <w:r w:rsidRPr="005C661F">
        <w:rPr>
          <w:rFonts w:eastAsia="Calibri"/>
          <w:bCs/>
        </w:rPr>
        <w:t>поставку</w:t>
      </w:r>
    </w:p>
    <w:p w:rsidR="009B2A0D" w:rsidRPr="009B2A0D" w:rsidRDefault="003270CC" w:rsidP="005C661F">
      <w:pPr>
        <w:ind w:left="11199"/>
        <w:rPr>
          <w:rFonts w:eastAsia="Calibri"/>
        </w:rPr>
      </w:pPr>
      <w:r>
        <w:rPr>
          <w:rFonts w:eastAsia="Calibri"/>
          <w:bCs/>
        </w:rPr>
        <w:t>противогазов</w:t>
      </w:r>
      <w:r w:rsidR="005C661F" w:rsidRPr="005C661F">
        <w:rPr>
          <w:rFonts w:eastAsia="Calibri"/>
          <w:bCs/>
        </w:rPr>
        <w:t xml:space="preserve"> для нужд ИПУ РАН</w:t>
      </w:r>
    </w:p>
    <w:p w:rsidR="009B2A0D" w:rsidRPr="009B2A0D" w:rsidRDefault="009B2A0D" w:rsidP="009B2A0D">
      <w:pPr>
        <w:rPr>
          <w:rFonts w:eastAsia="Calibri"/>
        </w:rPr>
      </w:pPr>
    </w:p>
    <w:p w:rsidR="009B2A0D" w:rsidRPr="009C6DEC" w:rsidRDefault="009B2A0D" w:rsidP="009C6DEC">
      <w:pPr>
        <w:jc w:val="center"/>
        <w:rPr>
          <w:rFonts w:eastAsia="Calibri"/>
          <w:b/>
        </w:rPr>
      </w:pPr>
      <w:r w:rsidRPr="009C6DEC">
        <w:rPr>
          <w:rFonts w:eastAsia="Calibri"/>
          <w:b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</w:t>
      </w:r>
    </w:p>
    <w:p w:rsidR="009B2A0D" w:rsidRPr="009B2A0D" w:rsidRDefault="009B2A0D" w:rsidP="009C6DEC">
      <w:pPr>
        <w:jc w:val="center"/>
        <w:rPr>
          <w:rFonts w:eastAsia="Calibri"/>
        </w:rPr>
      </w:pPr>
    </w:p>
    <w:p w:rsidR="009B2A0D" w:rsidRPr="009B2A0D" w:rsidRDefault="009B2A0D" w:rsidP="009C6DEC">
      <w:pPr>
        <w:jc w:val="center"/>
      </w:pPr>
      <w:r w:rsidRPr="009B2A0D">
        <w:t>Весь товар по своим функциональным и техническим характеристикам должен соответствовать нижеперечисленным требованиям</w:t>
      </w:r>
    </w:p>
    <w:p w:rsidR="003270CC" w:rsidRDefault="009B2A0D" w:rsidP="003270CC">
      <w:pPr>
        <w:jc w:val="center"/>
      </w:pPr>
      <w:r w:rsidRPr="009B2A0D">
        <w:t>или превосходить их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6"/>
        <w:gridCol w:w="2125"/>
        <w:gridCol w:w="3119"/>
        <w:gridCol w:w="2664"/>
        <w:gridCol w:w="2126"/>
        <w:gridCol w:w="2581"/>
      </w:tblGrid>
      <w:tr w:rsidR="003270CC" w:rsidRPr="003270CC" w:rsidTr="00922383">
        <w:trPr>
          <w:trHeight w:val="61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sz w:val="22"/>
                <w:szCs w:val="22"/>
                <w:lang w:eastAsia="ar-SA"/>
              </w:rPr>
              <w:t>Наименование товара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3270CC">
              <w:rPr>
                <w:bCs/>
                <w:sz w:val="22"/>
                <w:szCs w:val="22"/>
                <w:lang w:eastAsia="ru-RU"/>
              </w:rPr>
              <w:t>Указание на товарный знак (модель, производитель), страна происхождения товара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sz w:val="22"/>
                <w:szCs w:val="22"/>
                <w:lang w:eastAsia="ar-SA"/>
              </w:rPr>
              <w:t>Технические характеристики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3270CC">
              <w:rPr>
                <w:bCs/>
                <w:sz w:val="22"/>
                <w:szCs w:val="22"/>
                <w:lang w:eastAsia="ru-RU"/>
              </w:rPr>
              <w:t xml:space="preserve">Обоснование необходимости использования дополнительной 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3270CC">
              <w:rPr>
                <w:bCs/>
                <w:sz w:val="22"/>
                <w:szCs w:val="22"/>
                <w:lang w:eastAsia="ru-RU"/>
              </w:rPr>
              <w:t>информации</w:t>
            </w:r>
          </w:p>
        </w:tc>
      </w:tr>
      <w:tr w:rsidR="003270CC" w:rsidRPr="003270CC" w:rsidTr="00922383">
        <w:trPr>
          <w:trHeight w:val="618"/>
        </w:trPr>
        <w:tc>
          <w:tcPr>
            <w:tcW w:w="562" w:type="dxa"/>
            <w:vMerge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3270CC">
              <w:rPr>
                <w:bCs/>
                <w:sz w:val="22"/>
                <w:szCs w:val="22"/>
                <w:lang w:eastAsia="ru-RU"/>
              </w:rPr>
              <w:t>Требуемый параметр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3270CC">
              <w:rPr>
                <w:bCs/>
                <w:sz w:val="22"/>
                <w:szCs w:val="22"/>
                <w:lang w:eastAsia="ru-RU"/>
              </w:rPr>
              <w:t>Требуемое значение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3270CC">
              <w:rPr>
                <w:bCs/>
                <w:sz w:val="22"/>
                <w:szCs w:val="22"/>
                <w:lang w:eastAsia="ru-RU"/>
              </w:rPr>
              <w:t>Значение, предлагаемое участником</w:t>
            </w:r>
          </w:p>
        </w:tc>
        <w:tc>
          <w:tcPr>
            <w:tcW w:w="2581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270CC" w:rsidRPr="003270CC" w:rsidTr="00922383">
        <w:trPr>
          <w:trHeight w:val="315"/>
        </w:trPr>
        <w:tc>
          <w:tcPr>
            <w:tcW w:w="562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64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581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bCs/>
                <w:i/>
                <w:sz w:val="22"/>
                <w:szCs w:val="22"/>
                <w:lang w:eastAsia="ar-SA"/>
              </w:rPr>
              <w:t>7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Противогаз Тип 1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ОКПД 2: 32.99.11.110 -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Противогазы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ar-SA"/>
              </w:rPr>
              <w:t>КТРУ 32.99.11.110-00000003 - Противогаз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Категория маски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шлем-маски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эффективности фильтрации аэрозолей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Класс Р3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эффективности фильтрации газов и паров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Класс 1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Марка фильтра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HgP3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Размер (рост) лицевой части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75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противогаза по назначению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Гражданский (для гражданского населения)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71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противогаза по способу защиты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Фильтрующий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641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ремней крепления и/или оголовья маски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Регулируемый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3270CC">
        <w:trPr>
          <w:trHeight w:hRule="exact" w:val="100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bCs/>
                <w:sz w:val="22"/>
                <w:szCs w:val="22"/>
                <w:highlight w:val="yellow"/>
                <w:shd w:val="clear" w:color="auto" w:fill="FFFFFF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Противогаз Тип 2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 xml:space="preserve">ОКПД 2: 32.99.11.110 - Противогазы 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ar-SA"/>
              </w:rPr>
              <w:t>КТРУ 32.99.11.110 -00000003 - Противогаз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Категория маски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шлем-маски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эффективности фильтрации аэрозолей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Класс Р3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эффективности фильтрации газов и паров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Класс 1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471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Марка фильтра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HgP3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71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Размер (рост) лицевой части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896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противогаза по назначению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Гражданский (для гражданского населения)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607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противогаза по способу защиты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Фильтрующий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876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ремней крепления и/или оголовья маски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Регулируемый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3270CC">
        <w:trPr>
          <w:trHeight w:hRule="exact" w:val="980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bCs/>
                <w:sz w:val="22"/>
                <w:szCs w:val="22"/>
                <w:highlight w:val="yellow"/>
                <w:shd w:val="clear" w:color="auto" w:fill="FFFFFF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>Противогаз Тип 3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sz w:val="22"/>
                <w:szCs w:val="22"/>
                <w:lang w:eastAsia="ar-SA"/>
              </w:rPr>
              <w:t xml:space="preserve">ОКПД 2: 32.99.11.110 - Противогазы </w:t>
            </w: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ar-SA"/>
              </w:rPr>
              <w:t>КТРУ 32.99.11.110 - 00000003 - Противогаз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Категория маски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шлем-маски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эффективности фильтрации аэрозолей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Класс Р3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val="32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Класс эффективности фильтрации газов и паров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Класс 1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71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Марка фильтра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HgP3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715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Размер (рост) лицевой части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733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противогаза по назначению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Гражданский (для гражданского населения)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607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противогаза по способу защиты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Фильтрующий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922383">
        <w:trPr>
          <w:trHeight w:hRule="exact" w:val="670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sz w:val="22"/>
                <w:szCs w:val="22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ремней крепления и/или оголовья маски противогаза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Регулируемый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  <w:tr w:rsidR="003270CC" w:rsidRPr="003270CC" w:rsidTr="003270CC">
        <w:trPr>
          <w:trHeight w:hRule="exact" w:val="1007"/>
        </w:trPr>
        <w:tc>
          <w:tcPr>
            <w:tcW w:w="562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rPr>
                <w:rFonts w:eastAsia="Calibri"/>
                <w:bCs/>
                <w:sz w:val="22"/>
                <w:szCs w:val="22"/>
                <w:highlight w:val="yellow"/>
                <w:shd w:val="clear" w:color="auto" w:fill="FFFFFF"/>
                <w:lang w:eastAsia="ar-SA"/>
              </w:rPr>
            </w:pPr>
            <w:r w:rsidRPr="003270CC">
              <w:rPr>
                <w:sz w:val="22"/>
                <w:szCs w:val="22"/>
                <w:lang w:eastAsia="ar-SA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  <w:r w:rsidRPr="003270CC">
              <w:rPr>
                <w:rFonts w:eastAsia="Calibri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2126" w:type="dxa"/>
            <w:shd w:val="clear" w:color="auto" w:fill="auto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270CC" w:rsidRPr="003270CC" w:rsidRDefault="003270CC" w:rsidP="003270CC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3270CC">
              <w:rPr>
                <w:rFonts w:eastAsia="Calibri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</w:tr>
    </w:tbl>
    <w:p w:rsidR="00041EDA" w:rsidRPr="009B2A0D" w:rsidRDefault="00041EDA" w:rsidP="009C6DEC">
      <w:pPr>
        <w:jc w:val="center"/>
      </w:pPr>
    </w:p>
    <w:p w:rsidR="003270CC" w:rsidRDefault="003270CC" w:rsidP="003270CC">
      <w:pPr>
        <w:ind w:left="142"/>
        <w:rPr>
          <w:rFonts w:eastAsia="Calibri"/>
        </w:rPr>
      </w:pPr>
      <w:r>
        <w:rPr>
          <w:rFonts w:eastAsia="Calibri"/>
        </w:rPr>
        <w:t>Зам. заведующего ОМТС                                                                           Т.В. Омельченко</w:t>
      </w:r>
    </w:p>
    <w:p w:rsidR="003270CC" w:rsidRDefault="003270CC" w:rsidP="003270CC">
      <w:pPr>
        <w:ind w:left="142"/>
        <w:rPr>
          <w:rFonts w:eastAsia="Calibri"/>
        </w:rPr>
      </w:pPr>
    </w:p>
    <w:p w:rsidR="003270CC" w:rsidRDefault="003270CC" w:rsidP="003270CC">
      <w:pPr>
        <w:ind w:left="142"/>
        <w:rPr>
          <w:rFonts w:eastAsia="Calibri"/>
        </w:rPr>
      </w:pPr>
      <w:r>
        <w:rPr>
          <w:rFonts w:eastAsia="Calibri"/>
        </w:rPr>
        <w:t xml:space="preserve">Зам. заведующего ОКБ                                                        </w:t>
      </w:r>
      <w:bookmarkStart w:id="3" w:name="_GoBack"/>
      <w:bookmarkEnd w:id="3"/>
      <w:r>
        <w:rPr>
          <w:rFonts w:eastAsia="Calibri"/>
        </w:rPr>
        <w:t xml:space="preserve">                           Д.А. </w:t>
      </w:r>
      <w:proofErr w:type="spellStart"/>
      <w:r>
        <w:rPr>
          <w:rFonts w:eastAsia="Calibri"/>
        </w:rPr>
        <w:t>Калайдов</w:t>
      </w:r>
      <w:proofErr w:type="spellEnd"/>
    </w:p>
    <w:p w:rsidR="009B2A0D" w:rsidRPr="009B2A0D" w:rsidRDefault="009B2A0D" w:rsidP="009B2A0D"/>
    <w:sectPr w:rsidR="009B2A0D" w:rsidRPr="009B2A0D" w:rsidSect="00C02C57">
      <w:pgSz w:w="16838" w:h="11906" w:orient="landscape"/>
      <w:pgMar w:top="851" w:right="851" w:bottom="426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57" w:rsidRDefault="00C02C57" w:rsidP="00C02C57">
      <w:r>
        <w:separator/>
      </w:r>
    </w:p>
  </w:endnote>
  <w:endnote w:type="continuationSeparator" w:id="0">
    <w:p w:rsidR="00C02C57" w:rsidRDefault="00C02C57" w:rsidP="00C0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379647"/>
      <w:docPartObj>
        <w:docPartGallery w:val="Page Numbers (Bottom of Page)"/>
        <w:docPartUnique/>
      </w:docPartObj>
    </w:sdtPr>
    <w:sdtEndPr/>
    <w:sdtContent>
      <w:p w:rsidR="00C02C57" w:rsidRDefault="00C02C57">
        <w:pPr>
          <w:pStyle w:val="af1"/>
          <w:jc w:val="center"/>
        </w:pPr>
        <w:r w:rsidRPr="00C02C57">
          <w:rPr>
            <w:sz w:val="20"/>
            <w:szCs w:val="20"/>
          </w:rPr>
          <w:fldChar w:fldCharType="begin"/>
        </w:r>
        <w:r w:rsidRPr="00C02C57">
          <w:rPr>
            <w:sz w:val="20"/>
            <w:szCs w:val="20"/>
          </w:rPr>
          <w:instrText>PAGE   \* MERGEFORMAT</w:instrText>
        </w:r>
        <w:r w:rsidRPr="00C02C57">
          <w:rPr>
            <w:sz w:val="20"/>
            <w:szCs w:val="20"/>
          </w:rPr>
          <w:fldChar w:fldCharType="separate"/>
        </w:r>
        <w:r w:rsidR="003270CC">
          <w:rPr>
            <w:noProof/>
            <w:sz w:val="20"/>
            <w:szCs w:val="20"/>
          </w:rPr>
          <w:t>6</w:t>
        </w:r>
        <w:r w:rsidRPr="00C02C57">
          <w:rPr>
            <w:sz w:val="20"/>
            <w:szCs w:val="20"/>
          </w:rPr>
          <w:fldChar w:fldCharType="end"/>
        </w:r>
      </w:p>
    </w:sdtContent>
  </w:sdt>
  <w:p w:rsidR="00C02C57" w:rsidRDefault="00C02C5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57" w:rsidRDefault="00C02C57" w:rsidP="00C02C57">
      <w:r>
        <w:separator/>
      </w:r>
    </w:p>
  </w:footnote>
  <w:footnote w:type="continuationSeparator" w:id="0">
    <w:p w:rsidR="00C02C57" w:rsidRDefault="00C02C57" w:rsidP="00C0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81345"/>
    <w:multiLevelType w:val="hybridMultilevel"/>
    <w:tmpl w:val="0C0C77A8"/>
    <w:lvl w:ilvl="0" w:tplc="E7C03CE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E1"/>
    <w:rsid w:val="00002AFF"/>
    <w:rsid w:val="000032D4"/>
    <w:rsid w:val="000037A8"/>
    <w:rsid w:val="00004B30"/>
    <w:rsid w:val="000069F4"/>
    <w:rsid w:val="0001258F"/>
    <w:rsid w:val="00012BEB"/>
    <w:rsid w:val="00013ED2"/>
    <w:rsid w:val="00015608"/>
    <w:rsid w:val="00022557"/>
    <w:rsid w:val="00024B40"/>
    <w:rsid w:val="0002586E"/>
    <w:rsid w:val="000258BE"/>
    <w:rsid w:val="000278EC"/>
    <w:rsid w:val="000314D9"/>
    <w:rsid w:val="00033864"/>
    <w:rsid w:val="0003450A"/>
    <w:rsid w:val="0003477D"/>
    <w:rsid w:val="00035AA5"/>
    <w:rsid w:val="00037B51"/>
    <w:rsid w:val="000406CB"/>
    <w:rsid w:val="00041EDA"/>
    <w:rsid w:val="00044417"/>
    <w:rsid w:val="000447E3"/>
    <w:rsid w:val="0004783B"/>
    <w:rsid w:val="0005586E"/>
    <w:rsid w:val="000570DF"/>
    <w:rsid w:val="0006226F"/>
    <w:rsid w:val="00064C92"/>
    <w:rsid w:val="0006713E"/>
    <w:rsid w:val="00071387"/>
    <w:rsid w:val="00072E2E"/>
    <w:rsid w:val="00073AD3"/>
    <w:rsid w:val="00076A85"/>
    <w:rsid w:val="00080327"/>
    <w:rsid w:val="0008058F"/>
    <w:rsid w:val="00085711"/>
    <w:rsid w:val="00085D48"/>
    <w:rsid w:val="00086F5A"/>
    <w:rsid w:val="000910A1"/>
    <w:rsid w:val="00091472"/>
    <w:rsid w:val="00091F49"/>
    <w:rsid w:val="00092D47"/>
    <w:rsid w:val="000974E2"/>
    <w:rsid w:val="000A03DF"/>
    <w:rsid w:val="000A1A64"/>
    <w:rsid w:val="000A2389"/>
    <w:rsid w:val="000A53CC"/>
    <w:rsid w:val="000B33A5"/>
    <w:rsid w:val="000B3932"/>
    <w:rsid w:val="000C0BBB"/>
    <w:rsid w:val="000C5CD8"/>
    <w:rsid w:val="000C66A6"/>
    <w:rsid w:val="000C6EA6"/>
    <w:rsid w:val="000C72F2"/>
    <w:rsid w:val="000D3F08"/>
    <w:rsid w:val="000D62D8"/>
    <w:rsid w:val="000D713C"/>
    <w:rsid w:val="000D7861"/>
    <w:rsid w:val="000E1736"/>
    <w:rsid w:val="000E2D92"/>
    <w:rsid w:val="000E4C10"/>
    <w:rsid w:val="000F146C"/>
    <w:rsid w:val="000F19A8"/>
    <w:rsid w:val="000F2EBB"/>
    <w:rsid w:val="000F3BAD"/>
    <w:rsid w:val="000F4A58"/>
    <w:rsid w:val="000F6042"/>
    <w:rsid w:val="000F6707"/>
    <w:rsid w:val="00100F0E"/>
    <w:rsid w:val="0010215E"/>
    <w:rsid w:val="00102906"/>
    <w:rsid w:val="00102984"/>
    <w:rsid w:val="0010311F"/>
    <w:rsid w:val="001032EE"/>
    <w:rsid w:val="00104857"/>
    <w:rsid w:val="00104C2E"/>
    <w:rsid w:val="0010532E"/>
    <w:rsid w:val="001102C0"/>
    <w:rsid w:val="0011031F"/>
    <w:rsid w:val="001117A1"/>
    <w:rsid w:val="00112875"/>
    <w:rsid w:val="001133E9"/>
    <w:rsid w:val="00114286"/>
    <w:rsid w:val="00114E1B"/>
    <w:rsid w:val="00115D07"/>
    <w:rsid w:val="00122F92"/>
    <w:rsid w:val="00124336"/>
    <w:rsid w:val="00126A3A"/>
    <w:rsid w:val="00126F35"/>
    <w:rsid w:val="001313CD"/>
    <w:rsid w:val="00134A47"/>
    <w:rsid w:val="00135B39"/>
    <w:rsid w:val="00136A60"/>
    <w:rsid w:val="001442F5"/>
    <w:rsid w:val="0014562B"/>
    <w:rsid w:val="0014662B"/>
    <w:rsid w:val="001502E1"/>
    <w:rsid w:val="001536A0"/>
    <w:rsid w:val="00154F2D"/>
    <w:rsid w:val="00155652"/>
    <w:rsid w:val="001557D1"/>
    <w:rsid w:val="00155B18"/>
    <w:rsid w:val="0016083D"/>
    <w:rsid w:val="00161B62"/>
    <w:rsid w:val="00161C7D"/>
    <w:rsid w:val="001623AE"/>
    <w:rsid w:val="00162F63"/>
    <w:rsid w:val="0016306E"/>
    <w:rsid w:val="001642AD"/>
    <w:rsid w:val="00167E2E"/>
    <w:rsid w:val="00167E8D"/>
    <w:rsid w:val="001708FD"/>
    <w:rsid w:val="001717B5"/>
    <w:rsid w:val="001739CE"/>
    <w:rsid w:val="001749D5"/>
    <w:rsid w:val="00175967"/>
    <w:rsid w:val="001814D9"/>
    <w:rsid w:val="00181DF8"/>
    <w:rsid w:val="00186D30"/>
    <w:rsid w:val="00190145"/>
    <w:rsid w:val="001910B0"/>
    <w:rsid w:val="00191594"/>
    <w:rsid w:val="0019491E"/>
    <w:rsid w:val="001958BB"/>
    <w:rsid w:val="00197749"/>
    <w:rsid w:val="001A26BC"/>
    <w:rsid w:val="001A40E2"/>
    <w:rsid w:val="001A6FF6"/>
    <w:rsid w:val="001A7171"/>
    <w:rsid w:val="001A73BE"/>
    <w:rsid w:val="001A7971"/>
    <w:rsid w:val="001A7D53"/>
    <w:rsid w:val="001B4296"/>
    <w:rsid w:val="001B4827"/>
    <w:rsid w:val="001C2D5C"/>
    <w:rsid w:val="001C378F"/>
    <w:rsid w:val="001C3984"/>
    <w:rsid w:val="001C6720"/>
    <w:rsid w:val="001D06BE"/>
    <w:rsid w:val="001D08D2"/>
    <w:rsid w:val="001D336D"/>
    <w:rsid w:val="001D3F50"/>
    <w:rsid w:val="001D5C6C"/>
    <w:rsid w:val="001D65F8"/>
    <w:rsid w:val="001D6B38"/>
    <w:rsid w:val="001D7376"/>
    <w:rsid w:val="001E114D"/>
    <w:rsid w:val="001E29B8"/>
    <w:rsid w:val="001E32CE"/>
    <w:rsid w:val="001E3B31"/>
    <w:rsid w:val="001E4020"/>
    <w:rsid w:val="001E5681"/>
    <w:rsid w:val="001E6CA7"/>
    <w:rsid w:val="001F3477"/>
    <w:rsid w:val="001F6BEF"/>
    <w:rsid w:val="0020114F"/>
    <w:rsid w:val="002035B3"/>
    <w:rsid w:val="00206FB0"/>
    <w:rsid w:val="002102B0"/>
    <w:rsid w:val="00210DBD"/>
    <w:rsid w:val="00213617"/>
    <w:rsid w:val="002142C1"/>
    <w:rsid w:val="00215791"/>
    <w:rsid w:val="00215CEF"/>
    <w:rsid w:val="00220074"/>
    <w:rsid w:val="00222809"/>
    <w:rsid w:val="00222937"/>
    <w:rsid w:val="00222F6E"/>
    <w:rsid w:val="002253F3"/>
    <w:rsid w:val="002327B0"/>
    <w:rsid w:val="0023380A"/>
    <w:rsid w:val="00235701"/>
    <w:rsid w:val="0024073C"/>
    <w:rsid w:val="00240A99"/>
    <w:rsid w:val="00241275"/>
    <w:rsid w:val="00241BE4"/>
    <w:rsid w:val="00243392"/>
    <w:rsid w:val="00261077"/>
    <w:rsid w:val="00261379"/>
    <w:rsid w:val="00266715"/>
    <w:rsid w:val="00272B69"/>
    <w:rsid w:val="00276DFE"/>
    <w:rsid w:val="002802C1"/>
    <w:rsid w:val="002804B6"/>
    <w:rsid w:val="0028269D"/>
    <w:rsid w:val="0028483F"/>
    <w:rsid w:val="00286D51"/>
    <w:rsid w:val="00290122"/>
    <w:rsid w:val="00293437"/>
    <w:rsid w:val="00294B38"/>
    <w:rsid w:val="00294D2E"/>
    <w:rsid w:val="00296F1F"/>
    <w:rsid w:val="002A53F5"/>
    <w:rsid w:val="002A63C1"/>
    <w:rsid w:val="002A7748"/>
    <w:rsid w:val="002B24AB"/>
    <w:rsid w:val="002B5017"/>
    <w:rsid w:val="002B590E"/>
    <w:rsid w:val="002C010E"/>
    <w:rsid w:val="002C2A00"/>
    <w:rsid w:val="002C43E0"/>
    <w:rsid w:val="002C7F58"/>
    <w:rsid w:val="002D1525"/>
    <w:rsid w:val="002D1DEB"/>
    <w:rsid w:val="002D3032"/>
    <w:rsid w:val="002D3973"/>
    <w:rsid w:val="002D3F17"/>
    <w:rsid w:val="002D6740"/>
    <w:rsid w:val="002E20D1"/>
    <w:rsid w:val="002E41F1"/>
    <w:rsid w:val="002E492D"/>
    <w:rsid w:val="002F12C9"/>
    <w:rsid w:val="002F2728"/>
    <w:rsid w:val="002F3507"/>
    <w:rsid w:val="002F57D3"/>
    <w:rsid w:val="002F6AC7"/>
    <w:rsid w:val="003026DA"/>
    <w:rsid w:val="00302CEA"/>
    <w:rsid w:val="00304F08"/>
    <w:rsid w:val="00304F38"/>
    <w:rsid w:val="00304FC0"/>
    <w:rsid w:val="003062C9"/>
    <w:rsid w:val="003106C6"/>
    <w:rsid w:val="00310B3F"/>
    <w:rsid w:val="003114E3"/>
    <w:rsid w:val="00313938"/>
    <w:rsid w:val="00313AEC"/>
    <w:rsid w:val="00313F9D"/>
    <w:rsid w:val="00316DB7"/>
    <w:rsid w:val="00321FE8"/>
    <w:rsid w:val="00322039"/>
    <w:rsid w:val="0032389F"/>
    <w:rsid w:val="00324E46"/>
    <w:rsid w:val="003270CC"/>
    <w:rsid w:val="00327489"/>
    <w:rsid w:val="00330176"/>
    <w:rsid w:val="00332DFD"/>
    <w:rsid w:val="003354AB"/>
    <w:rsid w:val="00340402"/>
    <w:rsid w:val="00343389"/>
    <w:rsid w:val="0034381D"/>
    <w:rsid w:val="00354EBD"/>
    <w:rsid w:val="00362DF5"/>
    <w:rsid w:val="0036323A"/>
    <w:rsid w:val="003642F0"/>
    <w:rsid w:val="0036498D"/>
    <w:rsid w:val="003759DD"/>
    <w:rsid w:val="00375C17"/>
    <w:rsid w:val="00376A62"/>
    <w:rsid w:val="00380D6D"/>
    <w:rsid w:val="00381696"/>
    <w:rsid w:val="003866B5"/>
    <w:rsid w:val="0038670C"/>
    <w:rsid w:val="00387FB6"/>
    <w:rsid w:val="00391F60"/>
    <w:rsid w:val="00392308"/>
    <w:rsid w:val="003926CD"/>
    <w:rsid w:val="00395CD9"/>
    <w:rsid w:val="003961DC"/>
    <w:rsid w:val="003A2608"/>
    <w:rsid w:val="003A4245"/>
    <w:rsid w:val="003A703D"/>
    <w:rsid w:val="003A7DD5"/>
    <w:rsid w:val="003B1172"/>
    <w:rsid w:val="003B1D56"/>
    <w:rsid w:val="003B3172"/>
    <w:rsid w:val="003B3F84"/>
    <w:rsid w:val="003B5AE5"/>
    <w:rsid w:val="003C0514"/>
    <w:rsid w:val="003C0B04"/>
    <w:rsid w:val="003C1CB7"/>
    <w:rsid w:val="003C499F"/>
    <w:rsid w:val="003C49FE"/>
    <w:rsid w:val="003D015F"/>
    <w:rsid w:val="003D0F07"/>
    <w:rsid w:val="003D3D6A"/>
    <w:rsid w:val="003E0157"/>
    <w:rsid w:val="003E0541"/>
    <w:rsid w:val="003E14E4"/>
    <w:rsid w:val="003E1D81"/>
    <w:rsid w:val="003E427D"/>
    <w:rsid w:val="003E56E8"/>
    <w:rsid w:val="003E6D85"/>
    <w:rsid w:val="003F041E"/>
    <w:rsid w:val="003F0C0B"/>
    <w:rsid w:val="003F2D9B"/>
    <w:rsid w:val="003F2EEA"/>
    <w:rsid w:val="003F59EA"/>
    <w:rsid w:val="003F685E"/>
    <w:rsid w:val="004004E8"/>
    <w:rsid w:val="0040095A"/>
    <w:rsid w:val="00401987"/>
    <w:rsid w:val="004026B5"/>
    <w:rsid w:val="00403A51"/>
    <w:rsid w:val="0040422A"/>
    <w:rsid w:val="00404760"/>
    <w:rsid w:val="00404E2D"/>
    <w:rsid w:val="00404EF5"/>
    <w:rsid w:val="0041404D"/>
    <w:rsid w:val="004148E3"/>
    <w:rsid w:val="00415B74"/>
    <w:rsid w:val="00416DF9"/>
    <w:rsid w:val="00417573"/>
    <w:rsid w:val="004176AF"/>
    <w:rsid w:val="0042466B"/>
    <w:rsid w:val="00424DF2"/>
    <w:rsid w:val="004260A1"/>
    <w:rsid w:val="004275E4"/>
    <w:rsid w:val="004276BE"/>
    <w:rsid w:val="004311E8"/>
    <w:rsid w:val="004320C3"/>
    <w:rsid w:val="004422D6"/>
    <w:rsid w:val="004432D9"/>
    <w:rsid w:val="0044622B"/>
    <w:rsid w:val="004518F1"/>
    <w:rsid w:val="00451D03"/>
    <w:rsid w:val="00451DFC"/>
    <w:rsid w:val="004522A1"/>
    <w:rsid w:val="0045243D"/>
    <w:rsid w:val="00453B1F"/>
    <w:rsid w:val="004620C6"/>
    <w:rsid w:val="00463F6A"/>
    <w:rsid w:val="00464F6F"/>
    <w:rsid w:val="00465030"/>
    <w:rsid w:val="00465108"/>
    <w:rsid w:val="00465C49"/>
    <w:rsid w:val="00470C49"/>
    <w:rsid w:val="0047168E"/>
    <w:rsid w:val="004735AE"/>
    <w:rsid w:val="004743A8"/>
    <w:rsid w:val="00476A04"/>
    <w:rsid w:val="00480C05"/>
    <w:rsid w:val="004826FB"/>
    <w:rsid w:val="00482C6B"/>
    <w:rsid w:val="004856C7"/>
    <w:rsid w:val="0048772D"/>
    <w:rsid w:val="00492200"/>
    <w:rsid w:val="0049380C"/>
    <w:rsid w:val="00494D71"/>
    <w:rsid w:val="00495949"/>
    <w:rsid w:val="004959F9"/>
    <w:rsid w:val="004970D9"/>
    <w:rsid w:val="004A5279"/>
    <w:rsid w:val="004A66FB"/>
    <w:rsid w:val="004B0CD3"/>
    <w:rsid w:val="004B13C1"/>
    <w:rsid w:val="004B4CDC"/>
    <w:rsid w:val="004B59AA"/>
    <w:rsid w:val="004B7AA9"/>
    <w:rsid w:val="004C496E"/>
    <w:rsid w:val="004D026B"/>
    <w:rsid w:val="004D324B"/>
    <w:rsid w:val="004D387D"/>
    <w:rsid w:val="004D7B3F"/>
    <w:rsid w:val="004D7CF8"/>
    <w:rsid w:val="004E0412"/>
    <w:rsid w:val="004E1668"/>
    <w:rsid w:val="004E1913"/>
    <w:rsid w:val="004E47CD"/>
    <w:rsid w:val="004E4EA6"/>
    <w:rsid w:val="004E6153"/>
    <w:rsid w:val="004F3FBB"/>
    <w:rsid w:val="004F434D"/>
    <w:rsid w:val="004F60EC"/>
    <w:rsid w:val="004F660A"/>
    <w:rsid w:val="004F6DF8"/>
    <w:rsid w:val="004F7FF7"/>
    <w:rsid w:val="005022AA"/>
    <w:rsid w:val="00505BDA"/>
    <w:rsid w:val="0050695A"/>
    <w:rsid w:val="00512379"/>
    <w:rsid w:val="00514191"/>
    <w:rsid w:val="0051617C"/>
    <w:rsid w:val="005171F9"/>
    <w:rsid w:val="00517823"/>
    <w:rsid w:val="005215ED"/>
    <w:rsid w:val="00523C95"/>
    <w:rsid w:val="00527267"/>
    <w:rsid w:val="00527E8C"/>
    <w:rsid w:val="00530128"/>
    <w:rsid w:val="00530791"/>
    <w:rsid w:val="00533D5B"/>
    <w:rsid w:val="00534AF8"/>
    <w:rsid w:val="005356AC"/>
    <w:rsid w:val="005357DA"/>
    <w:rsid w:val="00540C3E"/>
    <w:rsid w:val="005453A5"/>
    <w:rsid w:val="00545F0F"/>
    <w:rsid w:val="0055030D"/>
    <w:rsid w:val="00553711"/>
    <w:rsid w:val="005544F2"/>
    <w:rsid w:val="00554979"/>
    <w:rsid w:val="005549F7"/>
    <w:rsid w:val="005554E6"/>
    <w:rsid w:val="00555C65"/>
    <w:rsid w:val="005567F1"/>
    <w:rsid w:val="00562DED"/>
    <w:rsid w:val="005639FF"/>
    <w:rsid w:val="00563D4A"/>
    <w:rsid w:val="005646FB"/>
    <w:rsid w:val="005701B0"/>
    <w:rsid w:val="00573A5F"/>
    <w:rsid w:val="005749C4"/>
    <w:rsid w:val="00575F89"/>
    <w:rsid w:val="00576275"/>
    <w:rsid w:val="0057661A"/>
    <w:rsid w:val="005800C8"/>
    <w:rsid w:val="00580E69"/>
    <w:rsid w:val="0058231A"/>
    <w:rsid w:val="00584215"/>
    <w:rsid w:val="005868F8"/>
    <w:rsid w:val="00586B58"/>
    <w:rsid w:val="00586DDD"/>
    <w:rsid w:val="005900E9"/>
    <w:rsid w:val="00590EEA"/>
    <w:rsid w:val="005940BA"/>
    <w:rsid w:val="005954AA"/>
    <w:rsid w:val="005961F9"/>
    <w:rsid w:val="00597448"/>
    <w:rsid w:val="005A16C7"/>
    <w:rsid w:val="005A190C"/>
    <w:rsid w:val="005A62AE"/>
    <w:rsid w:val="005A6B22"/>
    <w:rsid w:val="005A7717"/>
    <w:rsid w:val="005A7DDB"/>
    <w:rsid w:val="005B1A43"/>
    <w:rsid w:val="005B2FBE"/>
    <w:rsid w:val="005B5AC3"/>
    <w:rsid w:val="005C085D"/>
    <w:rsid w:val="005C2D40"/>
    <w:rsid w:val="005C4613"/>
    <w:rsid w:val="005C53DB"/>
    <w:rsid w:val="005C53E8"/>
    <w:rsid w:val="005C581D"/>
    <w:rsid w:val="005C661F"/>
    <w:rsid w:val="005C732D"/>
    <w:rsid w:val="005D1299"/>
    <w:rsid w:val="005D17E5"/>
    <w:rsid w:val="005D2206"/>
    <w:rsid w:val="005D257F"/>
    <w:rsid w:val="005D6587"/>
    <w:rsid w:val="005F030D"/>
    <w:rsid w:val="005F177D"/>
    <w:rsid w:val="005F1886"/>
    <w:rsid w:val="005F25A2"/>
    <w:rsid w:val="005F2F4C"/>
    <w:rsid w:val="005F337C"/>
    <w:rsid w:val="005F3683"/>
    <w:rsid w:val="005F393E"/>
    <w:rsid w:val="005F3B93"/>
    <w:rsid w:val="005F3F3A"/>
    <w:rsid w:val="005F462D"/>
    <w:rsid w:val="005F5898"/>
    <w:rsid w:val="005F7424"/>
    <w:rsid w:val="005F7D39"/>
    <w:rsid w:val="00600E9A"/>
    <w:rsid w:val="00612494"/>
    <w:rsid w:val="00616972"/>
    <w:rsid w:val="006252E7"/>
    <w:rsid w:val="0062548C"/>
    <w:rsid w:val="00625C7E"/>
    <w:rsid w:val="00626B69"/>
    <w:rsid w:val="00627AF0"/>
    <w:rsid w:val="0063205F"/>
    <w:rsid w:val="00635AE5"/>
    <w:rsid w:val="006366A5"/>
    <w:rsid w:val="00640575"/>
    <w:rsid w:val="00640973"/>
    <w:rsid w:val="0064184A"/>
    <w:rsid w:val="00643A43"/>
    <w:rsid w:val="00645C2C"/>
    <w:rsid w:val="00651557"/>
    <w:rsid w:val="006526C5"/>
    <w:rsid w:val="00652F89"/>
    <w:rsid w:val="006538D6"/>
    <w:rsid w:val="00654DAD"/>
    <w:rsid w:val="00657765"/>
    <w:rsid w:val="00657B1B"/>
    <w:rsid w:val="00662043"/>
    <w:rsid w:val="00663F2D"/>
    <w:rsid w:val="006644D1"/>
    <w:rsid w:val="00665261"/>
    <w:rsid w:val="006671D0"/>
    <w:rsid w:val="00667926"/>
    <w:rsid w:val="00670530"/>
    <w:rsid w:val="00671C91"/>
    <w:rsid w:val="00671CAA"/>
    <w:rsid w:val="00672012"/>
    <w:rsid w:val="006768DC"/>
    <w:rsid w:val="00677425"/>
    <w:rsid w:val="006802D8"/>
    <w:rsid w:val="00682BA2"/>
    <w:rsid w:val="00683543"/>
    <w:rsid w:val="00683E3C"/>
    <w:rsid w:val="00684700"/>
    <w:rsid w:val="00684EC8"/>
    <w:rsid w:val="006855B1"/>
    <w:rsid w:val="006866A5"/>
    <w:rsid w:val="0069104F"/>
    <w:rsid w:val="006913F0"/>
    <w:rsid w:val="0069242F"/>
    <w:rsid w:val="006962D3"/>
    <w:rsid w:val="006A1DB9"/>
    <w:rsid w:val="006A3289"/>
    <w:rsid w:val="006A4C62"/>
    <w:rsid w:val="006B0308"/>
    <w:rsid w:val="006B34B0"/>
    <w:rsid w:val="006B3D28"/>
    <w:rsid w:val="006B58A9"/>
    <w:rsid w:val="006B5BA1"/>
    <w:rsid w:val="006C0E31"/>
    <w:rsid w:val="006C14D8"/>
    <w:rsid w:val="006C1B48"/>
    <w:rsid w:val="006C5049"/>
    <w:rsid w:val="006C5CC3"/>
    <w:rsid w:val="006C61F5"/>
    <w:rsid w:val="006C76BC"/>
    <w:rsid w:val="006D0699"/>
    <w:rsid w:val="006D1507"/>
    <w:rsid w:val="006D4E81"/>
    <w:rsid w:val="006D5F6C"/>
    <w:rsid w:val="006D6490"/>
    <w:rsid w:val="006D657F"/>
    <w:rsid w:val="006D6693"/>
    <w:rsid w:val="006D7A56"/>
    <w:rsid w:val="006E3A39"/>
    <w:rsid w:val="006E3ECE"/>
    <w:rsid w:val="006E4504"/>
    <w:rsid w:val="006E77A0"/>
    <w:rsid w:val="006F0019"/>
    <w:rsid w:val="006F066C"/>
    <w:rsid w:val="006F0733"/>
    <w:rsid w:val="006F2542"/>
    <w:rsid w:val="006F27B5"/>
    <w:rsid w:val="006F46D7"/>
    <w:rsid w:val="006F4A52"/>
    <w:rsid w:val="006F505B"/>
    <w:rsid w:val="006F78C1"/>
    <w:rsid w:val="006F7CF7"/>
    <w:rsid w:val="00700AA1"/>
    <w:rsid w:val="00700E4C"/>
    <w:rsid w:val="00701B3A"/>
    <w:rsid w:val="00702862"/>
    <w:rsid w:val="0070335B"/>
    <w:rsid w:val="00712714"/>
    <w:rsid w:val="00713805"/>
    <w:rsid w:val="0071462B"/>
    <w:rsid w:val="00715A7F"/>
    <w:rsid w:val="00720A4B"/>
    <w:rsid w:val="0072235B"/>
    <w:rsid w:val="0072344C"/>
    <w:rsid w:val="0072528F"/>
    <w:rsid w:val="007272EB"/>
    <w:rsid w:val="0072757B"/>
    <w:rsid w:val="00730494"/>
    <w:rsid w:val="00731A3D"/>
    <w:rsid w:val="00735002"/>
    <w:rsid w:val="007366C1"/>
    <w:rsid w:val="00736EAD"/>
    <w:rsid w:val="00744044"/>
    <w:rsid w:val="00745385"/>
    <w:rsid w:val="00745947"/>
    <w:rsid w:val="00747F88"/>
    <w:rsid w:val="00755097"/>
    <w:rsid w:val="00761122"/>
    <w:rsid w:val="00761549"/>
    <w:rsid w:val="0076337D"/>
    <w:rsid w:val="007638E0"/>
    <w:rsid w:val="00766374"/>
    <w:rsid w:val="007674C1"/>
    <w:rsid w:val="00770FC6"/>
    <w:rsid w:val="0077136F"/>
    <w:rsid w:val="00776AE1"/>
    <w:rsid w:val="0078293C"/>
    <w:rsid w:val="00782FCE"/>
    <w:rsid w:val="00785FDC"/>
    <w:rsid w:val="00786E7A"/>
    <w:rsid w:val="007900C8"/>
    <w:rsid w:val="00792E6B"/>
    <w:rsid w:val="0079309F"/>
    <w:rsid w:val="0079323C"/>
    <w:rsid w:val="0079578D"/>
    <w:rsid w:val="0079752D"/>
    <w:rsid w:val="007A2D58"/>
    <w:rsid w:val="007A6326"/>
    <w:rsid w:val="007A7D30"/>
    <w:rsid w:val="007B04C1"/>
    <w:rsid w:val="007B1426"/>
    <w:rsid w:val="007B159D"/>
    <w:rsid w:val="007B47F4"/>
    <w:rsid w:val="007B5824"/>
    <w:rsid w:val="007B60CC"/>
    <w:rsid w:val="007C0D1E"/>
    <w:rsid w:val="007C1DFA"/>
    <w:rsid w:val="007C2A9D"/>
    <w:rsid w:val="007C2E92"/>
    <w:rsid w:val="007C3FB1"/>
    <w:rsid w:val="007C572D"/>
    <w:rsid w:val="007C5F96"/>
    <w:rsid w:val="007C64D9"/>
    <w:rsid w:val="007C7C16"/>
    <w:rsid w:val="007D0418"/>
    <w:rsid w:val="007D3A0C"/>
    <w:rsid w:val="007E0ACD"/>
    <w:rsid w:val="007E1179"/>
    <w:rsid w:val="007E1F8D"/>
    <w:rsid w:val="007E2CA8"/>
    <w:rsid w:val="007E30BF"/>
    <w:rsid w:val="007F1006"/>
    <w:rsid w:val="007F143B"/>
    <w:rsid w:val="007F1748"/>
    <w:rsid w:val="007F27B3"/>
    <w:rsid w:val="007F30D0"/>
    <w:rsid w:val="007F326D"/>
    <w:rsid w:val="007F6625"/>
    <w:rsid w:val="007F6E8D"/>
    <w:rsid w:val="007F799F"/>
    <w:rsid w:val="00803358"/>
    <w:rsid w:val="00803DEF"/>
    <w:rsid w:val="00803F9A"/>
    <w:rsid w:val="00804F0D"/>
    <w:rsid w:val="0080665B"/>
    <w:rsid w:val="008078F4"/>
    <w:rsid w:val="00812415"/>
    <w:rsid w:val="008124C3"/>
    <w:rsid w:val="00820517"/>
    <w:rsid w:val="008214B4"/>
    <w:rsid w:val="008222B9"/>
    <w:rsid w:val="00823C69"/>
    <w:rsid w:val="00823DF8"/>
    <w:rsid w:val="008244B4"/>
    <w:rsid w:val="00830543"/>
    <w:rsid w:val="0083364B"/>
    <w:rsid w:val="00834908"/>
    <w:rsid w:val="00835F7F"/>
    <w:rsid w:val="0083728F"/>
    <w:rsid w:val="00840E6F"/>
    <w:rsid w:val="008422AC"/>
    <w:rsid w:val="00842E9A"/>
    <w:rsid w:val="008434EC"/>
    <w:rsid w:val="008438D8"/>
    <w:rsid w:val="00853CA8"/>
    <w:rsid w:val="008570DE"/>
    <w:rsid w:val="00860799"/>
    <w:rsid w:val="00861ADB"/>
    <w:rsid w:val="00864088"/>
    <w:rsid w:val="008646FD"/>
    <w:rsid w:val="00865D96"/>
    <w:rsid w:val="00866AC0"/>
    <w:rsid w:val="00866B1E"/>
    <w:rsid w:val="00871E50"/>
    <w:rsid w:val="008721F9"/>
    <w:rsid w:val="00875839"/>
    <w:rsid w:val="008810D2"/>
    <w:rsid w:val="0088155B"/>
    <w:rsid w:val="008846B1"/>
    <w:rsid w:val="00886411"/>
    <w:rsid w:val="008906D0"/>
    <w:rsid w:val="00890961"/>
    <w:rsid w:val="008909DF"/>
    <w:rsid w:val="00891D19"/>
    <w:rsid w:val="008943E4"/>
    <w:rsid w:val="0089505C"/>
    <w:rsid w:val="00895E7B"/>
    <w:rsid w:val="00897C93"/>
    <w:rsid w:val="008A141E"/>
    <w:rsid w:val="008A3BFF"/>
    <w:rsid w:val="008A3F1B"/>
    <w:rsid w:val="008A4822"/>
    <w:rsid w:val="008A6F65"/>
    <w:rsid w:val="008B1F56"/>
    <w:rsid w:val="008B2292"/>
    <w:rsid w:val="008B3EFA"/>
    <w:rsid w:val="008B5C62"/>
    <w:rsid w:val="008B5CB5"/>
    <w:rsid w:val="008C3186"/>
    <w:rsid w:val="008C4E7D"/>
    <w:rsid w:val="008C636D"/>
    <w:rsid w:val="008C6F22"/>
    <w:rsid w:val="008C7A0E"/>
    <w:rsid w:val="008D09B6"/>
    <w:rsid w:val="008D1E28"/>
    <w:rsid w:val="008D3EB5"/>
    <w:rsid w:val="008D3ECD"/>
    <w:rsid w:val="008E188F"/>
    <w:rsid w:val="008E1E0C"/>
    <w:rsid w:val="008E7E71"/>
    <w:rsid w:val="008F5456"/>
    <w:rsid w:val="008F566C"/>
    <w:rsid w:val="008F5EE4"/>
    <w:rsid w:val="008F67E7"/>
    <w:rsid w:val="008F6DEE"/>
    <w:rsid w:val="008F740F"/>
    <w:rsid w:val="008F75A5"/>
    <w:rsid w:val="00901AFE"/>
    <w:rsid w:val="00903FC8"/>
    <w:rsid w:val="00905277"/>
    <w:rsid w:val="0090578E"/>
    <w:rsid w:val="00906EC8"/>
    <w:rsid w:val="00907ACC"/>
    <w:rsid w:val="009139B1"/>
    <w:rsid w:val="00913DE3"/>
    <w:rsid w:val="009148A9"/>
    <w:rsid w:val="00920AD4"/>
    <w:rsid w:val="00921F8F"/>
    <w:rsid w:val="009329D3"/>
    <w:rsid w:val="009346EF"/>
    <w:rsid w:val="0093487C"/>
    <w:rsid w:val="0093569F"/>
    <w:rsid w:val="00936F4E"/>
    <w:rsid w:val="00941805"/>
    <w:rsid w:val="00943A50"/>
    <w:rsid w:val="00947EB1"/>
    <w:rsid w:val="009518A6"/>
    <w:rsid w:val="00952DD5"/>
    <w:rsid w:val="00953903"/>
    <w:rsid w:val="009556C4"/>
    <w:rsid w:val="009557B1"/>
    <w:rsid w:val="00955921"/>
    <w:rsid w:val="009569F5"/>
    <w:rsid w:val="009605A1"/>
    <w:rsid w:val="009609C2"/>
    <w:rsid w:val="00964764"/>
    <w:rsid w:val="009651BC"/>
    <w:rsid w:val="00970455"/>
    <w:rsid w:val="00971F9F"/>
    <w:rsid w:val="00972E1B"/>
    <w:rsid w:val="0097328E"/>
    <w:rsid w:val="009735E9"/>
    <w:rsid w:val="00973C69"/>
    <w:rsid w:val="009748E4"/>
    <w:rsid w:val="00974E9C"/>
    <w:rsid w:val="0097538F"/>
    <w:rsid w:val="009753CC"/>
    <w:rsid w:val="009765D5"/>
    <w:rsid w:val="009767FB"/>
    <w:rsid w:val="00980AAD"/>
    <w:rsid w:val="00980B16"/>
    <w:rsid w:val="00980F81"/>
    <w:rsid w:val="00981ACA"/>
    <w:rsid w:val="00982817"/>
    <w:rsid w:val="0098339F"/>
    <w:rsid w:val="0098512E"/>
    <w:rsid w:val="0098616B"/>
    <w:rsid w:val="00992E6D"/>
    <w:rsid w:val="00992F59"/>
    <w:rsid w:val="00992FA2"/>
    <w:rsid w:val="009A0E60"/>
    <w:rsid w:val="009A10FE"/>
    <w:rsid w:val="009A180C"/>
    <w:rsid w:val="009A1DAC"/>
    <w:rsid w:val="009A5E3E"/>
    <w:rsid w:val="009A7A52"/>
    <w:rsid w:val="009B0AB7"/>
    <w:rsid w:val="009B2A0D"/>
    <w:rsid w:val="009B3ABF"/>
    <w:rsid w:val="009B732D"/>
    <w:rsid w:val="009C05A5"/>
    <w:rsid w:val="009C0AF9"/>
    <w:rsid w:val="009C0CCC"/>
    <w:rsid w:val="009C29E3"/>
    <w:rsid w:val="009C543C"/>
    <w:rsid w:val="009C6DEC"/>
    <w:rsid w:val="009D2061"/>
    <w:rsid w:val="009D3E03"/>
    <w:rsid w:val="009D4671"/>
    <w:rsid w:val="009D5E41"/>
    <w:rsid w:val="009D7E2B"/>
    <w:rsid w:val="009E0FCB"/>
    <w:rsid w:val="009E5A02"/>
    <w:rsid w:val="009E6006"/>
    <w:rsid w:val="009E6174"/>
    <w:rsid w:val="009E7F8E"/>
    <w:rsid w:val="009F2584"/>
    <w:rsid w:val="009F37AF"/>
    <w:rsid w:val="009F3EF9"/>
    <w:rsid w:val="009F4E49"/>
    <w:rsid w:val="009F78C9"/>
    <w:rsid w:val="00A02D58"/>
    <w:rsid w:val="00A05352"/>
    <w:rsid w:val="00A054FC"/>
    <w:rsid w:val="00A07701"/>
    <w:rsid w:val="00A10FEF"/>
    <w:rsid w:val="00A11EE9"/>
    <w:rsid w:val="00A12EAD"/>
    <w:rsid w:val="00A1404C"/>
    <w:rsid w:val="00A14401"/>
    <w:rsid w:val="00A151B3"/>
    <w:rsid w:val="00A16D3A"/>
    <w:rsid w:val="00A171BD"/>
    <w:rsid w:val="00A17DA6"/>
    <w:rsid w:val="00A23FFF"/>
    <w:rsid w:val="00A249BB"/>
    <w:rsid w:val="00A24AF7"/>
    <w:rsid w:val="00A26726"/>
    <w:rsid w:val="00A26CA1"/>
    <w:rsid w:val="00A27219"/>
    <w:rsid w:val="00A273D7"/>
    <w:rsid w:val="00A337B7"/>
    <w:rsid w:val="00A3431D"/>
    <w:rsid w:val="00A34FB4"/>
    <w:rsid w:val="00A35598"/>
    <w:rsid w:val="00A36F85"/>
    <w:rsid w:val="00A36FC0"/>
    <w:rsid w:val="00A3793B"/>
    <w:rsid w:val="00A42AA3"/>
    <w:rsid w:val="00A44734"/>
    <w:rsid w:val="00A46AE2"/>
    <w:rsid w:val="00A523B0"/>
    <w:rsid w:val="00A53A79"/>
    <w:rsid w:val="00A54AC2"/>
    <w:rsid w:val="00A55C2D"/>
    <w:rsid w:val="00A63815"/>
    <w:rsid w:val="00A63959"/>
    <w:rsid w:val="00A642FD"/>
    <w:rsid w:val="00A66E58"/>
    <w:rsid w:val="00A71332"/>
    <w:rsid w:val="00A725CB"/>
    <w:rsid w:val="00A772B6"/>
    <w:rsid w:val="00A80596"/>
    <w:rsid w:val="00A92FB6"/>
    <w:rsid w:val="00A93CD6"/>
    <w:rsid w:val="00AA5EF1"/>
    <w:rsid w:val="00AA6CC6"/>
    <w:rsid w:val="00AA7277"/>
    <w:rsid w:val="00AB3B4C"/>
    <w:rsid w:val="00AB596D"/>
    <w:rsid w:val="00AB5C90"/>
    <w:rsid w:val="00AB5F5F"/>
    <w:rsid w:val="00AB7727"/>
    <w:rsid w:val="00AC1B94"/>
    <w:rsid w:val="00AC2A3F"/>
    <w:rsid w:val="00AC72E1"/>
    <w:rsid w:val="00AC7B47"/>
    <w:rsid w:val="00AD22EB"/>
    <w:rsid w:val="00AD39A7"/>
    <w:rsid w:val="00AD6D20"/>
    <w:rsid w:val="00AD7509"/>
    <w:rsid w:val="00AE3E3C"/>
    <w:rsid w:val="00AE40B7"/>
    <w:rsid w:val="00AE4935"/>
    <w:rsid w:val="00AE636E"/>
    <w:rsid w:val="00AE647F"/>
    <w:rsid w:val="00AE6719"/>
    <w:rsid w:val="00AF1190"/>
    <w:rsid w:val="00AF3550"/>
    <w:rsid w:val="00AF35F6"/>
    <w:rsid w:val="00AF451F"/>
    <w:rsid w:val="00B0024F"/>
    <w:rsid w:val="00B0052F"/>
    <w:rsid w:val="00B00A5A"/>
    <w:rsid w:val="00B01F4D"/>
    <w:rsid w:val="00B03A77"/>
    <w:rsid w:val="00B10723"/>
    <w:rsid w:val="00B11E7A"/>
    <w:rsid w:val="00B11EA8"/>
    <w:rsid w:val="00B155CF"/>
    <w:rsid w:val="00B157EA"/>
    <w:rsid w:val="00B21D45"/>
    <w:rsid w:val="00B2253F"/>
    <w:rsid w:val="00B230DC"/>
    <w:rsid w:val="00B23210"/>
    <w:rsid w:val="00B23A07"/>
    <w:rsid w:val="00B24DA2"/>
    <w:rsid w:val="00B273A5"/>
    <w:rsid w:val="00B30C0E"/>
    <w:rsid w:val="00B3464A"/>
    <w:rsid w:val="00B362F5"/>
    <w:rsid w:val="00B408B2"/>
    <w:rsid w:val="00B40F87"/>
    <w:rsid w:val="00B4186C"/>
    <w:rsid w:val="00B43718"/>
    <w:rsid w:val="00B446EC"/>
    <w:rsid w:val="00B44E44"/>
    <w:rsid w:val="00B46D01"/>
    <w:rsid w:val="00B47B9B"/>
    <w:rsid w:val="00B50D9A"/>
    <w:rsid w:val="00B51BA6"/>
    <w:rsid w:val="00B51BD4"/>
    <w:rsid w:val="00B55547"/>
    <w:rsid w:val="00B56070"/>
    <w:rsid w:val="00B56655"/>
    <w:rsid w:val="00B57BE5"/>
    <w:rsid w:val="00B61E7B"/>
    <w:rsid w:val="00B626FF"/>
    <w:rsid w:val="00B63C66"/>
    <w:rsid w:val="00B67D6A"/>
    <w:rsid w:val="00B70697"/>
    <w:rsid w:val="00B711A4"/>
    <w:rsid w:val="00B7231B"/>
    <w:rsid w:val="00B7259D"/>
    <w:rsid w:val="00B74C78"/>
    <w:rsid w:val="00B7592A"/>
    <w:rsid w:val="00B769B6"/>
    <w:rsid w:val="00B77D12"/>
    <w:rsid w:val="00B83F3A"/>
    <w:rsid w:val="00B84DAB"/>
    <w:rsid w:val="00B862E5"/>
    <w:rsid w:val="00B91BC5"/>
    <w:rsid w:val="00B9529D"/>
    <w:rsid w:val="00B95517"/>
    <w:rsid w:val="00B97DA3"/>
    <w:rsid w:val="00BA0F79"/>
    <w:rsid w:val="00BA11FC"/>
    <w:rsid w:val="00BA2B77"/>
    <w:rsid w:val="00BA319B"/>
    <w:rsid w:val="00BA4A8D"/>
    <w:rsid w:val="00BA4DF3"/>
    <w:rsid w:val="00BA5535"/>
    <w:rsid w:val="00BA5D94"/>
    <w:rsid w:val="00BB03CA"/>
    <w:rsid w:val="00BB137D"/>
    <w:rsid w:val="00BB7FE0"/>
    <w:rsid w:val="00BC0E43"/>
    <w:rsid w:val="00BC180F"/>
    <w:rsid w:val="00BC1954"/>
    <w:rsid w:val="00BC4E65"/>
    <w:rsid w:val="00BC7D86"/>
    <w:rsid w:val="00BD0A61"/>
    <w:rsid w:val="00BD1CE3"/>
    <w:rsid w:val="00BE0DCC"/>
    <w:rsid w:val="00BE10F3"/>
    <w:rsid w:val="00BE228B"/>
    <w:rsid w:val="00BE2EEC"/>
    <w:rsid w:val="00BE3BF2"/>
    <w:rsid w:val="00BE6D49"/>
    <w:rsid w:val="00BF269E"/>
    <w:rsid w:val="00BF3B1F"/>
    <w:rsid w:val="00BF4C27"/>
    <w:rsid w:val="00BF4DC2"/>
    <w:rsid w:val="00BF4E39"/>
    <w:rsid w:val="00BF5084"/>
    <w:rsid w:val="00BF615B"/>
    <w:rsid w:val="00BF6E3C"/>
    <w:rsid w:val="00C01101"/>
    <w:rsid w:val="00C0116F"/>
    <w:rsid w:val="00C01A2C"/>
    <w:rsid w:val="00C02C57"/>
    <w:rsid w:val="00C04043"/>
    <w:rsid w:val="00C04725"/>
    <w:rsid w:val="00C064BA"/>
    <w:rsid w:val="00C10FD7"/>
    <w:rsid w:val="00C1354B"/>
    <w:rsid w:val="00C148A9"/>
    <w:rsid w:val="00C162CA"/>
    <w:rsid w:val="00C172EB"/>
    <w:rsid w:val="00C22A48"/>
    <w:rsid w:val="00C23FDF"/>
    <w:rsid w:val="00C302E1"/>
    <w:rsid w:val="00C32A14"/>
    <w:rsid w:val="00C335E9"/>
    <w:rsid w:val="00C335FA"/>
    <w:rsid w:val="00C33A27"/>
    <w:rsid w:val="00C33F93"/>
    <w:rsid w:val="00C35725"/>
    <w:rsid w:val="00C35D66"/>
    <w:rsid w:val="00C36DE6"/>
    <w:rsid w:val="00C36E38"/>
    <w:rsid w:val="00C43D17"/>
    <w:rsid w:val="00C45EAC"/>
    <w:rsid w:val="00C46096"/>
    <w:rsid w:val="00C467C1"/>
    <w:rsid w:val="00C5332B"/>
    <w:rsid w:val="00C568BF"/>
    <w:rsid w:val="00C57AC1"/>
    <w:rsid w:val="00C63D12"/>
    <w:rsid w:val="00C64ACD"/>
    <w:rsid w:val="00C67F79"/>
    <w:rsid w:val="00C71DB7"/>
    <w:rsid w:val="00C7487F"/>
    <w:rsid w:val="00C75264"/>
    <w:rsid w:val="00C75B34"/>
    <w:rsid w:val="00C76DB0"/>
    <w:rsid w:val="00C77791"/>
    <w:rsid w:val="00C8036F"/>
    <w:rsid w:val="00C80CF1"/>
    <w:rsid w:val="00C81FC1"/>
    <w:rsid w:val="00C841E3"/>
    <w:rsid w:val="00C86515"/>
    <w:rsid w:val="00C86E27"/>
    <w:rsid w:val="00C87410"/>
    <w:rsid w:val="00C8743B"/>
    <w:rsid w:val="00C920E6"/>
    <w:rsid w:val="00C93973"/>
    <w:rsid w:val="00C972D3"/>
    <w:rsid w:val="00CA52F5"/>
    <w:rsid w:val="00CA54B5"/>
    <w:rsid w:val="00CA5662"/>
    <w:rsid w:val="00CA5A76"/>
    <w:rsid w:val="00CA7BB5"/>
    <w:rsid w:val="00CB1852"/>
    <w:rsid w:val="00CB19B4"/>
    <w:rsid w:val="00CB1F86"/>
    <w:rsid w:val="00CB6EEE"/>
    <w:rsid w:val="00CC0B39"/>
    <w:rsid w:val="00CC289E"/>
    <w:rsid w:val="00CC38FC"/>
    <w:rsid w:val="00CC42E4"/>
    <w:rsid w:val="00CC66E7"/>
    <w:rsid w:val="00CC7723"/>
    <w:rsid w:val="00CC79D6"/>
    <w:rsid w:val="00CD00FB"/>
    <w:rsid w:val="00CD48D1"/>
    <w:rsid w:val="00CD6128"/>
    <w:rsid w:val="00CD630A"/>
    <w:rsid w:val="00CD6A13"/>
    <w:rsid w:val="00CE15F2"/>
    <w:rsid w:val="00CE219C"/>
    <w:rsid w:val="00CE5ECA"/>
    <w:rsid w:val="00CF10F2"/>
    <w:rsid w:val="00CF1D6A"/>
    <w:rsid w:val="00CF2936"/>
    <w:rsid w:val="00CF5028"/>
    <w:rsid w:val="00CF631A"/>
    <w:rsid w:val="00CF6323"/>
    <w:rsid w:val="00D04DDF"/>
    <w:rsid w:val="00D0728D"/>
    <w:rsid w:val="00D13FE8"/>
    <w:rsid w:val="00D20E37"/>
    <w:rsid w:val="00D219F5"/>
    <w:rsid w:val="00D21B2B"/>
    <w:rsid w:val="00D22EA5"/>
    <w:rsid w:val="00D24DDA"/>
    <w:rsid w:val="00D261AA"/>
    <w:rsid w:val="00D31F0F"/>
    <w:rsid w:val="00D356F4"/>
    <w:rsid w:val="00D35943"/>
    <w:rsid w:val="00D367FF"/>
    <w:rsid w:val="00D44DF2"/>
    <w:rsid w:val="00D467CE"/>
    <w:rsid w:val="00D4776B"/>
    <w:rsid w:val="00D51DFD"/>
    <w:rsid w:val="00D52148"/>
    <w:rsid w:val="00D538A6"/>
    <w:rsid w:val="00D53E68"/>
    <w:rsid w:val="00D550AA"/>
    <w:rsid w:val="00D5668A"/>
    <w:rsid w:val="00D57DC1"/>
    <w:rsid w:val="00D60579"/>
    <w:rsid w:val="00D60E01"/>
    <w:rsid w:val="00D622D8"/>
    <w:rsid w:val="00D63724"/>
    <w:rsid w:val="00D66436"/>
    <w:rsid w:val="00D6796E"/>
    <w:rsid w:val="00D743A7"/>
    <w:rsid w:val="00D75F0F"/>
    <w:rsid w:val="00D76A9A"/>
    <w:rsid w:val="00D77826"/>
    <w:rsid w:val="00D85665"/>
    <w:rsid w:val="00D8747C"/>
    <w:rsid w:val="00D907E9"/>
    <w:rsid w:val="00D927DD"/>
    <w:rsid w:val="00D957C9"/>
    <w:rsid w:val="00D9707C"/>
    <w:rsid w:val="00D977A8"/>
    <w:rsid w:val="00DA2351"/>
    <w:rsid w:val="00DA2DFC"/>
    <w:rsid w:val="00DA3370"/>
    <w:rsid w:val="00DA3FFA"/>
    <w:rsid w:val="00DA5A69"/>
    <w:rsid w:val="00DA5D29"/>
    <w:rsid w:val="00DB024A"/>
    <w:rsid w:val="00DB4410"/>
    <w:rsid w:val="00DB5DA9"/>
    <w:rsid w:val="00DB5E05"/>
    <w:rsid w:val="00DC1521"/>
    <w:rsid w:val="00DC1975"/>
    <w:rsid w:val="00DC2307"/>
    <w:rsid w:val="00DC3461"/>
    <w:rsid w:val="00DC38A6"/>
    <w:rsid w:val="00DC594E"/>
    <w:rsid w:val="00DC7D46"/>
    <w:rsid w:val="00DD2865"/>
    <w:rsid w:val="00DD3F37"/>
    <w:rsid w:val="00DD717E"/>
    <w:rsid w:val="00DE0281"/>
    <w:rsid w:val="00DE26C1"/>
    <w:rsid w:val="00DE3A94"/>
    <w:rsid w:val="00DE4C5C"/>
    <w:rsid w:val="00DE676F"/>
    <w:rsid w:val="00DE67FE"/>
    <w:rsid w:val="00DE72A5"/>
    <w:rsid w:val="00DF2DD4"/>
    <w:rsid w:val="00DF40CF"/>
    <w:rsid w:val="00DF4806"/>
    <w:rsid w:val="00DF5CC0"/>
    <w:rsid w:val="00DF6E6C"/>
    <w:rsid w:val="00E0073D"/>
    <w:rsid w:val="00E00AF5"/>
    <w:rsid w:val="00E00BD4"/>
    <w:rsid w:val="00E012C0"/>
    <w:rsid w:val="00E0175E"/>
    <w:rsid w:val="00E02AD9"/>
    <w:rsid w:val="00E033A9"/>
    <w:rsid w:val="00E05109"/>
    <w:rsid w:val="00E0700F"/>
    <w:rsid w:val="00E07FC9"/>
    <w:rsid w:val="00E13934"/>
    <w:rsid w:val="00E14F08"/>
    <w:rsid w:val="00E1581D"/>
    <w:rsid w:val="00E16660"/>
    <w:rsid w:val="00E17CD6"/>
    <w:rsid w:val="00E20EA3"/>
    <w:rsid w:val="00E21539"/>
    <w:rsid w:val="00E273B5"/>
    <w:rsid w:val="00E31879"/>
    <w:rsid w:val="00E32177"/>
    <w:rsid w:val="00E32874"/>
    <w:rsid w:val="00E3297F"/>
    <w:rsid w:val="00E33209"/>
    <w:rsid w:val="00E347E5"/>
    <w:rsid w:val="00E411FA"/>
    <w:rsid w:val="00E41357"/>
    <w:rsid w:val="00E42721"/>
    <w:rsid w:val="00E4475D"/>
    <w:rsid w:val="00E50203"/>
    <w:rsid w:val="00E565E6"/>
    <w:rsid w:val="00E57B52"/>
    <w:rsid w:val="00E62039"/>
    <w:rsid w:val="00E62531"/>
    <w:rsid w:val="00E6310E"/>
    <w:rsid w:val="00E63EAA"/>
    <w:rsid w:val="00E64AA6"/>
    <w:rsid w:val="00E6565F"/>
    <w:rsid w:val="00E66052"/>
    <w:rsid w:val="00E6716D"/>
    <w:rsid w:val="00E6772B"/>
    <w:rsid w:val="00E6793A"/>
    <w:rsid w:val="00E70F85"/>
    <w:rsid w:val="00E71474"/>
    <w:rsid w:val="00E72503"/>
    <w:rsid w:val="00E7276F"/>
    <w:rsid w:val="00E73D46"/>
    <w:rsid w:val="00E75623"/>
    <w:rsid w:val="00E75C9C"/>
    <w:rsid w:val="00E77D42"/>
    <w:rsid w:val="00E801AE"/>
    <w:rsid w:val="00E80919"/>
    <w:rsid w:val="00E81807"/>
    <w:rsid w:val="00E8264C"/>
    <w:rsid w:val="00E831AC"/>
    <w:rsid w:val="00E87AAD"/>
    <w:rsid w:val="00E9048D"/>
    <w:rsid w:val="00E90ABE"/>
    <w:rsid w:val="00E938EF"/>
    <w:rsid w:val="00E96AA8"/>
    <w:rsid w:val="00EA25F1"/>
    <w:rsid w:val="00EA27AE"/>
    <w:rsid w:val="00EA2EAD"/>
    <w:rsid w:val="00EA640E"/>
    <w:rsid w:val="00EA75A9"/>
    <w:rsid w:val="00EA7D04"/>
    <w:rsid w:val="00EB0EFC"/>
    <w:rsid w:val="00EB13F4"/>
    <w:rsid w:val="00EB7425"/>
    <w:rsid w:val="00EB74CD"/>
    <w:rsid w:val="00EC10AC"/>
    <w:rsid w:val="00EC2564"/>
    <w:rsid w:val="00EC36FA"/>
    <w:rsid w:val="00EC528D"/>
    <w:rsid w:val="00EC592E"/>
    <w:rsid w:val="00EC7BF5"/>
    <w:rsid w:val="00ED0B82"/>
    <w:rsid w:val="00ED0F73"/>
    <w:rsid w:val="00ED3087"/>
    <w:rsid w:val="00ED51C0"/>
    <w:rsid w:val="00EE1449"/>
    <w:rsid w:val="00EE3036"/>
    <w:rsid w:val="00EE6FF4"/>
    <w:rsid w:val="00EF05E4"/>
    <w:rsid w:val="00EF26CE"/>
    <w:rsid w:val="00EF34E7"/>
    <w:rsid w:val="00EF58E3"/>
    <w:rsid w:val="00EF5A34"/>
    <w:rsid w:val="00EF7851"/>
    <w:rsid w:val="00F0011C"/>
    <w:rsid w:val="00F02E06"/>
    <w:rsid w:val="00F03373"/>
    <w:rsid w:val="00F06F46"/>
    <w:rsid w:val="00F0710D"/>
    <w:rsid w:val="00F112E1"/>
    <w:rsid w:val="00F11934"/>
    <w:rsid w:val="00F12CC1"/>
    <w:rsid w:val="00F13974"/>
    <w:rsid w:val="00F17067"/>
    <w:rsid w:val="00F20307"/>
    <w:rsid w:val="00F20CE9"/>
    <w:rsid w:val="00F217F9"/>
    <w:rsid w:val="00F2580B"/>
    <w:rsid w:val="00F2696B"/>
    <w:rsid w:val="00F361BD"/>
    <w:rsid w:val="00F36E57"/>
    <w:rsid w:val="00F375B1"/>
    <w:rsid w:val="00F42F6A"/>
    <w:rsid w:val="00F4542B"/>
    <w:rsid w:val="00F4614F"/>
    <w:rsid w:val="00F476F7"/>
    <w:rsid w:val="00F50050"/>
    <w:rsid w:val="00F503BA"/>
    <w:rsid w:val="00F61575"/>
    <w:rsid w:val="00F70C13"/>
    <w:rsid w:val="00F72ACB"/>
    <w:rsid w:val="00F73B38"/>
    <w:rsid w:val="00F73DB9"/>
    <w:rsid w:val="00F751F9"/>
    <w:rsid w:val="00F80951"/>
    <w:rsid w:val="00F8212D"/>
    <w:rsid w:val="00F82C3F"/>
    <w:rsid w:val="00F846FD"/>
    <w:rsid w:val="00F85542"/>
    <w:rsid w:val="00F8555F"/>
    <w:rsid w:val="00F91F20"/>
    <w:rsid w:val="00F95839"/>
    <w:rsid w:val="00FA01EE"/>
    <w:rsid w:val="00FA266F"/>
    <w:rsid w:val="00FA2A27"/>
    <w:rsid w:val="00FA543C"/>
    <w:rsid w:val="00FA5778"/>
    <w:rsid w:val="00FA7AFF"/>
    <w:rsid w:val="00FB06A9"/>
    <w:rsid w:val="00FB2865"/>
    <w:rsid w:val="00FB29DC"/>
    <w:rsid w:val="00FB2BA9"/>
    <w:rsid w:val="00FB4F84"/>
    <w:rsid w:val="00FC17C9"/>
    <w:rsid w:val="00FC7223"/>
    <w:rsid w:val="00FC7C2D"/>
    <w:rsid w:val="00FC7E2D"/>
    <w:rsid w:val="00FD0089"/>
    <w:rsid w:val="00FD055C"/>
    <w:rsid w:val="00FD17B4"/>
    <w:rsid w:val="00FD2B11"/>
    <w:rsid w:val="00FD2CD9"/>
    <w:rsid w:val="00FD3A74"/>
    <w:rsid w:val="00FD3EAE"/>
    <w:rsid w:val="00FD48F0"/>
    <w:rsid w:val="00FD51F5"/>
    <w:rsid w:val="00FD5A9D"/>
    <w:rsid w:val="00FD6020"/>
    <w:rsid w:val="00FE0082"/>
    <w:rsid w:val="00FE23C0"/>
    <w:rsid w:val="00FE43D3"/>
    <w:rsid w:val="00FE4B1B"/>
    <w:rsid w:val="00FE66DD"/>
    <w:rsid w:val="00FF0FA7"/>
    <w:rsid w:val="00FF5342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9B21-D5BA-4757-BC31-076DD74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EF05E4"/>
    <w:pPr>
      <w:suppressAutoHyphens w:val="0"/>
      <w:spacing w:before="100" w:beforeAutospacing="1" w:after="100" w:afterAutospacing="1"/>
      <w:outlineLvl w:val="0"/>
    </w:pPr>
    <w:rPr>
      <w:rFonts w:ascii="Calibri" w:eastAsia="Calibri" w:hAnsi="Calibri"/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910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AE1"/>
    <w:rPr>
      <w:b/>
      <w:kern w:val="1"/>
      <w:sz w:val="36"/>
      <w:lang w:val="ru-RU" w:bidi="ar-SA"/>
    </w:rPr>
  </w:style>
  <w:style w:type="paragraph" w:customStyle="1" w:styleId="Style1">
    <w:name w:val="Style 1"/>
    <w:uiPriority w:val="99"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6F7CF7"/>
    <w:rPr>
      <w:rFonts w:ascii="Tahoma" w:hAnsi="Tahoma" w:cs="Tahoma"/>
      <w:sz w:val="26"/>
      <w:szCs w:val="26"/>
    </w:rPr>
  </w:style>
  <w:style w:type="paragraph" w:styleId="a3">
    <w:name w:val="No Spacing"/>
    <w:uiPriority w:val="1"/>
    <w:qFormat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DC3461"/>
    <w:pPr>
      <w:widowControl w:val="0"/>
      <w:autoSpaceDE w:val="0"/>
      <w:autoSpaceDN w:val="0"/>
      <w:spacing w:line="213" w:lineRule="auto"/>
      <w:ind w:left="360"/>
    </w:pPr>
    <w:rPr>
      <w:rFonts w:ascii="Tahoma" w:eastAsia="Times New Roman" w:hAnsi="Tahoma" w:cs="Tahoma"/>
      <w:sz w:val="26"/>
      <w:szCs w:val="26"/>
      <w:lang w:val="en-US"/>
    </w:rPr>
  </w:style>
  <w:style w:type="paragraph" w:customStyle="1" w:styleId="p4">
    <w:name w:val="p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35725"/>
  </w:style>
  <w:style w:type="character" w:customStyle="1" w:styleId="apple-converted-space">
    <w:name w:val="apple-converted-space"/>
    <w:basedOn w:val="a0"/>
    <w:rsid w:val="00C35725"/>
  </w:style>
  <w:style w:type="character" w:customStyle="1" w:styleId="s3">
    <w:name w:val="s3"/>
    <w:basedOn w:val="a0"/>
    <w:rsid w:val="00C35725"/>
  </w:style>
  <w:style w:type="paragraph" w:customStyle="1" w:styleId="p3">
    <w:name w:val="p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2">
    <w:name w:val="p2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basedOn w:val="a0"/>
    <w:rsid w:val="00C35725"/>
  </w:style>
  <w:style w:type="character" w:customStyle="1" w:styleId="s11">
    <w:name w:val="s11"/>
    <w:basedOn w:val="a0"/>
    <w:rsid w:val="00C35725"/>
  </w:style>
  <w:style w:type="paragraph" w:customStyle="1" w:styleId="p5">
    <w:name w:val="p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3">
    <w:name w:val="s13"/>
    <w:basedOn w:val="a0"/>
    <w:rsid w:val="00C35725"/>
  </w:style>
  <w:style w:type="character" w:customStyle="1" w:styleId="s2">
    <w:name w:val="s2"/>
    <w:basedOn w:val="a0"/>
    <w:rsid w:val="00C35725"/>
  </w:style>
  <w:style w:type="paragraph" w:customStyle="1" w:styleId="p6">
    <w:name w:val="p6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5"/>
    <w:uiPriority w:val="34"/>
    <w:qFormat/>
    <w:rsid w:val="00C33F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3C69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23C6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ull-description-container">
    <w:name w:val="full-description-container"/>
    <w:basedOn w:val="a0"/>
    <w:rsid w:val="00FB4F84"/>
  </w:style>
  <w:style w:type="paragraph" w:customStyle="1" w:styleId="text-muted">
    <w:name w:val="text-muted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-sm">
    <w:name w:val="text-sm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Заголовок 1 Знак1"/>
    <w:basedOn w:val="a0"/>
    <w:uiPriority w:val="9"/>
    <w:rsid w:val="00EF05E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910B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uiPriority w:val="99"/>
    <w:unhideWhenUsed/>
    <w:rsid w:val="00F4614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F4614F"/>
    <w:rPr>
      <w:b/>
      <w:bCs/>
    </w:rPr>
  </w:style>
  <w:style w:type="character" w:customStyle="1" w:styleId="thname">
    <w:name w:val="thname"/>
    <w:basedOn w:val="a0"/>
    <w:rsid w:val="000F3BAD"/>
  </w:style>
  <w:style w:type="character" w:customStyle="1" w:styleId="thvalue">
    <w:name w:val="thvalue"/>
    <w:basedOn w:val="a0"/>
    <w:rsid w:val="000F3BAD"/>
  </w:style>
  <w:style w:type="paragraph" w:customStyle="1" w:styleId="12">
    <w:name w:val="Без интервала1"/>
    <w:rsid w:val="00122F92"/>
    <w:pPr>
      <w:suppressAutoHyphens/>
    </w:pPr>
    <w:rPr>
      <w:rFonts w:eastAsia="Calibri" w:cs="Calibri"/>
      <w:sz w:val="22"/>
      <w:szCs w:val="22"/>
      <w:lang w:eastAsia="ar-SA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uiPriority w:val="99"/>
    <w:rsid w:val="00122F92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6F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ab">
    <w:name w:val="Table Grid"/>
    <w:basedOn w:val="a1"/>
    <w:uiPriority w:val="39"/>
    <w:rsid w:val="00D21B2B"/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E756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F503BA"/>
    <w:pPr>
      <w:suppressAutoHyphens w:val="0"/>
      <w:spacing w:before="40"/>
      <w:jc w:val="center"/>
    </w:pPr>
    <w:rPr>
      <w:rFonts w:ascii="Arial" w:hAnsi="Arial"/>
      <w:b/>
      <w:lang w:eastAsia="ru-RU"/>
    </w:rPr>
  </w:style>
  <w:style w:type="character" w:customStyle="1" w:styleId="ad">
    <w:name w:val="Название Знак"/>
    <w:basedOn w:val="a0"/>
    <w:link w:val="ac"/>
    <w:rsid w:val="00F503BA"/>
    <w:rPr>
      <w:rFonts w:ascii="Arial" w:eastAsia="Times New Roman" w:hAnsi="Arial"/>
      <w:b/>
      <w:sz w:val="24"/>
      <w:szCs w:val="24"/>
    </w:rPr>
  </w:style>
  <w:style w:type="character" w:styleId="ae">
    <w:name w:val="Hyperlink"/>
    <w:basedOn w:val="a0"/>
    <w:uiPriority w:val="99"/>
    <w:unhideWhenUsed/>
    <w:rsid w:val="00803F9A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4"/>
    <w:uiPriority w:val="34"/>
    <w:locked/>
    <w:rsid w:val="005701B0"/>
    <w:rPr>
      <w:rFonts w:eastAsia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b"/>
    <w:rsid w:val="005900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5900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C02C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02C57"/>
    <w:rPr>
      <w:rFonts w:ascii="Times New Roman" w:eastAsia="Times New Roman" w:hAnsi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C02C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02C57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891F-950A-4A73-847E-5F9D6C31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IPU</Company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2023-07-31T07:03:00Z</cp:lastPrinted>
  <dcterms:created xsi:type="dcterms:W3CDTF">2022-05-20T07:07:00Z</dcterms:created>
  <dcterms:modified xsi:type="dcterms:W3CDTF">2023-08-09T12:22:00Z</dcterms:modified>
</cp:coreProperties>
</file>