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221AB187"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71352B">
        <w:rPr>
          <w:rFonts w:eastAsia="Calibri" w:cstheme="minorBidi"/>
          <w:sz w:val="24"/>
          <w:szCs w:val="24"/>
          <w:lang w:eastAsia="en-US"/>
        </w:rPr>
        <w:t>электротехнических материалов для нужд ИПУ РАН</w:t>
      </w:r>
    </w:p>
    <w:p w14:paraId="52576554" w14:textId="77777777" w:rsidR="00EB3984" w:rsidRPr="009C659E" w:rsidRDefault="00EB3984" w:rsidP="00EB3984">
      <w:pPr>
        <w:pStyle w:val="ConsPlusNormal"/>
        <w:jc w:val="center"/>
        <w:outlineLvl w:val="0"/>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686"/>
        <w:gridCol w:w="5528"/>
      </w:tblGrid>
      <w:tr w:rsidR="00D2151A" w:rsidRPr="00621123" w14:paraId="5C7A794A" w14:textId="77777777" w:rsidTr="003F1D22">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686"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528"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484FF820" w:rsidR="00390005" w:rsidRPr="009C659E" w:rsidRDefault="0071352B" w:rsidP="00EB3984">
            <w:pPr>
              <w:spacing w:after="0" w:line="240" w:lineRule="auto"/>
              <w:jc w:val="both"/>
              <w:rPr>
                <w:rFonts w:cs="Times New Roman"/>
                <w:sz w:val="24"/>
                <w:szCs w:val="24"/>
              </w:rPr>
            </w:pPr>
            <w:r>
              <w:rPr>
                <w:rFonts w:cs="Times New Roman"/>
                <w:sz w:val="24"/>
                <w:szCs w:val="24"/>
              </w:rPr>
              <w:t>Балдина Елена Сергеевна</w:t>
            </w:r>
            <w:r w:rsidR="006520D9">
              <w:rPr>
                <w:rFonts w:cs="Times New Roman"/>
                <w:sz w:val="24"/>
                <w:szCs w:val="24"/>
              </w:rPr>
              <w:t xml:space="preserve">, </w:t>
            </w:r>
            <w:r>
              <w:rPr>
                <w:rFonts w:cs="Times New Roman"/>
                <w:sz w:val="24"/>
                <w:szCs w:val="24"/>
              </w:rPr>
              <w:t xml:space="preserve">врио </w:t>
            </w:r>
            <w:r w:rsidR="006520D9">
              <w:rPr>
                <w:rFonts w:cs="Times New Roman"/>
                <w:sz w:val="24"/>
                <w:szCs w:val="24"/>
              </w:rPr>
              <w:t>руководител</w:t>
            </w:r>
            <w:r>
              <w:rPr>
                <w:rFonts w:cs="Times New Roman"/>
                <w:sz w:val="24"/>
                <w:szCs w:val="24"/>
              </w:rPr>
              <w:t>я</w:t>
            </w:r>
            <w:r w:rsidR="006520D9">
              <w:rPr>
                <w:rFonts w:cs="Times New Roman"/>
                <w:sz w:val="24"/>
                <w:szCs w:val="24"/>
              </w:rPr>
              <w:t xml:space="preserve"> контрактного отдела</w:t>
            </w:r>
          </w:p>
          <w:p w14:paraId="32B15EEF" w14:textId="3CBE2FEF"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170957D0" w14:textId="77777777" w:rsidR="00D2151A" w:rsidRPr="00621123" w:rsidRDefault="005F1EB1"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3F1D22">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686"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528" w:type="dxa"/>
          </w:tcPr>
          <w:p w14:paraId="412C4BC5" w14:textId="7756CE69" w:rsidR="00686BE3" w:rsidRPr="0083566F" w:rsidRDefault="00CE7852" w:rsidP="0071352B">
            <w:pPr>
              <w:pStyle w:val="ConsPlusNormal"/>
              <w:rPr>
                <w:sz w:val="24"/>
                <w:szCs w:val="24"/>
                <w:highlight w:val="yellow"/>
              </w:rPr>
            </w:pPr>
            <w:r w:rsidRPr="00CE7852">
              <w:rPr>
                <w:sz w:val="24"/>
                <w:szCs w:val="24"/>
              </w:rPr>
              <w:t>25 1 7728013512 772801001 00</w:t>
            </w:r>
            <w:r w:rsidR="0071352B">
              <w:rPr>
                <w:sz w:val="24"/>
                <w:szCs w:val="24"/>
              </w:rPr>
              <w:t>05</w:t>
            </w:r>
            <w:r w:rsidRPr="00CE7852">
              <w:rPr>
                <w:sz w:val="24"/>
                <w:szCs w:val="24"/>
              </w:rPr>
              <w:t xml:space="preserve"> 00</w:t>
            </w:r>
            <w:r>
              <w:rPr>
                <w:sz w:val="24"/>
                <w:szCs w:val="24"/>
              </w:rPr>
              <w:t>1</w:t>
            </w:r>
            <w:r w:rsidRPr="00CE7852">
              <w:rPr>
                <w:sz w:val="24"/>
                <w:szCs w:val="24"/>
              </w:rPr>
              <w:t xml:space="preserve"> </w:t>
            </w:r>
            <w:r w:rsidR="0071352B">
              <w:rPr>
                <w:sz w:val="24"/>
                <w:szCs w:val="24"/>
              </w:rPr>
              <w:t>0000</w:t>
            </w:r>
            <w:r w:rsidRPr="00CE7852">
              <w:rPr>
                <w:sz w:val="24"/>
                <w:szCs w:val="24"/>
              </w:rPr>
              <w:t xml:space="preserve"> 244</w:t>
            </w:r>
          </w:p>
        </w:tc>
      </w:tr>
      <w:tr w:rsidR="00D2151A" w:rsidRPr="00621123" w14:paraId="1DE2FABD" w14:textId="77777777" w:rsidTr="003F1D22">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686"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528"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3F1D22">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686"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528"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3F1D22">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686"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528"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3F1D22">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686"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528"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3F1D22">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686"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528" w:type="dxa"/>
          </w:tcPr>
          <w:p w14:paraId="7F173B71" w14:textId="427AE20A" w:rsidR="00D2151A" w:rsidRPr="006D0B5A" w:rsidRDefault="00F357BA" w:rsidP="0071352B">
            <w:pPr>
              <w:pStyle w:val="ConsPlusNormal"/>
              <w:rPr>
                <w:rFonts w:eastAsia="Calibri"/>
                <w:sz w:val="24"/>
                <w:szCs w:val="24"/>
              </w:rPr>
            </w:pPr>
            <w:r w:rsidRPr="00F357BA">
              <w:rPr>
                <w:sz w:val="24"/>
                <w:szCs w:val="24"/>
              </w:rPr>
              <w:t xml:space="preserve">Поставка </w:t>
            </w:r>
            <w:r w:rsidR="0071352B">
              <w:rPr>
                <w:rFonts w:eastAsia="Calibri"/>
                <w:sz w:val="24"/>
                <w:szCs w:val="24"/>
              </w:rPr>
              <w:t xml:space="preserve">электротехнических материалов </w:t>
            </w:r>
            <w:r w:rsidR="003F1D22" w:rsidRPr="003F1D22">
              <w:rPr>
                <w:rFonts w:eastAsia="Calibri"/>
                <w:sz w:val="24"/>
                <w:szCs w:val="24"/>
              </w:rPr>
              <w:t>для нужд ИПУ РАН</w:t>
            </w:r>
          </w:p>
        </w:tc>
      </w:tr>
      <w:tr w:rsidR="00D2151A" w:rsidRPr="00621123" w14:paraId="1DB51884" w14:textId="77777777" w:rsidTr="0071352B">
        <w:trPr>
          <w:trHeight w:val="597"/>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686"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528" w:type="dxa"/>
          </w:tcPr>
          <w:p w14:paraId="143BC98F" w14:textId="77777777" w:rsidR="0071352B" w:rsidRPr="0071352B" w:rsidRDefault="0071352B" w:rsidP="0071352B">
            <w:pPr>
              <w:shd w:val="clear" w:color="auto" w:fill="FFFFFF"/>
              <w:spacing w:after="0" w:line="240" w:lineRule="auto"/>
              <w:ind w:left="30" w:right="30"/>
              <w:outlineLvl w:val="2"/>
              <w:rPr>
                <w:rFonts w:eastAsia="Times New Roman" w:cs="Times New Roman"/>
                <w:bCs/>
                <w:sz w:val="22"/>
                <w:lang w:eastAsia="ru-RU"/>
              </w:rPr>
            </w:pPr>
            <w:r w:rsidRPr="0071352B">
              <w:rPr>
                <w:rFonts w:eastAsia="Times New Roman" w:cs="Times New Roman"/>
                <w:bCs/>
                <w:sz w:val="22"/>
                <w:lang w:eastAsia="ru-RU"/>
              </w:rPr>
              <w:t>ОКПД2</w:t>
            </w:r>
          </w:p>
          <w:p w14:paraId="54B0339D" w14:textId="77777777" w:rsidR="0071352B" w:rsidRPr="0071352B" w:rsidRDefault="0071352B" w:rsidP="0071352B">
            <w:pPr>
              <w:shd w:val="clear" w:color="auto" w:fill="FFFFFF"/>
              <w:spacing w:after="0" w:line="240" w:lineRule="auto"/>
              <w:ind w:left="30" w:right="30"/>
              <w:jc w:val="both"/>
              <w:outlineLvl w:val="2"/>
              <w:rPr>
                <w:rFonts w:eastAsia="Times New Roman" w:cs="Times New Roman"/>
                <w:bCs/>
                <w:color w:val="000000"/>
                <w:sz w:val="24"/>
                <w:szCs w:val="24"/>
                <w:lang w:eastAsia="ru-RU"/>
              </w:rPr>
            </w:pPr>
            <w:r w:rsidRPr="0071352B">
              <w:rPr>
                <w:rFonts w:eastAsia="Times New Roman" w:cs="Times New Roman"/>
                <w:bCs/>
                <w:color w:val="000000"/>
                <w:sz w:val="24"/>
                <w:szCs w:val="24"/>
                <w:lang w:eastAsia="ru-RU"/>
              </w:rPr>
              <w:t xml:space="preserve">27.33.13.110 - Разъемы и розетки штепсельные, </w:t>
            </w:r>
            <w:r w:rsidRPr="0071352B">
              <w:rPr>
                <w:rFonts w:eastAsia="Times New Roman" w:cs="Times New Roman"/>
                <w:bCs/>
                <w:i/>
                <w:color w:val="000000"/>
                <w:sz w:val="24"/>
                <w:szCs w:val="24"/>
                <w:lang w:eastAsia="ru-RU"/>
              </w:rPr>
              <w:t>КТРУ 27.33.13.110-00000002 Розетка штепсельная</w:t>
            </w:r>
            <w:r w:rsidRPr="0071352B">
              <w:rPr>
                <w:rFonts w:eastAsia="Times New Roman" w:cs="Times New Roman"/>
                <w:bCs/>
                <w:color w:val="000000"/>
                <w:sz w:val="24"/>
                <w:szCs w:val="24"/>
                <w:lang w:eastAsia="ru-RU"/>
              </w:rPr>
              <w:t>;</w:t>
            </w:r>
          </w:p>
          <w:p w14:paraId="06B8DE83" w14:textId="77777777" w:rsidR="0071352B" w:rsidRPr="0071352B" w:rsidRDefault="0071352B" w:rsidP="0071352B">
            <w:pPr>
              <w:shd w:val="clear" w:color="auto" w:fill="FFFFFF"/>
              <w:spacing w:after="0" w:line="240" w:lineRule="auto"/>
              <w:ind w:left="30" w:right="30"/>
              <w:jc w:val="both"/>
              <w:outlineLvl w:val="2"/>
              <w:rPr>
                <w:rFonts w:eastAsia="Times New Roman" w:cs="Times New Roman"/>
                <w:bCs/>
                <w:color w:val="000000"/>
                <w:sz w:val="24"/>
                <w:szCs w:val="24"/>
                <w:lang w:eastAsia="ru-RU"/>
              </w:rPr>
            </w:pPr>
            <w:r w:rsidRPr="0071352B">
              <w:rPr>
                <w:rFonts w:eastAsia="Times New Roman" w:cs="Times New Roman"/>
                <w:bCs/>
                <w:color w:val="000000"/>
                <w:sz w:val="24"/>
                <w:szCs w:val="24"/>
                <w:lang w:eastAsia="ru-RU"/>
              </w:rPr>
              <w:t xml:space="preserve">27.33.13.110 - Разъемы и розетки штепсельные, </w:t>
            </w:r>
            <w:r w:rsidRPr="0071352B">
              <w:rPr>
                <w:rFonts w:eastAsia="Times New Roman" w:cs="Times New Roman"/>
                <w:bCs/>
                <w:i/>
                <w:color w:val="000000"/>
                <w:sz w:val="24"/>
                <w:szCs w:val="24"/>
                <w:lang w:eastAsia="ru-RU"/>
              </w:rPr>
              <w:t>КТРУ 27.33.13.110-00000003 Розетка штепсельная</w:t>
            </w:r>
            <w:r w:rsidRPr="0071352B">
              <w:rPr>
                <w:rFonts w:eastAsia="Times New Roman" w:cs="Times New Roman"/>
                <w:bCs/>
                <w:color w:val="000000"/>
                <w:sz w:val="24"/>
                <w:szCs w:val="24"/>
                <w:lang w:eastAsia="ru-RU"/>
              </w:rPr>
              <w:t>;</w:t>
            </w:r>
          </w:p>
          <w:p w14:paraId="2B98BDC6" w14:textId="7D3CFE36" w:rsidR="009C404D" w:rsidRPr="00EF6C15" w:rsidRDefault="0071352B" w:rsidP="0071352B">
            <w:pPr>
              <w:spacing w:after="0" w:line="240" w:lineRule="auto"/>
              <w:rPr>
                <w:rFonts w:eastAsia="Times New Roman" w:cs="Times New Roman"/>
                <w:bCs/>
                <w:i/>
                <w:sz w:val="24"/>
                <w:szCs w:val="24"/>
                <w:shd w:val="clear" w:color="auto" w:fill="FFFFFF"/>
                <w:lang w:eastAsia="zh-CN"/>
              </w:rPr>
            </w:pPr>
            <w:r w:rsidRPr="0071352B">
              <w:rPr>
                <w:rFonts w:eastAsia="Times New Roman" w:cs="Times New Roman"/>
                <w:bCs/>
                <w:color w:val="000000"/>
                <w:sz w:val="24"/>
                <w:szCs w:val="24"/>
                <w:lang w:eastAsia="ru-RU"/>
              </w:rPr>
              <w:lastRenderedPageBreak/>
              <w:t xml:space="preserve">27.33.11.140 - Выключатели и переключатели неавтоматические, </w:t>
            </w:r>
            <w:r w:rsidRPr="0071352B">
              <w:rPr>
                <w:rFonts w:eastAsia="Times New Roman" w:cs="Times New Roman"/>
                <w:bCs/>
                <w:i/>
                <w:color w:val="000000"/>
                <w:sz w:val="24"/>
                <w:szCs w:val="24"/>
                <w:lang w:eastAsia="ru-RU"/>
              </w:rPr>
              <w:t>КТРУ отсутствует</w:t>
            </w:r>
            <w:r w:rsidRPr="0071352B">
              <w:rPr>
                <w:rFonts w:eastAsia="Times New Roman" w:cs="Times New Roman"/>
                <w:bCs/>
                <w:color w:val="000000"/>
                <w:sz w:val="24"/>
                <w:szCs w:val="24"/>
                <w:lang w:eastAsia="ru-RU"/>
              </w:rPr>
              <w:t>.</w:t>
            </w:r>
          </w:p>
        </w:tc>
      </w:tr>
      <w:tr w:rsidR="00D2151A" w:rsidRPr="00621123" w14:paraId="4996E3F0" w14:textId="77777777" w:rsidTr="003F1D22">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686"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528"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3F1D22">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686"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528"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401EFDA1" w14:textId="209E6322" w:rsidR="00EB3984" w:rsidRDefault="003F1D22" w:rsidP="0071352B">
            <w:pPr>
              <w:pStyle w:val="ConsPlusNormal"/>
              <w:rPr>
                <w:bCs/>
                <w:sz w:val="24"/>
                <w:szCs w:val="24"/>
              </w:rPr>
            </w:pPr>
            <w:r w:rsidRPr="003F1D22">
              <w:rPr>
                <w:bCs/>
                <w:sz w:val="24"/>
                <w:szCs w:val="24"/>
              </w:rPr>
              <w:t>1.</w:t>
            </w:r>
            <w:r>
              <w:rPr>
                <w:bCs/>
                <w:sz w:val="24"/>
                <w:szCs w:val="24"/>
              </w:rPr>
              <w:t xml:space="preserve"> </w:t>
            </w:r>
            <w:r w:rsidR="0071352B">
              <w:rPr>
                <w:bCs/>
                <w:sz w:val="24"/>
                <w:szCs w:val="24"/>
              </w:rPr>
              <w:t>Розетка штепсельная – 100 шт.;</w:t>
            </w:r>
          </w:p>
          <w:p w14:paraId="607D660C" w14:textId="025CAC77" w:rsidR="0071352B" w:rsidRDefault="0071352B" w:rsidP="0071352B">
            <w:pPr>
              <w:pStyle w:val="ConsPlusNormal"/>
              <w:rPr>
                <w:sz w:val="24"/>
                <w:szCs w:val="24"/>
              </w:rPr>
            </w:pPr>
            <w:r w:rsidRPr="0071352B">
              <w:rPr>
                <w:sz w:val="24"/>
                <w:szCs w:val="24"/>
              </w:rPr>
              <w:t xml:space="preserve">2. </w:t>
            </w:r>
            <w:r>
              <w:rPr>
                <w:sz w:val="24"/>
                <w:szCs w:val="24"/>
              </w:rPr>
              <w:t>Розетка штепсельная - 150 шт.;</w:t>
            </w:r>
          </w:p>
          <w:p w14:paraId="01BBE720" w14:textId="01FFB111" w:rsidR="0071352B" w:rsidRDefault="0071352B" w:rsidP="0071352B">
            <w:pPr>
              <w:pStyle w:val="ConsPlusNormal"/>
              <w:rPr>
                <w:sz w:val="24"/>
                <w:szCs w:val="24"/>
              </w:rPr>
            </w:pPr>
            <w:r>
              <w:rPr>
                <w:sz w:val="24"/>
                <w:szCs w:val="24"/>
              </w:rPr>
              <w:t>3. Розетка штепсельная – 150 шт.;</w:t>
            </w:r>
          </w:p>
          <w:p w14:paraId="493884EF" w14:textId="1CD932B3" w:rsidR="0071352B" w:rsidRDefault="0071352B" w:rsidP="0071352B">
            <w:pPr>
              <w:pStyle w:val="ConsPlusNormal"/>
              <w:rPr>
                <w:sz w:val="24"/>
                <w:szCs w:val="24"/>
              </w:rPr>
            </w:pPr>
            <w:r>
              <w:rPr>
                <w:sz w:val="24"/>
                <w:szCs w:val="24"/>
              </w:rPr>
              <w:t>4. Розетка штепсельная - 20 шт.;</w:t>
            </w:r>
          </w:p>
          <w:p w14:paraId="01E21280" w14:textId="225875F1" w:rsidR="0071352B" w:rsidRDefault="0071352B" w:rsidP="0071352B">
            <w:pPr>
              <w:pStyle w:val="ConsPlusNormal"/>
              <w:rPr>
                <w:sz w:val="24"/>
                <w:szCs w:val="24"/>
              </w:rPr>
            </w:pPr>
            <w:r>
              <w:rPr>
                <w:sz w:val="24"/>
                <w:szCs w:val="24"/>
              </w:rPr>
              <w:t>5. Розетка штепсельная – 20 шт.;</w:t>
            </w:r>
          </w:p>
          <w:p w14:paraId="36B160F0" w14:textId="67085075" w:rsidR="0071352B" w:rsidRDefault="0071352B" w:rsidP="0071352B">
            <w:pPr>
              <w:pStyle w:val="ConsPlusNormal"/>
              <w:rPr>
                <w:sz w:val="24"/>
                <w:szCs w:val="24"/>
              </w:rPr>
            </w:pPr>
            <w:r>
              <w:rPr>
                <w:sz w:val="24"/>
                <w:szCs w:val="24"/>
              </w:rPr>
              <w:t>6. Вилка штепсельная – 100 шт.;</w:t>
            </w:r>
          </w:p>
          <w:p w14:paraId="45038513" w14:textId="1316FF4B" w:rsidR="0071352B" w:rsidRDefault="0071352B" w:rsidP="0071352B">
            <w:pPr>
              <w:pStyle w:val="ConsPlusNormal"/>
              <w:rPr>
                <w:sz w:val="24"/>
                <w:szCs w:val="24"/>
              </w:rPr>
            </w:pPr>
            <w:r>
              <w:rPr>
                <w:sz w:val="24"/>
                <w:szCs w:val="24"/>
              </w:rPr>
              <w:t>7. Выключатель бытовой – 30 шт.;</w:t>
            </w:r>
          </w:p>
          <w:p w14:paraId="744CA780" w14:textId="7C453C17" w:rsidR="0071352B" w:rsidRDefault="0071352B" w:rsidP="0071352B">
            <w:pPr>
              <w:pStyle w:val="ConsPlusNormal"/>
              <w:rPr>
                <w:sz w:val="24"/>
                <w:szCs w:val="24"/>
              </w:rPr>
            </w:pPr>
            <w:r>
              <w:rPr>
                <w:sz w:val="24"/>
                <w:szCs w:val="24"/>
              </w:rPr>
              <w:t>8. Выключатель бытовой – 30 шт.;</w:t>
            </w:r>
          </w:p>
          <w:p w14:paraId="071F3EB6" w14:textId="53828A23" w:rsidR="0071352B" w:rsidRDefault="0071352B" w:rsidP="0071352B">
            <w:pPr>
              <w:pStyle w:val="ConsPlusNormal"/>
              <w:rPr>
                <w:sz w:val="24"/>
                <w:szCs w:val="24"/>
              </w:rPr>
            </w:pPr>
            <w:r>
              <w:rPr>
                <w:sz w:val="24"/>
                <w:szCs w:val="24"/>
              </w:rPr>
              <w:t>9. Выключатель бытовой – 30 шт.;</w:t>
            </w:r>
          </w:p>
          <w:p w14:paraId="51FA3CF3" w14:textId="73342534" w:rsidR="0071352B" w:rsidRPr="0071352B" w:rsidRDefault="0071352B" w:rsidP="0071352B">
            <w:pPr>
              <w:pStyle w:val="ConsPlusNormal"/>
              <w:rPr>
                <w:sz w:val="24"/>
                <w:szCs w:val="24"/>
              </w:rPr>
            </w:pPr>
            <w:r>
              <w:rPr>
                <w:sz w:val="24"/>
                <w:szCs w:val="24"/>
              </w:rPr>
              <w:t>10. Выключатель бытовой – 30 шт.</w:t>
            </w:r>
          </w:p>
          <w:p w14:paraId="0FC5A052" w14:textId="77777777" w:rsidR="003F1D22" w:rsidRDefault="003F1D22" w:rsidP="00EB3984">
            <w:pPr>
              <w:pStyle w:val="ConsPlusNormal"/>
              <w:rPr>
                <w:b/>
                <w:sz w:val="24"/>
                <w:szCs w:val="24"/>
              </w:rPr>
            </w:pPr>
          </w:p>
          <w:p w14:paraId="417B5FD8" w14:textId="4506B564"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71352B">
              <w:rPr>
                <w:sz w:val="24"/>
                <w:szCs w:val="24"/>
              </w:rPr>
              <w:t xml:space="preserve">стр.1, </w:t>
            </w:r>
            <w:r w:rsidR="00545C11">
              <w:rPr>
                <w:sz w:val="24"/>
                <w:szCs w:val="24"/>
              </w:rPr>
              <w:t>ИПУ РАН</w:t>
            </w:r>
          </w:p>
        </w:tc>
      </w:tr>
      <w:tr w:rsidR="00D2151A" w:rsidRPr="00621123" w14:paraId="27121B28" w14:textId="77777777" w:rsidTr="003F1D22">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686"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528"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3F1D22">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686"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528"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4D26D79D" w:rsidR="00CC7B55" w:rsidRPr="00A83B7F" w:rsidRDefault="003F1D22" w:rsidP="00EB3984">
            <w:pPr>
              <w:pStyle w:val="ConsPlusNormal"/>
              <w:jc w:val="both"/>
              <w:rPr>
                <w:sz w:val="24"/>
                <w:szCs w:val="24"/>
              </w:rPr>
            </w:pPr>
            <w:r w:rsidRPr="003F1D22">
              <w:rPr>
                <w:sz w:val="24"/>
                <w:szCs w:val="24"/>
              </w:rPr>
              <w:t xml:space="preserve">до истечения </w:t>
            </w:r>
            <w:bookmarkStart w:id="0" w:name="_Hlk199999159"/>
            <w:r w:rsidRPr="009656C4">
              <w:rPr>
                <w:b/>
                <w:bCs/>
                <w:sz w:val="24"/>
                <w:szCs w:val="24"/>
              </w:rPr>
              <w:t>1</w:t>
            </w:r>
            <w:r w:rsidR="00117E05">
              <w:rPr>
                <w:b/>
                <w:bCs/>
                <w:sz w:val="24"/>
                <w:szCs w:val="24"/>
              </w:rPr>
              <w:t>0</w:t>
            </w:r>
            <w:r w:rsidRPr="009656C4">
              <w:rPr>
                <w:b/>
                <w:bCs/>
                <w:sz w:val="24"/>
                <w:szCs w:val="24"/>
              </w:rPr>
              <w:t xml:space="preserve"> (</w:t>
            </w:r>
            <w:r w:rsidR="00117E05">
              <w:rPr>
                <w:b/>
                <w:bCs/>
                <w:sz w:val="24"/>
                <w:szCs w:val="24"/>
              </w:rPr>
              <w:t>десяти</w:t>
            </w:r>
            <w:r w:rsidRPr="009656C4">
              <w:rPr>
                <w:b/>
                <w:bCs/>
                <w:sz w:val="24"/>
                <w:szCs w:val="24"/>
              </w:rPr>
              <w:t>) рабочих дней</w:t>
            </w:r>
            <w:bookmarkEnd w:id="0"/>
            <w:r w:rsidR="0083566F">
              <w:rPr>
                <w:sz w:val="24"/>
                <w:szCs w:val="24"/>
              </w:rPr>
              <w:br/>
            </w:r>
            <w:r w:rsidR="0083566F" w:rsidRPr="0083566F">
              <w:rPr>
                <w:sz w:val="24"/>
                <w:szCs w:val="24"/>
              </w:rPr>
              <w:t>с даты заключения Контракта.</w:t>
            </w:r>
          </w:p>
          <w:p w14:paraId="1A525BC9" w14:textId="77777777" w:rsidR="00A83B7F" w:rsidRDefault="00A83B7F" w:rsidP="00EB3984">
            <w:pPr>
              <w:pStyle w:val="ConsPlusNormal"/>
              <w:jc w:val="both"/>
              <w:rPr>
                <w:sz w:val="24"/>
                <w:szCs w:val="24"/>
              </w:rPr>
            </w:pPr>
          </w:p>
          <w:p w14:paraId="6497E6D0" w14:textId="42667F2A" w:rsidR="00D2151A" w:rsidRPr="00621123" w:rsidRDefault="00A83B7F" w:rsidP="008424DA">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8424DA">
              <w:rPr>
                <w:b/>
                <w:sz w:val="24"/>
                <w:szCs w:val="24"/>
              </w:rPr>
              <w:t>18</w:t>
            </w:r>
            <w:r w:rsidR="002C2359" w:rsidRPr="008A273B">
              <w:rPr>
                <w:b/>
                <w:sz w:val="24"/>
                <w:szCs w:val="24"/>
              </w:rPr>
              <w:t>»</w:t>
            </w:r>
            <w:r w:rsidR="009370FB" w:rsidRPr="008A273B">
              <w:rPr>
                <w:b/>
                <w:sz w:val="24"/>
                <w:szCs w:val="24"/>
              </w:rPr>
              <w:t xml:space="preserve"> </w:t>
            </w:r>
            <w:r w:rsidR="000F6077">
              <w:rPr>
                <w:b/>
                <w:sz w:val="24"/>
                <w:szCs w:val="24"/>
              </w:rPr>
              <w:t>декабря</w:t>
            </w:r>
            <w:r w:rsidR="003D22F6" w:rsidRPr="008A273B">
              <w:rPr>
                <w:b/>
                <w:sz w:val="24"/>
                <w:szCs w:val="24"/>
              </w:rPr>
              <w:t xml:space="preserve"> </w:t>
            </w:r>
            <w:r w:rsidR="009370FB" w:rsidRPr="008A273B">
              <w:rPr>
                <w:b/>
                <w:sz w:val="24"/>
                <w:szCs w:val="24"/>
              </w:rPr>
              <w:t>202</w:t>
            </w:r>
            <w:r w:rsidR="006520D9" w:rsidRPr="008A273B">
              <w:rPr>
                <w:b/>
                <w:sz w:val="24"/>
                <w:szCs w:val="24"/>
              </w:rPr>
              <w:t>5</w:t>
            </w:r>
            <w:r w:rsidR="009370FB" w:rsidRPr="008A273B">
              <w:rPr>
                <w:b/>
                <w:sz w:val="24"/>
                <w:szCs w:val="24"/>
              </w:rPr>
              <w:t xml:space="preserve"> </w:t>
            </w:r>
            <w:r w:rsidR="000A6DAD" w:rsidRPr="008A273B">
              <w:rPr>
                <w:b/>
                <w:sz w:val="24"/>
                <w:szCs w:val="24"/>
              </w:rPr>
              <w:t>г.</w:t>
            </w:r>
          </w:p>
        </w:tc>
      </w:tr>
      <w:tr w:rsidR="00D2151A" w:rsidRPr="00621123" w14:paraId="02D58D72" w14:textId="77777777" w:rsidTr="003F1D22">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686"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w:t>
            </w:r>
            <w:r w:rsidRPr="0016627A">
              <w:rPr>
                <w:sz w:val="24"/>
                <w:szCs w:val="24"/>
              </w:rPr>
              <w:lastRenderedPageBreak/>
              <w:t>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528" w:type="dxa"/>
          </w:tcPr>
          <w:p w14:paraId="1F3F89F0" w14:textId="2F523296" w:rsidR="00D2151A" w:rsidRPr="003F1D22" w:rsidRDefault="00117E05" w:rsidP="00EB3984">
            <w:pPr>
              <w:pStyle w:val="ConsPlusNormal"/>
              <w:jc w:val="both"/>
              <w:rPr>
                <w:bCs/>
                <w:sz w:val="24"/>
                <w:szCs w:val="24"/>
              </w:rPr>
            </w:pPr>
            <w:r>
              <w:rPr>
                <w:b/>
                <w:sz w:val="24"/>
                <w:szCs w:val="24"/>
              </w:rPr>
              <w:lastRenderedPageBreak/>
              <w:t>211 155</w:t>
            </w:r>
            <w:r w:rsidR="003F1D22" w:rsidRPr="003F1D22">
              <w:rPr>
                <w:bCs/>
                <w:sz w:val="24"/>
                <w:szCs w:val="24"/>
              </w:rPr>
              <w:t xml:space="preserve"> (</w:t>
            </w:r>
            <w:r>
              <w:rPr>
                <w:bCs/>
                <w:sz w:val="24"/>
                <w:szCs w:val="24"/>
              </w:rPr>
              <w:t>Двести одиннадцать тысяч сто пятьдесят пять</w:t>
            </w:r>
            <w:r w:rsidR="003F1D22" w:rsidRPr="003F1D22">
              <w:rPr>
                <w:bCs/>
                <w:sz w:val="24"/>
                <w:szCs w:val="24"/>
              </w:rPr>
              <w:t xml:space="preserve">) </w:t>
            </w:r>
            <w:r w:rsidR="003F1D22" w:rsidRPr="00470BC8">
              <w:rPr>
                <w:b/>
                <w:bCs/>
                <w:sz w:val="24"/>
                <w:szCs w:val="24"/>
              </w:rPr>
              <w:t xml:space="preserve">рублей </w:t>
            </w:r>
            <w:r>
              <w:rPr>
                <w:b/>
                <w:sz w:val="24"/>
                <w:szCs w:val="24"/>
              </w:rPr>
              <w:t>50</w:t>
            </w:r>
            <w:r w:rsidR="003F1D22" w:rsidRPr="00470BC8">
              <w:rPr>
                <w:b/>
                <w:bCs/>
                <w:sz w:val="24"/>
                <w:szCs w:val="24"/>
              </w:rPr>
              <w:t xml:space="preserve"> копеек</w:t>
            </w:r>
            <w:r w:rsidR="003F1D22" w:rsidRPr="003F1D22">
              <w:rPr>
                <w:bCs/>
                <w:sz w:val="24"/>
                <w:szCs w:val="24"/>
              </w:rPr>
              <w:t xml:space="preserve">, с учетом </w:t>
            </w:r>
            <w:r w:rsidR="003F1D22">
              <w:rPr>
                <w:bCs/>
                <w:sz w:val="24"/>
                <w:szCs w:val="24"/>
              </w:rPr>
              <w:br/>
            </w:r>
            <w:r w:rsidR="003F1D22" w:rsidRPr="003F1D22">
              <w:rPr>
                <w:bCs/>
                <w:sz w:val="24"/>
                <w:szCs w:val="24"/>
              </w:rPr>
              <w:t xml:space="preserve">НДС 20% - </w:t>
            </w:r>
            <w:r>
              <w:rPr>
                <w:bCs/>
                <w:sz w:val="24"/>
                <w:szCs w:val="24"/>
              </w:rPr>
              <w:t>35 192,58</w:t>
            </w:r>
            <w:r w:rsidR="003F1D22" w:rsidRPr="003F1D22">
              <w:rPr>
                <w:bCs/>
                <w:sz w:val="24"/>
                <w:szCs w:val="24"/>
              </w:rPr>
              <w:t xml:space="preserve"> рублей.</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5FBD78F1" w14:textId="6FD872EB" w:rsidR="002E22FF" w:rsidRPr="004B7E84" w:rsidRDefault="00117E05" w:rsidP="00117E05">
            <w:pPr>
              <w:pStyle w:val="ConsPlusNormal"/>
              <w:jc w:val="both"/>
              <w:rPr>
                <w:sz w:val="24"/>
                <w:szCs w:val="24"/>
              </w:rPr>
            </w:pPr>
            <w:r w:rsidRPr="004B7E84">
              <w:rPr>
                <w:sz w:val="24"/>
                <w:szCs w:val="24"/>
              </w:rPr>
              <w:t>Начальная (максимальная) 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tc>
      </w:tr>
      <w:tr w:rsidR="00D2151A" w:rsidRPr="00621123" w14:paraId="08D25D24" w14:textId="77777777" w:rsidTr="003F1D22">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lastRenderedPageBreak/>
              <w:t>14</w:t>
            </w:r>
          </w:p>
        </w:tc>
        <w:tc>
          <w:tcPr>
            <w:tcW w:w="3686"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528"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3F1D22">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686"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528"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3F1D22">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686"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528"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3F1D22">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686"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528"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3F1D22">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686"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528"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3F1D22">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686"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528"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3F1D22">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686"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528"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3F1D22">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686"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3F1D22">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686"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w:t>
            </w:r>
            <w:r w:rsidRPr="00F66697">
              <w:rPr>
                <w:sz w:val="24"/>
                <w:szCs w:val="24"/>
              </w:rPr>
              <w:lastRenderedPageBreak/>
              <w:t xml:space="preserve">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15757778" w14:textId="1AD28210" w:rsidR="00E710A7" w:rsidRPr="003247DA" w:rsidRDefault="003247DA" w:rsidP="00EB3984">
            <w:pPr>
              <w:pStyle w:val="ConsPlusNormal"/>
              <w:rPr>
                <w:sz w:val="24"/>
                <w:szCs w:val="24"/>
              </w:rPr>
            </w:pPr>
            <w:r w:rsidRPr="003247DA">
              <w:rPr>
                <w:sz w:val="24"/>
                <w:szCs w:val="24"/>
              </w:rPr>
              <w:lastRenderedPageBreak/>
              <w:t>Не п</w:t>
            </w:r>
            <w:r w:rsidR="00C8010B" w:rsidRPr="003247DA">
              <w:rPr>
                <w:sz w:val="24"/>
                <w:szCs w:val="24"/>
              </w:rPr>
              <w:t>редоставля</w:t>
            </w:r>
            <w:r w:rsidR="00BB58E2">
              <w:rPr>
                <w:sz w:val="24"/>
                <w:szCs w:val="24"/>
              </w:rPr>
              <w:t>е</w:t>
            </w:r>
            <w:r w:rsidR="00C8010B" w:rsidRPr="003247DA">
              <w:rPr>
                <w:sz w:val="24"/>
                <w:szCs w:val="24"/>
              </w:rPr>
              <w:t>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3F1D22">
        <w:tc>
          <w:tcPr>
            <w:tcW w:w="709" w:type="dxa"/>
          </w:tcPr>
          <w:p w14:paraId="26AF3886" w14:textId="77777777" w:rsidR="00D2151A" w:rsidRPr="00621123" w:rsidRDefault="00797D49" w:rsidP="00EB3984">
            <w:pPr>
              <w:pStyle w:val="ConsPlusNormal"/>
              <w:jc w:val="center"/>
              <w:rPr>
                <w:sz w:val="24"/>
                <w:szCs w:val="24"/>
              </w:rPr>
            </w:pPr>
            <w:r>
              <w:rPr>
                <w:sz w:val="24"/>
                <w:szCs w:val="24"/>
              </w:rPr>
              <w:lastRenderedPageBreak/>
              <w:t>23</w:t>
            </w:r>
          </w:p>
        </w:tc>
        <w:tc>
          <w:tcPr>
            <w:tcW w:w="3686"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528"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3F1D22">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686"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528"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3F1D22">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686"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528" w:type="dxa"/>
          </w:tcPr>
          <w:p w14:paraId="68136410" w14:textId="7B94FF56" w:rsidR="00F5631B" w:rsidRPr="00DC212F" w:rsidRDefault="00117E05"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8A3F4C">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3F1D22">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686" w:type="dxa"/>
          </w:tcPr>
          <w:p w14:paraId="2527312F" w14:textId="6A9CE549" w:rsidR="00D2151A" w:rsidRPr="00BB58E2" w:rsidRDefault="00D2151A" w:rsidP="00EB3984">
            <w:pPr>
              <w:pStyle w:val="ConsPlusNormal"/>
              <w:rPr>
                <w:sz w:val="24"/>
                <w:szCs w:val="24"/>
              </w:rPr>
            </w:pPr>
            <w:r w:rsidRPr="00BB58E2">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528" w:type="dxa"/>
          </w:tcPr>
          <w:p w14:paraId="0B0C9F89" w14:textId="1FBC1C06" w:rsidR="00D2151A" w:rsidRPr="00BB58E2" w:rsidRDefault="003F1D22" w:rsidP="00BB58E2">
            <w:pPr>
              <w:pStyle w:val="ConsPlusNormal"/>
              <w:jc w:val="both"/>
              <w:rPr>
                <w:i/>
                <w:iCs/>
                <w:sz w:val="24"/>
                <w:szCs w:val="24"/>
              </w:rPr>
            </w:pPr>
            <w:r w:rsidRPr="003F1D22">
              <w:rPr>
                <w:sz w:val="24"/>
                <w:szCs w:val="24"/>
              </w:rPr>
              <w:t>Не требуется</w:t>
            </w:r>
          </w:p>
        </w:tc>
      </w:tr>
      <w:tr w:rsidR="00D2151A" w:rsidRPr="00621123" w14:paraId="542D57A2" w14:textId="77777777" w:rsidTr="003F1D22">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686" w:type="dxa"/>
          </w:tcPr>
          <w:p w14:paraId="25B96E5C" w14:textId="77777777" w:rsidR="00D2151A" w:rsidRPr="00621123" w:rsidRDefault="00D2151A" w:rsidP="00EB3984">
            <w:pPr>
              <w:pStyle w:val="ConsPlusNormal"/>
              <w:rPr>
                <w:sz w:val="24"/>
                <w:szCs w:val="24"/>
              </w:rPr>
            </w:pPr>
            <w:r w:rsidRPr="005333E6">
              <w:rPr>
                <w:sz w:val="24"/>
                <w:szCs w:val="24"/>
              </w:rPr>
              <w:t xml:space="preserve">Реквизиты счета, на котором в </w:t>
            </w:r>
            <w:r w:rsidRPr="005333E6">
              <w:rPr>
                <w:sz w:val="24"/>
                <w:szCs w:val="24"/>
              </w:rPr>
              <w:lastRenderedPageBreak/>
              <w:t>соответствии с законодательством Российской Федерации учитываются операции со средствами, поступающими заказчику</w:t>
            </w:r>
          </w:p>
        </w:tc>
        <w:tc>
          <w:tcPr>
            <w:tcW w:w="5528" w:type="dxa"/>
          </w:tcPr>
          <w:p w14:paraId="55CB8EFF" w14:textId="77777777" w:rsidR="00A56968" w:rsidRPr="00251A5C" w:rsidRDefault="00A56968" w:rsidP="00EB3984">
            <w:pPr>
              <w:pStyle w:val="ConsPlusNormal"/>
              <w:rPr>
                <w:sz w:val="24"/>
                <w:szCs w:val="24"/>
              </w:rPr>
            </w:pPr>
            <w:r w:rsidRPr="00251A5C">
              <w:rPr>
                <w:sz w:val="24"/>
                <w:szCs w:val="24"/>
              </w:rPr>
              <w:lastRenderedPageBreak/>
              <w:t xml:space="preserve">Наименование заказчика: </w:t>
            </w:r>
            <w:r w:rsidR="00A63F55">
              <w:rPr>
                <w:sz w:val="24"/>
                <w:szCs w:val="24"/>
              </w:rPr>
              <w:br/>
            </w:r>
            <w:r w:rsidRPr="00251A5C">
              <w:rPr>
                <w:sz w:val="24"/>
                <w:szCs w:val="24"/>
              </w:rPr>
              <w:lastRenderedPageBreak/>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3F1D22">
        <w:trPr>
          <w:trHeight w:val="597"/>
        </w:trPr>
        <w:tc>
          <w:tcPr>
            <w:tcW w:w="709" w:type="dxa"/>
          </w:tcPr>
          <w:p w14:paraId="6A87B937" w14:textId="77777777" w:rsidR="00D2151A" w:rsidRPr="00621123" w:rsidRDefault="00797D49" w:rsidP="00EB3984">
            <w:pPr>
              <w:pStyle w:val="ConsPlusNormal"/>
              <w:jc w:val="center"/>
              <w:rPr>
                <w:sz w:val="24"/>
                <w:szCs w:val="24"/>
              </w:rPr>
            </w:pPr>
            <w:r>
              <w:rPr>
                <w:sz w:val="24"/>
                <w:szCs w:val="24"/>
              </w:rPr>
              <w:lastRenderedPageBreak/>
              <w:t>28</w:t>
            </w:r>
          </w:p>
        </w:tc>
        <w:tc>
          <w:tcPr>
            <w:tcW w:w="3686"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528" w:type="dxa"/>
          </w:tcPr>
          <w:p w14:paraId="0782D75F" w14:textId="269DCEF6"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3F1D22">
              <w:rPr>
                <w:sz w:val="24"/>
                <w:szCs w:val="24"/>
              </w:rPr>
              <w:t xml:space="preserve"> </w:t>
            </w:r>
            <w:r w:rsidR="000825E3" w:rsidRPr="00E46657">
              <w:rPr>
                <w:b/>
                <w:sz w:val="24"/>
                <w:szCs w:val="24"/>
              </w:rPr>
              <w:t>10</w:t>
            </w:r>
            <w:r w:rsidRPr="00E46657">
              <w:rPr>
                <w:b/>
                <w:sz w:val="24"/>
                <w:szCs w:val="24"/>
              </w:rPr>
              <w:t xml:space="preserve"> % от цены контракта</w:t>
            </w:r>
            <w:r w:rsidR="00EB3984" w:rsidRPr="00E46657">
              <w:rPr>
                <w:sz w:val="24"/>
                <w:szCs w:val="24"/>
              </w:rPr>
              <w:t>.</w:t>
            </w:r>
            <w:r w:rsidRPr="00547DBE">
              <w:rPr>
                <w:sz w:val="24"/>
                <w:szCs w:val="24"/>
              </w:rPr>
              <w:t xml:space="preserve"> НДС не облагается.</w:t>
            </w:r>
          </w:p>
          <w:p w14:paraId="418CFE1A" w14:textId="77777777" w:rsidR="005C57BA" w:rsidRDefault="005C57BA" w:rsidP="00EB3984">
            <w:pPr>
              <w:pStyle w:val="ConsPlusNormal"/>
              <w:jc w:val="both"/>
              <w:rPr>
                <w:sz w:val="24"/>
                <w:szCs w:val="24"/>
              </w:rPr>
            </w:pPr>
          </w:p>
          <w:p w14:paraId="58FCF3D3" w14:textId="7777777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7777777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AE746D" w:rsidRDefault="005C57BA" w:rsidP="00EB3984">
            <w:pPr>
              <w:pStyle w:val="ConsPlusNormal"/>
              <w:jc w:val="both"/>
              <w:rPr>
                <w:sz w:val="24"/>
                <w:szCs w:val="24"/>
              </w:rPr>
            </w:pPr>
          </w:p>
          <w:p w14:paraId="3141F953" w14:textId="123B7F29" w:rsidR="005C57BA"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96A47">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96A47">
              <w:rPr>
                <w:i/>
                <w:sz w:val="24"/>
                <w:szCs w:val="24"/>
              </w:rPr>
              <w:br/>
            </w:r>
            <w:r w:rsidRPr="00AE746D">
              <w:rPr>
                <w:i/>
                <w:sz w:val="24"/>
                <w:szCs w:val="24"/>
              </w:rPr>
              <w:t xml:space="preserve">на поставку </w:t>
            </w:r>
            <w:r w:rsidR="00117E05">
              <w:rPr>
                <w:i/>
                <w:sz w:val="24"/>
                <w:szCs w:val="24"/>
              </w:rPr>
              <w:t>электротехнических материалов для нужд ИПУ РАН</w:t>
            </w:r>
          </w:p>
          <w:p w14:paraId="1948FF94" w14:textId="77777777" w:rsidR="003F1D22" w:rsidRPr="00AE746D" w:rsidRDefault="003F1D22" w:rsidP="00EB3984">
            <w:pPr>
              <w:pStyle w:val="ConsPlusNormal"/>
              <w:jc w:val="both"/>
              <w:rPr>
                <w:i/>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lastRenderedPageBreak/>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0155FD9D"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w:t>
            </w:r>
            <w:r w:rsidR="00AB6AB2">
              <w:rPr>
                <w:sz w:val="24"/>
                <w:szCs w:val="24"/>
              </w:rPr>
              <w:t>__</w:t>
            </w:r>
            <w:r w:rsidRPr="00AE746D">
              <w:rPr>
                <w:sz w:val="24"/>
                <w:szCs w:val="24"/>
              </w:rPr>
              <w:t>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A83B7F" w:rsidRDefault="00F357BA" w:rsidP="00EB3984">
            <w:pPr>
              <w:pStyle w:val="ConsPlusNormal"/>
              <w:jc w:val="both"/>
              <w:rPr>
                <w:b/>
                <w:i/>
                <w:sz w:val="24"/>
                <w:szCs w:val="24"/>
              </w:rPr>
            </w:pPr>
          </w:p>
          <w:p w14:paraId="3E91F143" w14:textId="77777777" w:rsidR="003F1D22" w:rsidRPr="003F1D22" w:rsidRDefault="003F1D22" w:rsidP="003F1D22">
            <w:pPr>
              <w:pStyle w:val="ConsPlusNormal"/>
              <w:jc w:val="both"/>
              <w:rPr>
                <w:b/>
                <w:i/>
                <w:sz w:val="24"/>
                <w:szCs w:val="24"/>
              </w:rPr>
            </w:pPr>
            <w:r w:rsidRPr="003F1D22">
              <w:rPr>
                <w:b/>
                <w:i/>
                <w:sz w:val="24"/>
                <w:szCs w:val="24"/>
              </w:rPr>
              <w:t xml:space="preserve">Обеспечение гарантийных обязательств </w:t>
            </w:r>
          </w:p>
          <w:p w14:paraId="4EEFABF2" w14:textId="18B67649" w:rsidR="00F04309" w:rsidRPr="00F357BA" w:rsidRDefault="003F1D22" w:rsidP="003F1D22">
            <w:pPr>
              <w:pStyle w:val="ConsPlusNormal"/>
              <w:jc w:val="both"/>
              <w:rPr>
                <w:b/>
                <w:i/>
                <w:sz w:val="24"/>
                <w:szCs w:val="24"/>
              </w:rPr>
            </w:pPr>
            <w:r w:rsidRPr="003F1D22">
              <w:rPr>
                <w:b/>
                <w:i/>
                <w:sz w:val="24"/>
                <w:szCs w:val="24"/>
              </w:rPr>
              <w:t>не предусмотрено</w:t>
            </w:r>
            <w:r w:rsidR="00E73C78" w:rsidRPr="00AE746D">
              <w:rPr>
                <w:sz w:val="24"/>
                <w:szCs w:val="24"/>
              </w:rPr>
              <w:t>.</w:t>
            </w:r>
          </w:p>
        </w:tc>
      </w:tr>
      <w:tr w:rsidR="00D2151A" w:rsidRPr="00621123" w14:paraId="60B73287" w14:textId="77777777" w:rsidTr="003F1D22">
        <w:tc>
          <w:tcPr>
            <w:tcW w:w="709" w:type="dxa"/>
          </w:tcPr>
          <w:p w14:paraId="48CF51DC" w14:textId="77777777" w:rsidR="00D2151A" w:rsidRPr="00621123" w:rsidRDefault="00797D49" w:rsidP="00EB3984">
            <w:pPr>
              <w:pStyle w:val="ConsPlusNormal"/>
              <w:jc w:val="center"/>
              <w:rPr>
                <w:sz w:val="24"/>
                <w:szCs w:val="24"/>
              </w:rPr>
            </w:pPr>
            <w:r>
              <w:rPr>
                <w:sz w:val="24"/>
                <w:szCs w:val="24"/>
              </w:rPr>
              <w:lastRenderedPageBreak/>
              <w:t>29</w:t>
            </w:r>
          </w:p>
        </w:tc>
        <w:tc>
          <w:tcPr>
            <w:tcW w:w="3686"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528"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3F1D22">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686"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528"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3F1D22">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686"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528"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3F1D22">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686"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528" w:type="dxa"/>
          </w:tcPr>
          <w:p w14:paraId="39A2E7EB" w14:textId="5B05AC9D" w:rsidR="00D2151A" w:rsidRPr="00E46657" w:rsidRDefault="00AD26CA" w:rsidP="00DF4449">
            <w:pPr>
              <w:pStyle w:val="ConsPlusNormal"/>
              <w:rPr>
                <w:sz w:val="24"/>
                <w:szCs w:val="24"/>
              </w:rPr>
            </w:pPr>
            <w:r w:rsidRPr="00E46657">
              <w:rPr>
                <w:b/>
                <w:sz w:val="24"/>
                <w:szCs w:val="24"/>
              </w:rPr>
              <w:t>«</w:t>
            </w:r>
            <w:r w:rsidR="005F1EB1">
              <w:rPr>
                <w:b/>
                <w:sz w:val="24"/>
                <w:szCs w:val="24"/>
              </w:rPr>
              <w:t>26</w:t>
            </w:r>
            <w:r w:rsidR="00E43F73" w:rsidRPr="00E46657">
              <w:rPr>
                <w:b/>
                <w:sz w:val="24"/>
                <w:szCs w:val="24"/>
              </w:rPr>
              <w:t xml:space="preserve">» </w:t>
            </w:r>
            <w:r w:rsidR="005F1EB1">
              <w:rPr>
                <w:b/>
                <w:sz w:val="24"/>
                <w:szCs w:val="24"/>
              </w:rPr>
              <w:t>сентября</w:t>
            </w:r>
            <w:r w:rsidR="006B6D1C" w:rsidRPr="00E46657">
              <w:rPr>
                <w:b/>
                <w:sz w:val="24"/>
                <w:szCs w:val="24"/>
              </w:rPr>
              <w:t xml:space="preserve"> </w:t>
            </w:r>
            <w:r w:rsidR="00F04309" w:rsidRPr="00E46657">
              <w:rPr>
                <w:b/>
                <w:sz w:val="24"/>
                <w:szCs w:val="24"/>
              </w:rPr>
              <w:t>202</w:t>
            </w:r>
            <w:r w:rsidR="005C57BA" w:rsidRPr="00E46657">
              <w:rPr>
                <w:b/>
                <w:sz w:val="24"/>
                <w:szCs w:val="24"/>
              </w:rPr>
              <w:t>5</w:t>
            </w:r>
            <w:r w:rsidR="00CF3B61" w:rsidRPr="00E46657">
              <w:rPr>
                <w:b/>
                <w:sz w:val="24"/>
                <w:szCs w:val="24"/>
              </w:rPr>
              <w:t xml:space="preserve"> </w:t>
            </w:r>
            <w:r w:rsidR="00E3396B" w:rsidRPr="00E46657">
              <w:rPr>
                <w:b/>
                <w:sz w:val="24"/>
                <w:szCs w:val="24"/>
              </w:rPr>
              <w:t>г.</w:t>
            </w:r>
            <w:r w:rsidR="00F04309" w:rsidRPr="00E46657">
              <w:rPr>
                <w:sz w:val="24"/>
                <w:szCs w:val="24"/>
              </w:rPr>
              <w:t xml:space="preserve"> </w:t>
            </w:r>
            <w:r w:rsidR="00036E09" w:rsidRPr="00E46657">
              <w:rPr>
                <w:sz w:val="24"/>
                <w:szCs w:val="24"/>
              </w:rPr>
              <w:t>09</w:t>
            </w:r>
            <w:r w:rsidR="00F5786D" w:rsidRPr="00E46657">
              <w:rPr>
                <w:sz w:val="24"/>
                <w:szCs w:val="24"/>
              </w:rPr>
              <w:t xml:space="preserve">:00 </w:t>
            </w:r>
            <w:r w:rsidR="00E3396B" w:rsidRPr="00E46657">
              <w:rPr>
                <w:sz w:val="24"/>
                <w:szCs w:val="24"/>
              </w:rPr>
              <w:t>(МСК)</w:t>
            </w:r>
          </w:p>
        </w:tc>
      </w:tr>
      <w:tr w:rsidR="00437235" w:rsidRPr="00621123" w14:paraId="6B3C3E60" w14:textId="77777777" w:rsidTr="003F1D22">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686"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528" w:type="dxa"/>
          </w:tcPr>
          <w:p w14:paraId="062B970E" w14:textId="38C71C29" w:rsidR="00437235" w:rsidRPr="00E46657" w:rsidRDefault="00AD26CA" w:rsidP="00EB3984">
            <w:pPr>
              <w:pStyle w:val="ConsPlusNormal"/>
              <w:rPr>
                <w:b/>
                <w:sz w:val="24"/>
                <w:szCs w:val="24"/>
              </w:rPr>
            </w:pPr>
            <w:r w:rsidRPr="00E46657">
              <w:rPr>
                <w:b/>
                <w:sz w:val="24"/>
                <w:szCs w:val="24"/>
              </w:rPr>
              <w:t>«</w:t>
            </w:r>
            <w:r w:rsidR="005F1EB1">
              <w:rPr>
                <w:b/>
                <w:sz w:val="24"/>
                <w:szCs w:val="24"/>
              </w:rPr>
              <w:t>26</w:t>
            </w:r>
            <w:r w:rsidR="000638ED" w:rsidRPr="00E46657">
              <w:rPr>
                <w:b/>
                <w:sz w:val="24"/>
                <w:szCs w:val="24"/>
              </w:rPr>
              <w:t>»</w:t>
            </w:r>
            <w:r w:rsidR="00E43F73" w:rsidRPr="00E46657">
              <w:rPr>
                <w:b/>
                <w:sz w:val="24"/>
                <w:szCs w:val="24"/>
              </w:rPr>
              <w:t xml:space="preserve"> </w:t>
            </w:r>
            <w:r w:rsidR="005F1EB1">
              <w:rPr>
                <w:b/>
                <w:sz w:val="24"/>
                <w:szCs w:val="24"/>
              </w:rPr>
              <w:t>сентября</w:t>
            </w:r>
            <w:r w:rsidR="00CF3B61" w:rsidRPr="00E46657">
              <w:rPr>
                <w:b/>
                <w:sz w:val="24"/>
                <w:szCs w:val="24"/>
              </w:rPr>
              <w:t xml:space="preserve"> 202</w:t>
            </w:r>
            <w:r w:rsidR="005C57BA" w:rsidRPr="00E46657">
              <w:rPr>
                <w:b/>
                <w:sz w:val="24"/>
                <w:szCs w:val="24"/>
              </w:rPr>
              <w:t>5</w:t>
            </w:r>
            <w:r w:rsidR="00CF3B61" w:rsidRPr="00E46657">
              <w:rPr>
                <w:b/>
                <w:sz w:val="24"/>
                <w:szCs w:val="24"/>
              </w:rPr>
              <w:t xml:space="preserve"> </w:t>
            </w:r>
            <w:r w:rsidR="00437235" w:rsidRPr="00E46657">
              <w:rPr>
                <w:b/>
                <w:sz w:val="24"/>
                <w:szCs w:val="24"/>
              </w:rPr>
              <w:t>г.</w:t>
            </w:r>
          </w:p>
          <w:p w14:paraId="514EAC0F" w14:textId="77777777" w:rsidR="00E47492" w:rsidRPr="00E46657" w:rsidRDefault="00E47492" w:rsidP="00EB3984">
            <w:pPr>
              <w:pStyle w:val="ConsPlusNormal"/>
              <w:rPr>
                <w:sz w:val="24"/>
                <w:szCs w:val="24"/>
              </w:rPr>
            </w:pPr>
          </w:p>
          <w:p w14:paraId="522B8939" w14:textId="77777777" w:rsidR="00437235" w:rsidRPr="00E46657" w:rsidRDefault="00437235" w:rsidP="00EB3984">
            <w:pPr>
              <w:pStyle w:val="ConsPlusNormal"/>
              <w:rPr>
                <w:sz w:val="24"/>
                <w:szCs w:val="24"/>
              </w:rPr>
            </w:pPr>
          </w:p>
        </w:tc>
      </w:tr>
      <w:tr w:rsidR="00437235" w:rsidRPr="00621123" w14:paraId="2B153505" w14:textId="77777777" w:rsidTr="003F1D22">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686"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528" w:type="dxa"/>
          </w:tcPr>
          <w:p w14:paraId="521283B4" w14:textId="12BBBBC8" w:rsidR="00437235" w:rsidRPr="00E46657" w:rsidRDefault="00AD26CA" w:rsidP="00EB3984">
            <w:pPr>
              <w:pStyle w:val="ConsPlusNormal"/>
              <w:rPr>
                <w:b/>
                <w:sz w:val="24"/>
                <w:szCs w:val="24"/>
              </w:rPr>
            </w:pPr>
            <w:r w:rsidRPr="00E46657">
              <w:rPr>
                <w:b/>
                <w:sz w:val="24"/>
                <w:szCs w:val="24"/>
              </w:rPr>
              <w:t>«</w:t>
            </w:r>
            <w:r w:rsidR="005F1EB1">
              <w:rPr>
                <w:b/>
                <w:sz w:val="24"/>
                <w:szCs w:val="24"/>
              </w:rPr>
              <w:t>30</w:t>
            </w:r>
            <w:r w:rsidR="00437235" w:rsidRPr="00E46657">
              <w:rPr>
                <w:b/>
                <w:sz w:val="24"/>
                <w:szCs w:val="24"/>
              </w:rPr>
              <w:t>»</w:t>
            </w:r>
            <w:r w:rsidR="00E43F73" w:rsidRPr="00E46657">
              <w:rPr>
                <w:b/>
                <w:sz w:val="24"/>
                <w:szCs w:val="24"/>
              </w:rPr>
              <w:t xml:space="preserve"> </w:t>
            </w:r>
            <w:r w:rsidR="005F1EB1">
              <w:rPr>
                <w:b/>
                <w:sz w:val="24"/>
                <w:szCs w:val="24"/>
              </w:rPr>
              <w:t>сентября</w:t>
            </w:r>
            <w:bookmarkStart w:id="1" w:name="_GoBack"/>
            <w:bookmarkEnd w:id="1"/>
            <w:r w:rsidR="00E46657">
              <w:rPr>
                <w:b/>
                <w:sz w:val="24"/>
                <w:szCs w:val="24"/>
              </w:rPr>
              <w:t xml:space="preserve"> </w:t>
            </w:r>
            <w:r w:rsidR="00437235" w:rsidRPr="00E46657">
              <w:rPr>
                <w:b/>
                <w:sz w:val="24"/>
                <w:szCs w:val="24"/>
              </w:rPr>
              <w:t>202</w:t>
            </w:r>
            <w:r w:rsidR="005C57BA" w:rsidRPr="00E46657">
              <w:rPr>
                <w:b/>
                <w:sz w:val="24"/>
                <w:szCs w:val="24"/>
              </w:rPr>
              <w:t>5</w:t>
            </w:r>
            <w:r w:rsidRPr="00E46657">
              <w:rPr>
                <w:b/>
                <w:sz w:val="24"/>
                <w:szCs w:val="24"/>
              </w:rPr>
              <w:t xml:space="preserve"> </w:t>
            </w:r>
            <w:r w:rsidR="00437235" w:rsidRPr="00E46657">
              <w:rPr>
                <w:b/>
                <w:sz w:val="24"/>
                <w:szCs w:val="24"/>
              </w:rPr>
              <w:t>г.</w:t>
            </w:r>
          </w:p>
          <w:p w14:paraId="2B537A1E" w14:textId="77777777" w:rsidR="00DD212D" w:rsidRPr="00E46657" w:rsidRDefault="00DD212D" w:rsidP="00EB3984">
            <w:pPr>
              <w:pStyle w:val="ConsPlusNormal"/>
              <w:rPr>
                <w:sz w:val="24"/>
                <w:szCs w:val="24"/>
              </w:rPr>
            </w:pPr>
          </w:p>
          <w:p w14:paraId="3C808FB0" w14:textId="77777777" w:rsidR="00437235" w:rsidRPr="00E46657" w:rsidRDefault="00437235" w:rsidP="00EB3984">
            <w:pPr>
              <w:pStyle w:val="ConsPlusNormal"/>
              <w:rPr>
                <w:sz w:val="24"/>
                <w:szCs w:val="24"/>
              </w:rPr>
            </w:pPr>
          </w:p>
        </w:tc>
      </w:tr>
      <w:tr w:rsidR="00024BDC" w:rsidRPr="00621123" w14:paraId="4F1E78E7" w14:textId="77777777" w:rsidTr="003F1D22">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686"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528"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4B6CA6F1" w14:textId="77777777" w:rsidR="000328D0" w:rsidRDefault="000328D0" w:rsidP="00EB3984">
      <w:pPr>
        <w:spacing w:after="0" w:line="240" w:lineRule="auto"/>
        <w:jc w:val="both"/>
        <w:rPr>
          <w:sz w:val="24"/>
          <w:szCs w:val="24"/>
        </w:rPr>
      </w:pPr>
    </w:p>
    <w:p w14:paraId="0B5768E4" w14:textId="77777777" w:rsidR="000328D0" w:rsidRDefault="000328D0" w:rsidP="00EB3984">
      <w:pPr>
        <w:spacing w:after="0" w:line="240" w:lineRule="auto"/>
        <w:jc w:val="both"/>
        <w:rPr>
          <w:sz w:val="24"/>
          <w:szCs w:val="24"/>
        </w:rPr>
      </w:pPr>
    </w:p>
    <w:p w14:paraId="74FC1D1B" w14:textId="0B4278CD" w:rsidR="00EB3984" w:rsidRDefault="00117E05" w:rsidP="00EB3984">
      <w:pPr>
        <w:spacing w:after="0" w:line="240" w:lineRule="auto"/>
        <w:jc w:val="both"/>
        <w:rPr>
          <w:sz w:val="24"/>
          <w:szCs w:val="24"/>
        </w:rPr>
      </w:pPr>
      <w:r>
        <w:rPr>
          <w:sz w:val="24"/>
          <w:szCs w:val="24"/>
        </w:rPr>
        <w:t>Врио р</w:t>
      </w:r>
      <w:r w:rsidR="00F96A47">
        <w:rPr>
          <w:sz w:val="24"/>
          <w:szCs w:val="24"/>
        </w:rPr>
        <w:t>уководител</w:t>
      </w:r>
      <w:r>
        <w:rPr>
          <w:sz w:val="24"/>
          <w:szCs w:val="24"/>
        </w:rPr>
        <w:t>я</w:t>
      </w:r>
    </w:p>
    <w:p w14:paraId="75D6B9D0" w14:textId="7506C559"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117E05">
        <w:rPr>
          <w:sz w:val="24"/>
          <w:szCs w:val="24"/>
        </w:rPr>
        <w:t>Е.С. Балдина</w:t>
      </w:r>
    </w:p>
    <w:p w14:paraId="49A3664F" w14:textId="77777777" w:rsidR="00127A8C" w:rsidRDefault="00127A8C" w:rsidP="00EB3984">
      <w:pPr>
        <w:spacing w:after="0" w:line="240" w:lineRule="auto"/>
        <w:jc w:val="both"/>
        <w:rPr>
          <w:sz w:val="20"/>
          <w:szCs w:val="20"/>
        </w:rPr>
      </w:pPr>
    </w:p>
    <w:p w14:paraId="1C98C762" w14:textId="77777777" w:rsidR="006520D9" w:rsidRDefault="006520D9" w:rsidP="00EB3984">
      <w:pPr>
        <w:spacing w:after="0" w:line="240" w:lineRule="auto"/>
        <w:jc w:val="both"/>
        <w:rPr>
          <w:sz w:val="20"/>
          <w:szCs w:val="20"/>
        </w:rPr>
      </w:pPr>
    </w:p>
    <w:p w14:paraId="07B90217" w14:textId="77777777" w:rsidR="003E6013" w:rsidRDefault="003E6013" w:rsidP="00EB3984">
      <w:pPr>
        <w:spacing w:after="0" w:line="240" w:lineRule="auto"/>
        <w:jc w:val="both"/>
        <w:rPr>
          <w:sz w:val="20"/>
          <w:szCs w:val="20"/>
        </w:rPr>
      </w:pPr>
    </w:p>
    <w:p w14:paraId="7ACEB9D7" w14:textId="77777777" w:rsidR="003E6013" w:rsidRDefault="003E6013" w:rsidP="00EB3984">
      <w:pPr>
        <w:spacing w:after="0" w:line="240" w:lineRule="auto"/>
        <w:jc w:val="both"/>
        <w:rPr>
          <w:sz w:val="20"/>
          <w:szCs w:val="20"/>
        </w:rPr>
      </w:pPr>
    </w:p>
    <w:p w14:paraId="41C30C91" w14:textId="77777777" w:rsidR="003E6013" w:rsidRDefault="003E6013" w:rsidP="00EB3984">
      <w:pPr>
        <w:spacing w:after="0" w:line="240" w:lineRule="auto"/>
        <w:jc w:val="both"/>
        <w:rPr>
          <w:sz w:val="20"/>
          <w:szCs w:val="20"/>
        </w:rPr>
      </w:pPr>
    </w:p>
    <w:p w14:paraId="651EDE77" w14:textId="77777777" w:rsidR="000328D0" w:rsidRDefault="000328D0" w:rsidP="00EB3984">
      <w:pPr>
        <w:spacing w:after="0" w:line="240" w:lineRule="auto"/>
        <w:jc w:val="both"/>
        <w:rPr>
          <w:sz w:val="20"/>
          <w:szCs w:val="20"/>
        </w:rPr>
      </w:pPr>
    </w:p>
    <w:p w14:paraId="5625F021" w14:textId="77777777" w:rsidR="000328D0" w:rsidRDefault="000328D0" w:rsidP="00EB3984">
      <w:pPr>
        <w:spacing w:after="0" w:line="240" w:lineRule="auto"/>
        <w:jc w:val="both"/>
        <w:rPr>
          <w:sz w:val="20"/>
          <w:szCs w:val="20"/>
        </w:rPr>
      </w:pPr>
    </w:p>
    <w:p w14:paraId="4D81E5DF" w14:textId="77777777" w:rsidR="000328D0" w:rsidRDefault="000328D0" w:rsidP="00EB3984">
      <w:pPr>
        <w:spacing w:after="0" w:line="240" w:lineRule="auto"/>
        <w:jc w:val="both"/>
        <w:rPr>
          <w:sz w:val="20"/>
          <w:szCs w:val="20"/>
        </w:rPr>
      </w:pPr>
    </w:p>
    <w:p w14:paraId="785DD89E" w14:textId="77777777" w:rsidR="000328D0" w:rsidRDefault="000328D0" w:rsidP="00EB3984">
      <w:pPr>
        <w:spacing w:after="0" w:line="240" w:lineRule="auto"/>
        <w:jc w:val="both"/>
        <w:rPr>
          <w:sz w:val="20"/>
          <w:szCs w:val="20"/>
        </w:rPr>
      </w:pPr>
    </w:p>
    <w:p w14:paraId="5B961354" w14:textId="77777777" w:rsidR="000328D0" w:rsidRDefault="000328D0" w:rsidP="00EB3984">
      <w:pPr>
        <w:spacing w:after="0" w:line="240" w:lineRule="auto"/>
        <w:jc w:val="both"/>
        <w:rPr>
          <w:sz w:val="20"/>
          <w:szCs w:val="20"/>
        </w:rPr>
      </w:pPr>
    </w:p>
    <w:p w14:paraId="1DFED6C6" w14:textId="77777777" w:rsidR="000328D0" w:rsidRDefault="000328D0" w:rsidP="00EB3984">
      <w:pPr>
        <w:spacing w:after="0" w:line="240" w:lineRule="auto"/>
        <w:jc w:val="both"/>
        <w:rPr>
          <w:sz w:val="20"/>
          <w:szCs w:val="20"/>
        </w:rPr>
      </w:pPr>
    </w:p>
    <w:p w14:paraId="20277F83" w14:textId="77777777" w:rsidR="000328D0" w:rsidRDefault="000328D0" w:rsidP="00EB3984">
      <w:pPr>
        <w:spacing w:after="0" w:line="240" w:lineRule="auto"/>
        <w:jc w:val="both"/>
        <w:rPr>
          <w:sz w:val="20"/>
          <w:szCs w:val="20"/>
        </w:rPr>
      </w:pPr>
    </w:p>
    <w:p w14:paraId="70761931" w14:textId="77777777" w:rsidR="000328D0" w:rsidRDefault="000328D0" w:rsidP="00EB3984">
      <w:pPr>
        <w:spacing w:after="0" w:line="240" w:lineRule="auto"/>
        <w:jc w:val="both"/>
        <w:rPr>
          <w:sz w:val="20"/>
          <w:szCs w:val="20"/>
        </w:rPr>
      </w:pPr>
    </w:p>
    <w:p w14:paraId="186DCB2F" w14:textId="77777777" w:rsidR="000328D0" w:rsidRDefault="000328D0" w:rsidP="00EB3984">
      <w:pPr>
        <w:spacing w:after="0" w:line="240" w:lineRule="auto"/>
        <w:jc w:val="both"/>
        <w:rPr>
          <w:sz w:val="20"/>
          <w:szCs w:val="20"/>
        </w:rPr>
      </w:pPr>
    </w:p>
    <w:p w14:paraId="1144DF85" w14:textId="77777777" w:rsidR="000328D0" w:rsidRDefault="000328D0" w:rsidP="00EB3984">
      <w:pPr>
        <w:spacing w:after="0" w:line="240" w:lineRule="auto"/>
        <w:jc w:val="both"/>
        <w:rPr>
          <w:sz w:val="20"/>
          <w:szCs w:val="20"/>
        </w:rPr>
      </w:pPr>
    </w:p>
    <w:p w14:paraId="169C11AE" w14:textId="77777777" w:rsidR="000328D0" w:rsidRDefault="000328D0" w:rsidP="00EB3984">
      <w:pPr>
        <w:spacing w:after="0" w:line="240" w:lineRule="auto"/>
        <w:jc w:val="both"/>
        <w:rPr>
          <w:sz w:val="20"/>
          <w:szCs w:val="20"/>
        </w:rPr>
      </w:pPr>
    </w:p>
    <w:p w14:paraId="62E26B28" w14:textId="77777777" w:rsidR="000328D0" w:rsidRDefault="000328D0" w:rsidP="00EB3984">
      <w:pPr>
        <w:spacing w:after="0" w:line="240" w:lineRule="auto"/>
        <w:jc w:val="both"/>
        <w:rPr>
          <w:sz w:val="20"/>
          <w:szCs w:val="20"/>
        </w:rPr>
      </w:pPr>
    </w:p>
    <w:p w14:paraId="637FD2DD" w14:textId="77777777" w:rsidR="000328D0" w:rsidRDefault="000328D0" w:rsidP="00EB3984">
      <w:pPr>
        <w:spacing w:after="0" w:line="240" w:lineRule="auto"/>
        <w:jc w:val="both"/>
        <w:rPr>
          <w:sz w:val="20"/>
          <w:szCs w:val="20"/>
        </w:rPr>
      </w:pPr>
    </w:p>
    <w:p w14:paraId="7DFC9D9D" w14:textId="335F97B2" w:rsidR="000328D0" w:rsidRDefault="000328D0" w:rsidP="00EB3984">
      <w:pPr>
        <w:spacing w:after="0" w:line="240" w:lineRule="auto"/>
        <w:jc w:val="both"/>
        <w:rPr>
          <w:sz w:val="20"/>
          <w:szCs w:val="20"/>
        </w:rPr>
      </w:pPr>
    </w:p>
    <w:p w14:paraId="754B4939" w14:textId="64450D6F" w:rsidR="000328D0" w:rsidRDefault="000328D0" w:rsidP="00EB3984">
      <w:pPr>
        <w:spacing w:after="0" w:line="240" w:lineRule="auto"/>
        <w:jc w:val="both"/>
        <w:rPr>
          <w:sz w:val="20"/>
          <w:szCs w:val="20"/>
        </w:rPr>
      </w:pPr>
    </w:p>
    <w:p w14:paraId="482153BC" w14:textId="4196292A" w:rsidR="000328D0" w:rsidRDefault="000328D0" w:rsidP="00EB3984">
      <w:pPr>
        <w:spacing w:after="0" w:line="240" w:lineRule="auto"/>
        <w:jc w:val="both"/>
        <w:rPr>
          <w:sz w:val="20"/>
          <w:szCs w:val="20"/>
        </w:rPr>
      </w:pPr>
    </w:p>
    <w:p w14:paraId="38B6103E" w14:textId="3B99E826" w:rsidR="000328D0" w:rsidRDefault="000328D0" w:rsidP="00EB3984">
      <w:pPr>
        <w:spacing w:after="0" w:line="240" w:lineRule="auto"/>
        <w:jc w:val="both"/>
        <w:rPr>
          <w:sz w:val="20"/>
          <w:szCs w:val="20"/>
        </w:rPr>
      </w:pPr>
    </w:p>
    <w:p w14:paraId="1A6BDA8A" w14:textId="36ABA6B7" w:rsidR="000328D0" w:rsidRDefault="000328D0" w:rsidP="00EB3984">
      <w:pPr>
        <w:spacing w:after="0" w:line="240" w:lineRule="auto"/>
        <w:jc w:val="both"/>
        <w:rPr>
          <w:sz w:val="20"/>
          <w:szCs w:val="20"/>
        </w:rPr>
      </w:pPr>
    </w:p>
    <w:p w14:paraId="7227985D" w14:textId="740D1879" w:rsidR="000328D0" w:rsidRDefault="000328D0" w:rsidP="00EB3984">
      <w:pPr>
        <w:spacing w:after="0" w:line="240" w:lineRule="auto"/>
        <w:jc w:val="both"/>
        <w:rPr>
          <w:sz w:val="20"/>
          <w:szCs w:val="20"/>
        </w:rPr>
      </w:pPr>
    </w:p>
    <w:p w14:paraId="3570E15A" w14:textId="46821C3A" w:rsidR="000328D0" w:rsidRDefault="000328D0" w:rsidP="00EB3984">
      <w:pPr>
        <w:spacing w:after="0" w:line="240" w:lineRule="auto"/>
        <w:jc w:val="both"/>
        <w:rPr>
          <w:sz w:val="20"/>
          <w:szCs w:val="20"/>
        </w:rPr>
      </w:pPr>
    </w:p>
    <w:p w14:paraId="0881B171" w14:textId="728103C1" w:rsidR="000328D0" w:rsidRDefault="000328D0" w:rsidP="00EB3984">
      <w:pPr>
        <w:spacing w:after="0" w:line="240" w:lineRule="auto"/>
        <w:jc w:val="both"/>
        <w:rPr>
          <w:sz w:val="20"/>
          <w:szCs w:val="20"/>
        </w:rPr>
      </w:pPr>
    </w:p>
    <w:p w14:paraId="5A79FCCC" w14:textId="14E3F75A" w:rsidR="000328D0" w:rsidRDefault="000328D0" w:rsidP="00EB3984">
      <w:pPr>
        <w:spacing w:after="0" w:line="240" w:lineRule="auto"/>
        <w:jc w:val="both"/>
        <w:rPr>
          <w:sz w:val="20"/>
          <w:szCs w:val="20"/>
        </w:rPr>
      </w:pPr>
    </w:p>
    <w:p w14:paraId="0894F7FD" w14:textId="55FA528A" w:rsidR="000328D0" w:rsidRDefault="000328D0" w:rsidP="00EB3984">
      <w:pPr>
        <w:spacing w:after="0" w:line="240" w:lineRule="auto"/>
        <w:jc w:val="both"/>
        <w:rPr>
          <w:sz w:val="20"/>
          <w:szCs w:val="20"/>
        </w:rPr>
      </w:pPr>
    </w:p>
    <w:p w14:paraId="7F3D69B8" w14:textId="720DC621" w:rsidR="000328D0" w:rsidRDefault="000328D0" w:rsidP="00EB3984">
      <w:pPr>
        <w:spacing w:after="0" w:line="240" w:lineRule="auto"/>
        <w:jc w:val="both"/>
        <w:rPr>
          <w:sz w:val="20"/>
          <w:szCs w:val="20"/>
        </w:rPr>
      </w:pPr>
    </w:p>
    <w:p w14:paraId="1576DDCC" w14:textId="0C278DB1" w:rsidR="000328D0" w:rsidRDefault="000328D0" w:rsidP="00EB3984">
      <w:pPr>
        <w:spacing w:after="0" w:line="240" w:lineRule="auto"/>
        <w:jc w:val="both"/>
        <w:rPr>
          <w:sz w:val="20"/>
          <w:szCs w:val="20"/>
        </w:rPr>
      </w:pPr>
    </w:p>
    <w:p w14:paraId="647363B7" w14:textId="39C547F6" w:rsidR="000328D0" w:rsidRDefault="000328D0" w:rsidP="00EB3984">
      <w:pPr>
        <w:spacing w:after="0" w:line="240" w:lineRule="auto"/>
        <w:jc w:val="both"/>
        <w:rPr>
          <w:sz w:val="20"/>
          <w:szCs w:val="20"/>
        </w:rPr>
      </w:pPr>
    </w:p>
    <w:p w14:paraId="60667218" w14:textId="5533F8BB" w:rsidR="000328D0" w:rsidRDefault="000328D0" w:rsidP="00EB3984">
      <w:pPr>
        <w:spacing w:after="0" w:line="240" w:lineRule="auto"/>
        <w:jc w:val="both"/>
        <w:rPr>
          <w:sz w:val="20"/>
          <w:szCs w:val="20"/>
        </w:rPr>
      </w:pPr>
    </w:p>
    <w:p w14:paraId="45D9FAFF" w14:textId="567ED30A" w:rsidR="000328D0" w:rsidRDefault="000328D0" w:rsidP="00EB3984">
      <w:pPr>
        <w:spacing w:after="0" w:line="240" w:lineRule="auto"/>
        <w:jc w:val="both"/>
        <w:rPr>
          <w:sz w:val="20"/>
          <w:szCs w:val="20"/>
        </w:rPr>
      </w:pPr>
    </w:p>
    <w:p w14:paraId="5A730EA2" w14:textId="0B053B31" w:rsidR="000328D0" w:rsidRDefault="000328D0" w:rsidP="00EB3984">
      <w:pPr>
        <w:spacing w:after="0" w:line="240" w:lineRule="auto"/>
        <w:jc w:val="both"/>
        <w:rPr>
          <w:sz w:val="20"/>
          <w:szCs w:val="20"/>
        </w:rPr>
      </w:pPr>
    </w:p>
    <w:p w14:paraId="62BC6E36" w14:textId="71DCFC49" w:rsidR="000328D0" w:rsidRDefault="000328D0" w:rsidP="00EB3984">
      <w:pPr>
        <w:spacing w:after="0" w:line="240" w:lineRule="auto"/>
        <w:jc w:val="both"/>
        <w:rPr>
          <w:sz w:val="20"/>
          <w:szCs w:val="20"/>
        </w:rPr>
      </w:pPr>
    </w:p>
    <w:p w14:paraId="45C76139" w14:textId="0CE9A658" w:rsidR="000328D0" w:rsidRDefault="000328D0" w:rsidP="00EB3984">
      <w:pPr>
        <w:spacing w:after="0" w:line="240" w:lineRule="auto"/>
        <w:jc w:val="both"/>
        <w:rPr>
          <w:sz w:val="20"/>
          <w:szCs w:val="20"/>
        </w:rPr>
      </w:pPr>
    </w:p>
    <w:p w14:paraId="7A9F4140" w14:textId="4A9738CC" w:rsidR="000328D0" w:rsidRDefault="000328D0" w:rsidP="00EB3984">
      <w:pPr>
        <w:spacing w:after="0" w:line="240" w:lineRule="auto"/>
        <w:jc w:val="both"/>
        <w:rPr>
          <w:sz w:val="20"/>
          <w:szCs w:val="20"/>
        </w:rPr>
      </w:pPr>
    </w:p>
    <w:p w14:paraId="266AD063" w14:textId="6AC93D7B" w:rsidR="000328D0" w:rsidRDefault="000328D0" w:rsidP="00EB3984">
      <w:pPr>
        <w:spacing w:after="0" w:line="240" w:lineRule="auto"/>
        <w:jc w:val="both"/>
        <w:rPr>
          <w:sz w:val="20"/>
          <w:szCs w:val="20"/>
        </w:rPr>
      </w:pPr>
    </w:p>
    <w:p w14:paraId="45487784" w14:textId="081DE916" w:rsidR="000328D0" w:rsidRDefault="000328D0" w:rsidP="00EB3984">
      <w:pPr>
        <w:spacing w:after="0" w:line="240" w:lineRule="auto"/>
        <w:jc w:val="both"/>
        <w:rPr>
          <w:sz w:val="20"/>
          <w:szCs w:val="20"/>
        </w:rPr>
      </w:pPr>
    </w:p>
    <w:p w14:paraId="7E839434" w14:textId="18D99D55" w:rsidR="000328D0" w:rsidRDefault="000328D0" w:rsidP="00EB3984">
      <w:pPr>
        <w:spacing w:after="0" w:line="240" w:lineRule="auto"/>
        <w:jc w:val="both"/>
        <w:rPr>
          <w:sz w:val="20"/>
          <w:szCs w:val="20"/>
        </w:rPr>
      </w:pPr>
    </w:p>
    <w:p w14:paraId="6F7584E4" w14:textId="0A7815D1" w:rsidR="000328D0" w:rsidRDefault="000328D0" w:rsidP="00EB3984">
      <w:pPr>
        <w:spacing w:after="0" w:line="240" w:lineRule="auto"/>
        <w:jc w:val="both"/>
        <w:rPr>
          <w:sz w:val="20"/>
          <w:szCs w:val="20"/>
        </w:rPr>
      </w:pPr>
    </w:p>
    <w:p w14:paraId="3BE9B77C" w14:textId="1030F19B" w:rsidR="000328D0" w:rsidRDefault="000328D0" w:rsidP="00EB3984">
      <w:pPr>
        <w:spacing w:after="0" w:line="240" w:lineRule="auto"/>
        <w:jc w:val="both"/>
        <w:rPr>
          <w:sz w:val="20"/>
          <w:szCs w:val="20"/>
        </w:rPr>
      </w:pPr>
    </w:p>
    <w:p w14:paraId="40B18DD1" w14:textId="769A61D7" w:rsidR="000328D0" w:rsidRDefault="000328D0" w:rsidP="00EB3984">
      <w:pPr>
        <w:spacing w:after="0" w:line="240" w:lineRule="auto"/>
        <w:jc w:val="both"/>
        <w:rPr>
          <w:sz w:val="20"/>
          <w:szCs w:val="20"/>
        </w:rPr>
      </w:pPr>
    </w:p>
    <w:p w14:paraId="5C2E8020" w14:textId="77777777" w:rsidR="00E46657" w:rsidRDefault="00E46657" w:rsidP="00EB3984">
      <w:pPr>
        <w:spacing w:after="0" w:line="240" w:lineRule="auto"/>
        <w:jc w:val="both"/>
        <w:rPr>
          <w:sz w:val="20"/>
          <w:szCs w:val="20"/>
        </w:rPr>
      </w:pPr>
    </w:p>
    <w:p w14:paraId="2C25B68C" w14:textId="5F37933C"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31E6FC1A" w:rsidR="00923AF5" w:rsidRPr="00F04309" w:rsidRDefault="00E46657" w:rsidP="00EB3984">
      <w:pPr>
        <w:spacing w:after="0" w:line="240" w:lineRule="auto"/>
        <w:jc w:val="both"/>
        <w:rPr>
          <w:sz w:val="20"/>
          <w:szCs w:val="20"/>
        </w:rPr>
      </w:pPr>
      <w:r>
        <w:rPr>
          <w:sz w:val="20"/>
          <w:szCs w:val="20"/>
        </w:rPr>
        <w:t>Е.А. Аванесова</w:t>
      </w:r>
    </w:p>
    <w:p w14:paraId="6DA089B8" w14:textId="1735F382"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E46657">
        <w:rPr>
          <w:sz w:val="20"/>
          <w:szCs w:val="20"/>
        </w:rPr>
        <w:t>06</w:t>
      </w:r>
    </w:p>
    <w:sectPr w:rsidR="00E43F73" w:rsidRPr="00F04309" w:rsidSect="000328D0">
      <w:footerReference w:type="default" r:id="rId27"/>
      <w:pgSz w:w="11906" w:h="16838"/>
      <w:pgMar w:top="624" w:right="851" w:bottom="624" w:left="1134" w:header="454"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D8D21" w14:textId="77777777" w:rsidR="00920273" w:rsidRDefault="00920273" w:rsidP="00BF1C72">
      <w:pPr>
        <w:spacing w:after="0" w:line="240" w:lineRule="auto"/>
      </w:pPr>
      <w:r>
        <w:separator/>
      </w:r>
    </w:p>
  </w:endnote>
  <w:endnote w:type="continuationSeparator" w:id="0">
    <w:p w14:paraId="4F44CB5A" w14:textId="77777777" w:rsidR="00920273" w:rsidRDefault="00920273"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5F1EB1">
          <w:rPr>
            <w:rFonts w:ascii="Arial" w:hAnsi="Arial" w:cs="Arial"/>
            <w:noProof/>
            <w:sz w:val="20"/>
            <w:szCs w:val="20"/>
          </w:rPr>
          <w:t>7</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C29C7" w14:textId="77777777" w:rsidR="00920273" w:rsidRDefault="00920273" w:rsidP="00BF1C72">
      <w:pPr>
        <w:spacing w:after="0" w:line="240" w:lineRule="auto"/>
      </w:pPr>
      <w:r>
        <w:separator/>
      </w:r>
    </w:p>
  </w:footnote>
  <w:footnote w:type="continuationSeparator" w:id="0">
    <w:p w14:paraId="23364B75" w14:textId="77777777" w:rsidR="00920273" w:rsidRDefault="00920273"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28D0"/>
    <w:rsid w:val="000334D1"/>
    <w:rsid w:val="00034A28"/>
    <w:rsid w:val="00036A09"/>
    <w:rsid w:val="00036E09"/>
    <w:rsid w:val="00041901"/>
    <w:rsid w:val="000451EF"/>
    <w:rsid w:val="00054BD2"/>
    <w:rsid w:val="00061730"/>
    <w:rsid w:val="000638ED"/>
    <w:rsid w:val="000825E3"/>
    <w:rsid w:val="000954C3"/>
    <w:rsid w:val="000A6DAD"/>
    <w:rsid w:val="000B0541"/>
    <w:rsid w:val="000B663B"/>
    <w:rsid w:val="000D7EA3"/>
    <w:rsid w:val="000E39DF"/>
    <w:rsid w:val="000F6077"/>
    <w:rsid w:val="0010152C"/>
    <w:rsid w:val="001054CE"/>
    <w:rsid w:val="00114560"/>
    <w:rsid w:val="00116E7E"/>
    <w:rsid w:val="00117E05"/>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944"/>
    <w:rsid w:val="002D0D2A"/>
    <w:rsid w:val="002D621D"/>
    <w:rsid w:val="002E22FF"/>
    <w:rsid w:val="002E5258"/>
    <w:rsid w:val="002F5455"/>
    <w:rsid w:val="00317031"/>
    <w:rsid w:val="003247DA"/>
    <w:rsid w:val="0034192D"/>
    <w:rsid w:val="00342F3E"/>
    <w:rsid w:val="003647E4"/>
    <w:rsid w:val="00370D0B"/>
    <w:rsid w:val="00372385"/>
    <w:rsid w:val="0037505A"/>
    <w:rsid w:val="00386A47"/>
    <w:rsid w:val="00390005"/>
    <w:rsid w:val="003B04AE"/>
    <w:rsid w:val="003B4304"/>
    <w:rsid w:val="003B60C1"/>
    <w:rsid w:val="003C1287"/>
    <w:rsid w:val="003D22F6"/>
    <w:rsid w:val="003D7DDC"/>
    <w:rsid w:val="003E0974"/>
    <w:rsid w:val="003E0CDE"/>
    <w:rsid w:val="003E56AD"/>
    <w:rsid w:val="003E5F21"/>
    <w:rsid w:val="003E6013"/>
    <w:rsid w:val="003F1D22"/>
    <w:rsid w:val="00400454"/>
    <w:rsid w:val="00403222"/>
    <w:rsid w:val="00403AA9"/>
    <w:rsid w:val="004115C4"/>
    <w:rsid w:val="00413292"/>
    <w:rsid w:val="004246CD"/>
    <w:rsid w:val="004271F1"/>
    <w:rsid w:val="004301BC"/>
    <w:rsid w:val="00437235"/>
    <w:rsid w:val="00463FAB"/>
    <w:rsid w:val="00464276"/>
    <w:rsid w:val="004659E8"/>
    <w:rsid w:val="00470BC8"/>
    <w:rsid w:val="00484C1F"/>
    <w:rsid w:val="00494A71"/>
    <w:rsid w:val="004A450E"/>
    <w:rsid w:val="004A4828"/>
    <w:rsid w:val="004A48A2"/>
    <w:rsid w:val="004A7D5A"/>
    <w:rsid w:val="004B7E84"/>
    <w:rsid w:val="004C56D3"/>
    <w:rsid w:val="004E161A"/>
    <w:rsid w:val="00503DA5"/>
    <w:rsid w:val="00507EB1"/>
    <w:rsid w:val="005140B8"/>
    <w:rsid w:val="00523EE3"/>
    <w:rsid w:val="00531523"/>
    <w:rsid w:val="005333E6"/>
    <w:rsid w:val="00544187"/>
    <w:rsid w:val="00545C11"/>
    <w:rsid w:val="0055743F"/>
    <w:rsid w:val="00577AAE"/>
    <w:rsid w:val="00592880"/>
    <w:rsid w:val="005B785E"/>
    <w:rsid w:val="005C57BA"/>
    <w:rsid w:val="005C6956"/>
    <w:rsid w:val="005D01B2"/>
    <w:rsid w:val="005E2022"/>
    <w:rsid w:val="005E753E"/>
    <w:rsid w:val="005F1EB1"/>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352B"/>
    <w:rsid w:val="007178DE"/>
    <w:rsid w:val="0073565B"/>
    <w:rsid w:val="00753E9C"/>
    <w:rsid w:val="00756ADB"/>
    <w:rsid w:val="00767CD8"/>
    <w:rsid w:val="00792C53"/>
    <w:rsid w:val="00797D49"/>
    <w:rsid w:val="007B5C02"/>
    <w:rsid w:val="007B65D7"/>
    <w:rsid w:val="007E0A2E"/>
    <w:rsid w:val="007E2F95"/>
    <w:rsid w:val="007E77B1"/>
    <w:rsid w:val="007F31B4"/>
    <w:rsid w:val="00801D30"/>
    <w:rsid w:val="00802ECD"/>
    <w:rsid w:val="008040FD"/>
    <w:rsid w:val="0080459C"/>
    <w:rsid w:val="008224FC"/>
    <w:rsid w:val="00824ABC"/>
    <w:rsid w:val="00826FB9"/>
    <w:rsid w:val="0083566F"/>
    <w:rsid w:val="00840976"/>
    <w:rsid w:val="008424DA"/>
    <w:rsid w:val="00851DC8"/>
    <w:rsid w:val="00861D87"/>
    <w:rsid w:val="008666BC"/>
    <w:rsid w:val="00877BCE"/>
    <w:rsid w:val="00890237"/>
    <w:rsid w:val="008A273B"/>
    <w:rsid w:val="008A3F4C"/>
    <w:rsid w:val="008B63BC"/>
    <w:rsid w:val="008C51F3"/>
    <w:rsid w:val="008C67BE"/>
    <w:rsid w:val="008D43B7"/>
    <w:rsid w:val="008F4F3A"/>
    <w:rsid w:val="00903AAB"/>
    <w:rsid w:val="00912836"/>
    <w:rsid w:val="00912A0C"/>
    <w:rsid w:val="00914FA2"/>
    <w:rsid w:val="00920273"/>
    <w:rsid w:val="00923AF5"/>
    <w:rsid w:val="00924326"/>
    <w:rsid w:val="00927E30"/>
    <w:rsid w:val="009370FB"/>
    <w:rsid w:val="009452F7"/>
    <w:rsid w:val="00957391"/>
    <w:rsid w:val="009656C4"/>
    <w:rsid w:val="00965A81"/>
    <w:rsid w:val="009768A9"/>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B6AB2"/>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B58E2"/>
    <w:rsid w:val="00BC1FE1"/>
    <w:rsid w:val="00BD6036"/>
    <w:rsid w:val="00BD63EC"/>
    <w:rsid w:val="00BF1C72"/>
    <w:rsid w:val="00C02C28"/>
    <w:rsid w:val="00C0744E"/>
    <w:rsid w:val="00C13AA7"/>
    <w:rsid w:val="00C1615B"/>
    <w:rsid w:val="00C26CA2"/>
    <w:rsid w:val="00C417DF"/>
    <w:rsid w:val="00C46DA3"/>
    <w:rsid w:val="00C5509F"/>
    <w:rsid w:val="00C56E77"/>
    <w:rsid w:val="00C654FE"/>
    <w:rsid w:val="00C8010B"/>
    <w:rsid w:val="00C90065"/>
    <w:rsid w:val="00C917BD"/>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E7852"/>
    <w:rsid w:val="00CF3B61"/>
    <w:rsid w:val="00D00B80"/>
    <w:rsid w:val="00D06301"/>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4449"/>
    <w:rsid w:val="00E04F35"/>
    <w:rsid w:val="00E200C2"/>
    <w:rsid w:val="00E3396B"/>
    <w:rsid w:val="00E36DEE"/>
    <w:rsid w:val="00E43F73"/>
    <w:rsid w:val="00E46657"/>
    <w:rsid w:val="00E46724"/>
    <w:rsid w:val="00E47492"/>
    <w:rsid w:val="00E63A04"/>
    <w:rsid w:val="00E67396"/>
    <w:rsid w:val="00E710A7"/>
    <w:rsid w:val="00E73C78"/>
    <w:rsid w:val="00E8711E"/>
    <w:rsid w:val="00E94989"/>
    <w:rsid w:val="00E95912"/>
    <w:rsid w:val="00EA5440"/>
    <w:rsid w:val="00EA5D8B"/>
    <w:rsid w:val="00EA6B31"/>
    <w:rsid w:val="00EB19F0"/>
    <w:rsid w:val="00EB3984"/>
    <w:rsid w:val="00EB5AD6"/>
    <w:rsid w:val="00EC798E"/>
    <w:rsid w:val="00ED264A"/>
    <w:rsid w:val="00EF6C15"/>
    <w:rsid w:val="00F018E4"/>
    <w:rsid w:val="00F04309"/>
    <w:rsid w:val="00F1792C"/>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96A47"/>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F52A-78C5-4C59-B4F6-EE20D4E8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2287</Words>
  <Characters>13041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35</cp:revision>
  <cp:lastPrinted>2025-09-09T09:45:00Z</cp:lastPrinted>
  <dcterms:created xsi:type="dcterms:W3CDTF">2025-02-27T14:41:00Z</dcterms:created>
  <dcterms:modified xsi:type="dcterms:W3CDTF">2025-09-17T07:41:00Z</dcterms:modified>
</cp:coreProperties>
</file>