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48004EAD" w:rsidR="00D2151A"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w:t>
      </w:r>
      <w:r w:rsidR="002D4DF5">
        <w:rPr>
          <w:rFonts w:eastAsia="Calibri" w:cstheme="minorBidi"/>
          <w:sz w:val="24"/>
          <w:szCs w:val="24"/>
          <w:lang w:eastAsia="en-US"/>
        </w:rPr>
        <w:t xml:space="preserve">поставку </w:t>
      </w:r>
      <w:r w:rsidR="00C504A7">
        <w:rPr>
          <w:rFonts w:eastAsia="Calibri" w:cstheme="minorBidi"/>
          <w:sz w:val="24"/>
          <w:szCs w:val="24"/>
          <w:lang w:eastAsia="en-US"/>
        </w:rPr>
        <w:t>мебели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A83B7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2996AEBE"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14BA77C8"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091F571"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0A81DC5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32EE21B0"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748F25FD" w14:textId="43D0028E" w:rsidR="00390005" w:rsidRPr="009C659E" w:rsidRDefault="00C504A7" w:rsidP="00EB3984">
            <w:pPr>
              <w:spacing w:after="0" w:line="240" w:lineRule="auto"/>
              <w:jc w:val="both"/>
              <w:rPr>
                <w:rFonts w:cs="Times New Roman"/>
                <w:sz w:val="24"/>
                <w:szCs w:val="24"/>
              </w:rPr>
            </w:pPr>
            <w:r>
              <w:rPr>
                <w:rFonts w:cs="Times New Roman"/>
                <w:sz w:val="24"/>
                <w:szCs w:val="24"/>
              </w:rPr>
              <w:t>Балдина Елена Сергеевна</w:t>
            </w:r>
            <w:r w:rsidR="006520D9">
              <w:rPr>
                <w:rFonts w:cs="Times New Roman"/>
                <w:sz w:val="24"/>
                <w:szCs w:val="24"/>
              </w:rPr>
              <w:t xml:space="preserve">, </w:t>
            </w:r>
            <w:r>
              <w:rPr>
                <w:rFonts w:cs="Times New Roman"/>
                <w:sz w:val="24"/>
                <w:szCs w:val="24"/>
              </w:rPr>
              <w:t xml:space="preserve">врио </w:t>
            </w:r>
            <w:r w:rsidR="006520D9">
              <w:rPr>
                <w:rFonts w:cs="Times New Roman"/>
                <w:sz w:val="24"/>
                <w:szCs w:val="24"/>
              </w:rPr>
              <w:t>руководител</w:t>
            </w:r>
            <w:r>
              <w:rPr>
                <w:rFonts w:cs="Times New Roman"/>
                <w:sz w:val="24"/>
                <w:szCs w:val="24"/>
              </w:rPr>
              <w:t>я</w:t>
            </w:r>
            <w:r w:rsidR="006520D9">
              <w:rPr>
                <w:rFonts w:cs="Times New Roman"/>
                <w:sz w:val="24"/>
                <w:szCs w:val="24"/>
              </w:rPr>
              <w:t xml:space="preserve"> контрактного отдела</w:t>
            </w:r>
          </w:p>
          <w:p w14:paraId="32B15EEF" w14:textId="3CBE2FEF"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1000, 1606, 1653.</w:t>
            </w:r>
          </w:p>
          <w:p w14:paraId="5993D2C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14:paraId="170957D0" w14:textId="77777777" w:rsidR="00D2151A" w:rsidRPr="00621123" w:rsidRDefault="00755E01" w:rsidP="00EB3984">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5B638D2C" w14:textId="77777777" w:rsidTr="00A83B7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5C6A5D09" w:rsidR="00686BE3" w:rsidRPr="0083566F" w:rsidRDefault="00F96A47" w:rsidP="00C504A7">
            <w:pPr>
              <w:pStyle w:val="ConsPlusNormal"/>
              <w:rPr>
                <w:sz w:val="24"/>
                <w:szCs w:val="24"/>
                <w:highlight w:val="yellow"/>
              </w:rPr>
            </w:pPr>
            <w:r w:rsidRPr="00F96A47">
              <w:rPr>
                <w:sz w:val="24"/>
                <w:szCs w:val="24"/>
              </w:rPr>
              <w:t xml:space="preserve">25 1 7728013512 772801001 </w:t>
            </w:r>
            <w:r w:rsidR="00C504A7">
              <w:rPr>
                <w:sz w:val="24"/>
                <w:szCs w:val="24"/>
              </w:rPr>
              <w:t>0084</w:t>
            </w:r>
            <w:r w:rsidRPr="00F96A47">
              <w:rPr>
                <w:sz w:val="24"/>
                <w:szCs w:val="24"/>
              </w:rPr>
              <w:t xml:space="preserve"> 00</w:t>
            </w:r>
            <w:r>
              <w:rPr>
                <w:sz w:val="24"/>
                <w:szCs w:val="24"/>
              </w:rPr>
              <w:t>1</w:t>
            </w:r>
            <w:r w:rsidRPr="00F96A47">
              <w:rPr>
                <w:sz w:val="24"/>
                <w:szCs w:val="24"/>
              </w:rPr>
              <w:t xml:space="preserve"> </w:t>
            </w:r>
            <w:r w:rsidR="00C504A7">
              <w:rPr>
                <w:sz w:val="24"/>
                <w:szCs w:val="24"/>
              </w:rPr>
              <w:t>3101</w:t>
            </w:r>
            <w:r w:rsidRPr="00F96A47">
              <w:rPr>
                <w:sz w:val="24"/>
                <w:szCs w:val="24"/>
              </w:rPr>
              <w:t xml:space="preserve"> 244</w:t>
            </w:r>
          </w:p>
        </w:tc>
      </w:tr>
      <w:tr w:rsidR="00D2151A" w:rsidRPr="00621123" w14:paraId="1DE2FABD" w14:textId="77777777" w:rsidTr="00A83B7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A83B7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A83B7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A83B7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A83B7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5417B14D" w:rsidR="00D2151A" w:rsidRPr="006D0B5A" w:rsidRDefault="00C504A7" w:rsidP="00473BE5">
            <w:pPr>
              <w:pStyle w:val="ConsPlusNormal"/>
              <w:rPr>
                <w:rFonts w:eastAsia="Calibri"/>
                <w:sz w:val="24"/>
                <w:szCs w:val="24"/>
              </w:rPr>
            </w:pPr>
            <w:r>
              <w:rPr>
                <w:sz w:val="24"/>
                <w:szCs w:val="24"/>
              </w:rPr>
              <w:t>Поставка мебели для нужд ИПУ РАН</w:t>
            </w:r>
          </w:p>
        </w:tc>
      </w:tr>
      <w:tr w:rsidR="00D2151A" w:rsidRPr="00621123" w14:paraId="1DB51884" w14:textId="77777777" w:rsidTr="00A83B7F">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372F505B" w14:textId="77777777" w:rsidR="00C504A7" w:rsidRPr="00C504A7" w:rsidRDefault="00C504A7" w:rsidP="00C504A7">
            <w:pPr>
              <w:tabs>
                <w:tab w:val="left" w:pos="1727"/>
                <w:tab w:val="left" w:pos="2174"/>
              </w:tabs>
              <w:spacing w:after="0" w:line="240" w:lineRule="auto"/>
              <w:jc w:val="both"/>
              <w:rPr>
                <w:rFonts w:eastAsia="Times New Roman" w:cs="Times New Roman"/>
                <w:sz w:val="24"/>
                <w:szCs w:val="24"/>
                <w:lang w:eastAsia="ru-RU"/>
              </w:rPr>
            </w:pPr>
            <w:r w:rsidRPr="00C504A7">
              <w:rPr>
                <w:rFonts w:eastAsia="Times New Roman" w:cs="Times New Roman"/>
                <w:sz w:val="24"/>
                <w:szCs w:val="24"/>
                <w:lang w:eastAsia="ru-RU"/>
              </w:rPr>
              <w:t>ОКПД 2: 31.01.11.150 - Мебель для сидения, преимущественно с металлическим каркасом;</w:t>
            </w:r>
          </w:p>
          <w:p w14:paraId="2D2A8149" w14:textId="77777777" w:rsidR="00C504A7" w:rsidRPr="00C504A7" w:rsidRDefault="00C504A7" w:rsidP="00C504A7">
            <w:pPr>
              <w:tabs>
                <w:tab w:val="left" w:pos="1727"/>
                <w:tab w:val="left" w:pos="2174"/>
              </w:tabs>
              <w:spacing w:after="0" w:line="240" w:lineRule="auto"/>
              <w:jc w:val="both"/>
              <w:rPr>
                <w:rFonts w:eastAsia="Times New Roman" w:cs="Times New Roman"/>
                <w:i/>
                <w:sz w:val="24"/>
                <w:szCs w:val="24"/>
                <w:lang w:eastAsia="ru-RU"/>
              </w:rPr>
            </w:pPr>
            <w:r w:rsidRPr="00C504A7">
              <w:rPr>
                <w:rFonts w:eastAsia="Times New Roman" w:cs="Times New Roman"/>
                <w:i/>
                <w:sz w:val="24"/>
                <w:szCs w:val="24"/>
                <w:lang w:eastAsia="ru-RU"/>
              </w:rPr>
              <w:t>КТРУ 31.01.11.150-00000003 - Стул на металлическом каркасе;</w:t>
            </w:r>
          </w:p>
          <w:p w14:paraId="52AE9945" w14:textId="77777777" w:rsidR="00C504A7" w:rsidRPr="00C504A7" w:rsidRDefault="00C504A7" w:rsidP="00C504A7">
            <w:pPr>
              <w:tabs>
                <w:tab w:val="left" w:pos="1727"/>
                <w:tab w:val="left" w:pos="2174"/>
              </w:tabs>
              <w:spacing w:after="0" w:line="240" w:lineRule="auto"/>
              <w:jc w:val="both"/>
              <w:rPr>
                <w:rFonts w:eastAsia="Times New Roman" w:cs="Times New Roman"/>
                <w:i/>
                <w:sz w:val="24"/>
                <w:szCs w:val="24"/>
                <w:lang w:eastAsia="ru-RU"/>
              </w:rPr>
            </w:pPr>
            <w:r w:rsidRPr="00C504A7">
              <w:rPr>
                <w:rFonts w:eastAsia="Times New Roman" w:cs="Times New Roman"/>
                <w:i/>
                <w:sz w:val="24"/>
                <w:szCs w:val="24"/>
                <w:lang w:eastAsia="ru-RU"/>
              </w:rPr>
              <w:t>КТРУ 31.01.12.160-00000005 - Кресло офисное;</w:t>
            </w:r>
          </w:p>
          <w:p w14:paraId="0F3ADE69" w14:textId="77777777" w:rsidR="00C504A7" w:rsidRPr="00C504A7" w:rsidRDefault="00C504A7" w:rsidP="00C504A7">
            <w:pPr>
              <w:spacing w:after="0" w:line="240" w:lineRule="auto"/>
              <w:jc w:val="both"/>
              <w:rPr>
                <w:rFonts w:eastAsia="Times New Roman" w:cs="Times New Roman"/>
                <w:sz w:val="24"/>
                <w:szCs w:val="24"/>
                <w:lang w:eastAsia="ru-RU"/>
              </w:rPr>
            </w:pPr>
            <w:r w:rsidRPr="00C504A7">
              <w:rPr>
                <w:rFonts w:eastAsia="Times New Roman" w:cs="Times New Roman"/>
                <w:sz w:val="24"/>
                <w:szCs w:val="24"/>
                <w:lang w:eastAsia="ru-RU"/>
              </w:rPr>
              <w:t>ОКПД 2: 31.01.12.110 - Столы письменные деревянные для офисов, административных помещений;</w:t>
            </w:r>
          </w:p>
          <w:p w14:paraId="60731CA9" w14:textId="77777777" w:rsidR="00C504A7" w:rsidRPr="00C504A7" w:rsidRDefault="00C504A7" w:rsidP="00C504A7">
            <w:pPr>
              <w:spacing w:after="0" w:line="240" w:lineRule="auto"/>
              <w:jc w:val="both"/>
              <w:rPr>
                <w:rFonts w:eastAsia="Times New Roman" w:cs="Times New Roman"/>
                <w:i/>
                <w:sz w:val="24"/>
                <w:szCs w:val="24"/>
                <w:lang w:eastAsia="ru-RU"/>
              </w:rPr>
            </w:pPr>
            <w:r w:rsidRPr="00C504A7">
              <w:rPr>
                <w:rFonts w:eastAsia="Times New Roman" w:cs="Times New Roman"/>
                <w:i/>
                <w:sz w:val="24"/>
                <w:szCs w:val="24"/>
                <w:lang w:eastAsia="ru-RU"/>
              </w:rPr>
              <w:t>КТРУ 31.01.10.000-00000004 - Стол письменный;</w:t>
            </w:r>
          </w:p>
          <w:p w14:paraId="3B1F7A47" w14:textId="77777777" w:rsidR="00C504A7" w:rsidRPr="00C504A7" w:rsidRDefault="00C504A7" w:rsidP="00C504A7">
            <w:pPr>
              <w:spacing w:after="0" w:line="240" w:lineRule="auto"/>
              <w:jc w:val="both"/>
              <w:rPr>
                <w:rFonts w:eastAsia="Times New Roman" w:cs="Times New Roman"/>
                <w:i/>
                <w:sz w:val="24"/>
                <w:szCs w:val="24"/>
                <w:lang w:eastAsia="ru-RU"/>
              </w:rPr>
            </w:pPr>
            <w:r w:rsidRPr="00C504A7">
              <w:rPr>
                <w:rFonts w:eastAsia="Times New Roman" w:cs="Times New Roman"/>
                <w:i/>
                <w:sz w:val="24"/>
                <w:szCs w:val="24"/>
                <w:lang w:eastAsia="ru-RU"/>
              </w:rPr>
              <w:lastRenderedPageBreak/>
              <w:t>КТРУ 31.01.12.110-00000003 – Стол для переговоров;</w:t>
            </w:r>
          </w:p>
          <w:p w14:paraId="41A2CB70" w14:textId="77777777" w:rsidR="00C504A7" w:rsidRPr="00C504A7" w:rsidRDefault="00C504A7" w:rsidP="00C504A7">
            <w:pPr>
              <w:spacing w:after="0" w:line="240" w:lineRule="auto"/>
              <w:jc w:val="both"/>
              <w:rPr>
                <w:rFonts w:eastAsia="Times New Roman" w:cs="Times New Roman"/>
                <w:sz w:val="24"/>
                <w:szCs w:val="24"/>
                <w:lang w:eastAsia="ru-RU"/>
              </w:rPr>
            </w:pPr>
            <w:r w:rsidRPr="00C504A7">
              <w:rPr>
                <w:rFonts w:eastAsia="Times New Roman" w:cs="Times New Roman"/>
                <w:sz w:val="24"/>
                <w:szCs w:val="24"/>
                <w:lang w:eastAsia="ru-RU"/>
              </w:rPr>
              <w:t>ОКПД 2: 31.01.12.150 - Тумбы офисные деревянные;</w:t>
            </w:r>
          </w:p>
          <w:p w14:paraId="1D6352C5" w14:textId="77777777" w:rsidR="00C504A7" w:rsidRPr="00C504A7" w:rsidRDefault="00C504A7" w:rsidP="00C504A7">
            <w:pPr>
              <w:spacing w:after="0" w:line="240" w:lineRule="auto"/>
              <w:jc w:val="both"/>
              <w:rPr>
                <w:rFonts w:eastAsia="Times New Roman" w:cs="Times New Roman"/>
                <w:i/>
                <w:sz w:val="24"/>
                <w:szCs w:val="24"/>
                <w:lang w:eastAsia="ru-RU"/>
              </w:rPr>
            </w:pPr>
            <w:r w:rsidRPr="00C504A7">
              <w:rPr>
                <w:rFonts w:eastAsia="Times New Roman" w:cs="Times New Roman"/>
                <w:i/>
                <w:sz w:val="24"/>
                <w:szCs w:val="24"/>
                <w:lang w:eastAsia="ru-RU"/>
              </w:rPr>
              <w:t>КТРУ: 31.01.12.150-00000001- Тумба офисная деревянная;</w:t>
            </w:r>
          </w:p>
          <w:p w14:paraId="066B0332" w14:textId="77777777" w:rsidR="00C504A7" w:rsidRPr="00C504A7" w:rsidRDefault="00C504A7" w:rsidP="00C504A7">
            <w:pPr>
              <w:spacing w:after="0" w:line="240" w:lineRule="auto"/>
              <w:jc w:val="both"/>
              <w:rPr>
                <w:rFonts w:eastAsia="Times New Roman" w:cs="Times New Roman"/>
                <w:i/>
                <w:sz w:val="24"/>
                <w:szCs w:val="24"/>
                <w:lang w:eastAsia="ru-RU"/>
              </w:rPr>
            </w:pPr>
            <w:r w:rsidRPr="00C504A7">
              <w:rPr>
                <w:rFonts w:eastAsia="Times New Roman" w:cs="Times New Roman"/>
                <w:i/>
                <w:sz w:val="24"/>
                <w:szCs w:val="24"/>
                <w:lang w:eastAsia="ru-RU"/>
              </w:rPr>
              <w:t xml:space="preserve">КТРУ: 31.01.12.150-00000003 - Тумба офисная деревянная;  </w:t>
            </w:r>
          </w:p>
          <w:p w14:paraId="52664E69" w14:textId="77777777" w:rsidR="00C504A7" w:rsidRPr="00C504A7" w:rsidRDefault="00C504A7" w:rsidP="00C504A7">
            <w:pPr>
              <w:spacing w:after="0" w:line="240" w:lineRule="auto"/>
              <w:jc w:val="both"/>
              <w:rPr>
                <w:rFonts w:eastAsia="Times New Roman" w:cs="Times New Roman"/>
                <w:sz w:val="24"/>
                <w:szCs w:val="24"/>
                <w:lang w:eastAsia="ru-RU"/>
              </w:rPr>
            </w:pPr>
            <w:r w:rsidRPr="00C504A7">
              <w:rPr>
                <w:rFonts w:eastAsia="Times New Roman" w:cs="Times New Roman"/>
                <w:sz w:val="24"/>
                <w:szCs w:val="24"/>
                <w:lang w:eastAsia="ru-RU"/>
              </w:rPr>
              <w:t>ОКПД 2: 31.01.12.139 - Шкафы деревянные прочие;</w:t>
            </w:r>
          </w:p>
          <w:p w14:paraId="39DAE34B" w14:textId="77777777" w:rsidR="00C504A7" w:rsidRPr="00C504A7" w:rsidRDefault="00C504A7" w:rsidP="00C504A7">
            <w:pPr>
              <w:spacing w:after="0" w:line="240" w:lineRule="auto"/>
              <w:jc w:val="both"/>
              <w:rPr>
                <w:rFonts w:eastAsia="Times New Roman" w:cs="Times New Roman"/>
                <w:i/>
                <w:sz w:val="24"/>
                <w:szCs w:val="24"/>
                <w:lang w:eastAsia="ru-RU"/>
              </w:rPr>
            </w:pPr>
            <w:r w:rsidRPr="00C504A7">
              <w:rPr>
                <w:rFonts w:eastAsia="Times New Roman" w:cs="Times New Roman"/>
                <w:i/>
                <w:sz w:val="24"/>
                <w:szCs w:val="24"/>
                <w:lang w:eastAsia="ru-RU"/>
              </w:rPr>
              <w:t>КТРУ: 31.01.12.139-00000001 - Шкаф деревянный для документов</w:t>
            </w:r>
            <w:r w:rsidRPr="00C504A7">
              <w:rPr>
                <w:rFonts w:eastAsia="Times New Roman" w:cs="Times New Roman"/>
                <w:bCs/>
                <w:i/>
                <w:color w:val="000000"/>
                <w:sz w:val="24"/>
                <w:szCs w:val="24"/>
                <w:lang w:eastAsia="ru-RU"/>
              </w:rPr>
              <w:t>;</w:t>
            </w:r>
            <w:r w:rsidRPr="00C504A7">
              <w:rPr>
                <w:rFonts w:eastAsia="Times New Roman" w:cs="Times New Roman"/>
                <w:i/>
                <w:sz w:val="24"/>
                <w:szCs w:val="24"/>
                <w:lang w:eastAsia="ru-RU"/>
              </w:rPr>
              <w:t xml:space="preserve"> </w:t>
            </w:r>
          </w:p>
          <w:p w14:paraId="1D4E8339" w14:textId="77777777" w:rsidR="00C504A7" w:rsidRPr="00C504A7" w:rsidRDefault="00C504A7" w:rsidP="00C504A7">
            <w:pPr>
              <w:spacing w:after="0" w:line="240" w:lineRule="auto"/>
              <w:jc w:val="both"/>
              <w:rPr>
                <w:rFonts w:eastAsia="Times New Roman" w:cs="Times New Roman"/>
                <w:sz w:val="24"/>
                <w:szCs w:val="24"/>
                <w:lang w:eastAsia="ru-RU"/>
              </w:rPr>
            </w:pPr>
            <w:r w:rsidRPr="00C504A7">
              <w:rPr>
                <w:rFonts w:eastAsia="Times New Roman" w:cs="Times New Roman"/>
                <w:sz w:val="24"/>
                <w:szCs w:val="24"/>
                <w:lang w:eastAsia="ru-RU"/>
              </w:rPr>
              <w:t>ОКПД 2 код: 31.01.12.131- Шкафы для одежды деревянные;</w:t>
            </w:r>
          </w:p>
          <w:p w14:paraId="2B98BDC6" w14:textId="680CE66A" w:rsidR="009C404D" w:rsidRPr="00C504A7" w:rsidRDefault="00C504A7" w:rsidP="00C504A7">
            <w:pPr>
              <w:spacing w:after="0" w:line="240" w:lineRule="auto"/>
              <w:jc w:val="both"/>
              <w:rPr>
                <w:rFonts w:eastAsia="Times New Roman" w:cs="Times New Roman"/>
                <w:bCs/>
                <w:i/>
                <w:sz w:val="24"/>
                <w:szCs w:val="24"/>
                <w:shd w:val="clear" w:color="auto" w:fill="FFFFFF"/>
                <w:lang w:eastAsia="zh-CN"/>
              </w:rPr>
            </w:pPr>
            <w:r w:rsidRPr="00C504A7">
              <w:rPr>
                <w:rFonts w:eastAsia="Times New Roman" w:cs="Times New Roman"/>
                <w:i/>
                <w:sz w:val="24"/>
                <w:szCs w:val="24"/>
                <w:lang w:eastAsia="ru-RU"/>
              </w:rPr>
              <w:t>КТРУ: 31.01.12.131-00000001 - Шкаф для одежды деревянный</w:t>
            </w:r>
          </w:p>
        </w:tc>
      </w:tr>
      <w:tr w:rsidR="00D2151A" w:rsidRPr="00621123" w14:paraId="4996E3F0" w14:textId="77777777" w:rsidTr="00A83B7F">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A83B7F">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CC26CC5" w14:textId="284A8845" w:rsidR="00CE532B" w:rsidRDefault="00CE532B" w:rsidP="00EB3984">
            <w:pPr>
              <w:pStyle w:val="ConsPlusNormal"/>
              <w:rPr>
                <w:bCs/>
                <w:sz w:val="24"/>
                <w:szCs w:val="24"/>
              </w:rPr>
            </w:pPr>
            <w:r w:rsidRPr="00CE532B">
              <w:rPr>
                <w:bCs/>
                <w:sz w:val="24"/>
                <w:szCs w:val="24"/>
              </w:rPr>
              <w:t>1</w:t>
            </w:r>
            <w:r w:rsidR="00592880">
              <w:rPr>
                <w:bCs/>
                <w:sz w:val="24"/>
                <w:szCs w:val="24"/>
              </w:rPr>
              <w:t>.</w:t>
            </w:r>
            <w:r w:rsidR="002E22FF">
              <w:t xml:space="preserve"> </w:t>
            </w:r>
            <w:r w:rsidR="00C504A7">
              <w:rPr>
                <w:bCs/>
                <w:sz w:val="24"/>
                <w:szCs w:val="24"/>
              </w:rPr>
              <w:t>Стул на металлическом каркасе – 80 шт.;</w:t>
            </w:r>
          </w:p>
          <w:p w14:paraId="0FDAE620" w14:textId="53536A60" w:rsidR="00C504A7" w:rsidRDefault="00C504A7" w:rsidP="00EB3984">
            <w:pPr>
              <w:pStyle w:val="ConsPlusNormal"/>
              <w:rPr>
                <w:bCs/>
                <w:sz w:val="24"/>
                <w:szCs w:val="24"/>
              </w:rPr>
            </w:pPr>
            <w:r>
              <w:rPr>
                <w:bCs/>
                <w:sz w:val="24"/>
                <w:szCs w:val="24"/>
              </w:rPr>
              <w:t>2. Кресло офисное – 109 шт.;</w:t>
            </w:r>
          </w:p>
          <w:p w14:paraId="4224B520" w14:textId="2EC11F19" w:rsidR="00C504A7" w:rsidRDefault="00C504A7" w:rsidP="00EB3984">
            <w:pPr>
              <w:pStyle w:val="ConsPlusNormal"/>
              <w:rPr>
                <w:bCs/>
                <w:sz w:val="24"/>
                <w:szCs w:val="24"/>
              </w:rPr>
            </w:pPr>
            <w:r>
              <w:rPr>
                <w:bCs/>
                <w:sz w:val="24"/>
                <w:szCs w:val="24"/>
              </w:rPr>
              <w:t>3. Кресло офисное – 14 шт.;</w:t>
            </w:r>
          </w:p>
          <w:p w14:paraId="41D2D15B" w14:textId="5B17A26D" w:rsidR="00C504A7" w:rsidRDefault="00C504A7" w:rsidP="00EB3984">
            <w:pPr>
              <w:pStyle w:val="ConsPlusNormal"/>
              <w:rPr>
                <w:bCs/>
                <w:sz w:val="24"/>
                <w:szCs w:val="24"/>
              </w:rPr>
            </w:pPr>
            <w:r>
              <w:rPr>
                <w:bCs/>
                <w:sz w:val="24"/>
                <w:szCs w:val="24"/>
              </w:rPr>
              <w:t>4. Стол письменный – 20 шт.;</w:t>
            </w:r>
          </w:p>
          <w:p w14:paraId="34BF17C0" w14:textId="4A3787E8" w:rsidR="00C504A7" w:rsidRDefault="00C504A7" w:rsidP="00EB3984">
            <w:pPr>
              <w:pStyle w:val="ConsPlusNormal"/>
              <w:rPr>
                <w:bCs/>
                <w:sz w:val="24"/>
                <w:szCs w:val="24"/>
              </w:rPr>
            </w:pPr>
            <w:r>
              <w:rPr>
                <w:bCs/>
                <w:sz w:val="24"/>
                <w:szCs w:val="24"/>
              </w:rPr>
              <w:t>5. Стол письменный – 6 шт.;</w:t>
            </w:r>
          </w:p>
          <w:p w14:paraId="4F65A73F" w14:textId="6E6FBADE" w:rsidR="00C504A7" w:rsidRDefault="00C504A7" w:rsidP="00EB3984">
            <w:pPr>
              <w:pStyle w:val="ConsPlusNormal"/>
              <w:rPr>
                <w:bCs/>
                <w:sz w:val="24"/>
                <w:szCs w:val="24"/>
              </w:rPr>
            </w:pPr>
            <w:r>
              <w:rPr>
                <w:bCs/>
                <w:sz w:val="24"/>
                <w:szCs w:val="24"/>
              </w:rPr>
              <w:t>6. Стол письменный – 6 шт.;</w:t>
            </w:r>
          </w:p>
          <w:p w14:paraId="4F60D7F9" w14:textId="7243B571" w:rsidR="00C504A7" w:rsidRDefault="00C504A7" w:rsidP="00EB3984">
            <w:pPr>
              <w:pStyle w:val="ConsPlusNormal"/>
              <w:rPr>
                <w:bCs/>
                <w:sz w:val="24"/>
                <w:szCs w:val="24"/>
              </w:rPr>
            </w:pPr>
            <w:r>
              <w:rPr>
                <w:bCs/>
                <w:sz w:val="24"/>
                <w:szCs w:val="24"/>
              </w:rPr>
              <w:t>7. Стол письменный – 7 шт.;</w:t>
            </w:r>
          </w:p>
          <w:p w14:paraId="2A94A457" w14:textId="254A4AF7" w:rsidR="00C504A7" w:rsidRDefault="00C504A7" w:rsidP="00EB3984">
            <w:pPr>
              <w:pStyle w:val="ConsPlusNormal"/>
              <w:rPr>
                <w:bCs/>
                <w:sz w:val="24"/>
                <w:szCs w:val="24"/>
              </w:rPr>
            </w:pPr>
            <w:r>
              <w:rPr>
                <w:bCs/>
                <w:sz w:val="24"/>
                <w:szCs w:val="24"/>
              </w:rPr>
              <w:t>8. Стол для переговоров – 3 шт.;</w:t>
            </w:r>
          </w:p>
          <w:p w14:paraId="2E2ABB73" w14:textId="5F31E29D" w:rsidR="00C504A7" w:rsidRDefault="00C504A7" w:rsidP="00EB3984">
            <w:pPr>
              <w:pStyle w:val="ConsPlusNormal"/>
              <w:rPr>
                <w:bCs/>
                <w:sz w:val="24"/>
                <w:szCs w:val="24"/>
              </w:rPr>
            </w:pPr>
            <w:r>
              <w:rPr>
                <w:bCs/>
                <w:sz w:val="24"/>
                <w:szCs w:val="24"/>
              </w:rPr>
              <w:t>9. Тумба офисная деревянная – 33 шт.;</w:t>
            </w:r>
          </w:p>
          <w:p w14:paraId="17CF88AA" w14:textId="51D93619" w:rsidR="00C504A7" w:rsidRDefault="00C504A7" w:rsidP="00EB3984">
            <w:pPr>
              <w:pStyle w:val="ConsPlusNormal"/>
              <w:rPr>
                <w:bCs/>
                <w:sz w:val="24"/>
                <w:szCs w:val="24"/>
              </w:rPr>
            </w:pPr>
            <w:r>
              <w:rPr>
                <w:bCs/>
                <w:sz w:val="24"/>
                <w:szCs w:val="24"/>
              </w:rPr>
              <w:t>10. Тумба офисная деревянная – 36 шт.;</w:t>
            </w:r>
          </w:p>
          <w:p w14:paraId="14FD4B87" w14:textId="770C1866" w:rsidR="00C504A7" w:rsidRDefault="00C504A7" w:rsidP="00EB3984">
            <w:pPr>
              <w:pStyle w:val="ConsPlusNormal"/>
              <w:rPr>
                <w:bCs/>
                <w:sz w:val="24"/>
                <w:szCs w:val="24"/>
              </w:rPr>
            </w:pPr>
            <w:r>
              <w:rPr>
                <w:bCs/>
                <w:sz w:val="24"/>
                <w:szCs w:val="24"/>
              </w:rPr>
              <w:t>11. Тумба офисная деревянная – 14 шт.;</w:t>
            </w:r>
          </w:p>
          <w:p w14:paraId="2610E9A8" w14:textId="793D61B5" w:rsidR="00C504A7" w:rsidRDefault="00C504A7" w:rsidP="00EB3984">
            <w:pPr>
              <w:pStyle w:val="ConsPlusNormal"/>
              <w:rPr>
                <w:bCs/>
                <w:sz w:val="24"/>
                <w:szCs w:val="24"/>
              </w:rPr>
            </w:pPr>
            <w:r>
              <w:rPr>
                <w:bCs/>
                <w:sz w:val="24"/>
                <w:szCs w:val="24"/>
              </w:rPr>
              <w:t>12. Тумба офисная деревянная – 2 шт.;</w:t>
            </w:r>
          </w:p>
          <w:p w14:paraId="42DA6293" w14:textId="6716E23F" w:rsidR="00C504A7" w:rsidRDefault="00C504A7" w:rsidP="00EB3984">
            <w:pPr>
              <w:pStyle w:val="ConsPlusNormal"/>
              <w:rPr>
                <w:bCs/>
                <w:sz w:val="24"/>
                <w:szCs w:val="24"/>
              </w:rPr>
            </w:pPr>
            <w:r>
              <w:rPr>
                <w:bCs/>
                <w:sz w:val="24"/>
                <w:szCs w:val="24"/>
              </w:rPr>
              <w:t>13. Шкаф деревянный для документов – 2 шт.;</w:t>
            </w:r>
          </w:p>
          <w:p w14:paraId="73F2768E" w14:textId="197A9A5D" w:rsidR="00C504A7" w:rsidRDefault="00C504A7" w:rsidP="00EB3984">
            <w:pPr>
              <w:pStyle w:val="ConsPlusNormal"/>
              <w:rPr>
                <w:bCs/>
                <w:sz w:val="24"/>
                <w:szCs w:val="24"/>
              </w:rPr>
            </w:pPr>
            <w:r>
              <w:rPr>
                <w:bCs/>
                <w:sz w:val="24"/>
                <w:szCs w:val="24"/>
              </w:rPr>
              <w:t>14. Шкаф деревянный для документов – 4 шт.;</w:t>
            </w:r>
          </w:p>
          <w:p w14:paraId="0F80B14A" w14:textId="0FDB249E" w:rsidR="00C504A7" w:rsidRDefault="00C504A7" w:rsidP="00EB3984">
            <w:pPr>
              <w:pStyle w:val="ConsPlusNormal"/>
              <w:rPr>
                <w:bCs/>
                <w:sz w:val="24"/>
                <w:szCs w:val="24"/>
              </w:rPr>
            </w:pPr>
            <w:r>
              <w:rPr>
                <w:bCs/>
                <w:sz w:val="24"/>
                <w:szCs w:val="24"/>
              </w:rPr>
              <w:t>15. Шкаф деревянный для документов – 20 шт.;</w:t>
            </w:r>
          </w:p>
          <w:p w14:paraId="44DBE3F3" w14:textId="62F27FEA" w:rsidR="00C504A7" w:rsidRDefault="00C504A7" w:rsidP="00EB3984">
            <w:pPr>
              <w:pStyle w:val="ConsPlusNormal"/>
              <w:rPr>
                <w:bCs/>
                <w:sz w:val="24"/>
                <w:szCs w:val="24"/>
              </w:rPr>
            </w:pPr>
            <w:r>
              <w:rPr>
                <w:bCs/>
                <w:sz w:val="24"/>
                <w:szCs w:val="24"/>
              </w:rPr>
              <w:t>16. Шкаф для одежды деревянный – 8 шт.;</w:t>
            </w:r>
          </w:p>
          <w:p w14:paraId="0C222FB8" w14:textId="6401E0AF" w:rsidR="00C504A7" w:rsidRDefault="00C504A7" w:rsidP="00EB3984">
            <w:pPr>
              <w:pStyle w:val="ConsPlusNormal"/>
              <w:rPr>
                <w:bCs/>
                <w:sz w:val="24"/>
                <w:szCs w:val="24"/>
              </w:rPr>
            </w:pPr>
            <w:r>
              <w:rPr>
                <w:bCs/>
                <w:sz w:val="24"/>
                <w:szCs w:val="24"/>
              </w:rPr>
              <w:t>17. Шкаф для одежды деревянный – 8 шт.</w:t>
            </w:r>
          </w:p>
          <w:p w14:paraId="401EFDA1" w14:textId="77777777" w:rsidR="00EB3984" w:rsidRDefault="00EB3984" w:rsidP="00EB3984">
            <w:pPr>
              <w:pStyle w:val="ConsPlusNormal"/>
              <w:rPr>
                <w:b/>
                <w:sz w:val="24"/>
                <w:szCs w:val="24"/>
              </w:rPr>
            </w:pPr>
          </w:p>
          <w:p w14:paraId="1A0C0683" w14:textId="77777777" w:rsidR="00BB62F0" w:rsidRDefault="009C659E" w:rsidP="00EB3984">
            <w:pPr>
              <w:pStyle w:val="ConsPlusNormal"/>
              <w:rPr>
                <w:sz w:val="24"/>
                <w:szCs w:val="24"/>
              </w:rPr>
            </w:pPr>
            <w:r w:rsidRPr="00061730">
              <w:rPr>
                <w:b/>
                <w:sz w:val="24"/>
                <w:szCs w:val="24"/>
              </w:rPr>
              <w:t>Место поставки товара</w:t>
            </w:r>
            <w:r w:rsidR="007B5C02">
              <w:rPr>
                <w:sz w:val="24"/>
                <w:szCs w:val="24"/>
              </w:rPr>
              <w:t xml:space="preserve">: </w:t>
            </w:r>
          </w:p>
          <w:p w14:paraId="23DF5269" w14:textId="77777777" w:rsidR="00BB62F0" w:rsidRDefault="00545C11" w:rsidP="00EB3984">
            <w:pPr>
              <w:pStyle w:val="ConsPlusNormal"/>
              <w:rPr>
                <w:sz w:val="24"/>
                <w:szCs w:val="24"/>
              </w:rPr>
            </w:pPr>
            <w:r>
              <w:rPr>
                <w:sz w:val="24"/>
                <w:szCs w:val="24"/>
              </w:rPr>
              <w:t xml:space="preserve">г. Москва, ул. Профсоюзная, д. 65, </w:t>
            </w:r>
            <w:r w:rsidR="00BB62F0">
              <w:rPr>
                <w:sz w:val="24"/>
                <w:szCs w:val="24"/>
              </w:rPr>
              <w:t xml:space="preserve">стр. 1, </w:t>
            </w:r>
          </w:p>
          <w:p w14:paraId="417B5FD8" w14:textId="496957E4" w:rsidR="00FB2F99" w:rsidRPr="00621123" w:rsidRDefault="00545C11" w:rsidP="00EB3984">
            <w:pPr>
              <w:pStyle w:val="ConsPlusNormal"/>
              <w:rPr>
                <w:sz w:val="24"/>
                <w:szCs w:val="24"/>
              </w:rPr>
            </w:pPr>
            <w:r>
              <w:rPr>
                <w:sz w:val="24"/>
                <w:szCs w:val="24"/>
              </w:rPr>
              <w:t>ИПУ РАН</w:t>
            </w:r>
          </w:p>
        </w:tc>
      </w:tr>
      <w:tr w:rsidR="00D2151A" w:rsidRPr="00621123" w14:paraId="27121B28" w14:textId="77777777" w:rsidTr="00A83B7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A83B7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612F1D62"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00BB62F0">
              <w:rPr>
                <w:sz w:val="24"/>
                <w:szCs w:val="24"/>
              </w:rPr>
              <w:t>овара (включая сборку) до истечени</w:t>
            </w:r>
            <w:r w:rsidR="00D97473">
              <w:rPr>
                <w:sz w:val="24"/>
                <w:szCs w:val="24"/>
              </w:rPr>
              <w:t>я</w:t>
            </w:r>
            <w:r w:rsidR="00BB62F0">
              <w:rPr>
                <w:sz w:val="24"/>
                <w:szCs w:val="24"/>
              </w:rPr>
              <w:t xml:space="preserve"> 21 (двадцати одного) рабочего дня с даты заключения Контракта.</w:t>
            </w:r>
          </w:p>
          <w:p w14:paraId="1A525BC9" w14:textId="77777777" w:rsidR="00A83B7F" w:rsidRDefault="00A83B7F" w:rsidP="00EB3984">
            <w:pPr>
              <w:pStyle w:val="ConsPlusNormal"/>
              <w:jc w:val="both"/>
              <w:rPr>
                <w:sz w:val="24"/>
                <w:szCs w:val="24"/>
              </w:rPr>
            </w:pPr>
          </w:p>
          <w:p w14:paraId="6497E6D0" w14:textId="42667F2A" w:rsidR="00D2151A" w:rsidRPr="00621123" w:rsidRDefault="00A83B7F" w:rsidP="008424DA">
            <w:pPr>
              <w:pStyle w:val="ConsPlusNormal"/>
              <w:jc w:val="both"/>
              <w:rPr>
                <w:sz w:val="24"/>
                <w:szCs w:val="24"/>
              </w:rPr>
            </w:pPr>
            <w:r>
              <w:rPr>
                <w:sz w:val="24"/>
                <w:szCs w:val="24"/>
              </w:rPr>
              <w:lastRenderedPageBreak/>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8424DA">
              <w:rPr>
                <w:b/>
                <w:sz w:val="24"/>
                <w:szCs w:val="24"/>
              </w:rPr>
              <w:t>18</w:t>
            </w:r>
            <w:r w:rsidR="002C2359" w:rsidRPr="008A273B">
              <w:rPr>
                <w:b/>
                <w:sz w:val="24"/>
                <w:szCs w:val="24"/>
              </w:rPr>
              <w:t>»</w:t>
            </w:r>
            <w:r w:rsidR="009370FB" w:rsidRPr="008A273B">
              <w:rPr>
                <w:b/>
                <w:sz w:val="24"/>
                <w:szCs w:val="24"/>
              </w:rPr>
              <w:t xml:space="preserve"> </w:t>
            </w:r>
            <w:r w:rsidR="000F6077">
              <w:rPr>
                <w:b/>
                <w:sz w:val="24"/>
                <w:szCs w:val="24"/>
              </w:rPr>
              <w:t>декабря</w:t>
            </w:r>
            <w:r w:rsidR="003D22F6" w:rsidRPr="008A273B">
              <w:rPr>
                <w:b/>
                <w:sz w:val="24"/>
                <w:szCs w:val="24"/>
              </w:rPr>
              <w:t xml:space="preserve"> </w:t>
            </w:r>
            <w:r w:rsidR="009370FB" w:rsidRPr="008A273B">
              <w:rPr>
                <w:b/>
                <w:sz w:val="24"/>
                <w:szCs w:val="24"/>
              </w:rPr>
              <w:t>202</w:t>
            </w:r>
            <w:r w:rsidR="006520D9" w:rsidRPr="008A273B">
              <w:rPr>
                <w:b/>
                <w:sz w:val="24"/>
                <w:szCs w:val="24"/>
              </w:rPr>
              <w:t>5</w:t>
            </w:r>
            <w:r w:rsidR="009370FB" w:rsidRPr="008A273B">
              <w:rPr>
                <w:b/>
                <w:sz w:val="24"/>
                <w:szCs w:val="24"/>
              </w:rPr>
              <w:t xml:space="preserve"> </w:t>
            </w:r>
            <w:r w:rsidR="000A6DAD" w:rsidRPr="008A273B">
              <w:rPr>
                <w:b/>
                <w:sz w:val="24"/>
                <w:szCs w:val="24"/>
              </w:rPr>
              <w:t>г.</w:t>
            </w:r>
          </w:p>
        </w:tc>
      </w:tr>
      <w:tr w:rsidR="00D2151A" w:rsidRPr="00621123" w14:paraId="02D58D72" w14:textId="77777777" w:rsidTr="0055743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lastRenderedPageBreak/>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1F3F89F0" w14:textId="0BABFD21" w:rsidR="00D2151A" w:rsidRPr="00EF6C15" w:rsidRDefault="00BB62F0" w:rsidP="00EB3984">
            <w:pPr>
              <w:pStyle w:val="ConsPlusNormal"/>
              <w:jc w:val="both"/>
              <w:rPr>
                <w:b/>
                <w:bCs/>
                <w:sz w:val="24"/>
                <w:szCs w:val="24"/>
              </w:rPr>
            </w:pPr>
            <w:r>
              <w:rPr>
                <w:b/>
                <w:sz w:val="24"/>
                <w:szCs w:val="24"/>
              </w:rPr>
              <w:t>3 033 475</w:t>
            </w:r>
            <w:r w:rsidR="00F96A47" w:rsidRPr="00F96A47">
              <w:rPr>
                <w:sz w:val="24"/>
                <w:szCs w:val="24"/>
              </w:rPr>
              <w:t xml:space="preserve"> (</w:t>
            </w:r>
            <w:r w:rsidR="00F96FB1">
              <w:rPr>
                <w:sz w:val="24"/>
                <w:szCs w:val="24"/>
              </w:rPr>
              <w:t xml:space="preserve">Три миллиона </w:t>
            </w:r>
            <w:r>
              <w:rPr>
                <w:sz w:val="24"/>
                <w:szCs w:val="24"/>
              </w:rPr>
              <w:t>тридцать три тысячи четыреста семьдесят пять</w:t>
            </w:r>
            <w:r w:rsidR="00F96A47" w:rsidRPr="00F96A47">
              <w:rPr>
                <w:sz w:val="24"/>
                <w:szCs w:val="24"/>
              </w:rPr>
              <w:t xml:space="preserve">) </w:t>
            </w:r>
            <w:r w:rsidR="00F96A47" w:rsidRPr="00EF6C15">
              <w:rPr>
                <w:b/>
                <w:sz w:val="24"/>
                <w:szCs w:val="24"/>
              </w:rPr>
              <w:t>рубл</w:t>
            </w:r>
            <w:r>
              <w:rPr>
                <w:b/>
                <w:sz w:val="24"/>
                <w:szCs w:val="24"/>
              </w:rPr>
              <w:t>ей</w:t>
            </w:r>
            <w:r w:rsidR="00F96A47" w:rsidRPr="00EF6C15">
              <w:rPr>
                <w:b/>
                <w:sz w:val="24"/>
                <w:szCs w:val="24"/>
              </w:rPr>
              <w:t xml:space="preserve"> </w:t>
            </w:r>
            <w:r>
              <w:rPr>
                <w:b/>
                <w:sz w:val="24"/>
                <w:szCs w:val="24"/>
              </w:rPr>
              <w:t>59 копеек</w:t>
            </w:r>
            <w:r w:rsidR="00F96A47" w:rsidRPr="00F96A47">
              <w:rPr>
                <w:sz w:val="24"/>
                <w:szCs w:val="24"/>
              </w:rPr>
              <w:t xml:space="preserve">, с учетом </w:t>
            </w:r>
            <w:r w:rsidR="00F96A47" w:rsidRPr="00EF6C15">
              <w:rPr>
                <w:b/>
                <w:sz w:val="24"/>
                <w:szCs w:val="24"/>
              </w:rPr>
              <w:t xml:space="preserve">НДС 20% - </w:t>
            </w:r>
            <w:r>
              <w:rPr>
                <w:b/>
                <w:sz w:val="24"/>
                <w:szCs w:val="24"/>
              </w:rPr>
              <w:t xml:space="preserve">505 579,27 </w:t>
            </w:r>
            <w:r w:rsidR="00F96A47" w:rsidRPr="00EF6C15">
              <w:rPr>
                <w:b/>
                <w:sz w:val="24"/>
                <w:szCs w:val="24"/>
              </w:rPr>
              <w:t>рублей</w:t>
            </w:r>
            <w:r w:rsidR="002E22FF" w:rsidRPr="00EF6C15">
              <w:rPr>
                <w:b/>
                <w:bCs/>
                <w:sz w:val="24"/>
                <w:szCs w:val="24"/>
              </w:rPr>
              <w:t>.</w:t>
            </w: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19E104C6" w:rsidR="002E22FF" w:rsidRPr="00A83B7F" w:rsidRDefault="00D95EA9" w:rsidP="00BB62F0">
            <w:pPr>
              <w:pStyle w:val="ConsPlusNormal"/>
              <w:jc w:val="both"/>
              <w:rPr>
                <w:sz w:val="24"/>
                <w:szCs w:val="24"/>
              </w:rPr>
            </w:pPr>
            <w:r w:rsidRPr="00C3128E">
              <w:rPr>
                <w:bCs/>
                <w:sz w:val="24"/>
                <w:szCs w:val="24"/>
              </w:rPr>
              <w:t xml:space="preserve">Начальная (максимальная) цена контракта включает </w:t>
            </w:r>
            <w:r w:rsidRPr="00E51053">
              <w:rPr>
                <w:bCs/>
                <w:sz w:val="24"/>
                <w:szCs w:val="24"/>
              </w:rPr>
              <w:t xml:space="preserve">в себя </w:t>
            </w:r>
            <w:r w:rsidR="006C7D4B" w:rsidRPr="006C7D4B">
              <w:rPr>
                <w:bCs/>
                <w:sz w:val="24"/>
                <w:szCs w:val="24"/>
              </w:rPr>
              <w:t xml:space="preserve">стоимость Товара, расходы, связанные с доставкой, разгрузкой-погрузкой, </w:t>
            </w:r>
            <w:r w:rsidR="00BB62F0">
              <w:rPr>
                <w:bCs/>
                <w:sz w:val="24"/>
                <w:szCs w:val="24"/>
              </w:rPr>
              <w:t xml:space="preserve">сборкой, стоимость упаковки (тары), маркировки, страхование, таможенные платежи (пошлины), НДС, другие установленные налоги, сборы и иные расходы, связанные с </w:t>
            </w:r>
            <w:r w:rsidR="0026271C">
              <w:rPr>
                <w:bCs/>
                <w:sz w:val="24"/>
                <w:szCs w:val="24"/>
              </w:rPr>
              <w:t>исполнением</w:t>
            </w:r>
            <w:r w:rsidR="00BB62F0">
              <w:rPr>
                <w:bCs/>
                <w:sz w:val="24"/>
                <w:szCs w:val="24"/>
              </w:rPr>
              <w:t xml:space="preserve"> Контракта</w:t>
            </w:r>
          </w:p>
        </w:tc>
      </w:tr>
      <w:tr w:rsidR="00D2151A" w:rsidRPr="00621123" w14:paraId="08D25D24" w14:textId="77777777" w:rsidTr="00A83B7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77777777"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A83B7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A83B7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A83B7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A83B7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A83B7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A83B7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и </w:t>
            </w:r>
            <w:r w:rsidRPr="00F66697">
              <w:rPr>
                <w:sz w:val="24"/>
                <w:szCs w:val="24"/>
              </w:rPr>
              <w:lastRenderedPageBreak/>
              <w:t>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lastRenderedPageBreak/>
              <w:t>Не предъявляются</w:t>
            </w:r>
          </w:p>
        </w:tc>
      </w:tr>
      <w:tr w:rsidR="00D2151A" w:rsidRPr="00621123" w14:paraId="403B3FC4" w14:textId="77777777" w:rsidTr="00A83B7F">
        <w:tc>
          <w:tcPr>
            <w:tcW w:w="709" w:type="dxa"/>
          </w:tcPr>
          <w:p w14:paraId="2B22E26D" w14:textId="77777777" w:rsidR="00D2151A" w:rsidRPr="00621123" w:rsidRDefault="00797D49" w:rsidP="00EB3984">
            <w:pPr>
              <w:pStyle w:val="ConsPlusNormal"/>
              <w:jc w:val="center"/>
              <w:rPr>
                <w:sz w:val="24"/>
                <w:szCs w:val="24"/>
              </w:rPr>
            </w:pPr>
            <w:r>
              <w:rPr>
                <w:sz w:val="24"/>
                <w:szCs w:val="24"/>
              </w:rPr>
              <w:lastRenderedPageBreak/>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A83B7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1C6D2A85" w14:textId="77777777" w:rsidR="0026271C" w:rsidRPr="000628A7" w:rsidRDefault="0026271C" w:rsidP="0026271C">
            <w:pPr>
              <w:pStyle w:val="ConsPlusNormal"/>
              <w:jc w:val="both"/>
              <w:rPr>
                <w:b/>
                <w:sz w:val="24"/>
                <w:szCs w:val="24"/>
              </w:rPr>
            </w:pPr>
            <w:r w:rsidRPr="000628A7">
              <w:rPr>
                <w:b/>
                <w:sz w:val="24"/>
                <w:szCs w:val="24"/>
              </w:rPr>
              <w:t xml:space="preserve">Предоставляются преимущества </w:t>
            </w:r>
          </w:p>
          <w:p w14:paraId="56750471" w14:textId="2304EA03" w:rsidR="002D621D" w:rsidRPr="00621123" w:rsidRDefault="0026271C" w:rsidP="0026271C">
            <w:pPr>
              <w:pStyle w:val="ConsPlusNormal"/>
              <w:rPr>
                <w:sz w:val="24"/>
                <w:szCs w:val="24"/>
              </w:rPr>
            </w:pPr>
            <w:r w:rsidRPr="000628A7">
              <w:rPr>
                <w:sz w:val="24"/>
                <w:szCs w:val="24"/>
              </w:rPr>
              <w:t xml:space="preserve">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w:t>
            </w:r>
            <w:r>
              <w:rPr>
                <w:sz w:val="24"/>
                <w:szCs w:val="24"/>
              </w:rPr>
              <w:t>закона № 44-ФЗ)</w:t>
            </w:r>
          </w:p>
        </w:tc>
      </w:tr>
      <w:tr w:rsidR="00D2151A" w:rsidRPr="00621123" w14:paraId="7A55DEBC" w14:textId="77777777" w:rsidTr="00A83B7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F077A3C" w:rsidR="0080459C" w:rsidRPr="009C659E" w:rsidRDefault="0026271C" w:rsidP="00EB3984">
            <w:pPr>
              <w:pStyle w:val="ConsPlusNormal"/>
              <w:rPr>
                <w:sz w:val="24"/>
                <w:szCs w:val="24"/>
              </w:rPr>
            </w:pPr>
            <w:r>
              <w:rPr>
                <w:sz w:val="24"/>
                <w:szCs w:val="24"/>
              </w:rPr>
              <w:t>Не предоставляется</w:t>
            </w:r>
          </w:p>
        </w:tc>
      </w:tr>
      <w:tr w:rsidR="00D2151A" w:rsidRPr="00621123" w14:paraId="2AF4E0B4" w14:textId="77777777" w:rsidTr="00A83B7F">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A83B7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77777777" w:rsidR="00F5631B" w:rsidRPr="00DC212F" w:rsidRDefault="00DC212F" w:rsidP="00EB3984">
            <w:pPr>
              <w:pStyle w:val="ConsPlusNormal"/>
              <w:jc w:val="both"/>
              <w:rPr>
                <w:b/>
                <w:i/>
                <w:sz w:val="24"/>
                <w:szCs w:val="24"/>
              </w:rPr>
            </w:pPr>
            <w:r w:rsidRPr="00DC212F">
              <w:rPr>
                <w:b/>
                <w:i/>
                <w:sz w:val="24"/>
                <w:szCs w:val="24"/>
              </w:rPr>
              <w:t xml:space="preserve">Установлено ограничение </w:t>
            </w:r>
            <w:r w:rsidRPr="00DC212F">
              <w:rPr>
                <w:sz w:val="24"/>
                <w:szCs w:val="24"/>
              </w:rPr>
              <w:t xml:space="preserve">в соответствии </w:t>
            </w:r>
            <w:r w:rsidR="00CE532B">
              <w:rPr>
                <w:sz w:val="24"/>
                <w:szCs w:val="24"/>
              </w:rPr>
              <w:br/>
            </w:r>
            <w:r w:rsidRPr="00DC212F">
              <w:rPr>
                <w:sz w:val="24"/>
                <w:szCs w:val="24"/>
              </w:rPr>
              <w:t>с</w:t>
            </w:r>
            <w:r w:rsidRPr="00D97473">
              <w:rPr>
                <w:rFonts w:eastAsia="SimSun"/>
                <w:spacing w:val="-4"/>
                <w:sz w:val="23"/>
                <w:szCs w:val="23"/>
                <w:shd w:val="clear" w:color="auto" w:fill="E8E8E8"/>
                <w:lang w:eastAsia="en-US"/>
              </w:rPr>
              <w:t xml:space="preserve"> </w:t>
            </w:r>
            <w:r w:rsidRPr="00DC212F">
              <w:rPr>
                <w:sz w:val="24"/>
                <w:szCs w:val="24"/>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2151A" w:rsidRPr="00621123" w14:paraId="7E50F40D" w14:textId="77777777" w:rsidTr="00A83B7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6A9CE549" w:rsidR="00D2151A" w:rsidRPr="00BB58E2" w:rsidRDefault="00D2151A" w:rsidP="00EB3984">
            <w:pPr>
              <w:pStyle w:val="ConsPlusNormal"/>
              <w:rPr>
                <w:sz w:val="24"/>
                <w:szCs w:val="24"/>
              </w:rPr>
            </w:pPr>
            <w:r w:rsidRPr="00BB58E2">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529112BC" w14:textId="0E4785CD" w:rsidR="00BB58E2" w:rsidRPr="00BB58E2" w:rsidRDefault="00BB58E2" w:rsidP="00BB58E2">
            <w:pPr>
              <w:pStyle w:val="ConsPlusNormal"/>
              <w:jc w:val="both"/>
              <w:rPr>
                <w:sz w:val="24"/>
                <w:szCs w:val="24"/>
              </w:rPr>
            </w:pPr>
            <w:r w:rsidRPr="00BB58E2">
              <w:rPr>
                <w:sz w:val="24"/>
                <w:szCs w:val="24"/>
              </w:rPr>
              <w:t xml:space="preserve">Размер обеспечения заявки на участие в закупке – </w:t>
            </w:r>
            <w:r w:rsidRPr="00BB58E2">
              <w:rPr>
                <w:b/>
                <w:bCs/>
                <w:sz w:val="24"/>
                <w:szCs w:val="24"/>
              </w:rPr>
              <w:t>1% от начальной (максимальной) цены контракта</w:t>
            </w:r>
            <w:r w:rsidRPr="00BB58E2">
              <w:rPr>
                <w:sz w:val="24"/>
                <w:szCs w:val="24"/>
              </w:rPr>
              <w:t xml:space="preserve">, что составляет </w:t>
            </w:r>
            <w:r w:rsidR="0026271C">
              <w:rPr>
                <w:b/>
                <w:bCs/>
                <w:sz w:val="24"/>
                <w:szCs w:val="24"/>
              </w:rPr>
              <w:t>30 334</w:t>
            </w:r>
            <w:r w:rsidR="00F96A47" w:rsidRPr="00F96A47">
              <w:rPr>
                <w:bCs/>
                <w:sz w:val="24"/>
                <w:szCs w:val="24"/>
              </w:rPr>
              <w:t xml:space="preserve"> (</w:t>
            </w:r>
            <w:r w:rsidR="0026271C">
              <w:rPr>
                <w:bCs/>
                <w:sz w:val="24"/>
                <w:szCs w:val="24"/>
              </w:rPr>
              <w:t xml:space="preserve">Тридцать тысяч триста тридцать четыре) </w:t>
            </w:r>
            <w:r w:rsidR="00F96A47" w:rsidRPr="00EF6C15">
              <w:rPr>
                <w:b/>
                <w:bCs/>
                <w:sz w:val="24"/>
                <w:szCs w:val="24"/>
              </w:rPr>
              <w:t xml:space="preserve">рубля </w:t>
            </w:r>
            <w:r w:rsidR="0026271C">
              <w:rPr>
                <w:b/>
                <w:bCs/>
                <w:sz w:val="24"/>
                <w:szCs w:val="24"/>
              </w:rPr>
              <w:t>76 копеек</w:t>
            </w:r>
            <w:r w:rsidRPr="00BB58E2">
              <w:rPr>
                <w:sz w:val="24"/>
                <w:szCs w:val="24"/>
              </w:rPr>
              <w:t>. НДС не облагается</w:t>
            </w:r>
          </w:p>
          <w:p w14:paraId="0D438DD7" w14:textId="77777777" w:rsidR="00BB58E2" w:rsidRDefault="00BB58E2" w:rsidP="00BB58E2">
            <w:pPr>
              <w:pStyle w:val="ConsPlusNormal"/>
              <w:jc w:val="both"/>
              <w:rPr>
                <w:sz w:val="24"/>
                <w:szCs w:val="24"/>
              </w:rPr>
            </w:pPr>
            <w:r w:rsidRPr="00BB58E2">
              <w:rPr>
                <w:sz w:val="24"/>
                <w:szCs w:val="24"/>
              </w:rPr>
              <w:t>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Федерального закона № 44-ФЗ.</w:t>
            </w:r>
          </w:p>
          <w:p w14:paraId="0FFB7FFE" w14:textId="73A51EBC" w:rsidR="00BB58E2" w:rsidRDefault="00BB58E2" w:rsidP="00BB58E2">
            <w:pPr>
              <w:pStyle w:val="ConsPlusNormal"/>
              <w:jc w:val="both"/>
              <w:rPr>
                <w:sz w:val="24"/>
                <w:szCs w:val="24"/>
              </w:rPr>
            </w:pPr>
            <w:r w:rsidRPr="00BB58E2">
              <w:rPr>
                <w:sz w:val="24"/>
                <w:szCs w:val="24"/>
              </w:rPr>
              <w:t>Выбор способа обеспечения осуществляется участником закупки самостоятельно.</w:t>
            </w:r>
          </w:p>
          <w:p w14:paraId="2288AA70" w14:textId="3E69F822" w:rsidR="00BB58E2" w:rsidRPr="00BB58E2" w:rsidRDefault="00BB58E2" w:rsidP="00BB58E2">
            <w:pPr>
              <w:pStyle w:val="ConsPlusNormal"/>
              <w:jc w:val="both"/>
              <w:rPr>
                <w:sz w:val="24"/>
                <w:szCs w:val="24"/>
              </w:rPr>
            </w:pPr>
            <w:r w:rsidRPr="00BB58E2">
              <w:rPr>
                <w:sz w:val="24"/>
                <w:szCs w:val="24"/>
              </w:rPr>
              <w:t>Срок действия независимой гарантии должен составлять не менее месяца с даты окончания срока подачи заявок.</w:t>
            </w:r>
          </w:p>
          <w:p w14:paraId="6FFF52FE" w14:textId="77777777" w:rsidR="00BB58E2" w:rsidRPr="00BB58E2" w:rsidRDefault="00BB58E2" w:rsidP="00BB58E2">
            <w:pPr>
              <w:pStyle w:val="ConsPlusNormal"/>
              <w:jc w:val="both"/>
              <w:rPr>
                <w:sz w:val="24"/>
                <w:szCs w:val="24"/>
              </w:rPr>
            </w:pPr>
          </w:p>
          <w:p w14:paraId="0B0C9F89" w14:textId="23FE6268" w:rsidR="00D2151A" w:rsidRPr="00BB58E2" w:rsidRDefault="00BB58E2" w:rsidP="0026271C">
            <w:pPr>
              <w:pStyle w:val="ConsPlusNormal"/>
              <w:jc w:val="both"/>
              <w:rPr>
                <w:i/>
                <w:iCs/>
                <w:sz w:val="24"/>
                <w:szCs w:val="24"/>
              </w:rPr>
            </w:pPr>
            <w:r w:rsidRPr="00BB58E2">
              <w:rPr>
                <w:i/>
                <w:iCs/>
                <w:sz w:val="24"/>
                <w:szCs w:val="24"/>
              </w:rPr>
              <w:t xml:space="preserve">Порядок предоставления такого обеспечения, требования к такому обеспечению указаны </w:t>
            </w:r>
            <w:r w:rsidR="00F96A47">
              <w:rPr>
                <w:i/>
                <w:iCs/>
                <w:sz w:val="24"/>
                <w:szCs w:val="24"/>
              </w:rPr>
              <w:br/>
            </w:r>
            <w:r w:rsidRPr="00BB58E2">
              <w:rPr>
                <w:i/>
                <w:iCs/>
                <w:sz w:val="24"/>
                <w:szCs w:val="24"/>
              </w:rPr>
              <w:t>в Приложении № 5 к Извещению об осуществлении закупки при проведении электронного аукциона</w:t>
            </w:r>
            <w:r>
              <w:rPr>
                <w:i/>
                <w:iCs/>
                <w:sz w:val="24"/>
                <w:szCs w:val="24"/>
              </w:rPr>
              <w:t xml:space="preserve"> </w:t>
            </w:r>
            <w:r w:rsidRPr="00BB58E2">
              <w:rPr>
                <w:i/>
                <w:iCs/>
                <w:sz w:val="24"/>
                <w:szCs w:val="24"/>
              </w:rPr>
              <w:t xml:space="preserve">на поставку </w:t>
            </w:r>
            <w:r w:rsidR="0026271C">
              <w:rPr>
                <w:i/>
                <w:iCs/>
                <w:sz w:val="24"/>
                <w:szCs w:val="24"/>
              </w:rPr>
              <w:t>мебели для нужд ИПУ РАН</w:t>
            </w:r>
          </w:p>
        </w:tc>
      </w:tr>
      <w:tr w:rsidR="00D2151A" w:rsidRPr="00621123" w14:paraId="542D57A2" w14:textId="77777777" w:rsidTr="00A83B7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51C3370C" w14:textId="77777777" w:rsidR="00473BE5" w:rsidRDefault="00A56968" w:rsidP="00EB3984">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w:t>
            </w:r>
          </w:p>
          <w:p w14:paraId="79057B03" w14:textId="77777777" w:rsidR="00473BE5" w:rsidRDefault="00473BE5" w:rsidP="00EB3984">
            <w:pPr>
              <w:pStyle w:val="ConsPlusNormal"/>
              <w:rPr>
                <w:sz w:val="24"/>
                <w:szCs w:val="24"/>
              </w:rPr>
            </w:pPr>
          </w:p>
          <w:p w14:paraId="55CB8EFF" w14:textId="4923AF36" w:rsidR="00A56968" w:rsidRPr="00251A5C" w:rsidRDefault="00A56968" w:rsidP="00EB3984">
            <w:pPr>
              <w:pStyle w:val="ConsPlusNormal"/>
              <w:rPr>
                <w:sz w:val="24"/>
                <w:szCs w:val="24"/>
              </w:rPr>
            </w:pPr>
            <w:r w:rsidRPr="00251A5C">
              <w:rPr>
                <w:sz w:val="24"/>
                <w:szCs w:val="24"/>
              </w:rPr>
              <w:t xml:space="preserve">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7D39B9BB" w14:textId="77777777" w:rsidR="00A56968" w:rsidRPr="00251A5C" w:rsidRDefault="00F04309" w:rsidP="00EB3984">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2A9726C2" w14:textId="77777777" w:rsidR="00A56968" w:rsidRPr="00251A5C" w:rsidRDefault="00A56968" w:rsidP="00EB3984">
            <w:pPr>
              <w:pStyle w:val="ConsPlusNormal"/>
              <w:jc w:val="both"/>
              <w:rPr>
                <w:sz w:val="24"/>
                <w:szCs w:val="24"/>
              </w:rPr>
            </w:pPr>
            <w:r w:rsidRPr="00251A5C">
              <w:rPr>
                <w:sz w:val="24"/>
                <w:szCs w:val="24"/>
              </w:rPr>
              <w:t>Банковские реквизиты: БИК ТОФК 004525988</w:t>
            </w:r>
          </w:p>
          <w:p w14:paraId="03B6A2A4" w14:textId="77777777" w:rsidR="00A56968" w:rsidRPr="00251A5C" w:rsidRDefault="00A56968" w:rsidP="00EB3984">
            <w:pPr>
              <w:pStyle w:val="ConsPlusNormal"/>
              <w:jc w:val="both"/>
              <w:rPr>
                <w:sz w:val="24"/>
                <w:szCs w:val="24"/>
              </w:rPr>
            </w:pPr>
            <w:r w:rsidRPr="00251A5C">
              <w:rPr>
                <w:sz w:val="24"/>
                <w:szCs w:val="24"/>
              </w:rPr>
              <w:t xml:space="preserve">ГУ Банка России по ЦФО, УФК по г. Москве  </w:t>
            </w:r>
          </w:p>
          <w:p w14:paraId="108A2FF8" w14:textId="77777777" w:rsidR="00F357BA" w:rsidRDefault="00A56968" w:rsidP="00EB3984">
            <w:pPr>
              <w:pStyle w:val="ConsPlusNormal"/>
              <w:jc w:val="both"/>
              <w:rPr>
                <w:sz w:val="24"/>
                <w:szCs w:val="24"/>
              </w:rPr>
            </w:pPr>
            <w:r w:rsidRPr="00251A5C">
              <w:rPr>
                <w:sz w:val="24"/>
                <w:szCs w:val="24"/>
              </w:rPr>
              <w:t>Единый казначейский счет</w:t>
            </w:r>
          </w:p>
          <w:p w14:paraId="205EEE06" w14:textId="77777777" w:rsidR="00A56968" w:rsidRPr="00251A5C" w:rsidRDefault="00A56968" w:rsidP="00EB3984">
            <w:pPr>
              <w:pStyle w:val="ConsPlusNormal"/>
              <w:jc w:val="both"/>
              <w:rPr>
                <w:sz w:val="24"/>
                <w:szCs w:val="24"/>
              </w:rPr>
            </w:pPr>
            <w:r w:rsidRPr="00251A5C">
              <w:rPr>
                <w:sz w:val="24"/>
                <w:szCs w:val="24"/>
              </w:rPr>
              <w:t>40102810545370000003</w:t>
            </w:r>
          </w:p>
          <w:p w14:paraId="74DE271B" w14:textId="77777777" w:rsidR="00A56968" w:rsidRPr="00251A5C" w:rsidRDefault="00A56968" w:rsidP="00EB3984">
            <w:pPr>
              <w:pStyle w:val="ConsPlusNormal"/>
              <w:jc w:val="both"/>
              <w:rPr>
                <w:sz w:val="24"/>
                <w:szCs w:val="24"/>
              </w:rPr>
            </w:pPr>
            <w:r w:rsidRPr="00251A5C">
              <w:rPr>
                <w:sz w:val="24"/>
                <w:szCs w:val="24"/>
              </w:rPr>
              <w:t>Казначейский счет 03214643000000017300</w:t>
            </w:r>
          </w:p>
          <w:p w14:paraId="098F293A" w14:textId="77777777" w:rsidR="00D2151A" w:rsidRPr="00621123" w:rsidRDefault="005333E6" w:rsidP="00EB3984">
            <w:pPr>
              <w:pStyle w:val="ConsPlusNormal"/>
              <w:jc w:val="both"/>
              <w:rPr>
                <w:sz w:val="24"/>
                <w:szCs w:val="24"/>
              </w:rPr>
            </w:pPr>
            <w:r>
              <w:rPr>
                <w:sz w:val="24"/>
                <w:szCs w:val="24"/>
              </w:rPr>
              <w:t>л/с 20736Ц83220</w:t>
            </w:r>
          </w:p>
        </w:tc>
      </w:tr>
      <w:tr w:rsidR="00D2151A" w:rsidRPr="00621123" w14:paraId="5BA44A9D" w14:textId="77777777" w:rsidTr="00A83B7F">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362C772B" w14:textId="3139DFD3" w:rsidR="0026271C" w:rsidRDefault="0026271C" w:rsidP="00EB3984">
            <w:pPr>
              <w:pStyle w:val="ConsPlusNormal"/>
              <w:jc w:val="both"/>
              <w:rPr>
                <w:sz w:val="24"/>
                <w:szCs w:val="24"/>
              </w:rPr>
            </w:pPr>
            <w:r w:rsidRPr="00EF324D">
              <w:rPr>
                <w:sz w:val="24"/>
                <w:szCs w:val="24"/>
              </w:rPr>
              <w:t xml:space="preserve">Обеспечение исполнения Контракта предусмотрено в следующем размере: </w:t>
            </w:r>
            <w:r w:rsidRPr="00EF324D">
              <w:rPr>
                <w:b/>
                <w:sz w:val="24"/>
                <w:szCs w:val="24"/>
              </w:rPr>
              <w:t>10 % от начальной (максимальной) цены Контракта</w:t>
            </w:r>
            <w:r w:rsidRPr="00EF324D">
              <w:rPr>
                <w:sz w:val="24"/>
                <w:szCs w:val="24"/>
              </w:rPr>
              <w:t>, что составляет</w:t>
            </w:r>
            <w:r>
              <w:rPr>
                <w:sz w:val="24"/>
                <w:szCs w:val="24"/>
              </w:rPr>
              <w:t xml:space="preserve"> </w:t>
            </w:r>
            <w:r>
              <w:rPr>
                <w:b/>
                <w:sz w:val="24"/>
                <w:szCs w:val="24"/>
              </w:rPr>
              <w:t>303 347</w:t>
            </w:r>
            <w:r>
              <w:rPr>
                <w:sz w:val="24"/>
                <w:szCs w:val="24"/>
              </w:rPr>
              <w:t xml:space="preserve"> (Триста три тысячи триста сорок семь) рублей </w:t>
            </w:r>
            <w:r w:rsidR="00B11B9E">
              <w:rPr>
                <w:b/>
                <w:sz w:val="24"/>
                <w:szCs w:val="24"/>
              </w:rPr>
              <w:t>56</w:t>
            </w:r>
            <w:r w:rsidRPr="00EF324D">
              <w:rPr>
                <w:b/>
                <w:sz w:val="24"/>
                <w:szCs w:val="24"/>
              </w:rPr>
              <w:t xml:space="preserve"> копеек.</w:t>
            </w:r>
            <w:r w:rsidRPr="00547DBE">
              <w:rPr>
                <w:sz w:val="24"/>
                <w:szCs w:val="24"/>
              </w:rPr>
              <w:t xml:space="preserve"> НДС не облагается.</w:t>
            </w:r>
          </w:p>
          <w:p w14:paraId="732138E2" w14:textId="77777777" w:rsidR="0026271C" w:rsidRDefault="0026271C" w:rsidP="00EB3984">
            <w:pPr>
              <w:pStyle w:val="ConsPlusNormal"/>
              <w:jc w:val="both"/>
              <w:rPr>
                <w:sz w:val="24"/>
                <w:szCs w:val="24"/>
              </w:rPr>
            </w:pPr>
          </w:p>
          <w:p w14:paraId="58FCF3D3" w14:textId="77777777"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7777777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AE746D" w:rsidRDefault="005C57BA" w:rsidP="00EB3984">
            <w:pPr>
              <w:pStyle w:val="ConsPlusNormal"/>
              <w:jc w:val="both"/>
              <w:rPr>
                <w:sz w:val="24"/>
                <w:szCs w:val="24"/>
              </w:rPr>
            </w:pPr>
          </w:p>
          <w:p w14:paraId="05F55EC9" w14:textId="42213570"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96A47">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96A47">
              <w:rPr>
                <w:i/>
                <w:sz w:val="24"/>
                <w:szCs w:val="24"/>
              </w:rPr>
              <w:br/>
            </w:r>
            <w:r w:rsidRPr="00AE746D">
              <w:rPr>
                <w:i/>
                <w:sz w:val="24"/>
                <w:szCs w:val="24"/>
              </w:rPr>
              <w:t xml:space="preserve">на поставку </w:t>
            </w:r>
            <w:r w:rsidR="0026271C">
              <w:rPr>
                <w:i/>
                <w:sz w:val="24"/>
                <w:szCs w:val="24"/>
              </w:rPr>
              <w:t>мебели для нужд ИПУ РАН</w:t>
            </w:r>
            <w:r w:rsidR="00473BE5">
              <w:rPr>
                <w:i/>
                <w:sz w:val="24"/>
                <w:szCs w:val="24"/>
              </w:rPr>
              <w:t>.</w:t>
            </w:r>
          </w:p>
          <w:p w14:paraId="3141F953" w14:textId="77777777" w:rsidR="005C57BA" w:rsidRPr="00AE746D" w:rsidRDefault="005C57BA" w:rsidP="00EB3984">
            <w:pPr>
              <w:pStyle w:val="ConsPlusNormal"/>
              <w:jc w:val="both"/>
              <w:rPr>
                <w:i/>
                <w:sz w:val="24"/>
                <w:szCs w:val="24"/>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0374B74" w14:textId="77777777" w:rsidR="005C57BA" w:rsidRPr="00AE746D" w:rsidRDefault="005C57BA" w:rsidP="00EB3984">
            <w:pPr>
              <w:pStyle w:val="ConsPlusNormal"/>
              <w:jc w:val="both"/>
              <w:rPr>
                <w:sz w:val="24"/>
                <w:szCs w:val="24"/>
              </w:rPr>
            </w:pPr>
            <w:r w:rsidRPr="00AE746D">
              <w:rPr>
                <w:sz w:val="24"/>
                <w:szCs w:val="24"/>
              </w:rPr>
              <w:t xml:space="preserve">ИНН 7728013512/КПП 772801001 </w:t>
            </w:r>
          </w:p>
          <w:p w14:paraId="145689F8" w14:textId="77777777" w:rsidR="005C57BA" w:rsidRPr="00AE746D" w:rsidRDefault="005C57BA" w:rsidP="00EB3984">
            <w:pPr>
              <w:pStyle w:val="ConsPlusNormal"/>
              <w:jc w:val="both"/>
              <w:rPr>
                <w:sz w:val="24"/>
                <w:szCs w:val="24"/>
              </w:rPr>
            </w:pPr>
            <w:r w:rsidRPr="00AE746D">
              <w:rPr>
                <w:sz w:val="24"/>
                <w:szCs w:val="24"/>
              </w:rPr>
              <w:t>Банковские реквизиты: БИК ТОФК 004525988</w:t>
            </w:r>
          </w:p>
          <w:p w14:paraId="56F7A710" w14:textId="77777777" w:rsidR="005C57BA" w:rsidRPr="00AE746D" w:rsidRDefault="005C57BA" w:rsidP="00EB3984">
            <w:pPr>
              <w:pStyle w:val="ConsPlusNormal"/>
              <w:jc w:val="both"/>
              <w:rPr>
                <w:sz w:val="24"/>
                <w:szCs w:val="24"/>
              </w:rPr>
            </w:pPr>
            <w:r w:rsidRPr="00AE746D">
              <w:rPr>
                <w:sz w:val="24"/>
                <w:szCs w:val="24"/>
              </w:rPr>
              <w:t xml:space="preserve">ГУ Банка России по ЦФО, УФК по г. Москве  </w:t>
            </w:r>
          </w:p>
          <w:p w14:paraId="75D104F3" w14:textId="77777777" w:rsidR="005C57BA" w:rsidRPr="00AE746D" w:rsidRDefault="005C57BA" w:rsidP="00EB3984">
            <w:pPr>
              <w:pStyle w:val="ConsPlusNormal"/>
              <w:jc w:val="both"/>
              <w:rPr>
                <w:sz w:val="24"/>
                <w:szCs w:val="24"/>
              </w:rPr>
            </w:pPr>
            <w:r w:rsidRPr="00AE746D">
              <w:rPr>
                <w:sz w:val="24"/>
                <w:szCs w:val="24"/>
              </w:rPr>
              <w:t>Единый казначейский счет 40102810545370000003</w:t>
            </w:r>
          </w:p>
          <w:p w14:paraId="718E7435" w14:textId="77777777" w:rsidR="00473BE5" w:rsidRDefault="00473BE5" w:rsidP="00EB3984">
            <w:pPr>
              <w:pStyle w:val="ConsPlusNormal"/>
              <w:jc w:val="both"/>
              <w:rPr>
                <w:sz w:val="24"/>
                <w:szCs w:val="24"/>
              </w:rPr>
            </w:pPr>
          </w:p>
          <w:p w14:paraId="6EB7CCF2" w14:textId="77777777" w:rsidR="005C57BA" w:rsidRPr="00AE746D" w:rsidRDefault="005C57BA" w:rsidP="00EB3984">
            <w:pPr>
              <w:pStyle w:val="ConsPlusNormal"/>
              <w:jc w:val="both"/>
              <w:rPr>
                <w:sz w:val="24"/>
                <w:szCs w:val="24"/>
              </w:rPr>
            </w:pPr>
            <w:r w:rsidRPr="00AE746D">
              <w:rPr>
                <w:sz w:val="24"/>
                <w:szCs w:val="24"/>
              </w:rPr>
              <w:t>Казначейский счет 03214643000000017300</w:t>
            </w:r>
          </w:p>
          <w:p w14:paraId="1C3E44B2" w14:textId="77777777" w:rsidR="005C57BA" w:rsidRPr="00AE746D" w:rsidRDefault="005C57BA" w:rsidP="00EB3984">
            <w:pPr>
              <w:pStyle w:val="ConsPlusNormal"/>
              <w:jc w:val="both"/>
              <w:rPr>
                <w:sz w:val="24"/>
                <w:szCs w:val="24"/>
              </w:rPr>
            </w:pPr>
            <w:r w:rsidRPr="00AE746D">
              <w:rPr>
                <w:sz w:val="24"/>
                <w:szCs w:val="24"/>
              </w:rPr>
              <w:t>л/с 20736Ц83220.</w:t>
            </w:r>
          </w:p>
          <w:p w14:paraId="1BDE1FFB" w14:textId="77777777" w:rsidR="005C57BA" w:rsidRPr="00AE746D" w:rsidRDefault="005C57BA" w:rsidP="00EB3984">
            <w:pPr>
              <w:pStyle w:val="ConsPlusNormal"/>
              <w:rPr>
                <w:sz w:val="24"/>
                <w:szCs w:val="24"/>
              </w:rPr>
            </w:pPr>
            <w:r w:rsidRPr="00AE746D">
              <w:rPr>
                <w:sz w:val="24"/>
                <w:szCs w:val="24"/>
              </w:rPr>
              <w:t>КБК 00000000000000000510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A83B7F" w:rsidRDefault="00F357BA" w:rsidP="00EB3984">
            <w:pPr>
              <w:pStyle w:val="ConsPlusNormal"/>
              <w:jc w:val="both"/>
              <w:rPr>
                <w:b/>
                <w:i/>
                <w:sz w:val="24"/>
                <w:szCs w:val="24"/>
              </w:rPr>
            </w:pPr>
          </w:p>
          <w:p w14:paraId="4EEFABF2" w14:textId="035FBC61" w:rsidR="00F04309" w:rsidRPr="0026271C" w:rsidRDefault="00E04F35" w:rsidP="0026271C">
            <w:pPr>
              <w:pStyle w:val="ConsPlusNormal"/>
              <w:jc w:val="both"/>
              <w:rPr>
                <w:i/>
                <w:sz w:val="24"/>
                <w:szCs w:val="24"/>
              </w:rPr>
            </w:pPr>
            <w:r w:rsidRPr="0026271C">
              <w:rPr>
                <w:i/>
                <w:sz w:val="24"/>
                <w:szCs w:val="24"/>
              </w:rPr>
              <w:t xml:space="preserve">Обеспечение гарантийных обязательств </w:t>
            </w:r>
            <w:r w:rsidR="00A83B7F" w:rsidRPr="0026271C">
              <w:rPr>
                <w:i/>
                <w:sz w:val="24"/>
                <w:szCs w:val="24"/>
              </w:rPr>
              <w:br/>
            </w:r>
            <w:r w:rsidR="0026271C" w:rsidRPr="0026271C">
              <w:rPr>
                <w:i/>
                <w:sz w:val="24"/>
                <w:szCs w:val="24"/>
              </w:rPr>
              <w:t>не предусмотрено</w:t>
            </w:r>
          </w:p>
        </w:tc>
      </w:tr>
      <w:tr w:rsidR="00D2151A" w:rsidRPr="00621123" w14:paraId="60B73287" w14:textId="77777777" w:rsidTr="00A83B7F">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387"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A83B7F">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EB3984">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387"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A83B7F">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33E5095E" w:rsidR="00D2151A" w:rsidRPr="00E46657" w:rsidRDefault="00AD26CA" w:rsidP="00F37679">
            <w:pPr>
              <w:pStyle w:val="ConsPlusNormal"/>
              <w:rPr>
                <w:sz w:val="24"/>
                <w:szCs w:val="24"/>
              </w:rPr>
            </w:pPr>
            <w:r w:rsidRPr="00E46657">
              <w:rPr>
                <w:b/>
                <w:sz w:val="24"/>
                <w:szCs w:val="24"/>
              </w:rPr>
              <w:t>«</w:t>
            </w:r>
            <w:r w:rsidR="00755E01">
              <w:rPr>
                <w:b/>
                <w:sz w:val="24"/>
                <w:szCs w:val="24"/>
              </w:rPr>
              <w:t xml:space="preserve"> 01</w:t>
            </w:r>
            <w:r w:rsidR="00E43F73" w:rsidRPr="00E46657">
              <w:rPr>
                <w:b/>
                <w:sz w:val="24"/>
                <w:szCs w:val="24"/>
              </w:rPr>
              <w:t xml:space="preserve">» </w:t>
            </w:r>
            <w:r w:rsidR="00755E01">
              <w:rPr>
                <w:b/>
                <w:sz w:val="24"/>
                <w:szCs w:val="24"/>
              </w:rPr>
              <w:t xml:space="preserve">октября </w:t>
            </w:r>
            <w:r w:rsidR="00F04309" w:rsidRPr="00E46657">
              <w:rPr>
                <w:b/>
                <w:sz w:val="24"/>
                <w:szCs w:val="24"/>
              </w:rPr>
              <w:t>202</w:t>
            </w:r>
            <w:r w:rsidR="005C57BA" w:rsidRPr="00E46657">
              <w:rPr>
                <w:b/>
                <w:sz w:val="24"/>
                <w:szCs w:val="24"/>
              </w:rPr>
              <w:t>5</w:t>
            </w:r>
            <w:r w:rsidR="00CF3B61" w:rsidRPr="00E46657">
              <w:rPr>
                <w:b/>
                <w:sz w:val="24"/>
                <w:szCs w:val="24"/>
              </w:rPr>
              <w:t xml:space="preserve"> </w:t>
            </w:r>
            <w:r w:rsidR="00E3396B" w:rsidRPr="00E46657">
              <w:rPr>
                <w:b/>
                <w:sz w:val="24"/>
                <w:szCs w:val="24"/>
              </w:rPr>
              <w:t>г.</w:t>
            </w:r>
            <w:r w:rsidR="00F04309" w:rsidRPr="00E46657">
              <w:rPr>
                <w:sz w:val="24"/>
                <w:szCs w:val="24"/>
              </w:rPr>
              <w:t xml:space="preserve"> </w:t>
            </w:r>
            <w:r w:rsidR="00036E09" w:rsidRPr="00E46657">
              <w:rPr>
                <w:sz w:val="24"/>
                <w:szCs w:val="24"/>
              </w:rPr>
              <w:t>09</w:t>
            </w:r>
            <w:r w:rsidR="00F5786D" w:rsidRPr="00E46657">
              <w:rPr>
                <w:sz w:val="24"/>
                <w:szCs w:val="24"/>
              </w:rPr>
              <w:t xml:space="preserve">:00 </w:t>
            </w:r>
            <w:r w:rsidR="00E3396B" w:rsidRPr="00E46657">
              <w:rPr>
                <w:sz w:val="24"/>
                <w:szCs w:val="24"/>
              </w:rPr>
              <w:t>(МСК)</w:t>
            </w:r>
          </w:p>
        </w:tc>
      </w:tr>
      <w:tr w:rsidR="00437235" w:rsidRPr="00621123" w14:paraId="6B3C3E60" w14:textId="77777777" w:rsidTr="00A83B7F">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5DD837A3" w:rsidR="00437235" w:rsidRPr="00E46657" w:rsidRDefault="00AD26CA" w:rsidP="00EB3984">
            <w:pPr>
              <w:pStyle w:val="ConsPlusNormal"/>
              <w:rPr>
                <w:b/>
                <w:sz w:val="24"/>
                <w:szCs w:val="24"/>
              </w:rPr>
            </w:pPr>
            <w:r w:rsidRPr="00E46657">
              <w:rPr>
                <w:b/>
                <w:sz w:val="24"/>
                <w:szCs w:val="24"/>
              </w:rPr>
              <w:t>«</w:t>
            </w:r>
            <w:r w:rsidR="00755E01">
              <w:rPr>
                <w:b/>
                <w:sz w:val="24"/>
                <w:szCs w:val="24"/>
              </w:rPr>
              <w:t>01</w:t>
            </w:r>
            <w:r w:rsidR="000638ED" w:rsidRPr="00E46657">
              <w:rPr>
                <w:b/>
                <w:sz w:val="24"/>
                <w:szCs w:val="24"/>
              </w:rPr>
              <w:t>»</w:t>
            </w:r>
            <w:r w:rsidR="00E43F73" w:rsidRPr="00E46657">
              <w:rPr>
                <w:b/>
                <w:sz w:val="24"/>
                <w:szCs w:val="24"/>
              </w:rPr>
              <w:t xml:space="preserve"> </w:t>
            </w:r>
            <w:r w:rsidR="00755E01">
              <w:rPr>
                <w:b/>
                <w:sz w:val="24"/>
                <w:szCs w:val="24"/>
              </w:rPr>
              <w:t>октября</w:t>
            </w:r>
            <w:r w:rsidR="00CF3B61" w:rsidRPr="00E46657">
              <w:rPr>
                <w:b/>
                <w:sz w:val="24"/>
                <w:szCs w:val="24"/>
              </w:rPr>
              <w:t xml:space="preserve"> 202</w:t>
            </w:r>
            <w:r w:rsidR="005C57BA" w:rsidRPr="00E46657">
              <w:rPr>
                <w:b/>
                <w:sz w:val="24"/>
                <w:szCs w:val="24"/>
              </w:rPr>
              <w:t>5</w:t>
            </w:r>
            <w:r w:rsidR="00CF3B61" w:rsidRPr="00E46657">
              <w:rPr>
                <w:b/>
                <w:sz w:val="24"/>
                <w:szCs w:val="24"/>
              </w:rPr>
              <w:t xml:space="preserve"> </w:t>
            </w:r>
            <w:r w:rsidR="00437235" w:rsidRPr="00E46657">
              <w:rPr>
                <w:b/>
                <w:sz w:val="24"/>
                <w:szCs w:val="24"/>
              </w:rPr>
              <w:t>г.</w:t>
            </w:r>
          </w:p>
          <w:p w14:paraId="514EAC0F" w14:textId="77777777" w:rsidR="00E47492" w:rsidRPr="00E46657" w:rsidRDefault="00E47492" w:rsidP="00EB3984">
            <w:pPr>
              <w:pStyle w:val="ConsPlusNormal"/>
              <w:rPr>
                <w:sz w:val="24"/>
                <w:szCs w:val="24"/>
              </w:rPr>
            </w:pPr>
          </w:p>
          <w:p w14:paraId="522B8939" w14:textId="77777777" w:rsidR="00437235" w:rsidRPr="00E46657" w:rsidRDefault="00437235" w:rsidP="00EB3984">
            <w:pPr>
              <w:pStyle w:val="ConsPlusNormal"/>
              <w:rPr>
                <w:sz w:val="24"/>
                <w:szCs w:val="24"/>
              </w:rPr>
            </w:pPr>
          </w:p>
        </w:tc>
      </w:tr>
      <w:tr w:rsidR="00437235" w:rsidRPr="00621123" w14:paraId="2B153505" w14:textId="77777777" w:rsidTr="00A83B7F">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45D95656" w:rsidR="00437235" w:rsidRPr="00E46657" w:rsidRDefault="00AD26CA" w:rsidP="00EB3984">
            <w:pPr>
              <w:pStyle w:val="ConsPlusNormal"/>
              <w:rPr>
                <w:b/>
                <w:sz w:val="24"/>
                <w:szCs w:val="24"/>
              </w:rPr>
            </w:pPr>
            <w:r w:rsidRPr="00E46657">
              <w:rPr>
                <w:b/>
                <w:sz w:val="24"/>
                <w:szCs w:val="24"/>
              </w:rPr>
              <w:t>«</w:t>
            </w:r>
            <w:r w:rsidR="00755E01">
              <w:rPr>
                <w:b/>
                <w:sz w:val="24"/>
                <w:szCs w:val="24"/>
              </w:rPr>
              <w:t>03</w:t>
            </w:r>
            <w:r w:rsidR="00437235" w:rsidRPr="00E46657">
              <w:rPr>
                <w:b/>
                <w:sz w:val="24"/>
                <w:szCs w:val="24"/>
              </w:rPr>
              <w:t>»</w:t>
            </w:r>
            <w:r w:rsidR="00E43F73" w:rsidRPr="00E46657">
              <w:rPr>
                <w:b/>
                <w:sz w:val="24"/>
                <w:szCs w:val="24"/>
              </w:rPr>
              <w:t xml:space="preserve"> </w:t>
            </w:r>
            <w:r w:rsidR="00755E01">
              <w:rPr>
                <w:b/>
                <w:sz w:val="24"/>
                <w:szCs w:val="24"/>
              </w:rPr>
              <w:t>октября</w:t>
            </w:r>
            <w:bookmarkStart w:id="0" w:name="_GoBack"/>
            <w:bookmarkEnd w:id="0"/>
            <w:r w:rsidR="00E46657">
              <w:rPr>
                <w:b/>
                <w:sz w:val="24"/>
                <w:szCs w:val="24"/>
              </w:rPr>
              <w:t xml:space="preserve"> </w:t>
            </w:r>
            <w:r w:rsidR="00437235" w:rsidRPr="00E46657">
              <w:rPr>
                <w:b/>
                <w:sz w:val="24"/>
                <w:szCs w:val="24"/>
              </w:rPr>
              <w:t>202</w:t>
            </w:r>
            <w:r w:rsidR="005C57BA" w:rsidRPr="00E46657">
              <w:rPr>
                <w:b/>
                <w:sz w:val="24"/>
                <w:szCs w:val="24"/>
              </w:rPr>
              <w:t>5</w:t>
            </w:r>
            <w:r w:rsidRPr="00E46657">
              <w:rPr>
                <w:b/>
                <w:sz w:val="24"/>
                <w:szCs w:val="24"/>
              </w:rPr>
              <w:t xml:space="preserve"> </w:t>
            </w:r>
            <w:r w:rsidR="00437235" w:rsidRPr="00E46657">
              <w:rPr>
                <w:b/>
                <w:sz w:val="24"/>
                <w:szCs w:val="24"/>
              </w:rPr>
              <w:t>г.</w:t>
            </w:r>
          </w:p>
          <w:p w14:paraId="2B537A1E" w14:textId="77777777" w:rsidR="00DD212D" w:rsidRPr="00E46657" w:rsidRDefault="00DD212D" w:rsidP="00EB3984">
            <w:pPr>
              <w:pStyle w:val="ConsPlusNormal"/>
              <w:rPr>
                <w:sz w:val="24"/>
                <w:szCs w:val="24"/>
              </w:rPr>
            </w:pPr>
          </w:p>
          <w:p w14:paraId="3C808FB0" w14:textId="77777777" w:rsidR="00437235" w:rsidRPr="00E46657" w:rsidRDefault="00437235" w:rsidP="00EB3984">
            <w:pPr>
              <w:pStyle w:val="ConsPlusNormal"/>
              <w:rPr>
                <w:sz w:val="24"/>
                <w:szCs w:val="24"/>
              </w:rPr>
            </w:pPr>
          </w:p>
        </w:tc>
      </w:tr>
      <w:tr w:rsidR="00024BDC" w:rsidRPr="00621123" w14:paraId="4F1E78E7" w14:textId="77777777" w:rsidTr="00A83B7F">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0B5768E4" w14:textId="77777777" w:rsidR="000328D0" w:rsidRDefault="000328D0" w:rsidP="00EB3984">
      <w:pPr>
        <w:spacing w:after="0" w:line="240" w:lineRule="auto"/>
        <w:jc w:val="both"/>
        <w:rPr>
          <w:sz w:val="24"/>
          <w:szCs w:val="24"/>
        </w:rPr>
      </w:pPr>
    </w:p>
    <w:p w14:paraId="74FC1D1B" w14:textId="57E51282" w:rsidR="00EB3984" w:rsidRDefault="0026271C" w:rsidP="00EB3984">
      <w:pPr>
        <w:spacing w:after="0" w:line="240" w:lineRule="auto"/>
        <w:jc w:val="both"/>
        <w:rPr>
          <w:sz w:val="24"/>
          <w:szCs w:val="24"/>
        </w:rPr>
      </w:pPr>
      <w:r>
        <w:rPr>
          <w:sz w:val="24"/>
          <w:szCs w:val="24"/>
        </w:rPr>
        <w:t>Врио р</w:t>
      </w:r>
      <w:r w:rsidR="00F96A47">
        <w:rPr>
          <w:sz w:val="24"/>
          <w:szCs w:val="24"/>
        </w:rPr>
        <w:t>уководител</w:t>
      </w:r>
      <w:r>
        <w:rPr>
          <w:sz w:val="24"/>
          <w:szCs w:val="24"/>
        </w:rPr>
        <w:t>я</w:t>
      </w:r>
    </w:p>
    <w:p w14:paraId="5C2E8020" w14:textId="243698B0" w:rsidR="00E46657"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26271C">
        <w:rPr>
          <w:sz w:val="24"/>
          <w:szCs w:val="24"/>
        </w:rPr>
        <w:t xml:space="preserve">    Е.С. Балдина</w:t>
      </w:r>
    </w:p>
    <w:p w14:paraId="5D8C5022" w14:textId="77777777" w:rsidR="0026271C" w:rsidRDefault="0026271C" w:rsidP="00EB3984">
      <w:pPr>
        <w:spacing w:after="0" w:line="240" w:lineRule="auto"/>
        <w:jc w:val="both"/>
        <w:rPr>
          <w:sz w:val="20"/>
          <w:szCs w:val="20"/>
        </w:rPr>
      </w:pPr>
    </w:p>
    <w:p w14:paraId="6AEB0B08" w14:textId="77777777" w:rsidR="0026271C" w:rsidRDefault="0026271C" w:rsidP="00EB3984">
      <w:pPr>
        <w:spacing w:after="0" w:line="240" w:lineRule="auto"/>
        <w:jc w:val="both"/>
        <w:rPr>
          <w:sz w:val="20"/>
          <w:szCs w:val="20"/>
        </w:rPr>
      </w:pPr>
    </w:p>
    <w:p w14:paraId="56131436" w14:textId="77777777" w:rsidR="0026271C" w:rsidRDefault="0026271C" w:rsidP="00EB3984">
      <w:pPr>
        <w:spacing w:after="0" w:line="240" w:lineRule="auto"/>
        <w:jc w:val="both"/>
        <w:rPr>
          <w:sz w:val="20"/>
          <w:szCs w:val="20"/>
        </w:rPr>
      </w:pPr>
    </w:p>
    <w:p w14:paraId="2C25B68C" w14:textId="5F37933C"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31E6FC1A" w:rsidR="00923AF5" w:rsidRPr="00F04309" w:rsidRDefault="00E46657" w:rsidP="00EB3984">
      <w:pPr>
        <w:spacing w:after="0" w:line="240" w:lineRule="auto"/>
        <w:jc w:val="both"/>
        <w:rPr>
          <w:sz w:val="20"/>
          <w:szCs w:val="20"/>
        </w:rPr>
      </w:pPr>
      <w:r>
        <w:rPr>
          <w:sz w:val="20"/>
          <w:szCs w:val="20"/>
        </w:rPr>
        <w:t>Е.А. Аванесова</w:t>
      </w:r>
    </w:p>
    <w:p w14:paraId="6DA089B8" w14:textId="1735F382"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E46657">
        <w:rPr>
          <w:sz w:val="20"/>
          <w:szCs w:val="20"/>
        </w:rPr>
        <w:t>06</w:t>
      </w:r>
    </w:p>
    <w:sectPr w:rsidR="00E43F73" w:rsidRPr="00F04309" w:rsidSect="000328D0">
      <w:footerReference w:type="default" r:id="rId27"/>
      <w:pgSz w:w="11906" w:h="16838"/>
      <w:pgMar w:top="624" w:right="851" w:bottom="624" w:left="1134" w:header="454"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CC49A" w14:textId="77777777" w:rsidR="002D0944" w:rsidRDefault="002D0944" w:rsidP="00BF1C72">
      <w:pPr>
        <w:spacing w:after="0" w:line="240" w:lineRule="auto"/>
      </w:pPr>
      <w:r>
        <w:separator/>
      </w:r>
    </w:p>
  </w:endnote>
  <w:endnote w:type="continuationSeparator" w:id="0">
    <w:p w14:paraId="73E21971" w14:textId="77777777" w:rsidR="002D0944" w:rsidRDefault="002D0944"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755E01">
          <w:rPr>
            <w:rFonts w:ascii="Arial" w:hAnsi="Arial" w:cs="Arial"/>
            <w:noProof/>
            <w:sz w:val="20"/>
            <w:szCs w:val="20"/>
          </w:rPr>
          <w:t>6</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D105" w14:textId="77777777" w:rsidR="002D0944" w:rsidRDefault="002D0944" w:rsidP="00BF1C72">
      <w:pPr>
        <w:spacing w:after="0" w:line="240" w:lineRule="auto"/>
      </w:pPr>
      <w:r>
        <w:separator/>
      </w:r>
    </w:p>
  </w:footnote>
  <w:footnote w:type="continuationSeparator" w:id="0">
    <w:p w14:paraId="6C614F4E" w14:textId="77777777" w:rsidR="002D0944" w:rsidRDefault="002D0944"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28D0"/>
    <w:rsid w:val="000334D1"/>
    <w:rsid w:val="00034A28"/>
    <w:rsid w:val="00036A09"/>
    <w:rsid w:val="00036E09"/>
    <w:rsid w:val="00041901"/>
    <w:rsid w:val="000451EF"/>
    <w:rsid w:val="00054BD2"/>
    <w:rsid w:val="00061730"/>
    <w:rsid w:val="000638ED"/>
    <w:rsid w:val="000825E3"/>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51A5C"/>
    <w:rsid w:val="0026271C"/>
    <w:rsid w:val="00263327"/>
    <w:rsid w:val="002845A8"/>
    <w:rsid w:val="002927FC"/>
    <w:rsid w:val="00293899"/>
    <w:rsid w:val="002A4A3C"/>
    <w:rsid w:val="002A6C36"/>
    <w:rsid w:val="002C2359"/>
    <w:rsid w:val="002C491F"/>
    <w:rsid w:val="002D0944"/>
    <w:rsid w:val="002D0D2A"/>
    <w:rsid w:val="002D4DF5"/>
    <w:rsid w:val="002D621D"/>
    <w:rsid w:val="002E22FF"/>
    <w:rsid w:val="002E5258"/>
    <w:rsid w:val="002F5455"/>
    <w:rsid w:val="00317031"/>
    <w:rsid w:val="003247DA"/>
    <w:rsid w:val="0034192D"/>
    <w:rsid w:val="00342F3E"/>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3E6013"/>
    <w:rsid w:val="00400454"/>
    <w:rsid w:val="00403222"/>
    <w:rsid w:val="00403AA9"/>
    <w:rsid w:val="004115C4"/>
    <w:rsid w:val="00413292"/>
    <w:rsid w:val="004246CD"/>
    <w:rsid w:val="004271F1"/>
    <w:rsid w:val="004301BC"/>
    <w:rsid w:val="00437235"/>
    <w:rsid w:val="00463FAB"/>
    <w:rsid w:val="00464276"/>
    <w:rsid w:val="004659E8"/>
    <w:rsid w:val="00473BE5"/>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B785E"/>
    <w:rsid w:val="005C57BA"/>
    <w:rsid w:val="005C6956"/>
    <w:rsid w:val="005D01B2"/>
    <w:rsid w:val="005E2022"/>
    <w:rsid w:val="005E753E"/>
    <w:rsid w:val="005F2D7D"/>
    <w:rsid w:val="005F3B05"/>
    <w:rsid w:val="005F5534"/>
    <w:rsid w:val="005F71E8"/>
    <w:rsid w:val="0060569E"/>
    <w:rsid w:val="00610890"/>
    <w:rsid w:val="0061243E"/>
    <w:rsid w:val="00621123"/>
    <w:rsid w:val="006453C3"/>
    <w:rsid w:val="006520D9"/>
    <w:rsid w:val="0065251F"/>
    <w:rsid w:val="00683B5D"/>
    <w:rsid w:val="00686BE3"/>
    <w:rsid w:val="0069435C"/>
    <w:rsid w:val="006B41DE"/>
    <w:rsid w:val="006B6D1C"/>
    <w:rsid w:val="006C2A62"/>
    <w:rsid w:val="006C7D4B"/>
    <w:rsid w:val="006D0B5A"/>
    <w:rsid w:val="006D13B1"/>
    <w:rsid w:val="006E42CC"/>
    <w:rsid w:val="006E614D"/>
    <w:rsid w:val="007178DE"/>
    <w:rsid w:val="0073565B"/>
    <w:rsid w:val="00753E9C"/>
    <w:rsid w:val="00755E01"/>
    <w:rsid w:val="00756ADB"/>
    <w:rsid w:val="00767CD8"/>
    <w:rsid w:val="00792C53"/>
    <w:rsid w:val="00797D49"/>
    <w:rsid w:val="007B5C02"/>
    <w:rsid w:val="007B65D7"/>
    <w:rsid w:val="007E0A2E"/>
    <w:rsid w:val="007E2F95"/>
    <w:rsid w:val="007E77B1"/>
    <w:rsid w:val="007F31B4"/>
    <w:rsid w:val="00801D30"/>
    <w:rsid w:val="00802ECD"/>
    <w:rsid w:val="008040FD"/>
    <w:rsid w:val="0080459C"/>
    <w:rsid w:val="008224FC"/>
    <w:rsid w:val="00824ABC"/>
    <w:rsid w:val="00826FB9"/>
    <w:rsid w:val="0083566F"/>
    <w:rsid w:val="00840976"/>
    <w:rsid w:val="008424DA"/>
    <w:rsid w:val="00851DC8"/>
    <w:rsid w:val="00861D87"/>
    <w:rsid w:val="008666BC"/>
    <w:rsid w:val="00877BCE"/>
    <w:rsid w:val="00890237"/>
    <w:rsid w:val="008A273B"/>
    <w:rsid w:val="008B63BC"/>
    <w:rsid w:val="008C51F3"/>
    <w:rsid w:val="008C67BE"/>
    <w:rsid w:val="008D43B7"/>
    <w:rsid w:val="008F4F3A"/>
    <w:rsid w:val="00903AAB"/>
    <w:rsid w:val="00912836"/>
    <w:rsid w:val="00912A0C"/>
    <w:rsid w:val="00914FA2"/>
    <w:rsid w:val="00923AF5"/>
    <w:rsid w:val="00924326"/>
    <w:rsid w:val="00927E30"/>
    <w:rsid w:val="009370FB"/>
    <w:rsid w:val="009452F7"/>
    <w:rsid w:val="00957391"/>
    <w:rsid w:val="00965A81"/>
    <w:rsid w:val="009768A9"/>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11B9E"/>
    <w:rsid w:val="00B21B85"/>
    <w:rsid w:val="00B2288D"/>
    <w:rsid w:val="00B251DE"/>
    <w:rsid w:val="00B26421"/>
    <w:rsid w:val="00B276E6"/>
    <w:rsid w:val="00B60405"/>
    <w:rsid w:val="00B60535"/>
    <w:rsid w:val="00B719B6"/>
    <w:rsid w:val="00B93647"/>
    <w:rsid w:val="00B9778A"/>
    <w:rsid w:val="00BB58E2"/>
    <w:rsid w:val="00BB62F0"/>
    <w:rsid w:val="00BC1FE1"/>
    <w:rsid w:val="00BD6036"/>
    <w:rsid w:val="00BD63EC"/>
    <w:rsid w:val="00BF1C72"/>
    <w:rsid w:val="00C02C28"/>
    <w:rsid w:val="00C0744E"/>
    <w:rsid w:val="00C13AA7"/>
    <w:rsid w:val="00C1615B"/>
    <w:rsid w:val="00C26CA2"/>
    <w:rsid w:val="00C417DF"/>
    <w:rsid w:val="00C46DA3"/>
    <w:rsid w:val="00C504A7"/>
    <w:rsid w:val="00C5509F"/>
    <w:rsid w:val="00C56E77"/>
    <w:rsid w:val="00C654FE"/>
    <w:rsid w:val="00C8010B"/>
    <w:rsid w:val="00C90065"/>
    <w:rsid w:val="00C917BD"/>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10A60"/>
    <w:rsid w:val="00D16C37"/>
    <w:rsid w:val="00D2151A"/>
    <w:rsid w:val="00D7101B"/>
    <w:rsid w:val="00D71A9F"/>
    <w:rsid w:val="00D80998"/>
    <w:rsid w:val="00D95374"/>
    <w:rsid w:val="00D95EA9"/>
    <w:rsid w:val="00D97473"/>
    <w:rsid w:val="00DA13D7"/>
    <w:rsid w:val="00DB0DC6"/>
    <w:rsid w:val="00DC212F"/>
    <w:rsid w:val="00DD212D"/>
    <w:rsid w:val="00DE108D"/>
    <w:rsid w:val="00DE4098"/>
    <w:rsid w:val="00E04F35"/>
    <w:rsid w:val="00E200C2"/>
    <w:rsid w:val="00E3396B"/>
    <w:rsid w:val="00E36DEE"/>
    <w:rsid w:val="00E43F73"/>
    <w:rsid w:val="00E46657"/>
    <w:rsid w:val="00E46724"/>
    <w:rsid w:val="00E47492"/>
    <w:rsid w:val="00E63A04"/>
    <w:rsid w:val="00E67396"/>
    <w:rsid w:val="00E710A7"/>
    <w:rsid w:val="00E73C78"/>
    <w:rsid w:val="00E8711E"/>
    <w:rsid w:val="00E95912"/>
    <w:rsid w:val="00EA5440"/>
    <w:rsid w:val="00EA5D8B"/>
    <w:rsid w:val="00EA6B31"/>
    <w:rsid w:val="00EB19F0"/>
    <w:rsid w:val="00EB3984"/>
    <w:rsid w:val="00EB5AD6"/>
    <w:rsid w:val="00EC798E"/>
    <w:rsid w:val="00ED264A"/>
    <w:rsid w:val="00EF6C15"/>
    <w:rsid w:val="00F018E4"/>
    <w:rsid w:val="00F04309"/>
    <w:rsid w:val="00F1792C"/>
    <w:rsid w:val="00F20AC4"/>
    <w:rsid w:val="00F2324D"/>
    <w:rsid w:val="00F357BA"/>
    <w:rsid w:val="00F37679"/>
    <w:rsid w:val="00F377AF"/>
    <w:rsid w:val="00F43BFC"/>
    <w:rsid w:val="00F50727"/>
    <w:rsid w:val="00F529FA"/>
    <w:rsid w:val="00F5631B"/>
    <w:rsid w:val="00F5786D"/>
    <w:rsid w:val="00F61455"/>
    <w:rsid w:val="00F66697"/>
    <w:rsid w:val="00F6718F"/>
    <w:rsid w:val="00F708AF"/>
    <w:rsid w:val="00F758BA"/>
    <w:rsid w:val="00F80C14"/>
    <w:rsid w:val="00F852D8"/>
    <w:rsid w:val="00F96A47"/>
    <w:rsid w:val="00F96FB1"/>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DF900-3169-43B2-9E42-48BAEE9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32</cp:revision>
  <cp:lastPrinted>2025-09-19T09:23:00Z</cp:lastPrinted>
  <dcterms:created xsi:type="dcterms:W3CDTF">2025-02-27T14:41:00Z</dcterms:created>
  <dcterms:modified xsi:type="dcterms:W3CDTF">2025-09-23T11:05:00Z</dcterms:modified>
</cp:coreProperties>
</file>