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Pr="00FA0686" w:rsidRDefault="00707EE3" w:rsidP="00C81859">
      <w:pPr>
        <w:tabs>
          <w:tab w:val="left" w:pos="0"/>
        </w:tabs>
        <w:spacing w:after="0" w:line="240" w:lineRule="auto"/>
        <w:ind w:right="-1"/>
        <w:jc w:val="right"/>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ПРОЕКТ</w:t>
      </w:r>
    </w:p>
    <w:p w:rsidR="00707EE3" w:rsidRPr="00FA0686" w:rsidRDefault="00707EE3"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rsidR="00435F9F" w:rsidRPr="00FA0686" w:rsidRDefault="00435F9F"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КОНТРАКТ № _</w:t>
      </w:r>
      <w:r w:rsidR="000042E4">
        <w:rPr>
          <w:rFonts w:ascii="Times New Roman" w:eastAsia="Times New Roman" w:hAnsi="Times New Roman" w:cs="Times New Roman"/>
          <w:b/>
          <w:sz w:val="24"/>
          <w:szCs w:val="24"/>
          <w:lang w:eastAsia="ru-RU"/>
        </w:rPr>
        <w:t>________</w:t>
      </w:r>
      <w:r w:rsidRPr="00FA0686">
        <w:rPr>
          <w:rFonts w:ascii="Times New Roman" w:eastAsia="Times New Roman" w:hAnsi="Times New Roman" w:cs="Times New Roman"/>
          <w:b/>
          <w:sz w:val="24"/>
          <w:szCs w:val="24"/>
          <w:lang w:eastAsia="ru-RU"/>
        </w:rPr>
        <w:t>____</w:t>
      </w:r>
      <w:proofErr w:type="gramStart"/>
      <w:r w:rsidRPr="00FA0686">
        <w:rPr>
          <w:rFonts w:ascii="Times New Roman" w:eastAsia="Times New Roman" w:hAnsi="Times New Roman" w:cs="Times New Roman"/>
          <w:b/>
          <w:sz w:val="24"/>
          <w:szCs w:val="24"/>
          <w:lang w:eastAsia="ru-RU"/>
        </w:rPr>
        <w:t>_</w:t>
      </w:r>
      <w:r w:rsidR="000042E4">
        <w:rPr>
          <w:rFonts w:ascii="Times New Roman" w:eastAsia="Times New Roman" w:hAnsi="Times New Roman" w:cs="Times New Roman"/>
          <w:b/>
          <w:sz w:val="24"/>
          <w:szCs w:val="24"/>
          <w:lang w:eastAsia="ru-RU"/>
        </w:rPr>
        <w:t>(</w:t>
      </w:r>
      <w:proofErr w:type="gramEnd"/>
      <w:r w:rsidR="000042E4">
        <w:rPr>
          <w:rFonts w:ascii="Times New Roman" w:eastAsia="Times New Roman" w:hAnsi="Times New Roman" w:cs="Times New Roman"/>
          <w:b/>
          <w:sz w:val="24"/>
          <w:szCs w:val="24"/>
          <w:lang w:eastAsia="ru-RU"/>
        </w:rPr>
        <w:t>ИПУ 2020/ЭА-50)</w:t>
      </w:r>
    </w:p>
    <w:p w:rsidR="00A6130C" w:rsidRPr="00D02061" w:rsidRDefault="00A6130C" w:rsidP="00A6130C">
      <w:pPr>
        <w:spacing w:after="0" w:line="240" w:lineRule="auto"/>
        <w:ind w:firstLine="567"/>
        <w:jc w:val="center"/>
        <w:rPr>
          <w:rFonts w:ascii="Times New Roman" w:eastAsia="Times New Roman" w:hAnsi="Times New Roman" w:cs="Times New Roman"/>
          <w:bCs/>
          <w:color w:val="000000"/>
          <w:sz w:val="24"/>
          <w:szCs w:val="24"/>
          <w:lang w:eastAsia="ru-RU"/>
        </w:rPr>
      </w:pPr>
      <w:r w:rsidRPr="00D02061">
        <w:rPr>
          <w:rFonts w:ascii="Times New Roman" w:eastAsia="Times New Roman" w:hAnsi="Times New Roman" w:cs="Times New Roman"/>
          <w:color w:val="000000"/>
          <w:sz w:val="24"/>
          <w:szCs w:val="24"/>
          <w:lang w:eastAsia="ru-RU"/>
        </w:rPr>
        <w:t>на оказание информационных услуг по сопровождению экземпляров</w:t>
      </w:r>
      <w:r w:rsidRPr="00D02061">
        <w:rPr>
          <w:rFonts w:ascii="Times New Roman" w:eastAsia="Times New Roman" w:hAnsi="Times New Roman" w:cs="Times New Roman"/>
          <w:color w:val="000000"/>
          <w:sz w:val="24"/>
          <w:szCs w:val="24"/>
          <w:lang w:eastAsia="ru-RU"/>
        </w:rPr>
        <w:br/>
        <w:t>справочно-правовых систем КонсультантПлюс на 2021 год</w:t>
      </w:r>
    </w:p>
    <w:p w:rsidR="007C2CA6" w:rsidRPr="00FA0686" w:rsidRDefault="007C2CA6" w:rsidP="00C81859">
      <w:pPr>
        <w:spacing w:after="0" w:line="240" w:lineRule="auto"/>
        <w:ind w:right="-1" w:firstLine="709"/>
        <w:jc w:val="center"/>
        <w:rPr>
          <w:rFonts w:ascii="Times New Roman" w:eastAsia="Times New           Roman" w:hAnsi="Times New Roman" w:cs="Times New Roman"/>
          <w:b/>
          <w:sz w:val="24"/>
          <w:szCs w:val="24"/>
          <w:lang w:eastAsia="ru-RU"/>
        </w:rPr>
      </w:pPr>
    </w:p>
    <w:p w:rsidR="00435F9F" w:rsidRDefault="00435F9F" w:rsidP="007C2CA6">
      <w:pPr>
        <w:widowControl w:val="0"/>
        <w:spacing w:after="0" w:line="240" w:lineRule="auto"/>
        <w:ind w:right="-1"/>
        <w:jc w:val="center"/>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г. Москва</w:t>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proofErr w:type="gramStart"/>
      <w:r w:rsidR="007C2CA6">
        <w:rPr>
          <w:rFonts w:ascii="Times New Roman" w:eastAsia="Times New Roman" w:hAnsi="Times New Roman" w:cs="Times New Roman"/>
          <w:sz w:val="24"/>
          <w:szCs w:val="24"/>
          <w:lang w:eastAsia="ru-RU"/>
        </w:rPr>
        <w:tab/>
      </w:r>
      <w:r w:rsidRPr="00FA0686">
        <w:rPr>
          <w:rFonts w:ascii="Times New Roman" w:eastAsia="Times New Roman" w:hAnsi="Times New Roman" w:cs="Times New Roman"/>
          <w:sz w:val="24"/>
          <w:szCs w:val="24"/>
          <w:lang w:eastAsia="ru-RU"/>
        </w:rPr>
        <w:t>«</w:t>
      </w:r>
      <w:proofErr w:type="gramEnd"/>
      <w:r w:rsidRPr="00FA0686">
        <w:rPr>
          <w:rFonts w:ascii="Times New Roman" w:eastAsia="Times New Roman" w:hAnsi="Times New Roman" w:cs="Times New Roman"/>
          <w:sz w:val="24"/>
          <w:szCs w:val="24"/>
          <w:lang w:eastAsia="ru-RU"/>
        </w:rPr>
        <w:t>___»  __</w:t>
      </w:r>
      <w:r w:rsidR="007C2CA6">
        <w:rPr>
          <w:rFonts w:ascii="Times New Roman" w:eastAsia="Times New Roman" w:hAnsi="Times New Roman" w:cs="Times New Roman"/>
          <w:sz w:val="24"/>
          <w:szCs w:val="24"/>
          <w:lang w:eastAsia="ru-RU"/>
        </w:rPr>
        <w:t>______</w:t>
      </w:r>
      <w:r w:rsidR="000042E4">
        <w:rPr>
          <w:rFonts w:ascii="Times New Roman" w:eastAsia="Times New Roman" w:hAnsi="Times New Roman" w:cs="Times New Roman"/>
          <w:sz w:val="24"/>
          <w:szCs w:val="24"/>
          <w:lang w:eastAsia="ru-RU"/>
        </w:rPr>
        <w:t>_____20_</w:t>
      </w:r>
      <w:r w:rsidRPr="00FA0686">
        <w:rPr>
          <w:rFonts w:ascii="Times New Roman" w:eastAsia="Times New Roman" w:hAnsi="Times New Roman" w:cs="Times New Roman"/>
          <w:sz w:val="24"/>
          <w:szCs w:val="24"/>
          <w:lang w:eastAsia="ru-RU"/>
        </w:rPr>
        <w:t xml:space="preserve"> г.</w:t>
      </w:r>
    </w:p>
    <w:p w:rsidR="007C2CA6" w:rsidRPr="00FA0686" w:rsidRDefault="007C2CA6" w:rsidP="007C2CA6">
      <w:pPr>
        <w:widowControl w:val="0"/>
        <w:spacing w:after="0" w:line="240" w:lineRule="auto"/>
        <w:ind w:right="-1"/>
        <w:jc w:val="center"/>
        <w:rPr>
          <w:rFonts w:ascii="Times New Roman" w:eastAsia="Times New Roman" w:hAnsi="Times New Roman" w:cs="Times New Roman"/>
          <w:sz w:val="24"/>
          <w:szCs w:val="24"/>
          <w:lang w:eastAsia="ru-RU"/>
        </w:rPr>
      </w:pPr>
    </w:p>
    <w:p w:rsidR="00435F9F" w:rsidRPr="00FA0686" w:rsidRDefault="00435F9F" w:rsidP="0057246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Times New Roman" w:hAnsi="Times New Roman" w:cs="Times New Roman"/>
          <w:sz w:val="24"/>
          <w:szCs w:val="24"/>
          <w:lang w:eastAsia="ru-RU"/>
        </w:rPr>
        <w:t>(ИПУ РАН), именуемое</w:t>
      </w:r>
      <w:r w:rsidR="0087641A">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в дальнейшем «Заказчик», в лице _________________________________________, действующего на основании ____________, с одной стороны, и </w:t>
      </w:r>
      <w:r w:rsidRPr="00FA0686">
        <w:rPr>
          <w:rFonts w:ascii="Times New Roman" w:eastAsia="Times New Roman" w:hAnsi="Times New Roman" w:cs="Times New Roman"/>
          <w:b/>
          <w:sz w:val="24"/>
          <w:szCs w:val="24"/>
          <w:lang w:eastAsia="ru-RU"/>
        </w:rPr>
        <w:t>_______________________</w:t>
      </w:r>
      <w:r w:rsidRPr="00FA0686">
        <w:rPr>
          <w:rFonts w:ascii="Times New Roman" w:eastAsia="Times New Roman" w:hAnsi="Times New Roman" w:cs="Times New Roman"/>
          <w:sz w:val="24"/>
          <w:szCs w:val="24"/>
          <w:lang w:eastAsia="ru-RU"/>
        </w:rPr>
        <w:t xml:space="preserve">, именуемый в дальнейшем </w:t>
      </w:r>
      <w:r w:rsidRPr="00BA4CAA">
        <w:rPr>
          <w:rFonts w:ascii="Times New Roman" w:eastAsia="Times New Roman" w:hAnsi="Times New Roman" w:cs="Times New Roman"/>
          <w:b/>
          <w:sz w:val="24"/>
          <w:szCs w:val="24"/>
          <w:lang w:eastAsia="ru-RU"/>
        </w:rPr>
        <w:t>«</w:t>
      </w:r>
      <w:r w:rsidR="00BD14C0" w:rsidRPr="00BA4CAA">
        <w:rPr>
          <w:rFonts w:ascii="Times New Roman" w:eastAsia="Times New Roman" w:hAnsi="Times New Roman" w:cs="Times New Roman"/>
          <w:b/>
          <w:sz w:val="24"/>
          <w:szCs w:val="24"/>
          <w:lang w:eastAsia="ru-RU"/>
        </w:rPr>
        <w:t>Исполнитель</w:t>
      </w:r>
      <w:r w:rsidRPr="00BA4CAA">
        <w:rPr>
          <w:rFonts w:ascii="Times New Roman" w:eastAsia="Times New Roman" w:hAnsi="Times New Roman" w:cs="Times New Roman"/>
          <w:b/>
          <w:sz w:val="24"/>
          <w:szCs w:val="24"/>
          <w:lang w:eastAsia="ru-RU"/>
        </w:rPr>
        <w:t>»,</w:t>
      </w:r>
      <w:r w:rsidRPr="00FA0686">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w:t>
      </w:r>
      <w:r w:rsidR="006A2CD7" w:rsidRPr="00FA0686">
        <w:rPr>
          <w:rFonts w:ascii="Times New Roman" w:hAnsi="Times New Roman" w:cs="Times New Roman"/>
          <w:sz w:val="24"/>
          <w:szCs w:val="24"/>
        </w:rPr>
        <w:t>вместе именуемые «Стороны» и каждый в отдельности «Сторона», с соблюдением требований Гражданского кодекса Российской Федерации, Федерального закона от 5 апреля 2013 г. № 44-ФЗ</w:t>
      </w:r>
      <w:r w:rsidR="0087641A">
        <w:rPr>
          <w:rFonts w:ascii="Times New Roman" w:hAnsi="Times New Roman" w:cs="Times New Roman"/>
          <w:sz w:val="24"/>
          <w:szCs w:val="24"/>
        </w:rPr>
        <w:br/>
      </w:r>
      <w:r w:rsidR="006A2CD7" w:rsidRPr="00FA0686">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(далее – </w:t>
      </w:r>
      <w:r w:rsidR="00CF547F" w:rsidRPr="00CF547F">
        <w:rPr>
          <w:rFonts w:ascii="Times New Roman" w:hAnsi="Times New Roman" w:cs="Times New Roman"/>
          <w:sz w:val="24"/>
          <w:szCs w:val="24"/>
        </w:rPr>
        <w:t>Федеральный закон № 44-ФЗ, Закон</w:t>
      </w:r>
      <w:r w:rsidR="0087641A">
        <w:rPr>
          <w:rFonts w:ascii="Times New Roman" w:hAnsi="Times New Roman" w:cs="Times New Roman"/>
          <w:sz w:val="24"/>
          <w:szCs w:val="24"/>
        </w:rPr>
        <w:br/>
      </w:r>
      <w:r w:rsidR="00CF547F" w:rsidRPr="00CF547F">
        <w:rPr>
          <w:rFonts w:ascii="Times New Roman" w:hAnsi="Times New Roman" w:cs="Times New Roman"/>
          <w:sz w:val="24"/>
          <w:szCs w:val="24"/>
        </w:rPr>
        <w:t>о контрактной системе</w:t>
      </w:r>
      <w:r w:rsidR="006A2CD7" w:rsidRPr="00FA0686">
        <w:rPr>
          <w:rFonts w:ascii="Times New Roman" w:hAnsi="Times New Roman" w:cs="Times New Roman"/>
          <w:sz w:val="24"/>
          <w:szCs w:val="24"/>
        </w:rPr>
        <w:t>) и иного законодательства Российской Федерации</w:t>
      </w:r>
      <w:r w:rsidRPr="00FA0686">
        <w:rPr>
          <w:rFonts w:ascii="Times New Roman" w:eastAsia="Times New Roman" w:hAnsi="Times New Roman" w:cs="Times New Roman"/>
          <w:sz w:val="24"/>
          <w:szCs w:val="24"/>
          <w:lang w:eastAsia="ru-RU"/>
        </w:rPr>
        <w:t xml:space="preserve">, на основании результатов определения </w:t>
      </w:r>
      <w:r w:rsidR="00BD14C0" w:rsidRPr="00FA0686">
        <w:rPr>
          <w:rFonts w:ascii="Times New Roman" w:eastAsia="Times New Roman" w:hAnsi="Times New Roman" w:cs="Times New Roman"/>
          <w:sz w:val="24"/>
          <w:szCs w:val="24"/>
          <w:lang w:eastAsia="ru-RU"/>
        </w:rPr>
        <w:t>Исполнителя</w:t>
      </w:r>
      <w:r w:rsidRPr="00FA0686">
        <w:rPr>
          <w:rFonts w:ascii="Times New Roman" w:eastAsia="Times New Roman" w:hAnsi="Times New Roman" w:cs="Times New Roman"/>
          <w:sz w:val="24"/>
          <w:szCs w:val="24"/>
          <w:lang w:eastAsia="ru-RU"/>
        </w:rPr>
        <w:t xml:space="preserve"> путем проведения </w:t>
      </w:r>
      <w:r w:rsidR="007B1DAB" w:rsidRPr="00FA0686">
        <w:rPr>
          <w:rFonts w:ascii="Times New Roman" w:eastAsia="Times New Roman" w:hAnsi="Times New Roman" w:cs="Times New Roman"/>
          <w:sz w:val="24"/>
          <w:szCs w:val="24"/>
          <w:lang w:eastAsia="ru-RU"/>
        </w:rPr>
        <w:t>электронного аукциона</w:t>
      </w:r>
      <w:r w:rsidRPr="00FA0686">
        <w:rPr>
          <w:rFonts w:ascii="Times New Roman" w:eastAsia="Times New Roman" w:hAnsi="Times New Roman" w:cs="Times New Roman"/>
          <w:sz w:val="24"/>
          <w:szCs w:val="24"/>
          <w:lang w:eastAsia="ru-RU"/>
        </w:rPr>
        <w:t xml:space="preserve">, отраженных в </w:t>
      </w:r>
      <w:r w:rsidRPr="00FA0686">
        <w:rPr>
          <w:rFonts w:ascii="Times New Roman" w:eastAsia="Times New Roman" w:hAnsi="Times New Roman" w:cs="Times New Roman"/>
          <w:b/>
          <w:sz w:val="24"/>
          <w:szCs w:val="24"/>
          <w:lang w:eastAsia="ru-RU"/>
        </w:rPr>
        <w:t xml:space="preserve">_____________________ </w:t>
      </w:r>
      <w:r w:rsidRPr="00FA0686">
        <w:rPr>
          <w:rFonts w:ascii="Times New Roman" w:eastAsia="Times New Roman" w:hAnsi="Times New Roman" w:cs="Times New Roman"/>
          <w:sz w:val="24"/>
          <w:szCs w:val="24"/>
          <w:lang w:eastAsia="ru-RU"/>
        </w:rPr>
        <w:t xml:space="preserve">заседания Единой закупочной комиссии ____________, заключили настоящий </w:t>
      </w:r>
      <w:r w:rsidR="0087641A">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 (далее - Контракт) о нижеследующем:</w:t>
      </w:r>
    </w:p>
    <w:p w:rsidR="00435F9F" w:rsidRPr="00FA0686" w:rsidRDefault="00435F9F" w:rsidP="00C81859">
      <w:pPr>
        <w:spacing w:after="0" w:line="240" w:lineRule="auto"/>
        <w:jc w:val="center"/>
        <w:rPr>
          <w:rFonts w:ascii="Times New Roman" w:eastAsia="Times New Roman" w:hAnsi="Times New Roman" w:cs="Times New Roman"/>
          <w:b/>
          <w:bCs/>
          <w:sz w:val="24"/>
          <w:szCs w:val="24"/>
          <w:lang w:eastAsia="ru-RU"/>
        </w:rPr>
      </w:pPr>
    </w:p>
    <w:p w:rsidR="00BD14C0" w:rsidRPr="00FA0686" w:rsidRDefault="00BD14C0" w:rsidP="00C81859">
      <w:pPr>
        <w:spacing w:after="0" w:line="240" w:lineRule="auto"/>
        <w:jc w:val="center"/>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1. ПРЕДМЕТ КОНТРАКТА</w:t>
      </w:r>
    </w:p>
    <w:p w:rsidR="00BD14C0" w:rsidRPr="00FA0686" w:rsidRDefault="00BD14C0" w:rsidP="0089566E">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kern w:val="1"/>
          <w:sz w:val="24"/>
          <w:szCs w:val="24"/>
          <w:lang w:eastAsia="ar-SA"/>
        </w:rPr>
        <w:t xml:space="preserve">1.1. </w:t>
      </w:r>
      <w:r w:rsidRPr="00FA0686">
        <w:rPr>
          <w:rFonts w:ascii="Times New Roman" w:eastAsia="Times New Roman" w:hAnsi="Times New Roman" w:cs="Times New Roman"/>
          <w:sz w:val="24"/>
          <w:szCs w:val="24"/>
          <w:lang w:eastAsia="ru-RU"/>
        </w:rPr>
        <w:t xml:space="preserve">Исполнитель обязуется </w:t>
      </w:r>
      <w:r w:rsidR="006A2CD7" w:rsidRPr="00FA0686">
        <w:rPr>
          <w:rFonts w:ascii="Times New Roman" w:eastAsia="Times New Roman" w:hAnsi="Times New Roman" w:cs="Times New Roman"/>
          <w:sz w:val="24"/>
          <w:szCs w:val="24"/>
          <w:lang w:eastAsia="ru-RU"/>
        </w:rPr>
        <w:t xml:space="preserve">по заданию Заказчика </w:t>
      </w:r>
      <w:r w:rsidRPr="00FA0686">
        <w:rPr>
          <w:rFonts w:ascii="Times New Roman" w:eastAsia="Times New Roman" w:hAnsi="Times New Roman" w:cs="Times New Roman"/>
          <w:b/>
          <w:sz w:val="24"/>
          <w:szCs w:val="24"/>
          <w:lang w:eastAsia="ru-RU"/>
        </w:rPr>
        <w:t>оказать</w:t>
      </w:r>
      <w:r w:rsidRPr="00FA0686">
        <w:rPr>
          <w:rFonts w:ascii="Times New Roman" w:eastAsia="Times New Roman" w:hAnsi="Times New Roman" w:cs="Times New Roman"/>
          <w:sz w:val="24"/>
          <w:szCs w:val="24"/>
          <w:lang w:eastAsia="ru-RU"/>
        </w:rPr>
        <w:t xml:space="preserve"> </w:t>
      </w:r>
      <w:r w:rsidR="006A2CD7" w:rsidRPr="00FA0686">
        <w:rPr>
          <w:rFonts w:ascii="Times New Roman" w:eastAsia="Times New Roman" w:hAnsi="Times New Roman" w:cs="Times New Roman"/>
          <w:b/>
          <w:bCs/>
          <w:sz w:val="24"/>
          <w:szCs w:val="24"/>
          <w:lang w:eastAsia="ru-RU"/>
        </w:rPr>
        <w:t>информационные услуги по сопровождению экземпляров справочно-правовых систем К</w:t>
      </w:r>
      <w:r w:rsidR="00832BA5">
        <w:rPr>
          <w:rFonts w:ascii="Times New Roman" w:eastAsia="Times New Roman" w:hAnsi="Times New Roman" w:cs="Times New Roman"/>
          <w:b/>
          <w:bCs/>
          <w:sz w:val="24"/>
          <w:szCs w:val="24"/>
          <w:lang w:eastAsia="ru-RU"/>
        </w:rPr>
        <w:t xml:space="preserve">онсультантПлюс </w:t>
      </w:r>
      <w:r w:rsidR="0087641A">
        <w:rPr>
          <w:rFonts w:ascii="Times New Roman" w:eastAsia="Times New Roman" w:hAnsi="Times New Roman" w:cs="Times New Roman"/>
          <w:b/>
          <w:bCs/>
          <w:sz w:val="24"/>
          <w:szCs w:val="24"/>
          <w:lang w:eastAsia="ru-RU"/>
        </w:rPr>
        <w:t>на</w:t>
      </w:r>
      <w:r w:rsidR="00B2556D">
        <w:rPr>
          <w:rFonts w:ascii="Times New Roman" w:eastAsia="Times New Roman" w:hAnsi="Times New Roman" w:cs="Times New Roman"/>
          <w:b/>
          <w:bCs/>
          <w:sz w:val="24"/>
          <w:szCs w:val="24"/>
          <w:lang w:eastAsia="ru-RU"/>
        </w:rPr>
        <w:t xml:space="preserve"> 2021</w:t>
      </w:r>
      <w:r w:rsidR="006A2CD7" w:rsidRPr="00FA0686">
        <w:rPr>
          <w:rFonts w:ascii="Times New Roman" w:eastAsia="Times New Roman" w:hAnsi="Times New Roman" w:cs="Times New Roman"/>
          <w:b/>
          <w:bCs/>
          <w:sz w:val="24"/>
          <w:szCs w:val="24"/>
          <w:lang w:eastAsia="ru-RU"/>
        </w:rPr>
        <w:t xml:space="preserve"> год</w:t>
      </w:r>
      <w:r w:rsidRPr="00FA0686">
        <w:rPr>
          <w:rFonts w:ascii="Times New Roman" w:eastAsia="Times New Roman" w:hAnsi="Times New Roman" w:cs="Times New Roman"/>
          <w:sz w:val="24"/>
          <w:szCs w:val="24"/>
          <w:lang w:eastAsia="ru-RU"/>
        </w:rPr>
        <w:t xml:space="preserve"> (</w:t>
      </w:r>
      <w:r w:rsidRPr="00CF547F">
        <w:rPr>
          <w:rFonts w:ascii="Times New Roman" w:eastAsia="Times New Roman" w:hAnsi="Times New Roman" w:cs="Times New Roman"/>
          <w:i/>
          <w:sz w:val="24"/>
          <w:szCs w:val="24"/>
          <w:lang w:eastAsia="ru-RU"/>
        </w:rPr>
        <w:t>далее – Услуги</w:t>
      </w:r>
      <w:r w:rsidRPr="00FA0686">
        <w:rPr>
          <w:rFonts w:ascii="Times New Roman" w:eastAsia="Times New Roman" w:hAnsi="Times New Roman" w:cs="Times New Roman"/>
          <w:sz w:val="24"/>
          <w:szCs w:val="24"/>
          <w:lang w:eastAsia="ru-RU"/>
        </w:rPr>
        <w:t xml:space="preserve">) </w:t>
      </w:r>
      <w:r w:rsidR="00F027CA" w:rsidRPr="00FA0686">
        <w:rPr>
          <w:rFonts w:ascii="Times New Roman" w:eastAsia="Times New Roman" w:hAnsi="Times New Roman" w:cs="Times New Roman"/>
          <w:sz w:val="24"/>
          <w:szCs w:val="24"/>
          <w:lang w:eastAsia="ru-RU"/>
        </w:rPr>
        <w:t xml:space="preserve">в </w:t>
      </w:r>
      <w:r w:rsidR="0089566E">
        <w:rPr>
          <w:rFonts w:ascii="Times New Roman" w:eastAsia="Times New Roman" w:hAnsi="Times New Roman" w:cs="Times New Roman"/>
          <w:sz w:val="24"/>
          <w:szCs w:val="24"/>
          <w:lang w:eastAsia="ru-RU"/>
        </w:rPr>
        <w:t xml:space="preserve">соответствии с Контрактом и </w:t>
      </w:r>
      <w:r w:rsidR="00F027CA" w:rsidRPr="00FA0686">
        <w:rPr>
          <w:rFonts w:ascii="Times New Roman" w:eastAsia="Times New Roman" w:hAnsi="Times New Roman" w:cs="Times New Roman"/>
          <w:sz w:val="24"/>
          <w:szCs w:val="24"/>
          <w:lang w:eastAsia="ru-RU"/>
        </w:rPr>
        <w:t>объеме, устано</w:t>
      </w:r>
      <w:r w:rsidR="009244E2" w:rsidRPr="00FA0686">
        <w:rPr>
          <w:rFonts w:ascii="Times New Roman" w:eastAsia="Times New Roman" w:hAnsi="Times New Roman" w:cs="Times New Roman"/>
          <w:sz w:val="24"/>
          <w:szCs w:val="24"/>
          <w:lang w:eastAsia="ru-RU"/>
        </w:rPr>
        <w:t xml:space="preserve">вленном в Техническом задании </w:t>
      </w:r>
      <w:r w:rsidR="0089566E">
        <w:rPr>
          <w:rFonts w:ascii="Times New Roman" w:eastAsia="Times New Roman" w:hAnsi="Times New Roman" w:cs="Times New Roman"/>
          <w:sz w:val="24"/>
          <w:szCs w:val="24"/>
          <w:lang w:eastAsia="ru-RU"/>
        </w:rPr>
        <w:t xml:space="preserve">на </w:t>
      </w:r>
      <w:r w:rsidR="0089566E" w:rsidRPr="0089566E">
        <w:rPr>
          <w:rFonts w:ascii="Times New Roman" w:eastAsia="Times New Roman" w:hAnsi="Times New Roman" w:cs="Times New Roman"/>
          <w:sz w:val="24"/>
          <w:szCs w:val="24"/>
          <w:lang w:eastAsia="ru-RU"/>
        </w:rPr>
        <w:t>оказание информационных услуг по сопровождению экземпляров</w:t>
      </w:r>
      <w:r w:rsidR="0089566E">
        <w:rPr>
          <w:rFonts w:ascii="Times New Roman" w:eastAsia="Times New Roman" w:hAnsi="Times New Roman" w:cs="Times New Roman"/>
          <w:sz w:val="24"/>
          <w:szCs w:val="24"/>
          <w:lang w:eastAsia="ru-RU"/>
        </w:rPr>
        <w:t xml:space="preserve"> </w:t>
      </w:r>
      <w:r w:rsidR="0089566E" w:rsidRPr="0089566E">
        <w:rPr>
          <w:rFonts w:ascii="Times New Roman" w:eastAsia="Times New Roman" w:hAnsi="Times New Roman" w:cs="Times New Roman"/>
          <w:sz w:val="24"/>
          <w:szCs w:val="24"/>
          <w:lang w:eastAsia="ru-RU"/>
        </w:rPr>
        <w:t>справочно-правовых систем КонсультантПлюс на 2021 год</w:t>
      </w:r>
      <w:r w:rsidR="0089566E">
        <w:rPr>
          <w:rFonts w:ascii="Times New Roman" w:eastAsia="Times New Roman" w:hAnsi="Times New Roman" w:cs="Times New Roman"/>
          <w:sz w:val="24"/>
          <w:szCs w:val="24"/>
          <w:lang w:eastAsia="ru-RU"/>
        </w:rPr>
        <w:t xml:space="preserve"> (</w:t>
      </w:r>
      <w:r w:rsidR="0089566E" w:rsidRPr="00CF547F">
        <w:rPr>
          <w:rFonts w:ascii="Times New Roman" w:eastAsia="Times New Roman" w:hAnsi="Times New Roman" w:cs="Times New Roman"/>
          <w:i/>
          <w:sz w:val="24"/>
          <w:szCs w:val="24"/>
          <w:lang w:eastAsia="ru-RU"/>
        </w:rPr>
        <w:t>далее –</w:t>
      </w:r>
      <w:r w:rsidR="00D64819" w:rsidRPr="00CF547F">
        <w:rPr>
          <w:rFonts w:ascii="Times New Roman" w:eastAsia="Times New Roman" w:hAnsi="Times New Roman" w:cs="Times New Roman"/>
          <w:i/>
          <w:sz w:val="24"/>
          <w:szCs w:val="24"/>
          <w:lang w:eastAsia="ru-RU"/>
        </w:rPr>
        <w:t xml:space="preserve"> Т</w:t>
      </w:r>
      <w:r w:rsidR="0089566E" w:rsidRPr="00CF547F">
        <w:rPr>
          <w:rFonts w:ascii="Times New Roman" w:eastAsia="Times New Roman" w:hAnsi="Times New Roman" w:cs="Times New Roman"/>
          <w:i/>
          <w:sz w:val="24"/>
          <w:szCs w:val="24"/>
          <w:lang w:eastAsia="ru-RU"/>
        </w:rPr>
        <w:t>ехническое задание</w:t>
      </w:r>
      <w:r w:rsidR="00D64819">
        <w:rPr>
          <w:rFonts w:ascii="Times New Roman" w:eastAsia="Times New Roman" w:hAnsi="Times New Roman" w:cs="Times New Roman"/>
          <w:sz w:val="24"/>
          <w:szCs w:val="24"/>
          <w:lang w:eastAsia="ru-RU"/>
        </w:rPr>
        <w:t>)</w:t>
      </w:r>
      <w:r w:rsidR="0089566E" w:rsidRPr="0089566E">
        <w:rPr>
          <w:rFonts w:ascii="Times New Roman" w:eastAsia="Times New Roman" w:hAnsi="Times New Roman" w:cs="Times New Roman"/>
          <w:sz w:val="24"/>
          <w:szCs w:val="24"/>
          <w:lang w:eastAsia="ru-RU"/>
        </w:rPr>
        <w:t xml:space="preserve"> </w:t>
      </w:r>
      <w:r w:rsidR="009244E2" w:rsidRPr="00FA0686">
        <w:rPr>
          <w:rFonts w:ascii="Times New Roman" w:eastAsia="Times New Roman" w:hAnsi="Times New Roman" w:cs="Times New Roman"/>
          <w:sz w:val="24"/>
          <w:szCs w:val="24"/>
          <w:lang w:eastAsia="ru-RU"/>
        </w:rPr>
        <w:t>(П</w:t>
      </w:r>
      <w:r w:rsidR="00F027CA" w:rsidRPr="00FA0686">
        <w:rPr>
          <w:rFonts w:ascii="Times New Roman" w:eastAsia="Times New Roman" w:hAnsi="Times New Roman" w:cs="Times New Roman"/>
          <w:sz w:val="24"/>
          <w:szCs w:val="24"/>
          <w:lang w:eastAsia="ru-RU"/>
        </w:rPr>
        <w:t>риложение №</w:t>
      </w:r>
      <w:r w:rsidR="0089566E">
        <w:rPr>
          <w:rFonts w:ascii="Times New Roman" w:eastAsia="Times New Roman" w:hAnsi="Times New Roman" w:cs="Times New Roman"/>
          <w:sz w:val="24"/>
          <w:szCs w:val="24"/>
          <w:lang w:eastAsia="ru-RU"/>
        </w:rPr>
        <w:t xml:space="preserve"> 2</w:t>
      </w:r>
      <w:r w:rsidR="00F027CA" w:rsidRPr="00FA0686">
        <w:rPr>
          <w:rFonts w:ascii="Times New Roman" w:eastAsia="Times New Roman" w:hAnsi="Times New Roman" w:cs="Times New Roman"/>
          <w:sz w:val="24"/>
          <w:szCs w:val="24"/>
          <w:lang w:eastAsia="ru-RU"/>
        </w:rPr>
        <w:t xml:space="preserve"> к Контракту</w:t>
      </w:r>
      <w:r w:rsidR="009B14BE">
        <w:rPr>
          <w:rFonts w:ascii="Times New Roman" w:eastAsia="Times New Roman" w:hAnsi="Times New Roman" w:cs="Times New Roman"/>
          <w:sz w:val="24"/>
          <w:szCs w:val="24"/>
          <w:lang w:eastAsia="ru-RU"/>
        </w:rPr>
        <w:t>),</w:t>
      </w:r>
      <w:r w:rsidR="0089566E">
        <w:rPr>
          <w:rFonts w:ascii="Times New Roman" w:eastAsia="Times New Roman" w:hAnsi="Times New Roman" w:cs="Times New Roman"/>
          <w:sz w:val="24"/>
          <w:szCs w:val="24"/>
          <w:lang w:eastAsia="ru-RU"/>
        </w:rPr>
        <w:t xml:space="preserve"> </w:t>
      </w:r>
      <w:r w:rsidR="009B14BE" w:rsidRPr="009B14BE">
        <w:rPr>
          <w:rFonts w:ascii="Times New Roman" w:eastAsia="Times New Roman" w:hAnsi="Times New Roman" w:cs="Times New Roman"/>
          <w:sz w:val="24"/>
          <w:szCs w:val="24"/>
          <w:lang w:eastAsia="ru-RU"/>
        </w:rPr>
        <w:t>являющимся неотъемлемой частью Контракта</w:t>
      </w:r>
      <w:r w:rsidR="00F027CA" w:rsidRPr="00FA0686">
        <w:rPr>
          <w:rFonts w:ascii="Times New Roman" w:eastAsia="Times New Roman" w:hAnsi="Times New Roman" w:cs="Times New Roman"/>
          <w:sz w:val="24"/>
          <w:szCs w:val="24"/>
          <w:lang w:eastAsia="ru-RU"/>
        </w:rPr>
        <w:t xml:space="preserve">, </w:t>
      </w:r>
      <w:r w:rsidR="00D64819">
        <w:rPr>
          <w:rFonts w:ascii="Times New Roman" w:eastAsia="Times New Roman" w:hAnsi="Times New Roman" w:cs="Times New Roman"/>
          <w:sz w:val="24"/>
          <w:szCs w:val="24"/>
          <w:lang w:eastAsia="ru-RU"/>
        </w:rPr>
        <w:t xml:space="preserve">а </w:t>
      </w:r>
      <w:r w:rsidR="00F027CA" w:rsidRPr="00FA0686">
        <w:rPr>
          <w:rFonts w:ascii="Times New Roman" w:eastAsia="Times New Roman" w:hAnsi="Times New Roman" w:cs="Times New Roman"/>
          <w:sz w:val="24"/>
          <w:szCs w:val="24"/>
          <w:lang w:eastAsia="ru-RU"/>
        </w:rPr>
        <w:t xml:space="preserve">Заказчик обязуется принять результат </w:t>
      </w:r>
      <w:r w:rsidR="009C2742">
        <w:rPr>
          <w:rFonts w:ascii="Times New Roman" w:eastAsia="Times New Roman" w:hAnsi="Times New Roman" w:cs="Times New Roman"/>
          <w:sz w:val="24"/>
          <w:szCs w:val="24"/>
          <w:lang w:eastAsia="ru-RU"/>
        </w:rPr>
        <w:t>оказанных У</w:t>
      </w:r>
      <w:r w:rsidR="00F027CA" w:rsidRPr="00FA0686">
        <w:rPr>
          <w:rFonts w:ascii="Times New Roman" w:eastAsia="Times New Roman" w:hAnsi="Times New Roman" w:cs="Times New Roman"/>
          <w:sz w:val="24"/>
          <w:szCs w:val="24"/>
          <w:lang w:eastAsia="ru-RU"/>
        </w:rPr>
        <w:t>слуг и оплатить его в порядке и на услов</w:t>
      </w:r>
      <w:r w:rsidR="0087641A">
        <w:rPr>
          <w:rFonts w:ascii="Times New Roman" w:eastAsia="Times New Roman" w:hAnsi="Times New Roman" w:cs="Times New Roman"/>
          <w:sz w:val="24"/>
          <w:szCs w:val="24"/>
          <w:lang w:eastAsia="ru-RU"/>
        </w:rPr>
        <w:t>иях, предусмотренных настоящим к</w:t>
      </w:r>
      <w:r w:rsidR="00F027CA" w:rsidRPr="00FA0686">
        <w:rPr>
          <w:rFonts w:ascii="Times New Roman" w:eastAsia="Times New Roman" w:hAnsi="Times New Roman" w:cs="Times New Roman"/>
          <w:sz w:val="24"/>
          <w:szCs w:val="24"/>
          <w:lang w:eastAsia="ru-RU"/>
        </w:rPr>
        <w:t>онтрактом</w:t>
      </w:r>
      <w:r w:rsidRPr="00FA0686">
        <w:rPr>
          <w:rFonts w:ascii="Times New Roman" w:eastAsia="Times New Roman" w:hAnsi="Times New Roman" w:cs="Times New Roman"/>
          <w:sz w:val="24"/>
          <w:szCs w:val="24"/>
          <w:lang w:eastAsia="ru-RU"/>
        </w:rPr>
        <w:t>.</w:t>
      </w:r>
    </w:p>
    <w:p w:rsidR="00BD14C0" w:rsidRDefault="00BD14C0" w:rsidP="00C81859">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ar-SA"/>
        </w:rPr>
        <w:t>1.2. И</w:t>
      </w:r>
      <w:r w:rsidRPr="00FA0686">
        <w:rPr>
          <w:rFonts w:ascii="Times New Roman" w:eastAsia="Times New Roman" w:hAnsi="Times New Roman" w:cs="Times New Roman"/>
          <w:sz w:val="24"/>
          <w:szCs w:val="24"/>
          <w:lang w:eastAsia="ru-RU"/>
        </w:rPr>
        <w:t xml:space="preserve">сполнитель гарантирует, что имеет все </w:t>
      </w:r>
      <w:r w:rsidR="008E7698">
        <w:rPr>
          <w:rFonts w:ascii="Times New Roman" w:eastAsia="Times New Roman" w:hAnsi="Times New Roman" w:cs="Times New Roman"/>
          <w:sz w:val="24"/>
          <w:szCs w:val="24"/>
          <w:lang w:eastAsia="ru-RU"/>
        </w:rPr>
        <w:t xml:space="preserve">необходимые права и ресурсы для </w:t>
      </w:r>
      <w:r w:rsidRPr="00FA0686">
        <w:rPr>
          <w:rFonts w:ascii="Times New Roman" w:eastAsia="Times New Roman" w:hAnsi="Times New Roman" w:cs="Times New Roman"/>
          <w:sz w:val="24"/>
          <w:szCs w:val="24"/>
          <w:lang w:eastAsia="ru-RU"/>
        </w:rPr>
        <w:t xml:space="preserve">выполнения обязательств, предусмотренных настоящим </w:t>
      </w:r>
      <w:r w:rsidR="008E7698">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онтрактом</w:t>
      </w:r>
      <w:r w:rsidR="009B14BE">
        <w:rPr>
          <w:rFonts w:ascii="Times New Roman" w:eastAsia="Times New Roman" w:hAnsi="Times New Roman" w:cs="Times New Roman"/>
          <w:sz w:val="24"/>
          <w:szCs w:val="24"/>
          <w:lang w:eastAsia="ru-RU"/>
        </w:rPr>
        <w:t>.</w:t>
      </w:r>
    </w:p>
    <w:p w:rsidR="000042E4" w:rsidRDefault="009B14BE" w:rsidP="00C81859">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Место оказания </w:t>
      </w:r>
      <w:r w:rsidR="000042E4">
        <w:rPr>
          <w:rFonts w:ascii="Times New Roman" w:eastAsia="Times New Roman" w:hAnsi="Times New Roman" w:cs="Times New Roman"/>
          <w:sz w:val="24"/>
          <w:szCs w:val="24"/>
          <w:lang w:eastAsia="ru-RU"/>
        </w:rPr>
        <w:t xml:space="preserve">информационных </w:t>
      </w:r>
      <w:r w:rsidR="009C274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слуг: </w:t>
      </w:r>
      <w:r w:rsidR="005D7B90" w:rsidRPr="005D7B90">
        <w:rPr>
          <w:rFonts w:ascii="Times New Roman" w:eastAsia="Times New Roman" w:hAnsi="Times New Roman" w:cs="Times New Roman"/>
          <w:sz w:val="24"/>
          <w:szCs w:val="24"/>
          <w:lang w:eastAsia="ru-RU"/>
        </w:rPr>
        <w:t>г. Москва, ул. Профсоюзная, д. 65</w:t>
      </w:r>
      <w:r w:rsidR="000042E4">
        <w:rPr>
          <w:rFonts w:ascii="Times New Roman" w:eastAsia="Times New Roman" w:hAnsi="Times New Roman" w:cs="Times New Roman"/>
          <w:sz w:val="24"/>
          <w:szCs w:val="24"/>
          <w:lang w:eastAsia="ru-RU"/>
        </w:rPr>
        <w:t xml:space="preserve">, </w:t>
      </w:r>
    </w:p>
    <w:p w:rsidR="009B14BE" w:rsidRPr="00FA0686" w:rsidRDefault="000042E4" w:rsidP="000042E4">
      <w:pPr>
        <w:tabs>
          <w:tab w:val="left" w:pos="142"/>
        </w:tabs>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ИПУ РАН</w:t>
      </w:r>
      <w:r w:rsidR="0087641A">
        <w:rPr>
          <w:rFonts w:ascii="Times New Roman" w:eastAsia="Times New Roman" w:hAnsi="Times New Roman" w:cs="Times New Roman"/>
          <w:sz w:val="24"/>
          <w:szCs w:val="24"/>
          <w:lang w:eastAsia="ru-RU"/>
        </w:rPr>
        <w:t>.</w:t>
      </w:r>
    </w:p>
    <w:p w:rsidR="00BD14C0" w:rsidRPr="00FA0686" w:rsidRDefault="00BD14C0" w:rsidP="007F2A2E">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1.</w:t>
      </w:r>
      <w:r w:rsidR="005D7B90">
        <w:rPr>
          <w:rFonts w:ascii="Times New Roman" w:eastAsia="Times New Roman" w:hAnsi="Times New Roman" w:cs="Times New Roman"/>
          <w:sz w:val="24"/>
          <w:szCs w:val="24"/>
          <w:lang w:eastAsia="ru-RU"/>
        </w:rPr>
        <w:t>4</w:t>
      </w:r>
      <w:r w:rsidRPr="00FA0686">
        <w:rPr>
          <w:rFonts w:ascii="Times New Roman" w:eastAsia="Times New Roman" w:hAnsi="Times New Roman" w:cs="Times New Roman"/>
          <w:sz w:val="24"/>
          <w:szCs w:val="24"/>
          <w:lang w:eastAsia="ru-RU"/>
        </w:rPr>
        <w:t>. Идентификационный код закупки, на основан</w:t>
      </w:r>
      <w:r w:rsidR="009A14B3">
        <w:rPr>
          <w:rFonts w:ascii="Times New Roman" w:eastAsia="Times New Roman" w:hAnsi="Times New Roman" w:cs="Times New Roman"/>
          <w:sz w:val="24"/>
          <w:szCs w:val="24"/>
          <w:lang w:eastAsia="ru-RU"/>
        </w:rPr>
        <w:t>ии которого заключен настоящий к</w:t>
      </w:r>
      <w:r w:rsidRPr="00FA0686">
        <w:rPr>
          <w:rFonts w:ascii="Times New Roman" w:eastAsia="Times New Roman" w:hAnsi="Times New Roman" w:cs="Times New Roman"/>
          <w:sz w:val="24"/>
          <w:szCs w:val="24"/>
          <w:lang w:eastAsia="ru-RU"/>
        </w:rPr>
        <w:t xml:space="preserve">онтракт: </w:t>
      </w:r>
      <w:r w:rsidR="005D7B90" w:rsidRPr="005D7B90">
        <w:rPr>
          <w:rFonts w:ascii="Times New Roman" w:eastAsia="Times New Roman" w:hAnsi="Times New Roman" w:cs="Times New Roman"/>
          <w:sz w:val="24"/>
          <w:szCs w:val="24"/>
          <w:lang w:eastAsia="ru-RU"/>
        </w:rPr>
        <w:t>20 1 77</w:t>
      </w:r>
      <w:r w:rsidR="005D7B90">
        <w:rPr>
          <w:rFonts w:ascii="Times New Roman" w:eastAsia="Times New Roman" w:hAnsi="Times New Roman" w:cs="Times New Roman"/>
          <w:sz w:val="24"/>
          <w:szCs w:val="24"/>
          <w:lang w:eastAsia="ru-RU"/>
        </w:rPr>
        <w:t>28013512 772801001 00</w:t>
      </w:r>
      <w:r w:rsidR="007626C7">
        <w:rPr>
          <w:rFonts w:ascii="Times New Roman" w:eastAsia="Times New Roman" w:hAnsi="Times New Roman" w:cs="Times New Roman"/>
          <w:sz w:val="24"/>
          <w:szCs w:val="24"/>
          <w:lang w:eastAsia="ru-RU"/>
        </w:rPr>
        <w:t>70</w:t>
      </w:r>
      <w:r w:rsidR="005D7B90">
        <w:rPr>
          <w:rFonts w:ascii="Times New Roman" w:eastAsia="Times New Roman" w:hAnsi="Times New Roman" w:cs="Times New Roman"/>
          <w:sz w:val="24"/>
          <w:szCs w:val="24"/>
          <w:lang w:eastAsia="ru-RU"/>
        </w:rPr>
        <w:t xml:space="preserve"> 001 </w:t>
      </w:r>
      <w:r w:rsidR="007626C7">
        <w:rPr>
          <w:rFonts w:ascii="Times New Roman" w:eastAsia="Times New Roman" w:hAnsi="Times New Roman" w:cs="Times New Roman"/>
          <w:sz w:val="24"/>
          <w:szCs w:val="24"/>
          <w:lang w:eastAsia="ru-RU"/>
        </w:rPr>
        <w:t xml:space="preserve">6311 </w:t>
      </w:r>
      <w:r w:rsidR="005D7B90" w:rsidRPr="005D7B90">
        <w:rPr>
          <w:rFonts w:ascii="Times New Roman" w:eastAsia="Times New Roman" w:hAnsi="Times New Roman" w:cs="Times New Roman"/>
          <w:sz w:val="24"/>
          <w:szCs w:val="24"/>
          <w:lang w:eastAsia="ru-RU"/>
        </w:rPr>
        <w:t>244</w:t>
      </w:r>
      <w:r w:rsidRPr="00FA0686">
        <w:rPr>
          <w:rFonts w:ascii="Times New Roman" w:eastAsia="Times New Roman" w:hAnsi="Times New Roman" w:cs="Times New Roman"/>
          <w:sz w:val="24"/>
          <w:szCs w:val="24"/>
          <w:lang w:eastAsia="ru-RU"/>
        </w:rPr>
        <w:t>.</w:t>
      </w:r>
    </w:p>
    <w:p w:rsidR="00435F9F" w:rsidRPr="00FA0686" w:rsidRDefault="00435F9F" w:rsidP="00C81859">
      <w:pPr>
        <w:spacing w:after="0" w:line="240" w:lineRule="auto"/>
        <w:ind w:firstLine="567"/>
        <w:jc w:val="both"/>
        <w:rPr>
          <w:rFonts w:ascii="Times New Roman" w:eastAsia="Times New Roman" w:hAnsi="Times New Roman" w:cs="Times New Roman"/>
          <w:sz w:val="24"/>
          <w:szCs w:val="24"/>
          <w:lang w:eastAsia="ru-RU"/>
        </w:rPr>
      </w:pPr>
    </w:p>
    <w:p w:rsidR="00435F9F" w:rsidRPr="00FA0686" w:rsidRDefault="00435F9F" w:rsidP="00C81859">
      <w:pPr>
        <w:numPr>
          <w:ilvl w:val="0"/>
          <w:numId w:val="18"/>
        </w:numPr>
        <w:spacing w:after="0" w:line="240" w:lineRule="auto"/>
        <w:jc w:val="center"/>
        <w:outlineLvl w:val="0"/>
        <w:rPr>
          <w:rFonts w:ascii="Times New Roman" w:eastAsia="Calibri" w:hAnsi="Times New Roman" w:cs="Times New Roman"/>
          <w:b/>
          <w:sz w:val="24"/>
          <w:szCs w:val="24"/>
        </w:rPr>
      </w:pPr>
      <w:r w:rsidRPr="00FA0686">
        <w:rPr>
          <w:rFonts w:ascii="Times New Roman" w:eastAsia="Calibri" w:hAnsi="Times New Roman" w:cs="Times New Roman"/>
          <w:b/>
          <w:sz w:val="24"/>
          <w:szCs w:val="24"/>
        </w:rPr>
        <w:t>ЦЕНА КОНТРАКТА И ПОРЯДОК РАСЧЕТОВ</w:t>
      </w:r>
    </w:p>
    <w:p w:rsidR="007F2A2E" w:rsidRPr="007F2A2E" w:rsidRDefault="007F2A2E" w:rsidP="007F2A2E">
      <w:pPr>
        <w:spacing w:after="0" w:line="240" w:lineRule="auto"/>
        <w:ind w:firstLine="567"/>
        <w:jc w:val="both"/>
        <w:rPr>
          <w:rFonts w:ascii="Times New Roman" w:eastAsia="Times New Roman" w:hAnsi="Times New Roman" w:cs="Times New Roman"/>
          <w:sz w:val="24"/>
          <w:szCs w:val="24"/>
          <w:lang w:eastAsia="ru-RU"/>
        </w:rPr>
      </w:pPr>
      <w:r w:rsidRPr="007F2A2E">
        <w:rPr>
          <w:rFonts w:ascii="Times New Roman" w:eastAsia="Times New Roman" w:hAnsi="Times New Roman" w:cs="Times New Roman"/>
          <w:sz w:val="24"/>
          <w:szCs w:val="24"/>
          <w:lang w:eastAsia="ru-RU"/>
        </w:rPr>
        <w:t xml:space="preserve">2.1. </w:t>
      </w:r>
      <w:r w:rsidRPr="001110A5">
        <w:rPr>
          <w:rFonts w:ascii="Times New Roman" w:eastAsia="Times New Roman" w:hAnsi="Times New Roman" w:cs="Times New Roman"/>
          <w:b/>
          <w:i/>
          <w:sz w:val="24"/>
          <w:szCs w:val="24"/>
          <w:lang w:eastAsia="ru-RU"/>
        </w:rPr>
        <w:t>Вариант 1</w:t>
      </w:r>
      <w:r w:rsidRPr="007F2A2E">
        <w:rPr>
          <w:rFonts w:ascii="Times New Roman" w:eastAsia="Times New Roman" w:hAnsi="Times New Roman" w:cs="Times New Roman"/>
          <w:sz w:val="24"/>
          <w:szCs w:val="24"/>
          <w:lang w:eastAsia="ru-RU"/>
        </w:rPr>
        <w:t>. Цена Контракта составляет _____ (_</w:t>
      </w:r>
      <w:r w:rsidR="001110A5">
        <w:rPr>
          <w:rFonts w:ascii="Times New Roman" w:eastAsia="Times New Roman" w:hAnsi="Times New Roman" w:cs="Times New Roman"/>
          <w:sz w:val="24"/>
          <w:szCs w:val="24"/>
          <w:lang w:eastAsia="ru-RU"/>
        </w:rPr>
        <w:t>_____</w:t>
      </w:r>
      <w:r w:rsidRPr="007F2A2E">
        <w:rPr>
          <w:rFonts w:ascii="Times New Roman" w:eastAsia="Times New Roman" w:hAnsi="Times New Roman" w:cs="Times New Roman"/>
          <w:sz w:val="24"/>
          <w:szCs w:val="24"/>
          <w:lang w:eastAsia="ru-RU"/>
        </w:rPr>
        <w:t xml:space="preserve">_______) рублей _________(_______) </w:t>
      </w:r>
      <w:r w:rsidR="001110A5">
        <w:rPr>
          <w:rFonts w:ascii="Times New Roman" w:eastAsia="Times New Roman" w:hAnsi="Times New Roman" w:cs="Times New Roman"/>
          <w:sz w:val="24"/>
          <w:szCs w:val="24"/>
          <w:lang w:eastAsia="ru-RU"/>
        </w:rPr>
        <w:t>копеек, в том числе НДС 20 % ____</w:t>
      </w:r>
      <w:r w:rsidRPr="007F2A2E">
        <w:rPr>
          <w:rFonts w:ascii="Times New Roman" w:eastAsia="Times New Roman" w:hAnsi="Times New Roman" w:cs="Times New Roman"/>
          <w:sz w:val="24"/>
          <w:szCs w:val="24"/>
          <w:lang w:eastAsia="ru-RU"/>
        </w:rPr>
        <w:t>____ рублей ____ копеек, (далее – Цена Контракта).</w:t>
      </w:r>
    </w:p>
    <w:p w:rsidR="007F2A2E" w:rsidRPr="007F2A2E" w:rsidRDefault="007F2A2E" w:rsidP="007F2A2E">
      <w:pPr>
        <w:spacing w:after="0" w:line="240" w:lineRule="auto"/>
        <w:ind w:firstLine="567"/>
        <w:jc w:val="both"/>
        <w:rPr>
          <w:rFonts w:ascii="Times New Roman" w:eastAsia="Times New Roman" w:hAnsi="Times New Roman" w:cs="Times New Roman"/>
          <w:sz w:val="24"/>
          <w:szCs w:val="24"/>
          <w:lang w:eastAsia="ru-RU"/>
        </w:rPr>
      </w:pPr>
      <w:r w:rsidRPr="001110A5">
        <w:rPr>
          <w:rFonts w:ascii="Times New Roman" w:eastAsia="Times New Roman" w:hAnsi="Times New Roman" w:cs="Times New Roman"/>
          <w:b/>
          <w:i/>
          <w:sz w:val="24"/>
          <w:szCs w:val="24"/>
          <w:lang w:eastAsia="ru-RU"/>
        </w:rPr>
        <w:t>Вариант 2.</w:t>
      </w:r>
      <w:r w:rsidRPr="007F2A2E">
        <w:rPr>
          <w:rFonts w:ascii="Times New Roman" w:eastAsia="Times New Roman" w:hAnsi="Times New Roman" w:cs="Times New Roman"/>
          <w:sz w:val="24"/>
          <w:szCs w:val="24"/>
          <w:lang w:eastAsia="ru-RU"/>
        </w:rPr>
        <w:t xml:space="preserve"> Цена Контракта составляет ______(_____) рублей____ копеек. НДС не облагается (</w:t>
      </w:r>
      <w:r w:rsidRPr="007F2A2E">
        <w:rPr>
          <w:rFonts w:ascii="Times New Roman" w:eastAsia="Times New Roman" w:hAnsi="Times New Roman" w:cs="Times New Roman"/>
          <w:i/>
          <w:sz w:val="24"/>
          <w:szCs w:val="24"/>
          <w:lang w:eastAsia="ru-RU"/>
        </w:rPr>
        <w:t>Вариант 2 применяется в случае заключения Заказчиком Контракта, если НДС равен нулю или победителем используется льготный режим налогообложения, с указанием основания</w:t>
      </w:r>
      <w:r w:rsidRPr="007F2A2E">
        <w:rPr>
          <w:rFonts w:ascii="Times New Roman" w:eastAsia="Times New Roman" w:hAnsi="Times New Roman" w:cs="Times New Roman"/>
          <w:sz w:val="24"/>
          <w:szCs w:val="24"/>
          <w:lang w:eastAsia="ru-RU"/>
        </w:rPr>
        <w:t>) (далее – Цена Контракта).</w:t>
      </w:r>
    </w:p>
    <w:p w:rsidR="007F2A2E" w:rsidRPr="007F2A2E" w:rsidRDefault="007F2A2E" w:rsidP="007F2A2E">
      <w:pPr>
        <w:spacing w:after="0" w:line="240" w:lineRule="auto"/>
        <w:ind w:firstLine="567"/>
        <w:jc w:val="both"/>
        <w:rPr>
          <w:rFonts w:ascii="Times New Roman" w:eastAsia="Times New Roman" w:hAnsi="Times New Roman" w:cs="Times New Roman"/>
          <w:sz w:val="24"/>
          <w:szCs w:val="24"/>
          <w:lang w:eastAsia="ru-RU"/>
        </w:rPr>
      </w:pPr>
      <w:r w:rsidRPr="001110A5">
        <w:rPr>
          <w:rFonts w:ascii="Times New Roman" w:eastAsia="Times New Roman" w:hAnsi="Times New Roman" w:cs="Times New Roman"/>
          <w:b/>
          <w:i/>
          <w:sz w:val="24"/>
          <w:szCs w:val="24"/>
          <w:lang w:eastAsia="ru-RU"/>
        </w:rPr>
        <w:t>Вариант 3.</w:t>
      </w:r>
      <w:r w:rsidRPr="007F2A2E">
        <w:rPr>
          <w:rFonts w:ascii="Times New Roman" w:eastAsia="Times New Roman" w:hAnsi="Times New Roman" w:cs="Times New Roman"/>
          <w:sz w:val="24"/>
          <w:szCs w:val="24"/>
          <w:lang w:eastAsia="ru-RU"/>
        </w:rPr>
        <w:t xml:space="preserve"> Цена Контракта, уменьшенная на сумму налогового платежа в размере _______%, составляет _______(_____) рублей __ копеек.</w:t>
      </w:r>
    </w:p>
    <w:p w:rsidR="007F2A2E" w:rsidRPr="007F2A2E" w:rsidRDefault="007F2A2E" w:rsidP="007F2A2E">
      <w:pPr>
        <w:spacing w:after="0" w:line="240" w:lineRule="auto"/>
        <w:jc w:val="both"/>
        <w:rPr>
          <w:rFonts w:ascii="Times New Roman" w:eastAsia="Times New Roman" w:hAnsi="Times New Roman" w:cs="Times New Roman"/>
          <w:sz w:val="24"/>
          <w:szCs w:val="24"/>
          <w:lang w:eastAsia="ru-RU"/>
        </w:rPr>
      </w:pPr>
      <w:r w:rsidRPr="007F2A2E">
        <w:rPr>
          <w:rFonts w:ascii="Times New Roman" w:eastAsia="Times New Roman" w:hAnsi="Times New Roman" w:cs="Times New Roman"/>
          <w:sz w:val="24"/>
          <w:szCs w:val="24"/>
          <w:lang w:eastAsia="ru-RU"/>
        </w:rPr>
        <w:t>(</w:t>
      </w:r>
      <w:r w:rsidRPr="007F2A2E">
        <w:rPr>
          <w:rFonts w:ascii="Times New Roman" w:eastAsia="Times New Roman" w:hAnsi="Times New Roman" w:cs="Times New Roman"/>
          <w:i/>
          <w:sz w:val="24"/>
          <w:szCs w:val="24"/>
          <w:lang w:eastAsia="ru-RU"/>
        </w:rPr>
        <w:t>Вариант 3 применяется в случае заключения Заказчиком Контракта с физическим лицом</w:t>
      </w:r>
      <w:r w:rsidRPr="007F2A2E">
        <w:rPr>
          <w:rFonts w:ascii="Times New Roman" w:eastAsia="Times New Roman" w:hAnsi="Times New Roman" w:cs="Times New Roman"/>
          <w:sz w:val="24"/>
          <w:szCs w:val="24"/>
          <w:lang w:eastAsia="ru-RU"/>
        </w:rPr>
        <w:t>).</w:t>
      </w:r>
    </w:p>
    <w:p w:rsidR="007F2A2E" w:rsidRDefault="007F2A2E" w:rsidP="007F2A2E">
      <w:pPr>
        <w:spacing w:before="120" w:after="0" w:line="240" w:lineRule="auto"/>
        <w:ind w:firstLine="567"/>
        <w:jc w:val="both"/>
        <w:rPr>
          <w:rFonts w:ascii="Times New Roman" w:eastAsia="Times New Roman" w:hAnsi="Times New Roman" w:cs="Times New Roman"/>
          <w:sz w:val="24"/>
          <w:szCs w:val="24"/>
          <w:lang w:eastAsia="ru-RU"/>
        </w:rPr>
      </w:pPr>
      <w:r w:rsidRPr="007F2A2E">
        <w:rPr>
          <w:rFonts w:ascii="Times New Roman" w:eastAsia="Times New Roman" w:hAnsi="Times New Roman" w:cs="Times New Roman"/>
          <w:sz w:val="24"/>
          <w:szCs w:val="24"/>
          <w:lang w:eastAsia="ru-RU"/>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w:t>
      </w:r>
      <w:r w:rsidR="009A14B3">
        <w:rPr>
          <w:rFonts w:ascii="Times New Roman" w:eastAsia="Times New Roman" w:hAnsi="Times New Roman" w:cs="Times New Roman"/>
          <w:sz w:val="24"/>
          <w:szCs w:val="24"/>
          <w:lang w:eastAsia="ru-RU"/>
        </w:rPr>
        <w:t>ого закона № 44-ФЗ и настоящим к</w:t>
      </w:r>
      <w:r w:rsidRPr="007F2A2E">
        <w:rPr>
          <w:rFonts w:ascii="Times New Roman" w:eastAsia="Times New Roman" w:hAnsi="Times New Roman" w:cs="Times New Roman"/>
          <w:sz w:val="24"/>
          <w:szCs w:val="24"/>
          <w:lang w:eastAsia="ru-RU"/>
        </w:rPr>
        <w:t>онтрактом.</w:t>
      </w:r>
      <w:r w:rsidR="009244E2" w:rsidRPr="00FA0686">
        <w:rPr>
          <w:rFonts w:ascii="Times New Roman" w:eastAsia="Times New Roman" w:hAnsi="Times New Roman" w:cs="Times New Roman"/>
          <w:sz w:val="24"/>
          <w:szCs w:val="24"/>
          <w:lang w:eastAsia="ru-RU"/>
        </w:rPr>
        <w:tab/>
      </w:r>
    </w:p>
    <w:p w:rsidR="007F2A2E" w:rsidRDefault="007F2A2E" w:rsidP="009244E2">
      <w:pPr>
        <w:spacing w:after="0" w:line="240" w:lineRule="auto"/>
        <w:jc w:val="both"/>
        <w:rPr>
          <w:rFonts w:ascii="Times New Roman" w:eastAsia="Times New Roman" w:hAnsi="Times New Roman" w:cs="Times New Roman"/>
          <w:sz w:val="24"/>
          <w:szCs w:val="24"/>
          <w:lang w:eastAsia="ru-RU"/>
        </w:rPr>
      </w:pPr>
    </w:p>
    <w:p w:rsidR="007F2A2E" w:rsidRDefault="007F2A2E" w:rsidP="009244E2">
      <w:pPr>
        <w:spacing w:after="0" w:line="240" w:lineRule="auto"/>
        <w:jc w:val="both"/>
        <w:rPr>
          <w:rFonts w:ascii="Times New Roman" w:eastAsia="Times New Roman" w:hAnsi="Times New Roman" w:cs="Times New Roman"/>
          <w:sz w:val="24"/>
          <w:szCs w:val="24"/>
          <w:lang w:eastAsia="ru-RU"/>
        </w:rPr>
      </w:pPr>
    </w:p>
    <w:p w:rsidR="007F2A2E" w:rsidRDefault="007F2A2E" w:rsidP="009244E2">
      <w:pPr>
        <w:spacing w:after="0" w:line="240" w:lineRule="auto"/>
        <w:jc w:val="both"/>
        <w:rPr>
          <w:rFonts w:ascii="Times New Roman" w:eastAsia="Times New Roman" w:hAnsi="Times New Roman" w:cs="Times New Roman"/>
          <w:sz w:val="24"/>
          <w:szCs w:val="24"/>
          <w:lang w:eastAsia="ru-RU"/>
        </w:rPr>
      </w:pPr>
    </w:p>
    <w:p w:rsidR="00D73DD0" w:rsidRPr="00FA0686" w:rsidRDefault="00D73DD0" w:rsidP="00C81859">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0686">
        <w:rPr>
          <w:rFonts w:ascii="Times New Roman" w:eastAsia="Times New Roman" w:hAnsi="Times New Roman" w:cs="Times New Roman"/>
          <w:kern w:val="1"/>
          <w:sz w:val="24"/>
          <w:szCs w:val="24"/>
          <w:lang w:eastAsia="ar-SA"/>
        </w:rPr>
        <w:t xml:space="preserve">2.2. Цена </w:t>
      </w:r>
      <w:r w:rsidRPr="00F73C49">
        <w:rPr>
          <w:rFonts w:ascii="Times New Roman" w:eastAsia="Times New Roman" w:hAnsi="Times New Roman" w:cs="Times New Roman"/>
          <w:kern w:val="1"/>
          <w:sz w:val="24"/>
          <w:szCs w:val="24"/>
          <w:lang w:eastAsia="ar-SA"/>
        </w:rPr>
        <w:t xml:space="preserve">Контракта включает в себя </w:t>
      </w:r>
      <w:r w:rsidR="009C2742">
        <w:rPr>
          <w:rFonts w:ascii="Times New Roman" w:eastAsia="Times New Roman" w:hAnsi="Times New Roman" w:cs="Times New Roman"/>
          <w:bCs/>
          <w:sz w:val="24"/>
          <w:szCs w:val="24"/>
          <w:lang w:eastAsia="ru-RU"/>
        </w:rPr>
        <w:t>стоимость оказываемых У</w:t>
      </w:r>
      <w:r w:rsidRPr="00F73C49">
        <w:rPr>
          <w:rFonts w:ascii="Times New Roman" w:eastAsia="Times New Roman" w:hAnsi="Times New Roman" w:cs="Times New Roman"/>
          <w:bCs/>
          <w:sz w:val="24"/>
          <w:szCs w:val="24"/>
          <w:lang w:eastAsia="ru-RU"/>
        </w:rPr>
        <w:t>слуг, расход</w:t>
      </w:r>
      <w:r w:rsidR="00453DE8">
        <w:rPr>
          <w:rFonts w:ascii="Times New Roman" w:eastAsia="Times New Roman" w:hAnsi="Times New Roman" w:cs="Times New Roman"/>
          <w:bCs/>
          <w:sz w:val="24"/>
          <w:szCs w:val="24"/>
          <w:lang w:eastAsia="ru-RU"/>
        </w:rPr>
        <w:t>ы на страхование (при наличии),</w:t>
      </w:r>
      <w:r w:rsidRPr="00F73C49">
        <w:rPr>
          <w:rFonts w:ascii="Times New Roman" w:eastAsia="Times New Roman" w:hAnsi="Times New Roman" w:cs="Times New Roman"/>
          <w:bCs/>
          <w:sz w:val="24"/>
          <w:szCs w:val="24"/>
          <w:lang w:eastAsia="ru-RU"/>
        </w:rPr>
        <w:t xml:space="preserve">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F73C49">
        <w:rPr>
          <w:rFonts w:ascii="Times New Roman" w:eastAsia="Times New Roman" w:hAnsi="Times New Roman" w:cs="Times New Roman"/>
          <w:sz w:val="24"/>
          <w:szCs w:val="24"/>
          <w:lang w:eastAsia="ru-RU"/>
        </w:rPr>
        <w:t xml:space="preserve">расходы Исполнителя, в том числе сопутствующие, необходимые для исполнения </w:t>
      </w:r>
      <w:r w:rsidR="006739B1">
        <w:rPr>
          <w:rFonts w:ascii="Times New Roman" w:eastAsia="Times New Roman" w:hAnsi="Times New Roman" w:cs="Times New Roman"/>
          <w:sz w:val="24"/>
          <w:szCs w:val="24"/>
          <w:lang w:eastAsia="ru-RU"/>
        </w:rPr>
        <w:t>К</w:t>
      </w:r>
      <w:r w:rsidRPr="00F73C49">
        <w:rPr>
          <w:rFonts w:ascii="Times New Roman" w:eastAsia="Times New Roman" w:hAnsi="Times New Roman" w:cs="Times New Roman"/>
          <w:kern w:val="1"/>
          <w:sz w:val="24"/>
          <w:szCs w:val="24"/>
          <w:lang w:eastAsia="ar-SA"/>
        </w:rPr>
        <w:t>онтракта</w:t>
      </w:r>
      <w:r w:rsidRPr="00F73C49">
        <w:rPr>
          <w:rFonts w:ascii="Times New Roman" w:eastAsia="Times New Roman" w:hAnsi="Times New Roman" w:cs="Times New Roman"/>
          <w:bCs/>
          <w:sz w:val="24"/>
          <w:szCs w:val="24"/>
          <w:lang w:eastAsia="ru-RU"/>
        </w:rPr>
        <w:t>.</w:t>
      </w:r>
      <w:r w:rsidRPr="00FA0686">
        <w:rPr>
          <w:rFonts w:ascii="Times New Roman" w:eastAsia="Times New Roman" w:hAnsi="Times New Roman" w:cs="Times New Roman"/>
          <w:bCs/>
          <w:sz w:val="24"/>
          <w:szCs w:val="24"/>
          <w:lang w:eastAsia="ru-RU"/>
        </w:rPr>
        <w:t xml:space="preserve"> </w:t>
      </w:r>
    </w:p>
    <w:p w:rsidR="00D73DD0" w:rsidRDefault="00B67F6C"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w:t>
      </w:r>
      <w:r w:rsidRPr="00DF06CE">
        <w:rPr>
          <w:rFonts w:ascii="Times New Roman" w:eastAsia="Times New Roman" w:hAnsi="Times New Roman" w:cs="Times New Roman"/>
          <w:sz w:val="24"/>
          <w:szCs w:val="24"/>
          <w:lang w:eastAsia="ru-RU"/>
        </w:rPr>
        <w:t>обязательные платежи</w:t>
      </w:r>
      <w:r w:rsidRPr="00B67F6C">
        <w:rPr>
          <w:rFonts w:ascii="Times New Roman" w:eastAsia="Times New Roman" w:hAnsi="Times New Roman" w:cs="Times New Roman"/>
          <w:sz w:val="24"/>
          <w:szCs w:val="24"/>
          <w:lang w:eastAsia="ru-RU"/>
        </w:rPr>
        <w:t xml:space="preserve"> подлежат уплате в бюджеты бюджетной системы Российской Федерации Заказчиком</w:t>
      </w:r>
      <w:r w:rsidR="00D73DD0" w:rsidRPr="00FA0686">
        <w:rPr>
          <w:rFonts w:ascii="Times New Roman" w:eastAsia="Times New Roman" w:hAnsi="Times New Roman" w:cs="Times New Roman"/>
          <w:sz w:val="24"/>
          <w:szCs w:val="24"/>
          <w:lang w:eastAsia="ru-RU"/>
        </w:rPr>
        <w:t>.</w:t>
      </w:r>
    </w:p>
    <w:p w:rsidR="00B67F6C" w:rsidRPr="00B67F6C"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2.3. Цена Контракта может быть изменена по соглашению Сторон в случаях и при условиях, предусмотренных статьей 95 Федеральн</w:t>
      </w:r>
      <w:r w:rsidR="009A14B3">
        <w:rPr>
          <w:rFonts w:ascii="Times New Roman" w:eastAsia="Times New Roman" w:hAnsi="Times New Roman" w:cs="Times New Roman"/>
          <w:sz w:val="24"/>
          <w:szCs w:val="24"/>
          <w:lang w:eastAsia="ru-RU"/>
        </w:rPr>
        <w:t>ого закона № 44-ФЗ и настоящим к</w:t>
      </w:r>
      <w:r w:rsidRPr="00B67F6C">
        <w:rPr>
          <w:rFonts w:ascii="Times New Roman" w:eastAsia="Times New Roman" w:hAnsi="Times New Roman" w:cs="Times New Roman"/>
          <w:sz w:val="24"/>
          <w:szCs w:val="24"/>
          <w:lang w:eastAsia="ru-RU"/>
        </w:rPr>
        <w:t xml:space="preserve">онтрактом.   </w:t>
      </w:r>
    </w:p>
    <w:p w:rsidR="00B67F6C" w:rsidRPr="00B67F6C"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2.4. Оплата производится в безналичном порядке путем перечисления Заказчиком денежных средств на указан</w:t>
      </w:r>
      <w:r w:rsidR="00F60B42">
        <w:rPr>
          <w:rFonts w:ascii="Times New Roman" w:eastAsia="Times New Roman" w:hAnsi="Times New Roman" w:cs="Times New Roman"/>
          <w:sz w:val="24"/>
          <w:szCs w:val="24"/>
          <w:lang w:eastAsia="ru-RU"/>
        </w:rPr>
        <w:t>ный в Контракте расчетный счет Исполнителя</w:t>
      </w:r>
      <w:r w:rsidRPr="00B67F6C">
        <w:rPr>
          <w:rFonts w:ascii="Times New Roman" w:eastAsia="Times New Roman" w:hAnsi="Times New Roman" w:cs="Times New Roman"/>
          <w:sz w:val="24"/>
          <w:szCs w:val="24"/>
          <w:lang w:eastAsia="ru-RU"/>
        </w:rPr>
        <w:t>.</w:t>
      </w:r>
    </w:p>
    <w:p w:rsidR="00B67F6C"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2.</w:t>
      </w:r>
      <w:r w:rsidR="00EC2804">
        <w:rPr>
          <w:rFonts w:ascii="Times New Roman" w:eastAsia="Times New Roman" w:hAnsi="Times New Roman" w:cs="Times New Roman"/>
          <w:sz w:val="24"/>
          <w:szCs w:val="24"/>
          <w:lang w:eastAsia="ru-RU"/>
        </w:rPr>
        <w:t>5</w:t>
      </w:r>
      <w:r w:rsidRPr="00B67F6C">
        <w:rPr>
          <w:rFonts w:ascii="Times New Roman" w:eastAsia="Times New Roman" w:hAnsi="Times New Roman" w:cs="Times New Roman"/>
          <w:sz w:val="24"/>
          <w:szCs w:val="24"/>
          <w:lang w:eastAsia="ru-RU"/>
        </w:rPr>
        <w:t>. Оплата производится в рублях Российской Федерации.</w:t>
      </w:r>
      <w:r w:rsidR="00900941">
        <w:rPr>
          <w:rFonts w:ascii="Times New Roman" w:eastAsia="Times New Roman" w:hAnsi="Times New Roman" w:cs="Times New Roman"/>
          <w:sz w:val="24"/>
          <w:szCs w:val="24"/>
          <w:lang w:eastAsia="ru-RU"/>
        </w:rPr>
        <w:t xml:space="preserve"> </w:t>
      </w:r>
    </w:p>
    <w:p w:rsidR="00EE1A73"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900941">
        <w:rPr>
          <w:rFonts w:ascii="Times New Roman" w:eastAsia="Times New Roman" w:hAnsi="Times New Roman" w:cs="Times New Roman"/>
          <w:sz w:val="24"/>
          <w:szCs w:val="24"/>
          <w:lang w:eastAsia="ru-RU"/>
        </w:rPr>
        <w:t>Источник финансирования Контракта - 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Pr>
          <w:rFonts w:ascii="Times New Roman" w:eastAsia="Times New Roman" w:hAnsi="Times New Roman" w:cs="Times New Roman"/>
          <w:sz w:val="24"/>
          <w:szCs w:val="24"/>
          <w:lang w:eastAsia="ru-RU"/>
        </w:rPr>
        <w:t>1.</w:t>
      </w:r>
    </w:p>
    <w:p w:rsidR="00CF547F" w:rsidRPr="00CF547F" w:rsidRDefault="00CF547F" w:rsidP="00135C22">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CF547F">
        <w:rPr>
          <w:rFonts w:ascii="Times New Roman" w:eastAsia="Times New Roman" w:hAnsi="Times New Roman" w:cs="Times New Roman"/>
          <w:sz w:val="24"/>
          <w:szCs w:val="24"/>
          <w:lang w:eastAsia="ru-RU"/>
        </w:rPr>
        <w:t>2.</w:t>
      </w:r>
      <w:r w:rsidR="00EC2804">
        <w:rPr>
          <w:rFonts w:ascii="Times New Roman" w:eastAsia="Times New Roman" w:hAnsi="Times New Roman" w:cs="Times New Roman"/>
          <w:sz w:val="24"/>
          <w:szCs w:val="24"/>
          <w:lang w:eastAsia="ru-RU"/>
        </w:rPr>
        <w:t>6</w:t>
      </w:r>
      <w:r w:rsidRPr="00CF547F">
        <w:rPr>
          <w:rFonts w:ascii="Times New Roman" w:eastAsia="Times New Roman" w:hAnsi="Times New Roman" w:cs="Times New Roman"/>
          <w:sz w:val="24"/>
          <w:szCs w:val="24"/>
          <w:lang w:eastAsia="ru-RU"/>
        </w:rPr>
        <w:t xml:space="preserve">. Оплата указанных в п. 1.1 Контракта </w:t>
      </w:r>
      <w:r>
        <w:rPr>
          <w:rFonts w:ascii="Times New Roman" w:eastAsia="Times New Roman" w:hAnsi="Times New Roman" w:cs="Times New Roman"/>
          <w:sz w:val="24"/>
          <w:szCs w:val="24"/>
          <w:lang w:eastAsia="ru-RU"/>
        </w:rPr>
        <w:t>Услуг</w:t>
      </w:r>
      <w:r w:rsidRPr="00CF547F">
        <w:rPr>
          <w:rFonts w:ascii="Times New Roman" w:eastAsia="Times New Roman" w:hAnsi="Times New Roman" w:cs="Times New Roman"/>
          <w:sz w:val="24"/>
          <w:szCs w:val="24"/>
          <w:lang w:eastAsia="ru-RU"/>
        </w:rPr>
        <w:t xml:space="preserve"> осуществляется Заказчиком </w:t>
      </w:r>
      <w:r w:rsidR="00131EBE" w:rsidRPr="00136AD1">
        <w:rPr>
          <w:rFonts w:ascii="Times New Roman" w:hAnsi="Times New Roman"/>
          <w:sz w:val="24"/>
          <w:szCs w:val="24"/>
        </w:rPr>
        <w:t xml:space="preserve">за фактически оказанные </w:t>
      </w:r>
      <w:r w:rsidR="001E306A">
        <w:rPr>
          <w:rFonts w:ascii="Times New Roman" w:hAnsi="Times New Roman"/>
          <w:sz w:val="24"/>
          <w:szCs w:val="24"/>
        </w:rPr>
        <w:t>У</w:t>
      </w:r>
      <w:r w:rsidR="00131EBE" w:rsidRPr="00136AD1">
        <w:rPr>
          <w:rFonts w:ascii="Times New Roman" w:hAnsi="Times New Roman"/>
          <w:sz w:val="24"/>
          <w:szCs w:val="24"/>
        </w:rPr>
        <w:t xml:space="preserve">слуги ежемесячно </w:t>
      </w:r>
      <w:r w:rsidR="00EF1304">
        <w:rPr>
          <w:rFonts w:ascii="Times New Roman" w:eastAsia="Times New Roman" w:hAnsi="Times New Roman" w:cs="Times New Roman"/>
          <w:sz w:val="24"/>
          <w:szCs w:val="24"/>
          <w:lang w:eastAsia="ru-RU"/>
        </w:rPr>
        <w:t xml:space="preserve">в </w:t>
      </w:r>
      <w:r w:rsidR="002D2E9A">
        <w:rPr>
          <w:rFonts w:ascii="Times New Roman" w:eastAsia="Times New Roman" w:hAnsi="Times New Roman" w:cs="Times New Roman"/>
          <w:sz w:val="24"/>
          <w:szCs w:val="24"/>
          <w:lang w:eastAsia="ru-RU"/>
        </w:rPr>
        <w:t>течение</w:t>
      </w:r>
      <w:r w:rsidR="00EE1A73">
        <w:rPr>
          <w:rFonts w:ascii="Times New Roman" w:eastAsia="Times New Roman" w:hAnsi="Times New Roman" w:cs="Times New Roman"/>
          <w:sz w:val="24"/>
          <w:szCs w:val="24"/>
          <w:lang w:eastAsia="ru-RU"/>
        </w:rPr>
        <w:t xml:space="preserve"> </w:t>
      </w:r>
      <w:r w:rsidR="00EE1A73" w:rsidRPr="002D2E9A">
        <w:rPr>
          <w:rFonts w:ascii="Times New Roman" w:eastAsia="Times New Roman" w:hAnsi="Times New Roman" w:cs="Times New Roman"/>
          <w:sz w:val="24"/>
          <w:szCs w:val="24"/>
          <w:lang w:eastAsia="ru-RU"/>
        </w:rPr>
        <w:t>15 рабочих</w:t>
      </w:r>
      <w:r w:rsidR="00EE1A73">
        <w:rPr>
          <w:rFonts w:ascii="Times New Roman" w:eastAsia="Times New Roman" w:hAnsi="Times New Roman" w:cs="Times New Roman"/>
          <w:sz w:val="24"/>
          <w:szCs w:val="24"/>
          <w:lang w:eastAsia="ru-RU"/>
        </w:rPr>
        <w:t xml:space="preserve"> </w:t>
      </w:r>
      <w:r w:rsidR="002D2E9A">
        <w:rPr>
          <w:rFonts w:ascii="Times New Roman" w:eastAsia="Times New Roman" w:hAnsi="Times New Roman" w:cs="Times New Roman"/>
          <w:sz w:val="24"/>
          <w:szCs w:val="24"/>
          <w:lang w:eastAsia="ru-RU"/>
        </w:rPr>
        <w:t>дней</w:t>
      </w:r>
      <w:r w:rsidR="00131EBE">
        <w:rPr>
          <w:rFonts w:ascii="Times New Roman" w:eastAsia="Times New Roman" w:hAnsi="Times New Roman" w:cs="Times New Roman"/>
          <w:sz w:val="24"/>
          <w:szCs w:val="24"/>
          <w:lang w:eastAsia="ru-RU"/>
        </w:rPr>
        <w:t xml:space="preserve"> </w:t>
      </w:r>
      <w:r w:rsidRPr="00CF547F">
        <w:rPr>
          <w:rFonts w:ascii="Times New Roman" w:eastAsia="Times New Roman" w:hAnsi="Times New Roman" w:cs="Times New Roman"/>
          <w:sz w:val="24"/>
          <w:szCs w:val="24"/>
          <w:lang w:eastAsia="ru-RU"/>
        </w:rPr>
        <w:t xml:space="preserve">с момента подписания сторонами </w:t>
      </w:r>
      <w:r w:rsidR="00131EBE" w:rsidRPr="00131EBE">
        <w:rPr>
          <w:rFonts w:ascii="Times New Roman" w:hAnsi="Times New Roman"/>
          <w:b/>
          <w:sz w:val="24"/>
          <w:szCs w:val="24"/>
        </w:rPr>
        <w:t>Акта об оказанных информационных услугах</w:t>
      </w:r>
      <w:r w:rsidR="00DF06CE">
        <w:rPr>
          <w:rFonts w:ascii="Times New Roman" w:eastAsia="Times New Roman" w:hAnsi="Times New Roman" w:cs="Times New Roman"/>
          <w:sz w:val="24"/>
          <w:szCs w:val="24"/>
          <w:lang w:eastAsia="ru-RU"/>
        </w:rPr>
        <w:t xml:space="preserve"> </w:t>
      </w:r>
      <w:r w:rsidR="00E66AC4">
        <w:rPr>
          <w:rFonts w:ascii="Times New Roman" w:eastAsia="Times New Roman" w:hAnsi="Times New Roman" w:cs="Times New Roman"/>
          <w:sz w:val="24"/>
          <w:szCs w:val="24"/>
          <w:lang w:eastAsia="ru-RU"/>
        </w:rPr>
        <w:t>(</w:t>
      </w:r>
      <w:r w:rsidR="00E66AC4" w:rsidRPr="002274DE">
        <w:rPr>
          <w:rFonts w:ascii="Times New Roman" w:eastAsia="Times New Roman" w:hAnsi="Times New Roman" w:cs="Times New Roman"/>
          <w:i/>
          <w:sz w:val="24"/>
          <w:szCs w:val="24"/>
          <w:lang w:eastAsia="ru-RU"/>
        </w:rPr>
        <w:t>далее –</w:t>
      </w:r>
      <w:r w:rsidR="002274DE" w:rsidRPr="002274DE">
        <w:rPr>
          <w:rFonts w:ascii="Times New Roman" w:eastAsia="Times New Roman" w:hAnsi="Times New Roman" w:cs="Times New Roman"/>
          <w:i/>
          <w:sz w:val="24"/>
          <w:szCs w:val="24"/>
          <w:lang w:eastAsia="ru-RU"/>
        </w:rPr>
        <w:t xml:space="preserve"> </w:t>
      </w:r>
      <w:r w:rsidR="00E66AC4" w:rsidRPr="002274DE">
        <w:rPr>
          <w:rFonts w:ascii="Times New Roman" w:eastAsia="Times New Roman" w:hAnsi="Times New Roman" w:cs="Times New Roman"/>
          <w:i/>
          <w:sz w:val="24"/>
          <w:szCs w:val="24"/>
          <w:lang w:eastAsia="ru-RU"/>
        </w:rPr>
        <w:t>Акт</w:t>
      </w:r>
      <w:r w:rsidR="00E66AC4">
        <w:rPr>
          <w:rFonts w:ascii="Times New Roman" w:eastAsia="Times New Roman" w:hAnsi="Times New Roman" w:cs="Times New Roman"/>
          <w:sz w:val="24"/>
          <w:szCs w:val="24"/>
          <w:lang w:eastAsia="ru-RU"/>
        </w:rPr>
        <w:t xml:space="preserve">) </w:t>
      </w:r>
      <w:r w:rsidRPr="00CF547F">
        <w:rPr>
          <w:rFonts w:ascii="Times New Roman" w:eastAsia="Times New Roman" w:hAnsi="Times New Roman" w:cs="Times New Roman"/>
          <w:sz w:val="24"/>
          <w:szCs w:val="24"/>
          <w:lang w:eastAsia="ru-RU"/>
        </w:rPr>
        <w:t xml:space="preserve">при условии наличия подписанных </w:t>
      </w:r>
      <w:r w:rsidR="00135C22">
        <w:rPr>
          <w:rFonts w:ascii="Times New Roman" w:eastAsia="Times New Roman" w:hAnsi="Times New Roman" w:cs="Times New Roman"/>
          <w:sz w:val="24"/>
          <w:szCs w:val="24"/>
          <w:lang w:eastAsia="ru-RU"/>
        </w:rPr>
        <w:t>финансово-</w:t>
      </w:r>
      <w:r w:rsidRPr="00CF547F">
        <w:rPr>
          <w:rFonts w:ascii="Times New Roman" w:eastAsia="Times New Roman" w:hAnsi="Times New Roman" w:cs="Times New Roman"/>
          <w:sz w:val="24"/>
          <w:szCs w:val="24"/>
          <w:lang w:eastAsia="ru-RU"/>
        </w:rPr>
        <w:t>отчетных документов (счет, счет-фактура/УПД (при наличии)), оформленных согласно действующему законодательству Российской Федерации.</w:t>
      </w:r>
    </w:p>
    <w:p w:rsidR="00CF547F" w:rsidRPr="00CF547F" w:rsidRDefault="00CF547F" w:rsidP="00CF547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CF547F">
        <w:rPr>
          <w:rFonts w:ascii="Times New Roman" w:eastAsia="Times New Roman" w:hAnsi="Times New Roman" w:cs="Times New Roman"/>
          <w:sz w:val="24"/>
          <w:szCs w:val="24"/>
          <w:lang w:eastAsia="ru-RU"/>
        </w:rPr>
        <w:t xml:space="preserve">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 При отсутствии указанных документов (полностью или в части) оплата </w:t>
      </w:r>
      <w:r w:rsidR="000A47D1">
        <w:rPr>
          <w:rFonts w:ascii="Times New Roman" w:eastAsia="Times New Roman" w:hAnsi="Times New Roman" w:cs="Times New Roman"/>
          <w:sz w:val="24"/>
          <w:szCs w:val="24"/>
          <w:lang w:eastAsia="ru-RU"/>
        </w:rPr>
        <w:t>оказанных Услуг</w:t>
      </w:r>
      <w:r w:rsidRPr="00CF547F">
        <w:rPr>
          <w:rFonts w:ascii="Times New Roman" w:eastAsia="Times New Roman" w:hAnsi="Times New Roman" w:cs="Times New Roman"/>
          <w:sz w:val="24"/>
          <w:szCs w:val="24"/>
          <w:lang w:eastAsia="ru-RU"/>
        </w:rPr>
        <w:t xml:space="preserve">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w:t>
      </w:r>
      <w:r w:rsidRPr="00765F96">
        <w:rPr>
          <w:rFonts w:ascii="Times New Roman" w:eastAsia="Times New Roman" w:hAnsi="Times New Roman" w:cs="Times New Roman"/>
          <w:sz w:val="24"/>
          <w:szCs w:val="24"/>
          <w:lang w:eastAsia="ru-RU"/>
        </w:rPr>
        <w:t xml:space="preserve">быть более </w:t>
      </w:r>
      <w:r w:rsidR="00135C22" w:rsidRPr="00765F96">
        <w:rPr>
          <w:rFonts w:ascii="Times New Roman" w:eastAsia="Times New Roman" w:hAnsi="Times New Roman" w:cs="Times New Roman"/>
          <w:sz w:val="24"/>
          <w:szCs w:val="24"/>
          <w:lang w:eastAsia="ru-RU"/>
        </w:rPr>
        <w:t xml:space="preserve">15 (пятнадцати) рабочих дней </w:t>
      </w:r>
      <w:r w:rsidRPr="00765F96">
        <w:rPr>
          <w:rFonts w:ascii="Times New Roman" w:eastAsia="Times New Roman" w:hAnsi="Times New Roman" w:cs="Times New Roman"/>
          <w:sz w:val="24"/>
          <w:szCs w:val="24"/>
          <w:lang w:eastAsia="ru-RU"/>
        </w:rPr>
        <w:t xml:space="preserve">с даты подписания Заказчиком </w:t>
      </w:r>
      <w:r w:rsidRPr="00765F96">
        <w:rPr>
          <w:rFonts w:ascii="Times New Roman" w:eastAsia="Times New Roman" w:hAnsi="Times New Roman" w:cs="Times New Roman"/>
          <w:b/>
          <w:sz w:val="24"/>
          <w:szCs w:val="24"/>
          <w:lang w:eastAsia="ru-RU"/>
        </w:rPr>
        <w:t>Акта</w:t>
      </w:r>
      <w:r w:rsidR="00765F96">
        <w:rPr>
          <w:rFonts w:ascii="Times New Roman" w:eastAsia="Times New Roman" w:hAnsi="Times New Roman" w:cs="Times New Roman"/>
          <w:b/>
          <w:sz w:val="24"/>
          <w:szCs w:val="24"/>
          <w:lang w:eastAsia="ru-RU"/>
        </w:rPr>
        <w:t>.</w:t>
      </w:r>
      <w:r w:rsidRPr="00CF547F">
        <w:rPr>
          <w:rFonts w:ascii="Times New Roman" w:eastAsia="Times New Roman" w:hAnsi="Times New Roman" w:cs="Times New Roman"/>
          <w:sz w:val="24"/>
          <w:szCs w:val="24"/>
          <w:lang w:eastAsia="ru-RU"/>
        </w:rPr>
        <w:t xml:space="preserve"> </w:t>
      </w:r>
    </w:p>
    <w:p w:rsidR="00B67F6C" w:rsidRDefault="00CF547F" w:rsidP="00CF547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CF547F">
        <w:rPr>
          <w:rFonts w:ascii="Times New Roman" w:eastAsia="Times New Roman" w:hAnsi="Times New Roman" w:cs="Times New Roman"/>
          <w:sz w:val="24"/>
          <w:szCs w:val="24"/>
          <w:lang w:eastAsia="ru-RU"/>
        </w:rPr>
        <w:t>Авансовы</w:t>
      </w:r>
      <w:r w:rsidR="007D0933">
        <w:rPr>
          <w:rFonts w:ascii="Times New Roman" w:eastAsia="Times New Roman" w:hAnsi="Times New Roman" w:cs="Times New Roman"/>
          <w:sz w:val="24"/>
          <w:szCs w:val="24"/>
          <w:lang w:eastAsia="ru-RU"/>
        </w:rPr>
        <w:t>е</w:t>
      </w:r>
      <w:r w:rsidRPr="00CF547F">
        <w:rPr>
          <w:rFonts w:ascii="Times New Roman" w:eastAsia="Times New Roman" w:hAnsi="Times New Roman" w:cs="Times New Roman"/>
          <w:sz w:val="24"/>
          <w:szCs w:val="24"/>
          <w:lang w:eastAsia="ru-RU"/>
        </w:rPr>
        <w:t xml:space="preserve"> платеж</w:t>
      </w:r>
      <w:r w:rsidR="007D0933">
        <w:rPr>
          <w:rFonts w:ascii="Times New Roman" w:eastAsia="Times New Roman" w:hAnsi="Times New Roman" w:cs="Times New Roman"/>
          <w:sz w:val="24"/>
          <w:szCs w:val="24"/>
          <w:lang w:eastAsia="ru-RU"/>
        </w:rPr>
        <w:t>и</w:t>
      </w:r>
      <w:r w:rsidRPr="00CF547F">
        <w:rPr>
          <w:rFonts w:ascii="Times New Roman" w:eastAsia="Times New Roman" w:hAnsi="Times New Roman" w:cs="Times New Roman"/>
          <w:sz w:val="24"/>
          <w:szCs w:val="24"/>
          <w:lang w:eastAsia="ru-RU"/>
        </w:rPr>
        <w:t xml:space="preserve"> не предусмотрен</w:t>
      </w:r>
      <w:r w:rsidR="007D0933">
        <w:rPr>
          <w:rFonts w:ascii="Times New Roman" w:eastAsia="Times New Roman" w:hAnsi="Times New Roman" w:cs="Times New Roman"/>
          <w:sz w:val="24"/>
          <w:szCs w:val="24"/>
          <w:lang w:eastAsia="ru-RU"/>
        </w:rPr>
        <w:t>ы</w:t>
      </w:r>
      <w:r w:rsidRPr="00CF547F">
        <w:rPr>
          <w:rFonts w:ascii="Times New Roman" w:eastAsia="Times New Roman" w:hAnsi="Times New Roman" w:cs="Times New Roman"/>
          <w:sz w:val="24"/>
          <w:szCs w:val="24"/>
          <w:lang w:eastAsia="ru-RU"/>
        </w:rPr>
        <w:t>.</w:t>
      </w:r>
    </w:p>
    <w:p w:rsidR="00EE1A73" w:rsidRPr="00467911"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467911">
        <w:rPr>
          <w:rFonts w:ascii="Times New Roman" w:hAnsi="Times New Roman" w:cs="Times New Roman"/>
          <w:sz w:val="24"/>
          <w:szCs w:val="24"/>
        </w:rPr>
        <w:t>За правильность предоставления банковских реквизитов ответственность несет Исполнитель.</w:t>
      </w:r>
    </w:p>
    <w:p w:rsidR="00EE1A73" w:rsidRPr="00467911" w:rsidRDefault="00EE1A73" w:rsidP="00EE1A73">
      <w:pPr>
        <w:pStyle w:val="ConsPlusNormal"/>
        <w:ind w:firstLine="540"/>
        <w:jc w:val="both"/>
        <w:rPr>
          <w:rFonts w:ascii="Times New Roman" w:hAnsi="Times New Roman" w:cs="Times New Roman"/>
          <w:sz w:val="24"/>
          <w:szCs w:val="24"/>
        </w:rPr>
      </w:pPr>
      <w:r w:rsidRPr="00467911">
        <w:rPr>
          <w:rFonts w:ascii="Times New Roman" w:hAnsi="Times New Roman" w:cs="Times New Roman"/>
          <w:sz w:val="24"/>
          <w:szCs w:val="24"/>
        </w:rPr>
        <w:t>2.7.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w:t>
      </w:r>
    </w:p>
    <w:p w:rsidR="00EE1A73" w:rsidRDefault="00EE1A73" w:rsidP="00EE1A73">
      <w:pPr>
        <w:pStyle w:val="ConsPlusNormal"/>
        <w:ind w:firstLine="540"/>
        <w:jc w:val="both"/>
        <w:rPr>
          <w:rFonts w:ascii="Times New Roman" w:hAnsi="Times New Roman" w:cs="Times New Roman"/>
          <w:sz w:val="24"/>
          <w:szCs w:val="24"/>
        </w:rPr>
      </w:pPr>
      <w:r w:rsidRPr="004F22D2">
        <w:rPr>
          <w:rFonts w:ascii="Times New Roman" w:hAnsi="Times New Roman" w:cs="Times New Roman"/>
          <w:sz w:val="24"/>
          <w:szCs w:val="24"/>
        </w:rPr>
        <w:t>2.8. Обязательства Заказчика по уплате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EE1A73" w:rsidRPr="004F22D2" w:rsidRDefault="00EE1A73" w:rsidP="00EE1A73">
      <w:pPr>
        <w:pStyle w:val="ConsPlusNormal"/>
        <w:ind w:firstLine="540"/>
        <w:jc w:val="both"/>
        <w:rPr>
          <w:rFonts w:ascii="Times New Roman" w:hAnsi="Times New Roman" w:cs="Times New Roman"/>
          <w:sz w:val="24"/>
          <w:szCs w:val="24"/>
        </w:rPr>
      </w:pPr>
      <w:r w:rsidRPr="004F22D2">
        <w:rPr>
          <w:rFonts w:ascii="Times New Roman" w:hAnsi="Times New Roman" w:cs="Times New Roman"/>
          <w:sz w:val="24"/>
          <w:szCs w:val="24"/>
        </w:rPr>
        <w:t>2.9.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EE1A73" w:rsidRPr="004F22D2" w:rsidRDefault="00EE1A73" w:rsidP="00EE1A73">
      <w:pPr>
        <w:widowControl w:val="0"/>
        <w:suppressLineNumbers/>
        <w:shd w:val="clear" w:color="auto" w:fill="FFFFFF"/>
        <w:spacing w:after="0" w:line="240" w:lineRule="auto"/>
        <w:ind w:firstLine="567"/>
        <w:jc w:val="both"/>
        <w:rPr>
          <w:rFonts w:ascii="Times New Roman" w:hAnsi="Times New Roman" w:cs="Times New Roman"/>
          <w:b/>
          <w:sz w:val="24"/>
          <w:szCs w:val="24"/>
        </w:rPr>
      </w:pPr>
      <w:r w:rsidRPr="004F22D2">
        <w:rPr>
          <w:rFonts w:ascii="Times New Roman" w:eastAsia="Times New Roman" w:hAnsi="Times New Roman" w:cs="Times New Roman"/>
          <w:sz w:val="24"/>
          <w:szCs w:val="24"/>
          <w:lang w:eastAsia="ar-SA"/>
        </w:rPr>
        <w:t xml:space="preserve">2.10. </w:t>
      </w:r>
      <w:r w:rsidRPr="004F22D2">
        <w:rPr>
          <w:rFonts w:ascii="Times New Roman" w:hAnsi="Times New Roman" w:cs="Times New Roman"/>
          <w:b/>
          <w:sz w:val="24"/>
          <w:szCs w:val="24"/>
        </w:rPr>
        <w:t>Сторонами предусмотрена возможность оформления и обмена документами о приемке товаров (работ, услуг)</w:t>
      </w:r>
      <w:r w:rsidRPr="004F22D2">
        <w:rPr>
          <w:rFonts w:ascii="Times New Roman" w:hAnsi="Times New Roman" w:cs="Times New Roman"/>
          <w:sz w:val="24"/>
          <w:szCs w:val="24"/>
        </w:rPr>
        <w:t xml:space="preserve"> </w:t>
      </w:r>
      <w:r w:rsidRPr="004F22D2">
        <w:rPr>
          <w:rFonts w:ascii="Times New Roman" w:hAnsi="Times New Roman" w:cs="Times New Roman"/>
          <w:b/>
          <w:sz w:val="24"/>
          <w:szCs w:val="24"/>
        </w:rPr>
        <w:t>в форме электронных документов, подписанных электронной подписью в ЕИС.</w:t>
      </w:r>
    </w:p>
    <w:p w:rsidR="00EE1A73" w:rsidRPr="004F22D2" w:rsidRDefault="00EE1A73" w:rsidP="00EE1A73">
      <w:pPr>
        <w:widowControl w:val="0"/>
        <w:suppressLineNumbers/>
        <w:shd w:val="clear" w:color="auto" w:fill="FFFFFF"/>
        <w:spacing w:after="0" w:line="240" w:lineRule="auto"/>
        <w:ind w:firstLine="567"/>
        <w:jc w:val="both"/>
        <w:rPr>
          <w:rFonts w:ascii="Times New Roman" w:hAnsi="Times New Roman" w:cs="Times New Roman"/>
          <w:sz w:val="24"/>
          <w:szCs w:val="24"/>
        </w:rPr>
      </w:pPr>
      <w:r w:rsidRPr="004F22D2">
        <w:rPr>
          <w:rFonts w:ascii="Times New Roman" w:hAnsi="Times New Roman"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rsidR="00EE1A73" w:rsidRPr="004F22D2"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22D2">
        <w:rPr>
          <w:rFonts w:ascii="Times New Roman" w:eastAsia="Times New Roman" w:hAnsi="Times New Roman" w:cs="Times New Roman"/>
          <w:sz w:val="24"/>
          <w:szCs w:val="24"/>
          <w:lang w:eastAsia="ru-RU"/>
        </w:rPr>
        <w:t xml:space="preserve">2.11. Заказчик оставляет за собой право уменьшить оплату по Контракту на сумму </w:t>
      </w:r>
      <w:r w:rsidRPr="004F22D2">
        <w:rPr>
          <w:rFonts w:ascii="Times New Roman" w:eastAsia="Times New Roman" w:hAnsi="Times New Roman" w:cs="Times New Roman"/>
          <w:sz w:val="24"/>
          <w:szCs w:val="24"/>
          <w:lang w:eastAsia="ru-RU"/>
        </w:rPr>
        <w:lastRenderedPageBreak/>
        <w:t xml:space="preserve">выставленных встречных обязательств (пени, штрафы), в случае, если предоставленное </w:t>
      </w:r>
      <w:r w:rsidR="004F5502">
        <w:rPr>
          <w:rFonts w:ascii="Times New Roman" w:eastAsia="Times New Roman" w:hAnsi="Times New Roman" w:cs="Times New Roman"/>
          <w:sz w:val="24"/>
          <w:szCs w:val="24"/>
          <w:lang w:eastAsia="ru-RU"/>
        </w:rPr>
        <w:t>Исполнителем</w:t>
      </w:r>
      <w:r w:rsidRPr="004F22D2">
        <w:rPr>
          <w:rFonts w:ascii="Times New Roman" w:eastAsia="Times New Roman" w:hAnsi="Times New Roman" w:cs="Times New Roman"/>
          <w:sz w:val="24"/>
          <w:szCs w:val="24"/>
          <w:lang w:eastAsia="ru-RU"/>
        </w:rPr>
        <w:t xml:space="preserve"> обеспечение Контракта не покрывает всей суммы неустойки, выставленной </w:t>
      </w:r>
      <w:r w:rsidR="004F5502">
        <w:rPr>
          <w:rFonts w:ascii="Times New Roman" w:eastAsia="Times New Roman" w:hAnsi="Times New Roman" w:cs="Times New Roman"/>
          <w:sz w:val="24"/>
          <w:szCs w:val="24"/>
          <w:lang w:eastAsia="ru-RU"/>
        </w:rPr>
        <w:t>Исполнителю</w:t>
      </w:r>
      <w:r w:rsidRPr="004F22D2">
        <w:rPr>
          <w:rFonts w:ascii="Times New Roman" w:eastAsia="Times New Roman" w:hAnsi="Times New Roman" w:cs="Times New Roman"/>
          <w:sz w:val="24"/>
          <w:szCs w:val="24"/>
          <w:lang w:eastAsia="ru-RU"/>
        </w:rPr>
        <w:t>.</w:t>
      </w:r>
    </w:p>
    <w:p w:rsidR="00EE1A73" w:rsidRPr="004F22D2"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22D2">
        <w:rPr>
          <w:rFonts w:ascii="Times New Roman" w:eastAsia="Times New Roman" w:hAnsi="Times New Roman" w:cs="Times New Roman"/>
          <w:sz w:val="24"/>
          <w:szCs w:val="24"/>
          <w:lang w:eastAsia="ru-RU"/>
        </w:rPr>
        <w:t xml:space="preserve">В случае, если </w:t>
      </w:r>
      <w:r w:rsidRPr="004F5502">
        <w:rPr>
          <w:rFonts w:ascii="Times New Roman" w:eastAsia="Times New Roman" w:hAnsi="Times New Roman" w:cs="Times New Roman"/>
          <w:sz w:val="24"/>
          <w:szCs w:val="24"/>
          <w:lang w:eastAsia="ru-RU"/>
        </w:rPr>
        <w:t xml:space="preserve">Акт </w:t>
      </w:r>
      <w:r w:rsidRPr="004F22D2">
        <w:rPr>
          <w:rFonts w:ascii="Times New Roman" w:eastAsia="Times New Roman" w:hAnsi="Times New Roman" w:cs="Times New Roman"/>
          <w:sz w:val="24"/>
          <w:szCs w:val="24"/>
          <w:lang w:eastAsia="ru-RU"/>
        </w:rPr>
        <w:t xml:space="preserve">содержит сведения о размере неустойки, подлежащей уплате Исполнителем, то оплата, причитающаяся </w:t>
      </w:r>
      <w:r w:rsidR="00771180">
        <w:rPr>
          <w:rFonts w:ascii="Times New Roman" w:eastAsia="Times New Roman" w:hAnsi="Times New Roman" w:cs="Times New Roman"/>
          <w:sz w:val="24"/>
          <w:szCs w:val="24"/>
          <w:lang w:eastAsia="ru-RU"/>
        </w:rPr>
        <w:t>исполнителю</w:t>
      </w:r>
      <w:r w:rsidRPr="004F22D2">
        <w:rPr>
          <w:rFonts w:ascii="Times New Roman" w:eastAsia="Times New Roman" w:hAnsi="Times New Roman" w:cs="Times New Roman"/>
          <w:sz w:val="24"/>
          <w:szCs w:val="24"/>
          <w:lang w:eastAsia="ru-RU"/>
        </w:rPr>
        <w:t xml:space="preserve"> по Контракту, осуществляется Заказчиком путем выплаты Исполнителю суммы, уменьшенной на размер неустойки, стоимость </w:t>
      </w:r>
      <w:r w:rsidR="001E306A">
        <w:rPr>
          <w:rFonts w:ascii="Times New Roman" w:eastAsia="Times New Roman" w:hAnsi="Times New Roman" w:cs="Times New Roman"/>
          <w:sz w:val="24"/>
          <w:szCs w:val="24"/>
          <w:lang w:eastAsia="ru-RU"/>
        </w:rPr>
        <w:t>У</w:t>
      </w:r>
      <w:r w:rsidR="00771180">
        <w:rPr>
          <w:rFonts w:ascii="Times New Roman" w:eastAsia="Times New Roman" w:hAnsi="Times New Roman" w:cs="Times New Roman"/>
          <w:sz w:val="24"/>
          <w:szCs w:val="24"/>
          <w:lang w:eastAsia="ru-RU"/>
        </w:rPr>
        <w:t xml:space="preserve">слуг </w:t>
      </w:r>
      <w:r w:rsidRPr="004F22D2">
        <w:rPr>
          <w:rFonts w:ascii="Times New Roman" w:eastAsia="Times New Roman" w:hAnsi="Times New Roman" w:cs="Times New Roman"/>
          <w:sz w:val="24"/>
          <w:szCs w:val="24"/>
          <w:lang w:eastAsia="ru-RU"/>
        </w:rPr>
        <w:t>не изменяется.</w:t>
      </w:r>
    </w:p>
    <w:p w:rsidR="00EE1A73" w:rsidRPr="004F22D2"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22D2">
        <w:rPr>
          <w:rFonts w:ascii="Times New Roman" w:eastAsia="Times New Roman" w:hAnsi="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Исполнителя, за которого осуществляется перечисление неустойки. </w:t>
      </w:r>
    </w:p>
    <w:p w:rsidR="00EE1A73" w:rsidRPr="004F22D2"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22D2">
        <w:rPr>
          <w:rFonts w:ascii="Times New Roman" w:eastAsia="Times New Roman" w:hAnsi="Times New Roman" w:cs="Times New Roman"/>
          <w:sz w:val="24"/>
          <w:szCs w:val="24"/>
          <w:lang w:eastAsia="ru-RU"/>
        </w:rPr>
        <w:t xml:space="preserve">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9A1ADD">
        <w:rPr>
          <w:rFonts w:ascii="Times New Roman" w:eastAsia="Times New Roman" w:hAnsi="Times New Roman" w:cs="Times New Roman"/>
          <w:sz w:val="24"/>
          <w:szCs w:val="24"/>
          <w:lang w:eastAsia="ru-RU"/>
        </w:rPr>
        <w:t>У</w:t>
      </w:r>
      <w:r w:rsidR="00024DE8">
        <w:rPr>
          <w:rFonts w:ascii="Times New Roman" w:eastAsia="Times New Roman" w:hAnsi="Times New Roman" w:cs="Times New Roman"/>
          <w:sz w:val="24"/>
          <w:szCs w:val="24"/>
          <w:lang w:eastAsia="ru-RU"/>
        </w:rPr>
        <w:t>слуг</w:t>
      </w:r>
      <w:r w:rsidRPr="004F22D2">
        <w:rPr>
          <w:rFonts w:ascii="Times New Roman" w:eastAsia="Times New Roman" w:hAnsi="Times New Roman" w:cs="Times New Roman"/>
          <w:sz w:val="24"/>
          <w:szCs w:val="24"/>
          <w:lang w:eastAsia="ru-RU"/>
        </w:rPr>
        <w:t>, предусмотренных Контрактом, с учетом требований ч. 2 – 4 ст. 95 Федерального закона № 44-ФЗ.</w:t>
      </w:r>
    </w:p>
    <w:p w:rsidR="00EE1A73"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p>
    <w:p w:rsidR="00435F9F" w:rsidRPr="00FA0686" w:rsidRDefault="00435F9F" w:rsidP="00C81859">
      <w:pPr>
        <w:tabs>
          <w:tab w:val="left" w:pos="142"/>
        </w:tabs>
        <w:suppressAutoHyphens/>
        <w:spacing w:after="0" w:line="240" w:lineRule="auto"/>
        <w:jc w:val="center"/>
        <w:rPr>
          <w:rFonts w:ascii="Times New Roman" w:eastAsia="Times New Roman" w:hAnsi="Times New Roman" w:cs="Times New Roman"/>
          <w:b/>
          <w:kern w:val="1"/>
          <w:sz w:val="24"/>
          <w:szCs w:val="24"/>
          <w:lang w:eastAsia="ar-SA"/>
        </w:rPr>
      </w:pPr>
      <w:r w:rsidRPr="00FA0686">
        <w:rPr>
          <w:rFonts w:ascii="Times New Roman" w:eastAsia="Times New Roman" w:hAnsi="Times New Roman" w:cs="Times New Roman"/>
          <w:b/>
          <w:kern w:val="1"/>
          <w:sz w:val="24"/>
          <w:szCs w:val="24"/>
          <w:lang w:eastAsia="ar-SA"/>
        </w:rPr>
        <w:t>3. ПРАВА И ОБЯЗАННОСТИ СТОРОН</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 Заказчик вправе:</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3.1.1. Требовать от Исполнителя надлежащего исполнения обязатель</w:t>
      </w:r>
      <w:r w:rsidR="009A14B3">
        <w:rPr>
          <w:rFonts w:ascii="Times New Roman" w:eastAsia="Times New Roman" w:hAnsi="Times New Roman" w:cs="Times New Roman"/>
          <w:sz w:val="24"/>
          <w:szCs w:val="24"/>
          <w:lang w:eastAsia="ru-RU"/>
        </w:rPr>
        <w:t>ств в соответствии с настоящим к</w:t>
      </w:r>
      <w:r w:rsidRPr="00FA0686">
        <w:rPr>
          <w:rFonts w:ascii="Times New Roman" w:eastAsia="Times New Roman" w:hAnsi="Times New Roman" w:cs="Times New Roman"/>
          <w:sz w:val="24"/>
          <w:szCs w:val="24"/>
          <w:lang w:eastAsia="ru-RU"/>
        </w:rPr>
        <w:t>онтрактом и иными нормами, регулирующими данную сферу деятельности, а также требовать своевременного устранения выявленных недостатков.</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3.1.2. Требовать от Исполнителя представления надлежащим образом оформленной отчетной финансовой документации</w:t>
      </w:r>
      <w:r w:rsidR="00F027CA" w:rsidRPr="00FA0686">
        <w:rPr>
          <w:rFonts w:ascii="Times New Roman" w:eastAsia="Times New Roman" w:hAnsi="Times New Roman" w:cs="Times New Roman"/>
          <w:sz w:val="24"/>
          <w:szCs w:val="24"/>
          <w:lang w:eastAsia="ru-RU"/>
        </w:rPr>
        <w:t xml:space="preserve"> и материалов</w:t>
      </w:r>
      <w:r w:rsidRPr="00FA0686">
        <w:rPr>
          <w:rFonts w:ascii="Times New Roman" w:eastAsia="Times New Roman" w:hAnsi="Times New Roman" w:cs="Times New Roman"/>
          <w:sz w:val="24"/>
          <w:szCs w:val="24"/>
          <w:lang w:eastAsia="ru-RU"/>
        </w:rPr>
        <w:t>, подтверждающих исполнение обязательств</w:t>
      </w:r>
      <w:r w:rsidR="004C20F8" w:rsidRPr="00FA0686">
        <w:rPr>
          <w:rFonts w:ascii="Times New Roman" w:eastAsia="Times New Roman" w:hAnsi="Times New Roman" w:cs="Times New Roman"/>
          <w:sz w:val="24"/>
          <w:szCs w:val="24"/>
          <w:lang w:eastAsia="ru-RU"/>
        </w:rPr>
        <w:t xml:space="preserve"> в соответствии с Техническим заданием</w:t>
      </w:r>
      <w:r w:rsidRPr="00FA0686">
        <w:rPr>
          <w:rFonts w:ascii="Times New Roman" w:eastAsia="Times New Roman" w:hAnsi="Times New Roman" w:cs="Times New Roman"/>
          <w:sz w:val="24"/>
          <w:szCs w:val="24"/>
          <w:lang w:eastAsia="ru-RU"/>
        </w:rPr>
        <w:t xml:space="preserve"> </w:t>
      </w:r>
      <w:r w:rsidR="004C20F8" w:rsidRPr="00FA0686">
        <w:rPr>
          <w:rFonts w:ascii="Times New Roman" w:eastAsia="Times New Roman" w:hAnsi="Times New Roman" w:cs="Times New Roman"/>
          <w:sz w:val="24"/>
          <w:szCs w:val="24"/>
          <w:lang w:eastAsia="ru-RU"/>
        </w:rPr>
        <w:t>и</w:t>
      </w:r>
      <w:r w:rsidR="00733472">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Контракт</w:t>
      </w:r>
      <w:r w:rsidR="004C20F8" w:rsidRPr="00FA0686">
        <w:rPr>
          <w:rFonts w:ascii="Times New Roman" w:eastAsia="Times New Roman" w:hAnsi="Times New Roman" w:cs="Times New Roman"/>
          <w:sz w:val="24"/>
          <w:szCs w:val="24"/>
          <w:lang w:eastAsia="ru-RU"/>
        </w:rPr>
        <w:t>ом</w:t>
      </w:r>
      <w:r w:rsidRPr="00FA0686">
        <w:rPr>
          <w:rFonts w:ascii="Times New Roman" w:eastAsia="Times New Roman" w:hAnsi="Times New Roman" w:cs="Times New Roman"/>
          <w:sz w:val="24"/>
          <w:szCs w:val="24"/>
          <w:lang w:eastAsia="ru-RU"/>
        </w:rPr>
        <w:t>.</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3.1.3. Письменно запрашивать информацию о ходе оказываем</w:t>
      </w:r>
      <w:r w:rsidR="001E306A">
        <w:rPr>
          <w:rFonts w:ascii="Times New Roman" w:eastAsia="Times New Roman" w:hAnsi="Times New Roman" w:cs="Times New Roman"/>
          <w:sz w:val="24"/>
          <w:szCs w:val="24"/>
          <w:lang w:eastAsia="ru-RU"/>
        </w:rPr>
        <w:t>ых У</w:t>
      </w:r>
      <w:r w:rsidRPr="00FA0686">
        <w:rPr>
          <w:rFonts w:ascii="Times New Roman" w:eastAsia="Times New Roman" w:hAnsi="Times New Roman" w:cs="Times New Roman"/>
          <w:sz w:val="24"/>
          <w:szCs w:val="24"/>
          <w:lang w:eastAsia="ru-RU"/>
        </w:rPr>
        <w:t>слуг. На данный запрос Исполнитель предоставляет ответ в письменной форме в течение 5 (пяти) рабочих дней.</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3.1.4. Осуществлять контроль за качеством, объемо</w:t>
      </w:r>
      <w:r w:rsidR="001E306A">
        <w:rPr>
          <w:rFonts w:ascii="Times New Roman" w:eastAsia="Times New Roman" w:hAnsi="Times New Roman" w:cs="Times New Roman"/>
          <w:sz w:val="24"/>
          <w:szCs w:val="24"/>
          <w:lang w:eastAsia="ru-RU"/>
        </w:rPr>
        <w:t>м, порядком и сроками оказания У</w:t>
      </w:r>
      <w:r w:rsidRPr="00FA0686">
        <w:rPr>
          <w:rFonts w:ascii="Times New Roman" w:eastAsia="Times New Roman" w:hAnsi="Times New Roman" w:cs="Times New Roman"/>
          <w:sz w:val="24"/>
          <w:szCs w:val="24"/>
          <w:lang w:eastAsia="ru-RU"/>
        </w:rPr>
        <w:t>слуг, дава</w:t>
      </w:r>
      <w:r w:rsidR="001E306A">
        <w:rPr>
          <w:rFonts w:ascii="Times New Roman" w:eastAsia="Times New Roman" w:hAnsi="Times New Roman" w:cs="Times New Roman"/>
          <w:sz w:val="24"/>
          <w:szCs w:val="24"/>
          <w:lang w:eastAsia="ru-RU"/>
        </w:rPr>
        <w:t>ть указания о способе оказания У</w:t>
      </w:r>
      <w:r w:rsidRPr="00FA0686">
        <w:rPr>
          <w:rFonts w:ascii="Times New Roman" w:eastAsia="Times New Roman" w:hAnsi="Times New Roman" w:cs="Times New Roman"/>
          <w:sz w:val="24"/>
          <w:szCs w:val="24"/>
          <w:lang w:eastAsia="ru-RU"/>
        </w:rPr>
        <w:t xml:space="preserve">слуг, не вмешиваясь при этом в оперативно-хозяйственную деятельность Исполнителя. </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3.1.5. О</w:t>
      </w:r>
      <w:r w:rsidR="001E306A">
        <w:rPr>
          <w:rFonts w:ascii="Times New Roman" w:eastAsia="Times New Roman" w:hAnsi="Times New Roman" w:cs="Times New Roman"/>
          <w:sz w:val="24"/>
          <w:szCs w:val="24"/>
          <w:lang w:eastAsia="ru-RU"/>
        </w:rPr>
        <w:t>тказаться от приемки оказанных У</w:t>
      </w:r>
      <w:r w:rsidRPr="00FA0686">
        <w:rPr>
          <w:rFonts w:ascii="Times New Roman" w:eastAsia="Times New Roman" w:hAnsi="Times New Roman" w:cs="Times New Roman"/>
          <w:sz w:val="24"/>
          <w:szCs w:val="24"/>
          <w:lang w:eastAsia="ru-RU"/>
        </w:rPr>
        <w:t>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3.1.6. Ссыл</w:t>
      </w:r>
      <w:r w:rsidR="001E306A">
        <w:rPr>
          <w:rFonts w:ascii="Times New Roman" w:eastAsia="Times New Roman" w:hAnsi="Times New Roman" w:cs="Times New Roman"/>
          <w:sz w:val="24"/>
          <w:szCs w:val="24"/>
          <w:lang w:eastAsia="ru-RU"/>
        </w:rPr>
        <w:t>аться на недостатки У</w:t>
      </w:r>
      <w:r w:rsidRPr="00FA0686">
        <w:rPr>
          <w:rFonts w:ascii="Times New Roman" w:eastAsia="Times New Roman" w:hAnsi="Times New Roman" w:cs="Times New Roman"/>
          <w:sz w:val="24"/>
          <w:szCs w:val="24"/>
          <w:lang w:eastAsia="ru-RU"/>
        </w:rPr>
        <w:t xml:space="preserve">слуг (также выявленные после окончания срока действия Контракта), в том числе в части объема и стоимости этих </w:t>
      </w:r>
      <w:r w:rsidR="001E306A">
        <w:rPr>
          <w:rFonts w:ascii="Times New Roman" w:eastAsia="Times New Roman" w:hAnsi="Times New Roman" w:cs="Times New Roman"/>
          <w:sz w:val="24"/>
          <w:szCs w:val="24"/>
          <w:lang w:eastAsia="ru-RU"/>
        </w:rPr>
        <w:t>У</w:t>
      </w:r>
      <w:r w:rsidRPr="00FA0686">
        <w:rPr>
          <w:rFonts w:ascii="Times New Roman" w:eastAsia="Times New Roman" w:hAnsi="Times New Roman" w:cs="Times New Roman"/>
          <w:sz w:val="24"/>
          <w:szCs w:val="24"/>
          <w:lang w:eastAsia="ru-RU"/>
        </w:rPr>
        <w:t>слуг, по результатам проведенных уполномоченными контрольными органами проверок использования денежных средств.</w:t>
      </w:r>
    </w:p>
    <w:p w:rsidR="004C20F8" w:rsidRPr="00FA0686" w:rsidRDefault="004C20F8"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3.1.7 При обнаружении уполномоченными контрольными органами несоответствия объема и ст</w:t>
      </w:r>
      <w:r w:rsidR="001E306A">
        <w:rPr>
          <w:rFonts w:ascii="Times New Roman" w:eastAsia="Times New Roman" w:hAnsi="Times New Roman" w:cs="Times New Roman"/>
          <w:sz w:val="24"/>
          <w:szCs w:val="24"/>
          <w:lang w:eastAsia="ru-RU"/>
        </w:rPr>
        <w:t>оимости оказанных Исполнителем У</w:t>
      </w:r>
      <w:r w:rsidRPr="00FA0686">
        <w:rPr>
          <w:rFonts w:ascii="Times New Roman" w:eastAsia="Times New Roman" w:hAnsi="Times New Roman" w:cs="Times New Roman"/>
          <w:sz w:val="24"/>
          <w:szCs w:val="24"/>
          <w:lang w:eastAsia="ru-RU"/>
        </w:rPr>
        <w:t xml:space="preserve">слуг требованиям Технического задания и </w:t>
      </w:r>
      <w:r w:rsidR="00EE1A73" w:rsidRPr="00135C22">
        <w:rPr>
          <w:rFonts w:ascii="Times New Roman" w:eastAsia="Times New Roman" w:hAnsi="Times New Roman" w:cs="Times New Roman"/>
          <w:b/>
          <w:sz w:val="24"/>
          <w:szCs w:val="24"/>
          <w:lang w:eastAsia="ru-RU"/>
        </w:rPr>
        <w:t xml:space="preserve">Акта </w:t>
      </w:r>
      <w:r w:rsidRPr="00FA0686">
        <w:rPr>
          <w:rFonts w:ascii="Times New Roman" w:eastAsia="Times New Roman" w:hAnsi="Times New Roman" w:cs="Times New Roman"/>
          <w:sz w:val="24"/>
          <w:szCs w:val="24"/>
          <w:lang w:eastAsia="ru-RU"/>
        </w:rPr>
        <w:t>вызвать полномочных представителей Исполнителя для представления раз</w:t>
      </w:r>
      <w:r w:rsidR="001E306A">
        <w:rPr>
          <w:rFonts w:ascii="Times New Roman" w:eastAsia="Times New Roman" w:hAnsi="Times New Roman" w:cs="Times New Roman"/>
          <w:sz w:val="24"/>
          <w:szCs w:val="24"/>
          <w:lang w:eastAsia="ru-RU"/>
        </w:rPr>
        <w:t>ъяснений в отношении оказанных У</w:t>
      </w:r>
      <w:r w:rsidRPr="00FA0686">
        <w:rPr>
          <w:rFonts w:ascii="Times New Roman" w:eastAsia="Times New Roman" w:hAnsi="Times New Roman" w:cs="Times New Roman"/>
          <w:sz w:val="24"/>
          <w:szCs w:val="24"/>
          <w:lang w:eastAsia="ru-RU"/>
        </w:rPr>
        <w:t>слуг.</w:t>
      </w:r>
    </w:p>
    <w:p w:rsidR="00623EEF" w:rsidRPr="00FA0686" w:rsidRDefault="00623EEF" w:rsidP="00C81859">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w:t>
      </w:r>
      <w:r w:rsidR="004C20F8" w:rsidRPr="00FA0686">
        <w:rPr>
          <w:rFonts w:ascii="Times New Roman" w:eastAsia="Times New Roman" w:hAnsi="Times New Roman" w:cs="Times New Roman"/>
          <w:sz w:val="24"/>
          <w:szCs w:val="24"/>
          <w:lang w:eastAsia="ru-RU"/>
        </w:rPr>
        <w:t>8</w:t>
      </w:r>
      <w:r w:rsidRPr="00FA0686">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 Заказчик обязан:</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3.2.1. П</w:t>
      </w:r>
      <w:r w:rsidR="001E306A">
        <w:rPr>
          <w:rFonts w:ascii="Times New Roman" w:eastAsia="Times New Roman" w:hAnsi="Times New Roman" w:cs="Times New Roman"/>
          <w:sz w:val="24"/>
          <w:szCs w:val="24"/>
          <w:lang w:eastAsia="ar-SA"/>
        </w:rPr>
        <w:t>роверить при приемке оказанных У</w:t>
      </w:r>
      <w:r w:rsidRPr="00FA0686">
        <w:rPr>
          <w:rFonts w:ascii="Times New Roman" w:eastAsia="Times New Roman" w:hAnsi="Times New Roman" w:cs="Times New Roman"/>
          <w:sz w:val="24"/>
          <w:szCs w:val="24"/>
          <w:lang w:eastAsia="ar-SA"/>
        </w:rPr>
        <w:t>слуг качество их выполнения и объем и, в случае обнаружения недостатков, потребовать от Исполнителя их устранения или о</w:t>
      </w:r>
      <w:r w:rsidR="001E306A">
        <w:rPr>
          <w:rFonts w:ascii="Times New Roman" w:eastAsia="Times New Roman" w:hAnsi="Times New Roman" w:cs="Times New Roman"/>
          <w:sz w:val="24"/>
          <w:szCs w:val="24"/>
          <w:lang w:eastAsia="ar-SA"/>
        </w:rPr>
        <w:t>тказаться от приемки оказанных У</w:t>
      </w:r>
      <w:r w:rsidRPr="00FA0686">
        <w:rPr>
          <w:rFonts w:ascii="Times New Roman" w:eastAsia="Times New Roman" w:hAnsi="Times New Roman" w:cs="Times New Roman"/>
          <w:sz w:val="24"/>
          <w:szCs w:val="24"/>
          <w:lang w:eastAsia="ar-SA"/>
        </w:rPr>
        <w:t>слуг.</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3.2.2. Сообщать в письменной форме Исполнителю о недостатках</w:t>
      </w:r>
      <w:r w:rsidR="001E306A">
        <w:rPr>
          <w:rFonts w:ascii="Times New Roman" w:eastAsia="Times New Roman" w:hAnsi="Times New Roman" w:cs="Times New Roman"/>
          <w:sz w:val="24"/>
          <w:szCs w:val="24"/>
          <w:lang w:eastAsia="ar-SA"/>
        </w:rPr>
        <w:t>, обнаруженных в ходе оказания У</w:t>
      </w:r>
      <w:r w:rsidRPr="00FA0686">
        <w:rPr>
          <w:rFonts w:ascii="Times New Roman" w:eastAsia="Times New Roman" w:hAnsi="Times New Roman" w:cs="Times New Roman"/>
          <w:sz w:val="24"/>
          <w:szCs w:val="24"/>
          <w:lang w:eastAsia="ar-SA"/>
        </w:rPr>
        <w:t>слуг, в течение 2 (двух) рабочих дней после обнаружения таких недостатков.</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3.2.3. Своевременно принять и оплатит</w:t>
      </w:r>
      <w:r w:rsidR="001E306A">
        <w:rPr>
          <w:rFonts w:ascii="Times New Roman" w:eastAsia="Times New Roman" w:hAnsi="Times New Roman" w:cs="Times New Roman"/>
          <w:sz w:val="24"/>
          <w:szCs w:val="24"/>
          <w:lang w:eastAsia="ar-SA"/>
        </w:rPr>
        <w:t>ь надлежащим образом оказанные У</w:t>
      </w:r>
      <w:r w:rsidRPr="00FA0686">
        <w:rPr>
          <w:rFonts w:ascii="Times New Roman" w:eastAsia="Times New Roman" w:hAnsi="Times New Roman" w:cs="Times New Roman"/>
          <w:sz w:val="24"/>
          <w:szCs w:val="24"/>
          <w:lang w:eastAsia="ar-SA"/>
        </w:rPr>
        <w:t>сл</w:t>
      </w:r>
      <w:r w:rsidR="0087641A">
        <w:rPr>
          <w:rFonts w:ascii="Times New Roman" w:eastAsia="Times New Roman" w:hAnsi="Times New Roman" w:cs="Times New Roman"/>
          <w:sz w:val="24"/>
          <w:szCs w:val="24"/>
          <w:lang w:eastAsia="ar-SA"/>
        </w:rPr>
        <w:t>уги в соответствии с настоящим к</w:t>
      </w:r>
      <w:r w:rsidRPr="00FA0686">
        <w:rPr>
          <w:rFonts w:ascii="Times New Roman" w:eastAsia="Times New Roman" w:hAnsi="Times New Roman" w:cs="Times New Roman"/>
          <w:sz w:val="24"/>
          <w:szCs w:val="24"/>
          <w:lang w:eastAsia="ar-SA"/>
        </w:rPr>
        <w:t>онтрактом.</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 xml:space="preserve">3.2.4. При получении от Исполнителя уведомления о приостановлении оказания </w:t>
      </w:r>
      <w:r w:rsidR="001E306A">
        <w:rPr>
          <w:rFonts w:ascii="Times New Roman" w:eastAsia="Times New Roman" w:hAnsi="Times New Roman" w:cs="Times New Roman"/>
          <w:sz w:val="24"/>
          <w:szCs w:val="24"/>
          <w:lang w:eastAsia="ar-SA"/>
        </w:rPr>
        <w:t>У</w:t>
      </w:r>
      <w:r w:rsidRPr="00FA0686">
        <w:rPr>
          <w:rFonts w:ascii="Times New Roman" w:eastAsia="Times New Roman" w:hAnsi="Times New Roman" w:cs="Times New Roman"/>
          <w:sz w:val="24"/>
          <w:szCs w:val="24"/>
          <w:lang w:eastAsia="ar-SA"/>
        </w:rPr>
        <w:t>слуг в сл</w:t>
      </w:r>
      <w:r w:rsidR="009A14B3">
        <w:rPr>
          <w:rFonts w:ascii="Times New Roman" w:eastAsia="Times New Roman" w:hAnsi="Times New Roman" w:cs="Times New Roman"/>
          <w:sz w:val="24"/>
          <w:szCs w:val="24"/>
          <w:lang w:eastAsia="ar-SA"/>
        </w:rPr>
        <w:t>учаях, установленных настоящим к</w:t>
      </w:r>
      <w:r w:rsidRPr="00FA0686">
        <w:rPr>
          <w:rFonts w:ascii="Times New Roman" w:eastAsia="Times New Roman" w:hAnsi="Times New Roman" w:cs="Times New Roman"/>
          <w:sz w:val="24"/>
          <w:szCs w:val="24"/>
          <w:lang w:eastAsia="ar-SA"/>
        </w:rPr>
        <w:t xml:space="preserve">онтрактом, рассмотреть вопрос о целесообразности </w:t>
      </w:r>
      <w:r w:rsidR="001E306A">
        <w:rPr>
          <w:rFonts w:ascii="Times New Roman" w:eastAsia="Times New Roman" w:hAnsi="Times New Roman" w:cs="Times New Roman"/>
          <w:sz w:val="24"/>
          <w:szCs w:val="24"/>
          <w:lang w:eastAsia="ar-SA"/>
        </w:rPr>
        <w:t>и порядке продолжения оказания У</w:t>
      </w:r>
      <w:r w:rsidRPr="00FA0686">
        <w:rPr>
          <w:rFonts w:ascii="Times New Roman" w:eastAsia="Times New Roman" w:hAnsi="Times New Roman" w:cs="Times New Roman"/>
          <w:sz w:val="24"/>
          <w:szCs w:val="24"/>
          <w:lang w:eastAsia="ar-SA"/>
        </w:rPr>
        <w:t xml:space="preserve">слуг. </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3.2.5. Обеспечить конфиденциальность информации, предоставленной Исполнителем в ходе исполнения обязательств по Контракту.</w:t>
      </w:r>
    </w:p>
    <w:p w:rsidR="00623EEF"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3.2.6. Исполнять иные обязанности, предусмотренные законодательством Российской Федерации и условиями Контракта.</w:t>
      </w:r>
    </w:p>
    <w:p w:rsidR="0087641A" w:rsidRPr="00FA0686" w:rsidRDefault="0087641A"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3.2.7. Провести экспертизу оказанных Услуг, предусмотренных Контрактом.</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 Исполнитель вправе:</w:t>
      </w:r>
    </w:p>
    <w:p w:rsidR="004C20F8" w:rsidRPr="00FA0686" w:rsidRDefault="004C20F8"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3.3.1 Требовать своевременного подписания Заказчиком Акта </w:t>
      </w:r>
      <w:r w:rsidR="00E66AC4">
        <w:rPr>
          <w:rFonts w:ascii="Times New Roman" w:eastAsia="Times New Roman" w:hAnsi="Times New Roman" w:cs="Times New Roman"/>
          <w:sz w:val="24"/>
          <w:szCs w:val="24"/>
          <w:lang w:eastAsia="ru-RU"/>
        </w:rPr>
        <w:t>по настоящему к</w:t>
      </w:r>
      <w:r w:rsidRPr="00FA0686">
        <w:rPr>
          <w:rFonts w:ascii="Times New Roman" w:eastAsia="Times New Roman" w:hAnsi="Times New Roman" w:cs="Times New Roman"/>
          <w:sz w:val="24"/>
          <w:szCs w:val="24"/>
          <w:lang w:eastAsia="ru-RU"/>
        </w:rPr>
        <w:t xml:space="preserve">онтракту на основании представленных Исполнителем отчетных </w:t>
      </w:r>
      <w:r w:rsidR="009244E2" w:rsidRPr="00FA0686">
        <w:rPr>
          <w:rFonts w:ascii="Times New Roman" w:eastAsia="Times New Roman" w:hAnsi="Times New Roman" w:cs="Times New Roman"/>
          <w:sz w:val="24"/>
          <w:szCs w:val="24"/>
          <w:lang w:eastAsia="ru-RU"/>
        </w:rPr>
        <w:t>документов,</w:t>
      </w:r>
      <w:r w:rsidRPr="00FA0686">
        <w:rPr>
          <w:rFonts w:ascii="Times New Roman" w:eastAsia="Times New Roman" w:hAnsi="Times New Roman" w:cs="Times New Roman"/>
          <w:sz w:val="24"/>
          <w:szCs w:val="24"/>
          <w:lang w:eastAsia="ru-RU"/>
        </w:rPr>
        <w:t xml:space="preserve"> и при условии исте</w:t>
      </w:r>
      <w:r w:rsidR="0087641A">
        <w:rPr>
          <w:rFonts w:ascii="Times New Roman" w:eastAsia="Times New Roman" w:hAnsi="Times New Roman" w:cs="Times New Roman"/>
          <w:sz w:val="24"/>
          <w:szCs w:val="24"/>
          <w:lang w:eastAsia="ru-RU"/>
        </w:rPr>
        <w:t>чения срока, указанного в разделе</w:t>
      </w:r>
      <w:r w:rsidRPr="00FA0686">
        <w:rPr>
          <w:rFonts w:ascii="Times New Roman" w:eastAsia="Times New Roman" w:hAnsi="Times New Roman" w:cs="Times New Roman"/>
          <w:sz w:val="24"/>
          <w:szCs w:val="24"/>
          <w:lang w:eastAsia="ru-RU"/>
        </w:rPr>
        <w:t xml:space="preserve"> 4 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4C20F8" w:rsidRPr="00FA0686">
        <w:rPr>
          <w:rFonts w:ascii="Times New Roman" w:eastAsia="Times New Roman" w:hAnsi="Times New Roman" w:cs="Times New Roman"/>
          <w:sz w:val="24"/>
          <w:szCs w:val="24"/>
          <w:lang w:eastAsia="ru-RU"/>
        </w:rPr>
        <w:t>2</w:t>
      </w:r>
      <w:r w:rsidRPr="00FA0686">
        <w:rPr>
          <w:rFonts w:ascii="Times New Roman" w:eastAsia="Times New Roman" w:hAnsi="Times New Roman" w:cs="Times New Roman"/>
          <w:sz w:val="24"/>
          <w:szCs w:val="24"/>
          <w:lang w:eastAsia="ru-RU"/>
        </w:rPr>
        <w:t xml:space="preserve">. Требовать </w:t>
      </w:r>
      <w:r w:rsidR="001E306A">
        <w:rPr>
          <w:rFonts w:ascii="Times New Roman" w:eastAsia="Times New Roman" w:hAnsi="Times New Roman" w:cs="Times New Roman"/>
          <w:sz w:val="24"/>
          <w:szCs w:val="24"/>
          <w:lang w:eastAsia="ru-RU"/>
        </w:rPr>
        <w:t>своевременной оплаты оказанных У</w:t>
      </w:r>
      <w:r w:rsidRPr="00FA0686">
        <w:rPr>
          <w:rFonts w:ascii="Times New Roman" w:eastAsia="Times New Roman" w:hAnsi="Times New Roman" w:cs="Times New Roman"/>
          <w:sz w:val="24"/>
          <w:szCs w:val="24"/>
          <w:lang w:eastAsia="ru-RU"/>
        </w:rPr>
        <w:t>слуг в соответствии с разделом 2 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4C20F8" w:rsidRPr="00FA0686">
        <w:rPr>
          <w:rFonts w:ascii="Times New Roman" w:eastAsia="Times New Roman" w:hAnsi="Times New Roman" w:cs="Times New Roman"/>
          <w:sz w:val="24"/>
          <w:szCs w:val="24"/>
          <w:lang w:eastAsia="ru-RU"/>
        </w:rPr>
        <w:t>3</w:t>
      </w:r>
      <w:r w:rsidRPr="00FA0686">
        <w:rPr>
          <w:rFonts w:ascii="Times New Roman" w:eastAsia="Times New Roman" w:hAnsi="Times New Roman" w:cs="Times New Roman"/>
          <w:sz w:val="24"/>
          <w:szCs w:val="24"/>
          <w:lang w:eastAsia="ru-RU"/>
        </w:rPr>
        <w:t>. Письменно запрашивать у Заказчика разъяснения и уточнения относительно ока</w:t>
      </w:r>
      <w:r w:rsidR="001E306A">
        <w:rPr>
          <w:rFonts w:ascii="Times New Roman" w:eastAsia="Times New Roman" w:hAnsi="Times New Roman" w:cs="Times New Roman"/>
          <w:sz w:val="24"/>
          <w:szCs w:val="24"/>
          <w:lang w:eastAsia="ru-RU"/>
        </w:rPr>
        <w:t>зания У</w:t>
      </w:r>
      <w:r w:rsidR="00E66AC4">
        <w:rPr>
          <w:rFonts w:ascii="Times New Roman" w:eastAsia="Times New Roman" w:hAnsi="Times New Roman" w:cs="Times New Roman"/>
          <w:sz w:val="24"/>
          <w:szCs w:val="24"/>
          <w:lang w:eastAsia="ru-RU"/>
        </w:rPr>
        <w:t xml:space="preserve">слуг в рамках </w:t>
      </w:r>
      <w:r w:rsidRPr="00FA0686">
        <w:rPr>
          <w:rFonts w:ascii="Times New Roman" w:eastAsia="Times New Roman" w:hAnsi="Times New Roman" w:cs="Times New Roman"/>
          <w:sz w:val="24"/>
          <w:szCs w:val="24"/>
          <w:lang w:eastAsia="ru-RU"/>
        </w:rPr>
        <w:t>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87641A">
        <w:rPr>
          <w:rFonts w:ascii="Times New Roman" w:eastAsia="Times New Roman" w:hAnsi="Times New Roman" w:cs="Times New Roman"/>
          <w:sz w:val="24"/>
          <w:szCs w:val="24"/>
          <w:lang w:eastAsia="ru-RU"/>
        </w:rPr>
        <w:t>4</w:t>
      </w:r>
      <w:r w:rsidRPr="00FA0686">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rsidR="004C20F8" w:rsidRPr="00FA0686" w:rsidRDefault="0087641A" w:rsidP="00C8185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r w:rsidR="004C20F8" w:rsidRPr="00FA0686">
        <w:rPr>
          <w:rFonts w:ascii="Times New Roman" w:eastAsia="Times New Roman" w:hAnsi="Times New Roman" w:cs="Times New Roman"/>
          <w:sz w:val="24"/>
          <w:szCs w:val="24"/>
          <w:lang w:eastAsia="ru-RU"/>
        </w:rPr>
        <w:t>. Привлечь к исполнению своих обязательств по Контракту других лиц - соисполнителей, обладающих специальными знаниями, навыками, специальным оборудованием</w:t>
      </w:r>
      <w:r w:rsidR="001E306A">
        <w:rPr>
          <w:rFonts w:ascii="Times New Roman" w:eastAsia="Times New Roman" w:hAnsi="Times New Roman" w:cs="Times New Roman"/>
          <w:sz w:val="24"/>
          <w:szCs w:val="24"/>
          <w:lang w:eastAsia="ru-RU"/>
        </w:rPr>
        <w:t xml:space="preserve"> и т.п., по видам (содержанию) У</w:t>
      </w:r>
      <w:r w:rsidR="004C20F8" w:rsidRPr="00FA0686">
        <w:rPr>
          <w:rFonts w:ascii="Times New Roman" w:eastAsia="Times New Roman" w:hAnsi="Times New Roman" w:cs="Times New Roman"/>
          <w:sz w:val="24"/>
          <w:szCs w:val="24"/>
          <w:lang w:eastAsia="ru-RU"/>
        </w:rPr>
        <w:t>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4C20F8" w:rsidRPr="00D65198" w:rsidRDefault="0087641A" w:rsidP="00C8185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r w:rsidR="004C20F8" w:rsidRPr="00FA0686">
        <w:rPr>
          <w:rFonts w:ascii="Times New Roman" w:eastAsia="Times New Roman" w:hAnsi="Times New Roman" w:cs="Times New Roman"/>
          <w:sz w:val="24"/>
          <w:szCs w:val="24"/>
          <w:lang w:eastAsia="ru-RU"/>
        </w:rPr>
        <w:t>. Привлечение соисполнителей не влечет изменени</w:t>
      </w:r>
      <w:r w:rsidR="001E306A">
        <w:rPr>
          <w:rFonts w:ascii="Times New Roman" w:eastAsia="Times New Roman" w:hAnsi="Times New Roman" w:cs="Times New Roman"/>
          <w:sz w:val="24"/>
          <w:szCs w:val="24"/>
          <w:lang w:eastAsia="ru-RU"/>
        </w:rPr>
        <w:t>е Цены Контракта и/или объемов Услуг по Контракту. Перечень У</w:t>
      </w:r>
      <w:r w:rsidR="004C20F8" w:rsidRPr="00FA0686">
        <w:rPr>
          <w:rFonts w:ascii="Times New Roman" w:eastAsia="Times New Roman" w:hAnsi="Times New Roman" w:cs="Times New Roman"/>
          <w:sz w:val="24"/>
          <w:szCs w:val="24"/>
          <w:lang w:eastAsia="ru-RU"/>
        </w:rPr>
        <w:t xml:space="preserve">слуг, оказанных соисполнителями, и их стоимость Исполнитель указывает в отчетной документации, представляемой Заказчику по результатам </w:t>
      </w:r>
      <w:r w:rsidR="004C20F8" w:rsidRPr="00D65198">
        <w:rPr>
          <w:rFonts w:ascii="Times New Roman" w:eastAsia="Times New Roman" w:hAnsi="Times New Roman" w:cs="Times New Roman"/>
          <w:sz w:val="24"/>
          <w:szCs w:val="24"/>
          <w:lang w:eastAsia="ru-RU"/>
        </w:rPr>
        <w:t xml:space="preserve">оказания </w:t>
      </w:r>
      <w:r>
        <w:rPr>
          <w:rFonts w:ascii="Times New Roman" w:eastAsia="Times New Roman" w:hAnsi="Times New Roman" w:cs="Times New Roman"/>
          <w:sz w:val="24"/>
          <w:szCs w:val="24"/>
          <w:lang w:eastAsia="ru-RU"/>
        </w:rPr>
        <w:t>У</w:t>
      </w:r>
      <w:r w:rsidR="004C20F8" w:rsidRPr="00D65198">
        <w:rPr>
          <w:rFonts w:ascii="Times New Roman" w:eastAsia="Times New Roman" w:hAnsi="Times New Roman" w:cs="Times New Roman"/>
          <w:sz w:val="24"/>
          <w:szCs w:val="24"/>
          <w:lang w:eastAsia="ru-RU"/>
        </w:rPr>
        <w:t>слуг в порядке, установленном Контрактом.</w:t>
      </w:r>
    </w:p>
    <w:p w:rsidR="004C20F8" w:rsidRPr="00FA0686" w:rsidRDefault="009244E2" w:rsidP="00C81859">
      <w:pPr>
        <w:spacing w:after="0" w:line="240" w:lineRule="auto"/>
        <w:ind w:firstLine="567"/>
        <w:jc w:val="both"/>
        <w:rPr>
          <w:rFonts w:ascii="Times New Roman" w:eastAsia="Times New Roman" w:hAnsi="Times New Roman" w:cs="Times New Roman"/>
          <w:sz w:val="24"/>
          <w:szCs w:val="24"/>
          <w:lang w:eastAsia="ru-RU"/>
        </w:rPr>
      </w:pPr>
      <w:r w:rsidRPr="00D65198">
        <w:rPr>
          <w:rFonts w:ascii="Times New Roman" w:eastAsia="Times New Roman" w:hAnsi="Times New Roman" w:cs="Times New Roman"/>
          <w:sz w:val="24"/>
          <w:szCs w:val="24"/>
          <w:lang w:eastAsia="ru-RU"/>
        </w:rPr>
        <w:t>3</w:t>
      </w:r>
      <w:r w:rsidR="0087641A">
        <w:rPr>
          <w:rFonts w:ascii="Times New Roman" w:eastAsia="Times New Roman" w:hAnsi="Times New Roman" w:cs="Times New Roman"/>
          <w:sz w:val="24"/>
          <w:szCs w:val="24"/>
          <w:lang w:eastAsia="ru-RU"/>
        </w:rPr>
        <w:t>.3.7</w:t>
      </w:r>
      <w:r w:rsidR="004C20F8" w:rsidRPr="00D65198">
        <w:rPr>
          <w:rFonts w:ascii="Times New Roman" w:eastAsia="Times New Roman" w:hAnsi="Times New Roman" w:cs="Times New Roman"/>
          <w:sz w:val="24"/>
          <w:szCs w:val="24"/>
          <w:lang w:eastAsia="ru-RU"/>
        </w:rPr>
        <w:t xml:space="preserve">. Исполнитель вправе в случае неисполнения или ненадлежащего исполнения соисполнителем обязательств, предусмотренных </w:t>
      </w:r>
      <w:r w:rsidR="0087641A">
        <w:rPr>
          <w:rFonts w:ascii="Times New Roman" w:eastAsia="Times New Roman" w:hAnsi="Times New Roman" w:cs="Times New Roman"/>
          <w:sz w:val="24"/>
          <w:szCs w:val="24"/>
          <w:lang w:eastAsia="ru-RU"/>
        </w:rPr>
        <w:t>Контрактом</w:t>
      </w:r>
      <w:r w:rsidR="004C20F8" w:rsidRPr="00D65198">
        <w:rPr>
          <w:rFonts w:ascii="Times New Roman" w:eastAsia="Times New Roman" w:hAnsi="Times New Roman" w:cs="Times New Roman"/>
          <w:sz w:val="24"/>
          <w:szCs w:val="24"/>
          <w:lang w:eastAsia="ru-RU"/>
        </w:rPr>
        <w:t xml:space="preserve">, заключенным с Исполнителем, осуществлять замену соисполнителя, с которым ранее был заключен </w:t>
      </w:r>
      <w:r w:rsidR="0087641A">
        <w:rPr>
          <w:rFonts w:ascii="Times New Roman" w:eastAsia="Times New Roman" w:hAnsi="Times New Roman" w:cs="Times New Roman"/>
          <w:sz w:val="24"/>
          <w:szCs w:val="24"/>
          <w:lang w:eastAsia="ru-RU"/>
        </w:rPr>
        <w:t>Контракт</w:t>
      </w:r>
      <w:r w:rsidR="004C20F8" w:rsidRPr="00D65198">
        <w:rPr>
          <w:rFonts w:ascii="Times New Roman" w:eastAsia="Times New Roman" w:hAnsi="Times New Roman" w:cs="Times New Roman"/>
          <w:sz w:val="24"/>
          <w:szCs w:val="24"/>
          <w:lang w:eastAsia="ru-RU"/>
        </w:rPr>
        <w:t>, на другого соисполнителя.</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 Исполнитель обязан:</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3.4.1. Своевременн</w:t>
      </w:r>
      <w:r w:rsidR="001E306A">
        <w:rPr>
          <w:rFonts w:ascii="Times New Roman" w:eastAsia="Times New Roman" w:hAnsi="Times New Roman" w:cs="Times New Roman"/>
          <w:sz w:val="24"/>
          <w:szCs w:val="24"/>
          <w:lang w:eastAsia="ru-RU"/>
        </w:rPr>
        <w:t>о и надлежащим образом оказать У</w:t>
      </w:r>
      <w:r w:rsidRPr="00FA0686">
        <w:rPr>
          <w:rFonts w:ascii="Times New Roman" w:eastAsia="Times New Roman" w:hAnsi="Times New Roman" w:cs="Times New Roman"/>
          <w:sz w:val="24"/>
          <w:szCs w:val="24"/>
          <w:lang w:eastAsia="ru-RU"/>
        </w:rPr>
        <w:t xml:space="preserve">слуги в соответствии с требованиями законодательства Российской Федерации и условиями настоящего </w:t>
      </w:r>
      <w:r w:rsidR="0087641A">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 xml:space="preserve">онтракта и Технического задания, а также представить Заказчику отчетную документацию по итогам исполнения настоящего </w:t>
      </w:r>
      <w:r w:rsidR="0087641A">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3.4.2. Обеспеч</w:t>
      </w:r>
      <w:r w:rsidR="001E306A">
        <w:rPr>
          <w:rFonts w:ascii="Times New Roman" w:eastAsia="Times New Roman" w:hAnsi="Times New Roman" w:cs="Times New Roman"/>
          <w:sz w:val="24"/>
          <w:szCs w:val="24"/>
          <w:lang w:eastAsia="ru-RU"/>
        </w:rPr>
        <w:t>ивать соответствие результатов У</w:t>
      </w:r>
      <w:r w:rsidRPr="00FA0686">
        <w:rPr>
          <w:rFonts w:ascii="Times New Roman" w:eastAsia="Times New Roman" w:hAnsi="Times New Roman" w:cs="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4C20F8" w:rsidRPr="00FA0686">
        <w:rPr>
          <w:rFonts w:ascii="Times New Roman" w:hAnsi="Times New Roman" w:cs="Times New Roman"/>
          <w:sz w:val="24"/>
          <w:szCs w:val="24"/>
        </w:rPr>
        <w:t xml:space="preserve"> </w:t>
      </w:r>
      <w:r w:rsidR="004C20F8" w:rsidRPr="00FA0686">
        <w:rPr>
          <w:rFonts w:ascii="Times New Roman" w:eastAsia="Times New Roman" w:hAnsi="Times New Roman" w:cs="Times New Roman"/>
          <w:sz w:val="24"/>
          <w:szCs w:val="24"/>
          <w:lang w:eastAsia="ru-RU"/>
        </w:rPr>
        <w:t>лицензирования,</w:t>
      </w:r>
      <w:r w:rsidRPr="00FA0686">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3.4.4. Представить Заказчику сведения об изменении своего фактического местонахождения в срок не позднее 2</w:t>
      </w:r>
      <w:r w:rsidR="0087641A">
        <w:rPr>
          <w:rFonts w:ascii="Times New Roman" w:eastAsia="Times New Roman" w:hAnsi="Times New Roman" w:cs="Times New Roman"/>
          <w:sz w:val="24"/>
          <w:szCs w:val="24"/>
          <w:lang w:eastAsia="ru-RU"/>
        </w:rPr>
        <w:t xml:space="preserve"> (двух)</w:t>
      </w:r>
      <w:r w:rsidRPr="00FA0686">
        <w:rPr>
          <w:rFonts w:ascii="Times New Roman" w:eastAsia="Times New Roman" w:hAnsi="Times New Roman" w:cs="Times New Roman"/>
          <w:sz w:val="24"/>
          <w:szCs w:val="24"/>
          <w:lang w:eastAsia="ru-RU"/>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w:t>
      </w:r>
      <w:r w:rsidR="0087641A">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онтракте.</w:t>
      </w:r>
    </w:p>
    <w:p w:rsidR="00623EEF" w:rsidRPr="00FA0686" w:rsidRDefault="001E306A"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3.4.5. Приостановить оказание У</w:t>
      </w:r>
      <w:r w:rsidR="00623EEF" w:rsidRPr="00FA0686">
        <w:rPr>
          <w:rFonts w:ascii="Times New Roman" w:eastAsia="Times New Roman" w:hAnsi="Times New Roman" w:cs="Times New Roman"/>
          <w:sz w:val="24"/>
          <w:szCs w:val="24"/>
          <w:lang w:eastAsia="ar-SA"/>
        </w:rPr>
        <w:t>слуг в случае обнаружения независящих от Исполнителя обстоятельств, которые могут оказать негативное влияние на го</w:t>
      </w:r>
      <w:r>
        <w:rPr>
          <w:rFonts w:ascii="Times New Roman" w:eastAsia="Times New Roman" w:hAnsi="Times New Roman" w:cs="Times New Roman"/>
          <w:sz w:val="24"/>
          <w:szCs w:val="24"/>
          <w:lang w:eastAsia="ar-SA"/>
        </w:rPr>
        <w:t>дность результатов оказываемых У</w:t>
      </w:r>
      <w:r w:rsidR="00623EEF" w:rsidRPr="00FA0686">
        <w:rPr>
          <w:rFonts w:ascii="Times New Roman" w:eastAsia="Times New Roman" w:hAnsi="Times New Roman" w:cs="Times New Roman"/>
          <w:sz w:val="24"/>
          <w:szCs w:val="24"/>
          <w:lang w:eastAsia="ar-SA"/>
        </w:rPr>
        <w:t>слуг или создать невозможность их заверш</w:t>
      </w:r>
      <w:r w:rsidR="0087641A">
        <w:rPr>
          <w:rFonts w:ascii="Times New Roman" w:eastAsia="Times New Roman" w:hAnsi="Times New Roman" w:cs="Times New Roman"/>
          <w:sz w:val="24"/>
          <w:szCs w:val="24"/>
          <w:lang w:eastAsia="ar-SA"/>
        </w:rPr>
        <w:t>ения в установленный настоящим к</w:t>
      </w:r>
      <w:r w:rsidR="00623EEF" w:rsidRPr="00FA0686">
        <w:rPr>
          <w:rFonts w:ascii="Times New Roman" w:eastAsia="Times New Roman" w:hAnsi="Times New Roman" w:cs="Times New Roman"/>
          <w:sz w:val="24"/>
          <w:szCs w:val="24"/>
          <w:lang w:eastAsia="ar-SA"/>
        </w:rPr>
        <w:t xml:space="preserve">онтрактом срок, и сообщить об этом Заказчику немедленно </w:t>
      </w:r>
      <w:r>
        <w:rPr>
          <w:rFonts w:ascii="Times New Roman" w:eastAsia="Times New Roman" w:hAnsi="Times New Roman" w:cs="Times New Roman"/>
          <w:sz w:val="24"/>
          <w:szCs w:val="24"/>
          <w:lang w:eastAsia="ar-SA"/>
        </w:rPr>
        <w:t>после приостановления оказания У</w:t>
      </w:r>
      <w:r w:rsidR="00623EEF" w:rsidRPr="00FA0686">
        <w:rPr>
          <w:rFonts w:ascii="Times New Roman" w:eastAsia="Times New Roman" w:hAnsi="Times New Roman" w:cs="Times New Roman"/>
          <w:sz w:val="24"/>
          <w:szCs w:val="24"/>
          <w:lang w:eastAsia="ar-SA"/>
        </w:rPr>
        <w:t>слуг.</w:t>
      </w:r>
    </w:p>
    <w:p w:rsidR="00623EEF" w:rsidRPr="00FA0686" w:rsidRDefault="004065BB" w:rsidP="00C81859">
      <w:pPr>
        <w:spacing w:after="0" w:line="240" w:lineRule="auto"/>
        <w:ind w:firstLine="567"/>
        <w:jc w:val="both"/>
        <w:rPr>
          <w:rFonts w:ascii="Times New Roman" w:eastAsia="Calibri" w:hAnsi="Times New Roman" w:cs="Times New Roman"/>
          <w:spacing w:val="1"/>
          <w:sz w:val="24"/>
          <w:szCs w:val="24"/>
          <w:lang w:eastAsia="ru-RU"/>
        </w:rPr>
      </w:pPr>
      <w:r w:rsidRPr="00FA0686">
        <w:rPr>
          <w:rFonts w:ascii="Times New Roman" w:eastAsia="Calibri" w:hAnsi="Times New Roman" w:cs="Times New Roman"/>
          <w:sz w:val="24"/>
          <w:szCs w:val="24"/>
          <w:lang w:eastAsia="ru-RU"/>
        </w:rPr>
        <w:t>3.4.6</w:t>
      </w:r>
      <w:r w:rsidR="00623EEF" w:rsidRPr="00FA0686">
        <w:rPr>
          <w:rFonts w:ascii="Times New Roman" w:eastAsia="Calibri" w:hAnsi="Times New Roman" w:cs="Times New Roman"/>
          <w:sz w:val="24"/>
          <w:szCs w:val="24"/>
          <w:lang w:eastAsia="ru-RU"/>
        </w:rPr>
        <w:t xml:space="preserve">. </w:t>
      </w:r>
      <w:r w:rsidR="00623EEF" w:rsidRPr="00FA0686">
        <w:rPr>
          <w:rFonts w:ascii="Times New Roman" w:eastAsia="Times New Roman" w:hAnsi="Times New Roman" w:cs="Times New Roman"/>
          <w:bCs/>
          <w:sz w:val="24"/>
          <w:szCs w:val="24"/>
          <w:lang w:eastAsia="ru-RU"/>
        </w:rPr>
        <w:t>Обеспечить устранение недостатков, выявленны</w:t>
      </w:r>
      <w:r w:rsidR="001E306A">
        <w:rPr>
          <w:rFonts w:ascii="Times New Roman" w:eastAsia="Times New Roman" w:hAnsi="Times New Roman" w:cs="Times New Roman"/>
          <w:bCs/>
          <w:sz w:val="24"/>
          <w:szCs w:val="24"/>
          <w:lang w:eastAsia="ru-RU"/>
        </w:rPr>
        <w:t>х Заказчиком при сдаче-приемке У</w:t>
      </w:r>
      <w:r w:rsidR="00623EEF" w:rsidRPr="00FA0686">
        <w:rPr>
          <w:rFonts w:ascii="Times New Roman" w:eastAsia="Times New Roman" w:hAnsi="Times New Roman" w:cs="Times New Roman"/>
          <w:bCs/>
          <w:sz w:val="24"/>
          <w:szCs w:val="24"/>
          <w:lang w:eastAsia="ru-RU"/>
        </w:rPr>
        <w:t>слуг и в течение всего гарантийного срока (в том числе к любой отчетной/сопроводительной документации) за свой счет, не позднее 3 (трех) рабочих дней со дня предоставления Заказчиком указанных требований.</w:t>
      </w:r>
    </w:p>
    <w:p w:rsidR="00623EEF" w:rsidRPr="00FA0686" w:rsidRDefault="004065B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3.4.7</w:t>
      </w:r>
      <w:r w:rsidR="00623EEF" w:rsidRPr="00FA0686">
        <w:rPr>
          <w:rFonts w:ascii="Times New Roman" w:eastAsia="Times New Roman" w:hAnsi="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w:t>
      </w:r>
      <w:r w:rsidR="001E306A">
        <w:rPr>
          <w:rFonts w:ascii="Times New Roman" w:eastAsia="Times New Roman" w:hAnsi="Times New Roman" w:cs="Times New Roman"/>
          <w:sz w:val="24"/>
          <w:szCs w:val="24"/>
          <w:lang w:eastAsia="ru-RU"/>
        </w:rPr>
        <w:t>лицам, осуществляющим оказание У</w:t>
      </w:r>
      <w:r w:rsidR="00623EEF" w:rsidRPr="00FA0686">
        <w:rPr>
          <w:rFonts w:ascii="Times New Roman" w:eastAsia="Times New Roman" w:hAnsi="Times New Roman" w:cs="Times New Roman"/>
          <w:sz w:val="24"/>
          <w:szCs w:val="24"/>
          <w:lang w:eastAsia="ru-RU"/>
        </w:rPr>
        <w:t xml:space="preserve">слуг, являющихся предметом настоящего </w:t>
      </w:r>
      <w:r w:rsidR="00E66AC4">
        <w:rPr>
          <w:rFonts w:ascii="Times New Roman" w:eastAsia="Times New Roman" w:hAnsi="Times New Roman" w:cs="Times New Roman"/>
          <w:sz w:val="24"/>
          <w:szCs w:val="24"/>
          <w:lang w:eastAsia="ru-RU"/>
        </w:rPr>
        <w:t>к</w:t>
      </w:r>
      <w:r w:rsidR="00623EEF" w:rsidRPr="00FA0686">
        <w:rPr>
          <w:rFonts w:ascii="Times New Roman" w:eastAsia="Times New Roman" w:hAnsi="Times New Roman" w:cs="Times New Roman"/>
          <w:sz w:val="24"/>
          <w:szCs w:val="24"/>
          <w:lang w:eastAsia="ru-RU"/>
        </w:rPr>
        <w:t xml:space="preserve">онтракта,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FA0686">
        <w:rPr>
          <w:rFonts w:ascii="Times New Roman" w:eastAsia="Times New Roman" w:hAnsi="Times New Roman" w:cs="Times New Roman"/>
          <w:bCs/>
          <w:sz w:val="24"/>
          <w:szCs w:val="24"/>
          <w:lang w:eastAsia="ru-RU"/>
        </w:rPr>
        <w:t xml:space="preserve">Исполнитель </w:t>
      </w:r>
      <w:r w:rsidR="00623EEF" w:rsidRPr="00FA0686">
        <w:rPr>
          <w:rFonts w:ascii="Times New Roman" w:eastAsia="Times New Roman" w:hAnsi="Times New Roman" w:cs="Times New Roman"/>
          <w:sz w:val="24"/>
          <w:szCs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623EEF" w:rsidRPr="00FA0686">
        <w:rPr>
          <w:rFonts w:ascii="Times New Roman" w:eastAsia="Times New Roman" w:hAnsi="Times New Roman" w:cs="Times New Roman"/>
          <w:bCs/>
          <w:sz w:val="24"/>
          <w:szCs w:val="24"/>
          <w:lang w:eastAsia="ru-RU"/>
        </w:rPr>
        <w:t xml:space="preserve">Исполнителем </w:t>
      </w:r>
      <w:r w:rsidR="00623EEF" w:rsidRPr="00FA0686">
        <w:rPr>
          <w:rFonts w:ascii="Times New Roman" w:eastAsia="Times New Roman" w:hAnsi="Times New Roman" w:cs="Times New Roman"/>
          <w:sz w:val="24"/>
          <w:szCs w:val="24"/>
          <w:lang w:eastAsia="ru-RU"/>
        </w:rPr>
        <w:t>Заказ</w:t>
      </w:r>
      <w:r w:rsidR="0087641A">
        <w:rPr>
          <w:rFonts w:ascii="Times New Roman" w:eastAsia="Times New Roman" w:hAnsi="Times New Roman" w:cs="Times New Roman"/>
          <w:sz w:val="24"/>
          <w:szCs w:val="24"/>
          <w:lang w:eastAsia="ru-RU"/>
        </w:rPr>
        <w:t>чику при подписании настоящего к</w:t>
      </w:r>
      <w:r w:rsidR="00623EEF" w:rsidRPr="00FA0686">
        <w:rPr>
          <w:rFonts w:ascii="Times New Roman" w:eastAsia="Times New Roman" w:hAnsi="Times New Roman" w:cs="Times New Roman"/>
          <w:sz w:val="24"/>
          <w:szCs w:val="24"/>
          <w:lang w:eastAsia="ru-RU"/>
        </w:rPr>
        <w:t>онтракта.</w:t>
      </w:r>
    </w:p>
    <w:p w:rsidR="0007492B" w:rsidRPr="00FA068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3.4.8 Представить Заказчику сведения об изменении своего фактического местонахождения в срок не позднее 5</w:t>
      </w:r>
      <w:r w:rsidR="0087641A">
        <w:rPr>
          <w:rFonts w:ascii="Times New Roman" w:eastAsia="Times New Roman" w:hAnsi="Times New Roman" w:cs="Times New Roman"/>
          <w:sz w:val="24"/>
          <w:szCs w:val="24"/>
          <w:lang w:eastAsia="ru-RU"/>
        </w:rPr>
        <w:t xml:space="preserve"> (пяти)</w:t>
      </w:r>
      <w:r w:rsidRPr="00FA0686">
        <w:rPr>
          <w:rFonts w:ascii="Times New Roman" w:eastAsia="Times New Roman" w:hAnsi="Times New Roman" w:cs="Times New Roman"/>
          <w:sz w:val="24"/>
          <w:szCs w:val="24"/>
          <w:lang w:eastAsia="ru-RU"/>
        </w:rPr>
        <w:t xml:space="preserve">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rsidR="0007492B" w:rsidRPr="00FA068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3.4.9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ходя исполнения настоящего </w:t>
      </w:r>
      <w:r w:rsidR="009A14B3">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w:t>
      </w:r>
      <w:r w:rsidR="00E66AC4">
        <w:rPr>
          <w:rFonts w:ascii="Times New Roman" w:eastAsia="Times New Roman" w:hAnsi="Times New Roman" w:cs="Times New Roman"/>
          <w:sz w:val="24"/>
          <w:szCs w:val="24"/>
          <w:lang w:eastAsia="ru-RU"/>
        </w:rPr>
        <w:t xml:space="preserve">о в целях исполнения </w:t>
      </w:r>
      <w:r w:rsidRPr="00FA0686">
        <w:rPr>
          <w:rFonts w:ascii="Times New Roman" w:eastAsia="Times New Roman" w:hAnsi="Times New Roman" w:cs="Times New Roman"/>
          <w:sz w:val="24"/>
          <w:szCs w:val="24"/>
          <w:lang w:eastAsia="ru-RU"/>
        </w:rPr>
        <w:t>Контракта.</w:t>
      </w:r>
    </w:p>
    <w:p w:rsidR="0007492B" w:rsidRPr="0047578E"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47578E">
        <w:rPr>
          <w:rFonts w:ascii="Times New Roman" w:eastAsia="Times New Roman" w:hAnsi="Times New Roman" w:cs="Times New Roman"/>
          <w:sz w:val="24"/>
          <w:szCs w:val="24"/>
          <w:lang w:eastAsia="ru-RU"/>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rsidR="00E66AC4" w:rsidRDefault="004065BB"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w:t>
      </w:r>
      <w:r w:rsidR="0007492B" w:rsidRPr="00FA0686">
        <w:rPr>
          <w:rFonts w:ascii="Times New Roman" w:eastAsia="Times New Roman" w:hAnsi="Times New Roman" w:cs="Times New Roman"/>
          <w:sz w:val="24"/>
          <w:szCs w:val="24"/>
          <w:lang w:eastAsia="ru-RU"/>
        </w:rPr>
        <w:t>10</w:t>
      </w:r>
      <w:r w:rsidR="00623EEF" w:rsidRPr="00FA0686">
        <w:rPr>
          <w:rFonts w:ascii="Times New Roman" w:eastAsia="Times New Roman" w:hAnsi="Times New Roman" w:cs="Times New Roman"/>
          <w:sz w:val="24"/>
          <w:szCs w:val="24"/>
          <w:lang w:eastAsia="ru-RU"/>
        </w:rPr>
        <w:t xml:space="preserve">. Исполнитель в десятидневный срок с момента окончания расчетов по исполнению данного </w:t>
      </w:r>
      <w:r w:rsidR="00623EEF" w:rsidRPr="00FA0686">
        <w:rPr>
          <w:rFonts w:ascii="Times New Roman" w:eastAsia="Times New Roman" w:hAnsi="Times New Roman" w:cs="Times New Roman"/>
          <w:sz w:val="24"/>
          <w:szCs w:val="24"/>
          <w:lang w:eastAsia="ar-SA"/>
        </w:rPr>
        <w:t>Контракта</w:t>
      </w:r>
      <w:r w:rsidR="00623EEF" w:rsidRPr="00FA0686">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Исполнителя. </w:t>
      </w:r>
    </w:p>
    <w:p w:rsidR="00623EEF" w:rsidRPr="00FA0686" w:rsidRDefault="00623EEF"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с условиями </w:t>
      </w:r>
      <w:r w:rsidRPr="00FA0686">
        <w:rPr>
          <w:rFonts w:ascii="Times New Roman" w:eastAsia="Times New Roman" w:hAnsi="Times New Roman" w:cs="Times New Roman"/>
          <w:sz w:val="24"/>
          <w:szCs w:val="24"/>
          <w:lang w:eastAsia="ar-SA"/>
        </w:rPr>
        <w:t>Контракта</w:t>
      </w:r>
      <w:r w:rsidRPr="00FA0686">
        <w:rPr>
          <w:rFonts w:ascii="Times New Roman" w:eastAsia="Times New Roman" w:hAnsi="Times New Roman" w:cs="Times New Roman"/>
          <w:sz w:val="24"/>
          <w:szCs w:val="24"/>
          <w:lang w:eastAsia="ru-RU"/>
        </w:rPr>
        <w:t xml:space="preserve"> в полном объёме.</w:t>
      </w:r>
    </w:p>
    <w:p w:rsidR="00623EEF" w:rsidRPr="00FA0686" w:rsidRDefault="004065BB" w:rsidP="00C81859">
      <w:pPr>
        <w:pBdr>
          <w:top w:val="none" w:sz="0" w:space="0" w:color="000000"/>
          <w:left w:val="none" w:sz="0" w:space="0" w:color="000000"/>
          <w:bottom w:val="none" w:sz="0" w:space="0" w:color="000000"/>
          <w:right w:val="none" w:sz="0" w:space="0" w:color="000000"/>
        </w:pBd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w:t>
      </w:r>
      <w:r w:rsidR="0007492B" w:rsidRPr="00FA0686">
        <w:rPr>
          <w:rFonts w:ascii="Times New Roman" w:eastAsia="Times New Roman" w:hAnsi="Times New Roman" w:cs="Times New Roman"/>
          <w:sz w:val="24"/>
          <w:szCs w:val="24"/>
          <w:lang w:eastAsia="ru-RU"/>
        </w:rPr>
        <w:t>11</w:t>
      </w:r>
      <w:r w:rsidR="00623EEF" w:rsidRPr="00FA0686">
        <w:rPr>
          <w:rFonts w:ascii="Times New Roman" w:eastAsia="Times New Roman" w:hAnsi="Times New Roman" w:cs="Times New Roman"/>
          <w:sz w:val="24"/>
          <w:szCs w:val="24"/>
          <w:lang w:eastAsia="ru-RU"/>
        </w:rPr>
        <w:t>.</w:t>
      </w:r>
      <w:r w:rsidR="0007492B" w:rsidRPr="00FA0686">
        <w:rPr>
          <w:rFonts w:ascii="Times New Roman" w:eastAsia="Times New Roman" w:hAnsi="Times New Roman" w:cs="Times New Roman"/>
          <w:sz w:val="24"/>
          <w:szCs w:val="24"/>
          <w:lang w:eastAsia="ru-RU"/>
        </w:rPr>
        <w:t xml:space="preserve"> </w:t>
      </w:r>
      <w:r w:rsidR="00623EEF" w:rsidRPr="00FA0686">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w:t>
      </w:r>
      <w:r w:rsidR="0087641A">
        <w:rPr>
          <w:rFonts w:ascii="Times New Roman" w:eastAsia="Times New Roman" w:hAnsi="Times New Roman" w:cs="Times New Roman"/>
          <w:sz w:val="24"/>
          <w:szCs w:val="24"/>
          <w:lang w:eastAsia="ru-RU"/>
        </w:rPr>
        <w:t xml:space="preserve"> Российской Федерации</w:t>
      </w:r>
      <w:r w:rsidR="00623EEF" w:rsidRPr="00FA0686">
        <w:rPr>
          <w:rFonts w:ascii="Times New Roman" w:eastAsia="Times New Roman" w:hAnsi="Times New Roman" w:cs="Times New Roman"/>
          <w:sz w:val="24"/>
          <w:szCs w:val="24"/>
          <w:lang w:eastAsia="ru-RU"/>
        </w:rPr>
        <w:t xml:space="preserve"> и настоящим </w:t>
      </w:r>
      <w:r w:rsidR="0087641A">
        <w:rPr>
          <w:rFonts w:ascii="Times New Roman" w:eastAsia="Times New Roman" w:hAnsi="Times New Roman" w:cs="Times New Roman"/>
          <w:sz w:val="24"/>
          <w:szCs w:val="24"/>
          <w:lang w:eastAsia="ru-RU"/>
        </w:rPr>
        <w:t>к</w:t>
      </w:r>
      <w:r w:rsidR="00623EEF" w:rsidRPr="00FA0686">
        <w:rPr>
          <w:rFonts w:ascii="Times New Roman" w:eastAsia="Times New Roman" w:hAnsi="Times New Roman" w:cs="Times New Roman"/>
          <w:sz w:val="24"/>
          <w:szCs w:val="24"/>
          <w:lang w:eastAsia="ru-RU"/>
        </w:rPr>
        <w:t>онтрактом.</w:t>
      </w:r>
    </w:p>
    <w:p w:rsidR="00435F9F" w:rsidRPr="00FA0686" w:rsidRDefault="00435F9F"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55DE5" w:rsidRPr="00FA0686" w:rsidRDefault="00A106D7" w:rsidP="00DF47BE">
      <w:pPr>
        <w:numPr>
          <w:ilvl w:val="0"/>
          <w:numId w:val="49"/>
        </w:numPr>
        <w:tabs>
          <w:tab w:val="left" w:pos="284"/>
        </w:tabs>
        <w:spacing w:after="0" w:line="24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t>СРОКИ</w:t>
      </w:r>
      <w:r w:rsidR="00DF47BE">
        <w:rPr>
          <w:rFonts w:ascii="Times New Roman" w:hAnsi="Times New Roman" w:cs="Times New Roman"/>
          <w:b/>
          <w:bCs/>
          <w:sz w:val="24"/>
          <w:szCs w:val="24"/>
        </w:rPr>
        <w:t xml:space="preserve"> </w:t>
      </w:r>
      <w:r w:rsidR="00DF47BE" w:rsidRPr="00DF47BE">
        <w:rPr>
          <w:rFonts w:ascii="Times New Roman" w:hAnsi="Times New Roman" w:cs="Times New Roman"/>
          <w:b/>
          <w:bCs/>
          <w:sz w:val="24"/>
          <w:szCs w:val="24"/>
        </w:rPr>
        <w:t>ОКАЗАНИЯ УСЛУГ</w:t>
      </w:r>
      <w:r w:rsidR="00DF47BE">
        <w:rPr>
          <w:rFonts w:ascii="Times New Roman" w:hAnsi="Times New Roman" w:cs="Times New Roman"/>
          <w:b/>
          <w:bCs/>
          <w:sz w:val="24"/>
          <w:szCs w:val="24"/>
        </w:rPr>
        <w:t xml:space="preserve"> И</w:t>
      </w:r>
      <w:r w:rsidRPr="00FA0686">
        <w:rPr>
          <w:rFonts w:ascii="Times New Roman" w:hAnsi="Times New Roman" w:cs="Times New Roman"/>
          <w:b/>
          <w:bCs/>
          <w:sz w:val="24"/>
          <w:szCs w:val="24"/>
        </w:rPr>
        <w:t xml:space="preserve"> </w:t>
      </w:r>
      <w:r w:rsidR="00755DE5" w:rsidRPr="00FA0686">
        <w:rPr>
          <w:rFonts w:ascii="Times New Roman" w:hAnsi="Times New Roman" w:cs="Times New Roman"/>
          <w:b/>
          <w:bCs/>
          <w:sz w:val="24"/>
          <w:szCs w:val="24"/>
        </w:rPr>
        <w:t xml:space="preserve">ПОРЯДОК </w:t>
      </w:r>
      <w:r w:rsidR="00DF47BE">
        <w:rPr>
          <w:rFonts w:ascii="Times New Roman" w:hAnsi="Times New Roman" w:cs="Times New Roman"/>
          <w:b/>
          <w:bCs/>
          <w:sz w:val="24"/>
          <w:szCs w:val="24"/>
        </w:rPr>
        <w:t>ПРИЕМКИ</w:t>
      </w:r>
      <w:r w:rsidR="00697B6D">
        <w:rPr>
          <w:rFonts w:ascii="Times New Roman" w:hAnsi="Times New Roman" w:cs="Times New Roman"/>
          <w:b/>
          <w:bCs/>
          <w:sz w:val="24"/>
          <w:szCs w:val="24"/>
        </w:rPr>
        <w:t xml:space="preserve"> </w:t>
      </w:r>
      <w:r w:rsidR="00755DE5" w:rsidRPr="00FA0686">
        <w:rPr>
          <w:rFonts w:ascii="Times New Roman" w:hAnsi="Times New Roman" w:cs="Times New Roman"/>
          <w:b/>
          <w:bCs/>
          <w:sz w:val="24"/>
          <w:szCs w:val="24"/>
        </w:rPr>
        <w:t>ОКАЗАН</w:t>
      </w:r>
      <w:r w:rsidR="00697B6D">
        <w:rPr>
          <w:rFonts w:ascii="Times New Roman" w:hAnsi="Times New Roman" w:cs="Times New Roman"/>
          <w:b/>
          <w:bCs/>
          <w:sz w:val="24"/>
          <w:szCs w:val="24"/>
        </w:rPr>
        <w:t>НЫХ</w:t>
      </w:r>
      <w:r w:rsidR="00755DE5" w:rsidRPr="00FA0686">
        <w:rPr>
          <w:rFonts w:ascii="Times New Roman" w:hAnsi="Times New Roman" w:cs="Times New Roman"/>
          <w:b/>
          <w:bCs/>
          <w:sz w:val="24"/>
          <w:szCs w:val="24"/>
        </w:rPr>
        <w:t xml:space="preserve"> УСЛУГ</w:t>
      </w:r>
    </w:p>
    <w:p w:rsidR="00D112EE" w:rsidRPr="00FA0686" w:rsidRDefault="001E306A" w:rsidP="00C81859">
      <w:pPr>
        <w:pStyle w:val="affffff"/>
        <w:spacing w:after="0"/>
        <w:ind w:left="0" w:firstLine="540"/>
      </w:pPr>
      <w:r>
        <w:t>4.1. Сроки оказания У</w:t>
      </w:r>
      <w:r w:rsidR="00D112EE" w:rsidRPr="00FA0686">
        <w:t xml:space="preserve">слуг по Контракту установлены в соответствии с Техническим заданием, являющимся неотъемлемой частью Контракта (Приложение </w:t>
      </w:r>
      <w:r w:rsidR="0087641A">
        <w:t xml:space="preserve">№ </w:t>
      </w:r>
      <w:r w:rsidR="00E66AC4">
        <w:t>2</w:t>
      </w:r>
      <w:r w:rsidR="00D112EE" w:rsidRPr="00FA0686">
        <w:t xml:space="preserve"> к Контракту):</w:t>
      </w:r>
      <w:r w:rsidR="000C4F8D">
        <w:t xml:space="preserve"> </w:t>
      </w:r>
    </w:p>
    <w:p w:rsidR="00D112EE" w:rsidRPr="00FA0686" w:rsidRDefault="00D112EE" w:rsidP="00C81859">
      <w:pPr>
        <w:pStyle w:val="affffff"/>
        <w:spacing w:after="0"/>
        <w:ind w:left="540"/>
      </w:pPr>
      <w:r w:rsidRPr="001B2B2F">
        <w:t>с «01» января 202</w:t>
      </w:r>
      <w:r w:rsidR="00E66AC4">
        <w:t>1</w:t>
      </w:r>
      <w:r w:rsidRPr="001B2B2F">
        <w:t xml:space="preserve"> г. по «31» декабря 202</w:t>
      </w:r>
      <w:r w:rsidR="00E66AC4">
        <w:t>1</w:t>
      </w:r>
      <w:r w:rsidRPr="001B2B2F">
        <w:t xml:space="preserve"> г.</w:t>
      </w:r>
    </w:p>
    <w:p w:rsidR="00D112EE" w:rsidRPr="00FA0686" w:rsidRDefault="00D112EE" w:rsidP="00C81859">
      <w:pPr>
        <w:pStyle w:val="affffff"/>
        <w:spacing w:after="0"/>
        <w:ind w:left="540"/>
      </w:pPr>
      <w:r w:rsidRPr="00FA0686">
        <w:t>4.2. Исполнит</w:t>
      </w:r>
      <w:r w:rsidR="001E306A">
        <w:t>ель не вправе досрочно оказать У</w:t>
      </w:r>
      <w:r w:rsidRPr="00FA0686">
        <w:t>слуги.</w:t>
      </w:r>
    </w:p>
    <w:p w:rsidR="00E96E35" w:rsidRDefault="00D112EE" w:rsidP="00E96E35">
      <w:pPr>
        <w:spacing w:after="0" w:line="240" w:lineRule="auto"/>
        <w:ind w:firstLine="540"/>
        <w:jc w:val="both"/>
        <w:rPr>
          <w:rFonts w:ascii="Times New Roman" w:hAnsi="Times New Roman" w:cs="Times New Roman"/>
          <w:sz w:val="24"/>
          <w:szCs w:val="24"/>
          <w:lang w:eastAsia="ar-SA"/>
        </w:rPr>
      </w:pPr>
      <w:r w:rsidRPr="00FA0686">
        <w:rPr>
          <w:rFonts w:ascii="Times New Roman" w:hAnsi="Times New Roman" w:cs="Times New Roman"/>
          <w:sz w:val="24"/>
          <w:szCs w:val="24"/>
        </w:rPr>
        <w:t xml:space="preserve">4.3. После завершения оказания </w:t>
      </w:r>
      <w:r w:rsidR="0087641A">
        <w:rPr>
          <w:rFonts w:ascii="Times New Roman" w:hAnsi="Times New Roman" w:cs="Times New Roman"/>
          <w:sz w:val="24"/>
          <w:szCs w:val="24"/>
        </w:rPr>
        <w:t>У</w:t>
      </w:r>
      <w:r w:rsidRPr="00FA0686">
        <w:rPr>
          <w:rFonts w:ascii="Times New Roman" w:hAnsi="Times New Roman" w:cs="Times New Roman"/>
          <w:sz w:val="24"/>
          <w:szCs w:val="24"/>
        </w:rPr>
        <w:t xml:space="preserve">слуг, не позднее 5 числа месяца, следующего за отчетным </w:t>
      </w:r>
      <w:r w:rsidR="00755DE5" w:rsidRPr="00FA0686">
        <w:rPr>
          <w:rFonts w:ascii="Times New Roman" w:hAnsi="Times New Roman" w:cs="Times New Roman"/>
          <w:sz w:val="24"/>
          <w:szCs w:val="24"/>
          <w:lang w:eastAsia="ar-SA"/>
        </w:rPr>
        <w:t>Исполнитель письменно уведомляет Заказчи</w:t>
      </w:r>
      <w:r w:rsidR="001E306A">
        <w:rPr>
          <w:rFonts w:ascii="Times New Roman" w:hAnsi="Times New Roman" w:cs="Times New Roman"/>
          <w:sz w:val="24"/>
          <w:szCs w:val="24"/>
          <w:lang w:eastAsia="ar-SA"/>
        </w:rPr>
        <w:t>ка о факте завершения оказания У</w:t>
      </w:r>
      <w:r w:rsidR="00755DE5" w:rsidRPr="00FA0686">
        <w:rPr>
          <w:rFonts w:ascii="Times New Roman" w:hAnsi="Times New Roman" w:cs="Times New Roman"/>
          <w:sz w:val="24"/>
          <w:szCs w:val="24"/>
          <w:lang w:eastAsia="ar-SA"/>
        </w:rPr>
        <w:t>слуг и представляет Заказчику комплект отчетной документации, предусмотренной Контрактом</w:t>
      </w:r>
      <w:r w:rsidR="008173F8" w:rsidRPr="00FA0686">
        <w:rPr>
          <w:rFonts w:ascii="Times New Roman" w:hAnsi="Times New Roman" w:cs="Times New Roman"/>
          <w:sz w:val="24"/>
          <w:szCs w:val="24"/>
          <w:lang w:eastAsia="ar-SA"/>
        </w:rPr>
        <w:t xml:space="preserve"> и Техническим заданием</w:t>
      </w:r>
      <w:r w:rsidR="00755DE5" w:rsidRPr="00FA0686">
        <w:rPr>
          <w:rFonts w:ascii="Times New Roman" w:hAnsi="Times New Roman" w:cs="Times New Roman"/>
          <w:sz w:val="24"/>
          <w:szCs w:val="24"/>
          <w:lang w:eastAsia="ar-SA"/>
        </w:rPr>
        <w:t xml:space="preserve">, </w:t>
      </w:r>
      <w:r w:rsidR="00E66AC4" w:rsidRPr="00135C22">
        <w:rPr>
          <w:rFonts w:ascii="Times New Roman" w:eastAsia="Times New Roman" w:hAnsi="Times New Roman" w:cs="Times New Roman"/>
          <w:b/>
          <w:sz w:val="24"/>
          <w:szCs w:val="24"/>
          <w:lang w:eastAsia="ru-RU"/>
        </w:rPr>
        <w:t xml:space="preserve">Акт </w:t>
      </w:r>
      <w:r w:rsidR="00E66AC4" w:rsidRPr="00135C22">
        <w:rPr>
          <w:rFonts w:ascii="Times New Roman" w:hAnsi="Times New Roman"/>
          <w:b/>
          <w:sz w:val="24"/>
          <w:szCs w:val="24"/>
        </w:rPr>
        <w:t>об</w:t>
      </w:r>
      <w:r w:rsidR="00E66AC4" w:rsidRPr="00131EBE">
        <w:rPr>
          <w:rFonts w:ascii="Times New Roman" w:hAnsi="Times New Roman"/>
          <w:b/>
          <w:sz w:val="24"/>
          <w:szCs w:val="24"/>
        </w:rPr>
        <w:t xml:space="preserve"> оказанных информационных услугах</w:t>
      </w:r>
      <w:r w:rsidR="00755DE5" w:rsidRPr="00FA0686">
        <w:rPr>
          <w:rFonts w:ascii="Times New Roman" w:hAnsi="Times New Roman" w:cs="Times New Roman"/>
          <w:sz w:val="24"/>
          <w:szCs w:val="24"/>
          <w:lang w:eastAsia="ar-SA"/>
        </w:rPr>
        <w:t>, подписанный Исполнителем, в 2 (двух) экземплярах.</w:t>
      </w:r>
    </w:p>
    <w:p w:rsidR="00755DE5" w:rsidRPr="00FA0686" w:rsidRDefault="002866BD" w:rsidP="00E96E35">
      <w:pPr>
        <w:spacing w:after="0" w:line="240" w:lineRule="auto"/>
        <w:ind w:firstLine="540"/>
        <w:jc w:val="both"/>
        <w:rPr>
          <w:rFonts w:ascii="Times New Roman" w:hAnsi="Times New Roman" w:cs="Times New Roman"/>
          <w:sz w:val="24"/>
          <w:szCs w:val="24"/>
        </w:rPr>
      </w:pPr>
      <w:r w:rsidRPr="00FA0686">
        <w:rPr>
          <w:rFonts w:ascii="Times New Roman" w:hAnsi="Times New Roman" w:cs="Times New Roman"/>
          <w:sz w:val="24"/>
          <w:szCs w:val="24"/>
        </w:rPr>
        <w:t xml:space="preserve">4.4. </w:t>
      </w:r>
      <w:r w:rsidR="0041405D" w:rsidRPr="00FA0686">
        <w:rPr>
          <w:rFonts w:ascii="Times New Roman" w:hAnsi="Times New Roman" w:cs="Times New Roman"/>
          <w:sz w:val="24"/>
          <w:szCs w:val="24"/>
        </w:rPr>
        <w:t>Не позднее 10 (десяти) рабочих дней после получения от Исполнителя</w:t>
      </w:r>
      <w:r w:rsidR="0087641A">
        <w:rPr>
          <w:rFonts w:ascii="Times New Roman" w:hAnsi="Times New Roman" w:cs="Times New Roman"/>
          <w:sz w:val="24"/>
          <w:szCs w:val="24"/>
        </w:rPr>
        <w:t xml:space="preserve"> отчетных </w:t>
      </w:r>
      <w:r w:rsidR="0041405D" w:rsidRPr="00FA0686">
        <w:rPr>
          <w:rFonts w:ascii="Times New Roman" w:hAnsi="Times New Roman" w:cs="Times New Roman"/>
          <w:sz w:val="24"/>
          <w:szCs w:val="24"/>
        </w:rPr>
        <w:t>документов Заказчик рассматривает результаты, проводит экспертизу и осуществляет приемку оказ</w:t>
      </w:r>
      <w:r w:rsidR="001E306A">
        <w:rPr>
          <w:rFonts w:ascii="Times New Roman" w:hAnsi="Times New Roman" w:cs="Times New Roman"/>
          <w:sz w:val="24"/>
          <w:szCs w:val="24"/>
        </w:rPr>
        <w:t>анных У</w:t>
      </w:r>
      <w:r w:rsidR="0041405D" w:rsidRPr="00FA0686">
        <w:rPr>
          <w:rFonts w:ascii="Times New Roman" w:hAnsi="Times New Roman" w:cs="Times New Roman"/>
          <w:sz w:val="24"/>
          <w:szCs w:val="24"/>
        </w:rPr>
        <w:t xml:space="preserve">слуг на предмет соответствия их количеству, качеству и иным требованиям, изложенным в Контракте и Техническом задании, </w:t>
      </w:r>
      <w:r w:rsidRPr="00FA0686">
        <w:rPr>
          <w:rFonts w:ascii="Times New Roman" w:hAnsi="Times New Roman" w:cs="Times New Roman"/>
          <w:sz w:val="24"/>
          <w:szCs w:val="24"/>
        </w:rPr>
        <w:t xml:space="preserve">и направляет заказным письмом с уведомлением, либо отдает нарочно Исполнителю подписанный Заказчиком 1 (один) экземпляр </w:t>
      </w:r>
      <w:r w:rsidR="0041405D" w:rsidRPr="00FA0686">
        <w:rPr>
          <w:rFonts w:ascii="Times New Roman" w:hAnsi="Times New Roman" w:cs="Times New Roman"/>
          <w:sz w:val="24"/>
          <w:szCs w:val="24"/>
        </w:rPr>
        <w:t>Акт</w:t>
      </w:r>
      <w:r w:rsidRPr="00FA0686">
        <w:rPr>
          <w:rFonts w:ascii="Times New Roman" w:hAnsi="Times New Roman" w:cs="Times New Roman"/>
          <w:sz w:val="24"/>
          <w:szCs w:val="24"/>
        </w:rPr>
        <w:t>а</w:t>
      </w:r>
      <w:r w:rsidR="0041405D" w:rsidRPr="00FA0686">
        <w:rPr>
          <w:rFonts w:ascii="Times New Roman" w:hAnsi="Times New Roman" w:cs="Times New Roman"/>
          <w:sz w:val="24"/>
          <w:szCs w:val="24"/>
        </w:rPr>
        <w:t xml:space="preserve">, либо запрос о предоставлении разъяснений </w:t>
      </w:r>
      <w:r w:rsidRPr="00FA0686">
        <w:rPr>
          <w:rFonts w:ascii="Times New Roman" w:hAnsi="Times New Roman" w:cs="Times New Roman"/>
          <w:sz w:val="24"/>
          <w:szCs w:val="24"/>
        </w:rPr>
        <w:t>касательно результатов</w:t>
      </w:r>
      <w:r w:rsidR="0087641A">
        <w:rPr>
          <w:rFonts w:ascii="Times New Roman" w:hAnsi="Times New Roman" w:cs="Times New Roman"/>
          <w:sz w:val="24"/>
          <w:szCs w:val="24"/>
        </w:rPr>
        <w:t xml:space="preserve"> оказанных У</w:t>
      </w:r>
      <w:r w:rsidR="0041405D" w:rsidRPr="00FA0686">
        <w:rPr>
          <w:rFonts w:ascii="Times New Roman" w:hAnsi="Times New Roman" w:cs="Times New Roman"/>
          <w:sz w:val="24"/>
          <w:szCs w:val="24"/>
        </w:rPr>
        <w:t>слуг, либо мотивированный</w:t>
      </w:r>
      <w:r w:rsidR="0087641A">
        <w:rPr>
          <w:rFonts w:ascii="Times New Roman" w:hAnsi="Times New Roman" w:cs="Times New Roman"/>
          <w:sz w:val="24"/>
          <w:szCs w:val="24"/>
        </w:rPr>
        <w:t xml:space="preserve"> отказ от принятия оказанных У</w:t>
      </w:r>
      <w:r w:rsidR="0041405D" w:rsidRPr="00FA0686">
        <w:rPr>
          <w:rFonts w:ascii="Times New Roman" w:hAnsi="Times New Roman" w:cs="Times New Roman"/>
          <w:sz w:val="24"/>
          <w:szCs w:val="24"/>
        </w:rPr>
        <w:t xml:space="preserve">слуг, </w:t>
      </w:r>
      <w:r w:rsidRPr="00FA0686">
        <w:rPr>
          <w:rFonts w:ascii="Times New Roman" w:hAnsi="Times New Roman" w:cs="Times New Roman"/>
          <w:sz w:val="24"/>
          <w:szCs w:val="24"/>
        </w:rPr>
        <w:t xml:space="preserve">или акт </w:t>
      </w:r>
      <w:r w:rsidR="0041405D" w:rsidRPr="00FA0686">
        <w:rPr>
          <w:rFonts w:ascii="Times New Roman" w:hAnsi="Times New Roman" w:cs="Times New Roman"/>
          <w:sz w:val="24"/>
          <w:szCs w:val="24"/>
        </w:rPr>
        <w:t>с перечнем выявленных недостатков и сроком их устранения.</w:t>
      </w:r>
      <w:r w:rsidR="00755DE5" w:rsidRPr="00FA0686">
        <w:rPr>
          <w:rFonts w:ascii="Times New Roman" w:hAnsi="Times New Roman" w:cs="Times New Roman"/>
          <w:sz w:val="24"/>
          <w:szCs w:val="24"/>
          <w:lang w:eastAsia="ar-SA"/>
        </w:rPr>
        <w:t xml:space="preserve"> В случае отказа Заказчика от принятия результатов оказанны</w:t>
      </w:r>
      <w:r w:rsidR="007A3C93">
        <w:rPr>
          <w:rFonts w:ascii="Times New Roman" w:hAnsi="Times New Roman" w:cs="Times New Roman"/>
          <w:sz w:val="24"/>
          <w:szCs w:val="24"/>
          <w:lang w:eastAsia="ar-SA"/>
        </w:rPr>
        <w:t>х У</w:t>
      </w:r>
      <w:r w:rsidR="00755DE5" w:rsidRPr="00FA0686">
        <w:rPr>
          <w:rFonts w:ascii="Times New Roman" w:hAnsi="Times New Roman" w:cs="Times New Roman"/>
          <w:sz w:val="24"/>
          <w:szCs w:val="24"/>
          <w:lang w:eastAsia="ar-SA"/>
        </w:rPr>
        <w:t>слуг в связи с необходимостью устранения нед</w:t>
      </w:r>
      <w:r w:rsidR="007A3C93">
        <w:rPr>
          <w:rFonts w:ascii="Times New Roman" w:hAnsi="Times New Roman" w:cs="Times New Roman"/>
          <w:sz w:val="24"/>
          <w:szCs w:val="24"/>
          <w:lang w:eastAsia="ar-SA"/>
        </w:rPr>
        <w:t>остатков результатов оказанных У</w:t>
      </w:r>
      <w:r w:rsidR="00755DE5" w:rsidRPr="00FA0686">
        <w:rPr>
          <w:rFonts w:ascii="Times New Roman" w:hAnsi="Times New Roman" w:cs="Times New Roman"/>
          <w:sz w:val="24"/>
          <w:szCs w:val="24"/>
          <w:lang w:eastAsia="ar-SA"/>
        </w:rPr>
        <w:t>слуг Исполнитель обязуется в срок, установленный в акте, составленном Заказчиком, устранить указанные недостатки за свой счет.</w:t>
      </w:r>
    </w:p>
    <w:p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4.5. </w:t>
      </w:r>
      <w:r w:rsidR="00755DE5" w:rsidRPr="00FA0686">
        <w:rPr>
          <w:rFonts w:ascii="Times New Roman" w:hAnsi="Times New Roman" w:cs="Times New Roman"/>
          <w:sz w:val="24"/>
          <w:szCs w:val="24"/>
          <w:lang w:eastAsia="ar-SA"/>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755DE5" w:rsidRPr="00FA0686">
        <w:rPr>
          <w:rFonts w:ascii="Times New Roman" w:hAnsi="Times New Roman" w:cs="Times New Roman"/>
          <w:sz w:val="24"/>
          <w:szCs w:val="24"/>
        </w:rPr>
        <w:t xml:space="preserve"> В случае привлечения Заказчиком экспертной организации (эксперта) для проведения эк</w:t>
      </w:r>
      <w:r w:rsidR="007A3C93">
        <w:rPr>
          <w:rFonts w:ascii="Times New Roman" w:hAnsi="Times New Roman" w:cs="Times New Roman"/>
          <w:sz w:val="24"/>
          <w:szCs w:val="24"/>
        </w:rPr>
        <w:t>спертизы результатов оказанных У</w:t>
      </w:r>
      <w:r w:rsidR="00755DE5" w:rsidRPr="00FA0686">
        <w:rPr>
          <w:rFonts w:ascii="Times New Roman" w:hAnsi="Times New Roman" w:cs="Times New Roman"/>
          <w:sz w:val="24"/>
          <w:szCs w:val="24"/>
        </w:rPr>
        <w:t xml:space="preserve">слуг на предмет соответствия условиям Контракта, срок приемки </w:t>
      </w:r>
      <w:r w:rsidR="007A3C93">
        <w:rPr>
          <w:rFonts w:ascii="Times New Roman" w:hAnsi="Times New Roman" w:cs="Times New Roman"/>
          <w:sz w:val="24"/>
          <w:szCs w:val="24"/>
        </w:rPr>
        <w:t>У</w:t>
      </w:r>
      <w:r w:rsidR="00755DE5" w:rsidRPr="00FA0686">
        <w:rPr>
          <w:rFonts w:ascii="Times New Roman" w:hAnsi="Times New Roman" w:cs="Times New Roman"/>
          <w:sz w:val="24"/>
          <w:szCs w:val="24"/>
        </w:rPr>
        <w:t>слуг пролонгируется на срок, необходимый для привлечения экспертной организации (эксперта) и проведения им экспертизы.</w:t>
      </w:r>
    </w:p>
    <w:p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4.6. </w:t>
      </w:r>
      <w:r w:rsidR="00755DE5" w:rsidRPr="00FA0686">
        <w:rPr>
          <w:rFonts w:ascii="Times New Roman" w:hAnsi="Times New Roman" w:cs="Times New Roman"/>
          <w:sz w:val="24"/>
          <w:szCs w:val="24"/>
          <w:lang w:eastAsia="ar-SA"/>
        </w:rPr>
        <w:t>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w:t>
      </w:r>
      <w:r w:rsidR="001E306A">
        <w:rPr>
          <w:rFonts w:ascii="Times New Roman" w:hAnsi="Times New Roman" w:cs="Times New Roman"/>
          <w:sz w:val="24"/>
          <w:szCs w:val="24"/>
          <w:lang w:eastAsia="ar-SA"/>
        </w:rPr>
        <w:t>езультатов оказанных У</w:t>
      </w:r>
      <w:r w:rsidR="00755DE5" w:rsidRPr="00FA0686">
        <w:rPr>
          <w:rFonts w:ascii="Times New Roman" w:hAnsi="Times New Roman" w:cs="Times New Roman"/>
          <w:sz w:val="24"/>
          <w:szCs w:val="24"/>
          <w:lang w:eastAsia="ar-SA"/>
        </w:rPr>
        <w:t xml:space="preserve">слуг, или мотивированного отказа от </w:t>
      </w:r>
      <w:r w:rsidR="001E306A">
        <w:rPr>
          <w:rFonts w:ascii="Times New Roman" w:hAnsi="Times New Roman" w:cs="Times New Roman"/>
          <w:sz w:val="24"/>
          <w:szCs w:val="24"/>
          <w:lang w:eastAsia="ar-SA"/>
        </w:rPr>
        <w:t>принятия результатов оказанных У</w:t>
      </w:r>
      <w:r w:rsidR="00755DE5" w:rsidRPr="00FA0686">
        <w:rPr>
          <w:rFonts w:ascii="Times New Roman" w:hAnsi="Times New Roman" w:cs="Times New Roman"/>
          <w:sz w:val="24"/>
          <w:szCs w:val="24"/>
          <w:lang w:eastAsia="ar-SA"/>
        </w:rPr>
        <w:t xml:space="preserve">слуг, или акта с перечнем выявленных недостатков, необходимых доработок и сроком их устранения Исполнитель в течение </w:t>
      </w:r>
      <w:r w:rsidR="00C4299A" w:rsidRPr="00FA0686">
        <w:rPr>
          <w:rFonts w:ascii="Times New Roman" w:hAnsi="Times New Roman" w:cs="Times New Roman"/>
          <w:sz w:val="24"/>
          <w:szCs w:val="24"/>
          <w:lang w:eastAsia="ar-SA"/>
        </w:rPr>
        <w:t>2</w:t>
      </w:r>
      <w:r w:rsidR="00755DE5" w:rsidRPr="00FA0686">
        <w:rPr>
          <w:rFonts w:ascii="Times New Roman" w:hAnsi="Times New Roman" w:cs="Times New Roman"/>
          <w:sz w:val="24"/>
          <w:szCs w:val="24"/>
          <w:lang w:eastAsia="ar-SA"/>
        </w:rPr>
        <w:t xml:space="preserve"> (</w:t>
      </w:r>
      <w:r w:rsidR="00C4299A" w:rsidRPr="00FA0686">
        <w:rPr>
          <w:rFonts w:ascii="Times New Roman" w:hAnsi="Times New Roman" w:cs="Times New Roman"/>
          <w:sz w:val="24"/>
          <w:szCs w:val="24"/>
          <w:lang w:eastAsia="ar-SA"/>
        </w:rPr>
        <w:t>двух</w:t>
      </w:r>
      <w:r w:rsidR="00755DE5" w:rsidRPr="00FA0686">
        <w:rPr>
          <w:rFonts w:ascii="Times New Roman" w:hAnsi="Times New Roman" w:cs="Times New Roman"/>
          <w:sz w:val="24"/>
          <w:szCs w:val="24"/>
          <w:lang w:eastAsia="ar-SA"/>
        </w:rPr>
        <w:t>) рабочих дней обязан предоставить Заказчику запрашиваемые раз</w:t>
      </w:r>
      <w:r w:rsidR="001E306A">
        <w:rPr>
          <w:rFonts w:ascii="Times New Roman" w:hAnsi="Times New Roman" w:cs="Times New Roman"/>
          <w:sz w:val="24"/>
          <w:szCs w:val="24"/>
          <w:lang w:eastAsia="ar-SA"/>
        </w:rPr>
        <w:t>ъяснения в отношении оказанных У</w:t>
      </w:r>
      <w:r w:rsidR="00755DE5" w:rsidRPr="00FA0686">
        <w:rPr>
          <w:rFonts w:ascii="Times New Roman" w:hAnsi="Times New Roman" w:cs="Times New Roman"/>
          <w:sz w:val="24"/>
          <w:szCs w:val="24"/>
          <w:lang w:eastAsia="ar-SA"/>
        </w:rPr>
        <w:t>слуг или в с</w:t>
      </w:r>
      <w:r w:rsidR="007A3C93">
        <w:rPr>
          <w:rFonts w:ascii="Times New Roman" w:hAnsi="Times New Roman" w:cs="Times New Roman"/>
          <w:sz w:val="24"/>
          <w:szCs w:val="24"/>
          <w:lang w:eastAsia="ar-SA"/>
        </w:rPr>
        <w:t>рок, установленный в настоящем к</w:t>
      </w:r>
      <w:r w:rsidR="00755DE5" w:rsidRPr="00FA0686">
        <w:rPr>
          <w:rFonts w:ascii="Times New Roman" w:hAnsi="Times New Roman" w:cs="Times New Roman"/>
          <w:sz w:val="24"/>
          <w:szCs w:val="24"/>
          <w:lang w:eastAsia="ar-SA"/>
        </w:rPr>
        <w:t xml:space="preserve">онтракте 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w:t>
      </w:r>
      <w:r w:rsidR="006E31A3" w:rsidRPr="006E31A3">
        <w:rPr>
          <w:rFonts w:ascii="Times New Roman" w:hAnsi="Times New Roman" w:cs="Times New Roman"/>
          <w:sz w:val="24"/>
          <w:szCs w:val="24"/>
          <w:lang w:eastAsia="ar-SA"/>
        </w:rPr>
        <w:t xml:space="preserve">об оказанных информационных услугах </w:t>
      </w:r>
      <w:r w:rsidR="00755DE5" w:rsidRPr="00FA0686">
        <w:rPr>
          <w:rFonts w:ascii="Times New Roman" w:hAnsi="Times New Roman" w:cs="Times New Roman"/>
          <w:sz w:val="24"/>
          <w:szCs w:val="24"/>
          <w:lang w:eastAsia="ar-SA"/>
        </w:rPr>
        <w:t>в 2 (двух) экземплярах для п</w:t>
      </w:r>
      <w:r w:rsidR="007A3C93">
        <w:rPr>
          <w:rFonts w:ascii="Times New Roman" w:hAnsi="Times New Roman" w:cs="Times New Roman"/>
          <w:sz w:val="24"/>
          <w:szCs w:val="24"/>
          <w:lang w:eastAsia="ar-SA"/>
        </w:rPr>
        <w:t>ринятия Заказчиком оказанных У</w:t>
      </w:r>
      <w:r w:rsidR="00755DE5" w:rsidRPr="00FA0686">
        <w:rPr>
          <w:rFonts w:ascii="Times New Roman" w:hAnsi="Times New Roman" w:cs="Times New Roman"/>
          <w:sz w:val="24"/>
          <w:szCs w:val="24"/>
          <w:lang w:eastAsia="ar-SA"/>
        </w:rPr>
        <w:t>слуг.</w:t>
      </w:r>
    </w:p>
    <w:p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4.7. </w:t>
      </w:r>
      <w:r w:rsidR="00755DE5" w:rsidRPr="00FA0686">
        <w:rPr>
          <w:rFonts w:ascii="Times New Roman" w:hAnsi="Times New Roman" w:cs="Times New Roman"/>
          <w:sz w:val="24"/>
          <w:szCs w:val="24"/>
          <w:lang w:eastAsia="ar-SA"/>
        </w:rPr>
        <w:t xml:space="preserve">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w:t>
      </w:r>
      <w:r w:rsidR="007A3C93">
        <w:rPr>
          <w:rFonts w:ascii="Times New Roman" w:hAnsi="Times New Roman" w:cs="Times New Roman"/>
          <w:sz w:val="24"/>
          <w:szCs w:val="24"/>
          <w:lang w:eastAsia="ar-SA"/>
        </w:rPr>
        <w:t>У</w:t>
      </w:r>
      <w:r w:rsidR="00755DE5" w:rsidRPr="00FA0686">
        <w:rPr>
          <w:rFonts w:ascii="Times New Roman" w:hAnsi="Times New Roman" w:cs="Times New Roman"/>
          <w:sz w:val="24"/>
          <w:szCs w:val="24"/>
          <w:lang w:eastAsia="ar-SA"/>
        </w:rPr>
        <w:t>слуг</w:t>
      </w:r>
      <w:r w:rsidR="001E306A">
        <w:rPr>
          <w:rFonts w:ascii="Times New Roman" w:hAnsi="Times New Roman" w:cs="Times New Roman"/>
          <w:sz w:val="24"/>
          <w:szCs w:val="24"/>
          <w:lang w:eastAsia="ar-SA"/>
        </w:rPr>
        <w:t>, Заказчик принимает оказанные У</w:t>
      </w:r>
      <w:r w:rsidR="00755DE5" w:rsidRPr="00FA0686">
        <w:rPr>
          <w:rFonts w:ascii="Times New Roman" w:hAnsi="Times New Roman" w:cs="Times New Roman"/>
          <w:sz w:val="24"/>
          <w:szCs w:val="24"/>
          <w:lang w:eastAsia="ar-SA"/>
        </w:rPr>
        <w:t>слуги и подп</w:t>
      </w:r>
      <w:r w:rsidR="006E31A3">
        <w:rPr>
          <w:rFonts w:ascii="Times New Roman" w:hAnsi="Times New Roman" w:cs="Times New Roman"/>
          <w:sz w:val="24"/>
          <w:szCs w:val="24"/>
          <w:lang w:eastAsia="ar-SA"/>
        </w:rPr>
        <w:t>исывает 2 (два) экземпляра Акта</w:t>
      </w:r>
      <w:r w:rsidR="00755DE5" w:rsidRPr="00FA0686">
        <w:rPr>
          <w:rFonts w:ascii="Times New Roman" w:hAnsi="Times New Roman" w:cs="Times New Roman"/>
          <w:sz w:val="24"/>
          <w:szCs w:val="24"/>
          <w:lang w:eastAsia="ar-SA"/>
        </w:rPr>
        <w:t>, один из которых направляет Исполнителю в порядке, предусмотренном в настоящем разделе Контракта.</w:t>
      </w:r>
    </w:p>
    <w:p w:rsidR="00755DE5" w:rsidRPr="00FA0686" w:rsidRDefault="002866BD" w:rsidP="00C81859">
      <w:pPr>
        <w:tabs>
          <w:tab w:val="left" w:pos="426"/>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4.8. </w:t>
      </w:r>
      <w:r w:rsidR="00755DE5" w:rsidRPr="00FA0686">
        <w:rPr>
          <w:rFonts w:ascii="Times New Roman" w:hAnsi="Times New Roman" w:cs="Times New Roman"/>
          <w:sz w:val="24"/>
          <w:szCs w:val="24"/>
          <w:lang w:eastAsia="ar-SA"/>
        </w:rPr>
        <w:t xml:space="preserve">Подписанный Заказчиком и Исполнителем Акт </w:t>
      </w:r>
      <w:r w:rsidR="001E306A">
        <w:rPr>
          <w:rFonts w:ascii="Times New Roman" w:hAnsi="Times New Roman" w:cs="Times New Roman"/>
          <w:sz w:val="24"/>
          <w:szCs w:val="24"/>
          <w:lang w:eastAsia="ar-SA"/>
        </w:rPr>
        <w:t>об оказанных информационных У</w:t>
      </w:r>
      <w:r w:rsidR="006E31A3" w:rsidRPr="006E31A3">
        <w:rPr>
          <w:rFonts w:ascii="Times New Roman" w:hAnsi="Times New Roman" w:cs="Times New Roman"/>
          <w:sz w:val="24"/>
          <w:szCs w:val="24"/>
          <w:lang w:eastAsia="ar-SA"/>
        </w:rPr>
        <w:t xml:space="preserve">слугах </w:t>
      </w:r>
      <w:r w:rsidR="00755DE5" w:rsidRPr="00FA0686">
        <w:rPr>
          <w:rFonts w:ascii="Times New Roman" w:hAnsi="Times New Roman" w:cs="Times New Roman"/>
          <w:sz w:val="24"/>
          <w:szCs w:val="24"/>
          <w:lang w:eastAsia="ar-SA"/>
        </w:rPr>
        <w:t>и предъявленный Исполнителем Заказчику счет</w:t>
      </w:r>
      <w:r w:rsidR="001E306A">
        <w:rPr>
          <w:rFonts w:ascii="Times New Roman" w:hAnsi="Times New Roman" w:cs="Times New Roman"/>
          <w:sz w:val="24"/>
          <w:szCs w:val="24"/>
          <w:lang w:eastAsia="ar-SA"/>
        </w:rPr>
        <w:t xml:space="preserve"> на оплату стоимости оказанных У</w:t>
      </w:r>
      <w:r w:rsidR="00755DE5" w:rsidRPr="00FA0686">
        <w:rPr>
          <w:rFonts w:ascii="Times New Roman" w:hAnsi="Times New Roman" w:cs="Times New Roman"/>
          <w:sz w:val="24"/>
          <w:szCs w:val="24"/>
          <w:lang w:eastAsia="ar-SA"/>
        </w:rPr>
        <w:t>слуг являются основанием дл</w:t>
      </w:r>
      <w:r w:rsidR="001E306A">
        <w:rPr>
          <w:rFonts w:ascii="Times New Roman" w:hAnsi="Times New Roman" w:cs="Times New Roman"/>
          <w:sz w:val="24"/>
          <w:szCs w:val="24"/>
          <w:lang w:eastAsia="ar-SA"/>
        </w:rPr>
        <w:t>я оплаты Исполнителю оказанных У</w:t>
      </w:r>
      <w:r w:rsidR="00755DE5" w:rsidRPr="00FA0686">
        <w:rPr>
          <w:rFonts w:ascii="Times New Roman" w:hAnsi="Times New Roman" w:cs="Times New Roman"/>
          <w:sz w:val="24"/>
          <w:szCs w:val="24"/>
          <w:lang w:eastAsia="ar-SA"/>
        </w:rPr>
        <w:t>слуг.</w:t>
      </w:r>
    </w:p>
    <w:p w:rsidR="00435F9F" w:rsidRPr="00FA0686" w:rsidRDefault="00435F9F" w:rsidP="00C81859">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ab/>
      </w:r>
    </w:p>
    <w:p w:rsidR="00435F9F" w:rsidRPr="00DF47BE" w:rsidRDefault="00435F9F" w:rsidP="00C81859">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DF47BE">
        <w:rPr>
          <w:rFonts w:ascii="Times New Roman" w:eastAsia="Times New Roman" w:hAnsi="Times New Roman" w:cs="Times New Roman"/>
          <w:b/>
          <w:sz w:val="24"/>
          <w:szCs w:val="24"/>
          <w:lang w:eastAsia="ru-RU"/>
        </w:rPr>
        <w:t>ОТВЕТСТВЕННОСТЬ СТОРОН</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DF47BE">
        <w:rPr>
          <w:rFonts w:ascii="Times New Roman" w:hAnsi="Times New Roman" w:cs="Times New Roman"/>
          <w:sz w:val="24"/>
          <w:szCs w:val="24"/>
        </w:rPr>
        <w:t>5.1. В случае просрочки исполнения Заказчиком обязательств</w:t>
      </w:r>
      <w:r w:rsidRPr="00A83FDE">
        <w:rPr>
          <w:rFonts w:ascii="Times New Roman" w:hAnsi="Times New Roman" w:cs="Times New Roman"/>
          <w:sz w:val="24"/>
          <w:szCs w:val="24"/>
        </w:rPr>
        <w:t xml:space="preserve">,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60B42">
        <w:rPr>
          <w:rFonts w:ascii="Times New Roman" w:hAnsi="Times New Roman" w:cs="Times New Roman"/>
          <w:sz w:val="24"/>
          <w:szCs w:val="24"/>
        </w:rPr>
        <w:t>Исполнитель</w:t>
      </w:r>
      <w:r w:rsidRPr="00A83FDE">
        <w:rPr>
          <w:rFonts w:ascii="Times New Roman" w:hAnsi="Times New Roman" w:cs="Times New Roman"/>
          <w:sz w:val="24"/>
          <w:szCs w:val="24"/>
        </w:rPr>
        <w:t xml:space="preserve"> вправе потребовать уплаты неустоек (штрафов, пеней).</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а) 1000 рублей, если цена Контракта не превышает 3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г) 100000 рублей, если цена Контракта превышает 100 млн. рублей.</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 xml:space="preserve">5.6. В случае просрочки исполнения </w:t>
      </w:r>
      <w:r w:rsidR="00F60B42">
        <w:rPr>
          <w:rFonts w:ascii="Times New Roman" w:hAnsi="Times New Roman" w:cs="Times New Roman"/>
          <w:sz w:val="24"/>
          <w:szCs w:val="24"/>
        </w:rPr>
        <w:t>Исполнителем</w:t>
      </w:r>
      <w:r w:rsidRPr="00A83FDE">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w:t>
      </w:r>
      <w:r w:rsidR="00F60B42">
        <w:rPr>
          <w:rFonts w:ascii="Times New Roman" w:hAnsi="Times New Roman" w:cs="Times New Roman"/>
          <w:sz w:val="24"/>
          <w:szCs w:val="24"/>
        </w:rPr>
        <w:t xml:space="preserve">я или ненадлежащего исполнения Исполнителем </w:t>
      </w:r>
      <w:r w:rsidRPr="00A83FDE">
        <w:rPr>
          <w:rFonts w:ascii="Times New Roman" w:hAnsi="Times New Roman" w:cs="Times New Roman"/>
          <w:sz w:val="24"/>
          <w:szCs w:val="24"/>
        </w:rPr>
        <w:t xml:space="preserve">обязательств, предусмотренных Контрактом, Заказчик направляет </w:t>
      </w:r>
      <w:r w:rsidR="00F60B42">
        <w:rPr>
          <w:rFonts w:ascii="Times New Roman" w:hAnsi="Times New Roman" w:cs="Times New Roman"/>
          <w:sz w:val="24"/>
          <w:szCs w:val="24"/>
        </w:rPr>
        <w:t>Исполнителю</w:t>
      </w:r>
      <w:r w:rsidRPr="00A83FDE">
        <w:rPr>
          <w:rFonts w:ascii="Times New Roman" w:hAnsi="Times New Roman" w:cs="Times New Roman"/>
          <w:sz w:val="24"/>
          <w:szCs w:val="24"/>
        </w:rPr>
        <w:t xml:space="preserve"> требование об уплате неустоек (штрафов, пеней).</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 xml:space="preserve">5.8. Штрафы начисляются за неисполнение или ненадлежащее исполнение </w:t>
      </w:r>
      <w:r w:rsidR="00F60B42">
        <w:rPr>
          <w:rFonts w:ascii="Times New Roman" w:hAnsi="Times New Roman" w:cs="Times New Roman"/>
          <w:sz w:val="24"/>
          <w:szCs w:val="24"/>
        </w:rPr>
        <w:t>Исполнителем</w:t>
      </w:r>
      <w:r w:rsidRPr="00A83FDE">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F60B42">
        <w:rPr>
          <w:rFonts w:ascii="Times New Roman" w:hAnsi="Times New Roman" w:cs="Times New Roman"/>
          <w:sz w:val="24"/>
          <w:szCs w:val="24"/>
        </w:rPr>
        <w:t>Исполнителем</w:t>
      </w:r>
      <w:r w:rsidRPr="00A83FDE">
        <w:rPr>
          <w:rFonts w:ascii="Times New Roman" w:hAnsi="Times New Roman" w:cs="Times New Roman"/>
          <w:sz w:val="24"/>
          <w:szCs w:val="24"/>
        </w:rPr>
        <w:t xml:space="preserve"> обязательств (в том числе гарантийного обязательства), предусмотренных Контрактом.</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 xml:space="preserve">5.9. За каждый факт неисполнения или ненадлежащего исполнения </w:t>
      </w:r>
      <w:r w:rsidR="00F216EE">
        <w:rPr>
          <w:rFonts w:ascii="Times New Roman" w:hAnsi="Times New Roman" w:cs="Times New Roman"/>
          <w:sz w:val="24"/>
          <w:szCs w:val="24"/>
        </w:rPr>
        <w:t>Исполнителем</w:t>
      </w:r>
      <w:r w:rsidRPr="00A83FDE">
        <w:rPr>
          <w:rFonts w:ascii="Times New Roman" w:hAnsi="Times New Roman" w:cs="Times New Roman"/>
          <w:sz w:val="24"/>
          <w:szCs w:val="24"/>
        </w:rPr>
        <w:t>,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10 процентов начальной (максимальной) цены Контракта (Этапа), если цена Контракта (Этапа) не превышает 3 млн. рублей;</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5 процентов начальной (максимальной) цены Контракта (Этапа), если цена Контракта (Этапа) составляет от 3 млн. рублей до 50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1 процент начальной (максимальной) цены Контракта (Этапа), если цена Контракта (Этапа) составляет от 50 млн. рублей до 100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б) в случае, если цена Контракта превышает начальную (максимальную) цену контракта:</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10 процентов цены Контракта (Этапа), если цена Контракта (Этапа) не превышает 3 млн. рублей;</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5 процентов цены Контракта (Этапа</w:t>
      </w:r>
      <w:r w:rsidR="006F4095">
        <w:rPr>
          <w:rFonts w:ascii="Times New Roman" w:hAnsi="Times New Roman" w:cs="Times New Roman"/>
          <w:sz w:val="24"/>
          <w:szCs w:val="24"/>
        </w:rPr>
        <w:t xml:space="preserve">), если цена Контракта (Этапа) </w:t>
      </w:r>
      <w:r w:rsidRPr="00A83FDE">
        <w:rPr>
          <w:rFonts w:ascii="Times New Roman" w:hAnsi="Times New Roman" w:cs="Times New Roman"/>
          <w:sz w:val="24"/>
          <w:szCs w:val="24"/>
        </w:rPr>
        <w:t>составляет от 3 млн. рублей до 50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1 процент цены Контракта (Этапа), если цена Контракта (Этапа) составляет от 50 млн. рублей до 100 млн. рублей (включительно).</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 xml:space="preserve">5.10. За каждый факт неисполнения или ненадлежащего исполнения </w:t>
      </w:r>
      <w:r w:rsidR="00F216EE">
        <w:rPr>
          <w:rFonts w:ascii="Times New Roman" w:hAnsi="Times New Roman" w:cs="Times New Roman"/>
          <w:sz w:val="24"/>
          <w:szCs w:val="24"/>
        </w:rPr>
        <w:t>Исполнителем</w:t>
      </w:r>
      <w:r w:rsidRPr="00A83FDE">
        <w:rPr>
          <w:rFonts w:ascii="Times New Roman" w:hAnsi="Times New Roman" w:cs="Times New Roman"/>
          <w:sz w:val="24"/>
          <w:szCs w:val="24"/>
        </w:rPr>
        <w:t>,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а) 1000 рублей, если цена Контракта не превышает 3 млн. рублей;</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66AC4" w:rsidRPr="00A83FDE" w:rsidRDefault="00E66AC4" w:rsidP="00052F18">
      <w:pPr>
        <w:spacing w:after="0" w:line="240" w:lineRule="auto"/>
        <w:jc w:val="both"/>
        <w:rPr>
          <w:rFonts w:ascii="Times New Roman" w:hAnsi="Times New Roman" w:cs="Times New Roman"/>
          <w:sz w:val="24"/>
          <w:szCs w:val="24"/>
        </w:rPr>
      </w:pPr>
      <w:r w:rsidRPr="00A83FDE">
        <w:rPr>
          <w:rFonts w:ascii="Times New Roman" w:hAnsi="Times New Roman" w:cs="Times New Roman"/>
          <w:sz w:val="24"/>
          <w:szCs w:val="24"/>
        </w:rPr>
        <w:t>г) 100000 рублей, если цена Контракта превышает 100 млн. рублей.</w:t>
      </w:r>
    </w:p>
    <w:p w:rsidR="00E66AC4" w:rsidRPr="00A83FDE" w:rsidRDefault="00E66AC4" w:rsidP="00052F18">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 xml:space="preserve">5.11. Общая сумма начисленных штрафов за неисполнение или ненадлежащее исполнение </w:t>
      </w:r>
      <w:r w:rsidR="00F216EE">
        <w:rPr>
          <w:rFonts w:ascii="Times New Roman" w:hAnsi="Times New Roman" w:cs="Times New Roman"/>
          <w:sz w:val="24"/>
          <w:szCs w:val="24"/>
        </w:rPr>
        <w:t xml:space="preserve">Исполнителем </w:t>
      </w:r>
      <w:r w:rsidRPr="00A83FDE">
        <w:rPr>
          <w:rFonts w:ascii="Times New Roman" w:hAnsi="Times New Roman" w:cs="Times New Roman"/>
          <w:sz w:val="24"/>
          <w:szCs w:val="24"/>
        </w:rPr>
        <w:t>обязательств, предусмотренных Контрактом, не может превышать цену Контракта.</w:t>
      </w:r>
    </w:p>
    <w:p w:rsidR="00E66AC4" w:rsidRPr="00A83FDE" w:rsidRDefault="00E66AC4" w:rsidP="003868F2">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 xml:space="preserve">5.12. Неустойка (штраф, пени) носит штрафной характер. При невыполнении обязательств по Контракту, кроме уплаты неустойки (штрафа, пени), </w:t>
      </w:r>
      <w:r w:rsidR="00F216EE">
        <w:rPr>
          <w:rFonts w:ascii="Times New Roman" w:hAnsi="Times New Roman" w:cs="Times New Roman"/>
          <w:sz w:val="24"/>
          <w:szCs w:val="24"/>
        </w:rPr>
        <w:t>Исполнитель</w:t>
      </w:r>
      <w:r w:rsidRPr="00A83FDE">
        <w:rPr>
          <w:rFonts w:ascii="Times New Roman" w:hAnsi="Times New Roman" w:cs="Times New Roman"/>
          <w:sz w:val="24"/>
          <w:szCs w:val="24"/>
        </w:rPr>
        <w:t xml:space="preserve"> возмещает в полном объеме понесенные Заказчиком убытки.</w:t>
      </w:r>
    </w:p>
    <w:p w:rsidR="00E66AC4" w:rsidRPr="00A83FDE" w:rsidRDefault="00E66AC4" w:rsidP="003868F2">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66AC4" w:rsidRPr="00A83FDE" w:rsidRDefault="00E66AC4" w:rsidP="003868F2">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5.14.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E66AC4" w:rsidRPr="00A83FDE" w:rsidRDefault="00E66AC4" w:rsidP="003868F2">
      <w:pPr>
        <w:spacing w:after="0" w:line="240" w:lineRule="auto"/>
        <w:ind w:firstLine="567"/>
        <w:jc w:val="both"/>
        <w:rPr>
          <w:rFonts w:ascii="Times New Roman" w:hAnsi="Times New Roman" w:cs="Times New Roman"/>
          <w:sz w:val="24"/>
          <w:szCs w:val="24"/>
        </w:rPr>
      </w:pPr>
      <w:r w:rsidRPr="00A83FDE">
        <w:rPr>
          <w:rFonts w:ascii="Times New Roman" w:hAnsi="Times New Roman" w:cs="Times New Roman"/>
          <w:sz w:val="24"/>
          <w:szCs w:val="24"/>
        </w:rPr>
        <w:t>5.15.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AC4" w:rsidRPr="00A83FDE" w:rsidRDefault="00E66AC4" w:rsidP="003868F2">
      <w:pPr>
        <w:pStyle w:val="ConsPlusNormal"/>
        <w:ind w:firstLine="567"/>
        <w:jc w:val="both"/>
        <w:rPr>
          <w:rFonts w:ascii="Times New Roman" w:hAnsi="Times New Roman" w:cs="Times New Roman"/>
          <w:sz w:val="24"/>
          <w:szCs w:val="24"/>
        </w:rPr>
      </w:pPr>
      <w:r w:rsidRPr="00A83FDE">
        <w:rPr>
          <w:rFonts w:ascii="Times New Roman" w:hAnsi="Times New Roman" w:cs="Times New Roman"/>
          <w:sz w:val="24"/>
          <w:szCs w:val="24"/>
        </w:rPr>
        <w:t>5.16. В остальных случаях неисполнения либо ненадлежащего</w:t>
      </w:r>
      <w:r w:rsidR="009A14B3">
        <w:rPr>
          <w:rFonts w:ascii="Times New Roman" w:hAnsi="Times New Roman" w:cs="Times New Roman"/>
          <w:sz w:val="24"/>
          <w:szCs w:val="24"/>
        </w:rPr>
        <w:t xml:space="preserve"> исполнения условий настоящего к</w:t>
      </w:r>
      <w:r w:rsidRPr="00A83FDE">
        <w:rPr>
          <w:rFonts w:ascii="Times New Roman" w:hAnsi="Times New Roman" w:cs="Times New Roman"/>
          <w:sz w:val="24"/>
          <w:szCs w:val="24"/>
        </w:rPr>
        <w:t>онтракта Стороны несут ответственность, предусмотренную действующим законодательством Российской Федерации.</w:t>
      </w:r>
    </w:p>
    <w:p w:rsidR="00954BB3" w:rsidRDefault="00954BB3" w:rsidP="003868F2">
      <w:pPr>
        <w:spacing w:after="0" w:line="240" w:lineRule="auto"/>
        <w:jc w:val="both"/>
        <w:rPr>
          <w:rFonts w:ascii="Times New Roman" w:eastAsia="Times New Roman" w:hAnsi="Times New Roman" w:cs="Times New Roman"/>
          <w:b/>
          <w:sz w:val="24"/>
          <w:szCs w:val="24"/>
          <w:lang w:eastAsia="ru-RU"/>
        </w:rPr>
      </w:pPr>
    </w:p>
    <w:p w:rsidR="00873D59" w:rsidRPr="00873D59" w:rsidRDefault="00873D59" w:rsidP="003868F2">
      <w:pPr>
        <w:autoSpaceDE w:val="0"/>
        <w:autoSpaceDN w:val="0"/>
        <w:adjustRightInd w:val="0"/>
        <w:spacing w:after="0" w:line="240" w:lineRule="auto"/>
        <w:jc w:val="center"/>
        <w:rPr>
          <w:rFonts w:ascii="Times New Roman" w:hAnsi="Times New Roman" w:cs="Times New Roman"/>
          <w:b/>
          <w:bCs/>
          <w:sz w:val="24"/>
          <w:szCs w:val="24"/>
        </w:rPr>
      </w:pPr>
      <w:r w:rsidRPr="00873D59">
        <w:rPr>
          <w:rFonts w:ascii="Times New Roman" w:hAnsi="Times New Roman" w:cs="Times New Roman"/>
          <w:b/>
          <w:bCs/>
          <w:sz w:val="24"/>
          <w:szCs w:val="24"/>
        </w:rPr>
        <w:t>6. ОБСТОЯТЕЛЬСТВА НЕПРЕОДОЛИМОЙ СИЛЫ</w:t>
      </w:r>
    </w:p>
    <w:p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6.2.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 xml:space="preserve">6.3. </w:t>
      </w:r>
      <w:proofErr w:type="spellStart"/>
      <w:r w:rsidRPr="00873D59">
        <w:rPr>
          <w:rFonts w:ascii="Times New Roman" w:hAnsi="Times New Roman" w:cs="Times New Roman"/>
          <w:sz w:val="24"/>
          <w:szCs w:val="24"/>
        </w:rPr>
        <w:t>Неизвещение</w:t>
      </w:r>
      <w:proofErr w:type="spellEnd"/>
      <w:r w:rsidRPr="00873D59">
        <w:rPr>
          <w:rFonts w:ascii="Times New Roman" w:hAnsi="Times New Roman"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proofErr w:type="gramStart"/>
      <w:r w:rsidR="009A1ADD">
        <w:rPr>
          <w:rFonts w:ascii="Times New Roman" w:hAnsi="Times New Roman" w:cs="Times New Roman"/>
          <w:sz w:val="24"/>
          <w:szCs w:val="24"/>
        </w:rPr>
        <w:t>оказанные  Услуги</w:t>
      </w:r>
      <w:proofErr w:type="gramEnd"/>
      <w:r w:rsidRPr="00873D59">
        <w:rPr>
          <w:rFonts w:ascii="Times New Roman" w:hAnsi="Times New Roman" w:cs="Times New Roman"/>
          <w:sz w:val="24"/>
          <w:szCs w:val="24"/>
        </w:rPr>
        <w:t>.</w:t>
      </w:r>
    </w:p>
    <w:p w:rsidR="00873D59" w:rsidRDefault="00873D59" w:rsidP="00052F18">
      <w:pPr>
        <w:spacing w:after="0" w:line="240" w:lineRule="auto"/>
        <w:jc w:val="both"/>
        <w:rPr>
          <w:rFonts w:ascii="Times New Roman" w:eastAsia="Times New Roman" w:hAnsi="Times New Roman" w:cs="Times New Roman"/>
          <w:b/>
          <w:sz w:val="24"/>
          <w:szCs w:val="24"/>
          <w:lang w:eastAsia="ru-RU"/>
        </w:rPr>
      </w:pPr>
    </w:p>
    <w:p w:rsidR="00873D59" w:rsidRPr="00873D59" w:rsidRDefault="00873D59" w:rsidP="00873D5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3D59">
        <w:rPr>
          <w:rFonts w:ascii="Times New Roman" w:eastAsia="Times New Roman" w:hAnsi="Times New Roman" w:cs="Times New Roman"/>
          <w:b/>
          <w:sz w:val="24"/>
          <w:szCs w:val="24"/>
          <w:lang w:eastAsia="ru-RU"/>
        </w:rPr>
        <w:t>7. АНТИКОРРУПЦИОННАЯ ОГОВОРКА</w:t>
      </w:r>
    </w:p>
    <w:p w:rsidR="00873D59" w:rsidRPr="00873D59" w:rsidRDefault="00873D59" w:rsidP="003868F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3D5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.1. </w:t>
      </w:r>
      <w:r w:rsidRPr="00873D59">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73D59" w:rsidRPr="00873D59" w:rsidRDefault="00873D59" w:rsidP="00873D59">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73D59">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w:t>
      </w:r>
      <w:r w:rsidR="009A14B3">
        <w:rPr>
          <w:rFonts w:ascii="Times New Roman" w:eastAsia="Times New Roman" w:hAnsi="Times New Roman" w:cs="Times New Roman"/>
          <w:sz w:val="24"/>
          <w:szCs w:val="24"/>
          <w:lang w:eastAsia="ru-RU"/>
        </w:rPr>
        <w:t>рименимым для целей настоящего к</w:t>
      </w:r>
      <w:r w:rsidRPr="00873D59">
        <w:rPr>
          <w:rFonts w:ascii="Times New Roman" w:eastAsia="Times New Roman" w:hAnsi="Times New Roman" w:cs="Times New Roman"/>
          <w:sz w:val="24"/>
          <w:szCs w:val="24"/>
          <w:lang w:eastAsia="ru-RU"/>
        </w:rPr>
        <w:t>онтракта законодательством</w:t>
      </w:r>
      <w:r w:rsidRPr="00873D59">
        <w:rPr>
          <w:rFonts w:ascii="Times New Roman" w:hAnsi="Times New Roman"/>
          <w:sz w:val="24"/>
          <w:szCs w:val="24"/>
        </w:rPr>
        <w:t xml:space="preserve"> </w:t>
      </w:r>
      <w:r w:rsidRPr="00873D59">
        <w:rPr>
          <w:rFonts w:ascii="Times New Roman" w:eastAsia="Times New Roman" w:hAnsi="Times New Roman" w:cs="Times New Roman"/>
          <w:sz w:val="24"/>
          <w:szCs w:val="24"/>
          <w:lang w:eastAsia="ru-RU"/>
        </w:rPr>
        <w:t>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73D59" w:rsidRPr="00873D59" w:rsidRDefault="00873D59" w:rsidP="002448E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3D5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.2. </w:t>
      </w:r>
      <w:r w:rsidRPr="00873D59">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w:t>
      </w:r>
      <w:r w:rsidR="009A14B3">
        <w:rPr>
          <w:rFonts w:ascii="Times New Roman" w:eastAsia="Times New Roman" w:hAnsi="Times New Roman" w:cs="Times New Roman"/>
          <w:sz w:val="24"/>
          <w:szCs w:val="24"/>
          <w:lang w:eastAsia="ru-RU"/>
        </w:rPr>
        <w:t>аких-либо положений настоящего к</w:t>
      </w:r>
      <w:r w:rsidRPr="00873D59">
        <w:rPr>
          <w:rFonts w:ascii="Times New Roman" w:eastAsia="Times New Roman" w:hAnsi="Times New Roman" w:cs="Times New Roman"/>
          <w:sz w:val="24"/>
          <w:szCs w:val="24"/>
          <w:lang w:eastAsia="ru-RU"/>
        </w:rPr>
        <w:t>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w:t>
      </w:r>
      <w:r w:rsidR="009A14B3">
        <w:rPr>
          <w:rFonts w:ascii="Times New Roman" w:eastAsia="Times New Roman" w:hAnsi="Times New Roman" w:cs="Times New Roman"/>
          <w:sz w:val="24"/>
          <w:szCs w:val="24"/>
          <w:lang w:eastAsia="ru-RU"/>
        </w:rPr>
        <w:t>аких-либо положений настоящего к</w:t>
      </w:r>
      <w:r w:rsidRPr="00873D59">
        <w:rPr>
          <w:rFonts w:ascii="Times New Roman" w:eastAsia="Times New Roman" w:hAnsi="Times New Roman" w:cs="Times New Roman"/>
          <w:sz w:val="24"/>
          <w:szCs w:val="24"/>
          <w:lang w:eastAsia="ru-RU"/>
        </w:rPr>
        <w:t>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873D59" w:rsidRPr="00FA0686" w:rsidRDefault="00873D59" w:rsidP="002448E7">
      <w:pPr>
        <w:spacing w:after="0" w:line="240" w:lineRule="auto"/>
        <w:ind w:firstLine="567"/>
        <w:jc w:val="both"/>
        <w:rPr>
          <w:rFonts w:ascii="Times New Roman" w:eastAsia="Times New Roman" w:hAnsi="Times New Roman" w:cs="Times New Roman"/>
          <w:b/>
          <w:sz w:val="24"/>
          <w:szCs w:val="24"/>
          <w:lang w:eastAsia="ru-RU"/>
        </w:rPr>
      </w:pPr>
      <w:r w:rsidRPr="00873D59">
        <w:rPr>
          <w:rFonts w:ascii="Times New Roman" w:eastAsia="Times New Roman" w:hAnsi="Times New Roman" w:cs="Times New Roman"/>
          <w:sz w:val="24"/>
          <w:szCs w:val="24"/>
          <w:lang w:eastAsia="ru-RU"/>
        </w:rPr>
        <w:t>7</w:t>
      </w:r>
      <w:r w:rsidR="003868F2">
        <w:rPr>
          <w:rFonts w:ascii="Times New Roman" w:eastAsia="Times New Roman" w:hAnsi="Times New Roman" w:cs="Times New Roman"/>
          <w:sz w:val="24"/>
          <w:szCs w:val="24"/>
          <w:lang w:eastAsia="ru-RU"/>
        </w:rPr>
        <w:t xml:space="preserve">.3. </w:t>
      </w:r>
      <w:r w:rsidRPr="00873D59">
        <w:rPr>
          <w:rFonts w:ascii="Times New Roman" w:eastAsia="Times New Roman" w:hAnsi="Times New Roman" w:cs="Times New Roman"/>
          <w:sz w:val="24"/>
          <w:szCs w:val="24"/>
          <w:lang w:eastAsia="ru-RU"/>
        </w:rPr>
        <w:t>В случае нарушения одной Стороной обязательств воздерживаться 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8F38F9" w:rsidRDefault="008F38F9" w:rsidP="00C81859">
      <w:pPr>
        <w:spacing w:after="0" w:line="240" w:lineRule="auto"/>
        <w:jc w:val="center"/>
        <w:rPr>
          <w:rFonts w:ascii="Times New Roman" w:eastAsia="Times New Roman" w:hAnsi="Times New Roman" w:cs="Times New Roman"/>
          <w:b/>
          <w:sz w:val="24"/>
          <w:szCs w:val="24"/>
          <w:lang w:eastAsia="ru-RU"/>
        </w:rPr>
      </w:pPr>
    </w:p>
    <w:p w:rsidR="002448E7" w:rsidRPr="002448E7" w:rsidRDefault="002448E7" w:rsidP="002448E7">
      <w:pPr>
        <w:spacing w:after="0" w:line="240" w:lineRule="auto"/>
        <w:jc w:val="center"/>
        <w:rPr>
          <w:rFonts w:ascii="Times New Roman" w:eastAsia="Times New Roman" w:hAnsi="Times New Roman" w:cs="Times New Roman"/>
          <w:b/>
          <w:sz w:val="24"/>
          <w:szCs w:val="24"/>
          <w:lang w:eastAsia="ru-RU"/>
        </w:rPr>
      </w:pPr>
      <w:r w:rsidRPr="002448E7">
        <w:rPr>
          <w:rFonts w:ascii="Times New Roman" w:eastAsia="Times New Roman" w:hAnsi="Times New Roman" w:cs="Times New Roman"/>
          <w:b/>
          <w:sz w:val="24"/>
          <w:szCs w:val="24"/>
          <w:lang w:eastAsia="ru-RU"/>
        </w:rPr>
        <w:t>8. ОБЕСПЕЧЕНИЕ ИСПОЛНЕНИЯ КОНТРАКТА</w:t>
      </w:r>
    </w:p>
    <w:p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8.1. В целях обеспечения исполнения обязательств по Контракту </w:t>
      </w:r>
      <w:r w:rsidR="009544B9">
        <w:rPr>
          <w:rFonts w:ascii="Times New Roman" w:eastAsia="Times New Roman" w:hAnsi="Times New Roman" w:cs="Times New Roman"/>
          <w:kern w:val="2"/>
          <w:sz w:val="24"/>
          <w:szCs w:val="24"/>
          <w:lang w:eastAsia="ar-SA"/>
        </w:rPr>
        <w:t>И</w:t>
      </w:r>
      <w:r>
        <w:rPr>
          <w:rFonts w:ascii="Times New Roman" w:eastAsia="Times New Roman" w:hAnsi="Times New Roman" w:cs="Times New Roman"/>
          <w:kern w:val="2"/>
          <w:sz w:val="24"/>
          <w:szCs w:val="24"/>
          <w:lang w:eastAsia="ar-SA"/>
        </w:rPr>
        <w:t xml:space="preserve">сполнитель </w:t>
      </w:r>
      <w:r w:rsidRPr="002448E7">
        <w:rPr>
          <w:rFonts w:ascii="Times New Roman" w:eastAsia="Times New Roman" w:hAnsi="Times New Roman" w:cs="Times New Roman"/>
          <w:kern w:val="2"/>
          <w:sz w:val="24"/>
          <w:szCs w:val="24"/>
          <w:lang w:eastAsia="ar-SA"/>
        </w:rPr>
        <w:t>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8.2. Положения Федерального закона № 44-ФЗ об обеспечени</w:t>
      </w:r>
      <w:r w:rsidR="009544B9">
        <w:rPr>
          <w:rFonts w:ascii="Times New Roman" w:eastAsia="Times New Roman" w:hAnsi="Times New Roman" w:cs="Times New Roman"/>
          <w:kern w:val="2"/>
          <w:sz w:val="24"/>
          <w:szCs w:val="24"/>
          <w:lang w:eastAsia="ar-SA"/>
        </w:rPr>
        <w:t>и</w:t>
      </w:r>
      <w:r w:rsidRPr="002448E7">
        <w:rPr>
          <w:rFonts w:ascii="Times New Roman" w:eastAsia="Times New Roman" w:hAnsi="Times New Roman" w:cs="Times New Roman"/>
          <w:kern w:val="2"/>
          <w:sz w:val="24"/>
          <w:szCs w:val="24"/>
          <w:lang w:eastAsia="ar-SA"/>
        </w:rPr>
        <w:t xml:space="preserve"> исполнени</w:t>
      </w:r>
      <w:r w:rsidR="009544B9">
        <w:rPr>
          <w:rFonts w:ascii="Times New Roman" w:eastAsia="Times New Roman" w:hAnsi="Times New Roman" w:cs="Times New Roman"/>
          <w:kern w:val="2"/>
          <w:sz w:val="24"/>
          <w:szCs w:val="24"/>
          <w:lang w:eastAsia="ar-SA"/>
        </w:rPr>
        <w:t>я</w:t>
      </w:r>
      <w:r w:rsidRPr="002448E7">
        <w:rPr>
          <w:rFonts w:ascii="Times New Roman" w:eastAsia="Times New Roman" w:hAnsi="Times New Roman" w:cs="Times New Roman"/>
          <w:kern w:val="2"/>
          <w:sz w:val="24"/>
          <w:szCs w:val="24"/>
          <w:lang w:eastAsia="ar-SA"/>
        </w:rPr>
        <w:t xml:space="preserve">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ч.8 ст.96 Федерального закона № 44-ФЗ.</w:t>
      </w:r>
    </w:p>
    <w:p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8.3. Обеспечение исполнения контракта представляется.</w:t>
      </w:r>
    </w:p>
    <w:p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ab/>
        <w:t xml:space="preserve">В случае, если </w:t>
      </w:r>
      <w:r>
        <w:rPr>
          <w:rFonts w:ascii="Times New Roman" w:eastAsia="Times New Roman" w:hAnsi="Times New Roman" w:cs="Times New Roman"/>
          <w:kern w:val="2"/>
          <w:sz w:val="24"/>
          <w:szCs w:val="24"/>
          <w:lang w:eastAsia="ar-SA"/>
        </w:rPr>
        <w:t>Исполнитель</w:t>
      </w:r>
      <w:r w:rsidRPr="002448E7">
        <w:rPr>
          <w:rFonts w:ascii="Times New Roman" w:eastAsia="Times New Roman" w:hAnsi="Times New Roman" w:cs="Times New Roman"/>
          <w:kern w:val="2"/>
          <w:sz w:val="24"/>
          <w:szCs w:val="24"/>
          <w:lang w:eastAsia="ar-SA"/>
        </w:rPr>
        <w:t xml:space="preserve"> внес обеспечение Контракта на сумму:</w:t>
      </w:r>
    </w:p>
    <w:p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ВАРИАНТ 1: ____________</w:t>
      </w:r>
      <w:proofErr w:type="gramStart"/>
      <w:r w:rsidRPr="002448E7">
        <w:rPr>
          <w:rFonts w:ascii="Times New Roman" w:eastAsia="Times New Roman" w:hAnsi="Times New Roman" w:cs="Times New Roman"/>
          <w:kern w:val="2"/>
          <w:sz w:val="24"/>
          <w:szCs w:val="24"/>
          <w:lang w:eastAsia="ar-SA"/>
        </w:rPr>
        <w:t>_ ,</w:t>
      </w:r>
      <w:proofErr w:type="gramEnd"/>
      <w:r w:rsidRPr="002448E7">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2448E7">
        <w:rPr>
          <w:rFonts w:ascii="Times New Roman" w:eastAsia="Times New Roman" w:hAnsi="Times New Roman" w:cs="Times New Roman"/>
          <w:b/>
          <w:kern w:val="2"/>
          <w:sz w:val="24"/>
          <w:szCs w:val="24"/>
          <w:lang w:eastAsia="ar-SA"/>
        </w:rPr>
        <w:t>5 % от начальной (максимальной</w:t>
      </w:r>
      <w:r w:rsidRPr="002448E7">
        <w:rPr>
          <w:rFonts w:ascii="Times New Roman" w:eastAsia="Times New Roman" w:hAnsi="Times New Roman" w:cs="Times New Roman"/>
          <w:kern w:val="2"/>
          <w:sz w:val="24"/>
          <w:szCs w:val="24"/>
          <w:lang w:eastAsia="ar-SA"/>
        </w:rPr>
        <w:t>) цены Контракта.</w:t>
      </w:r>
    </w:p>
    <w:p w:rsidR="002448E7" w:rsidRPr="002448E7" w:rsidRDefault="002448E7" w:rsidP="009544B9">
      <w:pPr>
        <w:widowControl w:val="0"/>
        <w:suppressLineNumbers/>
        <w:tabs>
          <w:tab w:val="left" w:pos="567"/>
        </w:tabs>
        <w:suppressAutoHyphens/>
        <w:spacing w:before="60"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b/>
          <w:i/>
          <w:color w:val="C00000"/>
          <w:kern w:val="2"/>
          <w:sz w:val="24"/>
          <w:szCs w:val="24"/>
          <w:lang w:eastAsia="ar-SA"/>
        </w:rPr>
        <w:t>ВАРИАНТ 2*:</w:t>
      </w:r>
      <w:r w:rsidRPr="002448E7">
        <w:rPr>
          <w:rFonts w:ascii="Times New Roman" w:eastAsia="Times New Roman" w:hAnsi="Times New Roman" w:cs="Times New Roman"/>
          <w:color w:val="C00000"/>
          <w:kern w:val="2"/>
          <w:sz w:val="24"/>
          <w:szCs w:val="24"/>
          <w:lang w:eastAsia="ar-SA"/>
        </w:rPr>
        <w:t xml:space="preserve"> </w:t>
      </w:r>
      <w:r w:rsidRPr="002448E7">
        <w:rPr>
          <w:rFonts w:ascii="Times New Roman" w:eastAsia="Times New Roman" w:hAnsi="Times New Roman" w:cs="Times New Roman"/>
          <w:kern w:val="2"/>
          <w:sz w:val="24"/>
          <w:szCs w:val="24"/>
          <w:lang w:eastAsia="ar-SA"/>
        </w:rPr>
        <w:t>____________</w:t>
      </w:r>
      <w:proofErr w:type="gramStart"/>
      <w:r w:rsidRPr="002448E7">
        <w:rPr>
          <w:rFonts w:ascii="Times New Roman" w:eastAsia="Times New Roman" w:hAnsi="Times New Roman" w:cs="Times New Roman"/>
          <w:kern w:val="2"/>
          <w:sz w:val="24"/>
          <w:szCs w:val="24"/>
          <w:lang w:eastAsia="ar-SA"/>
        </w:rPr>
        <w:t>_ ,</w:t>
      </w:r>
      <w:proofErr w:type="gramEnd"/>
      <w:r w:rsidRPr="002448E7">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2448E7">
        <w:rPr>
          <w:rFonts w:ascii="Times New Roman" w:eastAsia="Times New Roman" w:hAnsi="Times New Roman" w:cs="Times New Roman"/>
          <w:b/>
          <w:kern w:val="2"/>
          <w:sz w:val="24"/>
          <w:szCs w:val="24"/>
          <w:lang w:eastAsia="ar-SA"/>
        </w:rPr>
        <w:t>7,5 % от начальной (максимальной) цены Контракта</w:t>
      </w:r>
      <w:r w:rsidRPr="002448E7">
        <w:rPr>
          <w:rFonts w:ascii="Times New Roman" w:eastAsia="Times New Roman" w:hAnsi="Times New Roman" w:cs="Times New Roman"/>
          <w:kern w:val="2"/>
          <w:sz w:val="24"/>
          <w:szCs w:val="24"/>
          <w:lang w:eastAsia="ar-SA"/>
        </w:rPr>
        <w:t xml:space="preserve">. </w:t>
      </w:r>
    </w:p>
    <w:p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b/>
          <w:color w:val="C00000"/>
          <w:kern w:val="2"/>
          <w:sz w:val="24"/>
          <w:szCs w:val="24"/>
          <w:lang w:eastAsia="ar-SA"/>
        </w:rPr>
        <w:t>*</w:t>
      </w:r>
      <w:r w:rsidRPr="002448E7">
        <w:rPr>
          <w:rFonts w:ascii="Times New Roman" w:eastAsia="Times New Roman" w:hAnsi="Times New Roman" w:cs="Times New Roman"/>
          <w:b/>
          <w:i/>
          <w:color w:val="C00000"/>
          <w:kern w:val="2"/>
          <w:sz w:val="24"/>
          <w:szCs w:val="24"/>
          <w:lang w:eastAsia="ar-SA"/>
        </w:rPr>
        <w:t>Данный вариант используется только в случае применения антидемпинговых мер</w:t>
      </w:r>
      <w:r w:rsidRPr="002448E7">
        <w:rPr>
          <w:rFonts w:ascii="Times New Roman" w:eastAsia="Times New Roman" w:hAnsi="Times New Roman" w:cs="Times New Roman"/>
          <w:color w:val="C00000"/>
          <w:kern w:val="2"/>
          <w:sz w:val="24"/>
          <w:szCs w:val="24"/>
          <w:lang w:eastAsia="ar-SA"/>
        </w:rPr>
        <w:t xml:space="preserve"> </w:t>
      </w:r>
      <w:r w:rsidRPr="002448E7">
        <w:rPr>
          <w:rFonts w:ascii="Times New Roman" w:eastAsia="Times New Roman" w:hAnsi="Times New Roman" w:cs="Times New Roman"/>
          <w:kern w:val="2"/>
          <w:sz w:val="24"/>
          <w:szCs w:val="24"/>
          <w:lang w:eastAsia="ar-SA"/>
        </w:rPr>
        <w:t>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w:t>
      </w:r>
      <w:r w:rsidR="009A14B3">
        <w:rPr>
          <w:rFonts w:ascii="Times New Roman" w:eastAsia="Times New Roman" w:hAnsi="Times New Roman" w:cs="Times New Roman"/>
          <w:kern w:val="2"/>
          <w:sz w:val="24"/>
          <w:szCs w:val="24"/>
          <w:lang w:eastAsia="ar-SA"/>
        </w:rPr>
        <w:t xml:space="preserve"> которой заключается настоящий к</w:t>
      </w:r>
      <w:r w:rsidRPr="002448E7">
        <w:rPr>
          <w:rFonts w:ascii="Times New Roman" w:eastAsia="Times New Roman" w:hAnsi="Times New Roman" w:cs="Times New Roman"/>
          <w:kern w:val="2"/>
          <w:sz w:val="24"/>
          <w:szCs w:val="24"/>
          <w:lang w:eastAsia="ar-SA"/>
        </w:rPr>
        <w:t>онтракт, во исполнение требований вышеуказанной статьи Федерального закона № 44-ФЗ.</w:t>
      </w:r>
    </w:p>
    <w:p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rsidR="002448E7" w:rsidRPr="002448E7" w:rsidRDefault="002448E7" w:rsidP="00B24DD6">
      <w:pPr>
        <w:widowControl w:val="0"/>
        <w:suppressLineNumbers/>
        <w:tabs>
          <w:tab w:val="left" w:pos="567"/>
        </w:tabs>
        <w:suppressAutoHyphens/>
        <w:spacing w:before="120"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ВАРИАНТ 1  </w:t>
      </w:r>
    </w:p>
    <w:p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b/>
          <w:i/>
          <w:kern w:val="2"/>
          <w:sz w:val="24"/>
          <w:szCs w:val="24"/>
          <w:lang w:eastAsia="ar-SA"/>
        </w:rPr>
        <w:t xml:space="preserve">Используется при предоставлении </w:t>
      </w:r>
      <w:r>
        <w:rPr>
          <w:rFonts w:ascii="Times New Roman" w:eastAsia="Times New Roman" w:hAnsi="Times New Roman" w:cs="Times New Roman"/>
          <w:b/>
          <w:i/>
          <w:kern w:val="2"/>
          <w:sz w:val="24"/>
          <w:szCs w:val="24"/>
          <w:lang w:eastAsia="ar-SA"/>
        </w:rPr>
        <w:t>Исполнителем</w:t>
      </w:r>
      <w:r w:rsidRPr="002448E7">
        <w:rPr>
          <w:rFonts w:ascii="Times New Roman" w:eastAsia="Times New Roman" w:hAnsi="Times New Roman" w:cs="Times New Roman"/>
          <w:b/>
          <w:i/>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w:t>
      </w:r>
      <w:r w:rsidR="007A3C93">
        <w:rPr>
          <w:rFonts w:ascii="Times New Roman" w:eastAsia="Times New Roman" w:hAnsi="Times New Roman" w:cs="Times New Roman"/>
          <w:b/>
          <w:i/>
          <w:kern w:val="2"/>
          <w:sz w:val="24"/>
          <w:szCs w:val="24"/>
          <w:lang w:eastAsia="ar-SA"/>
        </w:rPr>
        <w:t> </w:t>
      </w:r>
      <w:r w:rsidRPr="002448E7">
        <w:rPr>
          <w:rFonts w:ascii="Times New Roman" w:eastAsia="Times New Roman" w:hAnsi="Times New Roman" w:cs="Times New Roman"/>
          <w:b/>
          <w:i/>
          <w:kern w:val="2"/>
          <w:sz w:val="24"/>
          <w:szCs w:val="24"/>
          <w:lang w:eastAsia="ar-SA"/>
        </w:rPr>
        <w:t>45 Закона о контрактной системе</w:t>
      </w:r>
      <w:r w:rsidRPr="002448E7">
        <w:rPr>
          <w:rFonts w:ascii="Times New Roman" w:eastAsia="Times New Roman" w:hAnsi="Times New Roman" w:cs="Times New Roman"/>
          <w:kern w:val="2"/>
          <w:sz w:val="24"/>
          <w:szCs w:val="24"/>
          <w:lang w:eastAsia="ar-SA"/>
        </w:rPr>
        <w:t>:</w:t>
      </w:r>
    </w:p>
    <w:p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614FB4">
        <w:rPr>
          <w:rFonts w:ascii="Times New Roman" w:eastAsia="Times New Roman" w:hAnsi="Times New Roman" w:cs="Times New Roman"/>
          <w:kern w:val="2"/>
          <w:sz w:val="24"/>
          <w:szCs w:val="24"/>
          <w:lang w:eastAsia="ar-SA"/>
        </w:rPr>
        <w:t>исполнитель</w:t>
      </w:r>
      <w:r w:rsidRPr="002448E7">
        <w:rPr>
          <w:rFonts w:ascii="Times New Roman" w:eastAsia="Times New Roman" w:hAnsi="Times New Roman" w:cs="Times New Roman"/>
          <w:kern w:val="2"/>
          <w:sz w:val="24"/>
          <w:szCs w:val="24"/>
          <w:lang w:eastAsia="ar-SA"/>
        </w:rPr>
        <w:t xml:space="preserve"> обязан предоставить новое обеспечение исполнения Контракта не позднее одного месяца </w:t>
      </w:r>
      <w:r w:rsidR="00614FB4">
        <w:rPr>
          <w:rFonts w:ascii="Times New Roman" w:eastAsia="Times New Roman" w:hAnsi="Times New Roman" w:cs="Times New Roman"/>
          <w:kern w:val="2"/>
          <w:sz w:val="24"/>
          <w:szCs w:val="24"/>
          <w:lang w:eastAsia="ar-SA"/>
        </w:rPr>
        <w:t>со дня надлежащего уведомления З</w:t>
      </w:r>
      <w:r w:rsidRPr="002448E7">
        <w:rPr>
          <w:rFonts w:ascii="Times New Roman" w:eastAsia="Times New Roman" w:hAnsi="Times New Roman" w:cs="Times New Roman"/>
          <w:kern w:val="2"/>
          <w:sz w:val="24"/>
          <w:szCs w:val="24"/>
          <w:lang w:eastAsia="ar-SA"/>
        </w:rPr>
        <w:t xml:space="preserve">аказчиком </w:t>
      </w:r>
      <w:r w:rsidR="00614FB4">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F216EE">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указанного обязательства, начисляется пеня в размере, определенном в порядке, установленном в соотве</w:t>
      </w:r>
      <w:r w:rsidR="009A14B3">
        <w:rPr>
          <w:rFonts w:ascii="Times New Roman" w:eastAsia="Times New Roman" w:hAnsi="Times New Roman" w:cs="Times New Roman"/>
          <w:kern w:val="2"/>
          <w:sz w:val="24"/>
          <w:szCs w:val="24"/>
          <w:lang w:eastAsia="ar-SA"/>
        </w:rPr>
        <w:t>тствии с разделом 5 настоящего к</w:t>
      </w:r>
      <w:r w:rsidRPr="002448E7">
        <w:rPr>
          <w:rFonts w:ascii="Times New Roman" w:eastAsia="Times New Roman" w:hAnsi="Times New Roman" w:cs="Times New Roman"/>
          <w:kern w:val="2"/>
          <w:sz w:val="24"/>
          <w:szCs w:val="24"/>
          <w:lang w:eastAsia="ar-SA"/>
        </w:rPr>
        <w:t>онтракта.</w:t>
      </w:r>
    </w:p>
    <w:p w:rsidR="002448E7" w:rsidRPr="002448E7" w:rsidRDefault="002448E7" w:rsidP="009544B9">
      <w:pPr>
        <w:autoSpaceDE w:val="0"/>
        <w:spacing w:after="0" w:line="240" w:lineRule="auto"/>
        <w:ind w:firstLine="567"/>
        <w:jc w:val="both"/>
        <w:rPr>
          <w:rFonts w:ascii="Times New Roman" w:eastAsia="Times New Roman" w:hAnsi="Times New Roman" w:cs="Times New Roman"/>
          <w:sz w:val="24"/>
          <w:szCs w:val="24"/>
          <w:lang w:eastAsia="ru-RU"/>
        </w:rPr>
      </w:pPr>
      <w:r w:rsidRPr="002448E7">
        <w:rPr>
          <w:rFonts w:ascii="Times New Roman" w:eastAsia="Times New Roman" w:hAnsi="Times New Roman" w:cs="Times New Roman"/>
          <w:kern w:val="2"/>
          <w:sz w:val="24"/>
          <w:szCs w:val="24"/>
          <w:lang w:eastAsia="ar-SA"/>
        </w:rPr>
        <w:t xml:space="preserve">В банковскую гарантию включается условие о праве </w:t>
      </w:r>
      <w:r w:rsidR="00614FB4">
        <w:rPr>
          <w:rFonts w:ascii="Times New Roman" w:eastAsia="Times New Roman" w:hAnsi="Times New Roman" w:cs="Times New Roman"/>
          <w:kern w:val="2"/>
          <w:sz w:val="24"/>
          <w:szCs w:val="24"/>
          <w:lang w:eastAsia="ar-SA"/>
        </w:rPr>
        <w:t>З</w:t>
      </w:r>
      <w:r w:rsidRPr="002448E7">
        <w:rPr>
          <w:rFonts w:ascii="Times New Roman" w:eastAsia="Times New Roman" w:hAnsi="Times New Roman" w:cs="Times New Roman"/>
          <w:kern w:val="2"/>
          <w:sz w:val="24"/>
          <w:szCs w:val="24"/>
          <w:lang w:eastAsia="ar-SA"/>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2448E7">
        <w:rPr>
          <w:rFonts w:ascii="Times New Roman" w:eastAsia="Times New Roman" w:hAnsi="Times New Roman" w:cs="Times New Roman"/>
          <w:sz w:val="24"/>
          <w:szCs w:val="24"/>
          <w:lang w:eastAsia="ru-RU"/>
        </w:rPr>
        <w:t xml:space="preserve">. </w:t>
      </w:r>
    </w:p>
    <w:p w:rsidR="002448E7" w:rsidRPr="002448E7" w:rsidRDefault="002448E7" w:rsidP="00B24DD6">
      <w:pPr>
        <w:widowControl w:val="0"/>
        <w:suppressLineNumbers/>
        <w:tabs>
          <w:tab w:val="left" w:pos="567"/>
        </w:tabs>
        <w:suppressAutoHyphens/>
        <w:spacing w:before="120"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ВАРИАНТ 2</w:t>
      </w:r>
    </w:p>
    <w:p w:rsidR="002448E7" w:rsidRPr="002448E7" w:rsidRDefault="002448E7" w:rsidP="002448E7">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i/>
          <w:kern w:val="2"/>
          <w:sz w:val="24"/>
          <w:szCs w:val="24"/>
          <w:lang w:eastAsia="ar-SA"/>
        </w:rPr>
      </w:pPr>
      <w:r w:rsidRPr="002448E7">
        <w:rPr>
          <w:rFonts w:ascii="Times New Roman" w:eastAsia="Times New Roman" w:hAnsi="Times New Roman" w:cs="Times New Roman"/>
          <w:b/>
          <w:i/>
          <w:kern w:val="2"/>
          <w:sz w:val="24"/>
          <w:szCs w:val="24"/>
          <w:lang w:eastAsia="ar-SA"/>
        </w:rPr>
        <w:t xml:space="preserve">Используется при предоставлении </w:t>
      </w:r>
      <w:r w:rsidR="00614FB4">
        <w:rPr>
          <w:rFonts w:ascii="Times New Roman" w:eastAsia="Times New Roman" w:hAnsi="Times New Roman" w:cs="Times New Roman"/>
          <w:b/>
          <w:i/>
          <w:kern w:val="2"/>
          <w:sz w:val="24"/>
          <w:szCs w:val="24"/>
          <w:lang w:eastAsia="ar-SA"/>
        </w:rPr>
        <w:t>Исполнителем</w:t>
      </w:r>
      <w:r w:rsidRPr="002448E7">
        <w:rPr>
          <w:rFonts w:ascii="Times New Roman" w:eastAsia="Times New Roman" w:hAnsi="Times New Roman" w:cs="Times New Roman"/>
          <w:b/>
          <w:i/>
          <w:kern w:val="2"/>
          <w:sz w:val="24"/>
          <w:szCs w:val="24"/>
          <w:lang w:eastAsia="ar-SA"/>
        </w:rPr>
        <w:t xml:space="preserve"> обеспечения исполнения Контракта путем внесения денежных средств на счет Заказчика:</w:t>
      </w:r>
    </w:p>
    <w:p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A7092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в размере, установленном в настояще</w:t>
      </w:r>
      <w:r w:rsidR="009A14B3">
        <w:rPr>
          <w:rFonts w:ascii="Times New Roman" w:eastAsia="Times New Roman" w:hAnsi="Times New Roman" w:cs="Times New Roman"/>
          <w:kern w:val="2"/>
          <w:sz w:val="24"/>
          <w:szCs w:val="24"/>
          <w:lang w:eastAsia="ar-SA"/>
        </w:rPr>
        <w:t>м</w:t>
      </w:r>
      <w:r w:rsidRPr="002448E7">
        <w:rPr>
          <w:rFonts w:ascii="Times New Roman" w:eastAsia="Times New Roman" w:hAnsi="Times New Roman" w:cs="Times New Roman"/>
          <w:kern w:val="2"/>
          <w:sz w:val="24"/>
          <w:szCs w:val="24"/>
          <w:lang w:eastAsia="ar-SA"/>
        </w:rPr>
        <w:t xml:space="preserve"> </w:t>
      </w:r>
      <w:r w:rsidR="009A14B3">
        <w:rPr>
          <w:rFonts w:ascii="Times New Roman" w:eastAsia="Times New Roman" w:hAnsi="Times New Roman" w:cs="Times New Roman"/>
          <w:kern w:val="2"/>
          <w:sz w:val="24"/>
          <w:szCs w:val="24"/>
          <w:lang w:eastAsia="ar-SA"/>
        </w:rPr>
        <w:t>разделе</w:t>
      </w:r>
      <w:r w:rsidRPr="002448E7">
        <w:rPr>
          <w:rFonts w:ascii="Times New Roman" w:eastAsia="Times New Roman" w:hAnsi="Times New Roman" w:cs="Times New Roman"/>
          <w:kern w:val="2"/>
          <w:sz w:val="24"/>
          <w:szCs w:val="24"/>
          <w:lang w:eastAsia="ar-SA"/>
        </w:rPr>
        <w:t xml:space="preserve"> Контракта, на счет Заказчика, указанный в статье «Адреса, подписи и реквизиты сторон».</w:t>
      </w:r>
    </w:p>
    <w:p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Факт внесения </w:t>
      </w:r>
      <w:r w:rsidR="00A7092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A70925">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Внесенные </w:t>
      </w:r>
      <w:r w:rsidR="00A7092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в обеспечение исполнения обязательств </w:t>
      </w:r>
      <w:r w:rsidR="00A70925">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A70925">
        <w:rPr>
          <w:rFonts w:ascii="Times New Roman" w:eastAsia="Times New Roman" w:hAnsi="Times New Roman" w:cs="Times New Roman"/>
          <w:kern w:val="2"/>
          <w:sz w:val="24"/>
          <w:szCs w:val="24"/>
          <w:lang w:eastAsia="ar-SA"/>
        </w:rPr>
        <w:t xml:space="preserve">Исполнителем всех его обязательств </w:t>
      </w:r>
      <w:r w:rsidRPr="002448E7">
        <w:rPr>
          <w:rFonts w:ascii="Times New Roman" w:eastAsia="Times New Roman" w:hAnsi="Times New Roman" w:cs="Times New Roman"/>
          <w:kern w:val="2"/>
          <w:sz w:val="24"/>
          <w:szCs w:val="24"/>
          <w:lang w:eastAsia="ar-SA"/>
        </w:rPr>
        <w:t xml:space="preserve">по Контракту, в том числе обязательств, связанных с неисполнением либо ненадлежащим исполнением Контракта </w:t>
      </w:r>
      <w:r w:rsidR="00086DA2">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включая обязательства по возмещению Заказчику убытков</w:t>
      </w:r>
      <w:r w:rsidR="00C2730E">
        <w:rPr>
          <w:rFonts w:ascii="Times New Roman" w:eastAsia="Times New Roman" w:hAnsi="Times New Roman" w:cs="Times New Roman"/>
          <w:kern w:val="2"/>
          <w:sz w:val="24"/>
          <w:szCs w:val="24"/>
          <w:lang w:eastAsia="ar-SA"/>
        </w:rPr>
        <w:t>,</w:t>
      </w:r>
      <w:r w:rsidRPr="002448E7">
        <w:rPr>
          <w:rFonts w:ascii="Times New Roman" w:eastAsia="Times New Roman" w:hAnsi="Times New Roman" w:cs="Times New Roman"/>
          <w:kern w:val="2"/>
          <w:sz w:val="24"/>
          <w:szCs w:val="24"/>
          <w:lang w:eastAsia="ar-SA"/>
        </w:rPr>
        <w:t xml:space="preserve"> по уплате Заказчику неустоек (штрафов, пеней), начисленных Заказчиком в связи с неисполнением либо ненадлежащим исполнением </w:t>
      </w:r>
      <w:r w:rsidR="00C2730E">
        <w:rPr>
          <w:rFonts w:ascii="Times New Roman" w:eastAsia="Times New Roman" w:hAnsi="Times New Roman" w:cs="Times New Roman"/>
          <w:kern w:val="2"/>
          <w:sz w:val="24"/>
          <w:szCs w:val="24"/>
          <w:lang w:eastAsia="ar-SA"/>
        </w:rPr>
        <w:t>Исполнителем предусмотренных К</w:t>
      </w:r>
      <w:r w:rsidRPr="002448E7">
        <w:rPr>
          <w:rFonts w:ascii="Times New Roman" w:eastAsia="Times New Roman" w:hAnsi="Times New Roman" w:cs="Times New Roman"/>
          <w:kern w:val="2"/>
          <w:sz w:val="24"/>
          <w:szCs w:val="24"/>
          <w:lang w:eastAsia="ar-SA"/>
        </w:rPr>
        <w:t>онтрактом обязательств.</w:t>
      </w:r>
    </w:p>
    <w:p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C2730E">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C2730E">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C2730E">
        <w:rPr>
          <w:rFonts w:ascii="Times New Roman" w:eastAsia="Times New Roman" w:hAnsi="Times New Roman" w:cs="Times New Roman"/>
          <w:kern w:val="2"/>
          <w:sz w:val="24"/>
          <w:szCs w:val="24"/>
          <w:lang w:eastAsia="ar-SA"/>
        </w:rPr>
        <w:t>Исполнитель</w:t>
      </w:r>
      <w:r w:rsidRPr="002448E7">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w:t>
      </w:r>
      <w:r w:rsidR="00C2730E">
        <w:rPr>
          <w:rFonts w:ascii="Times New Roman" w:eastAsia="Times New Roman" w:hAnsi="Times New Roman" w:cs="Times New Roman"/>
          <w:kern w:val="2"/>
          <w:sz w:val="24"/>
          <w:szCs w:val="24"/>
          <w:lang w:eastAsia="ar-SA"/>
        </w:rPr>
        <w:t>в, подлежащей уплате Исполнителем</w:t>
      </w:r>
      <w:r w:rsidRPr="002448E7">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4F413A">
        <w:rPr>
          <w:rFonts w:ascii="Times New Roman" w:eastAsia="Times New Roman" w:hAnsi="Times New Roman" w:cs="Times New Roman"/>
          <w:kern w:val="2"/>
          <w:sz w:val="24"/>
          <w:szCs w:val="24"/>
          <w:lang w:eastAsia="ar-SA"/>
        </w:rPr>
        <w:t>Исполнителю</w:t>
      </w:r>
      <w:r w:rsidRPr="002448E7">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обязательств, предусмотренных Контрактом. Денежные средства возвращаются на банковский счет </w:t>
      </w:r>
      <w:r w:rsidR="004F413A">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указанный в статье «Адреса и реквизиты сторон».</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обязательств по Контракту, неуплаты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своих обязательств по Контракту.</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 ходе исполнения Контракта </w:t>
      </w:r>
      <w:r w:rsidR="004F413A">
        <w:rPr>
          <w:rFonts w:ascii="Times New Roman" w:eastAsia="Times New Roman" w:hAnsi="Times New Roman" w:cs="Times New Roman"/>
          <w:kern w:val="2"/>
          <w:sz w:val="24"/>
          <w:szCs w:val="24"/>
          <w:lang w:eastAsia="ar-SA"/>
        </w:rPr>
        <w:t xml:space="preserve">Исполнитель </w:t>
      </w:r>
      <w:r w:rsidRPr="002448E7">
        <w:rPr>
          <w:rFonts w:ascii="Times New Roman" w:eastAsia="Times New Roman" w:hAnsi="Times New Roman" w:cs="Times New Roman"/>
          <w:kern w:val="2"/>
          <w:sz w:val="24"/>
          <w:szCs w:val="24"/>
          <w:lang w:eastAsia="ar-SA"/>
        </w:rPr>
        <w:t xml:space="preserve">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F413A">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7E34F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w:t>
      </w:r>
      <w:r w:rsidR="009A14B3">
        <w:rPr>
          <w:rFonts w:ascii="Times New Roman" w:eastAsia="Times New Roman" w:hAnsi="Times New Roman" w:cs="Times New Roman"/>
          <w:kern w:val="2"/>
          <w:sz w:val="24"/>
          <w:szCs w:val="24"/>
          <w:lang w:eastAsia="ar-SA"/>
        </w:rPr>
        <w:t>ства, предусмотренного</w:t>
      </w:r>
      <w:r w:rsidRPr="002448E7">
        <w:rPr>
          <w:rFonts w:ascii="Times New Roman" w:eastAsia="Times New Roman" w:hAnsi="Times New Roman" w:cs="Times New Roman"/>
          <w:kern w:val="2"/>
          <w:sz w:val="24"/>
          <w:szCs w:val="24"/>
          <w:lang w:eastAsia="ar-SA"/>
        </w:rPr>
        <w:t xml:space="preserve"> </w:t>
      </w:r>
      <w:r w:rsidR="009A14B3">
        <w:rPr>
          <w:rFonts w:ascii="Times New Roman" w:eastAsia="Times New Roman" w:hAnsi="Times New Roman" w:cs="Times New Roman"/>
          <w:kern w:val="2"/>
          <w:sz w:val="24"/>
          <w:szCs w:val="24"/>
          <w:lang w:eastAsia="ar-SA"/>
        </w:rPr>
        <w:t xml:space="preserve">настоящей </w:t>
      </w:r>
      <w:r w:rsidRPr="002448E7">
        <w:rPr>
          <w:rFonts w:ascii="Times New Roman" w:eastAsia="Times New Roman" w:hAnsi="Times New Roman" w:cs="Times New Roman"/>
          <w:kern w:val="2"/>
          <w:sz w:val="24"/>
          <w:szCs w:val="24"/>
          <w:lang w:eastAsia="ar-SA"/>
        </w:rPr>
        <w:t xml:space="preserve">частью, начисляется пеня в размере, определенном в порядке, установленном в соответствии с разделом 5 настоящего </w:t>
      </w:r>
      <w:r w:rsidR="009A14B3">
        <w:rPr>
          <w:rFonts w:ascii="Times New Roman" w:eastAsia="Times New Roman" w:hAnsi="Times New Roman" w:cs="Times New Roman"/>
          <w:kern w:val="2"/>
          <w:sz w:val="24"/>
          <w:szCs w:val="24"/>
          <w:lang w:eastAsia="ar-SA"/>
        </w:rPr>
        <w:t>к</w:t>
      </w:r>
      <w:r w:rsidRPr="002448E7">
        <w:rPr>
          <w:rFonts w:ascii="Times New Roman" w:eastAsia="Times New Roman" w:hAnsi="Times New Roman" w:cs="Times New Roman"/>
          <w:kern w:val="2"/>
          <w:sz w:val="24"/>
          <w:szCs w:val="24"/>
          <w:lang w:eastAsia="ar-SA"/>
        </w:rPr>
        <w:t>онтракта.</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8.5.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7E34F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своих обязательств по Контракту.</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8.6. В случае </w:t>
      </w:r>
      <w:proofErr w:type="spellStart"/>
      <w:r w:rsidRPr="002448E7">
        <w:rPr>
          <w:rFonts w:ascii="Times New Roman" w:eastAsia="Times New Roman" w:hAnsi="Times New Roman" w:cs="Times New Roman"/>
          <w:kern w:val="2"/>
          <w:sz w:val="24"/>
          <w:szCs w:val="24"/>
          <w:lang w:eastAsia="ar-SA"/>
        </w:rPr>
        <w:t>непредоставления</w:t>
      </w:r>
      <w:proofErr w:type="spellEnd"/>
      <w:r w:rsidRPr="002448E7">
        <w:rPr>
          <w:rFonts w:ascii="Times New Roman" w:eastAsia="Times New Roman" w:hAnsi="Times New Roman" w:cs="Times New Roman"/>
          <w:kern w:val="2"/>
          <w:sz w:val="24"/>
          <w:szCs w:val="24"/>
          <w:lang w:eastAsia="ar-SA"/>
        </w:rPr>
        <w:t xml:space="preserve"> </w:t>
      </w:r>
      <w:r w:rsidR="007E34F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8.7. Денежные средства возвращаются на банковский счет </w:t>
      </w:r>
      <w:r w:rsidR="007E34F5">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7E34F5">
        <w:rPr>
          <w:rFonts w:ascii="Times New Roman" w:eastAsia="Times New Roman" w:hAnsi="Times New Roman" w:cs="Times New Roman"/>
          <w:kern w:val="2"/>
          <w:sz w:val="24"/>
          <w:szCs w:val="24"/>
          <w:lang w:eastAsia="ar-SA"/>
        </w:rPr>
        <w:t>Исполни</w:t>
      </w:r>
      <w:r w:rsidR="00C8447F">
        <w:rPr>
          <w:rFonts w:ascii="Times New Roman" w:eastAsia="Times New Roman" w:hAnsi="Times New Roman" w:cs="Times New Roman"/>
          <w:kern w:val="2"/>
          <w:sz w:val="24"/>
          <w:szCs w:val="24"/>
          <w:lang w:eastAsia="ar-SA"/>
        </w:rPr>
        <w:t>т</w:t>
      </w:r>
      <w:r w:rsidR="007E34F5">
        <w:rPr>
          <w:rFonts w:ascii="Times New Roman" w:eastAsia="Times New Roman" w:hAnsi="Times New Roman" w:cs="Times New Roman"/>
          <w:kern w:val="2"/>
          <w:sz w:val="24"/>
          <w:szCs w:val="24"/>
          <w:lang w:eastAsia="ar-SA"/>
        </w:rPr>
        <w:t>елю</w:t>
      </w:r>
      <w:r w:rsidRPr="002448E7">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C8447F">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обязательств, предусмотренных Контрактом.</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8.8. Реквизиты счета для внесения денежных средств в к</w:t>
      </w:r>
      <w:r w:rsidR="003D5D20">
        <w:rPr>
          <w:rFonts w:ascii="Times New Roman" w:eastAsia="Times New Roman" w:hAnsi="Times New Roman" w:cs="Times New Roman"/>
          <w:kern w:val="2"/>
          <w:sz w:val="24"/>
          <w:szCs w:val="24"/>
          <w:lang w:eastAsia="ar-SA"/>
        </w:rPr>
        <w:t>ачестве обеспечения исполнения к</w:t>
      </w:r>
      <w:r w:rsidRPr="002448E7">
        <w:rPr>
          <w:rFonts w:ascii="Times New Roman" w:eastAsia="Times New Roman" w:hAnsi="Times New Roman" w:cs="Times New Roman"/>
          <w:kern w:val="2"/>
          <w:sz w:val="24"/>
          <w:szCs w:val="24"/>
          <w:lang w:eastAsia="ar-SA"/>
        </w:rPr>
        <w:t xml:space="preserve">онтракта:  </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p>
    <w:p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Банковские реквизиты: УФК по г. Москве, т/с 40501810845252000079 ГУ Банка России по ЦФО, л/с 20736Ц83220, БИК 044525000.</w:t>
      </w:r>
    </w:p>
    <w:p w:rsidR="008F38F9" w:rsidRDefault="008F38F9" w:rsidP="00C81859">
      <w:pPr>
        <w:spacing w:after="0" w:line="240" w:lineRule="auto"/>
        <w:jc w:val="center"/>
        <w:rPr>
          <w:rFonts w:ascii="Times New Roman" w:eastAsia="Times New Roman" w:hAnsi="Times New Roman" w:cs="Times New Roman"/>
          <w:b/>
          <w:sz w:val="24"/>
          <w:szCs w:val="24"/>
          <w:lang w:eastAsia="ru-RU"/>
        </w:rPr>
      </w:pPr>
    </w:p>
    <w:p w:rsidR="00116793" w:rsidRPr="0044097D" w:rsidRDefault="00116793" w:rsidP="00116793">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44097D">
        <w:rPr>
          <w:rFonts w:ascii="Times New Roman" w:hAnsi="Times New Roman" w:cs="Times New Roman"/>
          <w:b/>
          <w:sz w:val="24"/>
          <w:szCs w:val="24"/>
        </w:rPr>
        <w:t>9. ГАРАНТИИ</w:t>
      </w:r>
    </w:p>
    <w:p w:rsidR="00116793" w:rsidRPr="0044097D" w:rsidRDefault="00C42E75" w:rsidP="00A676A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44097D">
        <w:rPr>
          <w:rFonts w:ascii="Times New Roman" w:eastAsia="Calibri" w:hAnsi="Times New Roman" w:cs="Times New Roman"/>
          <w:sz w:val="24"/>
          <w:szCs w:val="24"/>
        </w:rPr>
        <w:tab/>
        <w:t xml:space="preserve">9.1. </w:t>
      </w:r>
      <w:r w:rsidR="00116793" w:rsidRPr="0044097D">
        <w:rPr>
          <w:rFonts w:ascii="Times New Roman" w:eastAsia="Calibri" w:hAnsi="Times New Roman" w:cs="Times New Roman"/>
          <w:sz w:val="24"/>
          <w:szCs w:val="24"/>
        </w:rPr>
        <w:t>Исполнитель</w:t>
      </w:r>
      <w:r w:rsidR="00D90F99" w:rsidRPr="0044097D">
        <w:rPr>
          <w:rFonts w:ascii="Times New Roman" w:eastAsia="Calibri" w:hAnsi="Times New Roman" w:cs="Times New Roman"/>
          <w:sz w:val="24"/>
          <w:szCs w:val="24"/>
        </w:rPr>
        <w:t xml:space="preserve"> гарантирует качество оказания У</w:t>
      </w:r>
      <w:r w:rsidR="00116793" w:rsidRPr="0044097D">
        <w:rPr>
          <w:rFonts w:ascii="Times New Roman" w:eastAsia="Calibri" w:hAnsi="Times New Roman" w:cs="Times New Roman"/>
          <w:sz w:val="24"/>
          <w:szCs w:val="24"/>
        </w:rPr>
        <w:t xml:space="preserve">слуг в соответствии с требованиями, указанными в Контракте и </w:t>
      </w:r>
      <w:r w:rsidR="00116793" w:rsidRPr="0044097D">
        <w:rPr>
          <w:rFonts w:ascii="Times New Roman" w:hAnsi="Times New Roman" w:cs="Times New Roman"/>
          <w:sz w:val="24"/>
          <w:szCs w:val="24"/>
        </w:rPr>
        <w:t>Техническом задании</w:t>
      </w:r>
      <w:r w:rsidR="00116793" w:rsidRPr="0044097D">
        <w:rPr>
          <w:rFonts w:ascii="Times New Roman" w:eastAsia="Calibri" w:hAnsi="Times New Roman" w:cs="Times New Roman"/>
          <w:sz w:val="24"/>
          <w:szCs w:val="24"/>
        </w:rPr>
        <w:t xml:space="preserve"> (Приложение № 2 к Контракту).</w:t>
      </w:r>
    </w:p>
    <w:p w:rsidR="00116793" w:rsidRPr="0044097D" w:rsidRDefault="00C42E75" w:rsidP="00A676A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44097D">
        <w:rPr>
          <w:rFonts w:ascii="Times New Roman" w:eastAsia="Calibri" w:hAnsi="Times New Roman" w:cs="Times New Roman"/>
          <w:sz w:val="24"/>
          <w:szCs w:val="24"/>
        </w:rPr>
        <w:tab/>
        <w:t>9</w:t>
      </w:r>
      <w:r w:rsidR="00116793" w:rsidRPr="0044097D">
        <w:rPr>
          <w:rFonts w:ascii="Times New Roman" w:eastAsia="Calibri" w:hAnsi="Times New Roman" w:cs="Times New Roman"/>
          <w:sz w:val="24"/>
          <w:szCs w:val="24"/>
        </w:rPr>
        <w:t xml:space="preserve">.2. </w:t>
      </w:r>
      <w:r w:rsidR="00481A60" w:rsidRPr="0044097D">
        <w:rPr>
          <w:rFonts w:ascii="Times New Roman" w:eastAsia="Calibri" w:hAnsi="Times New Roman" w:cs="Times New Roman"/>
          <w:sz w:val="24"/>
          <w:szCs w:val="24"/>
        </w:rPr>
        <w:t xml:space="preserve">Исполнитель берет на себя гарантийные обязательства по качеству оказанных им Услуг. </w:t>
      </w:r>
      <w:r w:rsidR="00116793" w:rsidRPr="0044097D">
        <w:rPr>
          <w:rFonts w:ascii="Times New Roman" w:eastAsia="Calibri" w:hAnsi="Times New Roman" w:cs="Times New Roman"/>
          <w:sz w:val="24"/>
          <w:szCs w:val="24"/>
        </w:rPr>
        <w:t>Гарантийный срок на оказанные услуги у</w:t>
      </w:r>
      <w:r w:rsidR="00DC1F4E" w:rsidRPr="0044097D">
        <w:rPr>
          <w:rFonts w:ascii="Times New Roman" w:eastAsia="Calibri" w:hAnsi="Times New Roman" w:cs="Times New Roman"/>
          <w:sz w:val="24"/>
          <w:szCs w:val="24"/>
        </w:rPr>
        <w:t>становлен</w:t>
      </w:r>
      <w:r w:rsidR="00116793" w:rsidRPr="0044097D">
        <w:rPr>
          <w:rFonts w:ascii="Times New Roman" w:eastAsia="Calibri" w:hAnsi="Times New Roman" w:cs="Times New Roman"/>
          <w:sz w:val="24"/>
          <w:szCs w:val="24"/>
        </w:rPr>
        <w:t xml:space="preserve"> в Техническом задании (Приложение № 2 к </w:t>
      </w:r>
      <w:r w:rsidR="00DC1F4E" w:rsidRPr="0044097D">
        <w:rPr>
          <w:rFonts w:ascii="Times New Roman" w:eastAsia="Calibri" w:hAnsi="Times New Roman" w:cs="Times New Roman"/>
          <w:sz w:val="24"/>
          <w:szCs w:val="24"/>
        </w:rPr>
        <w:t>К</w:t>
      </w:r>
      <w:r w:rsidR="00116793" w:rsidRPr="0044097D">
        <w:rPr>
          <w:rFonts w:ascii="Times New Roman" w:eastAsia="Calibri" w:hAnsi="Times New Roman" w:cs="Times New Roman"/>
          <w:sz w:val="24"/>
          <w:szCs w:val="24"/>
        </w:rPr>
        <w:t>онтракту).</w:t>
      </w:r>
    </w:p>
    <w:p w:rsidR="00A676A7" w:rsidRDefault="00C42E75" w:rsidP="00A676A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44097D">
        <w:rPr>
          <w:rFonts w:ascii="Times New Roman" w:eastAsia="Calibri" w:hAnsi="Times New Roman" w:cs="Times New Roman"/>
          <w:sz w:val="24"/>
          <w:szCs w:val="24"/>
        </w:rPr>
        <w:tab/>
        <w:t>9</w:t>
      </w:r>
      <w:r w:rsidR="00116793" w:rsidRPr="0044097D">
        <w:rPr>
          <w:rFonts w:ascii="Times New Roman" w:eastAsia="Calibri" w:hAnsi="Times New Roman" w:cs="Times New Roman"/>
          <w:sz w:val="24"/>
          <w:szCs w:val="24"/>
        </w:rPr>
        <w:t xml:space="preserve">.3. </w:t>
      </w:r>
      <w:r w:rsidR="008B5260" w:rsidRPr="0044097D">
        <w:rPr>
          <w:rFonts w:ascii="Times New Roman" w:eastAsia="Calibri" w:hAnsi="Times New Roman" w:cs="Times New Roman"/>
          <w:sz w:val="24"/>
          <w:szCs w:val="24"/>
        </w:rPr>
        <w:t>Если в период гарантийного</w:t>
      </w:r>
      <w:r w:rsidR="008B5260">
        <w:rPr>
          <w:rFonts w:ascii="Times New Roman" w:eastAsia="Calibri" w:hAnsi="Times New Roman" w:cs="Times New Roman"/>
          <w:sz w:val="24"/>
          <w:szCs w:val="24"/>
        </w:rPr>
        <w:t xml:space="preserve"> срока оказанных Услуг обнаружатся недостатки</w:t>
      </w:r>
      <w:r w:rsidR="00116793" w:rsidRPr="00FA0686">
        <w:rPr>
          <w:rFonts w:ascii="Times New Roman" w:eastAsia="Calibri" w:hAnsi="Times New Roman" w:cs="Times New Roman"/>
          <w:sz w:val="24"/>
          <w:szCs w:val="24"/>
        </w:rPr>
        <w:t xml:space="preserve">, Исполнитель </w:t>
      </w:r>
      <w:r w:rsidR="008B5260" w:rsidRPr="008B5260">
        <w:rPr>
          <w:rFonts w:ascii="Times New Roman" w:hAnsi="Times New Roman" w:cs="Times New Roman"/>
          <w:sz w:val="24"/>
          <w:szCs w:val="24"/>
        </w:rPr>
        <w:t>(в случае, если не докажет отсутствие своей вины)</w:t>
      </w:r>
      <w:r w:rsidR="008B5260" w:rsidRPr="00961E10">
        <w:rPr>
          <w:rFonts w:cs="Times New Roman"/>
          <w:sz w:val="24"/>
          <w:szCs w:val="24"/>
        </w:rPr>
        <w:t xml:space="preserve"> </w:t>
      </w:r>
      <w:r w:rsidR="00116793" w:rsidRPr="00FA0686">
        <w:rPr>
          <w:rFonts w:ascii="Times New Roman" w:eastAsia="Calibri" w:hAnsi="Times New Roman" w:cs="Times New Roman"/>
          <w:sz w:val="24"/>
          <w:szCs w:val="24"/>
        </w:rPr>
        <w:t xml:space="preserve">обязан устранить их за свой счет </w:t>
      </w:r>
      <w:r w:rsidR="008B5260" w:rsidRPr="008B5260">
        <w:rPr>
          <w:rFonts w:ascii="Times New Roman" w:eastAsia="Calibri" w:hAnsi="Times New Roman" w:cs="Times New Roman"/>
          <w:sz w:val="24"/>
          <w:szCs w:val="24"/>
        </w:rPr>
        <w:t>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w:t>
      </w:r>
      <w:r w:rsidR="008B5260">
        <w:rPr>
          <w:rFonts w:ascii="Times New Roman" w:eastAsia="Calibri" w:hAnsi="Times New Roman" w:cs="Times New Roman"/>
          <w:sz w:val="24"/>
          <w:szCs w:val="24"/>
        </w:rPr>
        <w:t>а период устранения недостатков.</w:t>
      </w:r>
    </w:p>
    <w:p w:rsidR="00865D12" w:rsidRDefault="00C42E75" w:rsidP="00A676A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 xml:space="preserve">.4. </w:t>
      </w:r>
      <w:r w:rsidR="003F6672">
        <w:rPr>
          <w:rFonts w:ascii="Times New Roman" w:eastAsia="Calibri" w:hAnsi="Times New Roman" w:cs="Times New Roman"/>
          <w:sz w:val="24"/>
          <w:szCs w:val="24"/>
        </w:rPr>
        <w:t>П</w:t>
      </w:r>
      <w:r w:rsidR="00116793" w:rsidRPr="00FA0686">
        <w:rPr>
          <w:rFonts w:ascii="Times New Roman" w:eastAsia="Calibri" w:hAnsi="Times New Roman" w:cs="Times New Roman"/>
          <w:sz w:val="24"/>
          <w:szCs w:val="24"/>
        </w:rPr>
        <w:t xml:space="preserve">ри отказе Исполнителя от составления или подписания Акта о недостатках, обнаруженных в период гарантийного срока, Заказчик </w:t>
      </w:r>
      <w:r w:rsidR="00114981">
        <w:rPr>
          <w:rFonts w:ascii="Times New Roman" w:eastAsia="Calibri" w:hAnsi="Times New Roman" w:cs="Times New Roman"/>
          <w:sz w:val="24"/>
          <w:szCs w:val="24"/>
        </w:rPr>
        <w:t xml:space="preserve">проводит за счет Исполнителя </w:t>
      </w:r>
      <w:r w:rsidR="00116793" w:rsidRPr="00FA0686">
        <w:rPr>
          <w:rFonts w:ascii="Times New Roman" w:eastAsia="Calibri" w:hAnsi="Times New Roman" w:cs="Times New Roman"/>
          <w:sz w:val="24"/>
          <w:szCs w:val="24"/>
        </w:rPr>
        <w:t>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w:t>
      </w:r>
      <w:r w:rsidR="00865D12">
        <w:rPr>
          <w:rFonts w:ascii="Times New Roman" w:eastAsia="Calibri" w:hAnsi="Times New Roman" w:cs="Times New Roman"/>
          <w:sz w:val="24"/>
          <w:szCs w:val="24"/>
        </w:rPr>
        <w:t xml:space="preserve">/недоработок, </w:t>
      </w:r>
      <w:r w:rsidR="00865D12" w:rsidRPr="00865D12">
        <w:rPr>
          <w:rFonts w:ascii="Times New Roman" w:eastAsia="Calibri" w:hAnsi="Times New Roman" w:cs="Times New Roman"/>
          <w:sz w:val="24"/>
          <w:szCs w:val="24"/>
        </w:rPr>
        <w:t>для обращения в Арбитражный суд города Москвы.</w:t>
      </w:r>
      <w:r w:rsidR="00116793" w:rsidRPr="00FA0686">
        <w:rPr>
          <w:rFonts w:ascii="Times New Roman" w:eastAsia="Calibri" w:hAnsi="Times New Roman" w:cs="Times New Roman"/>
          <w:sz w:val="24"/>
          <w:szCs w:val="24"/>
        </w:rPr>
        <w:t xml:space="preserve"> </w:t>
      </w:r>
    </w:p>
    <w:p w:rsidR="00865D12" w:rsidRPr="00FA0686" w:rsidRDefault="003F6672" w:rsidP="00865D12">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42E75">
        <w:rPr>
          <w:rFonts w:ascii="Times New Roman" w:eastAsia="Calibri" w:hAnsi="Times New Roman" w:cs="Times New Roman"/>
          <w:sz w:val="24"/>
          <w:szCs w:val="24"/>
        </w:rPr>
        <w:t>9</w:t>
      </w:r>
      <w:r w:rsidR="00116793" w:rsidRPr="00FA0686">
        <w:rPr>
          <w:rFonts w:ascii="Times New Roman" w:eastAsia="Calibri" w:hAnsi="Times New Roman" w:cs="Times New Roman"/>
          <w:sz w:val="24"/>
          <w:szCs w:val="24"/>
        </w:rPr>
        <w:t xml:space="preserve">.5. </w:t>
      </w:r>
      <w:r w:rsidR="00865D12">
        <w:rPr>
          <w:rFonts w:ascii="Times New Roman" w:eastAsia="Calibri" w:hAnsi="Times New Roman" w:cs="Times New Roman"/>
          <w:sz w:val="24"/>
          <w:szCs w:val="24"/>
        </w:rPr>
        <w:t>У</w:t>
      </w:r>
      <w:r w:rsidR="00865D12" w:rsidRPr="00FA0686">
        <w:rPr>
          <w:rFonts w:ascii="Times New Roman" w:eastAsia="Calibri" w:hAnsi="Times New Roman" w:cs="Times New Roman"/>
          <w:sz w:val="24"/>
          <w:szCs w:val="24"/>
        </w:rPr>
        <w:t>довлетворение требований Заказчика о безвозмездном устранении недостатков, о</w:t>
      </w:r>
      <w:r w:rsidR="00865D12">
        <w:rPr>
          <w:rFonts w:ascii="Times New Roman" w:eastAsia="Calibri" w:hAnsi="Times New Roman" w:cs="Times New Roman"/>
          <w:sz w:val="24"/>
          <w:szCs w:val="24"/>
        </w:rPr>
        <w:t xml:space="preserve"> повторном оказании У</w:t>
      </w:r>
      <w:r w:rsidR="00865D12" w:rsidRPr="00FA0686">
        <w:rPr>
          <w:rFonts w:ascii="Times New Roman" w:eastAsia="Calibri" w:hAnsi="Times New Roman" w:cs="Times New Roman"/>
          <w:sz w:val="24"/>
          <w:szCs w:val="24"/>
        </w:rPr>
        <w:t>слуг не освобождает Исполнителя от ответственности в форме неустойки за нару</w:t>
      </w:r>
      <w:r w:rsidR="001E306A">
        <w:rPr>
          <w:rFonts w:ascii="Times New Roman" w:eastAsia="Calibri" w:hAnsi="Times New Roman" w:cs="Times New Roman"/>
          <w:sz w:val="24"/>
          <w:szCs w:val="24"/>
        </w:rPr>
        <w:t>шение срока окончания оказания У</w:t>
      </w:r>
      <w:r w:rsidR="00865D12" w:rsidRPr="00FA0686">
        <w:rPr>
          <w:rFonts w:ascii="Times New Roman" w:eastAsia="Calibri" w:hAnsi="Times New Roman" w:cs="Times New Roman"/>
          <w:sz w:val="24"/>
          <w:szCs w:val="24"/>
        </w:rPr>
        <w:t>слуг.</w:t>
      </w:r>
    </w:p>
    <w:p w:rsidR="00116793" w:rsidRPr="00FA0686" w:rsidRDefault="00C42E75" w:rsidP="00116793">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.6. Вред, причиненный жизни, здоровью или имуществу Заказчика и иных лиц, вследствие необеспечения Испо</w:t>
      </w:r>
      <w:r w:rsidR="001E306A">
        <w:rPr>
          <w:rFonts w:ascii="Times New Roman" w:eastAsia="Calibri" w:hAnsi="Times New Roman" w:cs="Times New Roman"/>
          <w:sz w:val="24"/>
          <w:szCs w:val="24"/>
        </w:rPr>
        <w:t>лнителем безопасности оказания У</w:t>
      </w:r>
      <w:r w:rsidR="00116793" w:rsidRPr="00FA0686">
        <w:rPr>
          <w:rFonts w:ascii="Times New Roman" w:eastAsia="Calibri" w:hAnsi="Times New Roman" w:cs="Times New Roman"/>
          <w:sz w:val="24"/>
          <w:szCs w:val="24"/>
        </w:rPr>
        <w:t>слуг подлежит возмещению в соответствии с требованиями Гражданского кодекса Российской Федерации.</w:t>
      </w:r>
    </w:p>
    <w:p w:rsidR="00116793" w:rsidRPr="00FA0686" w:rsidRDefault="00C42E75" w:rsidP="00116793">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.7. Исполнитель гарантирует Заказчику своевременное предоставление необходимой и достове</w:t>
      </w:r>
      <w:r w:rsidR="001E306A">
        <w:rPr>
          <w:rFonts w:ascii="Times New Roman" w:eastAsia="Calibri" w:hAnsi="Times New Roman" w:cs="Times New Roman"/>
          <w:sz w:val="24"/>
          <w:szCs w:val="24"/>
        </w:rPr>
        <w:t>рной информации об оказываемых У</w:t>
      </w:r>
      <w:r w:rsidR="00116793" w:rsidRPr="00FA0686">
        <w:rPr>
          <w:rFonts w:ascii="Times New Roman" w:eastAsia="Calibri" w:hAnsi="Times New Roman" w:cs="Times New Roman"/>
          <w:sz w:val="24"/>
          <w:szCs w:val="24"/>
        </w:rPr>
        <w:t>слугах также как и копии документов, подтверждающих их соответствие действующему законодательству</w:t>
      </w:r>
      <w:r w:rsidR="00D90F99">
        <w:rPr>
          <w:rFonts w:ascii="Times New Roman" w:eastAsia="Calibri" w:hAnsi="Times New Roman" w:cs="Times New Roman"/>
          <w:sz w:val="24"/>
          <w:szCs w:val="24"/>
        </w:rPr>
        <w:t xml:space="preserve"> Российской Федерации</w:t>
      </w:r>
      <w:r w:rsidR="00D90F99">
        <w:rPr>
          <w:rFonts w:ascii="Times New Roman" w:eastAsia="Calibri" w:hAnsi="Times New Roman" w:cs="Times New Roman"/>
          <w:sz w:val="24"/>
          <w:szCs w:val="24"/>
        </w:rPr>
        <w:br/>
      </w:r>
      <w:r w:rsidR="00116793" w:rsidRPr="00FA0686">
        <w:rPr>
          <w:rFonts w:ascii="Times New Roman" w:eastAsia="Calibri" w:hAnsi="Times New Roman" w:cs="Times New Roman"/>
          <w:sz w:val="24"/>
          <w:szCs w:val="24"/>
        </w:rPr>
        <w:t xml:space="preserve">и условиям настоящего </w:t>
      </w:r>
      <w:r w:rsidR="00D90F99">
        <w:rPr>
          <w:rFonts w:ascii="Times New Roman" w:eastAsia="Calibri" w:hAnsi="Times New Roman" w:cs="Times New Roman"/>
          <w:sz w:val="24"/>
          <w:szCs w:val="24"/>
        </w:rPr>
        <w:t>к</w:t>
      </w:r>
      <w:r w:rsidR="00116793" w:rsidRPr="00FA0686">
        <w:rPr>
          <w:rFonts w:ascii="Times New Roman" w:eastAsia="Calibri" w:hAnsi="Times New Roman" w:cs="Times New Roman"/>
          <w:sz w:val="24"/>
          <w:szCs w:val="24"/>
        </w:rPr>
        <w:t>онтракта.</w:t>
      </w:r>
    </w:p>
    <w:p w:rsidR="00116793" w:rsidRDefault="00C42E75" w:rsidP="00116793">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.8. В случае не предоставления Исполнителем Заказчику полной и достове</w:t>
      </w:r>
      <w:r w:rsidR="00840A39">
        <w:rPr>
          <w:rFonts w:ascii="Times New Roman" w:eastAsia="Calibri" w:hAnsi="Times New Roman" w:cs="Times New Roman"/>
          <w:sz w:val="24"/>
          <w:szCs w:val="24"/>
        </w:rPr>
        <w:t>рной информации об оказываемых У</w:t>
      </w:r>
      <w:r w:rsidR="00116793" w:rsidRPr="00FA0686">
        <w:rPr>
          <w:rFonts w:ascii="Times New Roman" w:eastAsia="Calibri" w:hAnsi="Times New Roman" w:cs="Times New Roman"/>
          <w:sz w:val="24"/>
          <w:szCs w:val="24"/>
        </w:rPr>
        <w:t>слугах, Исполнитель несет ответственность в соответствии с Гражданским кодексом Российской Фе</w:t>
      </w:r>
      <w:r w:rsidR="001E306A">
        <w:rPr>
          <w:rFonts w:ascii="Times New Roman" w:eastAsia="Calibri" w:hAnsi="Times New Roman" w:cs="Times New Roman"/>
          <w:sz w:val="24"/>
          <w:szCs w:val="24"/>
        </w:rPr>
        <w:t>дерации за недостатки оказания У</w:t>
      </w:r>
      <w:r w:rsidR="00116793" w:rsidRPr="00FA0686">
        <w:rPr>
          <w:rFonts w:ascii="Times New Roman" w:eastAsia="Calibri" w:hAnsi="Times New Roman" w:cs="Times New Roman"/>
          <w:sz w:val="24"/>
          <w:szCs w:val="24"/>
        </w:rPr>
        <w:t>слуг, возникшие после их приемки Заказчиком вследствие отсутствия у Заказчика такой ин</w:t>
      </w:r>
      <w:r w:rsidR="00840A39">
        <w:rPr>
          <w:rFonts w:ascii="Times New Roman" w:eastAsia="Calibri" w:hAnsi="Times New Roman" w:cs="Times New Roman"/>
          <w:sz w:val="24"/>
          <w:szCs w:val="24"/>
        </w:rPr>
        <w:t>формации.</w:t>
      </w:r>
    </w:p>
    <w:p w:rsidR="00840A39" w:rsidRPr="00D90F99" w:rsidRDefault="00D90F99" w:rsidP="00D90F99">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40A39" w:rsidRPr="00D90F99">
        <w:rPr>
          <w:rFonts w:ascii="Times New Roman" w:eastAsia="Calibri" w:hAnsi="Times New Roman" w:cs="Times New Roman"/>
          <w:sz w:val="24"/>
          <w:szCs w:val="24"/>
        </w:rPr>
        <w:t>9.</w:t>
      </w:r>
      <w:r w:rsidRPr="00D90F99">
        <w:rPr>
          <w:rFonts w:ascii="Times New Roman" w:eastAsia="Calibri" w:hAnsi="Times New Roman" w:cs="Times New Roman"/>
          <w:sz w:val="24"/>
          <w:szCs w:val="24"/>
        </w:rPr>
        <w:t>9</w:t>
      </w:r>
      <w:r w:rsidR="00840A39" w:rsidRPr="00D90F99">
        <w:rPr>
          <w:rFonts w:ascii="Times New Roman" w:eastAsia="Calibri" w:hAnsi="Times New Roman" w:cs="Times New Roman"/>
          <w:sz w:val="24"/>
          <w:szCs w:val="24"/>
        </w:rPr>
        <w:t>. Исполнитель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оказания Услуг на весь период гарантийного срока на результаты оказанных Услуг.</w:t>
      </w:r>
    </w:p>
    <w:p w:rsidR="00840A39" w:rsidRDefault="00840A39" w:rsidP="00116793">
      <w:pPr>
        <w:widowControl w:val="0"/>
        <w:tabs>
          <w:tab w:val="left" w:pos="709"/>
        </w:tabs>
        <w:spacing w:after="0" w:line="240" w:lineRule="auto"/>
        <w:contextualSpacing/>
        <w:jc w:val="both"/>
        <w:rPr>
          <w:rFonts w:ascii="Times New Roman" w:eastAsia="Calibri" w:hAnsi="Times New Roman" w:cs="Times New Roman"/>
          <w:sz w:val="24"/>
          <w:szCs w:val="24"/>
        </w:rPr>
      </w:pPr>
    </w:p>
    <w:p w:rsidR="00214EC4" w:rsidRPr="00205632" w:rsidRDefault="00214EC4" w:rsidP="00214EC4">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205632">
        <w:rPr>
          <w:rFonts w:ascii="Times New Roman" w:eastAsia="Times New Roman" w:hAnsi="Times New Roman" w:cs="Times New Roman"/>
          <w:b/>
          <w:sz w:val="24"/>
          <w:szCs w:val="24"/>
          <w:lang w:eastAsia="ru-RU"/>
        </w:rPr>
        <w:t xml:space="preserve">10. </w:t>
      </w:r>
      <w:r w:rsidRPr="00205632">
        <w:rPr>
          <w:rFonts w:ascii="Times New Roman" w:eastAsia="Times New Roman" w:hAnsi="Times New Roman" w:cs="Times New Roman"/>
          <w:b/>
          <w:sz w:val="24"/>
          <w:szCs w:val="24"/>
          <w:lang w:eastAsia="ru-RU" w:bidi="ru-RU"/>
        </w:rPr>
        <w:t>ПОРЯДОК И СРОК ПРЕДОСТАВЛЕНИЯ ОБЕСПЕЧЕНИЯ ГАРАНТИЙНЫХ ОБЯЗАТЕЛЬСТВ</w:t>
      </w:r>
    </w:p>
    <w:p w:rsidR="00214EC4" w:rsidRPr="00205632" w:rsidRDefault="00214EC4" w:rsidP="00214EC4">
      <w:pPr>
        <w:widowControl w:val="0"/>
        <w:spacing w:after="0" w:line="240" w:lineRule="auto"/>
        <w:ind w:firstLine="539"/>
        <w:jc w:val="both"/>
        <w:rPr>
          <w:rFonts w:ascii="Times New Roman" w:eastAsia="Times New Roman" w:hAnsi="Times New Roman" w:cs="Times New Roman"/>
          <w:i/>
          <w:sz w:val="24"/>
          <w:szCs w:val="24"/>
          <w:lang w:eastAsia="ru-RU" w:bidi="ru-RU"/>
        </w:rPr>
      </w:pPr>
      <w:r w:rsidRPr="00205632">
        <w:rPr>
          <w:rFonts w:ascii="Times New Roman" w:eastAsia="Times New Roman" w:hAnsi="Times New Roman" w:cs="Times New Roman"/>
          <w:sz w:val="24"/>
          <w:szCs w:val="24"/>
          <w:lang w:eastAsia="ru-RU" w:bidi="ru-RU"/>
        </w:rPr>
        <w:t xml:space="preserve">10.1. </w:t>
      </w:r>
      <w:r w:rsidR="00205632">
        <w:rPr>
          <w:rFonts w:ascii="Times New Roman" w:eastAsia="Times New Roman" w:hAnsi="Times New Roman" w:cs="Times New Roman"/>
          <w:sz w:val="24"/>
          <w:szCs w:val="24"/>
          <w:lang w:eastAsia="ru-RU" w:bidi="ru-RU"/>
        </w:rPr>
        <w:t>Предоставление обесп</w:t>
      </w:r>
      <w:r w:rsidR="00E73556">
        <w:rPr>
          <w:rFonts w:ascii="Times New Roman" w:eastAsia="Times New Roman" w:hAnsi="Times New Roman" w:cs="Times New Roman"/>
          <w:sz w:val="24"/>
          <w:szCs w:val="24"/>
          <w:lang w:eastAsia="ru-RU" w:bidi="ru-RU"/>
        </w:rPr>
        <w:t>ечения гарантийных обязательств не требуется</w:t>
      </w:r>
      <w:r w:rsidR="00205632" w:rsidRPr="00205632">
        <w:rPr>
          <w:rFonts w:ascii="Times New Roman" w:eastAsia="Times New Roman" w:hAnsi="Times New Roman" w:cs="Times New Roman"/>
          <w:i/>
          <w:sz w:val="24"/>
          <w:szCs w:val="24"/>
          <w:lang w:eastAsia="ru-RU" w:bidi="ru-RU"/>
        </w:rPr>
        <w:t>.</w:t>
      </w:r>
    </w:p>
    <w:p w:rsidR="00214EC4" w:rsidRDefault="00214EC4" w:rsidP="00C81859">
      <w:pPr>
        <w:spacing w:after="0" w:line="240" w:lineRule="auto"/>
        <w:jc w:val="center"/>
        <w:rPr>
          <w:rFonts w:ascii="Times New Roman" w:eastAsia="Times New Roman" w:hAnsi="Times New Roman" w:cs="Times New Roman"/>
          <w:b/>
          <w:sz w:val="24"/>
          <w:szCs w:val="24"/>
          <w:lang w:eastAsia="ru-RU"/>
        </w:rPr>
      </w:pPr>
    </w:p>
    <w:p w:rsidR="00BF07A8" w:rsidRPr="00BF07A8" w:rsidRDefault="00BF07A8" w:rsidP="00BF07A8">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BF07A8">
        <w:rPr>
          <w:rFonts w:ascii="Times New Roman" w:eastAsia="Times New Roman" w:hAnsi="Times New Roman" w:cs="Times New Roman"/>
          <w:b/>
          <w:sz w:val="24"/>
          <w:szCs w:val="24"/>
          <w:lang w:eastAsia="ru-RU"/>
        </w:rPr>
        <w:t>11. ИЗМЕНЕНИЕ И РАСТОРЖЕНИЕ КОНТРАКТА</w:t>
      </w:r>
    </w:p>
    <w:p w:rsidR="00BF07A8" w:rsidRPr="00BF07A8" w:rsidRDefault="00BF07A8" w:rsidP="00BF07A8">
      <w:pPr>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BF07A8" w:rsidRPr="00BF07A8" w:rsidRDefault="00BF07A8" w:rsidP="00AD7718">
      <w:pPr>
        <w:autoSpaceDE w:val="0"/>
        <w:autoSpaceDN w:val="0"/>
        <w:adjustRightInd w:val="0"/>
        <w:spacing w:before="120"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w:t>
      </w:r>
      <w:r w:rsidRPr="00BF07A8">
        <w:rPr>
          <w:rFonts w:ascii="Times New Roman" w:hAnsi="Times New Roman" w:cs="Times New Roman"/>
          <w:sz w:val="24"/>
          <w:szCs w:val="24"/>
        </w:rPr>
        <w:tab/>
        <w:t>Расторжение Контракта допускается:</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11.2.1.</w:t>
      </w:r>
      <w:r w:rsidRPr="00BF07A8">
        <w:rPr>
          <w:rFonts w:ascii="Times New Roman" w:hAnsi="Times New Roman" w:cs="Times New Roman"/>
          <w:sz w:val="24"/>
          <w:szCs w:val="24"/>
        </w:rPr>
        <w:tab/>
        <w:t xml:space="preserve"> по соглашению Сторон;</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11.2.2.</w:t>
      </w:r>
      <w:r w:rsidRPr="00BF07A8">
        <w:rPr>
          <w:rFonts w:ascii="Times New Roman" w:hAnsi="Times New Roman" w:cs="Times New Roman"/>
          <w:sz w:val="24"/>
          <w:szCs w:val="24"/>
        </w:rPr>
        <w:tab/>
        <w:t xml:space="preserve"> по решению суда;</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11.2.3.</w:t>
      </w:r>
      <w:r w:rsidRPr="00BF07A8">
        <w:rPr>
          <w:rFonts w:ascii="Times New Roman" w:hAnsi="Times New Roman" w:cs="Times New Roman"/>
          <w:sz w:val="24"/>
          <w:szCs w:val="24"/>
        </w:rPr>
        <w:tab/>
        <w:t xml:space="preserve"> в случае одностороннего отказа Стороны Контракта от исполнения Контракта. </w:t>
      </w:r>
    </w:p>
    <w:p w:rsidR="00BF07A8" w:rsidRPr="00BF07A8" w:rsidRDefault="00BF07A8" w:rsidP="00AD7718">
      <w:pPr>
        <w:autoSpaceDE w:val="0"/>
        <w:autoSpaceDN w:val="0"/>
        <w:adjustRightInd w:val="0"/>
        <w:spacing w:before="120"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11.3.</w:t>
      </w:r>
      <w:r w:rsidRPr="00BF07A8">
        <w:rPr>
          <w:rFonts w:ascii="Times New Roman" w:hAnsi="Times New Roman" w:cs="Times New Roman"/>
          <w:sz w:val="24"/>
          <w:szCs w:val="24"/>
        </w:rPr>
        <w:tab/>
        <w:t xml:space="preserve">Сторона, решившая расторгнуть Контракт по основанию, предусмотренному п. 11.2.1.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w:t>
      </w:r>
      <w:r w:rsidRPr="00BF07A8">
        <w:rPr>
          <w:rFonts w:ascii="Times New Roman" w:hAnsi="Times New Roman" w:cs="Times New Roman"/>
          <w:sz w:val="24"/>
          <w:szCs w:val="24"/>
        </w:rPr>
        <w:tab/>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11.4.1.</w:t>
      </w:r>
      <w:r w:rsidRPr="00BF07A8">
        <w:rPr>
          <w:rFonts w:ascii="Times New Roman" w:hAnsi="Times New Roman"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11.4.2.</w:t>
      </w:r>
      <w:r w:rsidRPr="00BF07A8">
        <w:rPr>
          <w:rFonts w:ascii="Times New Roman" w:hAnsi="Times New Roman"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2706DE">
        <w:rPr>
          <w:rFonts w:ascii="Times New Roman" w:eastAsia="Times New Roman" w:hAnsi="Times New Roman" w:cs="Times New Roman"/>
          <w:kern w:val="2"/>
          <w:sz w:val="24"/>
          <w:szCs w:val="24"/>
          <w:lang w:eastAsia="ar-SA"/>
        </w:rPr>
        <w:t>Исполнитель</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proofErr w:type="spellStart"/>
      <w:r w:rsidR="0051164F">
        <w:rPr>
          <w:rFonts w:ascii="Times New Roman" w:eastAsia="Times New Roman" w:hAnsi="Times New Roman" w:cs="Times New Roman"/>
          <w:kern w:val="2"/>
          <w:sz w:val="24"/>
          <w:szCs w:val="24"/>
          <w:lang w:eastAsia="ar-SA"/>
        </w:rPr>
        <w:t>Исполнитиеля</w:t>
      </w:r>
      <w:proofErr w:type="spellEnd"/>
      <w:r w:rsidRPr="00BF07A8">
        <w:rPr>
          <w:rFonts w:ascii="Times New Roman" w:hAnsi="Times New Roman" w:cs="Times New Roman"/>
          <w:sz w:val="24"/>
          <w:szCs w:val="24"/>
        </w:rPr>
        <w:t>.</w:t>
      </w:r>
    </w:p>
    <w:p w:rsidR="00BF07A8" w:rsidRPr="00BF07A8" w:rsidRDefault="00BF07A8" w:rsidP="00BF07A8">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11.4.3.</w:t>
      </w:r>
      <w:r w:rsidRPr="00BF07A8">
        <w:rPr>
          <w:rFonts w:ascii="Times New Roman" w:hAnsi="Times New Roman"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2706DE">
        <w:rPr>
          <w:rFonts w:ascii="Times New Roman" w:eastAsia="Times New Roman" w:hAnsi="Times New Roman" w:cs="Times New Roman"/>
          <w:kern w:val="2"/>
          <w:sz w:val="24"/>
          <w:szCs w:val="24"/>
          <w:lang w:eastAsia="ar-SA"/>
        </w:rPr>
        <w:t>Исполнителю</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(по почте, телеграммой, факсимильной связи, по адресу электронной почты и т.д.). </w:t>
      </w:r>
      <w:r w:rsidRPr="00BF07A8">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BF07A8">
        <w:rPr>
          <w:rFonts w:ascii="Times New Roman" w:hAnsi="Times New Roman" w:cs="Times New Roman"/>
          <w:sz w:val="24"/>
          <w:szCs w:val="24"/>
        </w:rPr>
        <w:t xml:space="preserve">Датой надлежащего уведомления признается дата получения Заказчиком подтверждения о вручении </w:t>
      </w:r>
      <w:r w:rsidR="002706DE">
        <w:rPr>
          <w:rFonts w:ascii="Times New Roman" w:eastAsia="Times New Roman" w:hAnsi="Times New Roman" w:cs="Times New Roman"/>
          <w:kern w:val="2"/>
          <w:sz w:val="24"/>
          <w:szCs w:val="24"/>
          <w:lang w:eastAsia="ar-SA"/>
        </w:rPr>
        <w:t>Исполнителю</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указанного уведомления либо дата получения Заказчиком информации об отсутствии </w:t>
      </w:r>
      <w:r w:rsidR="002706DE">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11.4.4.</w:t>
      </w:r>
      <w:r w:rsidRPr="00BF07A8">
        <w:rPr>
          <w:rFonts w:ascii="Times New Roman" w:hAnsi="Times New Roman"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2706DE">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об одно</w:t>
      </w:r>
      <w:r w:rsidR="002706DE">
        <w:rPr>
          <w:rFonts w:ascii="Times New Roman" w:hAnsi="Times New Roman" w:cs="Times New Roman"/>
          <w:sz w:val="24"/>
          <w:szCs w:val="24"/>
        </w:rPr>
        <w:t>стороннем отказе от исполнения К</w:t>
      </w:r>
      <w:r w:rsidRPr="00BF07A8">
        <w:rPr>
          <w:rFonts w:ascii="Times New Roman" w:hAnsi="Times New Roman" w:cs="Times New Roman"/>
          <w:sz w:val="24"/>
          <w:szCs w:val="24"/>
        </w:rPr>
        <w:t>онтракта.</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11.4.5.</w:t>
      </w:r>
      <w:r w:rsidRPr="00BF07A8">
        <w:rPr>
          <w:rFonts w:ascii="Times New Roman" w:hAnsi="Times New Roman"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2706DE">
        <w:rPr>
          <w:rFonts w:ascii="Times New Roman" w:eastAsia="Times New Roman" w:hAnsi="Times New Roman" w:cs="Times New Roman"/>
          <w:kern w:val="2"/>
          <w:sz w:val="24"/>
          <w:szCs w:val="24"/>
          <w:lang w:eastAsia="ar-SA"/>
        </w:rPr>
        <w:t>Исполнителя о</w:t>
      </w:r>
      <w:r w:rsidRPr="00BF07A8">
        <w:rPr>
          <w:rFonts w:ascii="Times New Roman" w:hAnsi="Times New Roman" w:cs="Times New Roman"/>
          <w:sz w:val="24"/>
          <w:szCs w:val="24"/>
        </w:rPr>
        <w:t xml:space="preserve">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761389">
        <w:rPr>
          <w:rFonts w:ascii="Times New Roman" w:eastAsia="Times New Roman" w:hAnsi="Times New Roman" w:cs="Times New Roman"/>
          <w:kern w:val="2"/>
          <w:sz w:val="24"/>
          <w:szCs w:val="24"/>
          <w:lang w:eastAsia="ar-SA"/>
        </w:rPr>
        <w:t>Исполнителем</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условий Контракта.</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11.4.6.</w:t>
      </w:r>
      <w:r w:rsidRPr="00BF07A8">
        <w:rPr>
          <w:rFonts w:ascii="Times New Roman" w:hAnsi="Times New Roman" w:cs="Times New Roman"/>
          <w:sz w:val="24"/>
          <w:szCs w:val="24"/>
        </w:rPr>
        <w:tab/>
        <w:t xml:space="preserve">Решение </w:t>
      </w:r>
      <w:r w:rsidR="00761389">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761389">
        <w:rPr>
          <w:rFonts w:ascii="Times New Roman" w:eastAsia="Times New Roman" w:hAnsi="Times New Roman" w:cs="Times New Roman"/>
          <w:kern w:val="2"/>
          <w:sz w:val="24"/>
          <w:szCs w:val="24"/>
          <w:lang w:eastAsia="ar-SA"/>
        </w:rPr>
        <w:t>Исполнителем</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подтверждения о вручении Заказчику указанного уведомления.</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 xml:space="preserve">11.4.7. Решение </w:t>
      </w:r>
      <w:r w:rsidR="00761389">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00761389">
        <w:rPr>
          <w:rFonts w:ascii="Times New Roman" w:eastAsia="Times New Roman" w:hAnsi="Times New Roman" w:cs="Times New Roman"/>
          <w:kern w:val="2"/>
          <w:sz w:val="24"/>
          <w:szCs w:val="24"/>
          <w:lang w:eastAsia="ar-SA"/>
        </w:rPr>
        <w:t xml:space="preserve">Исполнителем </w:t>
      </w:r>
      <w:r w:rsidRPr="00BF07A8">
        <w:rPr>
          <w:rFonts w:ascii="Times New Roman" w:hAnsi="Times New Roman" w:cs="Times New Roman"/>
          <w:sz w:val="24"/>
          <w:szCs w:val="24"/>
        </w:rPr>
        <w:t xml:space="preserve">Заказчика об одностороннем отказе от исполнения </w:t>
      </w:r>
      <w:r w:rsidR="00761389">
        <w:rPr>
          <w:rFonts w:ascii="Times New Roman" w:hAnsi="Times New Roman" w:cs="Times New Roman"/>
          <w:sz w:val="24"/>
          <w:szCs w:val="24"/>
        </w:rPr>
        <w:t>К</w:t>
      </w:r>
      <w:r w:rsidRPr="00BF07A8">
        <w:rPr>
          <w:rFonts w:ascii="Times New Roman" w:hAnsi="Times New Roman" w:cs="Times New Roman"/>
          <w:sz w:val="24"/>
          <w:szCs w:val="24"/>
        </w:rPr>
        <w:t>онтракта.</w:t>
      </w:r>
    </w:p>
    <w:p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 xml:space="preserve">11.4.8. </w:t>
      </w:r>
      <w:proofErr w:type="spellStart"/>
      <w:r w:rsidR="00E457C7">
        <w:rPr>
          <w:rFonts w:ascii="Times New Roman" w:eastAsia="Times New Roman" w:hAnsi="Times New Roman" w:cs="Times New Roman"/>
          <w:kern w:val="2"/>
          <w:sz w:val="24"/>
          <w:szCs w:val="24"/>
          <w:lang w:eastAsia="ar-SA"/>
        </w:rPr>
        <w:t>Исполнииель</w:t>
      </w:r>
      <w:proofErr w:type="spellEnd"/>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F07A8" w:rsidRPr="00BF07A8" w:rsidRDefault="00BF07A8" w:rsidP="00BF07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07A8">
        <w:rPr>
          <w:rFonts w:ascii="Times New Roman" w:eastAsia="Times New Roman" w:hAnsi="Times New Roman" w:cs="Times New Roman"/>
          <w:sz w:val="24"/>
          <w:szCs w:val="24"/>
          <w:lang w:eastAsia="ru-RU"/>
        </w:rPr>
        <w:t>11.4.9.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14EC4" w:rsidRPr="00AC3E78" w:rsidRDefault="00214EC4" w:rsidP="00214EC4">
      <w:pPr>
        <w:pStyle w:val="ConsPlusNormal"/>
        <w:ind w:firstLine="539"/>
        <w:jc w:val="both"/>
        <w:rPr>
          <w:sz w:val="16"/>
          <w:szCs w:val="16"/>
        </w:rPr>
      </w:pPr>
    </w:p>
    <w:p w:rsidR="00214EC4" w:rsidRPr="00761389" w:rsidRDefault="00214EC4" w:rsidP="00761389">
      <w:pPr>
        <w:pStyle w:val="ConsPlusNormal"/>
        <w:ind w:firstLine="567"/>
        <w:jc w:val="center"/>
        <w:outlineLvl w:val="0"/>
        <w:rPr>
          <w:rFonts w:ascii="Times New Roman" w:hAnsi="Times New Roman" w:cs="Times New Roman"/>
          <w:b/>
          <w:sz w:val="24"/>
          <w:szCs w:val="24"/>
        </w:rPr>
      </w:pPr>
      <w:r w:rsidRPr="00761389">
        <w:rPr>
          <w:rFonts w:ascii="Times New Roman" w:hAnsi="Times New Roman" w:cs="Times New Roman"/>
          <w:b/>
          <w:sz w:val="24"/>
          <w:szCs w:val="24"/>
        </w:rPr>
        <w:t>12. ПОРЯДОК УРЕГУЛИРОВАНИЯ СПОРОВ</w:t>
      </w:r>
    </w:p>
    <w:p w:rsidR="00214EC4" w:rsidRPr="00761389" w:rsidRDefault="00214EC4" w:rsidP="00761389">
      <w:pPr>
        <w:autoSpaceDE w:val="0"/>
        <w:autoSpaceDN w:val="0"/>
        <w:adjustRightInd w:val="0"/>
        <w:spacing w:after="0" w:line="240" w:lineRule="auto"/>
        <w:ind w:firstLine="567"/>
        <w:jc w:val="both"/>
        <w:rPr>
          <w:rFonts w:ascii="Times New Roman" w:hAnsi="Times New Roman" w:cs="Times New Roman"/>
          <w:sz w:val="24"/>
          <w:szCs w:val="24"/>
        </w:rPr>
      </w:pPr>
      <w:r w:rsidRPr="00761389">
        <w:rPr>
          <w:rFonts w:ascii="Times New Roman" w:hAnsi="Times New Roman" w:cs="Times New Roman"/>
          <w:sz w:val="24"/>
          <w:szCs w:val="24"/>
        </w:rPr>
        <w:t xml:space="preserve">12.1. Все споры и разногласия, возникающие в </w:t>
      </w:r>
      <w:r w:rsidR="009A14B3">
        <w:rPr>
          <w:rFonts w:ascii="Times New Roman" w:hAnsi="Times New Roman" w:cs="Times New Roman"/>
          <w:sz w:val="24"/>
          <w:szCs w:val="24"/>
        </w:rPr>
        <w:t>связи с исполнением настоящего к</w:t>
      </w:r>
      <w:r w:rsidRPr="00761389">
        <w:rPr>
          <w:rFonts w:ascii="Times New Roman" w:hAnsi="Times New Roman" w:cs="Times New Roman"/>
          <w:sz w:val="24"/>
          <w:szCs w:val="24"/>
        </w:rPr>
        <w:t>онтракта, Стороны будут стремиться решить путем переговоров.</w:t>
      </w:r>
    </w:p>
    <w:p w:rsidR="00214EC4" w:rsidRPr="00761389" w:rsidRDefault="00214EC4" w:rsidP="00761389">
      <w:pPr>
        <w:autoSpaceDE w:val="0"/>
        <w:autoSpaceDN w:val="0"/>
        <w:adjustRightInd w:val="0"/>
        <w:spacing w:after="0" w:line="240" w:lineRule="auto"/>
        <w:ind w:firstLine="567"/>
        <w:jc w:val="both"/>
        <w:rPr>
          <w:rFonts w:ascii="Times New Roman" w:hAnsi="Times New Roman" w:cs="Times New Roman"/>
          <w:sz w:val="24"/>
          <w:szCs w:val="24"/>
        </w:rPr>
      </w:pPr>
      <w:r w:rsidRPr="00761389">
        <w:rPr>
          <w:rFonts w:ascii="Times New Roman" w:hAnsi="Times New Roman" w:cs="Times New Roman"/>
          <w:sz w:val="24"/>
          <w:szCs w:val="24"/>
        </w:rPr>
        <w:t>12.2.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214EC4" w:rsidRPr="00761389" w:rsidRDefault="00214EC4" w:rsidP="00761389">
      <w:pPr>
        <w:autoSpaceDE w:val="0"/>
        <w:autoSpaceDN w:val="0"/>
        <w:adjustRightInd w:val="0"/>
        <w:spacing w:after="0" w:line="240" w:lineRule="auto"/>
        <w:ind w:firstLine="567"/>
        <w:jc w:val="both"/>
        <w:rPr>
          <w:rFonts w:ascii="Times New Roman" w:hAnsi="Times New Roman" w:cs="Times New Roman"/>
          <w:sz w:val="24"/>
          <w:szCs w:val="24"/>
        </w:rPr>
      </w:pPr>
      <w:r w:rsidRPr="00761389">
        <w:rPr>
          <w:rFonts w:ascii="Times New Roman" w:hAnsi="Times New Roman" w:cs="Times New Roman"/>
          <w:sz w:val="24"/>
          <w:szCs w:val="24"/>
        </w:rPr>
        <w:t xml:space="preserve">12.3. В случае </w:t>
      </w:r>
      <w:proofErr w:type="spellStart"/>
      <w:r w:rsidRPr="00761389">
        <w:rPr>
          <w:rFonts w:ascii="Times New Roman" w:hAnsi="Times New Roman" w:cs="Times New Roman"/>
          <w:sz w:val="24"/>
          <w:szCs w:val="24"/>
        </w:rPr>
        <w:t>недостижения</w:t>
      </w:r>
      <w:proofErr w:type="spellEnd"/>
      <w:r w:rsidRPr="00761389">
        <w:rPr>
          <w:rFonts w:ascii="Times New Roman" w:hAnsi="Times New Roman" w:cs="Times New Roman"/>
          <w:sz w:val="24"/>
          <w:szCs w:val="24"/>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214EC4" w:rsidRPr="00761389" w:rsidRDefault="00214EC4" w:rsidP="00761389">
      <w:pPr>
        <w:pStyle w:val="ConsPlusNormal"/>
        <w:ind w:firstLine="567"/>
        <w:jc w:val="both"/>
        <w:rPr>
          <w:rFonts w:ascii="Times New Roman" w:hAnsi="Times New Roman" w:cs="Times New Roman"/>
          <w:sz w:val="16"/>
          <w:szCs w:val="16"/>
        </w:rPr>
      </w:pPr>
    </w:p>
    <w:p w:rsidR="00214EC4" w:rsidRPr="00761389" w:rsidRDefault="00214EC4" w:rsidP="00214EC4">
      <w:pPr>
        <w:pStyle w:val="ConsPlusNormal"/>
        <w:jc w:val="center"/>
        <w:outlineLvl w:val="0"/>
        <w:rPr>
          <w:rFonts w:ascii="Times New Roman" w:hAnsi="Times New Roman" w:cs="Times New Roman"/>
          <w:b/>
          <w:sz w:val="24"/>
          <w:szCs w:val="24"/>
        </w:rPr>
      </w:pPr>
      <w:r w:rsidRPr="00761389">
        <w:rPr>
          <w:rFonts w:ascii="Times New Roman" w:hAnsi="Times New Roman" w:cs="Times New Roman"/>
          <w:sz w:val="24"/>
          <w:szCs w:val="24"/>
        </w:rPr>
        <w:t xml:space="preserve"> </w:t>
      </w:r>
      <w:r w:rsidRPr="00761389">
        <w:rPr>
          <w:rFonts w:ascii="Times New Roman" w:hAnsi="Times New Roman" w:cs="Times New Roman"/>
          <w:b/>
          <w:sz w:val="24"/>
          <w:szCs w:val="24"/>
        </w:rPr>
        <w:t>13. СРОК ДЕЙСТВИЯ И ПОРЯДОК ИЗМЕНЕНИЯ КОНТРАКТА</w:t>
      </w:r>
    </w:p>
    <w:p w:rsidR="00214EC4" w:rsidRPr="00761389" w:rsidRDefault="00214EC4" w:rsidP="00761389">
      <w:pPr>
        <w:pStyle w:val="ConsPlusNormal"/>
        <w:ind w:firstLine="567"/>
        <w:jc w:val="both"/>
        <w:rPr>
          <w:rFonts w:ascii="Times New Roman" w:hAnsi="Times New Roman" w:cs="Times New Roman"/>
          <w:sz w:val="24"/>
          <w:szCs w:val="24"/>
        </w:rPr>
      </w:pPr>
      <w:r w:rsidRPr="00761389">
        <w:rPr>
          <w:rFonts w:ascii="Times New Roman" w:hAnsi="Times New Roman" w:cs="Times New Roman"/>
          <w:sz w:val="24"/>
          <w:szCs w:val="24"/>
        </w:rPr>
        <w:t xml:space="preserve">13.1. Контракт вступает в силу со дня его заключения Сторонами и действует по  </w:t>
      </w:r>
    </w:p>
    <w:p w:rsidR="00214EC4" w:rsidRPr="00761389" w:rsidRDefault="00214EC4" w:rsidP="00116793">
      <w:pPr>
        <w:pStyle w:val="ConsPlusNormal"/>
        <w:ind w:firstLine="0"/>
        <w:jc w:val="both"/>
        <w:rPr>
          <w:rFonts w:ascii="Times New Roman" w:hAnsi="Times New Roman" w:cs="Times New Roman"/>
          <w:sz w:val="24"/>
          <w:szCs w:val="24"/>
        </w:rPr>
      </w:pPr>
      <w:r w:rsidRPr="00761389">
        <w:rPr>
          <w:rFonts w:ascii="Times New Roman" w:hAnsi="Times New Roman" w:cs="Times New Roman"/>
          <w:b/>
          <w:sz w:val="24"/>
          <w:szCs w:val="24"/>
        </w:rPr>
        <w:t>«</w:t>
      </w:r>
      <w:r w:rsidR="00C9585B">
        <w:rPr>
          <w:rFonts w:ascii="Times New Roman" w:hAnsi="Times New Roman" w:cs="Times New Roman"/>
          <w:b/>
          <w:sz w:val="24"/>
          <w:szCs w:val="24"/>
        </w:rPr>
        <w:t>31</w:t>
      </w:r>
      <w:r w:rsidRPr="00761389">
        <w:rPr>
          <w:rFonts w:ascii="Times New Roman" w:hAnsi="Times New Roman" w:cs="Times New Roman"/>
          <w:b/>
          <w:sz w:val="24"/>
          <w:szCs w:val="24"/>
        </w:rPr>
        <w:t xml:space="preserve">» </w:t>
      </w:r>
      <w:r w:rsidR="00C9585B">
        <w:rPr>
          <w:rFonts w:ascii="Times New Roman" w:hAnsi="Times New Roman" w:cs="Times New Roman"/>
          <w:b/>
          <w:sz w:val="24"/>
          <w:szCs w:val="24"/>
        </w:rPr>
        <w:t xml:space="preserve">декабря </w:t>
      </w:r>
      <w:r w:rsidRPr="00761389">
        <w:rPr>
          <w:rFonts w:ascii="Times New Roman" w:hAnsi="Times New Roman" w:cs="Times New Roman"/>
          <w:b/>
          <w:sz w:val="24"/>
          <w:szCs w:val="24"/>
        </w:rPr>
        <w:t>2021г</w:t>
      </w:r>
      <w:r w:rsidRPr="00761389">
        <w:rPr>
          <w:rFonts w:ascii="Times New Roman" w:hAnsi="Times New Roman" w:cs="Times New Roman"/>
          <w:sz w:val="24"/>
          <w:szCs w:val="24"/>
        </w:rPr>
        <w:t>. включительно, а в части оплаты и исполнения гарантийных обязательств - до полного исполнения Сторонами обязатель</w:t>
      </w:r>
      <w:r w:rsidR="009A14B3">
        <w:rPr>
          <w:rFonts w:ascii="Times New Roman" w:hAnsi="Times New Roman" w:cs="Times New Roman"/>
          <w:sz w:val="24"/>
          <w:szCs w:val="24"/>
        </w:rPr>
        <w:t>ств, предусмотренных настоящим к</w:t>
      </w:r>
      <w:r w:rsidRPr="00761389">
        <w:rPr>
          <w:rFonts w:ascii="Times New Roman" w:hAnsi="Times New Roman" w:cs="Times New Roman"/>
          <w:sz w:val="24"/>
          <w:szCs w:val="24"/>
        </w:rPr>
        <w:t>онтрактом.</w:t>
      </w:r>
    </w:p>
    <w:p w:rsidR="00214EC4" w:rsidRPr="00761389" w:rsidRDefault="00214EC4" w:rsidP="00761389">
      <w:pPr>
        <w:pStyle w:val="ConsPlusNormal"/>
        <w:ind w:firstLine="567"/>
        <w:jc w:val="both"/>
        <w:rPr>
          <w:rFonts w:ascii="Times New Roman" w:hAnsi="Times New Roman" w:cs="Times New Roman"/>
          <w:sz w:val="24"/>
          <w:szCs w:val="24"/>
        </w:rPr>
      </w:pPr>
      <w:r w:rsidRPr="00761389">
        <w:rPr>
          <w:rFonts w:ascii="Times New Roman" w:hAnsi="Times New Roman" w:cs="Times New Roman"/>
          <w:sz w:val="24"/>
          <w:szCs w:val="24"/>
        </w:rPr>
        <w:t xml:space="preserve">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w:t>
      </w:r>
      <w:r w:rsidR="00116793">
        <w:rPr>
          <w:rFonts w:ascii="Times New Roman" w:hAnsi="Times New Roman" w:cs="Times New Roman"/>
          <w:sz w:val="24"/>
          <w:szCs w:val="24"/>
        </w:rPr>
        <w:t>Исполнителя</w:t>
      </w:r>
      <w:r w:rsidRPr="00761389">
        <w:rPr>
          <w:rFonts w:ascii="Times New Roman" w:hAnsi="Times New Roman" w:cs="Times New Roman"/>
          <w:sz w:val="24"/>
          <w:szCs w:val="24"/>
        </w:rPr>
        <w:t>.</w:t>
      </w:r>
    </w:p>
    <w:p w:rsidR="00214EC4" w:rsidRPr="00761389" w:rsidRDefault="00214EC4" w:rsidP="00DF4899">
      <w:pPr>
        <w:pStyle w:val="ConsPlusNormal"/>
        <w:ind w:firstLine="567"/>
        <w:jc w:val="both"/>
        <w:rPr>
          <w:rFonts w:ascii="Times New Roman" w:hAnsi="Times New Roman" w:cs="Times New Roman"/>
          <w:sz w:val="24"/>
          <w:szCs w:val="24"/>
        </w:rPr>
      </w:pPr>
      <w:bookmarkStart w:id="0" w:name="P96"/>
      <w:bookmarkEnd w:id="0"/>
      <w:r w:rsidRPr="00761389">
        <w:rPr>
          <w:rFonts w:ascii="Times New Roman" w:hAnsi="Times New Roman" w:cs="Times New Roman"/>
          <w:sz w:val="24"/>
          <w:szCs w:val="24"/>
        </w:rPr>
        <w:t xml:space="preserve">13.3. 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214EC4" w:rsidRPr="00761389" w:rsidRDefault="00214EC4" w:rsidP="00DF4899">
      <w:pPr>
        <w:pStyle w:val="ConsPlusNormal"/>
        <w:ind w:firstLine="567"/>
        <w:jc w:val="both"/>
        <w:rPr>
          <w:rFonts w:ascii="Times New Roman" w:hAnsi="Times New Roman" w:cs="Times New Roman"/>
          <w:sz w:val="24"/>
          <w:szCs w:val="24"/>
        </w:rPr>
      </w:pPr>
      <w:r w:rsidRPr="00761389">
        <w:rPr>
          <w:rFonts w:ascii="Times New Roman" w:hAnsi="Times New Roman" w:cs="Times New Roman"/>
          <w:sz w:val="24"/>
          <w:szCs w:val="24"/>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214EC4" w:rsidRPr="00761389" w:rsidRDefault="00214EC4" w:rsidP="00214EC4">
      <w:pPr>
        <w:pStyle w:val="ConsPlusNormal"/>
        <w:jc w:val="center"/>
        <w:outlineLvl w:val="0"/>
        <w:rPr>
          <w:rFonts w:ascii="Times New Roman" w:hAnsi="Times New Roman" w:cs="Times New Roman"/>
          <w:b/>
          <w:sz w:val="24"/>
          <w:szCs w:val="24"/>
        </w:rPr>
      </w:pPr>
    </w:p>
    <w:p w:rsidR="00214EC4" w:rsidRPr="00DF4899" w:rsidRDefault="00214EC4" w:rsidP="00663AD5">
      <w:pPr>
        <w:pStyle w:val="ConsPlusNormal"/>
        <w:ind w:firstLine="0"/>
        <w:jc w:val="center"/>
        <w:outlineLvl w:val="0"/>
        <w:rPr>
          <w:rFonts w:ascii="Times New Roman" w:hAnsi="Times New Roman" w:cs="Times New Roman"/>
          <w:b/>
          <w:sz w:val="24"/>
          <w:szCs w:val="24"/>
        </w:rPr>
      </w:pPr>
      <w:r w:rsidRPr="00DF4899">
        <w:rPr>
          <w:rFonts w:ascii="Times New Roman" w:hAnsi="Times New Roman" w:cs="Times New Roman"/>
          <w:b/>
          <w:sz w:val="24"/>
          <w:szCs w:val="24"/>
        </w:rPr>
        <w:t>14. ПРОЧИЕ УСЛОВИЯ</w:t>
      </w:r>
    </w:p>
    <w:p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 xml:space="preserve">14.1. Все уведомления Сторон, связанные с исполнением Контракта, направляются в письменной форме по почте заказным письмом по фактическому адресу Стороны, указанному в </w:t>
      </w:r>
      <w:r w:rsidRPr="00EA6CCD">
        <w:rPr>
          <w:rFonts w:ascii="Times New Roman" w:hAnsi="Times New Roman" w:cs="Times New Roman"/>
          <w:sz w:val="24"/>
          <w:szCs w:val="24"/>
        </w:rPr>
        <w:t>разделе 16 Контракта, или с использованием факсимильной связи, электронной почты с последующим представлением</w:t>
      </w:r>
      <w:r w:rsidRPr="00DF4899">
        <w:rPr>
          <w:rFonts w:ascii="Times New Roman" w:hAnsi="Times New Roman" w:cs="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14.2. В случае перемены Заказчика по Контракту права и обязанности Заказчи</w:t>
      </w:r>
      <w:r w:rsidR="009E002A">
        <w:rPr>
          <w:rFonts w:ascii="Times New Roman" w:hAnsi="Times New Roman" w:cs="Times New Roman"/>
          <w:sz w:val="24"/>
          <w:szCs w:val="24"/>
        </w:rPr>
        <w:t>ка по настоящему контракту переходят к новому з</w:t>
      </w:r>
      <w:r w:rsidRPr="00DF4899">
        <w:rPr>
          <w:rFonts w:ascii="Times New Roman" w:hAnsi="Times New Roman" w:cs="Times New Roman"/>
          <w:sz w:val="24"/>
          <w:szCs w:val="24"/>
        </w:rPr>
        <w:t>аказчику в том же объеме и на тех же условиях.</w:t>
      </w:r>
    </w:p>
    <w:p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14.3. При исполнении Контракта не допускается перемена Исполнителя за и</w:t>
      </w:r>
      <w:r w:rsidR="009E002A">
        <w:rPr>
          <w:rFonts w:ascii="Times New Roman" w:hAnsi="Times New Roman" w:cs="Times New Roman"/>
          <w:sz w:val="24"/>
          <w:szCs w:val="24"/>
        </w:rPr>
        <w:t>сключением случаев, если новый и</w:t>
      </w:r>
      <w:r w:rsidRPr="00DF4899">
        <w:rPr>
          <w:rFonts w:ascii="Times New Roman" w:hAnsi="Times New Roman" w:cs="Times New Roman"/>
          <w:sz w:val="24"/>
          <w:szCs w:val="24"/>
        </w:rPr>
        <w:t>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 xml:space="preserve">14.4. </w:t>
      </w:r>
      <w:r w:rsidRPr="00DF4899">
        <w:rPr>
          <w:rFonts w:ascii="Times New Roman" w:hAnsi="Times New Roman" w:cs="Times New Roman"/>
          <w:kern w:val="2"/>
          <w:sz w:val="24"/>
          <w:szCs w:val="24"/>
          <w:lang w:eastAsia="ar-SA"/>
        </w:rPr>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kern w:val="2"/>
          <w:sz w:val="24"/>
          <w:szCs w:val="24"/>
          <w:lang w:eastAsia="ar-SA"/>
        </w:rPr>
        <w:t xml:space="preserve">14.5. </w:t>
      </w:r>
      <w:r w:rsidRPr="00DF4899">
        <w:rPr>
          <w:rFonts w:ascii="Times New Roman" w:hAnsi="Times New Roman" w:cs="Times New Roman"/>
          <w:sz w:val="24"/>
          <w:szCs w:val="24"/>
        </w:rPr>
        <w:t xml:space="preserve">Контракт заключен в электронной форме в порядке, предусмотренном статьей 83.2 Федерального закона № 44-ФЗ. </w:t>
      </w:r>
    </w:p>
    <w:p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14.6. Во всем, что не предусмотрено Контрактом, Стороны руководствуются действующим законодательством Российской Федерации.</w:t>
      </w:r>
    </w:p>
    <w:p w:rsidR="00214EC4" w:rsidRDefault="00214EC4" w:rsidP="00C81859">
      <w:pPr>
        <w:spacing w:after="0" w:line="240" w:lineRule="auto"/>
        <w:jc w:val="center"/>
        <w:rPr>
          <w:rFonts w:ascii="Times New Roman" w:eastAsia="Times New Roman" w:hAnsi="Times New Roman" w:cs="Times New Roman"/>
          <w:b/>
          <w:sz w:val="24"/>
          <w:szCs w:val="24"/>
          <w:lang w:eastAsia="ru-RU"/>
        </w:rPr>
      </w:pPr>
    </w:p>
    <w:p w:rsidR="001F7C37" w:rsidRPr="001F7C37" w:rsidRDefault="001F7C37" w:rsidP="001F7C3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1F7C37">
        <w:rPr>
          <w:rFonts w:ascii="Times New Roman" w:eastAsia="Times New Roman" w:hAnsi="Times New Roman" w:cs="Times New Roman"/>
          <w:b/>
          <w:sz w:val="24"/>
          <w:szCs w:val="24"/>
          <w:lang w:eastAsia="ru-RU"/>
        </w:rPr>
        <w:t>15. ПЕРЕЧЕНЬ ПРИЛОЖЕНИЙ</w:t>
      </w:r>
    </w:p>
    <w:p w:rsidR="001F7C37" w:rsidRPr="00C03171" w:rsidRDefault="00401F67" w:rsidP="001F7C37">
      <w:pPr>
        <w:spacing w:after="0" w:line="240" w:lineRule="auto"/>
        <w:ind w:firstLine="567"/>
        <w:jc w:val="both"/>
        <w:rPr>
          <w:rFonts w:ascii="Times New Roman" w:eastAsia="Calibri" w:hAnsi="Times New Roman" w:cs="Times New Roman"/>
          <w:sz w:val="24"/>
          <w:szCs w:val="24"/>
        </w:rPr>
      </w:pPr>
      <w:r w:rsidRPr="00C03171">
        <w:rPr>
          <w:rFonts w:ascii="Times New Roman" w:hAnsi="Times New Roman" w:cs="Times New Roman"/>
          <w:sz w:val="24"/>
          <w:szCs w:val="24"/>
        </w:rPr>
        <w:t>1</w:t>
      </w:r>
      <w:r w:rsidR="00402B2D" w:rsidRPr="00C03171">
        <w:rPr>
          <w:rFonts w:ascii="Times New Roman" w:hAnsi="Times New Roman" w:cs="Times New Roman"/>
          <w:sz w:val="24"/>
          <w:szCs w:val="24"/>
        </w:rPr>
        <w:t>3</w:t>
      </w:r>
      <w:r w:rsidRPr="00C03171">
        <w:rPr>
          <w:rFonts w:ascii="Times New Roman" w:hAnsi="Times New Roman" w:cs="Times New Roman"/>
          <w:sz w:val="24"/>
          <w:szCs w:val="24"/>
        </w:rPr>
        <w:t>.</w:t>
      </w:r>
      <w:r w:rsidR="00402B2D" w:rsidRPr="00C03171">
        <w:rPr>
          <w:rFonts w:ascii="Times New Roman" w:hAnsi="Times New Roman" w:cs="Times New Roman"/>
          <w:sz w:val="24"/>
          <w:szCs w:val="24"/>
        </w:rPr>
        <w:t>5</w:t>
      </w:r>
      <w:r w:rsidRPr="00C03171">
        <w:rPr>
          <w:rFonts w:ascii="Times New Roman" w:hAnsi="Times New Roman" w:cs="Times New Roman"/>
          <w:sz w:val="24"/>
          <w:szCs w:val="24"/>
        </w:rPr>
        <w:t xml:space="preserve">. </w:t>
      </w:r>
      <w:r w:rsidR="001F7C37" w:rsidRPr="00C03171">
        <w:rPr>
          <w:rFonts w:ascii="Times New Roman" w:eastAsia="Calibri" w:hAnsi="Times New Roman" w:cs="Times New Roman"/>
          <w:sz w:val="24"/>
          <w:szCs w:val="24"/>
        </w:rPr>
        <w:t>Неотъемлемыми частями Контракта являются следующие приложения:</w:t>
      </w:r>
    </w:p>
    <w:p w:rsidR="008E0D14" w:rsidRPr="00C03171" w:rsidRDefault="000B6DCF" w:rsidP="00C03171">
      <w:pPr>
        <w:pStyle w:val="affffff"/>
        <w:numPr>
          <w:ilvl w:val="0"/>
          <w:numId w:val="90"/>
        </w:numPr>
        <w:spacing w:after="0"/>
        <w:ind w:right="-1"/>
      </w:pPr>
      <w:r w:rsidRPr="00C03171">
        <w:t xml:space="preserve">Расчет </w:t>
      </w:r>
      <w:r w:rsidR="00AA6077" w:rsidRPr="00C03171">
        <w:t>стоимости</w:t>
      </w:r>
      <w:r w:rsidR="008E0D14" w:rsidRPr="00C03171">
        <w:t xml:space="preserve"> </w:t>
      </w:r>
      <w:r w:rsidR="002A3A5E" w:rsidRPr="00C03171">
        <w:t xml:space="preserve">информационных </w:t>
      </w:r>
      <w:r w:rsidR="008E0D14" w:rsidRPr="00C03171">
        <w:t xml:space="preserve">услуг (Приложение № </w:t>
      </w:r>
      <w:r w:rsidR="002A3A5E" w:rsidRPr="00C03171">
        <w:t>1</w:t>
      </w:r>
      <w:r w:rsidR="009E002A">
        <w:t xml:space="preserve"> к Контракту</w:t>
      </w:r>
      <w:r w:rsidR="008E0D14" w:rsidRPr="00C03171">
        <w:t>);</w:t>
      </w:r>
    </w:p>
    <w:p w:rsidR="00D63E43" w:rsidRPr="00C03171" w:rsidRDefault="00D63E43" w:rsidP="00C03171">
      <w:pPr>
        <w:pStyle w:val="affffff"/>
        <w:numPr>
          <w:ilvl w:val="0"/>
          <w:numId w:val="90"/>
        </w:numPr>
        <w:spacing w:after="0"/>
        <w:ind w:right="-1"/>
      </w:pPr>
      <w:r w:rsidRPr="00C03171">
        <w:t xml:space="preserve">Техническое задание (Приложение № </w:t>
      </w:r>
      <w:r w:rsidR="002A3A5E" w:rsidRPr="00C03171">
        <w:t>2</w:t>
      </w:r>
      <w:r w:rsidR="009E002A">
        <w:t xml:space="preserve"> к Контракту</w:t>
      </w:r>
      <w:r w:rsidRPr="00C03171">
        <w:t>);</w:t>
      </w:r>
    </w:p>
    <w:p w:rsidR="00374034" w:rsidRPr="00C03171" w:rsidRDefault="00C03171" w:rsidP="00C03171">
      <w:pPr>
        <w:pStyle w:val="affffff"/>
        <w:numPr>
          <w:ilvl w:val="0"/>
          <w:numId w:val="90"/>
        </w:numPr>
        <w:spacing w:after="0"/>
        <w:ind w:right="-1"/>
      </w:pPr>
      <w:r w:rsidRPr="00C03171">
        <w:t xml:space="preserve">Акт об оказанных информационных услугах </w:t>
      </w:r>
      <w:r w:rsidR="00374034" w:rsidRPr="00C03171">
        <w:t>(Приложение №</w:t>
      </w:r>
      <w:r w:rsidR="009E002A">
        <w:t xml:space="preserve"> </w:t>
      </w:r>
      <w:r w:rsidR="00374034" w:rsidRPr="00C03171">
        <w:t>3</w:t>
      </w:r>
      <w:r w:rsidR="009E002A">
        <w:t xml:space="preserve"> к Контракту</w:t>
      </w:r>
      <w:r w:rsidR="00374034" w:rsidRPr="00C03171">
        <w:t>).</w:t>
      </w:r>
    </w:p>
    <w:p w:rsidR="00435F9F" w:rsidRPr="00FA0686" w:rsidRDefault="00435F9F" w:rsidP="00C81859">
      <w:pPr>
        <w:spacing w:after="0" w:line="240" w:lineRule="auto"/>
        <w:ind w:right="-1" w:firstLine="567"/>
        <w:jc w:val="both"/>
        <w:rPr>
          <w:rFonts w:ascii="Times New Roman" w:eastAsia="Times New Roman" w:hAnsi="Times New Roman" w:cs="Times New Roman"/>
          <w:sz w:val="24"/>
          <w:szCs w:val="24"/>
          <w:lang w:eastAsia="ru-RU"/>
        </w:rPr>
      </w:pPr>
    </w:p>
    <w:p w:rsidR="00435F9F" w:rsidRPr="00FA0686" w:rsidRDefault="00435F9F" w:rsidP="00C0317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1</w:t>
      </w:r>
      <w:r w:rsidR="00C03171">
        <w:rPr>
          <w:rFonts w:ascii="Times New Roman" w:eastAsia="Times New Roman" w:hAnsi="Times New Roman" w:cs="Times New Roman"/>
          <w:b/>
          <w:sz w:val="24"/>
          <w:szCs w:val="24"/>
          <w:lang w:eastAsia="ru-RU"/>
        </w:rPr>
        <w:t>6</w:t>
      </w:r>
      <w:r w:rsidRPr="00FA0686">
        <w:rPr>
          <w:rFonts w:ascii="Times New Roman" w:eastAsia="Times New Roman" w:hAnsi="Times New Roman" w:cs="Times New Roman"/>
          <w:b/>
          <w:sz w:val="24"/>
          <w:szCs w:val="24"/>
          <w:lang w:eastAsia="ru-RU"/>
        </w:rPr>
        <w:t>. АДРЕСА, РЕКВИЗИТЫ И ПОДПИСИ СТОРОН</w:t>
      </w:r>
    </w:p>
    <w:tbl>
      <w:tblPr>
        <w:tblW w:w="9464" w:type="dxa"/>
        <w:tblLayout w:type="fixed"/>
        <w:tblLook w:val="0000" w:firstRow="0" w:lastRow="0" w:firstColumn="0" w:lastColumn="0" w:noHBand="0" w:noVBand="0"/>
      </w:tblPr>
      <w:tblGrid>
        <w:gridCol w:w="4820"/>
        <w:gridCol w:w="89"/>
        <w:gridCol w:w="302"/>
        <w:gridCol w:w="3863"/>
        <w:gridCol w:w="390"/>
      </w:tblGrid>
      <w:tr w:rsidR="00435F9F" w:rsidRPr="00FA0686" w:rsidTr="00F203AD">
        <w:trPr>
          <w:gridAfter w:val="1"/>
          <w:wAfter w:w="390" w:type="dxa"/>
        </w:trPr>
        <w:tc>
          <w:tcPr>
            <w:tcW w:w="4820" w:type="dxa"/>
            <w:tcBorders>
              <w:top w:val="nil"/>
              <w:left w:val="nil"/>
              <w:right w:val="nil"/>
            </w:tcBorders>
          </w:tcPr>
          <w:p w:rsidR="00435F9F" w:rsidRPr="00FA0686" w:rsidRDefault="00435F9F" w:rsidP="00C81859">
            <w:pPr>
              <w:keepNext/>
              <w:spacing w:after="0" w:line="240" w:lineRule="auto"/>
              <w:ind w:right="-75"/>
              <w:jc w:val="both"/>
              <w:outlineLvl w:val="2"/>
              <w:rPr>
                <w:rFonts w:ascii="Times New Roman" w:eastAsia="Arial Unicode MS"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З</w:t>
            </w:r>
            <w:r w:rsidR="00374034" w:rsidRPr="00FA0686">
              <w:rPr>
                <w:rFonts w:ascii="Times New Roman" w:eastAsia="Times New Roman" w:hAnsi="Times New Roman" w:cs="Times New Roman"/>
                <w:b/>
                <w:bCs/>
                <w:sz w:val="24"/>
                <w:szCs w:val="24"/>
                <w:lang w:eastAsia="ru-RU"/>
              </w:rPr>
              <w:t>аказчик</w:t>
            </w:r>
            <w:r w:rsidRPr="00FA0686">
              <w:rPr>
                <w:rFonts w:ascii="Times New Roman" w:eastAsia="Times New Roman" w:hAnsi="Times New Roman" w:cs="Times New Roman"/>
                <w:b/>
                <w:bCs/>
                <w:sz w:val="24"/>
                <w:szCs w:val="24"/>
                <w:lang w:eastAsia="ru-RU"/>
              </w:rPr>
              <w:t>:</w:t>
            </w:r>
          </w:p>
          <w:p w:rsidR="00435F9F" w:rsidRPr="00FA0686" w:rsidRDefault="00435F9F" w:rsidP="00C81859">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Times New Roman" w:hAnsi="Times New Roman" w:cs="Times New Roman"/>
                <w:sz w:val="24"/>
                <w:szCs w:val="24"/>
                <w:lang w:eastAsia="ru-RU"/>
              </w:rPr>
              <w:t>(ИПУ РАН)</w:t>
            </w:r>
          </w:p>
        </w:tc>
        <w:tc>
          <w:tcPr>
            <w:tcW w:w="391" w:type="dxa"/>
            <w:gridSpan w:val="2"/>
          </w:tcPr>
          <w:p w:rsidR="00435F9F" w:rsidRPr="00FA0686" w:rsidRDefault="00435F9F" w:rsidP="00C81859">
            <w:pPr>
              <w:spacing w:after="0" w:line="240" w:lineRule="auto"/>
              <w:ind w:left="247"/>
              <w:jc w:val="both"/>
              <w:rPr>
                <w:rFonts w:ascii="Times New Roman" w:eastAsia="Times New Roman" w:hAnsi="Times New Roman" w:cs="Times New Roman"/>
                <w:b/>
                <w:sz w:val="24"/>
                <w:szCs w:val="24"/>
                <w:lang w:eastAsia="ru-RU"/>
              </w:rPr>
            </w:pPr>
          </w:p>
        </w:tc>
        <w:tc>
          <w:tcPr>
            <w:tcW w:w="3863" w:type="dxa"/>
          </w:tcPr>
          <w:p w:rsidR="00435F9F" w:rsidRPr="00FA0686" w:rsidRDefault="00EF7A60" w:rsidP="00C81859">
            <w:pPr>
              <w:spacing w:after="0" w:line="240" w:lineRule="auto"/>
              <w:jc w:val="both"/>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И</w:t>
            </w:r>
            <w:r w:rsidR="00374034" w:rsidRPr="00FA0686">
              <w:rPr>
                <w:rFonts w:ascii="Times New Roman" w:eastAsia="Times New Roman" w:hAnsi="Times New Roman" w:cs="Times New Roman"/>
                <w:b/>
                <w:sz w:val="24"/>
                <w:szCs w:val="24"/>
                <w:lang w:eastAsia="ru-RU"/>
              </w:rPr>
              <w:t>сполнитель</w:t>
            </w:r>
            <w:r w:rsidR="00435F9F" w:rsidRPr="00FA0686">
              <w:rPr>
                <w:rFonts w:ascii="Times New Roman" w:eastAsia="Times New Roman" w:hAnsi="Times New Roman" w:cs="Times New Roman"/>
                <w:b/>
                <w:sz w:val="24"/>
                <w:szCs w:val="24"/>
                <w:lang w:eastAsia="ru-RU"/>
              </w:rPr>
              <w:t>:</w:t>
            </w:r>
          </w:p>
          <w:p w:rsidR="00435F9F" w:rsidRDefault="00435F9F" w:rsidP="00C81859">
            <w:pPr>
              <w:spacing w:after="0" w:line="240" w:lineRule="auto"/>
              <w:jc w:val="both"/>
              <w:rPr>
                <w:rFonts w:ascii="Times New Roman" w:eastAsia="Times New Roman" w:hAnsi="Times New Roman" w:cs="Times New Roman"/>
                <w:b/>
                <w:sz w:val="24"/>
                <w:szCs w:val="24"/>
                <w:lang w:eastAsia="ru-RU"/>
              </w:rPr>
            </w:pPr>
          </w:p>
          <w:p w:rsidR="00F203AD" w:rsidRDefault="00F203AD" w:rsidP="00C81859">
            <w:pPr>
              <w:spacing w:after="0" w:line="240" w:lineRule="auto"/>
              <w:jc w:val="both"/>
              <w:rPr>
                <w:rFonts w:ascii="Times New Roman" w:eastAsia="Times New Roman" w:hAnsi="Times New Roman" w:cs="Times New Roman"/>
                <w:b/>
                <w:sz w:val="24"/>
                <w:szCs w:val="24"/>
                <w:lang w:eastAsia="ru-RU"/>
              </w:rPr>
            </w:pPr>
          </w:p>
          <w:p w:rsidR="00F203AD" w:rsidRPr="00FA0686" w:rsidRDefault="00F203AD" w:rsidP="00C81859">
            <w:pPr>
              <w:spacing w:after="0" w:line="240" w:lineRule="auto"/>
              <w:jc w:val="both"/>
              <w:rPr>
                <w:rFonts w:ascii="Times New Roman" w:eastAsia="Times New Roman" w:hAnsi="Times New Roman" w:cs="Times New Roman"/>
                <w:b/>
                <w:sz w:val="24"/>
                <w:szCs w:val="24"/>
                <w:lang w:eastAsia="ru-RU"/>
              </w:rPr>
            </w:pPr>
          </w:p>
        </w:tc>
      </w:tr>
      <w:tr w:rsidR="00435F9F" w:rsidRPr="00FA0686" w:rsidTr="00F203AD">
        <w:trPr>
          <w:gridAfter w:val="1"/>
          <w:wAfter w:w="390" w:type="dxa"/>
          <w:cantSplit/>
          <w:trHeight w:val="182"/>
        </w:trPr>
        <w:tc>
          <w:tcPr>
            <w:tcW w:w="4820" w:type="dxa"/>
            <w:tcBorders>
              <w:top w:val="nil"/>
              <w:left w:val="nil"/>
              <w:right w:val="nil"/>
            </w:tcBorders>
          </w:tcPr>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ул. Профсоюзная, д. 65</w:t>
            </w:r>
          </w:p>
          <w:p w:rsidR="00435F9F" w:rsidRPr="00FA0686" w:rsidRDefault="00435F9F" w:rsidP="00C81859">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ИНН 7728013512 / КПП 772801001</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ОГРН 1037739269590</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FA0686">
              <w:rPr>
                <w:rFonts w:ascii="Times New Roman" w:eastAsia="Times New Roman" w:hAnsi="Times New Roman" w:cs="Times New Roman"/>
                <w:kern w:val="2"/>
                <w:sz w:val="24"/>
                <w:szCs w:val="24"/>
                <w:lang w:eastAsia="ar-SA"/>
              </w:rPr>
              <w:t>г.Москве</w:t>
            </w:r>
            <w:proofErr w:type="spellEnd"/>
            <w:r w:rsidRPr="00FA0686">
              <w:rPr>
                <w:rFonts w:ascii="Times New Roman" w:eastAsia="Times New Roman" w:hAnsi="Times New Roman" w:cs="Times New Roman"/>
                <w:kern w:val="2"/>
                <w:sz w:val="24"/>
                <w:szCs w:val="24"/>
                <w:lang w:eastAsia="ar-SA"/>
              </w:rPr>
              <w:t>,</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(ИПУ РАН, л/с 20736Ц83220)</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т/с 40501810845252000079</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 xml:space="preserve">БИК 044525000, ОКПО 00229530, </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ОКВЭД 72.19, ОКТМО 45902000</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Телефон: 8-495-334-85-80</w:t>
            </w:r>
          </w:p>
          <w:p w:rsidR="00ED495E" w:rsidRPr="00FA0686" w:rsidRDefault="00435F9F" w:rsidP="00F203AD">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bidi="en-US"/>
              </w:rPr>
              <w:t xml:space="preserve">Эл. адрес: </w:t>
            </w:r>
            <w:hyperlink r:id="rId8" w:history="1">
              <w:r w:rsidRPr="00FA0686">
                <w:rPr>
                  <w:rFonts w:ascii="Times New Roman" w:eastAsia="Times New Roman" w:hAnsi="Times New Roman" w:cs="Times New Roman"/>
                  <w:kern w:val="2"/>
                  <w:sz w:val="24"/>
                  <w:szCs w:val="24"/>
                  <w:lang w:val="en-US" w:eastAsia="ar-SA" w:bidi="en-US"/>
                </w:rPr>
                <w:t>dan</w:t>
              </w:r>
              <w:r w:rsidRPr="00FA0686">
                <w:rPr>
                  <w:rFonts w:ascii="Times New Roman" w:eastAsia="Times New Roman" w:hAnsi="Times New Roman" w:cs="Times New Roman"/>
                  <w:kern w:val="2"/>
                  <w:sz w:val="24"/>
                  <w:szCs w:val="24"/>
                  <w:lang w:eastAsia="ar-SA" w:bidi="en-US"/>
                </w:rPr>
                <w:t>@</w:t>
              </w:r>
              <w:r w:rsidRPr="00FA0686">
                <w:rPr>
                  <w:rFonts w:ascii="Times New Roman" w:eastAsia="Times New Roman" w:hAnsi="Times New Roman" w:cs="Times New Roman"/>
                  <w:kern w:val="2"/>
                  <w:sz w:val="24"/>
                  <w:szCs w:val="24"/>
                  <w:lang w:val="en-US" w:eastAsia="ar-SA" w:bidi="en-US"/>
                </w:rPr>
                <w:t>ipu</w:t>
              </w:r>
              <w:r w:rsidRPr="00FA0686">
                <w:rPr>
                  <w:rFonts w:ascii="Times New Roman" w:eastAsia="Times New Roman" w:hAnsi="Times New Roman" w:cs="Times New Roman"/>
                  <w:kern w:val="2"/>
                  <w:sz w:val="24"/>
                  <w:szCs w:val="24"/>
                  <w:lang w:eastAsia="ar-SA" w:bidi="en-US"/>
                </w:rPr>
                <w:t>.</w:t>
              </w:r>
              <w:proofErr w:type="spellStart"/>
              <w:r w:rsidRPr="00FA0686">
                <w:rPr>
                  <w:rFonts w:ascii="Times New Roman" w:eastAsia="Times New Roman" w:hAnsi="Times New Roman" w:cs="Times New Roman"/>
                  <w:kern w:val="2"/>
                  <w:sz w:val="24"/>
                  <w:szCs w:val="24"/>
                  <w:lang w:val="en-US" w:eastAsia="ar-SA" w:bidi="en-US"/>
                </w:rPr>
                <w:t>ru</w:t>
              </w:r>
              <w:proofErr w:type="spellEnd"/>
            </w:hyperlink>
          </w:p>
        </w:tc>
        <w:tc>
          <w:tcPr>
            <w:tcW w:w="391" w:type="dxa"/>
            <w:gridSpan w:val="2"/>
          </w:tcPr>
          <w:p w:rsidR="00435F9F" w:rsidRPr="00FA0686" w:rsidRDefault="00435F9F" w:rsidP="00C81859">
            <w:pPr>
              <w:spacing w:after="0" w:line="240" w:lineRule="auto"/>
              <w:ind w:left="247"/>
              <w:jc w:val="both"/>
              <w:rPr>
                <w:rFonts w:ascii="Times New Roman" w:eastAsia="Times New Roman" w:hAnsi="Times New Roman" w:cs="Times New Roman"/>
                <w:sz w:val="24"/>
                <w:szCs w:val="24"/>
                <w:lang w:eastAsia="ru-RU"/>
              </w:rPr>
            </w:pPr>
          </w:p>
        </w:tc>
        <w:tc>
          <w:tcPr>
            <w:tcW w:w="3863" w:type="dxa"/>
          </w:tcPr>
          <w:p w:rsidR="00435F9F" w:rsidRDefault="00435F9F"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Default="00F203AD" w:rsidP="00C81859">
            <w:pPr>
              <w:spacing w:after="0" w:line="240" w:lineRule="auto"/>
              <w:jc w:val="both"/>
              <w:rPr>
                <w:rFonts w:ascii="Times New Roman" w:eastAsia="Times New Roman" w:hAnsi="Times New Roman" w:cs="Times New Roman"/>
                <w:sz w:val="24"/>
                <w:szCs w:val="24"/>
                <w:lang w:eastAsia="ru-RU"/>
              </w:rPr>
            </w:pPr>
          </w:p>
          <w:p w:rsidR="00F203AD" w:rsidRPr="00FA0686" w:rsidRDefault="00F203AD" w:rsidP="00C81859">
            <w:pPr>
              <w:spacing w:after="0" w:line="240" w:lineRule="auto"/>
              <w:jc w:val="both"/>
              <w:rPr>
                <w:rFonts w:ascii="Times New Roman" w:eastAsia="Times New Roman" w:hAnsi="Times New Roman" w:cs="Times New Roman"/>
                <w:sz w:val="24"/>
                <w:szCs w:val="24"/>
                <w:lang w:eastAsia="ru-RU"/>
              </w:rPr>
            </w:pPr>
          </w:p>
        </w:tc>
      </w:tr>
      <w:tr w:rsidR="00ED495E" w:rsidRPr="00ED495E" w:rsidTr="00F203AD">
        <w:tc>
          <w:tcPr>
            <w:tcW w:w="4909" w:type="dxa"/>
            <w:gridSpan w:val="2"/>
          </w:tcPr>
          <w:p w:rsidR="00ED495E" w:rsidRPr="00ED495E" w:rsidRDefault="00ED495E" w:rsidP="00ED495E">
            <w:pPr>
              <w:tabs>
                <w:tab w:val="left" w:pos="240"/>
                <w:tab w:val="center" w:pos="2384"/>
              </w:tabs>
              <w:spacing w:after="0" w:line="240" w:lineRule="auto"/>
              <w:ind w:right="-75"/>
              <w:rPr>
                <w:rFonts w:ascii="Times New Roman" w:eastAsia="Times New Roman" w:hAnsi="Times New Roman"/>
                <w:b/>
                <w:sz w:val="24"/>
                <w:szCs w:val="24"/>
                <w:lang w:eastAsia="ru-RU"/>
              </w:rPr>
            </w:pPr>
            <w:r w:rsidRPr="00ED495E">
              <w:rPr>
                <w:rFonts w:ascii="Times New Roman" w:eastAsia="Times New Roman" w:hAnsi="Times New Roman"/>
                <w:b/>
                <w:sz w:val="24"/>
                <w:szCs w:val="24"/>
                <w:lang w:eastAsia="ru-RU"/>
              </w:rPr>
              <w:t>_____</w:t>
            </w:r>
            <w:r>
              <w:rPr>
                <w:rFonts w:ascii="Times New Roman" w:eastAsia="Times New Roman" w:hAnsi="Times New Roman"/>
                <w:b/>
                <w:sz w:val="24"/>
                <w:szCs w:val="24"/>
                <w:lang w:eastAsia="ru-RU"/>
              </w:rPr>
              <w:t>____________________</w:t>
            </w:r>
            <w:r w:rsidRPr="00ED495E">
              <w:rPr>
                <w:rFonts w:ascii="Times New Roman" w:eastAsia="Times New Roman" w:hAnsi="Times New Roman"/>
                <w:b/>
                <w:sz w:val="24"/>
                <w:szCs w:val="24"/>
                <w:lang w:eastAsia="ru-RU"/>
              </w:rPr>
              <w:t>_____________</w:t>
            </w:r>
          </w:p>
          <w:p w:rsidR="00ED495E" w:rsidRPr="00ED495E" w:rsidRDefault="00ED495E" w:rsidP="00ED495E">
            <w:pPr>
              <w:tabs>
                <w:tab w:val="left" w:pos="240"/>
                <w:tab w:val="center" w:pos="2384"/>
              </w:tabs>
              <w:spacing w:after="0" w:line="240" w:lineRule="auto"/>
              <w:ind w:right="-75"/>
              <w:rPr>
                <w:rFonts w:ascii="Times New Roman" w:eastAsia="Times New Roman" w:hAnsi="Times New Roman"/>
                <w:b/>
                <w:sz w:val="24"/>
                <w:szCs w:val="24"/>
                <w:lang w:eastAsia="ru-RU"/>
              </w:rPr>
            </w:pPr>
          </w:p>
          <w:p w:rsidR="00ED495E" w:rsidRPr="00ED495E" w:rsidRDefault="00ED495E" w:rsidP="00ED495E">
            <w:pPr>
              <w:tabs>
                <w:tab w:val="left" w:pos="240"/>
                <w:tab w:val="center" w:pos="2384"/>
              </w:tabs>
              <w:spacing w:after="0" w:line="240" w:lineRule="auto"/>
              <w:ind w:right="-75"/>
              <w:rPr>
                <w:rFonts w:ascii="Times New Roman" w:eastAsia="Times New Roman" w:hAnsi="Times New Roman"/>
                <w:sz w:val="24"/>
                <w:szCs w:val="24"/>
                <w:lang w:eastAsia="ru-RU"/>
              </w:rPr>
            </w:pPr>
            <w:r w:rsidRPr="00ED495E">
              <w:rPr>
                <w:rFonts w:ascii="Times New Roman" w:eastAsia="Times New Roman" w:hAnsi="Times New Roman"/>
                <w:b/>
                <w:sz w:val="24"/>
                <w:szCs w:val="24"/>
                <w:lang w:eastAsia="ru-RU"/>
              </w:rPr>
              <w:t>___________________/__________________</w:t>
            </w:r>
            <w:r w:rsidRPr="00ED495E">
              <w:rPr>
                <w:rFonts w:ascii="Times New Roman" w:eastAsia="Times New Roman" w:hAnsi="Times New Roman"/>
                <w:sz w:val="24"/>
                <w:szCs w:val="24"/>
                <w:lang w:eastAsia="ru-RU"/>
              </w:rPr>
              <w:t>/</w:t>
            </w:r>
          </w:p>
        </w:tc>
        <w:tc>
          <w:tcPr>
            <w:tcW w:w="302" w:type="dxa"/>
            <w:vAlign w:val="center"/>
          </w:tcPr>
          <w:p w:rsidR="00ED495E" w:rsidRPr="00ED495E" w:rsidRDefault="00ED495E" w:rsidP="00ED495E">
            <w:pPr>
              <w:spacing w:after="0" w:line="240" w:lineRule="auto"/>
              <w:jc w:val="both"/>
              <w:rPr>
                <w:rFonts w:ascii="Times New Roman" w:eastAsia="Times New Roman" w:hAnsi="Times New Roman"/>
                <w:sz w:val="24"/>
                <w:szCs w:val="24"/>
                <w:lang w:eastAsia="ru-RU"/>
              </w:rPr>
            </w:pPr>
          </w:p>
        </w:tc>
        <w:tc>
          <w:tcPr>
            <w:tcW w:w="4253" w:type="dxa"/>
            <w:gridSpan w:val="2"/>
            <w:vAlign w:val="center"/>
          </w:tcPr>
          <w:p w:rsidR="00ED495E" w:rsidRPr="00ED495E" w:rsidRDefault="00ED495E" w:rsidP="00ED495E">
            <w:pPr>
              <w:spacing w:after="0" w:line="240" w:lineRule="auto"/>
              <w:ind w:right="-75"/>
              <w:jc w:val="both"/>
              <w:rPr>
                <w:rFonts w:ascii="Times New Roman" w:eastAsia="Times New Roman" w:hAnsi="Times New Roman" w:cs="Times New Roman"/>
                <w:b/>
                <w:sz w:val="24"/>
                <w:szCs w:val="24"/>
                <w:lang w:eastAsia="ru-RU"/>
              </w:rPr>
            </w:pPr>
            <w:r w:rsidRPr="00ED495E">
              <w:rPr>
                <w:rFonts w:ascii="Times New Roman" w:eastAsia="Times New Roman" w:hAnsi="Times New Roman" w:cs="Times New Roman"/>
                <w:b/>
                <w:sz w:val="24"/>
                <w:szCs w:val="24"/>
                <w:lang w:eastAsia="ru-RU"/>
              </w:rPr>
              <w:t>____</w:t>
            </w:r>
            <w:r>
              <w:rPr>
                <w:rFonts w:ascii="Times New Roman" w:eastAsia="Times New Roman" w:hAnsi="Times New Roman" w:cs="Times New Roman"/>
                <w:b/>
                <w:sz w:val="24"/>
                <w:szCs w:val="24"/>
                <w:lang w:eastAsia="ru-RU"/>
              </w:rPr>
              <w:t>___________</w:t>
            </w:r>
            <w:r w:rsidRPr="00ED495E">
              <w:rPr>
                <w:rFonts w:ascii="Times New Roman" w:eastAsia="Times New Roman" w:hAnsi="Times New Roman" w:cs="Times New Roman"/>
                <w:b/>
                <w:sz w:val="24"/>
                <w:szCs w:val="24"/>
                <w:lang w:eastAsia="ru-RU"/>
              </w:rPr>
              <w:t>________________</w:t>
            </w:r>
          </w:p>
          <w:p w:rsidR="00ED495E" w:rsidRPr="00ED495E" w:rsidRDefault="00ED495E" w:rsidP="00ED495E">
            <w:pPr>
              <w:spacing w:after="0" w:line="240" w:lineRule="auto"/>
              <w:ind w:right="-75"/>
              <w:jc w:val="both"/>
              <w:rPr>
                <w:rFonts w:ascii="Times New Roman" w:eastAsia="Times New Roman" w:hAnsi="Times New Roman" w:cs="Times New Roman"/>
                <w:sz w:val="24"/>
                <w:szCs w:val="24"/>
                <w:lang w:eastAsia="ru-RU"/>
              </w:rPr>
            </w:pPr>
          </w:p>
          <w:p w:rsidR="00ED495E" w:rsidRPr="00ED495E" w:rsidRDefault="00ED495E" w:rsidP="00ED495E">
            <w:pPr>
              <w:spacing w:after="0" w:line="240" w:lineRule="auto"/>
              <w:ind w:right="-75"/>
              <w:jc w:val="both"/>
              <w:rPr>
                <w:rFonts w:ascii="Times New Roman" w:eastAsia="Times New Roman" w:hAnsi="Times New Roman"/>
                <w:sz w:val="24"/>
                <w:szCs w:val="24"/>
                <w:lang w:eastAsia="ru-RU"/>
              </w:rPr>
            </w:pPr>
            <w:r w:rsidRPr="00ED495E">
              <w:rPr>
                <w:rFonts w:ascii="Times New Roman" w:eastAsia="Times New Roman" w:hAnsi="Times New Roman" w:cs="Times New Roman"/>
                <w:sz w:val="24"/>
                <w:szCs w:val="24"/>
                <w:lang w:eastAsia="ru-RU"/>
              </w:rPr>
              <w:t>_________________</w:t>
            </w:r>
            <w:r w:rsidRPr="00ED495E">
              <w:rPr>
                <w:rFonts w:ascii="Times New Roman" w:eastAsia="Times New Roman" w:hAnsi="Times New Roman" w:cs="Times New Roman"/>
                <w:b/>
                <w:sz w:val="24"/>
                <w:szCs w:val="24"/>
                <w:lang w:eastAsia="ru-RU"/>
              </w:rPr>
              <w:t>/______________/</w:t>
            </w:r>
          </w:p>
        </w:tc>
      </w:tr>
    </w:tbl>
    <w:p w:rsidR="00ED495E" w:rsidRPr="00ED495E" w:rsidRDefault="00ED495E" w:rsidP="00ED495E">
      <w:pPr>
        <w:suppressAutoHyphens/>
        <w:spacing w:after="0" w:line="240" w:lineRule="auto"/>
        <w:outlineLvl w:val="0"/>
        <w:rPr>
          <w:rFonts w:ascii="Times New Roman" w:eastAsia="Times New Roman" w:hAnsi="Times New Roman" w:cs="Times New Roman"/>
          <w:sz w:val="24"/>
          <w:szCs w:val="24"/>
          <w:lang w:eastAsia="zh-CN"/>
        </w:rPr>
      </w:pPr>
      <w:proofErr w:type="spellStart"/>
      <w:r w:rsidRPr="00ED495E">
        <w:rPr>
          <w:rFonts w:ascii="Times New Roman" w:eastAsia="Times New Roman" w:hAnsi="Times New Roman" w:cs="Times New Roman"/>
          <w:sz w:val="24"/>
          <w:szCs w:val="24"/>
          <w:lang w:eastAsia="zh-CN"/>
        </w:rPr>
        <w:t>м.п</w:t>
      </w:r>
      <w:proofErr w:type="spellEnd"/>
      <w:r w:rsidRPr="00ED495E">
        <w:rPr>
          <w:rFonts w:ascii="Times New Roman" w:eastAsia="Times New Roman" w:hAnsi="Times New Roman" w:cs="Times New Roman"/>
          <w:sz w:val="24"/>
          <w:szCs w:val="24"/>
          <w:lang w:eastAsia="zh-CN"/>
        </w:rPr>
        <w:t>.</w:t>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proofErr w:type="spellStart"/>
      <w:r w:rsidRPr="00ED495E">
        <w:rPr>
          <w:rFonts w:ascii="Times New Roman" w:eastAsia="Times New Roman" w:hAnsi="Times New Roman" w:cs="Times New Roman"/>
          <w:sz w:val="24"/>
          <w:szCs w:val="24"/>
          <w:lang w:eastAsia="zh-CN"/>
        </w:rPr>
        <w:t>м.п</w:t>
      </w:r>
      <w:proofErr w:type="spellEnd"/>
      <w:r w:rsidRPr="00ED495E">
        <w:rPr>
          <w:rFonts w:ascii="Times New Roman" w:eastAsia="Times New Roman" w:hAnsi="Times New Roman" w:cs="Times New Roman"/>
          <w:sz w:val="24"/>
          <w:szCs w:val="24"/>
          <w:lang w:eastAsia="zh-CN"/>
        </w:rPr>
        <w:t>.</w:t>
      </w:r>
    </w:p>
    <w:p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rsidR="00F10388" w:rsidRDefault="00F1038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63E43" w:rsidRPr="00F129C2" w:rsidRDefault="00F10388" w:rsidP="002A3A5E">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F129C2">
        <w:rPr>
          <w:rFonts w:ascii="Times New Roman" w:eastAsia="Times New Roman" w:hAnsi="Times New Roman" w:cs="Times New Roman"/>
          <w:sz w:val="24"/>
          <w:szCs w:val="24"/>
          <w:lang w:eastAsia="ru-RU"/>
        </w:rPr>
        <w:t>иложение № 1</w:t>
      </w:r>
    </w:p>
    <w:p w:rsidR="00553DAB" w:rsidRPr="00F129C2" w:rsidRDefault="00D63E43" w:rsidP="002A3A5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129C2">
        <w:rPr>
          <w:rFonts w:ascii="Times New Roman" w:eastAsia="Times New Roman" w:hAnsi="Times New Roman" w:cs="Times New Roman"/>
          <w:sz w:val="24"/>
          <w:szCs w:val="24"/>
          <w:lang w:eastAsia="ru-RU"/>
        </w:rPr>
        <w:t>к</w:t>
      </w:r>
      <w:proofErr w:type="gramEnd"/>
      <w:r w:rsidRPr="00F129C2">
        <w:rPr>
          <w:rFonts w:ascii="Times New Roman" w:eastAsia="Times New Roman" w:hAnsi="Times New Roman" w:cs="Times New Roman"/>
          <w:sz w:val="24"/>
          <w:szCs w:val="24"/>
          <w:lang w:eastAsia="ru-RU"/>
        </w:rPr>
        <w:t xml:space="preserve"> Контракту №__</w:t>
      </w:r>
      <w:r w:rsidR="00C67E60">
        <w:rPr>
          <w:rFonts w:ascii="Times New Roman" w:eastAsia="Times New Roman" w:hAnsi="Times New Roman" w:cs="Times New Roman"/>
          <w:sz w:val="24"/>
          <w:szCs w:val="24"/>
          <w:lang w:eastAsia="ru-RU"/>
        </w:rPr>
        <w:t>_</w:t>
      </w:r>
      <w:r w:rsidRPr="00F129C2">
        <w:rPr>
          <w:rFonts w:ascii="Times New Roman" w:eastAsia="Times New Roman" w:hAnsi="Times New Roman" w:cs="Times New Roman"/>
          <w:sz w:val="24"/>
          <w:szCs w:val="24"/>
          <w:lang w:eastAsia="ru-RU"/>
        </w:rPr>
        <w:t>____</w:t>
      </w:r>
      <w:r w:rsidR="00C67E60">
        <w:rPr>
          <w:rFonts w:ascii="Times New Roman" w:eastAsia="Times New Roman" w:hAnsi="Times New Roman" w:cs="Times New Roman"/>
          <w:sz w:val="24"/>
          <w:szCs w:val="24"/>
          <w:lang w:eastAsia="ru-RU"/>
        </w:rPr>
        <w:t>(ИПУ 2020/ЭА-50)</w:t>
      </w:r>
      <w:r w:rsidR="00553DAB" w:rsidRPr="00F129C2">
        <w:rPr>
          <w:rFonts w:ascii="Times New Roman" w:eastAsia="Times New Roman" w:hAnsi="Times New Roman" w:cs="Times New Roman"/>
          <w:sz w:val="24"/>
          <w:szCs w:val="24"/>
          <w:lang w:eastAsia="ru-RU"/>
        </w:rPr>
        <w:t xml:space="preserve"> </w:t>
      </w:r>
    </w:p>
    <w:p w:rsidR="00D63E43" w:rsidRPr="00F129C2" w:rsidRDefault="00D63E43" w:rsidP="002A3A5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от «</w:t>
      </w:r>
      <w:r w:rsidR="008430E3">
        <w:rPr>
          <w:rFonts w:ascii="Times New Roman" w:eastAsia="Times New Roman" w:hAnsi="Times New Roman" w:cs="Times New Roman"/>
          <w:sz w:val="24"/>
          <w:szCs w:val="24"/>
          <w:lang w:eastAsia="ru-RU"/>
        </w:rPr>
        <w:t>____</w:t>
      </w:r>
      <w:r w:rsidRPr="00F129C2">
        <w:rPr>
          <w:rFonts w:ascii="Times New Roman" w:eastAsia="Times New Roman" w:hAnsi="Times New Roman" w:cs="Times New Roman"/>
          <w:sz w:val="24"/>
          <w:szCs w:val="24"/>
          <w:lang w:eastAsia="ru-RU"/>
        </w:rPr>
        <w:t>»</w:t>
      </w:r>
      <w:r w:rsidR="008430E3">
        <w:rPr>
          <w:rFonts w:ascii="Times New Roman" w:eastAsia="Times New Roman" w:hAnsi="Times New Roman" w:cs="Times New Roman"/>
          <w:sz w:val="24"/>
          <w:szCs w:val="24"/>
          <w:lang w:eastAsia="ru-RU"/>
        </w:rPr>
        <w:t xml:space="preserve"> __________ </w:t>
      </w:r>
      <w:r w:rsidRPr="00F129C2">
        <w:rPr>
          <w:rFonts w:ascii="Times New Roman" w:eastAsia="Times New Roman" w:hAnsi="Times New Roman" w:cs="Times New Roman"/>
          <w:sz w:val="24"/>
          <w:szCs w:val="24"/>
          <w:lang w:eastAsia="ru-RU"/>
        </w:rPr>
        <w:t xml:space="preserve">20__г. </w:t>
      </w:r>
    </w:p>
    <w:p w:rsidR="00C81859" w:rsidRDefault="00C81859" w:rsidP="002A3A5E">
      <w:pPr>
        <w:spacing w:after="0" w:line="240" w:lineRule="auto"/>
        <w:ind w:left="5579"/>
        <w:jc w:val="right"/>
        <w:rPr>
          <w:rFonts w:ascii="Times New Roman" w:eastAsia="Times New Roman" w:hAnsi="Times New Roman" w:cs="Times New Roman"/>
          <w:sz w:val="24"/>
          <w:szCs w:val="24"/>
          <w:lang w:eastAsia="ru-RU"/>
        </w:rPr>
      </w:pPr>
    </w:p>
    <w:p w:rsidR="00D63E43" w:rsidRPr="00FA0686" w:rsidRDefault="00A6130C" w:rsidP="007F10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00607FAF">
        <w:rPr>
          <w:rFonts w:ascii="Times New Roman" w:eastAsia="Times New Roman" w:hAnsi="Times New Roman" w:cs="Times New Roman"/>
          <w:b/>
          <w:sz w:val="24"/>
          <w:szCs w:val="24"/>
          <w:lang w:eastAsia="ru-RU"/>
        </w:rPr>
        <w:t xml:space="preserve">АСЧЕТ СТОИМОСТИ </w:t>
      </w:r>
      <w:r w:rsidR="002A3A5E">
        <w:rPr>
          <w:rFonts w:ascii="Times New Roman" w:eastAsia="Times New Roman" w:hAnsi="Times New Roman" w:cs="Times New Roman"/>
          <w:b/>
          <w:sz w:val="24"/>
          <w:szCs w:val="24"/>
          <w:lang w:eastAsia="ru-RU"/>
        </w:rPr>
        <w:t xml:space="preserve">ИНФОРМАЦИОННЫХ </w:t>
      </w:r>
      <w:r w:rsidR="00607FAF">
        <w:rPr>
          <w:rFonts w:ascii="Times New Roman" w:eastAsia="Times New Roman" w:hAnsi="Times New Roman" w:cs="Times New Roman"/>
          <w:b/>
          <w:sz w:val="24"/>
          <w:szCs w:val="24"/>
          <w:lang w:eastAsia="ru-RU"/>
        </w:rPr>
        <w:t>УСЛУГ</w:t>
      </w:r>
    </w:p>
    <w:tbl>
      <w:tblPr>
        <w:tblW w:w="996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073"/>
        <w:gridCol w:w="1749"/>
        <w:gridCol w:w="1522"/>
        <w:gridCol w:w="1946"/>
      </w:tblGrid>
      <w:tr w:rsidR="00D63E43" w:rsidRPr="00940567" w:rsidTr="00940567">
        <w:trPr>
          <w:trHeight w:val="523"/>
        </w:trPr>
        <w:tc>
          <w:tcPr>
            <w:tcW w:w="671" w:type="dxa"/>
            <w:tcBorders>
              <w:top w:val="single" w:sz="4" w:space="0" w:color="auto"/>
              <w:left w:val="single" w:sz="4" w:space="0" w:color="auto"/>
              <w:bottom w:val="single" w:sz="4" w:space="0" w:color="auto"/>
              <w:right w:val="single" w:sz="4" w:space="0" w:color="auto"/>
            </w:tcBorders>
            <w:vAlign w:val="center"/>
            <w:hideMark/>
          </w:tcPr>
          <w:p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w:t>
            </w:r>
          </w:p>
        </w:tc>
        <w:tc>
          <w:tcPr>
            <w:tcW w:w="4073" w:type="dxa"/>
            <w:tcBorders>
              <w:top w:val="single" w:sz="4" w:space="0" w:color="auto"/>
              <w:left w:val="single" w:sz="4" w:space="0" w:color="auto"/>
              <w:bottom w:val="single" w:sz="4" w:space="0" w:color="auto"/>
              <w:right w:val="single" w:sz="4" w:space="0" w:color="auto"/>
            </w:tcBorders>
            <w:vAlign w:val="center"/>
            <w:hideMark/>
          </w:tcPr>
          <w:p w:rsidR="005B52B7"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На</w:t>
            </w:r>
            <w:r w:rsidR="00C67E60" w:rsidRPr="00940567">
              <w:rPr>
                <w:rFonts w:ascii="Times New Roman" w:eastAsia="Times New Roman" w:hAnsi="Times New Roman" w:cs="Times New Roman"/>
                <w:sz w:val="24"/>
                <w:szCs w:val="24"/>
                <w:lang w:eastAsia="ru-RU"/>
              </w:rPr>
              <w:t xml:space="preserve">именование </w:t>
            </w:r>
            <w:r w:rsidR="005B52B7" w:rsidRPr="00940567">
              <w:rPr>
                <w:rFonts w:ascii="Times New Roman" w:eastAsia="Times New Roman" w:hAnsi="Times New Roman" w:cs="Times New Roman"/>
                <w:sz w:val="24"/>
                <w:szCs w:val="24"/>
                <w:lang w:eastAsia="ru-RU"/>
              </w:rPr>
              <w:t xml:space="preserve">экземпляра </w:t>
            </w:r>
          </w:p>
          <w:p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Системы Консультант Плюс</w:t>
            </w:r>
          </w:p>
        </w:tc>
        <w:tc>
          <w:tcPr>
            <w:tcW w:w="1749" w:type="dxa"/>
            <w:tcBorders>
              <w:top w:val="single" w:sz="4" w:space="0" w:color="auto"/>
              <w:left w:val="single" w:sz="4" w:space="0" w:color="auto"/>
              <w:bottom w:val="single" w:sz="4" w:space="0" w:color="auto"/>
              <w:right w:val="single" w:sz="4" w:space="0" w:color="auto"/>
            </w:tcBorders>
            <w:vAlign w:val="center"/>
            <w:hideMark/>
          </w:tcPr>
          <w:p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Цена за услугу в месяц, руб.</w:t>
            </w:r>
          </w:p>
        </w:tc>
        <w:tc>
          <w:tcPr>
            <w:tcW w:w="1522" w:type="dxa"/>
            <w:tcBorders>
              <w:top w:val="single" w:sz="4" w:space="0" w:color="auto"/>
              <w:left w:val="single" w:sz="4" w:space="0" w:color="auto"/>
              <w:bottom w:val="single" w:sz="4" w:space="0" w:color="auto"/>
              <w:right w:val="single" w:sz="4" w:space="0" w:color="auto"/>
            </w:tcBorders>
            <w:vAlign w:val="center"/>
            <w:hideMark/>
          </w:tcPr>
          <w:p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Период оказания услуг, месяц</w:t>
            </w:r>
          </w:p>
        </w:tc>
        <w:tc>
          <w:tcPr>
            <w:tcW w:w="1946" w:type="dxa"/>
            <w:tcBorders>
              <w:top w:val="single" w:sz="4" w:space="0" w:color="auto"/>
              <w:left w:val="single" w:sz="4" w:space="0" w:color="auto"/>
              <w:bottom w:val="single" w:sz="4" w:space="0" w:color="auto"/>
              <w:right w:val="single" w:sz="4" w:space="0" w:color="auto"/>
            </w:tcBorders>
            <w:hideMark/>
          </w:tcPr>
          <w:p w:rsidR="00D63E43" w:rsidRPr="00940567" w:rsidRDefault="00940567" w:rsidP="007B7F36">
            <w:pPr>
              <w:spacing w:after="0" w:line="240" w:lineRule="auto"/>
              <w:ind w:right="598"/>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 xml:space="preserve">Итого </w:t>
            </w:r>
            <w:r w:rsidR="007B7F36" w:rsidRPr="00940567">
              <w:rPr>
                <w:rFonts w:ascii="Times New Roman" w:eastAsia="Times New Roman" w:hAnsi="Times New Roman" w:cs="Times New Roman"/>
                <w:sz w:val="24"/>
                <w:szCs w:val="24"/>
                <w:lang w:eastAsia="ru-RU"/>
              </w:rPr>
              <w:t>с</w:t>
            </w:r>
            <w:r w:rsidRPr="00940567">
              <w:rPr>
                <w:rFonts w:ascii="Times New Roman" w:eastAsia="Times New Roman" w:hAnsi="Times New Roman" w:cs="Times New Roman"/>
                <w:sz w:val="24"/>
                <w:szCs w:val="24"/>
                <w:lang w:eastAsia="ru-RU"/>
              </w:rPr>
              <w:t xml:space="preserve">тоимость </w:t>
            </w:r>
            <w:r w:rsidR="007B7F36" w:rsidRPr="00940567">
              <w:rPr>
                <w:rFonts w:ascii="Times New Roman" w:eastAsia="Times New Roman" w:hAnsi="Times New Roman" w:cs="Times New Roman"/>
                <w:sz w:val="24"/>
                <w:szCs w:val="24"/>
                <w:lang w:eastAsia="ru-RU"/>
              </w:rPr>
              <w:t>у</w:t>
            </w:r>
            <w:r w:rsidR="00D63E43" w:rsidRPr="00940567">
              <w:rPr>
                <w:rFonts w:ascii="Times New Roman" w:eastAsia="Times New Roman" w:hAnsi="Times New Roman" w:cs="Times New Roman"/>
                <w:sz w:val="24"/>
                <w:szCs w:val="24"/>
                <w:lang w:eastAsia="ru-RU"/>
              </w:rPr>
              <w:t>слуг, руб.</w:t>
            </w:r>
          </w:p>
        </w:tc>
      </w:tr>
      <w:tr w:rsidR="0026193F" w:rsidRPr="00940567" w:rsidTr="00F96236">
        <w:trPr>
          <w:trHeight w:hRule="exact" w:val="742"/>
        </w:trPr>
        <w:tc>
          <w:tcPr>
            <w:tcW w:w="671"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w:t>
            </w:r>
          </w:p>
        </w:tc>
        <w:tc>
          <w:tcPr>
            <w:tcW w:w="4073"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rPr>
                <w:rFonts w:ascii="Times New Roman" w:hAnsi="Times New Roman" w:cs="Times New Roman"/>
                <w:sz w:val="24"/>
                <w:szCs w:val="24"/>
              </w:rPr>
            </w:pPr>
            <w:r w:rsidRPr="00940567">
              <w:rPr>
                <w:rFonts w:ascii="Times New Roman" w:hAnsi="Times New Roman" w:cs="Times New Roman"/>
                <w:sz w:val="24"/>
                <w:szCs w:val="24"/>
              </w:rPr>
              <w:t xml:space="preserve">СПС </w:t>
            </w:r>
            <w:proofErr w:type="spellStart"/>
            <w:r w:rsidRPr="00940567">
              <w:rPr>
                <w:rFonts w:ascii="Times New Roman" w:hAnsi="Times New Roman" w:cs="Times New Roman"/>
                <w:sz w:val="24"/>
                <w:szCs w:val="24"/>
              </w:rPr>
              <w:t>КонсультантБюджетные</w:t>
            </w:r>
            <w:proofErr w:type="spellEnd"/>
            <w:r w:rsidRPr="00940567">
              <w:rPr>
                <w:rFonts w:ascii="Times New Roman" w:hAnsi="Times New Roman" w:cs="Times New Roman"/>
                <w:sz w:val="24"/>
                <w:szCs w:val="24"/>
              </w:rPr>
              <w:t xml:space="preserve"> Организации: Версия </w:t>
            </w:r>
            <w:proofErr w:type="spellStart"/>
            <w:r w:rsidRPr="00940567">
              <w:rPr>
                <w:rFonts w:ascii="Times New Roman" w:hAnsi="Times New Roman" w:cs="Times New Roman"/>
                <w:sz w:val="24"/>
                <w:szCs w:val="24"/>
              </w:rPr>
              <w:t>Проф</w:t>
            </w:r>
            <w:proofErr w:type="spellEnd"/>
          </w:p>
        </w:tc>
        <w:tc>
          <w:tcPr>
            <w:tcW w:w="1749"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12</w:t>
            </w:r>
          </w:p>
        </w:tc>
        <w:tc>
          <w:tcPr>
            <w:tcW w:w="1946"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rsidTr="00F96236">
        <w:trPr>
          <w:trHeight w:hRule="exact" w:val="676"/>
        </w:trPr>
        <w:tc>
          <w:tcPr>
            <w:tcW w:w="671"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2</w:t>
            </w:r>
          </w:p>
        </w:tc>
        <w:tc>
          <w:tcPr>
            <w:tcW w:w="4073"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rPr>
                <w:rFonts w:ascii="Times New Roman" w:hAnsi="Times New Roman" w:cs="Times New Roman"/>
                <w:sz w:val="24"/>
                <w:szCs w:val="24"/>
              </w:rPr>
            </w:pPr>
            <w:r w:rsidRPr="00940567">
              <w:rPr>
                <w:rFonts w:ascii="Times New Roman" w:hAnsi="Times New Roman" w:cs="Times New Roman"/>
                <w:sz w:val="24"/>
                <w:szCs w:val="24"/>
              </w:rPr>
              <w:t xml:space="preserve">СПС </w:t>
            </w:r>
            <w:proofErr w:type="spellStart"/>
            <w:r w:rsidRPr="00940567">
              <w:rPr>
                <w:rFonts w:ascii="Times New Roman" w:hAnsi="Times New Roman" w:cs="Times New Roman"/>
                <w:sz w:val="24"/>
                <w:szCs w:val="24"/>
              </w:rPr>
              <w:t>КонсультантПлюс</w:t>
            </w:r>
            <w:proofErr w:type="spellEnd"/>
            <w:r w:rsidRPr="00940567">
              <w:rPr>
                <w:rFonts w:ascii="Times New Roman" w:hAnsi="Times New Roman" w:cs="Times New Roman"/>
                <w:sz w:val="24"/>
                <w:szCs w:val="24"/>
              </w:rPr>
              <w:t xml:space="preserve">: Москва </w:t>
            </w:r>
            <w:proofErr w:type="spellStart"/>
            <w:r w:rsidRPr="00940567">
              <w:rPr>
                <w:rFonts w:ascii="Times New Roman" w:hAnsi="Times New Roman" w:cs="Times New Roman"/>
                <w:sz w:val="24"/>
                <w:szCs w:val="24"/>
              </w:rPr>
              <w:t>Проф</w:t>
            </w:r>
            <w:proofErr w:type="spellEnd"/>
          </w:p>
        </w:tc>
        <w:tc>
          <w:tcPr>
            <w:tcW w:w="1749"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4" w:space="0" w:color="auto"/>
              <w:left w:val="single" w:sz="4" w:space="0" w:color="auto"/>
              <w:bottom w:val="single" w:sz="4" w:space="0" w:color="auto"/>
              <w:right w:val="single" w:sz="4" w:space="0" w:color="auto"/>
            </w:tcBorders>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rsidTr="00F96236">
        <w:trPr>
          <w:trHeight w:hRule="exact" w:val="479"/>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3</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rPr>
                <w:rFonts w:ascii="Times New Roman" w:hAnsi="Times New Roman" w:cs="Times New Roman"/>
                <w:sz w:val="24"/>
                <w:szCs w:val="24"/>
              </w:rPr>
            </w:pPr>
            <w:r w:rsidRPr="00940567">
              <w:rPr>
                <w:rFonts w:ascii="Times New Roman" w:hAnsi="Times New Roman" w:cs="Times New Roman"/>
                <w:sz w:val="24"/>
                <w:szCs w:val="24"/>
              </w:rPr>
              <w:t>СС Деловые бумаги</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rsidTr="00F96236">
        <w:trPr>
          <w:trHeight w:hRule="exact" w:val="641"/>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4</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7B7F36" w:rsidP="0026193F">
            <w:pPr>
              <w:rPr>
                <w:rFonts w:ascii="Times New Roman" w:hAnsi="Times New Roman" w:cs="Times New Roman"/>
                <w:sz w:val="24"/>
                <w:szCs w:val="24"/>
              </w:rPr>
            </w:pPr>
            <w:r w:rsidRPr="00940567">
              <w:rPr>
                <w:rFonts w:ascii="Times New Roman" w:hAnsi="Times New Roman" w:cs="Times New Roman"/>
                <w:sz w:val="24"/>
                <w:szCs w:val="24"/>
              </w:rPr>
              <w:t>СС Ответственность и риски нарушения часто применяемых норм</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rPr>
                <w:rFonts w:ascii="Times New Roman" w:hAnsi="Times New Roman" w:cs="Times New Roman"/>
                <w:sz w:val="24"/>
                <w:szCs w:val="24"/>
              </w:rPr>
            </w:pPr>
            <w:bookmarkStart w:id="1" w:name="_GoBack"/>
            <w:bookmarkEnd w:id="1"/>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rsidTr="007F102B">
        <w:trPr>
          <w:trHeight w:hRule="exact" w:val="744"/>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5</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7B7F36" w:rsidP="0026193F">
            <w:pPr>
              <w:rPr>
                <w:rFonts w:ascii="Times New Roman" w:hAnsi="Times New Roman" w:cs="Times New Roman"/>
                <w:sz w:val="24"/>
                <w:szCs w:val="24"/>
              </w:rPr>
            </w:pPr>
            <w:r w:rsidRPr="00940567">
              <w:rPr>
                <w:rFonts w:ascii="Times New Roman" w:hAnsi="Times New Roman" w:cs="Times New Roman"/>
                <w:sz w:val="24"/>
                <w:szCs w:val="24"/>
              </w:rPr>
              <w:t>СС Изменения в регулировании договоров</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7B7F36" w:rsidRPr="00940567" w:rsidTr="007F102B">
        <w:trPr>
          <w:trHeight w:hRule="exact" w:val="699"/>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6</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r w:rsidRPr="00940567">
              <w:rPr>
                <w:rFonts w:ascii="Times New Roman" w:hAnsi="Times New Roman" w:cs="Times New Roman"/>
                <w:sz w:val="24"/>
                <w:szCs w:val="24"/>
              </w:rPr>
              <w:t>СС Перспективы и риски арбитражных споров</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rsidTr="00F96236">
        <w:trPr>
          <w:trHeight w:hRule="exact" w:val="709"/>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7</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r w:rsidRPr="00940567">
              <w:rPr>
                <w:rFonts w:ascii="Times New Roman" w:hAnsi="Times New Roman" w:cs="Times New Roman"/>
                <w:sz w:val="24"/>
                <w:szCs w:val="24"/>
              </w:rPr>
              <w:t>СС Перспективы и риски споров в суде общей юрисдикции</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rsidTr="007F102B">
        <w:trPr>
          <w:trHeight w:hRule="exact" w:val="1004"/>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8</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r w:rsidRPr="00940567">
              <w:rPr>
                <w:rFonts w:ascii="Times New Roman" w:hAnsi="Times New Roman" w:cs="Times New Roman"/>
                <w:sz w:val="24"/>
                <w:szCs w:val="24"/>
              </w:rPr>
              <w:t xml:space="preserve">СС </w:t>
            </w:r>
            <w:proofErr w:type="spellStart"/>
            <w:r w:rsidRPr="00940567">
              <w:rPr>
                <w:rFonts w:ascii="Times New Roman" w:hAnsi="Times New Roman" w:cs="Times New Roman"/>
                <w:sz w:val="24"/>
                <w:szCs w:val="24"/>
              </w:rPr>
              <w:t>КонсультантАрбитраж</w:t>
            </w:r>
            <w:proofErr w:type="spellEnd"/>
            <w:r w:rsidRPr="00940567">
              <w:rPr>
                <w:rFonts w:ascii="Times New Roman" w:hAnsi="Times New Roman" w:cs="Times New Roman"/>
                <w:sz w:val="24"/>
                <w:szCs w:val="24"/>
              </w:rPr>
              <w:t>: Арбитражный суд Московского округа</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rsidTr="00F96236">
        <w:trPr>
          <w:trHeight w:hRule="exact" w:val="714"/>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9</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r w:rsidRPr="00940567">
              <w:rPr>
                <w:rFonts w:ascii="Times New Roman" w:hAnsi="Times New Roman" w:cs="Times New Roman"/>
                <w:sz w:val="24"/>
                <w:szCs w:val="24"/>
              </w:rPr>
              <w:t xml:space="preserve">СС </w:t>
            </w:r>
            <w:proofErr w:type="spellStart"/>
            <w:r w:rsidRPr="00940567">
              <w:rPr>
                <w:rFonts w:ascii="Times New Roman" w:hAnsi="Times New Roman" w:cs="Times New Roman"/>
                <w:sz w:val="24"/>
                <w:szCs w:val="24"/>
              </w:rPr>
              <w:t>КонсультантСудебнаяПрактика</w:t>
            </w:r>
            <w:proofErr w:type="spellEnd"/>
            <w:r w:rsidRPr="00940567">
              <w:rPr>
                <w:rFonts w:ascii="Times New Roman" w:hAnsi="Times New Roman" w:cs="Times New Roman"/>
                <w:sz w:val="24"/>
                <w:szCs w:val="24"/>
              </w:rPr>
              <w:t>: Суды Москвы и области</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rsidTr="0031554C">
        <w:trPr>
          <w:trHeight w:hRule="exact" w:val="1010"/>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10</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r w:rsidRPr="00940567">
              <w:rPr>
                <w:rFonts w:ascii="Times New Roman" w:hAnsi="Times New Roman" w:cs="Times New Roman"/>
                <w:sz w:val="24"/>
                <w:szCs w:val="24"/>
              </w:rPr>
              <w:t xml:space="preserve">СС </w:t>
            </w:r>
            <w:proofErr w:type="spellStart"/>
            <w:r w:rsidRPr="00940567">
              <w:rPr>
                <w:rFonts w:ascii="Times New Roman" w:hAnsi="Times New Roman" w:cs="Times New Roman"/>
                <w:sz w:val="24"/>
                <w:szCs w:val="24"/>
              </w:rPr>
              <w:t>КонсультантСудебнаяПрактика</w:t>
            </w:r>
            <w:proofErr w:type="spellEnd"/>
            <w:r w:rsidRPr="00940567">
              <w:rPr>
                <w:rFonts w:ascii="Times New Roman" w:hAnsi="Times New Roman" w:cs="Times New Roman"/>
                <w:sz w:val="24"/>
                <w:szCs w:val="24"/>
              </w:rPr>
              <w:t>: Суды общей юрисдикции всех округов</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rsidTr="00F96236">
        <w:trPr>
          <w:trHeight w:hRule="exact" w:val="709"/>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11</w:t>
            </w:r>
          </w:p>
        </w:tc>
        <w:tc>
          <w:tcPr>
            <w:tcW w:w="40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rPr>
                <w:rFonts w:ascii="Times New Roman" w:eastAsia="Times New Roman" w:hAnsi="Times New Roman" w:cs="Times New Roman"/>
                <w:sz w:val="24"/>
                <w:szCs w:val="24"/>
                <w:lang w:eastAsia="ru-RU"/>
              </w:rPr>
            </w:pPr>
            <w:r w:rsidRPr="00940567">
              <w:rPr>
                <w:rFonts w:ascii="Times New Roman" w:eastAsia="Times New Roman" w:hAnsi="Times New Roman" w:cs="Times New Roman"/>
                <w:noProof/>
                <w:sz w:val="24"/>
                <w:szCs w:val="24"/>
                <w:lang w:eastAsia="ru-RU"/>
              </w:rPr>
              <w:t>СПС Консультант Премиум смарт-комплект Эксперт +</w:t>
            </w:r>
          </w:p>
        </w:tc>
        <w:tc>
          <w:tcPr>
            <w:tcW w:w="174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12</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rsidTr="00940567">
        <w:trPr>
          <w:trHeight w:val="331"/>
        </w:trPr>
        <w:tc>
          <w:tcPr>
            <w:tcW w:w="8015"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right"/>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ИТОГО:</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rsidTr="00940567">
        <w:trPr>
          <w:trHeight w:val="266"/>
        </w:trPr>
        <w:tc>
          <w:tcPr>
            <w:tcW w:w="8015"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right"/>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 xml:space="preserve">В том числе НДС 20% / НДС не облагается </w:t>
            </w:r>
          </w:p>
        </w:tc>
        <w:tc>
          <w:tcPr>
            <w:tcW w:w="194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bl>
    <w:p w:rsidR="00D63E43" w:rsidRPr="00940567" w:rsidRDefault="00D63E43" w:rsidP="00D63E43">
      <w:pPr>
        <w:spacing w:after="0" w:line="240" w:lineRule="auto"/>
        <w:jc w:val="both"/>
        <w:rPr>
          <w:rFonts w:ascii="Times New Roman" w:eastAsia="Times New Roman" w:hAnsi="Times New Roman" w:cs="Times New Roman"/>
          <w:b/>
          <w:sz w:val="24"/>
          <w:szCs w:val="24"/>
          <w:lang w:eastAsia="ru-RU"/>
        </w:rPr>
      </w:pPr>
      <w:r w:rsidRPr="00940567">
        <w:rPr>
          <w:rFonts w:ascii="Times New Roman" w:eastAsia="Times New Roman" w:hAnsi="Times New Roman" w:cs="Times New Roman"/>
          <w:sz w:val="24"/>
          <w:szCs w:val="24"/>
          <w:lang w:eastAsia="ru-RU"/>
        </w:rPr>
        <w:t>Общая сумма по расчету составляет _________________________________________</w:t>
      </w:r>
    </w:p>
    <w:p w:rsidR="00D63E43" w:rsidRPr="00940567" w:rsidRDefault="00D63E43" w:rsidP="00D63E4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81C67" w:rsidRPr="00940567" w:rsidRDefault="00E81C67" w:rsidP="00D63E4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497" w:type="dxa"/>
        <w:tblInd w:w="247" w:type="dxa"/>
        <w:tblLayout w:type="fixed"/>
        <w:tblCellMar>
          <w:left w:w="107" w:type="dxa"/>
          <w:right w:w="107" w:type="dxa"/>
        </w:tblCellMar>
        <w:tblLook w:val="0000" w:firstRow="0" w:lastRow="0" w:firstColumn="0" w:lastColumn="0" w:noHBand="0" w:noVBand="0"/>
      </w:tblPr>
      <w:tblGrid>
        <w:gridCol w:w="4538"/>
        <w:gridCol w:w="849"/>
        <w:gridCol w:w="4110"/>
      </w:tblGrid>
      <w:tr w:rsidR="00D63E43" w:rsidRPr="00940567" w:rsidTr="00C22D76">
        <w:trPr>
          <w:trHeight w:val="857"/>
        </w:trPr>
        <w:tc>
          <w:tcPr>
            <w:tcW w:w="4538" w:type="dxa"/>
            <w:shd w:val="clear" w:color="auto" w:fill="auto"/>
          </w:tcPr>
          <w:p w:rsidR="00D63E43" w:rsidRPr="00940567" w:rsidRDefault="00D63E43" w:rsidP="00131EBE">
            <w:pPr>
              <w:snapToGrid w:val="0"/>
              <w:spacing w:after="0" w:line="240" w:lineRule="auto"/>
              <w:rPr>
                <w:rFonts w:ascii="Times New Roman" w:eastAsia="Calibri" w:hAnsi="Times New Roman" w:cs="Times New Roman"/>
                <w:b/>
                <w:sz w:val="24"/>
                <w:szCs w:val="24"/>
              </w:rPr>
            </w:pPr>
            <w:r w:rsidRPr="00940567">
              <w:rPr>
                <w:rFonts w:ascii="Times New Roman" w:eastAsia="Calibri" w:hAnsi="Times New Roman" w:cs="Times New Roman"/>
                <w:b/>
                <w:sz w:val="24"/>
                <w:szCs w:val="24"/>
              </w:rPr>
              <w:t>Заказчик:</w:t>
            </w:r>
          </w:p>
          <w:p w:rsidR="00D63E43" w:rsidRPr="00940567" w:rsidRDefault="00D63E43" w:rsidP="00131EBE">
            <w:pPr>
              <w:spacing w:after="0" w:line="240" w:lineRule="auto"/>
              <w:rPr>
                <w:rFonts w:ascii="Times New Roman" w:eastAsia="Calibri" w:hAnsi="Times New Roman" w:cs="Times New Roman"/>
                <w:sz w:val="24"/>
                <w:szCs w:val="24"/>
              </w:rPr>
            </w:pPr>
            <w:r w:rsidRPr="00940567">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0567">
              <w:rPr>
                <w:rFonts w:ascii="Times New Roman" w:eastAsia="Calibri" w:hAnsi="Times New Roman" w:cs="Times New Roman"/>
                <w:sz w:val="24"/>
                <w:szCs w:val="24"/>
              </w:rPr>
              <w:t xml:space="preserve">(ИПУ РАН) </w:t>
            </w:r>
          </w:p>
          <w:p w:rsidR="00D63E43" w:rsidRPr="00940567" w:rsidRDefault="00D63E43" w:rsidP="00131EBE">
            <w:pPr>
              <w:spacing w:after="0" w:line="240" w:lineRule="auto"/>
              <w:jc w:val="both"/>
              <w:rPr>
                <w:rFonts w:ascii="Times New Roman" w:eastAsia="Calibri" w:hAnsi="Times New Roman" w:cs="Times New Roman"/>
                <w:b/>
                <w:sz w:val="24"/>
                <w:szCs w:val="24"/>
              </w:rPr>
            </w:pPr>
          </w:p>
        </w:tc>
        <w:tc>
          <w:tcPr>
            <w:tcW w:w="849" w:type="dxa"/>
            <w:shd w:val="clear" w:color="auto" w:fill="auto"/>
          </w:tcPr>
          <w:p w:rsidR="00D63E43" w:rsidRPr="00940567" w:rsidRDefault="00D63E43" w:rsidP="00131EBE">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D63E43" w:rsidRPr="00940567" w:rsidRDefault="00D63E43" w:rsidP="00131EBE">
            <w:pPr>
              <w:spacing w:after="0" w:line="240" w:lineRule="auto"/>
              <w:rPr>
                <w:rFonts w:ascii="Times New Roman" w:eastAsia="Calibri" w:hAnsi="Times New Roman" w:cs="Times New Roman"/>
                <w:b/>
                <w:bCs/>
                <w:sz w:val="24"/>
                <w:szCs w:val="24"/>
              </w:rPr>
            </w:pPr>
            <w:r w:rsidRPr="00940567">
              <w:rPr>
                <w:rFonts w:ascii="Times New Roman" w:eastAsia="Times New Roman" w:hAnsi="Times New Roman" w:cs="Times New Roman"/>
                <w:b/>
                <w:sz w:val="24"/>
                <w:szCs w:val="24"/>
                <w:lang w:eastAsia="ru-RU"/>
              </w:rPr>
              <w:t>Исполнитель</w:t>
            </w:r>
            <w:r w:rsidRPr="00940567">
              <w:rPr>
                <w:rFonts w:ascii="Times New Roman" w:eastAsia="Calibri" w:hAnsi="Times New Roman" w:cs="Times New Roman"/>
                <w:b/>
                <w:bCs/>
                <w:sz w:val="24"/>
                <w:szCs w:val="24"/>
              </w:rPr>
              <w:t>:</w:t>
            </w:r>
          </w:p>
          <w:p w:rsidR="00D63E43" w:rsidRPr="00940567" w:rsidRDefault="00D63E43" w:rsidP="00131EBE">
            <w:pPr>
              <w:spacing w:after="0" w:line="240" w:lineRule="auto"/>
              <w:rPr>
                <w:rFonts w:ascii="Times New Roman" w:eastAsia="Calibri" w:hAnsi="Times New Roman" w:cs="Times New Roman"/>
                <w:b/>
                <w:bCs/>
                <w:sz w:val="24"/>
                <w:szCs w:val="24"/>
              </w:rPr>
            </w:pPr>
          </w:p>
          <w:p w:rsidR="00D63E43" w:rsidRPr="00940567" w:rsidRDefault="00D63E43" w:rsidP="00131EBE">
            <w:pPr>
              <w:spacing w:after="0" w:line="240" w:lineRule="auto"/>
              <w:rPr>
                <w:rFonts w:ascii="Times New Roman" w:eastAsia="Calibri" w:hAnsi="Times New Roman" w:cs="Times New Roman"/>
                <w:b/>
                <w:bCs/>
                <w:sz w:val="24"/>
                <w:szCs w:val="24"/>
              </w:rPr>
            </w:pPr>
          </w:p>
        </w:tc>
      </w:tr>
      <w:tr w:rsidR="00D63E43" w:rsidRPr="00940567" w:rsidTr="00C22D76">
        <w:trPr>
          <w:trHeight w:val="857"/>
        </w:trPr>
        <w:tc>
          <w:tcPr>
            <w:tcW w:w="4538" w:type="dxa"/>
            <w:shd w:val="clear" w:color="auto" w:fill="auto"/>
          </w:tcPr>
          <w:p w:rsidR="00D63E43" w:rsidRPr="00940567" w:rsidRDefault="00E81C67" w:rsidP="00131EBE">
            <w:pPr>
              <w:spacing w:after="0" w:line="240" w:lineRule="auto"/>
              <w:jc w:val="both"/>
              <w:rPr>
                <w:rFonts w:ascii="Times New Roman" w:eastAsia="Calibri" w:hAnsi="Times New Roman" w:cs="Times New Roman"/>
                <w:b/>
                <w:sz w:val="24"/>
                <w:szCs w:val="24"/>
              </w:rPr>
            </w:pPr>
            <w:r w:rsidRPr="00940567">
              <w:rPr>
                <w:rFonts w:ascii="Times New Roman" w:eastAsia="Calibri" w:hAnsi="Times New Roman" w:cs="Times New Roman"/>
                <w:b/>
                <w:sz w:val="24"/>
                <w:szCs w:val="24"/>
              </w:rPr>
              <w:t>___________________________________</w:t>
            </w:r>
          </w:p>
          <w:p w:rsidR="00D63E43" w:rsidRPr="00940567" w:rsidRDefault="00D63E43" w:rsidP="00131EBE">
            <w:pPr>
              <w:snapToGrid w:val="0"/>
              <w:spacing w:after="0" w:line="240" w:lineRule="auto"/>
              <w:rPr>
                <w:rFonts w:ascii="Times New Roman" w:eastAsia="Calibri" w:hAnsi="Times New Roman" w:cs="Times New Roman"/>
                <w:b/>
                <w:sz w:val="24"/>
                <w:szCs w:val="24"/>
              </w:rPr>
            </w:pPr>
          </w:p>
        </w:tc>
        <w:tc>
          <w:tcPr>
            <w:tcW w:w="849" w:type="dxa"/>
            <w:shd w:val="clear" w:color="auto" w:fill="auto"/>
          </w:tcPr>
          <w:p w:rsidR="00D63E43" w:rsidRPr="00940567" w:rsidRDefault="00D63E43" w:rsidP="00131EBE">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D63E43" w:rsidRPr="00940567" w:rsidRDefault="00D63E43" w:rsidP="00131EBE">
            <w:pPr>
              <w:spacing w:after="0" w:line="240" w:lineRule="auto"/>
              <w:rPr>
                <w:rFonts w:ascii="Times New Roman" w:eastAsia="Times New Roman" w:hAnsi="Times New Roman" w:cs="Times New Roman"/>
                <w:b/>
                <w:sz w:val="24"/>
                <w:szCs w:val="24"/>
                <w:lang w:eastAsia="ru-RU"/>
              </w:rPr>
            </w:pPr>
            <w:r w:rsidRPr="00940567">
              <w:rPr>
                <w:rFonts w:ascii="Times New Roman" w:eastAsia="Times New Roman" w:hAnsi="Times New Roman" w:cs="Times New Roman"/>
                <w:b/>
                <w:sz w:val="24"/>
                <w:szCs w:val="24"/>
                <w:lang w:eastAsia="ru-RU"/>
              </w:rPr>
              <w:t>___________________________</w:t>
            </w:r>
          </w:p>
        </w:tc>
      </w:tr>
      <w:tr w:rsidR="00D63E43" w:rsidRPr="00940567" w:rsidTr="00C22D76">
        <w:tblPrEx>
          <w:tblCellMar>
            <w:left w:w="108" w:type="dxa"/>
            <w:right w:w="108" w:type="dxa"/>
          </w:tblCellMar>
          <w:tblLook w:val="01E0" w:firstRow="1" w:lastRow="1" w:firstColumn="1" w:lastColumn="1" w:noHBand="0" w:noVBand="0"/>
        </w:tblPrEx>
        <w:trPr>
          <w:trHeight w:val="80"/>
        </w:trPr>
        <w:tc>
          <w:tcPr>
            <w:tcW w:w="5387" w:type="dxa"/>
            <w:gridSpan w:val="2"/>
          </w:tcPr>
          <w:p w:rsidR="00D63E43" w:rsidRPr="00940567" w:rsidRDefault="00D63E43" w:rsidP="00131EBE">
            <w:pPr>
              <w:suppressAutoHyphens/>
              <w:spacing w:after="0" w:line="240" w:lineRule="auto"/>
              <w:jc w:val="both"/>
              <w:rPr>
                <w:rFonts w:ascii="Times New Roman" w:eastAsia="Calibri" w:hAnsi="Times New Roman" w:cs="Times New Roman"/>
                <w:bCs/>
                <w:sz w:val="24"/>
                <w:szCs w:val="24"/>
                <w:lang w:eastAsia="ar-SA"/>
              </w:rPr>
            </w:pPr>
            <w:r w:rsidRPr="00940567">
              <w:rPr>
                <w:rFonts w:ascii="Times New Roman" w:eastAsia="Calibri" w:hAnsi="Times New Roman" w:cs="Times New Roman"/>
                <w:bCs/>
                <w:sz w:val="24"/>
                <w:szCs w:val="24"/>
                <w:lang w:eastAsia="ar-SA"/>
              </w:rPr>
              <w:t>_________________/</w:t>
            </w:r>
            <w:r w:rsidRPr="00940567">
              <w:rPr>
                <w:rFonts w:ascii="Times New Roman" w:eastAsia="Calibri" w:hAnsi="Times New Roman" w:cs="Times New Roman"/>
                <w:b/>
                <w:bCs/>
                <w:sz w:val="24"/>
                <w:szCs w:val="24"/>
                <w:lang w:eastAsia="ar-SA"/>
              </w:rPr>
              <w:t>_________________</w:t>
            </w:r>
            <w:r w:rsidRPr="00940567">
              <w:rPr>
                <w:rFonts w:ascii="Times New Roman" w:eastAsia="Calibri" w:hAnsi="Times New Roman" w:cs="Times New Roman"/>
                <w:bCs/>
                <w:sz w:val="24"/>
                <w:szCs w:val="24"/>
                <w:lang w:eastAsia="ar-SA"/>
              </w:rPr>
              <w:t>/</w:t>
            </w:r>
          </w:p>
          <w:p w:rsidR="00D63E43" w:rsidRPr="00940567" w:rsidRDefault="00D63E43" w:rsidP="00131EBE">
            <w:pPr>
              <w:suppressAutoHyphens/>
              <w:spacing w:after="0" w:line="240" w:lineRule="auto"/>
              <w:jc w:val="both"/>
              <w:rPr>
                <w:rFonts w:ascii="Times New Roman" w:eastAsia="Calibri" w:hAnsi="Times New Roman" w:cs="Times New Roman"/>
                <w:bCs/>
                <w:sz w:val="24"/>
                <w:szCs w:val="24"/>
                <w:lang w:eastAsia="ar-SA"/>
              </w:rPr>
            </w:pPr>
            <w:proofErr w:type="spellStart"/>
            <w:r w:rsidRPr="00940567">
              <w:rPr>
                <w:rFonts w:ascii="Times New Roman" w:eastAsia="Calibri" w:hAnsi="Times New Roman" w:cs="Times New Roman"/>
                <w:bCs/>
                <w:sz w:val="24"/>
                <w:szCs w:val="24"/>
                <w:lang w:eastAsia="ar-SA"/>
              </w:rPr>
              <w:t>м.п</w:t>
            </w:r>
            <w:proofErr w:type="spellEnd"/>
            <w:r w:rsidRPr="00940567">
              <w:rPr>
                <w:rFonts w:ascii="Times New Roman" w:eastAsia="Calibri" w:hAnsi="Times New Roman" w:cs="Times New Roman"/>
                <w:bCs/>
                <w:sz w:val="24"/>
                <w:szCs w:val="24"/>
                <w:lang w:eastAsia="ar-SA"/>
              </w:rPr>
              <w:t>.</w:t>
            </w:r>
          </w:p>
        </w:tc>
        <w:tc>
          <w:tcPr>
            <w:tcW w:w="4110" w:type="dxa"/>
          </w:tcPr>
          <w:p w:rsidR="00D63E43" w:rsidRPr="00940567" w:rsidRDefault="00D63E43" w:rsidP="00131EBE">
            <w:pPr>
              <w:suppressAutoHyphens/>
              <w:spacing w:after="0" w:line="240" w:lineRule="auto"/>
              <w:jc w:val="both"/>
              <w:rPr>
                <w:rFonts w:ascii="Times New Roman" w:eastAsia="Calibri" w:hAnsi="Times New Roman" w:cs="Times New Roman"/>
                <w:b/>
                <w:sz w:val="24"/>
                <w:szCs w:val="24"/>
                <w:lang w:eastAsia="ar-SA"/>
              </w:rPr>
            </w:pPr>
            <w:r w:rsidRPr="00940567">
              <w:rPr>
                <w:rFonts w:ascii="Times New Roman" w:eastAsia="Calibri" w:hAnsi="Times New Roman" w:cs="Times New Roman"/>
                <w:sz w:val="24"/>
                <w:szCs w:val="24"/>
                <w:lang w:eastAsia="ar-SA"/>
              </w:rPr>
              <w:t>__________________/_________</w:t>
            </w:r>
            <w:r w:rsidRPr="00940567">
              <w:rPr>
                <w:rFonts w:ascii="Times New Roman" w:eastAsia="Times New Roman" w:hAnsi="Times New Roman" w:cs="Times New Roman"/>
                <w:b/>
                <w:sz w:val="24"/>
                <w:szCs w:val="24"/>
                <w:lang w:eastAsia="ru-RU"/>
              </w:rPr>
              <w:t xml:space="preserve"> </w:t>
            </w:r>
            <w:r w:rsidRPr="00940567">
              <w:rPr>
                <w:rFonts w:ascii="Times New Roman" w:eastAsia="Calibri" w:hAnsi="Times New Roman" w:cs="Times New Roman"/>
                <w:sz w:val="24"/>
                <w:szCs w:val="24"/>
                <w:lang w:eastAsia="ar-SA"/>
              </w:rPr>
              <w:t>/</w:t>
            </w:r>
          </w:p>
          <w:p w:rsidR="00D63E43" w:rsidRPr="00940567" w:rsidRDefault="00D63E43" w:rsidP="00131EBE">
            <w:pPr>
              <w:suppressAutoHyphens/>
              <w:spacing w:after="0" w:line="240" w:lineRule="auto"/>
              <w:jc w:val="both"/>
              <w:rPr>
                <w:rFonts w:ascii="Times New Roman" w:eastAsia="Calibri" w:hAnsi="Times New Roman" w:cs="Times New Roman"/>
                <w:b/>
                <w:sz w:val="24"/>
                <w:szCs w:val="24"/>
                <w:lang w:eastAsia="ar-SA"/>
              </w:rPr>
            </w:pPr>
            <w:proofErr w:type="spellStart"/>
            <w:r w:rsidRPr="00940567">
              <w:rPr>
                <w:rFonts w:ascii="Times New Roman" w:eastAsia="Calibri" w:hAnsi="Times New Roman" w:cs="Times New Roman"/>
                <w:sz w:val="24"/>
                <w:szCs w:val="24"/>
                <w:lang w:eastAsia="ar-SA"/>
              </w:rPr>
              <w:t>м.п</w:t>
            </w:r>
            <w:proofErr w:type="spellEnd"/>
            <w:r w:rsidRPr="00940567">
              <w:rPr>
                <w:rFonts w:ascii="Times New Roman" w:eastAsia="Calibri" w:hAnsi="Times New Roman" w:cs="Times New Roman"/>
                <w:sz w:val="24"/>
                <w:szCs w:val="24"/>
                <w:lang w:eastAsia="ar-SA"/>
              </w:rPr>
              <w:t>.</w:t>
            </w:r>
          </w:p>
        </w:tc>
      </w:tr>
    </w:tbl>
    <w:p w:rsidR="00F129C2" w:rsidRPr="00F129C2" w:rsidRDefault="00F129C2" w:rsidP="00F12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Приложение №2</w:t>
      </w:r>
    </w:p>
    <w:p w:rsidR="00F129C2" w:rsidRPr="00F129C2" w:rsidRDefault="00F129C2" w:rsidP="00F12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129C2">
        <w:rPr>
          <w:rFonts w:ascii="Times New Roman" w:eastAsia="Times New Roman" w:hAnsi="Times New Roman" w:cs="Times New Roman"/>
          <w:sz w:val="24"/>
          <w:szCs w:val="24"/>
          <w:lang w:eastAsia="ru-RU"/>
        </w:rPr>
        <w:t>к</w:t>
      </w:r>
      <w:proofErr w:type="gramEnd"/>
      <w:r w:rsidRPr="00F129C2">
        <w:rPr>
          <w:rFonts w:ascii="Times New Roman" w:eastAsia="Times New Roman" w:hAnsi="Times New Roman" w:cs="Times New Roman"/>
          <w:sz w:val="24"/>
          <w:szCs w:val="24"/>
          <w:lang w:eastAsia="ru-RU"/>
        </w:rPr>
        <w:t xml:space="preserve"> Контракту №__</w:t>
      </w:r>
      <w:r w:rsidR="008430E3">
        <w:rPr>
          <w:rFonts w:ascii="Times New Roman" w:eastAsia="Times New Roman" w:hAnsi="Times New Roman" w:cs="Times New Roman"/>
          <w:sz w:val="24"/>
          <w:szCs w:val="24"/>
          <w:lang w:eastAsia="ru-RU"/>
        </w:rPr>
        <w:t>_</w:t>
      </w:r>
      <w:r w:rsidRPr="00F129C2">
        <w:rPr>
          <w:rFonts w:ascii="Times New Roman" w:eastAsia="Times New Roman" w:hAnsi="Times New Roman" w:cs="Times New Roman"/>
          <w:sz w:val="24"/>
          <w:szCs w:val="24"/>
          <w:lang w:eastAsia="ru-RU"/>
        </w:rPr>
        <w:t>____</w:t>
      </w:r>
      <w:r w:rsidR="008430E3">
        <w:rPr>
          <w:rFonts w:ascii="Times New Roman" w:eastAsia="Times New Roman" w:hAnsi="Times New Roman" w:cs="Times New Roman"/>
          <w:sz w:val="24"/>
          <w:szCs w:val="24"/>
          <w:lang w:eastAsia="ru-RU"/>
        </w:rPr>
        <w:t>(ИПУ 2020/ЭА-50)</w:t>
      </w:r>
      <w:r w:rsidRPr="00F129C2">
        <w:rPr>
          <w:rFonts w:ascii="Times New Roman" w:eastAsia="Times New Roman" w:hAnsi="Times New Roman" w:cs="Times New Roman"/>
          <w:sz w:val="24"/>
          <w:szCs w:val="24"/>
          <w:lang w:eastAsia="ru-RU"/>
        </w:rPr>
        <w:t xml:space="preserve"> </w:t>
      </w:r>
    </w:p>
    <w:p w:rsidR="00F129C2" w:rsidRPr="00F129C2" w:rsidRDefault="00F129C2" w:rsidP="00F12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от «</w:t>
      </w:r>
      <w:r w:rsidR="008430E3">
        <w:rPr>
          <w:rFonts w:ascii="Times New Roman" w:eastAsia="Times New Roman" w:hAnsi="Times New Roman" w:cs="Times New Roman"/>
          <w:sz w:val="24"/>
          <w:szCs w:val="24"/>
          <w:lang w:eastAsia="ru-RU"/>
        </w:rPr>
        <w:t>____</w:t>
      </w:r>
      <w:r w:rsidRPr="00F129C2">
        <w:rPr>
          <w:rFonts w:ascii="Times New Roman" w:eastAsia="Times New Roman" w:hAnsi="Times New Roman" w:cs="Times New Roman"/>
          <w:sz w:val="24"/>
          <w:szCs w:val="24"/>
          <w:lang w:eastAsia="ru-RU"/>
        </w:rPr>
        <w:t>»</w:t>
      </w:r>
      <w:r w:rsidR="008430E3">
        <w:rPr>
          <w:rFonts w:ascii="Times New Roman" w:eastAsia="Times New Roman" w:hAnsi="Times New Roman" w:cs="Times New Roman"/>
          <w:sz w:val="24"/>
          <w:szCs w:val="24"/>
          <w:lang w:eastAsia="ru-RU"/>
        </w:rPr>
        <w:t xml:space="preserve"> __________ </w:t>
      </w:r>
      <w:r w:rsidRPr="00F129C2">
        <w:rPr>
          <w:rFonts w:ascii="Times New Roman" w:eastAsia="Times New Roman" w:hAnsi="Times New Roman" w:cs="Times New Roman"/>
          <w:sz w:val="24"/>
          <w:szCs w:val="24"/>
          <w:lang w:eastAsia="ru-RU"/>
        </w:rPr>
        <w:t xml:space="preserve">20__г. </w:t>
      </w:r>
    </w:p>
    <w:p w:rsidR="00435F9F" w:rsidRPr="00FA0686" w:rsidRDefault="00435F9F" w:rsidP="00DE6E3D">
      <w:pPr>
        <w:spacing w:after="0" w:line="240" w:lineRule="auto"/>
        <w:jc w:val="right"/>
        <w:rPr>
          <w:rFonts w:ascii="Times New Roman" w:eastAsia="Times New Roman" w:hAnsi="Times New Roman" w:cs="Times New Roman"/>
          <w:sz w:val="24"/>
          <w:szCs w:val="24"/>
          <w:lang w:eastAsia="ar-SA"/>
        </w:rPr>
      </w:pPr>
    </w:p>
    <w:p w:rsidR="00435F9F" w:rsidRPr="00FA0686" w:rsidRDefault="00435F9F" w:rsidP="00C81859">
      <w:pPr>
        <w:suppressAutoHyphens/>
        <w:spacing w:after="0" w:line="240" w:lineRule="auto"/>
        <w:ind w:firstLine="709"/>
        <w:jc w:val="right"/>
        <w:rPr>
          <w:rFonts w:ascii="Times New Roman" w:eastAsia="Times New Roman" w:hAnsi="Times New Roman" w:cs="Times New Roman"/>
          <w:sz w:val="24"/>
          <w:szCs w:val="24"/>
          <w:lang w:eastAsia="ar-SA"/>
        </w:rPr>
      </w:pPr>
    </w:p>
    <w:p w:rsidR="00603433" w:rsidRPr="00603433" w:rsidRDefault="00DE6E3D" w:rsidP="006034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ТЕХНИЧЕСКОЕ ЗАДАНИЕ</w:t>
      </w:r>
    </w:p>
    <w:p w:rsidR="00603433" w:rsidRPr="00D02061" w:rsidRDefault="00603433" w:rsidP="00603433">
      <w:pPr>
        <w:spacing w:after="0" w:line="240" w:lineRule="auto"/>
        <w:ind w:firstLine="567"/>
        <w:jc w:val="center"/>
        <w:rPr>
          <w:rFonts w:ascii="Times New Roman" w:eastAsia="Times New Roman" w:hAnsi="Times New Roman" w:cs="Times New Roman"/>
          <w:bCs/>
          <w:color w:val="000000"/>
          <w:sz w:val="24"/>
          <w:szCs w:val="24"/>
          <w:lang w:eastAsia="ru-RU"/>
        </w:rPr>
      </w:pPr>
      <w:r w:rsidRPr="00D02061">
        <w:rPr>
          <w:rFonts w:ascii="Times New Roman" w:eastAsia="Times New Roman" w:hAnsi="Times New Roman" w:cs="Times New Roman"/>
          <w:color w:val="000000"/>
          <w:sz w:val="24"/>
          <w:szCs w:val="24"/>
          <w:lang w:eastAsia="ru-RU"/>
        </w:rPr>
        <w:t>на оказание информационных услуг по сопровождению экземпляров</w:t>
      </w:r>
      <w:r w:rsidRPr="00D02061">
        <w:rPr>
          <w:rFonts w:ascii="Times New Roman" w:eastAsia="Times New Roman" w:hAnsi="Times New Roman" w:cs="Times New Roman"/>
          <w:color w:val="000000"/>
          <w:sz w:val="24"/>
          <w:szCs w:val="24"/>
          <w:lang w:eastAsia="ru-RU"/>
        </w:rPr>
        <w:br/>
        <w:t>справочно-правовых систем КонсультантПлюс на 2021 год</w:t>
      </w:r>
    </w:p>
    <w:p w:rsidR="00603433" w:rsidRPr="00D02061" w:rsidRDefault="00603433" w:rsidP="00603433">
      <w:pPr>
        <w:spacing w:after="0" w:line="240" w:lineRule="auto"/>
        <w:ind w:firstLine="142"/>
        <w:jc w:val="center"/>
        <w:rPr>
          <w:rFonts w:ascii="Times New Roman" w:eastAsia="Times New Roman" w:hAnsi="Times New Roman" w:cs="Times New Roman"/>
          <w:sz w:val="24"/>
          <w:szCs w:val="24"/>
          <w:lang w:eastAsia="ru-RU"/>
        </w:rPr>
      </w:pP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b/>
          <w:sz w:val="24"/>
          <w:szCs w:val="24"/>
          <w:lang w:eastAsia="ru-RU"/>
        </w:rPr>
        <w:tab/>
        <w:t>1. Предмет закупки:</w:t>
      </w:r>
      <w:r w:rsidRPr="00603433">
        <w:rPr>
          <w:rFonts w:ascii="Times New Roman" w:eastAsia="Times New Roman" w:hAnsi="Times New Roman" w:cs="Times New Roman"/>
          <w:sz w:val="24"/>
          <w:szCs w:val="24"/>
          <w:lang w:eastAsia="ru-RU"/>
        </w:rPr>
        <w:t xml:space="preserve"> оказание информационных услуг по сопровождению экземпляров справочно-правовых систем КонсультантПлюс</w:t>
      </w:r>
      <w:r w:rsidR="009E002A">
        <w:rPr>
          <w:rFonts w:ascii="Times New Roman" w:eastAsia="Times New Roman" w:hAnsi="Times New Roman" w:cs="Times New Roman"/>
          <w:sz w:val="24"/>
          <w:szCs w:val="24"/>
          <w:lang w:eastAsia="ru-RU"/>
        </w:rPr>
        <w:t xml:space="preserve"> на 2021 год</w:t>
      </w:r>
      <w:r w:rsidRPr="00603433">
        <w:rPr>
          <w:rFonts w:ascii="Times New Roman" w:eastAsia="Times New Roman" w:hAnsi="Times New Roman" w:cs="Times New Roman"/>
          <w:sz w:val="24"/>
          <w:szCs w:val="24"/>
          <w:lang w:eastAsia="ru-RU"/>
        </w:rPr>
        <w:t xml:space="preserve"> (далее – информационные услуги) с использованием установленных у Заказчика экземпляров справочной правовой системы КонсультантПлюс (далее - СПС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СПС КонсультантПлюс.</w:t>
      </w:r>
    </w:p>
    <w:p w:rsidR="00603433" w:rsidRPr="00603433" w:rsidRDefault="00603433" w:rsidP="00603433">
      <w:pPr>
        <w:spacing w:after="0" w:line="240" w:lineRule="auto"/>
        <w:ind w:firstLine="142"/>
        <w:jc w:val="both"/>
        <w:rPr>
          <w:rFonts w:ascii="Times New Roman" w:eastAsia="Times New Roman" w:hAnsi="Times New Roman" w:cs="Times New Roman"/>
          <w:sz w:val="24"/>
          <w:szCs w:val="24"/>
          <w:lang w:eastAsia="ru-RU"/>
        </w:rPr>
      </w:pPr>
    </w:p>
    <w:p w:rsidR="00603433" w:rsidRPr="00603433" w:rsidRDefault="00603433" w:rsidP="00603433">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ab/>
        <w:t>2. Сроки и адрес оказания услуг:</w:t>
      </w:r>
    </w:p>
    <w:p w:rsidR="00603433" w:rsidRPr="00603433" w:rsidRDefault="00603433" w:rsidP="00603433">
      <w:pPr>
        <w:tabs>
          <w:tab w:val="left" w:pos="851"/>
          <w:tab w:val="left" w:pos="1080"/>
        </w:tabs>
        <w:spacing w:after="0" w:line="240" w:lineRule="auto"/>
        <w:ind w:firstLine="567"/>
        <w:jc w:val="both"/>
        <w:rPr>
          <w:rFonts w:ascii="Times New Roman" w:eastAsia="Times New Roman" w:hAnsi="Times New Roman" w:cs="Times New Roman"/>
          <w:bCs/>
          <w:kern w:val="24"/>
          <w:sz w:val="24"/>
          <w:szCs w:val="24"/>
          <w:lang w:eastAsia="ru-RU"/>
        </w:rPr>
      </w:pPr>
      <w:r w:rsidRPr="00603433">
        <w:rPr>
          <w:rFonts w:ascii="Times New Roman" w:eastAsia="Times New Roman" w:hAnsi="Times New Roman" w:cs="Times New Roman"/>
          <w:kern w:val="24"/>
          <w:sz w:val="24"/>
          <w:szCs w:val="24"/>
          <w:lang w:eastAsia="ru-RU"/>
        </w:rPr>
        <w:t>услуги должны оказываться</w:t>
      </w:r>
      <w:r w:rsidR="009E002A">
        <w:rPr>
          <w:rFonts w:ascii="Times New Roman" w:eastAsia="Times New Roman" w:hAnsi="Times New Roman" w:cs="Times New Roman"/>
          <w:kern w:val="24"/>
          <w:sz w:val="24"/>
          <w:szCs w:val="24"/>
          <w:lang w:eastAsia="ru-RU"/>
        </w:rPr>
        <w:t>:</w:t>
      </w:r>
      <w:r w:rsidRPr="00603433">
        <w:rPr>
          <w:rFonts w:ascii="Times New Roman" w:eastAsia="Times New Roman" w:hAnsi="Times New Roman" w:cs="Times New Roman"/>
          <w:kern w:val="24"/>
          <w:sz w:val="24"/>
          <w:szCs w:val="24"/>
          <w:lang w:eastAsia="ru-RU"/>
        </w:rPr>
        <w:t xml:space="preserve"> </w:t>
      </w:r>
      <w:r w:rsidRPr="00603433">
        <w:rPr>
          <w:rFonts w:ascii="Times New Roman" w:eastAsia="Times New Roman" w:hAnsi="Times New Roman" w:cs="Times New Roman"/>
          <w:bCs/>
          <w:kern w:val="24"/>
          <w:sz w:val="24"/>
          <w:szCs w:val="24"/>
          <w:lang w:eastAsia="ru-RU"/>
        </w:rPr>
        <w:t>c 01 января 2021 г. по 31 декабря 2021 г.</w:t>
      </w:r>
    </w:p>
    <w:p w:rsidR="00603433" w:rsidRPr="00603433" w:rsidRDefault="00603433" w:rsidP="00603433">
      <w:pPr>
        <w:tabs>
          <w:tab w:val="left" w:pos="851"/>
          <w:tab w:val="left" w:pos="1080"/>
        </w:tabs>
        <w:spacing w:after="0" w:line="240" w:lineRule="auto"/>
        <w:ind w:firstLine="567"/>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Cs/>
          <w:kern w:val="24"/>
          <w:sz w:val="24"/>
          <w:szCs w:val="24"/>
          <w:lang w:eastAsia="ru-RU"/>
        </w:rPr>
        <w:t>Отчетный период: календарный месяц.</w:t>
      </w:r>
    </w:p>
    <w:p w:rsidR="00603433" w:rsidRDefault="00603433" w:rsidP="00603433">
      <w:pPr>
        <w:tabs>
          <w:tab w:val="left" w:pos="851"/>
          <w:tab w:val="left" w:pos="1080"/>
        </w:tabs>
        <w:spacing w:after="0" w:line="240" w:lineRule="auto"/>
        <w:ind w:firstLine="567"/>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Адрес оказания информационных услуг – г. Москва, ул. Профсоюзная, д. 65.</w:t>
      </w:r>
    </w:p>
    <w:p w:rsidR="00A0183C" w:rsidRPr="00603433" w:rsidRDefault="00A0183C" w:rsidP="00603433">
      <w:pPr>
        <w:tabs>
          <w:tab w:val="left" w:pos="851"/>
          <w:tab w:val="left" w:pos="1080"/>
        </w:tabs>
        <w:spacing w:after="0" w:line="240" w:lineRule="auto"/>
        <w:ind w:firstLine="567"/>
        <w:jc w:val="both"/>
        <w:rPr>
          <w:rFonts w:ascii="Times New Roman" w:eastAsia="Times New Roman" w:hAnsi="Times New Roman" w:cs="Times New Roman"/>
          <w:kern w:val="24"/>
          <w:sz w:val="24"/>
          <w:szCs w:val="24"/>
          <w:lang w:eastAsia="ru-RU"/>
        </w:rPr>
      </w:pPr>
    </w:p>
    <w:p w:rsidR="00603433" w:rsidRPr="00603433" w:rsidRDefault="00603433" w:rsidP="00A0183C">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ab/>
        <w:t>3. Описание объекта закупки и объем оказываемых услуг.</w:t>
      </w:r>
    </w:p>
    <w:p w:rsidR="00603433" w:rsidRPr="00603433" w:rsidRDefault="00603433" w:rsidP="00A45D4D">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b/>
          <w:sz w:val="24"/>
          <w:szCs w:val="24"/>
          <w:lang w:eastAsia="ru-RU"/>
        </w:rPr>
        <w:t>Порядок регистрации.</w:t>
      </w:r>
      <w:r w:rsidRPr="00603433">
        <w:rPr>
          <w:rFonts w:ascii="Times New Roman" w:eastAsia="Times New Roman" w:hAnsi="Times New Roman" w:cs="Times New Roman"/>
          <w:sz w:val="24"/>
          <w:szCs w:val="24"/>
          <w:lang w:eastAsia="ru-RU"/>
        </w:rPr>
        <w:t xml:space="preserve"> Экземпляр Системы содержит программную защиту от несанкционированного копирования. При регистрации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b/>
          <w:sz w:val="24"/>
          <w:szCs w:val="24"/>
          <w:lang w:eastAsia="ru-RU"/>
        </w:rPr>
        <w:t>Порядок перерегистрации.</w:t>
      </w:r>
      <w:r w:rsidRPr="00603433">
        <w:rPr>
          <w:rFonts w:ascii="Times New Roman" w:eastAsia="Times New Roman" w:hAnsi="Times New Roman" w:cs="Times New Roman"/>
          <w:sz w:val="24"/>
          <w:szCs w:val="24"/>
          <w:lang w:eastAsia="ru-RU"/>
        </w:rPr>
        <w:t xml:space="preserve">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b/>
          <w:sz w:val="24"/>
          <w:szCs w:val="24"/>
          <w:lang w:eastAsia="ru-RU"/>
        </w:rPr>
        <w:t>Пределы правомерного использования.</w:t>
      </w:r>
      <w:r w:rsidRPr="00603433">
        <w:rPr>
          <w:rFonts w:ascii="Times New Roman" w:eastAsia="Times New Roman" w:hAnsi="Times New Roman" w:cs="Times New Roman"/>
          <w:sz w:val="24"/>
          <w:szCs w:val="24"/>
          <w:lang w:eastAsia="ru-RU"/>
        </w:rPr>
        <w:t xml:space="preserve">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b/>
          <w:sz w:val="24"/>
          <w:szCs w:val="24"/>
          <w:lang w:eastAsia="ru-RU"/>
        </w:rPr>
        <w:t>Одновременная работа Систем.</w:t>
      </w:r>
      <w:r w:rsidRPr="00603433">
        <w:rPr>
          <w:rFonts w:ascii="Times New Roman" w:eastAsia="Times New Roman" w:hAnsi="Times New Roman" w:cs="Times New Roman"/>
          <w:sz w:val="24"/>
          <w:szCs w:val="24"/>
          <w:lang w:eastAsia="ru-RU"/>
        </w:rPr>
        <w:t xml:space="preserve">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b/>
          <w:sz w:val="24"/>
          <w:szCs w:val="24"/>
          <w:lang w:eastAsia="ru-RU"/>
        </w:rPr>
        <w:t>Периодичность.</w:t>
      </w:r>
      <w:r w:rsidRPr="00603433">
        <w:rPr>
          <w:rFonts w:ascii="Times New Roman" w:eastAsia="Times New Roman" w:hAnsi="Times New Roman" w:cs="Times New Roman"/>
          <w:sz w:val="24"/>
          <w:szCs w:val="24"/>
          <w:lang w:eastAsia="ru-RU"/>
        </w:rPr>
        <w:t xml:space="preserve"> Заказчик имеет право не реже одного раза в неделю получать текущую информацию, в </w:t>
      </w:r>
      <w:proofErr w:type="spellStart"/>
      <w:r w:rsidRPr="00603433">
        <w:rPr>
          <w:rFonts w:ascii="Times New Roman" w:eastAsia="Times New Roman" w:hAnsi="Times New Roman" w:cs="Times New Roman"/>
          <w:sz w:val="24"/>
          <w:szCs w:val="24"/>
          <w:lang w:eastAsia="ru-RU"/>
        </w:rPr>
        <w:t>т.ч</w:t>
      </w:r>
      <w:proofErr w:type="spellEnd"/>
      <w:r w:rsidRPr="00603433">
        <w:rPr>
          <w:rFonts w:ascii="Times New Roman" w:eastAsia="Times New Roman" w:hAnsi="Times New Roman" w:cs="Times New Roman"/>
          <w:sz w:val="24"/>
          <w:szCs w:val="24"/>
          <w:lang w:eastAsia="ru-RU"/>
        </w:rPr>
        <w:t>. принимать наборы текстовой информации в принадлежащий ему экземпляр Системы в соответствии с его функциональным назначением службой доставки (сотрудником) Исполнителя в офисе Заказчика.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В случае если у Заказчика имеется возможность по принятию актуальной информации с использованием средств телекоммуникации, возможна ежедневная передача информации. Ежедневная передача информации обеспечивается только с использованием средств телекоммуникации.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Для организации доступа экземпляры Систем онлайн версии (ОВ) регистрируются и адаптируются на ЭВМ Исполнителя,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Экземпляры Систем ОВ предназначены для организации доступа к Системам посредством регистрации (адаптации) на ЭВМ Исполнителя.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осуществляет подключение доступа к комплекту Систем в течение трех дней со дня регистрации.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b/>
          <w:sz w:val="24"/>
          <w:szCs w:val="24"/>
          <w:lang w:eastAsia="ru-RU"/>
        </w:rPr>
        <w:t>Электронный адрес</w:t>
      </w:r>
      <w:r w:rsidRPr="00603433">
        <w:rPr>
          <w:rFonts w:ascii="Times New Roman" w:eastAsia="Times New Roman" w:hAnsi="Times New Roman" w:cs="Times New Roman"/>
          <w:sz w:val="24"/>
          <w:szCs w:val="24"/>
          <w:lang w:eastAsia="ru-RU"/>
        </w:rPr>
        <w:t xml:space="preserve"> для направления Заказчику информации о доступе к комплекту: ____________________@________________. В случае изменения электронного адреса Заказчик направляет Исполнителю письменное уведомление.</w:t>
      </w:r>
      <w:r w:rsidR="009E002A">
        <w:rPr>
          <w:rFonts w:ascii="Times New Roman" w:eastAsia="Times New Roman" w:hAnsi="Times New Roman" w:cs="Times New Roman"/>
          <w:sz w:val="24"/>
          <w:szCs w:val="24"/>
          <w:lang w:eastAsia="ru-RU"/>
        </w:rPr>
        <w:t xml:space="preserve"> Данный электронный адрес указывается Заказчиком после заключения Контракта Сторонами.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При осуществлении регистрации Исполнитель обеспечивает передачу Заказчику 1 (одного) флэш-носителя для доступа к комплекту в течение 10 (Десяти) дней с даты заключения Контракта, а также установку, регистрацию и адаптацию стационарной копии Системы со специальным набором документов на электронном устройстве Заказчика. Стоимость флэш-носителя не входит в стоимость регистрации. Доступ к комплекту возможен с устройства, к которому подсоединен флэш-носитель.</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Доступ к комплекту Систем ОВ без флэш-носителя невозможен. Для доступа к комплекту Систем КонсультантПлюс ОВ Заказчик вправе использовать только флэш-носитель, приобретенный у Исполнителя.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После регистрации, в </w:t>
      </w:r>
      <w:proofErr w:type="spellStart"/>
      <w:r w:rsidRPr="00603433">
        <w:rPr>
          <w:rFonts w:ascii="Times New Roman" w:eastAsia="Times New Roman" w:hAnsi="Times New Roman" w:cs="Times New Roman"/>
          <w:sz w:val="24"/>
          <w:szCs w:val="24"/>
          <w:lang w:eastAsia="ru-RU"/>
        </w:rPr>
        <w:t>т.ч</w:t>
      </w:r>
      <w:proofErr w:type="spellEnd"/>
      <w:r w:rsidRPr="00603433">
        <w:rPr>
          <w:rFonts w:ascii="Times New Roman" w:eastAsia="Times New Roman" w:hAnsi="Times New Roman" w:cs="Times New Roman"/>
          <w:sz w:val="24"/>
          <w:szCs w:val="24"/>
          <w:lang w:eastAsia="ru-RU"/>
        </w:rPr>
        <w:t xml:space="preserve">.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w:t>
      </w:r>
      <w:proofErr w:type="spellStart"/>
      <w:r w:rsidRPr="00603433">
        <w:rPr>
          <w:rFonts w:ascii="Times New Roman" w:eastAsia="Times New Roman" w:hAnsi="Times New Roman" w:cs="Times New Roman"/>
          <w:sz w:val="24"/>
          <w:szCs w:val="24"/>
          <w:lang w:eastAsia="ru-RU"/>
        </w:rPr>
        <w:t>т.ч</w:t>
      </w:r>
      <w:proofErr w:type="spellEnd"/>
      <w:r w:rsidRPr="00603433">
        <w:rPr>
          <w:rFonts w:ascii="Times New Roman" w:eastAsia="Times New Roman" w:hAnsi="Times New Roman" w:cs="Times New Roman"/>
          <w:sz w:val="24"/>
          <w:szCs w:val="24"/>
          <w:lang w:eastAsia="ru-RU"/>
        </w:rPr>
        <w:t>. возможность ежедневного получения Заказчиком актуальной информации по телекоммуникационным каналам связи, а также сопровождение стационарной копии Системы со специальным набором документов, зарегистрированной на электронном устройстве Заказчика.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Заказчик обязан обеспечивать конфиденциальность флэш-носителя.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флэш-носителя лицам, не являющимся Уникальными пользователями, несвоевременное изъятие флэш-носителя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исполнителя.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а также предусматривают сопровождение стационарной копии Системы со специальным набором документов, зарегистрированной на электронном устройстве Заказчика.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Информационное обслуживание Заказчика, передача актуальной информации осуществляются путем актуализации Систем, а также путем сопровождения Исполнителем зарегистрированных экземпляров Систем и стационарной копии Системы со специальным набором документов, включенных в стационарную копию Системы.</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Доступ к Системам КонсультантПлюс в рамках оказания информационных услуг по настоящей Спецификации (Приложение к настоящему техническому заданию) предоставляется при наличии сопровождаемого комплекта экземпляров Систем Консультант Плюс сетевой версии, включающего основную Систему Консультант Плюс. В случае отключения от сопровождения экземпляров основных Систем Консультант Плюс сетевой версии доступ к Системам, указанным в настоящей Спецификации, прекращается.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В случае использования Заказчиком флэш-носителя для записи и хранения собственной информации исполнитель не гарантирует Заказчику:</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Работоспособность доступа к комплекту Систем 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 Работоспособность доступа к ограниченному объему информации на флэш-носителе, в </w:t>
      </w:r>
      <w:proofErr w:type="spellStart"/>
      <w:r w:rsidRPr="00603433">
        <w:rPr>
          <w:rFonts w:ascii="Times New Roman" w:eastAsia="Times New Roman" w:hAnsi="Times New Roman" w:cs="Times New Roman"/>
          <w:sz w:val="24"/>
          <w:szCs w:val="24"/>
          <w:lang w:eastAsia="ru-RU"/>
        </w:rPr>
        <w:t>т.ч</w:t>
      </w:r>
      <w:proofErr w:type="spellEnd"/>
      <w:r w:rsidRPr="00603433">
        <w:rPr>
          <w:rFonts w:ascii="Times New Roman" w:eastAsia="Times New Roman" w:hAnsi="Times New Roman" w:cs="Times New Roman"/>
          <w:sz w:val="24"/>
          <w:szCs w:val="24"/>
          <w:lang w:eastAsia="ru-RU"/>
        </w:rPr>
        <w:t>. при отсутствии Интернет-соединения;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Сохранность собственной информации Заказчика при оказании Исполнителем информационных услуг с использованием экземпляра(</w:t>
      </w:r>
      <w:proofErr w:type="spellStart"/>
      <w:r w:rsidRPr="00603433">
        <w:rPr>
          <w:rFonts w:ascii="Times New Roman" w:eastAsia="Times New Roman" w:hAnsi="Times New Roman" w:cs="Times New Roman"/>
          <w:sz w:val="24"/>
          <w:szCs w:val="24"/>
          <w:lang w:eastAsia="ru-RU"/>
        </w:rPr>
        <w:t>ов</w:t>
      </w:r>
      <w:proofErr w:type="spellEnd"/>
      <w:r w:rsidRPr="00603433">
        <w:rPr>
          <w:rFonts w:ascii="Times New Roman" w:eastAsia="Times New Roman" w:hAnsi="Times New Roman" w:cs="Times New Roman"/>
          <w:sz w:val="24"/>
          <w:szCs w:val="24"/>
          <w:lang w:eastAsia="ru-RU"/>
        </w:rPr>
        <w:t>) Систем (ОВ).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гарантирует работоспособность флэш-носителя в течение 24 месяцев с даты его поставки Заказчику при отсутствии: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Неисправностей, возникших в результате: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ненамеренного нанесения вреда;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неправильного использования (при использовании флэш-носителя не по назначению, для тестирования или в качестве инструмента);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стихийных бедствий;</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неправильной установки (включая подключение к неподходящему оборудованию) или проблем с питанием (включая слишком низкое либо слишком высокое напряжение питания или нестабильную работу источника питания);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повреждений или изменений наклеек гарантии, серийного номера или электронных номеров;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неавторизованного ремонта или модификаций или любого физического повреждения;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признаков, свидетельствующих о вскрытии корпуса или об осуществлении каких-либо иных манипуляций;</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любых посторонних наклеек, надписей и рисунков, выполненных маркерами или штрих-корректорами (корректирующей жидкостью) на корпусе.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Все претензии к качеству поставленного(</w:t>
      </w:r>
      <w:proofErr w:type="spellStart"/>
      <w:r w:rsidRPr="00603433">
        <w:rPr>
          <w:rFonts w:ascii="Times New Roman" w:eastAsia="Times New Roman" w:hAnsi="Times New Roman" w:cs="Times New Roman"/>
          <w:sz w:val="24"/>
          <w:szCs w:val="24"/>
          <w:lang w:eastAsia="ru-RU"/>
        </w:rPr>
        <w:t>ых</w:t>
      </w:r>
      <w:proofErr w:type="spellEnd"/>
      <w:r w:rsidRPr="00603433">
        <w:rPr>
          <w:rFonts w:ascii="Times New Roman" w:eastAsia="Times New Roman" w:hAnsi="Times New Roman" w:cs="Times New Roman"/>
          <w:sz w:val="24"/>
          <w:szCs w:val="24"/>
          <w:lang w:eastAsia="ru-RU"/>
        </w:rPr>
        <w:t>) Заказчику флэш-носителя(ей) принимаются в течение его гарантийного срока.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В случае неисправности флэш-носителя в течение его гарантийного срока, а также при отсутствии на флэш-носителе дефектов, перечисленных выше, Исполнитель обязуется произвести замену флэш-носителя в течение 5 (пяти) рабочих дней с даты уведомления Заказчика Исполнителем.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В случае: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утери Заказчиком флэш-носителя;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неисправности флэш-носителя Заказчика по истечении гарантийного срока;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неисправности флэш-носителя Заказчика в течение гарантийного срока, но при наличии на флэш-носителе хотя бы одного из дефектов, перечисленных выше,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оказание информационных услуг Заказчику с использованием экземпляра(</w:t>
      </w:r>
      <w:proofErr w:type="spellStart"/>
      <w:r w:rsidRPr="00603433">
        <w:rPr>
          <w:rFonts w:ascii="Times New Roman" w:eastAsia="Times New Roman" w:hAnsi="Times New Roman" w:cs="Times New Roman"/>
          <w:sz w:val="24"/>
          <w:szCs w:val="24"/>
          <w:lang w:eastAsia="ru-RU"/>
        </w:rPr>
        <w:t>ов</w:t>
      </w:r>
      <w:proofErr w:type="spellEnd"/>
      <w:r w:rsidRPr="00603433">
        <w:rPr>
          <w:rFonts w:ascii="Times New Roman" w:eastAsia="Times New Roman" w:hAnsi="Times New Roman" w:cs="Times New Roman"/>
          <w:sz w:val="24"/>
          <w:szCs w:val="24"/>
          <w:lang w:eastAsia="ru-RU"/>
        </w:rPr>
        <w:t>) Системы возобновляется только при условии приобретения Заказчиком у Исполнителя нового флэш-носителя.</w:t>
      </w:r>
    </w:p>
    <w:p w:rsidR="00603433" w:rsidRPr="00603433" w:rsidRDefault="00603433" w:rsidP="00603433">
      <w:pPr>
        <w:spacing w:after="0" w:line="240" w:lineRule="auto"/>
        <w:ind w:firstLine="142"/>
        <w:jc w:val="both"/>
        <w:rPr>
          <w:rFonts w:ascii="Times New Roman" w:eastAsia="Times New Roman" w:hAnsi="Times New Roman" w:cs="Times New Roman"/>
          <w:b/>
          <w:kern w:val="24"/>
          <w:sz w:val="24"/>
          <w:szCs w:val="24"/>
          <w:lang w:eastAsia="ru-RU"/>
        </w:rPr>
      </w:pPr>
    </w:p>
    <w:p w:rsidR="00603433" w:rsidRPr="00603433" w:rsidRDefault="00603433" w:rsidP="00603433">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Общие сведения об использовании системы КонсультантПлюс</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Порядок доступа - совокупность технических параметров, разрешенных способов и условий доступа к комплекту Систем.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Уникальный пользователь - физическое лицо, состоящее в трудовых отношениях с Заказчиком (работник), являющееся пользователем Системы.</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КЦ КонсультантПлюс - организация, на основании договора с которой Дистрибьютор осуществляет поставку и оказание информационных услуг с использованием экземпляров Систем (услуг по адаптации и сопровождению экземпляров Систем).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Порядок использования экземпляра Системы и особенности оказания информационных услуг определяются Спецификациями.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Заказчик не вправе передавать экземпляр Системы третьему лицу, если иное не предусмотрено Спецификацией.</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Оказание Заказчику текущих информационных услуг с использованием экземпляров Системы (услуг по адаптации и сопровождению экземпляров Систем) осуществляется без выбора документов.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не несет ответственности за допустимые в соответствии со Спецификациями перерывы в предоставлении информационных услуг с использованием Системы.</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не несет ответственности за невозможность доступа к Системе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С согласия Заказчика Исполнитель вправе изменить параметры и/или название экземпляра Системы, путем передачи в адрес Заказчика письма с указанием новых параметров и/или названия экземпляра Системы.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Заказчик обязан обеспечить правомерность использования Исполнителем персональных данных физических лиц, которые Заказчик передает Исполнителю для оказания услуг по настоящему техническому заданию.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p>
    <w:p w:rsidR="00603433" w:rsidRPr="00603433" w:rsidRDefault="00603433" w:rsidP="001910AD">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4. Требования к качественным характеристикам услуг.</w:t>
      </w:r>
    </w:p>
    <w:p w:rsidR="00603433" w:rsidRPr="00603433" w:rsidRDefault="00603433" w:rsidP="00A45D4D">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4.1. Участник закупки (Исполнитель) обязан обеспечить взаимодействие и совместимость информационных услуг с:</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а) установленными у заказчика экземплярами Систем КонсультантПлюс;</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б) 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 подборками документов заказчика, перечнями документов «на контроле», комментариями и закладками заказчика в текстах документов Систем КонсультантПлюс;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 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rsid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603433">
        <w:rPr>
          <w:rFonts w:ascii="Times New Roman" w:eastAsia="Times New Roman" w:hAnsi="Times New Roman" w:cs="Times New Roman"/>
          <w:sz w:val="24"/>
          <w:szCs w:val="24"/>
          <w:lang w:eastAsia="ru-RU"/>
        </w:rPr>
        <w:t>сублицензионного</w:t>
      </w:r>
      <w:proofErr w:type="spellEnd"/>
      <w:r w:rsidRPr="00603433">
        <w:rPr>
          <w:rFonts w:ascii="Times New Roman" w:eastAsia="Times New Roman" w:hAnsi="Times New Roman" w:cs="Times New Roman"/>
          <w:sz w:val="24"/>
          <w:szCs w:val="24"/>
          <w:lang w:eastAsia="ru-RU"/>
        </w:rPr>
        <w:t>)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 Исполнитель обязан предоставить достоверные сведения о совместимости оказываемых информационных услуг с установленными у Заказчика экземплярами Систем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1910AD" w:rsidRPr="00603433" w:rsidRDefault="001910AD" w:rsidP="00603433">
      <w:pPr>
        <w:spacing w:after="0" w:line="240" w:lineRule="auto"/>
        <w:ind w:firstLine="567"/>
        <w:jc w:val="both"/>
        <w:rPr>
          <w:rFonts w:ascii="Times New Roman" w:eastAsia="Times New Roman" w:hAnsi="Times New Roman" w:cs="Times New Roman"/>
          <w:sz w:val="24"/>
          <w:szCs w:val="24"/>
          <w:lang w:eastAsia="ru-RU"/>
        </w:rPr>
      </w:pPr>
    </w:p>
    <w:p w:rsidR="00603433" w:rsidRPr="00603433" w:rsidRDefault="00603433" w:rsidP="001910AD">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 xml:space="preserve">5. Требования соответствия нормативным документам (лицензии, допуски, разрешения, согласования): </w:t>
      </w:r>
    </w:p>
    <w:p w:rsidR="00603433" w:rsidRDefault="00603433" w:rsidP="00D02061">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не установлены.</w:t>
      </w:r>
    </w:p>
    <w:p w:rsidR="001910AD" w:rsidRPr="00603433" w:rsidRDefault="001910AD" w:rsidP="00603433">
      <w:pPr>
        <w:spacing w:after="0" w:line="240" w:lineRule="auto"/>
        <w:ind w:firstLine="567"/>
        <w:jc w:val="both"/>
        <w:rPr>
          <w:rFonts w:ascii="Times New Roman" w:eastAsia="Times New Roman" w:hAnsi="Times New Roman" w:cs="Times New Roman"/>
          <w:sz w:val="24"/>
          <w:szCs w:val="24"/>
          <w:lang w:eastAsia="ru-RU"/>
        </w:rPr>
      </w:pPr>
    </w:p>
    <w:p w:rsidR="00603433" w:rsidRPr="00603433" w:rsidRDefault="00603433" w:rsidP="001910AD">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6. Порядок оказания услуг.</w:t>
      </w:r>
    </w:p>
    <w:p w:rsidR="00603433" w:rsidRPr="00603433" w:rsidRDefault="00603433" w:rsidP="00D02061">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Заказчик обязуется: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согласовать с Исполнителем точное время доставки информации</w:t>
      </w:r>
      <w:r w:rsidR="000124FF">
        <w:rPr>
          <w:rFonts w:ascii="Times New Roman" w:eastAsia="Times New Roman" w:hAnsi="Times New Roman" w:cs="Times New Roman"/>
          <w:sz w:val="24"/>
          <w:szCs w:val="24"/>
          <w:lang w:eastAsia="ru-RU"/>
        </w:rPr>
        <w:t>;</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 обеспечить готовность технических средств и беспрепятственный доступ </w:t>
      </w:r>
      <w:r w:rsidRPr="00603433">
        <w:rPr>
          <w:rFonts w:ascii="Times New Roman" w:eastAsia="Times New Roman" w:hAnsi="Times New Roman" w:cs="Times New Roman"/>
          <w:sz w:val="24"/>
          <w:szCs w:val="24"/>
          <w:lang w:eastAsia="ru-RU"/>
        </w:rPr>
        <w:br/>
        <w:t xml:space="preserve">к экземпляру СПС КонсультантПлюс в оговоренное время в случае доставки информации специалистом Исполнителя; </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определить ответственных сотрудников для приема информации от Исполнителя;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обеспечить наличие на компьютерах обновляемого антивирусного пакета в целях исключения спорных вопросов защиты программного обеспечения.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По факту оказания услуг ежемесячно составляется Акт об оказанных информационных услугах (далее также – Акт)</w:t>
      </w:r>
      <w:r w:rsidR="000124FF">
        <w:rPr>
          <w:rFonts w:ascii="Times New Roman" w:eastAsia="Times New Roman" w:hAnsi="Times New Roman" w:cs="Times New Roman"/>
          <w:sz w:val="24"/>
          <w:szCs w:val="24"/>
          <w:lang w:eastAsia="ru-RU"/>
        </w:rPr>
        <w:t xml:space="preserve"> с учетом условий Контракта</w:t>
      </w:r>
      <w:r w:rsidRPr="00603433">
        <w:rPr>
          <w:rFonts w:ascii="Times New Roman" w:eastAsia="Times New Roman" w:hAnsi="Times New Roman" w:cs="Times New Roman"/>
          <w:sz w:val="24"/>
          <w:szCs w:val="24"/>
          <w:lang w:eastAsia="ru-RU"/>
        </w:rPr>
        <w:t>. В Акте указываются экземпляры Систем, с использованием которых оказывались информационные услуги, и стоимость оказанных информационных услуг за оплачиваемый отчетный период. Оплата за фактически оказанные услуги производится ежемесячно безналичным расчетом путем перечисления Заказчиком денежных средств на расчетный счет Исполнителя в течение 15 (пятнадцати) рабочих дней с момента подписания Заказчиком Акта об оказанных информационных услугах, на основании выставленного Исполнителем счета, с учетом условий Контракта.</w:t>
      </w:r>
    </w:p>
    <w:p w:rsidR="00603433" w:rsidRPr="00603433" w:rsidRDefault="00603433" w:rsidP="00603433">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433" w:rsidRPr="00603433" w:rsidRDefault="00603433" w:rsidP="00603433">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7. Требования к техническим характеристикам оказываемых услуг.</w:t>
      </w:r>
    </w:p>
    <w:p w:rsidR="00603433" w:rsidRPr="00603433" w:rsidRDefault="00603433" w:rsidP="00D02061">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Оказание информационных услуг с использованием экземпляров Систем (услуг по адаптации и сопровождению экземпляров Систем) предусматривает:</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адаптацию (установку, тестирование, регистрацию, формирование в комплекты, выполнение других настроек) экземпляров Систем;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передачу заказчику актуальной информации (актуальных наборов текстовой информации) в соответствии с технологией обслуживания Систем Консультант;</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 сопровождение экземпляров Систем, в </w:t>
      </w:r>
      <w:proofErr w:type="spellStart"/>
      <w:r w:rsidRPr="00603433">
        <w:rPr>
          <w:rFonts w:ascii="Times New Roman" w:eastAsia="Times New Roman" w:hAnsi="Times New Roman" w:cs="Times New Roman"/>
          <w:sz w:val="24"/>
          <w:szCs w:val="24"/>
          <w:lang w:eastAsia="ru-RU"/>
        </w:rPr>
        <w:t>т.ч</w:t>
      </w:r>
      <w:proofErr w:type="spellEnd"/>
      <w:r w:rsidRPr="00603433">
        <w:rPr>
          <w:rFonts w:ascii="Times New Roman" w:eastAsia="Times New Roman" w:hAnsi="Times New Roman" w:cs="Times New Roman"/>
          <w:sz w:val="24"/>
          <w:szCs w:val="24"/>
          <w:lang w:eastAsia="ru-RU"/>
        </w:rPr>
        <w:t>.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консультирование по работе с экземпляром(</w:t>
      </w:r>
      <w:proofErr w:type="spellStart"/>
      <w:r w:rsidRPr="00603433">
        <w:rPr>
          <w:rFonts w:ascii="Times New Roman" w:eastAsia="Times New Roman" w:hAnsi="Times New Roman" w:cs="Times New Roman"/>
          <w:sz w:val="24"/>
          <w:szCs w:val="24"/>
          <w:lang w:eastAsia="ru-RU"/>
        </w:rPr>
        <w:t>ами</w:t>
      </w:r>
      <w:proofErr w:type="spellEnd"/>
      <w:r w:rsidRPr="00603433">
        <w:rPr>
          <w:rFonts w:ascii="Times New Roman" w:eastAsia="Times New Roman" w:hAnsi="Times New Roman" w:cs="Times New Roman"/>
          <w:sz w:val="24"/>
          <w:szCs w:val="24"/>
          <w:lang w:eastAsia="ru-RU"/>
        </w:rPr>
        <w:t xml:space="preserve">) Системы, в </w:t>
      </w:r>
      <w:proofErr w:type="spellStart"/>
      <w:r w:rsidRPr="00603433">
        <w:rPr>
          <w:rFonts w:ascii="Times New Roman" w:eastAsia="Times New Roman" w:hAnsi="Times New Roman" w:cs="Times New Roman"/>
          <w:sz w:val="24"/>
          <w:szCs w:val="24"/>
          <w:lang w:eastAsia="ru-RU"/>
        </w:rPr>
        <w:t>т.ч</w:t>
      </w:r>
      <w:proofErr w:type="spellEnd"/>
      <w:r w:rsidRPr="00603433">
        <w:rPr>
          <w:rFonts w:ascii="Times New Roman" w:eastAsia="Times New Roman" w:hAnsi="Times New Roman" w:cs="Times New Roman"/>
          <w:sz w:val="24"/>
          <w:szCs w:val="24"/>
          <w:lang w:eastAsia="ru-RU"/>
        </w:rPr>
        <w:t>. обучение Заказчика работе с экземпляром(</w:t>
      </w:r>
      <w:proofErr w:type="spellStart"/>
      <w:r w:rsidRPr="00603433">
        <w:rPr>
          <w:rFonts w:ascii="Times New Roman" w:eastAsia="Times New Roman" w:hAnsi="Times New Roman" w:cs="Times New Roman"/>
          <w:sz w:val="24"/>
          <w:szCs w:val="24"/>
          <w:lang w:eastAsia="ru-RU"/>
        </w:rPr>
        <w:t>ами</w:t>
      </w:r>
      <w:proofErr w:type="spellEnd"/>
      <w:r w:rsidRPr="00603433">
        <w:rPr>
          <w:rFonts w:ascii="Times New Roman" w:eastAsia="Times New Roman" w:hAnsi="Times New Roman" w:cs="Times New Roman"/>
          <w:sz w:val="24"/>
          <w:szCs w:val="24"/>
          <w:lang w:eastAsia="ru-RU"/>
        </w:rPr>
        <w:t>) Системы по методикам Сети КонсультантПлюс с возможностью получения специального сертификата об обучении, специальное обучение специалистов Заказчика работе с Системами КонсультантПлюс с учетом их профессиональных интересов;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семинарах;</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предоставление ежемесячного информационного бюллетеня «КонсультантПлюс», а также другой информации и материалов по СПС КонсультантПлюс;</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подключение и организацию доступа к дополнительной информации в сети Интернет, состав которой определяется Исполнителем;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предоставление другой информации и материалов в соответствии с внутренним регламентом Исполнителю.</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Оказание Заказчику текущих информационных услуг с использованием экземпляров Систем осуществляется без выбора документов.</w:t>
      </w:r>
    </w:p>
    <w:p w:rsid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Заказчик имеет право без дополнительной оплаты заказывать нормативные документы, отсутствующие в имеющихся у него Системах. Исполнитель обязан, по мере возможности, предоставлять эти документы в электронном виде.</w:t>
      </w:r>
    </w:p>
    <w:p w:rsidR="00540399" w:rsidRPr="00603433" w:rsidRDefault="00540399" w:rsidP="00603433">
      <w:pPr>
        <w:spacing w:after="0" w:line="240" w:lineRule="auto"/>
        <w:ind w:firstLine="567"/>
        <w:jc w:val="both"/>
        <w:rPr>
          <w:rFonts w:ascii="Times New Roman" w:eastAsia="Times New Roman" w:hAnsi="Times New Roman" w:cs="Times New Roman"/>
          <w:sz w:val="24"/>
          <w:szCs w:val="24"/>
          <w:lang w:eastAsia="ru-RU"/>
        </w:rPr>
      </w:pPr>
    </w:p>
    <w:p w:rsidR="00603433" w:rsidRPr="00603433" w:rsidRDefault="00603433" w:rsidP="00540399">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8. Требования к функциональным характеристикам справочно-правовых систем (СПС), которые Исполнитель должен обеспечить при оказании услуг.</w:t>
      </w:r>
    </w:p>
    <w:p w:rsidR="00603433" w:rsidRPr="00603433" w:rsidRDefault="00603433" w:rsidP="00D02061">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СПС должна предоставлять возможность:</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полноценного регулярного обновления (пополнения) информационных банков с полной юридической обработкой информации;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«Быстрого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поиска документов по точным реквизитам, тематике, тексту документа с учетом близости слов, задаваемой пользователем, или нахождения их в одном абзаце документа с применением логических операций «и», «или», «кроме»;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построения списка документов, структурированного по типам правовой информации (нормативных актов, судебных решений, консультационных материалов), связанных с каждым фрагментом нормативного правового акта (с разделом, главой, статьей, ее частью, пунктом, абзацем) как для действующей, так и недействующих редакций нормативно правового акта;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уточнения поискового запроса в построенном списке найденных документов, в сохраненных папках пользователя;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поиска документов по конкретному правовому вопросу с использованием единого тематического классификатора;</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прямого доступа ко всем кодексам, прессе и книгам, включенным в систему;</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 поиска в Системе непосредственно из редактора MS </w:t>
      </w:r>
      <w:proofErr w:type="spellStart"/>
      <w:r w:rsidRPr="00603433">
        <w:rPr>
          <w:rFonts w:ascii="Times New Roman" w:eastAsia="Times New Roman" w:hAnsi="Times New Roman" w:cs="Times New Roman"/>
          <w:sz w:val="24"/>
          <w:szCs w:val="24"/>
          <w:lang w:eastAsia="ru-RU"/>
        </w:rPr>
        <w:t>Word</w:t>
      </w:r>
      <w:proofErr w:type="spellEnd"/>
      <w:r w:rsidRPr="00603433">
        <w:rPr>
          <w:rFonts w:ascii="Times New Roman" w:eastAsia="Times New Roman" w:hAnsi="Times New Roman" w:cs="Times New Roman"/>
          <w:sz w:val="24"/>
          <w:szCs w:val="24"/>
          <w:lang w:eastAsia="ru-RU"/>
        </w:rPr>
        <w:t>;</w:t>
      </w:r>
      <w:r w:rsidRPr="00603433">
        <w:rPr>
          <w:rFonts w:ascii="Times New Roman" w:eastAsia="Times New Roman" w:hAnsi="Times New Roman" w:cs="Times New Roman"/>
          <w:sz w:val="24"/>
          <w:szCs w:val="24"/>
          <w:lang w:eastAsia="ru-RU"/>
        </w:rPr>
        <w:tab/>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поиска с помощью самонастраивающихся словарей;</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создания ссылок на документы в Системе;</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просмотра путем перехода из текста в текст по списку найденных документов;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экспорта текста в редакторы MS WORD и MS EXCEL, а также в соответствующие ассоциированные приложения;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ввода собственных комментариев в текст документа, создания внутренних папок системы (индивидуальных подборок пользователя);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сохранения результатов работы с помощью истории запросов, папок и закладок пользователя;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постановки на контроль нормативно-правового акта, конкретного фрагмента нормативно-правового акта (глава, статья и т.п.) и отслеживание будущих изменений с оповещением пользователя о том, что подготовлена новая редакция с изменениями, не вступившими в силу;</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сравнения между собой любых редакций документа, а также поиск редакции документа, действовавшей на конкретную дату;</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автоматического заказа и получения в реальном времени (при наличии доступа по средствам телекоммуникации) посредством сети Интернет текстов федеральных нормативно-правовых актов и судебных решений, упоминаемых в текстах других документов, отсутствующих в установленных у Заказчика информационных банках, при условии их наличия в других информационных банках Системы, не вошедших в установленный у Заказчика комплект.</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СПС должна обеспечивать:</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наличие Системы помощи;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наличие информации о статусе документа: действующий, утратил силу, не вступил в силу, фактически утратил силу, документ фактически не применяется;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обмен индивидуальными закладками и папками документов между пользователями;</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настройку профилей пользователей с изменением вида главной страницы (набор важнейших нормативных правовых актов, справочной информации, новостные ленты) и особенности поисковой выдачи, адаптированные под профессиональные потребности соответствующих специалистов;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наличие тематических подборок и материалов по налоговой и бухгалтерской отчетности, кадровым вопросам, банковскому делу и бюджетным организациям;</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словарь финансовых и юридических терминов;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возможность работы со всеми ресурсами СПС (Информационными Банками, сервисами, справочной информацией) в едином информационном массиве, построенном по модульному принципу с возможностью дополнения необходимыми Информационными Банками.</w:t>
      </w:r>
    </w:p>
    <w:p w:rsidR="00603433" w:rsidRPr="00603433" w:rsidRDefault="00603433" w:rsidP="00603433">
      <w:pPr>
        <w:spacing w:after="0" w:line="240" w:lineRule="auto"/>
        <w:jc w:val="both"/>
        <w:rPr>
          <w:rFonts w:ascii="Times New Roman" w:eastAsia="Times New Roman" w:hAnsi="Times New Roman" w:cs="Times New Roman"/>
          <w:sz w:val="24"/>
          <w:szCs w:val="24"/>
          <w:lang w:eastAsia="ru-RU"/>
        </w:rPr>
      </w:pPr>
    </w:p>
    <w:p w:rsidR="00603433" w:rsidRPr="00603433" w:rsidRDefault="00603433" w:rsidP="00603433">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9. Требования к программным технологиям.</w:t>
      </w:r>
    </w:p>
    <w:p w:rsidR="00603433" w:rsidRPr="00603433" w:rsidRDefault="00603433" w:rsidP="00D02061">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должен обеспечить:</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возможность централизованного пополнения системы с сохранением личных настроек пользователя;</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возможность интеграции сетевых и локальных информационных банков в единый комплект;</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система не должна предоставлять пользователям возможность редактирования информационного содержания системы;</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система не должна предоставлять пользователям возможность изменения системных конфигурационных файлов;</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 xml:space="preserve">- система должна быть совместима со всеми современными версиями ОС Windows MS, </w:t>
      </w:r>
      <w:proofErr w:type="spellStart"/>
      <w:r w:rsidRPr="00603433">
        <w:rPr>
          <w:rFonts w:ascii="Times New Roman" w:eastAsia="Times New Roman" w:hAnsi="Times New Roman" w:cs="Times New Roman"/>
          <w:sz w:val="24"/>
          <w:szCs w:val="24"/>
          <w:lang w:eastAsia="ru-RU"/>
        </w:rPr>
        <w:t>Windows</w:t>
      </w:r>
      <w:proofErr w:type="spellEnd"/>
      <w:r w:rsidRPr="00603433">
        <w:rPr>
          <w:rFonts w:ascii="Times New Roman" w:eastAsia="Times New Roman" w:hAnsi="Times New Roman" w:cs="Times New Roman"/>
          <w:sz w:val="24"/>
          <w:szCs w:val="24"/>
          <w:lang w:eastAsia="ru-RU"/>
        </w:rPr>
        <w:t xml:space="preserve"> XP, </w:t>
      </w:r>
      <w:proofErr w:type="spellStart"/>
      <w:r w:rsidRPr="00603433">
        <w:rPr>
          <w:rFonts w:ascii="Times New Roman" w:eastAsia="Times New Roman" w:hAnsi="Times New Roman" w:cs="Times New Roman"/>
          <w:sz w:val="24"/>
          <w:szCs w:val="24"/>
          <w:lang w:eastAsia="ru-RU"/>
        </w:rPr>
        <w:t>Windows</w:t>
      </w:r>
      <w:proofErr w:type="spellEnd"/>
      <w:r w:rsidRPr="00603433">
        <w:rPr>
          <w:rFonts w:ascii="Times New Roman" w:eastAsia="Times New Roman" w:hAnsi="Times New Roman" w:cs="Times New Roman"/>
          <w:sz w:val="24"/>
          <w:szCs w:val="24"/>
          <w:lang w:eastAsia="ru-RU"/>
        </w:rPr>
        <w:t xml:space="preserve"> </w:t>
      </w:r>
      <w:proofErr w:type="spellStart"/>
      <w:r w:rsidRPr="00603433">
        <w:rPr>
          <w:rFonts w:ascii="Times New Roman" w:eastAsia="Times New Roman" w:hAnsi="Times New Roman" w:cs="Times New Roman"/>
          <w:sz w:val="24"/>
          <w:szCs w:val="24"/>
          <w:lang w:eastAsia="ru-RU"/>
        </w:rPr>
        <w:t>Vista</w:t>
      </w:r>
      <w:proofErr w:type="spellEnd"/>
      <w:r w:rsidRPr="00603433">
        <w:rPr>
          <w:rFonts w:ascii="Times New Roman" w:eastAsia="Times New Roman" w:hAnsi="Times New Roman" w:cs="Times New Roman"/>
          <w:sz w:val="24"/>
          <w:szCs w:val="24"/>
          <w:lang w:eastAsia="ru-RU"/>
        </w:rPr>
        <w:t>, Windows7, Windows8, Windows10.</w:t>
      </w:r>
    </w:p>
    <w:p w:rsidR="00603433" w:rsidRPr="00603433" w:rsidRDefault="00603433" w:rsidP="00603433">
      <w:pPr>
        <w:spacing w:after="0" w:line="240" w:lineRule="auto"/>
        <w:ind w:firstLine="567"/>
        <w:jc w:val="both"/>
        <w:rPr>
          <w:rFonts w:ascii="Times New Roman" w:eastAsia="Times New Roman" w:hAnsi="Times New Roman" w:cs="Times New Roman"/>
          <w:sz w:val="24"/>
          <w:szCs w:val="24"/>
          <w:lang w:eastAsia="ru-RU"/>
        </w:rPr>
      </w:pPr>
    </w:p>
    <w:p w:rsidR="00603433" w:rsidRPr="00603433" w:rsidRDefault="00603433" w:rsidP="00603433">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10. Требования к безопасности.</w:t>
      </w:r>
    </w:p>
    <w:p w:rsidR="00603433" w:rsidRPr="00603433" w:rsidRDefault="00603433" w:rsidP="00D02061">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Исполнитель должен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603433" w:rsidRPr="00603433" w:rsidRDefault="00603433" w:rsidP="00603433">
      <w:pPr>
        <w:tabs>
          <w:tab w:val="left" w:pos="-157"/>
          <w:tab w:val="left" w:pos="0"/>
        </w:tabs>
        <w:spacing w:after="0" w:line="240" w:lineRule="auto"/>
        <w:ind w:right="299" w:firstLine="269"/>
        <w:contextualSpacing/>
        <w:jc w:val="both"/>
        <w:rPr>
          <w:rFonts w:ascii="Times New Roman" w:eastAsia="Times New Roman" w:hAnsi="Times New Roman" w:cs="Times New Roman"/>
          <w:sz w:val="24"/>
          <w:szCs w:val="24"/>
          <w:lang w:eastAsia="ru-RU"/>
        </w:rPr>
      </w:pPr>
    </w:p>
    <w:p w:rsidR="00603433" w:rsidRPr="00603433" w:rsidRDefault="00603433" w:rsidP="00603433">
      <w:pPr>
        <w:spacing w:after="0" w:line="240" w:lineRule="auto"/>
        <w:ind w:firstLine="142"/>
        <w:jc w:val="both"/>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11. Требования по сроку гарантий качества на результаты осуществления закупок.</w:t>
      </w:r>
    </w:p>
    <w:p w:rsidR="00603433" w:rsidRPr="00603433" w:rsidRDefault="00603433" w:rsidP="00905245">
      <w:pPr>
        <w:spacing w:before="120" w:after="0" w:line="240" w:lineRule="auto"/>
        <w:ind w:firstLine="567"/>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Срок гарантий качества устанавливается на весь срок оказания услуг.</w:t>
      </w: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021F0B" w:rsidRPr="00FA0686" w:rsidTr="00470341">
        <w:trPr>
          <w:trHeight w:val="857"/>
        </w:trPr>
        <w:tc>
          <w:tcPr>
            <w:tcW w:w="4536" w:type="dxa"/>
            <w:shd w:val="clear" w:color="auto" w:fill="auto"/>
          </w:tcPr>
          <w:p w:rsidR="00021F0B" w:rsidRPr="00FA0686" w:rsidRDefault="00021F0B" w:rsidP="00021F0B">
            <w:pPr>
              <w:snapToGrid w:val="0"/>
              <w:spacing w:after="0" w:line="240" w:lineRule="auto"/>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Заказчик:</w:t>
            </w:r>
          </w:p>
          <w:p w:rsidR="00021F0B" w:rsidRPr="00FA0686" w:rsidRDefault="00021F0B" w:rsidP="00021F0B">
            <w:pPr>
              <w:spacing w:after="0" w:line="240" w:lineRule="auto"/>
              <w:rPr>
                <w:rFonts w:ascii="Times New Roman" w:eastAsia="Calibri" w:hAnsi="Times New Roman" w:cs="Times New Roman"/>
                <w:sz w:val="24"/>
                <w:szCs w:val="24"/>
              </w:rPr>
            </w:pPr>
            <w:r w:rsidRPr="00FA0686">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Calibri" w:hAnsi="Times New Roman" w:cs="Times New Roman"/>
                <w:sz w:val="24"/>
                <w:szCs w:val="24"/>
              </w:rPr>
              <w:t xml:space="preserve">(ИПУ РАН) </w:t>
            </w:r>
          </w:p>
          <w:p w:rsidR="00021F0B" w:rsidRPr="00FA0686" w:rsidRDefault="00021F0B" w:rsidP="00021F0B">
            <w:pPr>
              <w:spacing w:after="0" w:line="240" w:lineRule="auto"/>
              <w:jc w:val="both"/>
              <w:rPr>
                <w:rFonts w:ascii="Times New Roman" w:eastAsia="Calibri" w:hAnsi="Times New Roman" w:cs="Times New Roman"/>
                <w:b/>
                <w:sz w:val="24"/>
                <w:szCs w:val="24"/>
              </w:rPr>
            </w:pPr>
          </w:p>
        </w:tc>
        <w:tc>
          <w:tcPr>
            <w:tcW w:w="851" w:type="dxa"/>
            <w:shd w:val="clear" w:color="auto" w:fill="auto"/>
          </w:tcPr>
          <w:p w:rsidR="00021F0B" w:rsidRPr="00FA0686" w:rsidRDefault="00021F0B" w:rsidP="00021F0B">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021F0B" w:rsidRPr="00FA0686" w:rsidRDefault="00021F0B" w:rsidP="00021F0B">
            <w:pPr>
              <w:spacing w:after="0" w:line="240" w:lineRule="auto"/>
              <w:rPr>
                <w:rFonts w:ascii="Times New Roman" w:eastAsia="Calibri" w:hAnsi="Times New Roman" w:cs="Times New Roman"/>
                <w:b/>
                <w:bCs/>
                <w:sz w:val="24"/>
                <w:szCs w:val="24"/>
              </w:rPr>
            </w:pPr>
            <w:r w:rsidRPr="00FA0686">
              <w:rPr>
                <w:rFonts w:ascii="Times New Roman" w:eastAsia="Times New Roman" w:hAnsi="Times New Roman" w:cs="Times New Roman"/>
                <w:b/>
                <w:sz w:val="24"/>
                <w:szCs w:val="24"/>
                <w:lang w:eastAsia="ru-RU"/>
              </w:rPr>
              <w:t>Исполнитель</w:t>
            </w:r>
            <w:r w:rsidRPr="00FA0686">
              <w:rPr>
                <w:rFonts w:ascii="Times New Roman" w:eastAsia="Calibri" w:hAnsi="Times New Roman" w:cs="Times New Roman"/>
                <w:b/>
                <w:bCs/>
                <w:sz w:val="24"/>
                <w:szCs w:val="24"/>
              </w:rPr>
              <w:t>:</w:t>
            </w:r>
          </w:p>
          <w:p w:rsidR="00021F0B" w:rsidRPr="00FA0686" w:rsidRDefault="00021F0B" w:rsidP="00021F0B">
            <w:pPr>
              <w:spacing w:after="0" w:line="240" w:lineRule="auto"/>
              <w:rPr>
                <w:rFonts w:ascii="Times New Roman" w:eastAsia="Calibri" w:hAnsi="Times New Roman" w:cs="Times New Roman"/>
                <w:b/>
                <w:bCs/>
                <w:sz w:val="24"/>
                <w:szCs w:val="24"/>
              </w:rPr>
            </w:pPr>
          </w:p>
          <w:p w:rsidR="00021F0B" w:rsidRPr="00FA0686" w:rsidRDefault="00021F0B" w:rsidP="00021F0B">
            <w:pPr>
              <w:spacing w:after="0" w:line="240" w:lineRule="auto"/>
              <w:rPr>
                <w:rFonts w:ascii="Times New Roman" w:eastAsia="Calibri" w:hAnsi="Times New Roman" w:cs="Times New Roman"/>
                <w:b/>
                <w:bCs/>
                <w:sz w:val="24"/>
                <w:szCs w:val="24"/>
              </w:rPr>
            </w:pPr>
          </w:p>
        </w:tc>
      </w:tr>
      <w:tr w:rsidR="00021F0B" w:rsidRPr="00FA0686" w:rsidTr="00470341">
        <w:trPr>
          <w:trHeight w:val="857"/>
        </w:trPr>
        <w:tc>
          <w:tcPr>
            <w:tcW w:w="4536" w:type="dxa"/>
            <w:shd w:val="clear" w:color="auto" w:fill="auto"/>
          </w:tcPr>
          <w:p w:rsidR="00021F0B" w:rsidRPr="00FA0686" w:rsidRDefault="00ED495E" w:rsidP="00021F0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w:t>
            </w:r>
          </w:p>
          <w:p w:rsidR="00021F0B" w:rsidRPr="00FA0686" w:rsidRDefault="00021F0B" w:rsidP="00021F0B">
            <w:pPr>
              <w:snapToGrid w:val="0"/>
              <w:spacing w:after="0" w:line="240" w:lineRule="auto"/>
              <w:rPr>
                <w:rFonts w:ascii="Times New Roman" w:eastAsia="Calibri" w:hAnsi="Times New Roman" w:cs="Times New Roman"/>
                <w:b/>
                <w:sz w:val="24"/>
                <w:szCs w:val="24"/>
              </w:rPr>
            </w:pPr>
          </w:p>
        </w:tc>
        <w:tc>
          <w:tcPr>
            <w:tcW w:w="851" w:type="dxa"/>
            <w:shd w:val="clear" w:color="auto" w:fill="auto"/>
          </w:tcPr>
          <w:p w:rsidR="00021F0B" w:rsidRPr="00FA0686" w:rsidRDefault="00021F0B" w:rsidP="00021F0B">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021F0B" w:rsidRPr="00FA0686" w:rsidRDefault="00021F0B" w:rsidP="00021F0B">
            <w:pPr>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___________________________</w:t>
            </w:r>
          </w:p>
        </w:tc>
      </w:tr>
      <w:tr w:rsidR="00021F0B" w:rsidRPr="00FA0686" w:rsidTr="00021F0B">
        <w:tblPrEx>
          <w:tblCellMar>
            <w:left w:w="108" w:type="dxa"/>
            <w:right w:w="108" w:type="dxa"/>
          </w:tblCellMar>
          <w:tblLook w:val="01E0" w:firstRow="1" w:lastRow="1" w:firstColumn="1" w:lastColumn="1" w:noHBand="0" w:noVBand="0"/>
        </w:tblPrEx>
        <w:trPr>
          <w:trHeight w:val="80"/>
        </w:trPr>
        <w:tc>
          <w:tcPr>
            <w:tcW w:w="5387" w:type="dxa"/>
            <w:gridSpan w:val="2"/>
          </w:tcPr>
          <w:p w:rsidR="00021F0B" w:rsidRPr="00FA0686" w:rsidRDefault="00021F0B" w:rsidP="00021F0B">
            <w:pPr>
              <w:suppressAutoHyphens/>
              <w:spacing w:after="0" w:line="240" w:lineRule="auto"/>
              <w:jc w:val="both"/>
              <w:rPr>
                <w:rFonts w:ascii="Times New Roman" w:eastAsia="Calibri" w:hAnsi="Times New Roman" w:cs="Calibri"/>
                <w:bCs/>
                <w:sz w:val="24"/>
                <w:szCs w:val="24"/>
                <w:lang w:eastAsia="ar-SA"/>
              </w:rPr>
            </w:pPr>
            <w:r w:rsidRPr="00FA0686">
              <w:rPr>
                <w:rFonts w:ascii="Times New Roman" w:eastAsia="Calibri" w:hAnsi="Times New Roman" w:cs="Calibri"/>
                <w:bCs/>
                <w:sz w:val="24"/>
                <w:szCs w:val="24"/>
                <w:lang w:eastAsia="ar-SA"/>
              </w:rPr>
              <w:t>_________________/</w:t>
            </w:r>
            <w:r w:rsidRPr="00FA0686">
              <w:rPr>
                <w:rFonts w:ascii="Times New Roman" w:eastAsia="Calibri" w:hAnsi="Times New Roman" w:cs="Calibri"/>
                <w:b/>
                <w:bCs/>
                <w:sz w:val="24"/>
                <w:szCs w:val="24"/>
                <w:lang w:eastAsia="ar-SA"/>
              </w:rPr>
              <w:t>_________________</w:t>
            </w:r>
            <w:r w:rsidRPr="00FA0686">
              <w:rPr>
                <w:rFonts w:ascii="Times New Roman" w:eastAsia="Calibri" w:hAnsi="Times New Roman" w:cs="Calibri"/>
                <w:bCs/>
                <w:sz w:val="24"/>
                <w:szCs w:val="24"/>
                <w:lang w:eastAsia="ar-SA"/>
              </w:rPr>
              <w:t>/</w:t>
            </w:r>
          </w:p>
          <w:p w:rsidR="00021F0B" w:rsidRPr="00FA0686" w:rsidRDefault="00021F0B" w:rsidP="00021F0B">
            <w:pPr>
              <w:suppressAutoHyphens/>
              <w:spacing w:after="0" w:line="240" w:lineRule="auto"/>
              <w:jc w:val="both"/>
              <w:rPr>
                <w:rFonts w:ascii="Times New Roman" w:eastAsia="Calibri" w:hAnsi="Times New Roman" w:cs="Calibri"/>
                <w:bCs/>
                <w:sz w:val="24"/>
                <w:szCs w:val="24"/>
                <w:lang w:eastAsia="ar-SA"/>
              </w:rPr>
            </w:pPr>
            <w:proofErr w:type="spellStart"/>
            <w:r w:rsidRPr="00FA0686">
              <w:rPr>
                <w:rFonts w:ascii="Times New Roman" w:eastAsia="Calibri" w:hAnsi="Times New Roman" w:cs="Calibri"/>
                <w:bCs/>
                <w:sz w:val="24"/>
                <w:szCs w:val="24"/>
                <w:lang w:eastAsia="ar-SA"/>
              </w:rPr>
              <w:t>м.п</w:t>
            </w:r>
            <w:proofErr w:type="spellEnd"/>
            <w:r w:rsidRPr="00FA0686">
              <w:rPr>
                <w:rFonts w:ascii="Times New Roman" w:eastAsia="Calibri" w:hAnsi="Times New Roman" w:cs="Calibri"/>
                <w:bCs/>
                <w:sz w:val="24"/>
                <w:szCs w:val="24"/>
                <w:lang w:eastAsia="ar-SA"/>
              </w:rPr>
              <w:t>.</w:t>
            </w:r>
          </w:p>
        </w:tc>
        <w:tc>
          <w:tcPr>
            <w:tcW w:w="4110" w:type="dxa"/>
          </w:tcPr>
          <w:p w:rsidR="00021F0B" w:rsidRPr="00FA0686" w:rsidRDefault="00021F0B" w:rsidP="00021F0B">
            <w:pPr>
              <w:suppressAutoHyphens/>
              <w:spacing w:after="0" w:line="240" w:lineRule="auto"/>
              <w:jc w:val="both"/>
              <w:rPr>
                <w:rFonts w:ascii="Times New Roman" w:eastAsia="Calibri" w:hAnsi="Times New Roman" w:cs="Calibri"/>
                <w:b/>
                <w:sz w:val="24"/>
                <w:szCs w:val="24"/>
                <w:lang w:eastAsia="ar-SA"/>
              </w:rPr>
            </w:pPr>
            <w:r w:rsidRPr="00FA0686">
              <w:rPr>
                <w:rFonts w:ascii="Times New Roman" w:eastAsia="Calibri" w:hAnsi="Times New Roman" w:cs="Calibri"/>
                <w:sz w:val="24"/>
                <w:szCs w:val="24"/>
                <w:lang w:eastAsia="ar-SA"/>
              </w:rPr>
              <w:t>__________________/_________</w:t>
            </w:r>
            <w:r w:rsidRPr="00FA0686">
              <w:rPr>
                <w:rFonts w:ascii="Times New Roman" w:eastAsia="Times New Roman" w:hAnsi="Times New Roman" w:cs="Times New Roman"/>
                <w:b/>
                <w:sz w:val="24"/>
                <w:szCs w:val="24"/>
                <w:lang w:eastAsia="ru-RU"/>
              </w:rPr>
              <w:t xml:space="preserve"> </w:t>
            </w:r>
            <w:r w:rsidRPr="00FA0686">
              <w:rPr>
                <w:rFonts w:ascii="Times New Roman" w:eastAsia="Calibri" w:hAnsi="Times New Roman" w:cs="Calibri"/>
                <w:sz w:val="24"/>
                <w:szCs w:val="24"/>
                <w:lang w:eastAsia="ar-SA"/>
              </w:rPr>
              <w:t>/</w:t>
            </w:r>
          </w:p>
          <w:p w:rsidR="00021F0B" w:rsidRPr="00FA0686" w:rsidRDefault="00021F0B" w:rsidP="00021F0B">
            <w:pPr>
              <w:suppressAutoHyphens/>
              <w:spacing w:after="0" w:line="240" w:lineRule="auto"/>
              <w:jc w:val="both"/>
              <w:rPr>
                <w:rFonts w:ascii="Times New Roman" w:eastAsia="Calibri" w:hAnsi="Times New Roman" w:cs="Calibri"/>
                <w:b/>
                <w:sz w:val="24"/>
                <w:szCs w:val="24"/>
                <w:lang w:eastAsia="ar-SA"/>
              </w:rPr>
            </w:pPr>
            <w:proofErr w:type="spellStart"/>
            <w:r w:rsidRPr="00FA0686">
              <w:rPr>
                <w:rFonts w:ascii="Times New Roman" w:eastAsia="Calibri" w:hAnsi="Times New Roman" w:cs="Calibri"/>
                <w:sz w:val="24"/>
                <w:szCs w:val="24"/>
                <w:lang w:eastAsia="ar-SA"/>
              </w:rPr>
              <w:t>м.п</w:t>
            </w:r>
            <w:proofErr w:type="spellEnd"/>
            <w:r w:rsidRPr="00FA0686">
              <w:rPr>
                <w:rFonts w:ascii="Times New Roman" w:eastAsia="Calibri" w:hAnsi="Times New Roman" w:cs="Calibri"/>
                <w:sz w:val="24"/>
                <w:szCs w:val="24"/>
                <w:lang w:eastAsia="ar-SA"/>
              </w:rPr>
              <w:t>.</w:t>
            </w:r>
          </w:p>
        </w:tc>
      </w:tr>
    </w:tbl>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F6C28" w:rsidRDefault="001F6C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03433" w:rsidRPr="001F6C28" w:rsidRDefault="00603433" w:rsidP="00603433">
      <w:pPr>
        <w:spacing w:after="0" w:line="240" w:lineRule="auto"/>
        <w:jc w:val="right"/>
        <w:rPr>
          <w:rFonts w:ascii="Times New Roman" w:eastAsia="Times New Roman" w:hAnsi="Times New Roman" w:cs="Times New Roman"/>
          <w:i/>
          <w:sz w:val="24"/>
          <w:szCs w:val="24"/>
          <w:lang w:eastAsia="ru-RU"/>
        </w:rPr>
      </w:pPr>
      <w:r w:rsidRPr="001F6C28">
        <w:rPr>
          <w:rFonts w:ascii="Times New Roman" w:eastAsia="Times New Roman" w:hAnsi="Times New Roman" w:cs="Times New Roman"/>
          <w:i/>
          <w:sz w:val="24"/>
          <w:szCs w:val="24"/>
          <w:lang w:eastAsia="ru-RU"/>
        </w:rPr>
        <w:t>Приложение к Техническому заданию</w:t>
      </w:r>
    </w:p>
    <w:p w:rsidR="001F6C28" w:rsidRDefault="001F6C28" w:rsidP="00603433">
      <w:pPr>
        <w:tabs>
          <w:tab w:val="left" w:pos="432"/>
        </w:tabs>
        <w:spacing w:before="120" w:after="0" w:line="192" w:lineRule="auto"/>
        <w:jc w:val="center"/>
        <w:rPr>
          <w:rFonts w:ascii="Times New Roman" w:eastAsia="Times New Roman" w:hAnsi="Times New Roman" w:cs="Times New Roman"/>
          <w:b/>
          <w:kern w:val="24"/>
          <w:sz w:val="24"/>
          <w:szCs w:val="24"/>
          <w:lang w:eastAsia="ru-RU"/>
        </w:rPr>
      </w:pPr>
    </w:p>
    <w:p w:rsidR="00603433" w:rsidRPr="00603433" w:rsidRDefault="00603433" w:rsidP="00603433">
      <w:pPr>
        <w:tabs>
          <w:tab w:val="left" w:pos="432"/>
        </w:tabs>
        <w:spacing w:before="120" w:after="0" w:line="192" w:lineRule="auto"/>
        <w:jc w:val="center"/>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СПЕЦИФИКАЦИЯ</w:t>
      </w:r>
    </w:p>
    <w:p w:rsidR="001F6C28" w:rsidRPr="00603433" w:rsidRDefault="001F6C28" w:rsidP="00603433">
      <w:pPr>
        <w:tabs>
          <w:tab w:val="left" w:pos="432"/>
        </w:tabs>
        <w:spacing w:before="120" w:after="0" w:line="192" w:lineRule="auto"/>
        <w:jc w:val="center"/>
        <w:rPr>
          <w:rFonts w:ascii="Times New Roman" w:eastAsia="Times New Roman" w:hAnsi="Times New Roman" w:cs="Times New Roman"/>
          <w:b/>
          <w:kern w:val="24"/>
          <w:sz w:val="24"/>
          <w:szCs w:val="24"/>
          <w:lang w:eastAsia="ru-RU"/>
        </w:rPr>
      </w:pPr>
    </w:p>
    <w:p w:rsidR="00603433" w:rsidRPr="00603433" w:rsidRDefault="00603433" w:rsidP="00603433">
      <w:pPr>
        <w:tabs>
          <w:tab w:val="left" w:pos="432"/>
        </w:tabs>
        <w:spacing w:before="120" w:after="0" w:line="192" w:lineRule="auto"/>
        <w:jc w:val="center"/>
        <w:rPr>
          <w:rFonts w:ascii="Times New Roman" w:eastAsia="Times New Roman" w:hAnsi="Times New Roman" w:cs="Times New Roman"/>
          <w:b/>
          <w:kern w:val="24"/>
          <w:sz w:val="24"/>
          <w:szCs w:val="24"/>
          <w:lang w:eastAsia="ru-RU"/>
        </w:rPr>
      </w:pPr>
      <w:r w:rsidRPr="00603433">
        <w:rPr>
          <w:rFonts w:ascii="Times New Roman" w:eastAsia="Times New Roman" w:hAnsi="Times New Roman" w:cs="Times New Roman"/>
          <w:b/>
          <w:kern w:val="24"/>
          <w:sz w:val="24"/>
          <w:szCs w:val="24"/>
          <w:lang w:eastAsia="ru-RU"/>
        </w:rPr>
        <w:t>СПЕЦИФИКАЦИЯ НА СЕТЕВЫЕ/ ЛОКАЛЬНЫЕ КОМПЛЕКТЫ СИСТЕМЫ</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3969"/>
        <w:gridCol w:w="2410"/>
        <w:gridCol w:w="1559"/>
        <w:gridCol w:w="1559"/>
      </w:tblGrid>
      <w:tr w:rsidR="00603433" w:rsidRPr="00603433" w:rsidTr="00603433">
        <w:trPr>
          <w:trHeight w:val="527"/>
          <w:jc w:val="center"/>
        </w:trPr>
        <w:tc>
          <w:tcPr>
            <w:tcW w:w="567" w:type="dxa"/>
            <w:vAlign w:val="center"/>
          </w:tcPr>
          <w:p w:rsidR="00603433" w:rsidRPr="00603433" w:rsidRDefault="00603433" w:rsidP="00603433">
            <w:pPr>
              <w:keepNext/>
              <w:spacing w:after="0" w:line="240" w:lineRule="auto"/>
              <w:jc w:val="center"/>
              <w:outlineLvl w:val="2"/>
              <w:rPr>
                <w:rFonts w:ascii="Times New Roman" w:eastAsia="Times New Roman" w:hAnsi="Times New Roman" w:cs="Times New Roman"/>
                <w:bCs/>
                <w:sz w:val="24"/>
                <w:szCs w:val="24"/>
                <w:lang w:val="en-US" w:eastAsia="ru-RU"/>
              </w:rPr>
            </w:pPr>
            <w:r w:rsidRPr="00603433">
              <w:rPr>
                <w:rFonts w:ascii="Times New Roman" w:eastAsia="Times New Roman" w:hAnsi="Times New Roman" w:cs="Times New Roman"/>
                <w:bCs/>
                <w:sz w:val="24"/>
                <w:szCs w:val="24"/>
                <w:lang w:val="en-US" w:eastAsia="ru-RU"/>
              </w:rPr>
              <w:t>N</w:t>
            </w:r>
          </w:p>
          <w:p w:rsidR="00603433" w:rsidRPr="00603433" w:rsidRDefault="00603433" w:rsidP="00603433">
            <w:pPr>
              <w:keepNext/>
              <w:spacing w:after="0" w:line="240" w:lineRule="auto"/>
              <w:jc w:val="center"/>
              <w:outlineLvl w:val="2"/>
              <w:rPr>
                <w:rFonts w:ascii="Times New Roman" w:eastAsia="Times New Roman" w:hAnsi="Times New Roman" w:cs="Times New Roman"/>
                <w:bCs/>
                <w:color w:val="0000FF"/>
                <w:sz w:val="24"/>
                <w:szCs w:val="24"/>
                <w:lang w:eastAsia="ru-RU"/>
              </w:rPr>
            </w:pPr>
            <w:r w:rsidRPr="00603433">
              <w:rPr>
                <w:rFonts w:ascii="Times New Roman" w:eastAsia="Times New Roman" w:hAnsi="Times New Roman" w:cs="Times New Roman"/>
                <w:bCs/>
                <w:sz w:val="24"/>
                <w:szCs w:val="24"/>
                <w:lang w:eastAsia="ru-RU"/>
              </w:rPr>
              <w:t>п/п</w:t>
            </w:r>
          </w:p>
        </w:tc>
        <w:tc>
          <w:tcPr>
            <w:tcW w:w="3969" w:type="dxa"/>
            <w:vAlign w:val="center"/>
          </w:tcPr>
          <w:p w:rsidR="00603433" w:rsidRPr="00603433" w:rsidRDefault="00603433" w:rsidP="00603433">
            <w:pPr>
              <w:keepNext/>
              <w:spacing w:after="0" w:line="240" w:lineRule="auto"/>
              <w:jc w:val="center"/>
              <w:outlineLvl w:val="2"/>
              <w:rPr>
                <w:rFonts w:ascii="Times New Roman" w:eastAsia="Times New Roman" w:hAnsi="Times New Roman" w:cs="Times New Roman"/>
                <w:bCs/>
                <w:sz w:val="24"/>
                <w:szCs w:val="24"/>
                <w:lang w:eastAsia="ru-RU"/>
              </w:rPr>
            </w:pPr>
            <w:r w:rsidRPr="00603433">
              <w:rPr>
                <w:rFonts w:ascii="Times New Roman" w:eastAsia="Times New Roman" w:hAnsi="Times New Roman" w:cs="Times New Roman"/>
                <w:noProof/>
                <w:sz w:val="24"/>
                <w:szCs w:val="24"/>
                <w:lang w:eastAsia="ru-RU"/>
              </w:rPr>
              <w:t>Наименование</w:t>
            </w:r>
            <w:r w:rsidRPr="00603433">
              <w:rPr>
                <w:rFonts w:ascii="Times New Roman" w:eastAsia="Times New Roman" w:hAnsi="Times New Roman" w:cs="Times New Roman"/>
                <w:bCs/>
                <w:sz w:val="24"/>
                <w:szCs w:val="24"/>
                <w:lang w:eastAsia="ru-RU"/>
              </w:rPr>
              <w:t xml:space="preserve"> экземпляра Системы КонсультантПлюс</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Версия экземпляра Системы КонсультантПлюс</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noProof/>
                <w:sz w:val="24"/>
                <w:szCs w:val="24"/>
                <w:lang w:eastAsia="ru-RU"/>
              </w:rPr>
              <w:t>Число ОД&lt;*&gt;</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Количество экземпляров</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1</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СПС </w:t>
            </w:r>
            <w:proofErr w:type="spellStart"/>
            <w:r w:rsidRPr="00603433">
              <w:rPr>
                <w:rFonts w:ascii="Times New Roman" w:eastAsia="Times New Roman" w:hAnsi="Times New Roman" w:cs="Times New Roman"/>
                <w:sz w:val="24"/>
                <w:szCs w:val="24"/>
                <w:lang w:eastAsia="ru-RU"/>
              </w:rPr>
              <w:t>КонсультантБюджетные</w:t>
            </w:r>
            <w:proofErr w:type="spellEnd"/>
            <w:r w:rsidRPr="00603433">
              <w:rPr>
                <w:rFonts w:ascii="Times New Roman" w:eastAsia="Times New Roman" w:hAnsi="Times New Roman" w:cs="Times New Roman"/>
                <w:sz w:val="24"/>
                <w:szCs w:val="24"/>
                <w:lang w:eastAsia="ru-RU"/>
              </w:rPr>
              <w:t xml:space="preserve"> Организации: Версия </w:t>
            </w:r>
            <w:proofErr w:type="spellStart"/>
            <w:r w:rsidRPr="00603433">
              <w:rPr>
                <w:rFonts w:ascii="Times New Roman" w:eastAsia="Times New Roman" w:hAnsi="Times New Roman" w:cs="Times New Roman"/>
                <w:sz w:val="24"/>
                <w:szCs w:val="24"/>
                <w:lang w:eastAsia="ru-RU"/>
              </w:rPr>
              <w:t>Проф</w:t>
            </w:r>
            <w:proofErr w:type="spellEnd"/>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50</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2</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СПС </w:t>
            </w:r>
            <w:proofErr w:type="spellStart"/>
            <w:proofErr w:type="gramStart"/>
            <w:r w:rsidRPr="00603433">
              <w:rPr>
                <w:rFonts w:ascii="Times New Roman" w:eastAsia="Times New Roman" w:hAnsi="Times New Roman" w:cs="Times New Roman"/>
                <w:sz w:val="24"/>
                <w:szCs w:val="24"/>
                <w:lang w:eastAsia="ru-RU"/>
              </w:rPr>
              <w:t>КонсультантПлюс</w:t>
            </w:r>
            <w:proofErr w:type="spellEnd"/>
            <w:r w:rsidRPr="00603433">
              <w:rPr>
                <w:rFonts w:ascii="Times New Roman" w:eastAsia="Times New Roman" w:hAnsi="Times New Roman" w:cs="Times New Roman"/>
                <w:sz w:val="24"/>
                <w:szCs w:val="24"/>
                <w:lang w:eastAsia="ru-RU"/>
              </w:rPr>
              <w:t>:</w:t>
            </w:r>
            <w:r w:rsidRPr="00603433">
              <w:rPr>
                <w:rFonts w:ascii="Times New Roman" w:eastAsia="Times New Roman" w:hAnsi="Times New Roman" w:cs="Times New Roman"/>
                <w:sz w:val="24"/>
                <w:szCs w:val="24"/>
                <w:lang w:eastAsia="ru-RU"/>
              </w:rPr>
              <w:br/>
              <w:t>Москва</w:t>
            </w:r>
            <w:proofErr w:type="gramEnd"/>
            <w:r w:rsidRPr="00603433">
              <w:rPr>
                <w:rFonts w:ascii="Times New Roman" w:eastAsia="Times New Roman" w:hAnsi="Times New Roman" w:cs="Times New Roman"/>
                <w:sz w:val="24"/>
                <w:szCs w:val="24"/>
                <w:lang w:eastAsia="ru-RU"/>
              </w:rPr>
              <w:t xml:space="preserve"> </w:t>
            </w:r>
            <w:proofErr w:type="spellStart"/>
            <w:r w:rsidRPr="00603433">
              <w:rPr>
                <w:rFonts w:ascii="Times New Roman" w:eastAsia="Times New Roman" w:hAnsi="Times New Roman" w:cs="Times New Roman"/>
                <w:sz w:val="24"/>
                <w:szCs w:val="24"/>
                <w:lang w:eastAsia="ru-RU"/>
              </w:rPr>
              <w:t>Проф</w:t>
            </w:r>
            <w:proofErr w:type="spellEnd"/>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50</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3</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СС Деловые бумаги</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50</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4</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СС Ответственность и риски нарушения часто применяемых норм</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50</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5</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СС Изменения в регулировании договоров</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50</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6</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СС Перспективы и риски арбитражных споров</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 однопользовательская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2</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7</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СС Перспективы и риски споров в суде общей юрисдикции</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 однопользовательская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2</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8</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sz w:val="24"/>
                <w:szCs w:val="24"/>
                <w:lang w:eastAsia="ru-RU"/>
              </w:rPr>
              <w:t>СС </w:t>
            </w:r>
            <w:proofErr w:type="spellStart"/>
            <w:r w:rsidRPr="00603433">
              <w:rPr>
                <w:rFonts w:ascii="Times New Roman" w:eastAsia="Times New Roman" w:hAnsi="Times New Roman" w:cs="Times New Roman"/>
                <w:sz w:val="24"/>
                <w:szCs w:val="24"/>
                <w:lang w:eastAsia="ru-RU"/>
              </w:rPr>
              <w:t>КонсультантАрбитраж</w:t>
            </w:r>
            <w:proofErr w:type="spellEnd"/>
            <w:r w:rsidRPr="00603433">
              <w:rPr>
                <w:rFonts w:ascii="Times New Roman" w:eastAsia="Times New Roman" w:hAnsi="Times New Roman" w:cs="Times New Roman"/>
                <w:sz w:val="24"/>
                <w:szCs w:val="24"/>
                <w:lang w:eastAsia="ru-RU"/>
              </w:rPr>
              <w:t>: Арбитражный суд Московского округа</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 однопользовательская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2</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9</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СС </w:t>
            </w:r>
            <w:proofErr w:type="spellStart"/>
            <w:r w:rsidRPr="00603433">
              <w:rPr>
                <w:rFonts w:ascii="Times New Roman" w:eastAsia="Times New Roman" w:hAnsi="Times New Roman" w:cs="Times New Roman"/>
                <w:sz w:val="24"/>
                <w:szCs w:val="24"/>
                <w:lang w:eastAsia="ru-RU"/>
              </w:rPr>
              <w:t>КонсультантСудебнаяПрактика</w:t>
            </w:r>
            <w:proofErr w:type="spellEnd"/>
            <w:r w:rsidRPr="00603433">
              <w:rPr>
                <w:rFonts w:ascii="Times New Roman" w:eastAsia="Times New Roman" w:hAnsi="Times New Roman" w:cs="Times New Roman"/>
                <w:sz w:val="24"/>
                <w:szCs w:val="24"/>
                <w:lang w:eastAsia="ru-RU"/>
              </w:rPr>
              <w:t>: Суды Москвы и области</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 однопользовательская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2</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r w:rsidR="00603433" w:rsidRPr="00603433" w:rsidTr="00603433">
        <w:trPr>
          <w:trHeight w:val="232"/>
          <w:jc w:val="center"/>
        </w:trPr>
        <w:tc>
          <w:tcPr>
            <w:tcW w:w="567" w:type="dxa"/>
            <w:vAlign w:val="center"/>
          </w:tcPr>
          <w:p w:rsidR="00603433" w:rsidRPr="00603433" w:rsidRDefault="00603433" w:rsidP="00603433">
            <w:pPr>
              <w:spacing w:after="0" w:line="240" w:lineRule="auto"/>
              <w:jc w:val="center"/>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10</w:t>
            </w:r>
          </w:p>
        </w:tc>
        <w:tc>
          <w:tcPr>
            <w:tcW w:w="3969" w:type="dxa"/>
          </w:tcPr>
          <w:p w:rsidR="00603433" w:rsidRPr="00603433" w:rsidRDefault="00603433" w:rsidP="00603433">
            <w:pPr>
              <w:spacing w:after="0" w:line="240" w:lineRule="auto"/>
              <w:jc w:val="both"/>
              <w:rPr>
                <w:rFonts w:ascii="Times New Roman" w:eastAsia="Times New Roman" w:hAnsi="Times New Roman" w:cs="Times New Roman"/>
                <w:sz w:val="24"/>
                <w:szCs w:val="24"/>
                <w:lang w:eastAsia="ru-RU"/>
              </w:rPr>
            </w:pPr>
            <w:r w:rsidRPr="00603433">
              <w:rPr>
                <w:rFonts w:ascii="Times New Roman" w:eastAsia="Times New Roman" w:hAnsi="Times New Roman" w:cs="Times New Roman"/>
                <w:sz w:val="24"/>
                <w:szCs w:val="24"/>
                <w:lang w:eastAsia="ru-RU"/>
              </w:rPr>
              <w:t>СС </w:t>
            </w:r>
            <w:proofErr w:type="spellStart"/>
            <w:r w:rsidRPr="00603433">
              <w:rPr>
                <w:rFonts w:ascii="Times New Roman" w:eastAsia="Times New Roman" w:hAnsi="Times New Roman" w:cs="Times New Roman"/>
                <w:sz w:val="24"/>
                <w:szCs w:val="24"/>
                <w:lang w:eastAsia="ru-RU"/>
              </w:rPr>
              <w:t>КонсультантСудебнаяПрактика</w:t>
            </w:r>
            <w:proofErr w:type="spellEnd"/>
            <w:r w:rsidRPr="00603433">
              <w:rPr>
                <w:rFonts w:ascii="Times New Roman" w:eastAsia="Times New Roman" w:hAnsi="Times New Roman" w:cs="Times New Roman"/>
                <w:sz w:val="24"/>
                <w:szCs w:val="24"/>
                <w:lang w:eastAsia="ru-RU"/>
              </w:rPr>
              <w:t>: Суды общей юрисдикции всех округов</w:t>
            </w:r>
          </w:p>
        </w:tc>
        <w:tc>
          <w:tcPr>
            <w:tcW w:w="2410"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сетевая однопользовательская</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2</w:t>
            </w:r>
          </w:p>
        </w:tc>
        <w:tc>
          <w:tcPr>
            <w:tcW w:w="1559" w:type="dxa"/>
            <w:vAlign w:val="center"/>
          </w:tcPr>
          <w:p w:rsidR="00603433" w:rsidRPr="00603433" w:rsidRDefault="00603433" w:rsidP="00603433">
            <w:pPr>
              <w:spacing w:after="0" w:line="240" w:lineRule="auto"/>
              <w:jc w:val="center"/>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1</w:t>
            </w:r>
          </w:p>
        </w:tc>
      </w:tr>
    </w:tbl>
    <w:p w:rsidR="00603433" w:rsidRPr="00603433" w:rsidRDefault="00603433" w:rsidP="00603433">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eastAsia="ru-RU"/>
        </w:rPr>
      </w:pPr>
      <w:r w:rsidRPr="00603433">
        <w:rPr>
          <w:rFonts w:ascii="Times New Roman" w:eastAsia="Times New Roman" w:hAnsi="Times New Roman" w:cs="Times New Roman"/>
          <w:kern w:val="24"/>
          <w:sz w:val="24"/>
          <w:szCs w:val="24"/>
          <w:lang w:eastAsia="ru-RU"/>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Системы не может превышать число ОД Системы, по которой предоставлено наибольшее число ОД среди установленных в комплект Системы.</w:t>
      </w:r>
    </w:p>
    <w:p w:rsidR="00603433" w:rsidRPr="00603433" w:rsidRDefault="00603433" w:rsidP="00603433">
      <w:pPr>
        <w:spacing w:after="0" w:line="240" w:lineRule="auto"/>
        <w:jc w:val="both"/>
        <w:rPr>
          <w:rFonts w:ascii="Times New Roman" w:eastAsia="Times New Roman" w:hAnsi="Times New Roman" w:cs="Times New Roman"/>
          <w:sz w:val="24"/>
          <w:szCs w:val="24"/>
          <w:lang w:eastAsia="ru-RU"/>
        </w:rPr>
      </w:pPr>
    </w:p>
    <w:p w:rsidR="00905245" w:rsidRDefault="00603433" w:rsidP="00603433">
      <w:pPr>
        <w:spacing w:after="0" w:line="240" w:lineRule="auto"/>
        <w:ind w:firstLine="142"/>
        <w:jc w:val="center"/>
        <w:rPr>
          <w:rFonts w:ascii="Times New Roman" w:eastAsia="Times New Roman" w:hAnsi="Times New Roman" w:cs="Times New Roman"/>
          <w:b/>
          <w:sz w:val="24"/>
          <w:szCs w:val="24"/>
          <w:lang w:eastAsia="ru-RU"/>
        </w:rPr>
      </w:pPr>
      <w:r w:rsidRPr="00603433">
        <w:rPr>
          <w:rFonts w:ascii="Times New Roman" w:eastAsia="Times New Roman" w:hAnsi="Times New Roman" w:cs="Times New Roman"/>
          <w:b/>
          <w:kern w:val="24"/>
          <w:sz w:val="24"/>
          <w:szCs w:val="24"/>
          <w:lang w:eastAsia="ru-RU"/>
        </w:rPr>
        <w:t xml:space="preserve">СПЕЦИФИКАЦИЯ НА КОМПЛЕКТ СИСТЕМ </w:t>
      </w:r>
      <w:r w:rsidRPr="00603433">
        <w:rPr>
          <w:rFonts w:ascii="Times New Roman" w:eastAsia="Times New Roman" w:hAnsi="Times New Roman" w:cs="Times New Roman"/>
          <w:b/>
          <w:sz w:val="24"/>
          <w:szCs w:val="24"/>
          <w:lang w:eastAsia="ru-RU"/>
        </w:rPr>
        <w:t xml:space="preserve">ЭКЗЕМПЛЯРОВ </w:t>
      </w:r>
    </w:p>
    <w:p w:rsidR="00603433" w:rsidRPr="00603433" w:rsidRDefault="00603433" w:rsidP="00603433">
      <w:pPr>
        <w:spacing w:after="0" w:line="240" w:lineRule="auto"/>
        <w:ind w:firstLine="142"/>
        <w:jc w:val="center"/>
        <w:rPr>
          <w:rFonts w:ascii="Times New Roman" w:eastAsia="Times New Roman" w:hAnsi="Times New Roman" w:cs="Times New Roman"/>
          <w:b/>
          <w:sz w:val="24"/>
          <w:szCs w:val="24"/>
          <w:lang w:eastAsia="ru-RU"/>
        </w:rPr>
      </w:pPr>
      <w:r w:rsidRPr="00603433">
        <w:rPr>
          <w:rFonts w:ascii="Times New Roman" w:eastAsia="Times New Roman" w:hAnsi="Times New Roman" w:cs="Times New Roman"/>
          <w:b/>
          <w:sz w:val="24"/>
          <w:szCs w:val="24"/>
          <w:lang w:eastAsia="ru-RU"/>
        </w:rPr>
        <w:t>СИСТЕМ ОНЛАЙН ВЕРСИИ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3118"/>
      </w:tblGrid>
      <w:tr w:rsidR="00603433" w:rsidRPr="00603433" w:rsidTr="00603433">
        <w:trPr>
          <w:tblHeader/>
        </w:trPr>
        <w:tc>
          <w:tcPr>
            <w:tcW w:w="7088" w:type="dxa"/>
            <w:vAlign w:val="center"/>
          </w:tcPr>
          <w:p w:rsidR="00603433" w:rsidRPr="00603433" w:rsidRDefault="00603433" w:rsidP="00603433">
            <w:pPr>
              <w:spacing w:after="0" w:line="240" w:lineRule="auto"/>
              <w:jc w:val="center"/>
              <w:rPr>
                <w:rFonts w:ascii="Times New Roman" w:eastAsia="Times New Roman" w:hAnsi="Times New Roman" w:cs="Times New Roman"/>
                <w:noProof/>
                <w:sz w:val="24"/>
                <w:szCs w:val="24"/>
                <w:lang w:eastAsia="ru-RU"/>
              </w:rPr>
            </w:pPr>
            <w:r w:rsidRPr="00603433">
              <w:rPr>
                <w:rFonts w:ascii="Times New Roman" w:eastAsia="Times New Roman" w:hAnsi="Times New Roman" w:cs="Times New Roman"/>
                <w:noProof/>
                <w:sz w:val="24"/>
                <w:szCs w:val="24"/>
                <w:lang w:eastAsia="ru-RU"/>
              </w:rPr>
              <w:t>Наименование</w:t>
            </w:r>
            <w:r w:rsidRPr="00603433">
              <w:rPr>
                <w:rFonts w:ascii="Times New Roman" w:eastAsia="Times New Roman" w:hAnsi="Times New Roman" w:cs="Times New Roman"/>
                <w:bCs/>
                <w:sz w:val="24"/>
                <w:szCs w:val="24"/>
                <w:lang w:eastAsia="ru-RU"/>
              </w:rPr>
              <w:t xml:space="preserve"> экземпляра Системы КонсультантПлюс</w:t>
            </w:r>
          </w:p>
        </w:tc>
        <w:tc>
          <w:tcPr>
            <w:tcW w:w="3118" w:type="dxa"/>
            <w:vAlign w:val="center"/>
          </w:tcPr>
          <w:p w:rsidR="00603433" w:rsidRPr="00603433" w:rsidRDefault="00603433" w:rsidP="00603433">
            <w:pPr>
              <w:spacing w:after="0" w:line="240" w:lineRule="auto"/>
              <w:jc w:val="center"/>
              <w:rPr>
                <w:rFonts w:ascii="Times New Roman" w:eastAsia="Times New Roman" w:hAnsi="Times New Roman" w:cs="Times New Roman"/>
                <w:noProof/>
                <w:sz w:val="24"/>
                <w:szCs w:val="24"/>
                <w:lang w:eastAsia="ru-RU"/>
              </w:rPr>
            </w:pPr>
            <w:r w:rsidRPr="00603433">
              <w:rPr>
                <w:rFonts w:ascii="Times New Roman" w:eastAsia="Times New Roman" w:hAnsi="Times New Roman" w:cs="Times New Roman"/>
                <w:noProof/>
                <w:sz w:val="24"/>
                <w:szCs w:val="24"/>
                <w:lang w:eastAsia="ru-RU"/>
              </w:rPr>
              <w:t>Количество</w:t>
            </w:r>
          </w:p>
        </w:tc>
      </w:tr>
      <w:tr w:rsidR="00603433" w:rsidRPr="00603433" w:rsidTr="00603433">
        <w:tc>
          <w:tcPr>
            <w:tcW w:w="10206" w:type="dxa"/>
            <w:gridSpan w:val="2"/>
            <w:vAlign w:val="center"/>
          </w:tcPr>
          <w:p w:rsidR="00603433" w:rsidRPr="00603433" w:rsidRDefault="00603433" w:rsidP="00603433">
            <w:pPr>
              <w:spacing w:after="0" w:line="240" w:lineRule="auto"/>
              <w:jc w:val="center"/>
              <w:rPr>
                <w:rFonts w:ascii="Times New Roman" w:eastAsia="Times New Roman" w:hAnsi="Times New Roman" w:cs="Times New Roman"/>
                <w:b/>
                <w:noProof/>
                <w:sz w:val="24"/>
                <w:szCs w:val="24"/>
                <w:lang w:eastAsia="ru-RU"/>
              </w:rPr>
            </w:pPr>
            <w:r w:rsidRPr="00603433">
              <w:rPr>
                <w:rFonts w:ascii="Times New Roman" w:eastAsia="Times New Roman" w:hAnsi="Times New Roman" w:cs="Times New Roman"/>
                <w:b/>
                <w:noProof/>
                <w:sz w:val="24"/>
                <w:szCs w:val="24"/>
                <w:lang w:eastAsia="ru-RU"/>
              </w:rPr>
              <w:t>Основная система:</w:t>
            </w:r>
          </w:p>
        </w:tc>
      </w:tr>
      <w:tr w:rsidR="00603433" w:rsidRPr="00603433" w:rsidTr="00603433">
        <w:tc>
          <w:tcPr>
            <w:tcW w:w="7088" w:type="dxa"/>
          </w:tcPr>
          <w:p w:rsidR="00603433" w:rsidRPr="00603433" w:rsidRDefault="00603433" w:rsidP="00603433">
            <w:pPr>
              <w:spacing w:after="0" w:line="240" w:lineRule="auto"/>
              <w:jc w:val="both"/>
              <w:rPr>
                <w:rFonts w:ascii="Times New Roman" w:eastAsia="Times New Roman" w:hAnsi="Times New Roman" w:cs="Times New Roman"/>
                <w:noProof/>
                <w:sz w:val="24"/>
                <w:szCs w:val="24"/>
                <w:lang w:eastAsia="ru-RU"/>
              </w:rPr>
            </w:pPr>
            <w:r w:rsidRPr="00603433">
              <w:rPr>
                <w:rFonts w:ascii="Times New Roman" w:eastAsia="Times New Roman" w:hAnsi="Times New Roman" w:cs="Times New Roman"/>
                <w:noProof/>
                <w:sz w:val="24"/>
                <w:szCs w:val="24"/>
                <w:lang w:eastAsia="ru-RU"/>
              </w:rPr>
              <w:t>СПС Консультант Премиум смарт-комплект Эксперт +</w:t>
            </w:r>
          </w:p>
        </w:tc>
        <w:tc>
          <w:tcPr>
            <w:tcW w:w="3118" w:type="dxa"/>
            <w:vAlign w:val="center"/>
          </w:tcPr>
          <w:p w:rsidR="00603433" w:rsidRPr="00603433" w:rsidRDefault="00603433" w:rsidP="00603433">
            <w:pPr>
              <w:spacing w:after="0" w:line="240" w:lineRule="auto"/>
              <w:jc w:val="center"/>
              <w:rPr>
                <w:rFonts w:ascii="Times New Roman" w:eastAsia="Times New Roman" w:hAnsi="Times New Roman" w:cs="Times New Roman"/>
                <w:noProof/>
                <w:sz w:val="24"/>
                <w:szCs w:val="24"/>
                <w:lang w:eastAsia="ru-RU"/>
              </w:rPr>
            </w:pPr>
            <w:r w:rsidRPr="00603433">
              <w:rPr>
                <w:rFonts w:ascii="Times New Roman" w:eastAsia="Times New Roman" w:hAnsi="Times New Roman" w:cs="Times New Roman"/>
                <w:noProof/>
                <w:sz w:val="24"/>
                <w:szCs w:val="24"/>
                <w:lang w:eastAsia="ru-RU"/>
              </w:rPr>
              <w:t>1</w:t>
            </w:r>
          </w:p>
        </w:tc>
      </w:tr>
    </w:tbl>
    <w:p w:rsidR="00603433" w:rsidRPr="00603433" w:rsidRDefault="00603433" w:rsidP="00603433">
      <w:pPr>
        <w:spacing w:after="0" w:line="240" w:lineRule="auto"/>
        <w:jc w:val="both"/>
        <w:rPr>
          <w:rFonts w:ascii="Times New Roman" w:eastAsia="Times New Roman" w:hAnsi="Times New Roman" w:cs="Times New Roman"/>
          <w:sz w:val="24"/>
          <w:szCs w:val="24"/>
          <w:lang w:eastAsia="ru-RU"/>
        </w:rPr>
      </w:pPr>
    </w:p>
    <w:tbl>
      <w:tblPr>
        <w:tblW w:w="9497" w:type="dxa"/>
        <w:tblInd w:w="248" w:type="dxa"/>
        <w:tblLayout w:type="fixed"/>
        <w:tblCellMar>
          <w:left w:w="107" w:type="dxa"/>
          <w:right w:w="107" w:type="dxa"/>
        </w:tblCellMar>
        <w:tblLook w:val="0000" w:firstRow="0" w:lastRow="0" w:firstColumn="0" w:lastColumn="0" w:noHBand="0" w:noVBand="0"/>
      </w:tblPr>
      <w:tblGrid>
        <w:gridCol w:w="4536"/>
        <w:gridCol w:w="851"/>
        <w:gridCol w:w="4110"/>
      </w:tblGrid>
      <w:tr w:rsidR="00540399" w:rsidRPr="00FA0686" w:rsidTr="001F6C28">
        <w:trPr>
          <w:trHeight w:val="857"/>
        </w:trPr>
        <w:tc>
          <w:tcPr>
            <w:tcW w:w="4536" w:type="dxa"/>
            <w:shd w:val="clear" w:color="auto" w:fill="auto"/>
          </w:tcPr>
          <w:p w:rsidR="00540399" w:rsidRPr="00FA0686" w:rsidRDefault="00540399" w:rsidP="00131EBE">
            <w:pPr>
              <w:snapToGrid w:val="0"/>
              <w:spacing w:after="0" w:line="240" w:lineRule="auto"/>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Заказчик:</w:t>
            </w:r>
          </w:p>
          <w:p w:rsidR="00540399" w:rsidRPr="00FA0686" w:rsidRDefault="00540399" w:rsidP="00131EBE">
            <w:pPr>
              <w:spacing w:after="0" w:line="240" w:lineRule="auto"/>
              <w:rPr>
                <w:rFonts w:ascii="Times New Roman" w:eastAsia="Calibri" w:hAnsi="Times New Roman" w:cs="Times New Roman"/>
                <w:sz w:val="24"/>
                <w:szCs w:val="24"/>
              </w:rPr>
            </w:pPr>
            <w:r w:rsidRPr="00FA0686">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Calibri" w:hAnsi="Times New Roman" w:cs="Times New Roman"/>
                <w:sz w:val="24"/>
                <w:szCs w:val="24"/>
              </w:rPr>
              <w:t xml:space="preserve">(ИПУ РАН) </w:t>
            </w:r>
          </w:p>
          <w:p w:rsidR="00540399" w:rsidRPr="00FA0686" w:rsidRDefault="00540399" w:rsidP="00131EBE">
            <w:pPr>
              <w:spacing w:after="0" w:line="240" w:lineRule="auto"/>
              <w:jc w:val="both"/>
              <w:rPr>
                <w:rFonts w:ascii="Times New Roman" w:eastAsia="Calibri" w:hAnsi="Times New Roman" w:cs="Times New Roman"/>
                <w:b/>
                <w:sz w:val="24"/>
                <w:szCs w:val="24"/>
              </w:rPr>
            </w:pPr>
          </w:p>
        </w:tc>
        <w:tc>
          <w:tcPr>
            <w:tcW w:w="851" w:type="dxa"/>
            <w:shd w:val="clear" w:color="auto" w:fill="auto"/>
          </w:tcPr>
          <w:p w:rsidR="00540399" w:rsidRPr="00FA0686" w:rsidRDefault="00540399" w:rsidP="00131EBE">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540399" w:rsidRPr="00FA0686" w:rsidRDefault="00540399" w:rsidP="00131EBE">
            <w:pPr>
              <w:spacing w:after="0" w:line="240" w:lineRule="auto"/>
              <w:rPr>
                <w:rFonts w:ascii="Times New Roman" w:eastAsia="Calibri" w:hAnsi="Times New Roman" w:cs="Times New Roman"/>
                <w:b/>
                <w:bCs/>
                <w:sz w:val="24"/>
                <w:szCs w:val="24"/>
              </w:rPr>
            </w:pPr>
            <w:r w:rsidRPr="00FA0686">
              <w:rPr>
                <w:rFonts w:ascii="Times New Roman" w:eastAsia="Times New Roman" w:hAnsi="Times New Roman" w:cs="Times New Roman"/>
                <w:b/>
                <w:sz w:val="24"/>
                <w:szCs w:val="24"/>
                <w:lang w:eastAsia="ru-RU"/>
              </w:rPr>
              <w:t>Исполнитель</w:t>
            </w:r>
            <w:r w:rsidRPr="00FA0686">
              <w:rPr>
                <w:rFonts w:ascii="Times New Roman" w:eastAsia="Calibri" w:hAnsi="Times New Roman" w:cs="Times New Roman"/>
                <w:b/>
                <w:bCs/>
                <w:sz w:val="24"/>
                <w:szCs w:val="24"/>
              </w:rPr>
              <w:t>:</w:t>
            </w:r>
          </w:p>
          <w:p w:rsidR="00540399" w:rsidRPr="00FA0686" w:rsidRDefault="00540399" w:rsidP="00131EBE">
            <w:pPr>
              <w:spacing w:after="0" w:line="240" w:lineRule="auto"/>
              <w:rPr>
                <w:rFonts w:ascii="Times New Roman" w:eastAsia="Calibri" w:hAnsi="Times New Roman" w:cs="Times New Roman"/>
                <w:b/>
                <w:bCs/>
                <w:sz w:val="24"/>
                <w:szCs w:val="24"/>
              </w:rPr>
            </w:pPr>
          </w:p>
          <w:p w:rsidR="00540399" w:rsidRPr="00FA0686" w:rsidRDefault="00540399" w:rsidP="00131EBE">
            <w:pPr>
              <w:spacing w:after="0" w:line="240" w:lineRule="auto"/>
              <w:rPr>
                <w:rFonts w:ascii="Times New Roman" w:eastAsia="Calibri" w:hAnsi="Times New Roman" w:cs="Times New Roman"/>
                <w:b/>
                <w:bCs/>
                <w:sz w:val="24"/>
                <w:szCs w:val="24"/>
              </w:rPr>
            </w:pPr>
          </w:p>
        </w:tc>
      </w:tr>
      <w:tr w:rsidR="00540399" w:rsidRPr="00FA0686" w:rsidTr="001F6C28">
        <w:trPr>
          <w:trHeight w:val="857"/>
        </w:trPr>
        <w:tc>
          <w:tcPr>
            <w:tcW w:w="4536" w:type="dxa"/>
            <w:shd w:val="clear" w:color="auto" w:fill="auto"/>
          </w:tcPr>
          <w:p w:rsidR="00540399" w:rsidRPr="00FA0686" w:rsidRDefault="00540399" w:rsidP="00131EB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w:t>
            </w:r>
          </w:p>
          <w:p w:rsidR="00540399" w:rsidRPr="00FA0686" w:rsidRDefault="00540399" w:rsidP="00131EBE">
            <w:pPr>
              <w:snapToGrid w:val="0"/>
              <w:spacing w:after="0" w:line="240" w:lineRule="auto"/>
              <w:rPr>
                <w:rFonts w:ascii="Times New Roman" w:eastAsia="Calibri" w:hAnsi="Times New Roman" w:cs="Times New Roman"/>
                <w:b/>
                <w:sz w:val="24"/>
                <w:szCs w:val="24"/>
              </w:rPr>
            </w:pPr>
          </w:p>
        </w:tc>
        <w:tc>
          <w:tcPr>
            <w:tcW w:w="851" w:type="dxa"/>
            <w:shd w:val="clear" w:color="auto" w:fill="auto"/>
          </w:tcPr>
          <w:p w:rsidR="00540399" w:rsidRPr="00FA0686" w:rsidRDefault="00540399" w:rsidP="00131EBE">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540399" w:rsidRPr="00FA0686" w:rsidRDefault="00540399" w:rsidP="00131EBE">
            <w:pPr>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___________________________</w:t>
            </w:r>
          </w:p>
        </w:tc>
      </w:tr>
      <w:tr w:rsidR="00540399" w:rsidRPr="00FA0686" w:rsidTr="001F6C28">
        <w:tblPrEx>
          <w:tblCellMar>
            <w:left w:w="108" w:type="dxa"/>
            <w:right w:w="108" w:type="dxa"/>
          </w:tblCellMar>
          <w:tblLook w:val="01E0" w:firstRow="1" w:lastRow="1" w:firstColumn="1" w:lastColumn="1" w:noHBand="0" w:noVBand="0"/>
        </w:tblPrEx>
        <w:trPr>
          <w:trHeight w:val="80"/>
        </w:trPr>
        <w:tc>
          <w:tcPr>
            <w:tcW w:w="5387" w:type="dxa"/>
            <w:gridSpan w:val="2"/>
          </w:tcPr>
          <w:p w:rsidR="00540399" w:rsidRPr="00FA0686" w:rsidRDefault="00540399" w:rsidP="00131EBE">
            <w:pPr>
              <w:suppressAutoHyphens/>
              <w:spacing w:after="0" w:line="240" w:lineRule="auto"/>
              <w:jc w:val="both"/>
              <w:rPr>
                <w:rFonts w:ascii="Times New Roman" w:eastAsia="Calibri" w:hAnsi="Times New Roman" w:cs="Calibri"/>
                <w:bCs/>
                <w:sz w:val="24"/>
                <w:szCs w:val="24"/>
                <w:lang w:eastAsia="ar-SA"/>
              </w:rPr>
            </w:pPr>
            <w:r w:rsidRPr="00FA0686">
              <w:rPr>
                <w:rFonts w:ascii="Times New Roman" w:eastAsia="Calibri" w:hAnsi="Times New Roman" w:cs="Calibri"/>
                <w:bCs/>
                <w:sz w:val="24"/>
                <w:szCs w:val="24"/>
                <w:lang w:eastAsia="ar-SA"/>
              </w:rPr>
              <w:t>_________________/</w:t>
            </w:r>
            <w:r w:rsidRPr="00FA0686">
              <w:rPr>
                <w:rFonts w:ascii="Times New Roman" w:eastAsia="Calibri" w:hAnsi="Times New Roman" w:cs="Calibri"/>
                <w:b/>
                <w:bCs/>
                <w:sz w:val="24"/>
                <w:szCs w:val="24"/>
                <w:lang w:eastAsia="ar-SA"/>
              </w:rPr>
              <w:t>_________________</w:t>
            </w:r>
            <w:r w:rsidRPr="00FA0686">
              <w:rPr>
                <w:rFonts w:ascii="Times New Roman" w:eastAsia="Calibri" w:hAnsi="Times New Roman" w:cs="Calibri"/>
                <w:bCs/>
                <w:sz w:val="24"/>
                <w:szCs w:val="24"/>
                <w:lang w:eastAsia="ar-SA"/>
              </w:rPr>
              <w:t>/</w:t>
            </w:r>
          </w:p>
          <w:p w:rsidR="00540399" w:rsidRPr="00FA0686" w:rsidRDefault="00540399" w:rsidP="00131EBE">
            <w:pPr>
              <w:suppressAutoHyphens/>
              <w:spacing w:after="0" w:line="240" w:lineRule="auto"/>
              <w:jc w:val="both"/>
              <w:rPr>
                <w:rFonts w:ascii="Times New Roman" w:eastAsia="Calibri" w:hAnsi="Times New Roman" w:cs="Calibri"/>
                <w:bCs/>
                <w:sz w:val="24"/>
                <w:szCs w:val="24"/>
                <w:lang w:eastAsia="ar-SA"/>
              </w:rPr>
            </w:pPr>
            <w:proofErr w:type="spellStart"/>
            <w:r w:rsidRPr="00FA0686">
              <w:rPr>
                <w:rFonts w:ascii="Times New Roman" w:eastAsia="Calibri" w:hAnsi="Times New Roman" w:cs="Calibri"/>
                <w:bCs/>
                <w:sz w:val="24"/>
                <w:szCs w:val="24"/>
                <w:lang w:eastAsia="ar-SA"/>
              </w:rPr>
              <w:t>м.п</w:t>
            </w:r>
            <w:proofErr w:type="spellEnd"/>
            <w:r w:rsidRPr="00FA0686">
              <w:rPr>
                <w:rFonts w:ascii="Times New Roman" w:eastAsia="Calibri" w:hAnsi="Times New Roman" w:cs="Calibri"/>
                <w:bCs/>
                <w:sz w:val="24"/>
                <w:szCs w:val="24"/>
                <w:lang w:eastAsia="ar-SA"/>
              </w:rPr>
              <w:t>.</w:t>
            </w:r>
          </w:p>
        </w:tc>
        <w:tc>
          <w:tcPr>
            <w:tcW w:w="4110" w:type="dxa"/>
          </w:tcPr>
          <w:p w:rsidR="00540399" w:rsidRPr="00FA0686" w:rsidRDefault="00540399" w:rsidP="00131EBE">
            <w:pPr>
              <w:suppressAutoHyphens/>
              <w:spacing w:after="0" w:line="240" w:lineRule="auto"/>
              <w:jc w:val="both"/>
              <w:rPr>
                <w:rFonts w:ascii="Times New Roman" w:eastAsia="Calibri" w:hAnsi="Times New Roman" w:cs="Calibri"/>
                <w:b/>
                <w:sz w:val="24"/>
                <w:szCs w:val="24"/>
                <w:lang w:eastAsia="ar-SA"/>
              </w:rPr>
            </w:pPr>
            <w:r w:rsidRPr="00FA0686">
              <w:rPr>
                <w:rFonts w:ascii="Times New Roman" w:eastAsia="Calibri" w:hAnsi="Times New Roman" w:cs="Calibri"/>
                <w:sz w:val="24"/>
                <w:szCs w:val="24"/>
                <w:lang w:eastAsia="ar-SA"/>
              </w:rPr>
              <w:t>__________________/_________</w:t>
            </w:r>
            <w:r w:rsidRPr="00FA0686">
              <w:rPr>
                <w:rFonts w:ascii="Times New Roman" w:eastAsia="Times New Roman" w:hAnsi="Times New Roman" w:cs="Times New Roman"/>
                <w:b/>
                <w:sz w:val="24"/>
                <w:szCs w:val="24"/>
                <w:lang w:eastAsia="ru-RU"/>
              </w:rPr>
              <w:t xml:space="preserve"> </w:t>
            </w:r>
            <w:r w:rsidRPr="00FA0686">
              <w:rPr>
                <w:rFonts w:ascii="Times New Roman" w:eastAsia="Calibri" w:hAnsi="Times New Roman" w:cs="Calibri"/>
                <w:sz w:val="24"/>
                <w:szCs w:val="24"/>
                <w:lang w:eastAsia="ar-SA"/>
              </w:rPr>
              <w:t>/</w:t>
            </w:r>
          </w:p>
          <w:p w:rsidR="00540399" w:rsidRPr="00FA0686" w:rsidRDefault="00540399" w:rsidP="00131EBE">
            <w:pPr>
              <w:suppressAutoHyphens/>
              <w:spacing w:after="0" w:line="240" w:lineRule="auto"/>
              <w:jc w:val="both"/>
              <w:rPr>
                <w:rFonts w:ascii="Times New Roman" w:eastAsia="Calibri" w:hAnsi="Times New Roman" w:cs="Calibri"/>
                <w:b/>
                <w:sz w:val="24"/>
                <w:szCs w:val="24"/>
                <w:lang w:eastAsia="ar-SA"/>
              </w:rPr>
            </w:pPr>
            <w:proofErr w:type="spellStart"/>
            <w:r w:rsidRPr="00FA0686">
              <w:rPr>
                <w:rFonts w:ascii="Times New Roman" w:eastAsia="Calibri" w:hAnsi="Times New Roman" w:cs="Calibri"/>
                <w:sz w:val="24"/>
                <w:szCs w:val="24"/>
                <w:lang w:eastAsia="ar-SA"/>
              </w:rPr>
              <w:t>м.п</w:t>
            </w:r>
            <w:proofErr w:type="spellEnd"/>
            <w:r w:rsidRPr="00FA0686">
              <w:rPr>
                <w:rFonts w:ascii="Times New Roman" w:eastAsia="Calibri" w:hAnsi="Times New Roman" w:cs="Calibri"/>
                <w:sz w:val="24"/>
                <w:szCs w:val="24"/>
                <w:lang w:eastAsia="ar-SA"/>
              </w:rPr>
              <w:t>.</w:t>
            </w:r>
          </w:p>
        </w:tc>
      </w:tr>
    </w:tbl>
    <w:p w:rsidR="00540399" w:rsidRPr="00FA0686" w:rsidRDefault="00540399" w:rsidP="005403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540399" w:rsidRPr="00FA0686" w:rsidRDefault="00540399" w:rsidP="005403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430E3" w:rsidRPr="00F129C2" w:rsidRDefault="008430E3" w:rsidP="008430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3</w:t>
      </w:r>
    </w:p>
    <w:p w:rsidR="008430E3" w:rsidRPr="00F129C2" w:rsidRDefault="008430E3" w:rsidP="008430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129C2">
        <w:rPr>
          <w:rFonts w:ascii="Times New Roman" w:eastAsia="Times New Roman" w:hAnsi="Times New Roman" w:cs="Times New Roman"/>
          <w:sz w:val="24"/>
          <w:szCs w:val="24"/>
          <w:lang w:eastAsia="ru-RU"/>
        </w:rPr>
        <w:t>к</w:t>
      </w:r>
      <w:proofErr w:type="gramEnd"/>
      <w:r w:rsidRPr="00F129C2">
        <w:rPr>
          <w:rFonts w:ascii="Times New Roman" w:eastAsia="Times New Roman" w:hAnsi="Times New Roman" w:cs="Times New Roman"/>
          <w:sz w:val="24"/>
          <w:szCs w:val="24"/>
          <w:lang w:eastAsia="ru-RU"/>
        </w:rPr>
        <w:t xml:space="preserve"> Контракту №__</w:t>
      </w:r>
      <w:r>
        <w:rPr>
          <w:rFonts w:ascii="Times New Roman" w:eastAsia="Times New Roman" w:hAnsi="Times New Roman" w:cs="Times New Roman"/>
          <w:sz w:val="24"/>
          <w:szCs w:val="24"/>
          <w:lang w:eastAsia="ru-RU"/>
        </w:rPr>
        <w:t>_</w:t>
      </w:r>
      <w:r w:rsidRPr="00F129C2">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(ИПУ 2020/ЭА-50)</w:t>
      </w:r>
      <w:r w:rsidRPr="00F129C2">
        <w:rPr>
          <w:rFonts w:ascii="Times New Roman" w:eastAsia="Times New Roman" w:hAnsi="Times New Roman" w:cs="Times New Roman"/>
          <w:sz w:val="24"/>
          <w:szCs w:val="24"/>
          <w:lang w:eastAsia="ru-RU"/>
        </w:rPr>
        <w:t xml:space="preserve"> </w:t>
      </w:r>
    </w:p>
    <w:p w:rsidR="008430E3" w:rsidRPr="00F129C2" w:rsidRDefault="008430E3" w:rsidP="008430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____</w:t>
      </w:r>
      <w:r w:rsidRPr="00F129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 </w:t>
      </w:r>
      <w:r w:rsidRPr="00F129C2">
        <w:rPr>
          <w:rFonts w:ascii="Times New Roman" w:eastAsia="Times New Roman" w:hAnsi="Times New Roman" w:cs="Times New Roman"/>
          <w:sz w:val="24"/>
          <w:szCs w:val="24"/>
          <w:lang w:eastAsia="ru-RU"/>
        </w:rPr>
        <w:t xml:space="preserve">20__г. </w:t>
      </w:r>
    </w:p>
    <w:p w:rsidR="00C81859" w:rsidRPr="00FA0686" w:rsidRDefault="00C81859" w:rsidP="007C796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81859" w:rsidRPr="00EC558A" w:rsidRDefault="00C81859" w:rsidP="00EC558A">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EC558A">
        <w:rPr>
          <w:rFonts w:ascii="Times New Roman" w:eastAsia="Times New Roman" w:hAnsi="Times New Roman" w:cs="Times New Roman"/>
          <w:b/>
          <w:i/>
          <w:sz w:val="24"/>
          <w:szCs w:val="24"/>
          <w:lang w:eastAsia="ru-RU"/>
        </w:rPr>
        <w:t xml:space="preserve">ФОРМА </w:t>
      </w:r>
      <w:r w:rsidR="00E15012">
        <w:rPr>
          <w:rFonts w:ascii="Times New Roman" w:eastAsia="Times New Roman" w:hAnsi="Times New Roman" w:cs="Times New Roman"/>
          <w:b/>
          <w:i/>
          <w:sz w:val="24"/>
          <w:szCs w:val="24"/>
          <w:lang w:eastAsia="ru-RU"/>
        </w:rPr>
        <w:t>АКТА</w:t>
      </w:r>
    </w:p>
    <w:p w:rsidR="00C81859" w:rsidRDefault="00C81859" w:rsidP="00C81859">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 xml:space="preserve">Акт </w:t>
      </w:r>
      <w:r w:rsidR="007D0933" w:rsidRPr="007D0933">
        <w:rPr>
          <w:rFonts w:ascii="Times New Roman" w:eastAsia="Times New Roman" w:hAnsi="Times New Roman" w:cs="Times New Roman"/>
          <w:b/>
          <w:sz w:val="24"/>
          <w:szCs w:val="24"/>
        </w:rPr>
        <w:t>об оказанных информационных услугах</w:t>
      </w:r>
    </w:p>
    <w:p w:rsidR="00C61602" w:rsidRPr="00FA0686" w:rsidRDefault="00C61602" w:rsidP="00C81859">
      <w:pPr>
        <w:spacing w:after="0" w:line="240" w:lineRule="auto"/>
        <w:jc w:val="center"/>
        <w:rPr>
          <w:rFonts w:ascii="Times New Roman" w:eastAsia="Times New Roman" w:hAnsi="Times New Roman" w:cs="Times New Roman"/>
          <w:b/>
          <w:sz w:val="24"/>
          <w:szCs w:val="24"/>
        </w:rPr>
      </w:pPr>
    </w:p>
    <w:p w:rsidR="00C81859" w:rsidRPr="00FA0686" w:rsidRDefault="00C61602" w:rsidP="00C616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81859" w:rsidRPr="00FA0686">
        <w:rPr>
          <w:rFonts w:ascii="Times New Roman" w:eastAsia="Times New Roman" w:hAnsi="Times New Roman" w:cs="Times New Roman"/>
          <w:sz w:val="24"/>
          <w:szCs w:val="24"/>
          <w:lang w:eastAsia="ru-RU"/>
        </w:rPr>
        <w:t xml:space="preserve">. Москва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C81859" w:rsidRPr="00FA0686">
        <w:rPr>
          <w:rFonts w:ascii="Times New Roman" w:eastAsia="Times New Roman" w:hAnsi="Times New Roman" w:cs="Times New Roman"/>
          <w:sz w:val="24"/>
          <w:szCs w:val="24"/>
          <w:lang w:eastAsia="ru-RU"/>
        </w:rPr>
        <w:t xml:space="preserve"> «</w:t>
      </w:r>
      <w:proofErr w:type="gramEnd"/>
      <w:r w:rsidR="00C81859" w:rsidRPr="00FA0686">
        <w:rPr>
          <w:rFonts w:ascii="Times New Roman" w:eastAsia="Times New Roman" w:hAnsi="Times New Roman" w:cs="Times New Roman"/>
          <w:sz w:val="24"/>
          <w:szCs w:val="24"/>
          <w:lang w:eastAsia="ru-RU"/>
        </w:rPr>
        <w:t>___»  __</w:t>
      </w:r>
      <w:r>
        <w:rPr>
          <w:rFonts w:ascii="Times New Roman" w:eastAsia="Times New Roman" w:hAnsi="Times New Roman" w:cs="Times New Roman"/>
          <w:sz w:val="24"/>
          <w:szCs w:val="24"/>
          <w:lang w:eastAsia="ru-RU"/>
        </w:rPr>
        <w:t>_____</w:t>
      </w:r>
      <w:r w:rsidR="00C81859" w:rsidRPr="00FA0686">
        <w:rPr>
          <w:rFonts w:ascii="Times New Roman" w:eastAsia="Times New Roman" w:hAnsi="Times New Roman" w:cs="Times New Roman"/>
          <w:sz w:val="24"/>
          <w:szCs w:val="24"/>
          <w:lang w:eastAsia="ru-RU"/>
        </w:rPr>
        <w:t>_____20____г.</w:t>
      </w:r>
    </w:p>
    <w:p w:rsidR="00C81859" w:rsidRPr="00FA0686" w:rsidRDefault="00C81859" w:rsidP="00C81859">
      <w:pPr>
        <w:suppressAutoHyphens/>
        <w:spacing w:after="0" w:line="240" w:lineRule="auto"/>
        <w:jc w:val="both"/>
        <w:rPr>
          <w:rFonts w:ascii="Times New Roman" w:eastAsia="Calibri" w:hAnsi="Times New Roman" w:cs="Times New Roman"/>
          <w:sz w:val="24"/>
          <w:szCs w:val="24"/>
        </w:rPr>
      </w:pPr>
    </w:p>
    <w:p w:rsidR="00043002" w:rsidRDefault="00C81859" w:rsidP="00043002">
      <w:pPr>
        <w:spacing w:after="0" w:line="240" w:lineRule="auto"/>
        <w:ind w:firstLine="709"/>
        <w:jc w:val="both"/>
        <w:rPr>
          <w:rFonts w:ascii="Times New Roman" w:eastAsia="Calibri" w:hAnsi="Times New Roman" w:cs="Times New Roman"/>
          <w:sz w:val="24"/>
          <w:szCs w:val="24"/>
        </w:rPr>
      </w:pPr>
      <w:r w:rsidRPr="00FA0686">
        <w:rPr>
          <w:rFonts w:ascii="Times New Roman" w:eastAsia="Times New Roman" w:hAnsi="Times New Roman" w:cs="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A0686">
        <w:rPr>
          <w:rFonts w:ascii="Times New Roman" w:eastAsia="Times New Roman" w:hAnsi="Times New Roman" w:cs="Times New Roman"/>
          <w:snapToGrid w:val="0"/>
          <w:sz w:val="24"/>
          <w:szCs w:val="24"/>
          <w:lang w:eastAsia="ru-RU"/>
        </w:rPr>
        <w:t>, именуемое</w:t>
      </w:r>
      <w:r w:rsidR="000124FF">
        <w:rPr>
          <w:rFonts w:ascii="Times New Roman" w:eastAsia="Times New Roman" w:hAnsi="Times New Roman" w:cs="Times New Roman"/>
          <w:snapToGrid w:val="0"/>
          <w:sz w:val="24"/>
          <w:szCs w:val="24"/>
          <w:lang w:eastAsia="ru-RU"/>
        </w:rPr>
        <w:br/>
      </w:r>
      <w:r w:rsidRPr="00FA0686">
        <w:rPr>
          <w:rFonts w:ascii="Times New Roman" w:eastAsia="Times New Roman" w:hAnsi="Times New Roman" w:cs="Times New Roman"/>
          <w:snapToGrid w:val="0"/>
          <w:sz w:val="24"/>
          <w:szCs w:val="24"/>
          <w:lang w:eastAsia="ru-RU"/>
        </w:rPr>
        <w:t xml:space="preserve">в дальнейшем </w:t>
      </w:r>
      <w:r w:rsidRPr="00FA0686">
        <w:rPr>
          <w:rFonts w:ascii="Times New Roman" w:eastAsia="Times New Roman" w:hAnsi="Times New Roman" w:cs="Times New Roman"/>
          <w:sz w:val="24"/>
          <w:szCs w:val="24"/>
          <w:lang w:eastAsia="ru-RU"/>
        </w:rPr>
        <w:t xml:space="preserve">«Заказчик», в лице ______________, действующего </w:t>
      </w:r>
      <w:r w:rsidRPr="00FA0686">
        <w:rPr>
          <w:rFonts w:ascii="Times New Roman" w:eastAsia="Times New Roman" w:hAnsi="Times New Roman" w:cs="Times New Roman"/>
          <w:snapToGrid w:val="0"/>
          <w:sz w:val="24"/>
          <w:szCs w:val="24"/>
          <w:lang w:eastAsia="ru-RU"/>
        </w:rPr>
        <w:t>на основании ____________, с одной стороны, и _</w:t>
      </w:r>
      <w:r w:rsidR="003520AB">
        <w:rPr>
          <w:rFonts w:ascii="Times New Roman" w:eastAsia="Times New Roman" w:hAnsi="Times New Roman" w:cs="Times New Roman"/>
          <w:snapToGrid w:val="0"/>
          <w:sz w:val="24"/>
          <w:szCs w:val="24"/>
          <w:lang w:eastAsia="ru-RU"/>
        </w:rPr>
        <w:t>__</w:t>
      </w:r>
      <w:r w:rsidRPr="00FA0686">
        <w:rPr>
          <w:rFonts w:ascii="Times New Roman" w:eastAsia="Times New Roman" w:hAnsi="Times New Roman" w:cs="Times New Roman"/>
          <w:snapToGrid w:val="0"/>
          <w:sz w:val="24"/>
          <w:szCs w:val="24"/>
          <w:lang w:eastAsia="ru-RU"/>
        </w:rPr>
        <w:t>___</w:t>
      </w:r>
      <w:r w:rsidR="003520AB">
        <w:rPr>
          <w:rFonts w:ascii="Times New Roman" w:eastAsia="Times New Roman" w:hAnsi="Times New Roman" w:cs="Times New Roman"/>
          <w:snapToGrid w:val="0"/>
          <w:sz w:val="24"/>
          <w:szCs w:val="24"/>
          <w:lang w:eastAsia="ru-RU"/>
        </w:rPr>
        <w:t>___</w:t>
      </w:r>
      <w:r w:rsidRPr="00FA0686">
        <w:rPr>
          <w:rFonts w:ascii="Times New Roman" w:eastAsia="Times New Roman" w:hAnsi="Times New Roman" w:cs="Times New Roman"/>
          <w:snapToGrid w:val="0"/>
          <w:sz w:val="24"/>
          <w:szCs w:val="24"/>
          <w:lang w:eastAsia="ru-RU"/>
        </w:rPr>
        <w:t>_____,</w:t>
      </w:r>
      <w:r w:rsidRPr="00FA0686">
        <w:rPr>
          <w:rFonts w:ascii="Times New Roman" w:eastAsia="Times New Roman" w:hAnsi="Times New Roman" w:cs="Times New Roman"/>
          <w:sz w:val="24"/>
          <w:szCs w:val="24"/>
          <w:lang w:eastAsia="ru-RU"/>
        </w:rPr>
        <w:t xml:space="preserve"> именуемый в дальнейшем «Исполнитель», в лице ______________, действующего на основании ___</w:t>
      </w:r>
      <w:r w:rsidR="003520AB">
        <w:rPr>
          <w:rFonts w:ascii="Times New Roman" w:eastAsia="Times New Roman" w:hAnsi="Times New Roman" w:cs="Times New Roman"/>
          <w:sz w:val="24"/>
          <w:szCs w:val="24"/>
          <w:lang w:eastAsia="ru-RU"/>
        </w:rPr>
        <w:t>____</w:t>
      </w:r>
      <w:r w:rsidRPr="00FA0686">
        <w:rPr>
          <w:rFonts w:ascii="Times New Roman" w:eastAsia="Times New Roman" w:hAnsi="Times New Roman" w:cs="Times New Roman"/>
          <w:sz w:val="24"/>
          <w:szCs w:val="24"/>
          <w:lang w:eastAsia="ru-RU"/>
        </w:rPr>
        <w:t xml:space="preserve">___, с другой стороны, именуемые в дальнейшем «Стороны», </w:t>
      </w:r>
      <w:r w:rsidR="003520AB">
        <w:rPr>
          <w:rFonts w:ascii="Times New Roman" w:eastAsia="Calibri" w:hAnsi="Times New Roman" w:cs="Times New Roman"/>
          <w:sz w:val="24"/>
          <w:szCs w:val="24"/>
        </w:rPr>
        <w:t xml:space="preserve">составили  </w:t>
      </w:r>
      <w:r w:rsidR="00F57335">
        <w:rPr>
          <w:rFonts w:ascii="Times New Roman" w:eastAsia="Calibri" w:hAnsi="Times New Roman" w:cs="Times New Roman"/>
          <w:sz w:val="24"/>
          <w:szCs w:val="24"/>
        </w:rPr>
        <w:t xml:space="preserve">настоящий </w:t>
      </w:r>
      <w:r w:rsidR="003520AB">
        <w:rPr>
          <w:rFonts w:ascii="Times New Roman" w:eastAsia="Calibri" w:hAnsi="Times New Roman" w:cs="Times New Roman"/>
          <w:sz w:val="24"/>
          <w:szCs w:val="24"/>
        </w:rPr>
        <w:t>А</w:t>
      </w:r>
      <w:r w:rsidRPr="00FA0686">
        <w:rPr>
          <w:rFonts w:ascii="Times New Roman" w:eastAsia="Calibri" w:hAnsi="Times New Roman" w:cs="Times New Roman"/>
          <w:sz w:val="24"/>
          <w:szCs w:val="24"/>
        </w:rPr>
        <w:t xml:space="preserve">кт </w:t>
      </w:r>
      <w:r w:rsidR="007D0933">
        <w:rPr>
          <w:rFonts w:ascii="Times New Roman" w:eastAsia="Calibri" w:hAnsi="Times New Roman" w:cs="Times New Roman"/>
          <w:sz w:val="24"/>
          <w:szCs w:val="24"/>
        </w:rPr>
        <w:t xml:space="preserve">об оказанных </w:t>
      </w:r>
      <w:proofErr w:type="spellStart"/>
      <w:r w:rsidR="00F57335">
        <w:rPr>
          <w:rFonts w:ascii="Times New Roman" w:eastAsia="Calibri" w:hAnsi="Times New Roman" w:cs="Times New Roman"/>
          <w:sz w:val="24"/>
          <w:szCs w:val="24"/>
        </w:rPr>
        <w:t>оказанных</w:t>
      </w:r>
      <w:proofErr w:type="spellEnd"/>
      <w:r w:rsidR="00F57335">
        <w:rPr>
          <w:rFonts w:ascii="Times New Roman" w:eastAsia="Calibri" w:hAnsi="Times New Roman" w:cs="Times New Roman"/>
          <w:sz w:val="24"/>
          <w:szCs w:val="24"/>
        </w:rPr>
        <w:t xml:space="preserve"> </w:t>
      </w:r>
      <w:r w:rsidR="007D0933">
        <w:rPr>
          <w:rFonts w:ascii="Times New Roman" w:eastAsia="Calibri" w:hAnsi="Times New Roman" w:cs="Times New Roman"/>
          <w:sz w:val="24"/>
          <w:szCs w:val="24"/>
        </w:rPr>
        <w:t xml:space="preserve">информационных </w:t>
      </w:r>
      <w:r w:rsidR="00F57335">
        <w:rPr>
          <w:rFonts w:ascii="Times New Roman" w:eastAsia="Calibri" w:hAnsi="Times New Roman" w:cs="Times New Roman"/>
          <w:sz w:val="24"/>
          <w:szCs w:val="24"/>
        </w:rPr>
        <w:t>услуг (далее по текст</w:t>
      </w:r>
      <w:r w:rsidR="00E15012">
        <w:rPr>
          <w:rFonts w:ascii="Times New Roman" w:eastAsia="Calibri" w:hAnsi="Times New Roman" w:cs="Times New Roman"/>
          <w:sz w:val="24"/>
          <w:szCs w:val="24"/>
        </w:rPr>
        <w:t xml:space="preserve">у  -Акт) </w:t>
      </w:r>
      <w:r w:rsidRPr="00FA0686">
        <w:rPr>
          <w:rFonts w:ascii="Times New Roman" w:eastAsia="Calibri" w:hAnsi="Times New Roman" w:cs="Times New Roman"/>
          <w:sz w:val="24"/>
          <w:szCs w:val="24"/>
        </w:rPr>
        <w:t>о нижеследующем:</w:t>
      </w:r>
    </w:p>
    <w:p w:rsidR="00F708A3" w:rsidRPr="00043002" w:rsidRDefault="00043002" w:rsidP="0004300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C81859" w:rsidRPr="00043002">
        <w:rPr>
          <w:rFonts w:ascii="Times New Roman" w:eastAsia="Calibri" w:hAnsi="Times New Roman" w:cs="Times New Roman"/>
          <w:sz w:val="24"/>
          <w:szCs w:val="24"/>
        </w:rPr>
        <w:t xml:space="preserve"> соответствии с Контрактом </w:t>
      </w:r>
      <w:r w:rsidR="007C2B08" w:rsidRPr="00043002">
        <w:rPr>
          <w:rFonts w:ascii="Times New Roman" w:eastAsia="Calibri" w:hAnsi="Times New Roman" w:cs="Times New Roman"/>
          <w:sz w:val="24"/>
          <w:szCs w:val="24"/>
        </w:rPr>
        <w:t xml:space="preserve">на оказание информационных услуг по сопровождению экземпляров справочно-правовых систем КонсультантПлюс на 2021 год </w:t>
      </w:r>
      <w:r w:rsidR="00C81859" w:rsidRPr="00043002">
        <w:rPr>
          <w:rFonts w:ascii="Times New Roman" w:eastAsia="Calibri" w:hAnsi="Times New Roman" w:cs="Times New Roman"/>
          <w:sz w:val="24"/>
          <w:szCs w:val="24"/>
        </w:rPr>
        <w:t xml:space="preserve">от </w:t>
      </w:r>
      <w:r w:rsidR="00CB6B86" w:rsidRPr="00043002">
        <w:rPr>
          <w:rFonts w:ascii="Times New Roman" w:eastAsia="Calibri" w:hAnsi="Times New Roman" w:cs="Times New Roman"/>
          <w:sz w:val="24"/>
          <w:szCs w:val="24"/>
        </w:rPr>
        <w:t>«</w:t>
      </w:r>
      <w:r w:rsidR="00C81859" w:rsidRPr="00043002">
        <w:rPr>
          <w:rFonts w:ascii="Times New Roman" w:eastAsia="Calibri" w:hAnsi="Times New Roman" w:cs="Times New Roman"/>
          <w:sz w:val="24"/>
          <w:szCs w:val="24"/>
        </w:rPr>
        <w:t>__</w:t>
      </w:r>
      <w:r w:rsidR="00CB6B86" w:rsidRPr="00043002">
        <w:rPr>
          <w:rFonts w:ascii="Times New Roman" w:eastAsia="Calibri" w:hAnsi="Times New Roman" w:cs="Times New Roman"/>
          <w:sz w:val="24"/>
          <w:szCs w:val="24"/>
        </w:rPr>
        <w:t xml:space="preserve">» </w:t>
      </w:r>
      <w:r w:rsidR="00222000" w:rsidRPr="00043002">
        <w:rPr>
          <w:rFonts w:ascii="Times New Roman" w:eastAsia="Calibri" w:hAnsi="Times New Roman" w:cs="Times New Roman"/>
          <w:sz w:val="24"/>
          <w:szCs w:val="24"/>
        </w:rPr>
        <w:t>___</w:t>
      </w:r>
      <w:r w:rsidR="00C81859" w:rsidRPr="00043002">
        <w:rPr>
          <w:rFonts w:ascii="Times New Roman" w:eastAsia="Calibri" w:hAnsi="Times New Roman" w:cs="Times New Roman"/>
          <w:sz w:val="24"/>
          <w:szCs w:val="24"/>
        </w:rPr>
        <w:t>__ 20_ г. № _____ (далее - Контракт),</w:t>
      </w:r>
      <w:r w:rsidR="00C81859" w:rsidRPr="00043002">
        <w:rPr>
          <w:rFonts w:ascii="Times New Roman" w:eastAsia="Calibri" w:hAnsi="Times New Roman" w:cs="Times New Roman"/>
          <w:b/>
          <w:sz w:val="24"/>
          <w:szCs w:val="24"/>
        </w:rPr>
        <w:t xml:space="preserve"> </w:t>
      </w:r>
      <w:r w:rsidR="00C81859" w:rsidRPr="00043002">
        <w:rPr>
          <w:rFonts w:ascii="Times New Roman" w:eastAsia="Calibri" w:hAnsi="Times New Roman" w:cs="Times New Roman"/>
          <w:spacing w:val="-2"/>
          <w:sz w:val="24"/>
          <w:szCs w:val="24"/>
        </w:rPr>
        <w:t>Исполнителем</w:t>
      </w:r>
      <w:r w:rsidR="00C81859" w:rsidRPr="00043002">
        <w:rPr>
          <w:rFonts w:ascii="Times New Roman" w:eastAsia="Calibri" w:hAnsi="Times New Roman" w:cs="Times New Roman"/>
          <w:spacing w:val="1"/>
          <w:sz w:val="24"/>
          <w:szCs w:val="24"/>
        </w:rPr>
        <w:t xml:space="preserve"> были </w:t>
      </w:r>
      <w:r w:rsidR="00C81859" w:rsidRPr="00043002">
        <w:rPr>
          <w:rFonts w:ascii="Times New Roman" w:eastAsia="Calibri" w:hAnsi="Times New Roman" w:cs="Times New Roman"/>
          <w:sz w:val="24"/>
          <w:szCs w:val="24"/>
        </w:rPr>
        <w:t xml:space="preserve">оказаны </w:t>
      </w:r>
      <w:r w:rsidR="00C81859" w:rsidRPr="00043002">
        <w:rPr>
          <w:rFonts w:ascii="Times New Roman" w:eastAsia="Times New Roman" w:hAnsi="Times New Roman" w:cs="Times New Roman"/>
          <w:sz w:val="24"/>
          <w:szCs w:val="24"/>
          <w:lang w:eastAsia="ru-RU"/>
        </w:rPr>
        <w:t>информационные услуги</w:t>
      </w:r>
      <w:r w:rsidR="000124FF">
        <w:rPr>
          <w:rFonts w:ascii="Times New Roman" w:eastAsia="Times New Roman" w:hAnsi="Times New Roman" w:cs="Times New Roman"/>
          <w:sz w:val="24"/>
          <w:szCs w:val="24"/>
          <w:lang w:eastAsia="ru-RU"/>
        </w:rPr>
        <w:br/>
      </w:r>
      <w:r w:rsidR="00CB6B86" w:rsidRPr="00043002">
        <w:rPr>
          <w:rFonts w:ascii="Times New Roman" w:eastAsia="Times New Roman" w:hAnsi="Times New Roman" w:cs="Times New Roman"/>
          <w:sz w:val="24"/>
          <w:szCs w:val="24"/>
          <w:lang w:eastAsia="ru-RU"/>
        </w:rPr>
        <w:t xml:space="preserve">по </w:t>
      </w:r>
      <w:r w:rsidR="00F708A3" w:rsidRPr="00043002">
        <w:rPr>
          <w:rFonts w:ascii="Times New Roman" w:eastAsia="Times New Roman" w:hAnsi="Times New Roman" w:cs="Times New Roman"/>
          <w:sz w:val="24"/>
          <w:szCs w:val="24"/>
          <w:lang w:eastAsia="ru-RU"/>
        </w:rPr>
        <w:t>сопровождению экземпляров справочно-правовых систем КонсультантПлюс</w:t>
      </w:r>
      <w:r w:rsidR="000124FF">
        <w:rPr>
          <w:rFonts w:ascii="Times New Roman" w:eastAsia="Times New Roman" w:hAnsi="Times New Roman" w:cs="Times New Roman"/>
          <w:sz w:val="24"/>
          <w:szCs w:val="24"/>
          <w:lang w:eastAsia="ru-RU"/>
        </w:rPr>
        <w:t xml:space="preserve"> на 2021 год</w:t>
      </w:r>
      <w:r w:rsidR="00F708A3" w:rsidRPr="00043002">
        <w:rPr>
          <w:rFonts w:ascii="Times New Roman" w:eastAsia="Times New Roman" w:hAnsi="Times New Roman" w:cs="Times New Roman"/>
          <w:sz w:val="24"/>
          <w:szCs w:val="24"/>
          <w:lang w:eastAsia="ru-RU"/>
        </w:rPr>
        <w:t xml:space="preserve"> с использованием установленных у Заказчика экземпляров справочной правовой системы КонсультантПлюс (далее - СПС КонсультантПлюс) на основе специального лицензионного программного обеспечения, обеспечивающего совместимость информационных услуг</w:t>
      </w:r>
      <w:r w:rsidR="000124FF">
        <w:rPr>
          <w:rFonts w:ascii="Times New Roman" w:eastAsia="Times New Roman" w:hAnsi="Times New Roman" w:cs="Times New Roman"/>
          <w:sz w:val="24"/>
          <w:szCs w:val="24"/>
          <w:lang w:eastAsia="ru-RU"/>
        </w:rPr>
        <w:br/>
      </w:r>
      <w:r w:rsidR="00F708A3" w:rsidRPr="00043002">
        <w:rPr>
          <w:rFonts w:ascii="Times New Roman" w:eastAsia="Times New Roman" w:hAnsi="Times New Roman" w:cs="Times New Roman"/>
          <w:sz w:val="24"/>
          <w:szCs w:val="24"/>
          <w:lang w:eastAsia="ru-RU"/>
        </w:rPr>
        <w:t>с установленными у Заказчика экземплярами СПС КонсультантПлюс</w:t>
      </w:r>
      <w:r w:rsidR="00346251" w:rsidRPr="00043002">
        <w:rPr>
          <w:rFonts w:ascii="Times New Roman" w:eastAsia="Times New Roman" w:hAnsi="Times New Roman" w:cs="Times New Roman"/>
          <w:sz w:val="24"/>
          <w:szCs w:val="24"/>
          <w:lang w:eastAsia="ru-RU"/>
        </w:rPr>
        <w:t xml:space="preserve"> </w:t>
      </w:r>
      <w:r w:rsidRPr="00043002">
        <w:rPr>
          <w:rFonts w:ascii="Times New Roman" w:eastAsia="Times New Roman" w:hAnsi="Times New Roman" w:cs="Times New Roman"/>
          <w:sz w:val="24"/>
          <w:szCs w:val="24"/>
          <w:lang w:eastAsia="ru-RU"/>
        </w:rPr>
        <w:t xml:space="preserve"> в ___</w:t>
      </w:r>
      <w:r>
        <w:rPr>
          <w:rFonts w:ascii="Times New Roman" w:eastAsia="Times New Roman" w:hAnsi="Times New Roman" w:cs="Times New Roman"/>
          <w:sz w:val="24"/>
          <w:szCs w:val="24"/>
          <w:lang w:eastAsia="ru-RU"/>
        </w:rPr>
        <w:t>___</w:t>
      </w:r>
      <w:r w:rsidRPr="00043002">
        <w:rPr>
          <w:rFonts w:ascii="Times New Roman" w:eastAsia="Times New Roman" w:hAnsi="Times New Roman" w:cs="Times New Roman"/>
          <w:sz w:val="24"/>
          <w:szCs w:val="24"/>
          <w:lang w:eastAsia="ru-RU"/>
        </w:rPr>
        <w:t>______ 2021г.</w:t>
      </w:r>
      <w:r w:rsidR="00DE3306" w:rsidRPr="00043002">
        <w:rPr>
          <w:rFonts w:ascii="Times New Roman" w:eastAsia="Times New Roman" w:hAnsi="Times New Roman" w:cs="Times New Roman"/>
          <w:sz w:val="24"/>
          <w:szCs w:val="24"/>
          <w:lang w:eastAsia="ru-RU"/>
        </w:rPr>
        <w:t>:</w:t>
      </w:r>
    </w:p>
    <w:tbl>
      <w:tblPr>
        <w:tblW w:w="9145"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078"/>
        <w:gridCol w:w="812"/>
        <w:gridCol w:w="792"/>
        <w:gridCol w:w="1068"/>
        <w:gridCol w:w="1238"/>
        <w:gridCol w:w="861"/>
        <w:gridCol w:w="1238"/>
        <w:gridCol w:w="670"/>
      </w:tblGrid>
      <w:tr w:rsidR="006739B1" w:rsidRPr="006739B1" w:rsidTr="002E4935">
        <w:trPr>
          <w:trHeight w:val="523"/>
        </w:trPr>
        <w:tc>
          <w:tcPr>
            <w:tcW w:w="388" w:type="dxa"/>
            <w:tcBorders>
              <w:top w:val="single" w:sz="4" w:space="0" w:color="auto"/>
              <w:left w:val="single" w:sz="4" w:space="0" w:color="auto"/>
              <w:bottom w:val="single" w:sz="4" w:space="0" w:color="auto"/>
              <w:right w:val="single" w:sz="4" w:space="0" w:color="auto"/>
            </w:tcBorders>
            <w:vAlign w:val="center"/>
            <w:hideMark/>
          </w:tcPr>
          <w:p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w:t>
            </w:r>
          </w:p>
        </w:tc>
        <w:tc>
          <w:tcPr>
            <w:tcW w:w="2078" w:type="dxa"/>
            <w:tcBorders>
              <w:top w:val="single" w:sz="4" w:space="0" w:color="auto"/>
              <w:left w:val="single" w:sz="4" w:space="0" w:color="auto"/>
              <w:bottom w:val="single" w:sz="4" w:space="0" w:color="auto"/>
              <w:right w:val="single" w:sz="4" w:space="0" w:color="auto"/>
            </w:tcBorders>
            <w:vAlign w:val="center"/>
            <w:hideMark/>
          </w:tcPr>
          <w:p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 xml:space="preserve">Наименование экземпляра </w:t>
            </w:r>
          </w:p>
          <w:p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Системы Консультант Плюс</w:t>
            </w:r>
          </w:p>
        </w:tc>
        <w:tc>
          <w:tcPr>
            <w:tcW w:w="812"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Ед.</w:t>
            </w:r>
            <w:r w:rsidR="006739B1">
              <w:rPr>
                <w:rFonts w:ascii="Times New Roman" w:eastAsia="Times New Roman" w:hAnsi="Times New Roman" w:cs="Times New Roman"/>
                <w:sz w:val="18"/>
                <w:szCs w:val="18"/>
                <w:lang w:eastAsia="ru-RU"/>
              </w:rPr>
              <w:t xml:space="preserve"> </w:t>
            </w:r>
            <w:r w:rsidRPr="006739B1">
              <w:rPr>
                <w:rFonts w:ascii="Times New Roman" w:eastAsia="Times New Roman" w:hAnsi="Times New Roman" w:cs="Times New Roman"/>
                <w:sz w:val="18"/>
                <w:szCs w:val="18"/>
                <w:lang w:eastAsia="ru-RU"/>
              </w:rPr>
              <w:t>изм.</w:t>
            </w:r>
          </w:p>
        </w:tc>
        <w:tc>
          <w:tcPr>
            <w:tcW w:w="792" w:type="dxa"/>
            <w:tcBorders>
              <w:top w:val="single" w:sz="4" w:space="0" w:color="auto"/>
              <w:left w:val="single" w:sz="4" w:space="0" w:color="auto"/>
              <w:bottom w:val="single" w:sz="4" w:space="0" w:color="auto"/>
              <w:right w:val="single" w:sz="4" w:space="0" w:color="auto"/>
            </w:tcBorders>
            <w:vAlign w:val="center"/>
            <w:hideMark/>
          </w:tcPr>
          <w:p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Кол-во</w:t>
            </w:r>
          </w:p>
        </w:tc>
        <w:tc>
          <w:tcPr>
            <w:tcW w:w="1068"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 xml:space="preserve">Цена, </w:t>
            </w:r>
            <w:proofErr w:type="spellStart"/>
            <w:r w:rsidRPr="006739B1">
              <w:rPr>
                <w:rFonts w:ascii="Times New Roman" w:eastAsia="Times New Roman" w:hAnsi="Times New Roman" w:cs="Times New Roman"/>
                <w:sz w:val="18"/>
                <w:szCs w:val="18"/>
                <w:lang w:eastAsia="ru-RU"/>
              </w:rPr>
              <w:t>руб</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руб.</w:t>
            </w:r>
          </w:p>
        </w:tc>
        <w:tc>
          <w:tcPr>
            <w:tcW w:w="861" w:type="dxa"/>
            <w:tcBorders>
              <w:top w:val="single" w:sz="4" w:space="0" w:color="auto"/>
              <w:left w:val="single" w:sz="4" w:space="0" w:color="auto"/>
              <w:bottom w:val="single" w:sz="4" w:space="0" w:color="auto"/>
              <w:right w:val="single" w:sz="4" w:space="0" w:color="auto"/>
            </w:tcBorders>
            <w:vAlign w:val="center"/>
            <w:hideMark/>
          </w:tcPr>
          <w:p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Ставка НДС</w:t>
            </w:r>
          </w:p>
        </w:tc>
        <w:tc>
          <w:tcPr>
            <w:tcW w:w="1238"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НДС</w:t>
            </w:r>
            <w:r w:rsidR="004E67DA">
              <w:rPr>
                <w:rFonts w:ascii="Times New Roman" w:eastAsia="Times New Roman" w:hAnsi="Times New Roman" w:cs="Times New Roman"/>
                <w:sz w:val="18"/>
                <w:szCs w:val="18"/>
                <w:lang w:eastAsia="ru-RU"/>
              </w:rPr>
              <w:t>, руб.</w:t>
            </w:r>
          </w:p>
        </w:tc>
        <w:tc>
          <w:tcPr>
            <w:tcW w:w="670"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Всего</w:t>
            </w:r>
          </w:p>
        </w:tc>
      </w:tr>
      <w:tr w:rsidR="006739B1" w:rsidRPr="006739B1" w:rsidTr="002E4935">
        <w:trPr>
          <w:trHeight w:hRule="exact" w:val="268"/>
        </w:trPr>
        <w:tc>
          <w:tcPr>
            <w:tcW w:w="388"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1</w:t>
            </w:r>
          </w:p>
        </w:tc>
        <w:tc>
          <w:tcPr>
            <w:tcW w:w="2078"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2D451F">
            <w:pPr>
              <w:rPr>
                <w:rFonts w:ascii="Times New Roman" w:hAnsi="Times New Roman" w:cs="Times New Roman"/>
                <w:sz w:val="18"/>
                <w:szCs w:val="18"/>
              </w:rPr>
            </w:pPr>
          </w:p>
        </w:tc>
        <w:tc>
          <w:tcPr>
            <w:tcW w:w="812" w:type="dxa"/>
            <w:tcBorders>
              <w:top w:val="single" w:sz="4" w:space="0" w:color="auto"/>
              <w:left w:val="single" w:sz="4" w:space="0" w:color="auto"/>
              <w:bottom w:val="single" w:sz="4" w:space="0" w:color="auto"/>
              <w:right w:val="single" w:sz="4" w:space="0" w:color="auto"/>
            </w:tcBorders>
          </w:tcPr>
          <w:p w:rsidR="000029A2" w:rsidRPr="006739B1" w:rsidRDefault="000029A2" w:rsidP="002D451F">
            <w:pPr>
              <w:jc w:val="center"/>
              <w:rPr>
                <w:rFonts w:ascii="Times New Roman" w:hAnsi="Times New Roman" w:cs="Times New Roman"/>
                <w:sz w:val="18"/>
                <w:szCs w:val="18"/>
              </w:rPr>
            </w:pPr>
            <w:proofErr w:type="spellStart"/>
            <w:r w:rsidRPr="006739B1">
              <w:rPr>
                <w:rFonts w:ascii="Times New Roman" w:hAnsi="Times New Roman" w:cs="Times New Roman"/>
                <w:sz w:val="18"/>
                <w:szCs w:val="18"/>
              </w:rPr>
              <w:t>мес</w:t>
            </w:r>
            <w:proofErr w:type="spellEnd"/>
          </w:p>
        </w:tc>
        <w:tc>
          <w:tcPr>
            <w:tcW w:w="792"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2D451F">
            <w:pPr>
              <w:rPr>
                <w:rFonts w:ascii="Times New Roman" w:hAnsi="Times New Roman" w:cs="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861" w:type="dxa"/>
            <w:tcBorders>
              <w:top w:val="single" w:sz="4" w:space="0" w:color="auto"/>
              <w:left w:val="single" w:sz="4" w:space="0" w:color="auto"/>
              <w:bottom w:val="single" w:sz="4" w:space="0" w:color="auto"/>
              <w:right w:val="single" w:sz="4" w:space="0" w:color="auto"/>
            </w:tcBorders>
            <w:vAlign w:val="center"/>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670" w:type="dxa"/>
            <w:tcBorders>
              <w:top w:val="single" w:sz="4" w:space="0" w:color="auto"/>
              <w:left w:val="single" w:sz="4" w:space="0" w:color="auto"/>
              <w:bottom w:val="single" w:sz="4" w:space="0" w:color="auto"/>
              <w:right w:val="single" w:sz="4" w:space="0" w:color="auto"/>
            </w:tcBorders>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r>
      <w:tr w:rsidR="006739B1" w:rsidRPr="006739B1" w:rsidTr="002E4935">
        <w:trPr>
          <w:trHeight w:hRule="exact" w:val="279"/>
        </w:trPr>
        <w:tc>
          <w:tcPr>
            <w:tcW w:w="38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F2F21" w:rsidP="002D45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0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rPr>
                <w:rFonts w:ascii="Times New Roman" w:hAnsi="Times New Roman" w:cs="Times New Roman"/>
                <w:sz w:val="18"/>
                <w:szCs w:val="18"/>
              </w:rPr>
            </w:pPr>
          </w:p>
        </w:tc>
        <w:tc>
          <w:tcPr>
            <w:tcW w:w="812" w:type="dxa"/>
            <w:tcBorders>
              <w:top w:val="single" w:sz="6" w:space="0" w:color="auto"/>
              <w:left w:val="single" w:sz="6" w:space="0" w:color="auto"/>
              <w:bottom w:val="single" w:sz="6" w:space="0" w:color="auto"/>
              <w:right w:val="single" w:sz="6" w:space="0" w:color="auto"/>
            </w:tcBorders>
          </w:tcPr>
          <w:p w:rsidR="000029A2" w:rsidRPr="006739B1" w:rsidRDefault="000029A2" w:rsidP="002D451F">
            <w:pPr>
              <w:jc w:val="center"/>
              <w:rPr>
                <w:rFonts w:ascii="Times New Roman" w:hAnsi="Times New Roman" w:cs="Times New Roman"/>
                <w:sz w:val="18"/>
                <w:szCs w:val="18"/>
              </w:rPr>
            </w:pPr>
            <w:proofErr w:type="spellStart"/>
            <w:r w:rsidRPr="006739B1">
              <w:rPr>
                <w:rFonts w:ascii="Times New Roman" w:hAnsi="Times New Roman" w:cs="Times New Roman"/>
                <w:sz w:val="18"/>
                <w:szCs w:val="18"/>
              </w:rPr>
              <w:t>мес</w:t>
            </w:r>
            <w:proofErr w:type="spellEnd"/>
          </w:p>
        </w:tc>
        <w:tc>
          <w:tcPr>
            <w:tcW w:w="7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rPr>
                <w:rFonts w:ascii="Times New Roman" w:hAnsi="Times New Roman" w:cs="Times New Roman"/>
                <w:sz w:val="18"/>
                <w:szCs w:val="18"/>
              </w:rPr>
            </w:pPr>
          </w:p>
        </w:tc>
        <w:tc>
          <w:tcPr>
            <w:tcW w:w="1068" w:type="dxa"/>
            <w:tcBorders>
              <w:top w:val="single" w:sz="6" w:space="0" w:color="auto"/>
              <w:left w:val="single" w:sz="6" w:space="0" w:color="auto"/>
              <w:bottom w:val="single" w:sz="6" w:space="0" w:color="auto"/>
              <w:right w:val="single" w:sz="6" w:space="0" w:color="auto"/>
            </w:tcBorders>
          </w:tcPr>
          <w:p w:rsidR="000029A2" w:rsidRPr="006739B1" w:rsidRDefault="000029A2" w:rsidP="002D451F">
            <w:pPr>
              <w:jc w:val="center"/>
              <w:rPr>
                <w:rFonts w:ascii="Times New Roman" w:eastAsia="Times New Roman" w:hAnsi="Times New Roman" w:cs="Times New Roman"/>
                <w:sz w:val="18"/>
                <w:szCs w:val="18"/>
                <w:lang w:eastAsia="ru-RU"/>
              </w:rPr>
            </w:pPr>
          </w:p>
        </w:tc>
        <w:tc>
          <w:tcPr>
            <w:tcW w:w="12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jc w:val="center"/>
              <w:rPr>
                <w:rFonts w:ascii="Times New Roman" w:hAnsi="Times New Roman" w:cs="Times New Roman"/>
                <w:sz w:val="18"/>
                <w:szCs w:val="18"/>
              </w:rPr>
            </w:pPr>
          </w:p>
        </w:tc>
        <w:tc>
          <w:tcPr>
            <w:tcW w:w="86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6" w:space="0" w:color="auto"/>
              <w:left w:val="single" w:sz="6" w:space="0" w:color="auto"/>
              <w:bottom w:val="single" w:sz="6" w:space="0" w:color="auto"/>
              <w:right w:val="single" w:sz="6" w:space="0" w:color="auto"/>
            </w:tcBorders>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670" w:type="dxa"/>
            <w:tcBorders>
              <w:top w:val="single" w:sz="6" w:space="0" w:color="auto"/>
              <w:left w:val="single" w:sz="6" w:space="0" w:color="auto"/>
              <w:bottom w:val="single" w:sz="6" w:space="0" w:color="auto"/>
              <w:right w:val="single" w:sz="6" w:space="0" w:color="auto"/>
            </w:tcBorders>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r>
      <w:tr w:rsidR="006739B1" w:rsidRPr="006739B1" w:rsidTr="002E4935">
        <w:trPr>
          <w:trHeight w:hRule="exact" w:val="331"/>
        </w:trPr>
        <w:tc>
          <w:tcPr>
            <w:tcW w:w="38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F2F21" w:rsidP="002D45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0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rPr>
                <w:rFonts w:ascii="Times New Roman" w:hAnsi="Times New Roman" w:cs="Times New Roman"/>
                <w:sz w:val="18"/>
                <w:szCs w:val="18"/>
              </w:rPr>
            </w:pPr>
          </w:p>
        </w:tc>
        <w:tc>
          <w:tcPr>
            <w:tcW w:w="812" w:type="dxa"/>
            <w:tcBorders>
              <w:top w:val="single" w:sz="4" w:space="0" w:color="auto"/>
              <w:left w:val="single" w:sz="4" w:space="0" w:color="auto"/>
              <w:bottom w:val="single" w:sz="4" w:space="0" w:color="auto"/>
              <w:right w:val="single" w:sz="4" w:space="0" w:color="auto"/>
            </w:tcBorders>
          </w:tcPr>
          <w:p w:rsidR="000029A2" w:rsidRPr="006739B1" w:rsidRDefault="000029A2" w:rsidP="002D451F">
            <w:pPr>
              <w:jc w:val="center"/>
              <w:rPr>
                <w:rFonts w:ascii="Times New Roman" w:hAnsi="Times New Roman" w:cs="Times New Roman"/>
                <w:sz w:val="18"/>
                <w:szCs w:val="18"/>
              </w:rPr>
            </w:pPr>
            <w:proofErr w:type="spellStart"/>
            <w:r w:rsidRPr="006739B1">
              <w:rPr>
                <w:rFonts w:ascii="Times New Roman" w:hAnsi="Times New Roman" w:cs="Times New Roman"/>
                <w:sz w:val="18"/>
                <w:szCs w:val="18"/>
              </w:rPr>
              <w:t>мес</w:t>
            </w:r>
            <w:proofErr w:type="spellEnd"/>
          </w:p>
        </w:tc>
        <w:tc>
          <w:tcPr>
            <w:tcW w:w="7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rPr>
                <w:rFonts w:ascii="Times New Roman" w:hAnsi="Times New Roman" w:cs="Times New Roman"/>
                <w:sz w:val="18"/>
                <w:szCs w:val="18"/>
              </w:rPr>
            </w:pPr>
          </w:p>
        </w:tc>
        <w:tc>
          <w:tcPr>
            <w:tcW w:w="1068" w:type="dxa"/>
            <w:tcBorders>
              <w:top w:val="single" w:sz="6" w:space="0" w:color="auto"/>
              <w:left w:val="single" w:sz="6" w:space="0" w:color="auto"/>
              <w:bottom w:val="single" w:sz="6" w:space="0" w:color="auto"/>
              <w:right w:val="single" w:sz="6" w:space="0" w:color="auto"/>
            </w:tcBorders>
          </w:tcPr>
          <w:p w:rsidR="000029A2" w:rsidRPr="006739B1" w:rsidRDefault="000029A2" w:rsidP="002D451F">
            <w:pPr>
              <w:jc w:val="center"/>
              <w:rPr>
                <w:rFonts w:ascii="Times New Roman" w:eastAsia="Times New Roman" w:hAnsi="Times New Roman" w:cs="Times New Roman"/>
                <w:sz w:val="18"/>
                <w:szCs w:val="18"/>
                <w:lang w:eastAsia="ru-RU"/>
              </w:rPr>
            </w:pPr>
          </w:p>
        </w:tc>
        <w:tc>
          <w:tcPr>
            <w:tcW w:w="123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jc w:val="center"/>
              <w:rPr>
                <w:rFonts w:ascii="Times New Roman" w:hAnsi="Times New Roman" w:cs="Times New Roman"/>
                <w:sz w:val="18"/>
                <w:szCs w:val="18"/>
              </w:rPr>
            </w:pPr>
          </w:p>
        </w:tc>
        <w:tc>
          <w:tcPr>
            <w:tcW w:w="86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6" w:space="0" w:color="auto"/>
              <w:left w:val="single" w:sz="6" w:space="0" w:color="auto"/>
              <w:bottom w:val="single" w:sz="6" w:space="0" w:color="auto"/>
              <w:right w:val="single" w:sz="6" w:space="0" w:color="auto"/>
            </w:tcBorders>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670" w:type="dxa"/>
            <w:tcBorders>
              <w:top w:val="single" w:sz="6" w:space="0" w:color="auto"/>
              <w:left w:val="single" w:sz="6" w:space="0" w:color="auto"/>
              <w:bottom w:val="single" w:sz="6" w:space="0" w:color="auto"/>
              <w:right w:val="single" w:sz="6" w:space="0" w:color="auto"/>
            </w:tcBorders>
          </w:tcPr>
          <w:p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r>
    </w:tbl>
    <w:p w:rsidR="007C2B08" w:rsidRDefault="007C2B08" w:rsidP="007C2B08">
      <w:pPr>
        <w:autoSpaceDE w:val="0"/>
        <w:autoSpaceDN w:val="0"/>
        <w:adjustRightInd w:val="0"/>
        <w:spacing w:before="120"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C81859" w:rsidRPr="00FA0686">
        <w:rPr>
          <w:rFonts w:ascii="Times New Roman" w:eastAsia="Calibri" w:hAnsi="Times New Roman" w:cs="Times New Roman"/>
          <w:sz w:val="24"/>
          <w:szCs w:val="24"/>
        </w:rPr>
        <w:t>Стоимость оказанных услуг составила ______ (____________</w:t>
      </w:r>
      <w:r w:rsidR="00AE6F35">
        <w:rPr>
          <w:rFonts w:ascii="Times New Roman" w:eastAsia="Calibri" w:hAnsi="Times New Roman" w:cs="Times New Roman"/>
          <w:sz w:val="24"/>
          <w:szCs w:val="24"/>
        </w:rPr>
        <w:t>)</w:t>
      </w:r>
      <w:r w:rsidR="00C81859" w:rsidRPr="00FA0686">
        <w:rPr>
          <w:rFonts w:ascii="Times New Roman" w:eastAsia="Calibri" w:hAnsi="Times New Roman" w:cs="Times New Roman"/>
          <w:sz w:val="24"/>
          <w:szCs w:val="24"/>
        </w:rPr>
        <w:t xml:space="preserve"> рублей </w:t>
      </w:r>
      <w:r w:rsidR="00AE6F35">
        <w:rPr>
          <w:rFonts w:ascii="Times New Roman" w:eastAsia="Calibri" w:hAnsi="Times New Roman" w:cs="Times New Roman"/>
          <w:sz w:val="24"/>
          <w:szCs w:val="24"/>
        </w:rPr>
        <w:t>___</w:t>
      </w:r>
      <w:r w:rsidR="00C81859" w:rsidRPr="00FA0686">
        <w:rPr>
          <w:rFonts w:ascii="Times New Roman" w:eastAsia="Calibri" w:hAnsi="Times New Roman" w:cs="Times New Roman"/>
          <w:sz w:val="24"/>
          <w:szCs w:val="24"/>
        </w:rPr>
        <w:t>копеек, в</w:t>
      </w:r>
      <w:r w:rsidR="00AE6F35">
        <w:rPr>
          <w:rFonts w:ascii="Times New Roman" w:eastAsia="Calibri" w:hAnsi="Times New Roman" w:cs="Times New Roman"/>
          <w:sz w:val="24"/>
          <w:szCs w:val="24"/>
        </w:rPr>
        <w:t xml:space="preserve"> том числе НДС 20% _____</w:t>
      </w:r>
      <w:r w:rsidR="00C81859" w:rsidRPr="00FA0686">
        <w:rPr>
          <w:rFonts w:ascii="Times New Roman" w:eastAsia="Calibri" w:hAnsi="Times New Roman" w:cs="Times New Roman"/>
          <w:sz w:val="24"/>
          <w:szCs w:val="24"/>
        </w:rPr>
        <w:t xml:space="preserve"> руб</w:t>
      </w:r>
      <w:r w:rsidR="00AE6F35">
        <w:rPr>
          <w:rFonts w:ascii="Times New Roman" w:eastAsia="Calibri" w:hAnsi="Times New Roman" w:cs="Times New Roman"/>
          <w:sz w:val="24"/>
          <w:szCs w:val="24"/>
        </w:rPr>
        <w:t xml:space="preserve">лей___ </w:t>
      </w:r>
      <w:r w:rsidR="00C81859" w:rsidRPr="00FA0686">
        <w:rPr>
          <w:rFonts w:ascii="Times New Roman" w:eastAsia="Calibri" w:hAnsi="Times New Roman" w:cs="Times New Roman"/>
          <w:sz w:val="24"/>
          <w:szCs w:val="24"/>
        </w:rPr>
        <w:t>копеек)</w:t>
      </w:r>
      <w:r w:rsidR="00AE6F35">
        <w:rPr>
          <w:rFonts w:ascii="Times New Roman" w:eastAsia="Calibri" w:hAnsi="Times New Roman" w:cs="Times New Roman"/>
          <w:sz w:val="24"/>
          <w:szCs w:val="24"/>
        </w:rPr>
        <w:t xml:space="preserve"> / НДС не облагается.</w:t>
      </w:r>
    </w:p>
    <w:p w:rsidR="007C2B08" w:rsidRDefault="007C2B08" w:rsidP="007C2B08">
      <w:pPr>
        <w:autoSpaceDE w:val="0"/>
        <w:autoSpaceDN w:val="0"/>
        <w:adjustRightInd w:val="0"/>
        <w:spacing w:before="120"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C81859" w:rsidRPr="00FA0686">
        <w:rPr>
          <w:rFonts w:ascii="Times New Roman" w:eastAsia="Calibri" w:hAnsi="Times New Roman" w:cs="Times New Roman"/>
          <w:spacing w:val="-4"/>
          <w:sz w:val="24"/>
          <w:szCs w:val="24"/>
        </w:rPr>
        <w:t>Услуги оказаны (</w:t>
      </w:r>
      <w:r w:rsidR="00043002">
        <w:rPr>
          <w:rFonts w:ascii="Times New Roman" w:eastAsia="Calibri" w:hAnsi="Times New Roman" w:cs="Times New Roman"/>
          <w:sz w:val="24"/>
          <w:szCs w:val="24"/>
        </w:rPr>
        <w:t>в полном /не в полном) объеме</w:t>
      </w:r>
      <w:r w:rsidR="002E4935">
        <w:rPr>
          <w:rFonts w:ascii="Times New Roman" w:eastAsia="Calibri" w:hAnsi="Times New Roman" w:cs="Times New Roman"/>
          <w:sz w:val="24"/>
          <w:szCs w:val="24"/>
        </w:rPr>
        <w:t>.</w:t>
      </w:r>
    </w:p>
    <w:p w:rsidR="00C81859" w:rsidRPr="007C2B08" w:rsidRDefault="007C2B08" w:rsidP="007C2B08">
      <w:pPr>
        <w:autoSpaceDE w:val="0"/>
        <w:autoSpaceDN w:val="0"/>
        <w:adjustRightInd w:val="0"/>
        <w:spacing w:before="120"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BA4CAA">
        <w:rPr>
          <w:rFonts w:ascii="Times New Roman" w:eastAsia="Calibri" w:hAnsi="Times New Roman" w:cs="Times New Roman"/>
          <w:spacing w:val="-2"/>
          <w:w w:val="102"/>
          <w:sz w:val="24"/>
          <w:szCs w:val="24"/>
        </w:rPr>
        <w:t>Настоящий А</w:t>
      </w:r>
      <w:r w:rsidR="00C81859" w:rsidRPr="00FA0686">
        <w:rPr>
          <w:rFonts w:ascii="Times New Roman" w:eastAsia="Calibri" w:hAnsi="Times New Roman" w:cs="Times New Roman"/>
          <w:spacing w:val="-2"/>
          <w:w w:val="102"/>
          <w:sz w:val="24"/>
          <w:szCs w:val="24"/>
        </w:rPr>
        <w:t xml:space="preserve">кт </w:t>
      </w:r>
      <w:r w:rsidR="00C81859" w:rsidRPr="00FA0686">
        <w:rPr>
          <w:rFonts w:ascii="Times New Roman" w:eastAsia="Calibri" w:hAnsi="Times New Roman" w:cs="Times New Roman"/>
          <w:sz w:val="24"/>
          <w:szCs w:val="24"/>
        </w:rPr>
        <w:t>составлен в двух экземплярах</w:t>
      </w:r>
      <w:r w:rsidR="002D36F7">
        <w:rPr>
          <w:rFonts w:ascii="Times New Roman" w:eastAsia="Calibri" w:hAnsi="Times New Roman" w:cs="Times New Roman"/>
          <w:sz w:val="24"/>
          <w:szCs w:val="24"/>
        </w:rPr>
        <w:t xml:space="preserve">, по одному для Исполнителя и Заказчика, </w:t>
      </w:r>
      <w:r w:rsidR="00C81859" w:rsidRPr="00FA0686">
        <w:rPr>
          <w:rFonts w:ascii="Times New Roman" w:eastAsia="Calibri" w:hAnsi="Times New Roman" w:cs="Times New Roman"/>
          <w:sz w:val="24"/>
          <w:szCs w:val="24"/>
        </w:rPr>
        <w:t xml:space="preserve">и </w:t>
      </w:r>
      <w:r w:rsidR="00C81859" w:rsidRPr="00FA0686">
        <w:rPr>
          <w:rFonts w:ascii="Times New Roman" w:eastAsia="Calibri" w:hAnsi="Times New Roman" w:cs="Times New Roman"/>
          <w:spacing w:val="-2"/>
          <w:w w:val="102"/>
          <w:sz w:val="24"/>
          <w:szCs w:val="24"/>
        </w:rPr>
        <w:t>является основанием для взаимных расчетов и платежей меж</w:t>
      </w:r>
      <w:r w:rsidR="00C81859" w:rsidRPr="00FA0686">
        <w:rPr>
          <w:rFonts w:ascii="Times New Roman" w:eastAsia="Calibri" w:hAnsi="Times New Roman" w:cs="Times New Roman"/>
          <w:spacing w:val="-6"/>
          <w:w w:val="102"/>
          <w:sz w:val="24"/>
          <w:szCs w:val="24"/>
        </w:rPr>
        <w:t>ду Сторонами.</w:t>
      </w:r>
    </w:p>
    <w:p w:rsidR="00C81859" w:rsidRPr="00FA0686" w:rsidRDefault="00C81859" w:rsidP="00C81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C81859" w:rsidRPr="00FA0686" w:rsidTr="00374034">
        <w:trPr>
          <w:trHeight w:val="1429"/>
        </w:trPr>
        <w:tc>
          <w:tcPr>
            <w:tcW w:w="4501" w:type="dxa"/>
            <w:gridSpan w:val="2"/>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Заказчик:</w:t>
            </w: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1" w:type="dxa"/>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hideMark/>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sz w:val="24"/>
                <w:szCs w:val="24"/>
                <w:lang w:eastAsia="ru-RU"/>
              </w:rPr>
              <w:t>Исполнитель</w:t>
            </w:r>
            <w:r w:rsidRPr="00FA0686">
              <w:rPr>
                <w:rFonts w:ascii="Times New Roman" w:eastAsia="Times New Roman" w:hAnsi="Times New Roman" w:cs="Times New Roman"/>
                <w:b/>
                <w:bCs/>
                <w:sz w:val="24"/>
                <w:szCs w:val="24"/>
                <w:lang w:eastAsia="ru-RU"/>
              </w:rPr>
              <w:t>:</w:t>
            </w:r>
          </w:p>
        </w:tc>
      </w:tr>
      <w:tr w:rsidR="00C81859" w:rsidRPr="00FA0686" w:rsidTr="00021F0B">
        <w:trPr>
          <w:trHeight w:val="80"/>
        </w:trPr>
        <w:tc>
          <w:tcPr>
            <w:tcW w:w="4501" w:type="dxa"/>
            <w:gridSpan w:val="2"/>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____________________</w:t>
            </w:r>
          </w:p>
        </w:tc>
        <w:tc>
          <w:tcPr>
            <w:tcW w:w="1761" w:type="dxa"/>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w:t>
            </w:r>
          </w:p>
        </w:tc>
      </w:tr>
      <w:tr w:rsidR="00C81859" w:rsidRPr="00FA0686" w:rsidTr="00021F0B">
        <w:trPr>
          <w:trHeight w:val="287"/>
        </w:trPr>
        <w:tc>
          <w:tcPr>
            <w:tcW w:w="2812" w:type="dxa"/>
            <w:tcBorders>
              <w:top w:val="nil"/>
              <w:left w:val="nil"/>
              <w:bottom w:val="single" w:sz="4" w:space="0" w:color="auto"/>
              <w:right w:val="nil"/>
            </w:tcBorders>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89" w:type="dxa"/>
            <w:vAlign w:val="bottom"/>
            <w:hideMark/>
          </w:tcPr>
          <w:p w:rsidR="00C81859" w:rsidRPr="00FA0686" w:rsidRDefault="00C81859" w:rsidP="00021F0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              /</w:t>
            </w:r>
          </w:p>
        </w:tc>
        <w:tc>
          <w:tcPr>
            <w:tcW w:w="1761" w:type="dxa"/>
            <w:vAlign w:val="bottom"/>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1" w:type="dxa"/>
            <w:tcBorders>
              <w:top w:val="nil"/>
              <w:left w:val="nil"/>
              <w:bottom w:val="single" w:sz="4" w:space="0" w:color="auto"/>
              <w:right w:val="nil"/>
            </w:tcBorders>
            <w:vAlign w:val="bottom"/>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0" w:type="dxa"/>
            <w:vAlign w:val="bottom"/>
            <w:hideMark/>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w:t>
            </w:r>
          </w:p>
        </w:tc>
      </w:tr>
    </w:tbl>
    <w:p w:rsidR="00F0016D" w:rsidRDefault="00F0016D" w:rsidP="00C67E60">
      <w:pPr>
        <w:spacing w:after="0" w:line="240" w:lineRule="auto"/>
        <w:rPr>
          <w:rFonts w:ascii="Times New Roman" w:eastAsia="Times New Roman" w:hAnsi="Times New Roman" w:cs="Times New Roman"/>
          <w:b/>
          <w:sz w:val="24"/>
          <w:szCs w:val="24"/>
        </w:rPr>
      </w:pPr>
    </w:p>
    <w:p w:rsidR="00752FE0" w:rsidRPr="00FA0686" w:rsidRDefault="00021F0B" w:rsidP="00021F0B">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ФОРМА АКТА СОГЛАСОВАНА:</w:t>
      </w: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021F0B" w:rsidRPr="00FA0686" w:rsidTr="00470341">
        <w:trPr>
          <w:trHeight w:val="857"/>
        </w:trPr>
        <w:tc>
          <w:tcPr>
            <w:tcW w:w="4536" w:type="dxa"/>
            <w:shd w:val="clear" w:color="auto" w:fill="auto"/>
          </w:tcPr>
          <w:p w:rsidR="00021F0B" w:rsidRPr="00FA0686" w:rsidRDefault="00021F0B" w:rsidP="00470341">
            <w:pPr>
              <w:snapToGrid w:val="0"/>
              <w:spacing w:after="0" w:line="240" w:lineRule="auto"/>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Заказчик:</w:t>
            </w:r>
          </w:p>
          <w:p w:rsidR="00021F0B" w:rsidRPr="00FA0686" w:rsidRDefault="00021F0B" w:rsidP="00470341">
            <w:pPr>
              <w:spacing w:after="0" w:line="240" w:lineRule="auto"/>
              <w:rPr>
                <w:rFonts w:ascii="Times New Roman" w:eastAsia="Calibri" w:hAnsi="Times New Roman" w:cs="Times New Roman"/>
                <w:sz w:val="24"/>
                <w:szCs w:val="24"/>
              </w:rPr>
            </w:pPr>
            <w:r w:rsidRPr="00FA0686">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Calibri" w:hAnsi="Times New Roman" w:cs="Times New Roman"/>
                <w:sz w:val="24"/>
                <w:szCs w:val="24"/>
              </w:rPr>
              <w:t xml:space="preserve">(ИПУ РАН) </w:t>
            </w:r>
          </w:p>
          <w:p w:rsidR="00021F0B" w:rsidRPr="00FA0686" w:rsidRDefault="00021F0B" w:rsidP="00470341">
            <w:pPr>
              <w:spacing w:after="0" w:line="240" w:lineRule="auto"/>
              <w:jc w:val="both"/>
              <w:rPr>
                <w:rFonts w:ascii="Times New Roman" w:eastAsia="Calibri" w:hAnsi="Times New Roman" w:cs="Times New Roman"/>
                <w:b/>
                <w:sz w:val="24"/>
                <w:szCs w:val="24"/>
              </w:rPr>
            </w:pPr>
          </w:p>
        </w:tc>
        <w:tc>
          <w:tcPr>
            <w:tcW w:w="851" w:type="dxa"/>
            <w:shd w:val="clear" w:color="auto" w:fill="auto"/>
          </w:tcPr>
          <w:p w:rsidR="00021F0B" w:rsidRPr="00FA0686" w:rsidRDefault="00021F0B" w:rsidP="00470341">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021F0B" w:rsidRPr="00FA0686" w:rsidRDefault="00021F0B" w:rsidP="00470341">
            <w:pPr>
              <w:spacing w:after="0" w:line="240" w:lineRule="auto"/>
              <w:rPr>
                <w:rFonts w:ascii="Times New Roman" w:eastAsia="Calibri" w:hAnsi="Times New Roman" w:cs="Times New Roman"/>
                <w:b/>
                <w:bCs/>
                <w:sz w:val="24"/>
                <w:szCs w:val="24"/>
              </w:rPr>
            </w:pPr>
            <w:r w:rsidRPr="00FA0686">
              <w:rPr>
                <w:rFonts w:ascii="Times New Roman" w:eastAsia="Times New Roman" w:hAnsi="Times New Roman" w:cs="Times New Roman"/>
                <w:b/>
                <w:sz w:val="24"/>
                <w:szCs w:val="24"/>
                <w:lang w:eastAsia="ru-RU"/>
              </w:rPr>
              <w:t>Исполнитель</w:t>
            </w:r>
            <w:r w:rsidRPr="00FA0686">
              <w:rPr>
                <w:rFonts w:ascii="Times New Roman" w:eastAsia="Calibri" w:hAnsi="Times New Roman" w:cs="Times New Roman"/>
                <w:b/>
                <w:bCs/>
                <w:sz w:val="24"/>
                <w:szCs w:val="24"/>
              </w:rPr>
              <w:t>:</w:t>
            </w:r>
          </w:p>
          <w:p w:rsidR="00021F0B" w:rsidRPr="00FA0686" w:rsidRDefault="00021F0B" w:rsidP="00470341">
            <w:pPr>
              <w:spacing w:after="0" w:line="240" w:lineRule="auto"/>
              <w:rPr>
                <w:rFonts w:ascii="Times New Roman" w:eastAsia="Calibri" w:hAnsi="Times New Roman" w:cs="Times New Roman"/>
                <w:b/>
                <w:bCs/>
                <w:sz w:val="24"/>
                <w:szCs w:val="24"/>
              </w:rPr>
            </w:pPr>
          </w:p>
          <w:p w:rsidR="00021F0B" w:rsidRPr="00FA0686" w:rsidRDefault="00021F0B" w:rsidP="00470341">
            <w:pPr>
              <w:spacing w:after="0" w:line="240" w:lineRule="auto"/>
              <w:rPr>
                <w:rFonts w:ascii="Times New Roman" w:eastAsia="Calibri" w:hAnsi="Times New Roman" w:cs="Times New Roman"/>
                <w:b/>
                <w:bCs/>
                <w:sz w:val="24"/>
                <w:szCs w:val="24"/>
              </w:rPr>
            </w:pPr>
          </w:p>
        </w:tc>
      </w:tr>
      <w:tr w:rsidR="00021F0B" w:rsidRPr="00FA0686" w:rsidTr="00470341">
        <w:trPr>
          <w:trHeight w:val="857"/>
        </w:trPr>
        <w:tc>
          <w:tcPr>
            <w:tcW w:w="4536" w:type="dxa"/>
            <w:shd w:val="clear" w:color="auto" w:fill="auto"/>
          </w:tcPr>
          <w:p w:rsidR="00021F0B" w:rsidRPr="00FA0686" w:rsidRDefault="00021F0B" w:rsidP="00470341">
            <w:pPr>
              <w:spacing w:after="0" w:line="240" w:lineRule="auto"/>
              <w:jc w:val="both"/>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Заместитель директора по развитию и информатизации</w:t>
            </w:r>
          </w:p>
          <w:p w:rsidR="00021F0B" w:rsidRPr="00FA0686" w:rsidRDefault="00021F0B" w:rsidP="00470341">
            <w:pPr>
              <w:snapToGrid w:val="0"/>
              <w:spacing w:after="0" w:line="240" w:lineRule="auto"/>
              <w:rPr>
                <w:rFonts w:ascii="Times New Roman" w:eastAsia="Calibri" w:hAnsi="Times New Roman" w:cs="Times New Roman"/>
                <w:b/>
                <w:sz w:val="24"/>
                <w:szCs w:val="24"/>
              </w:rPr>
            </w:pPr>
          </w:p>
        </w:tc>
        <w:tc>
          <w:tcPr>
            <w:tcW w:w="851" w:type="dxa"/>
            <w:shd w:val="clear" w:color="auto" w:fill="auto"/>
          </w:tcPr>
          <w:p w:rsidR="00021F0B" w:rsidRPr="00FA0686" w:rsidRDefault="00021F0B" w:rsidP="00470341">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021F0B" w:rsidRPr="00FA0686" w:rsidRDefault="00021F0B" w:rsidP="00470341">
            <w:pPr>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___________________________</w:t>
            </w:r>
          </w:p>
        </w:tc>
      </w:tr>
      <w:tr w:rsidR="00021F0B" w:rsidRPr="00FE4B3F" w:rsidTr="00470341">
        <w:tblPrEx>
          <w:tblCellMar>
            <w:left w:w="108" w:type="dxa"/>
            <w:right w:w="108" w:type="dxa"/>
          </w:tblCellMar>
          <w:tblLook w:val="01E0" w:firstRow="1" w:lastRow="1" w:firstColumn="1" w:lastColumn="1" w:noHBand="0" w:noVBand="0"/>
        </w:tblPrEx>
        <w:trPr>
          <w:trHeight w:val="80"/>
        </w:trPr>
        <w:tc>
          <w:tcPr>
            <w:tcW w:w="5387" w:type="dxa"/>
            <w:gridSpan w:val="2"/>
          </w:tcPr>
          <w:p w:rsidR="00021F0B" w:rsidRPr="00FA0686" w:rsidRDefault="00021F0B" w:rsidP="00470341">
            <w:pPr>
              <w:suppressAutoHyphens/>
              <w:spacing w:after="0" w:line="240" w:lineRule="auto"/>
              <w:jc w:val="both"/>
              <w:rPr>
                <w:rFonts w:ascii="Times New Roman" w:eastAsia="Calibri" w:hAnsi="Times New Roman" w:cs="Calibri"/>
                <w:bCs/>
                <w:sz w:val="24"/>
                <w:szCs w:val="24"/>
                <w:lang w:eastAsia="ar-SA"/>
              </w:rPr>
            </w:pPr>
            <w:r w:rsidRPr="00FA0686">
              <w:rPr>
                <w:rFonts w:ascii="Times New Roman" w:eastAsia="Calibri" w:hAnsi="Times New Roman" w:cs="Calibri"/>
                <w:bCs/>
                <w:sz w:val="24"/>
                <w:szCs w:val="24"/>
                <w:lang w:eastAsia="ar-SA"/>
              </w:rPr>
              <w:t>_________________/</w:t>
            </w:r>
            <w:r w:rsidRPr="00FA0686">
              <w:rPr>
                <w:rFonts w:ascii="Times New Roman" w:eastAsia="Calibri" w:hAnsi="Times New Roman" w:cs="Calibri"/>
                <w:b/>
                <w:bCs/>
                <w:sz w:val="24"/>
                <w:szCs w:val="24"/>
                <w:lang w:eastAsia="ar-SA"/>
              </w:rPr>
              <w:t>_________________</w:t>
            </w:r>
            <w:r w:rsidRPr="00FA0686">
              <w:rPr>
                <w:rFonts w:ascii="Times New Roman" w:eastAsia="Calibri" w:hAnsi="Times New Roman" w:cs="Calibri"/>
                <w:bCs/>
                <w:sz w:val="24"/>
                <w:szCs w:val="24"/>
                <w:lang w:eastAsia="ar-SA"/>
              </w:rPr>
              <w:t>/</w:t>
            </w:r>
          </w:p>
          <w:p w:rsidR="00021F0B" w:rsidRPr="00FA0686" w:rsidRDefault="00021F0B" w:rsidP="00470341">
            <w:pPr>
              <w:suppressAutoHyphens/>
              <w:spacing w:after="0" w:line="240" w:lineRule="auto"/>
              <w:jc w:val="both"/>
              <w:rPr>
                <w:rFonts w:ascii="Times New Roman" w:eastAsia="Calibri" w:hAnsi="Times New Roman" w:cs="Calibri"/>
                <w:bCs/>
                <w:sz w:val="24"/>
                <w:szCs w:val="24"/>
                <w:lang w:eastAsia="ar-SA"/>
              </w:rPr>
            </w:pPr>
            <w:proofErr w:type="spellStart"/>
            <w:r w:rsidRPr="00FA0686">
              <w:rPr>
                <w:rFonts w:ascii="Times New Roman" w:eastAsia="Calibri" w:hAnsi="Times New Roman" w:cs="Calibri"/>
                <w:bCs/>
                <w:sz w:val="24"/>
                <w:szCs w:val="24"/>
                <w:lang w:eastAsia="ar-SA"/>
              </w:rPr>
              <w:t>м.п</w:t>
            </w:r>
            <w:proofErr w:type="spellEnd"/>
            <w:r w:rsidRPr="00FA0686">
              <w:rPr>
                <w:rFonts w:ascii="Times New Roman" w:eastAsia="Calibri" w:hAnsi="Times New Roman" w:cs="Calibri"/>
                <w:bCs/>
                <w:sz w:val="24"/>
                <w:szCs w:val="24"/>
                <w:lang w:eastAsia="ar-SA"/>
              </w:rPr>
              <w:t>.</w:t>
            </w:r>
          </w:p>
        </w:tc>
        <w:tc>
          <w:tcPr>
            <w:tcW w:w="4110" w:type="dxa"/>
          </w:tcPr>
          <w:p w:rsidR="00021F0B" w:rsidRPr="00FA0686" w:rsidRDefault="00021F0B" w:rsidP="00470341">
            <w:pPr>
              <w:suppressAutoHyphens/>
              <w:spacing w:after="0" w:line="240" w:lineRule="auto"/>
              <w:jc w:val="both"/>
              <w:rPr>
                <w:rFonts w:ascii="Times New Roman" w:eastAsia="Calibri" w:hAnsi="Times New Roman" w:cs="Calibri"/>
                <w:b/>
                <w:sz w:val="24"/>
                <w:szCs w:val="24"/>
                <w:lang w:eastAsia="ar-SA"/>
              </w:rPr>
            </w:pPr>
            <w:r w:rsidRPr="00FA0686">
              <w:rPr>
                <w:rFonts w:ascii="Times New Roman" w:eastAsia="Calibri" w:hAnsi="Times New Roman" w:cs="Calibri"/>
                <w:sz w:val="24"/>
                <w:szCs w:val="24"/>
                <w:lang w:eastAsia="ar-SA"/>
              </w:rPr>
              <w:t>__________________/_________</w:t>
            </w:r>
            <w:r w:rsidRPr="00FA0686">
              <w:rPr>
                <w:rFonts w:ascii="Times New Roman" w:eastAsia="Times New Roman" w:hAnsi="Times New Roman" w:cs="Times New Roman"/>
                <w:b/>
                <w:sz w:val="24"/>
                <w:szCs w:val="24"/>
                <w:lang w:eastAsia="ru-RU"/>
              </w:rPr>
              <w:t xml:space="preserve"> </w:t>
            </w:r>
            <w:r w:rsidRPr="00FA0686">
              <w:rPr>
                <w:rFonts w:ascii="Times New Roman" w:eastAsia="Calibri" w:hAnsi="Times New Roman" w:cs="Calibri"/>
                <w:sz w:val="24"/>
                <w:szCs w:val="24"/>
                <w:lang w:eastAsia="ar-SA"/>
              </w:rPr>
              <w:t>/</w:t>
            </w:r>
          </w:p>
          <w:p w:rsidR="00021F0B" w:rsidRPr="00FE4B3F" w:rsidRDefault="00021F0B" w:rsidP="00470341">
            <w:pPr>
              <w:suppressAutoHyphens/>
              <w:spacing w:after="0" w:line="240" w:lineRule="auto"/>
              <w:jc w:val="both"/>
              <w:rPr>
                <w:rFonts w:ascii="Times New Roman" w:eastAsia="Calibri" w:hAnsi="Times New Roman" w:cs="Calibri"/>
                <w:b/>
                <w:sz w:val="24"/>
                <w:szCs w:val="24"/>
                <w:lang w:eastAsia="ar-SA"/>
              </w:rPr>
            </w:pPr>
            <w:proofErr w:type="spellStart"/>
            <w:r w:rsidRPr="00FA0686">
              <w:rPr>
                <w:rFonts w:ascii="Times New Roman" w:eastAsia="Calibri" w:hAnsi="Times New Roman" w:cs="Calibri"/>
                <w:sz w:val="24"/>
                <w:szCs w:val="24"/>
                <w:lang w:eastAsia="ar-SA"/>
              </w:rPr>
              <w:t>м.п</w:t>
            </w:r>
            <w:proofErr w:type="spellEnd"/>
            <w:r w:rsidRPr="00FA0686">
              <w:rPr>
                <w:rFonts w:ascii="Times New Roman" w:eastAsia="Calibri" w:hAnsi="Times New Roman" w:cs="Calibri"/>
                <w:sz w:val="24"/>
                <w:szCs w:val="24"/>
                <w:lang w:eastAsia="ar-SA"/>
              </w:rPr>
              <w:t>.</w:t>
            </w:r>
          </w:p>
        </w:tc>
      </w:tr>
    </w:tbl>
    <w:p w:rsidR="00021F0B" w:rsidRPr="00FE4B3F" w:rsidRDefault="00021F0B" w:rsidP="00021F0B">
      <w:pPr>
        <w:spacing w:after="0" w:line="240" w:lineRule="auto"/>
        <w:jc w:val="center"/>
        <w:rPr>
          <w:rFonts w:ascii="Times New Roman" w:eastAsia="Times New Roman" w:hAnsi="Times New Roman" w:cs="Times New Roman"/>
          <w:b/>
          <w:sz w:val="24"/>
          <w:szCs w:val="24"/>
        </w:rPr>
      </w:pPr>
    </w:p>
    <w:sectPr w:rsidR="00021F0B" w:rsidRPr="00FE4B3F" w:rsidSect="00A97052">
      <w:footerReference w:type="default" r:id="rId9"/>
      <w:footerReference w:type="first" r:id="rId10"/>
      <w:pgSz w:w="11906" w:h="16838"/>
      <w:pgMar w:top="680" w:right="851" w:bottom="567" w:left="1418" w:header="425"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2B" w:rsidRDefault="007F102B" w:rsidP="0052368F">
      <w:pPr>
        <w:spacing w:after="0" w:line="240" w:lineRule="auto"/>
      </w:pPr>
      <w:r>
        <w:separator/>
      </w:r>
    </w:p>
  </w:endnote>
  <w:endnote w:type="continuationSeparator" w:id="0">
    <w:p w:rsidR="007F102B" w:rsidRDefault="007F102B"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2B" w:rsidRPr="009C5324" w:rsidRDefault="007F102B" w:rsidP="001B15FD">
    <w:pPr>
      <w:pStyle w:val="aff7"/>
      <w:jc w:val="right"/>
    </w:pPr>
    <w:r>
      <w:fldChar w:fldCharType="begin"/>
    </w:r>
    <w:r>
      <w:instrText>PAGE   \* MERGEFORMAT</w:instrText>
    </w:r>
    <w:r>
      <w:fldChar w:fldCharType="separate"/>
    </w:r>
    <w:r w:rsidR="00B53AF2">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2B" w:rsidRDefault="007F102B">
    <w:pPr>
      <w:pStyle w:val="aff7"/>
      <w:jc w:val="right"/>
    </w:pPr>
  </w:p>
  <w:p w:rsidR="007F102B" w:rsidRDefault="007F102B">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2B" w:rsidRDefault="007F102B" w:rsidP="0052368F">
      <w:pPr>
        <w:spacing w:after="0" w:line="240" w:lineRule="auto"/>
      </w:pPr>
      <w:r>
        <w:separator/>
      </w:r>
    </w:p>
  </w:footnote>
  <w:footnote w:type="continuationSeparator" w:id="0">
    <w:p w:rsidR="007F102B" w:rsidRDefault="007F102B"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CDE416E"/>
    <w:multiLevelType w:val="hybridMultilevel"/>
    <w:tmpl w:val="A8FC3DF8"/>
    <w:lvl w:ilvl="0" w:tplc="DEC821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7">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3">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4">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6">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7">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0">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3">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7">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8">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3">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4">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7">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60">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3">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5">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8">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70">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2">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4">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6">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7">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0AF4B8A"/>
    <w:multiLevelType w:val="hybridMultilevel"/>
    <w:tmpl w:val="6A6AF556"/>
    <w:lvl w:ilvl="0" w:tplc="96DCD950">
      <w:start w:val="1"/>
      <w:numFmt w:val="decimal"/>
      <w:lvlText w:val="%1."/>
      <w:lvlJc w:val="left"/>
      <w:pPr>
        <w:ind w:left="824" w:hanging="54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1">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82">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83">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5">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9"/>
  </w:num>
  <w:num w:numId="11">
    <w:abstractNumId w:val="32"/>
  </w:num>
  <w:num w:numId="12">
    <w:abstractNumId w:val="31"/>
  </w:num>
  <w:num w:numId="13">
    <w:abstractNumId w:val="72"/>
  </w:num>
  <w:num w:numId="14">
    <w:abstractNumId w:val="73"/>
  </w:num>
  <w:num w:numId="15">
    <w:abstractNumId w:val="62"/>
  </w:num>
  <w:num w:numId="16">
    <w:abstractNumId w:val="39"/>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2"/>
  </w:num>
  <w:num w:numId="21">
    <w:abstractNumId w:val="43"/>
  </w:num>
  <w:num w:numId="22">
    <w:abstractNumId w:val="14"/>
  </w:num>
  <w:num w:numId="23">
    <w:abstractNumId w:val="76"/>
  </w:num>
  <w:num w:numId="24">
    <w:abstractNumId w:val="42"/>
  </w:num>
  <w:num w:numId="25">
    <w:abstractNumId w:val="68"/>
  </w:num>
  <w:num w:numId="26">
    <w:abstractNumId w:val="81"/>
  </w:num>
  <w:num w:numId="27">
    <w:abstractNumId w:val="29"/>
  </w:num>
  <w:num w:numId="28">
    <w:abstractNumId w:val="55"/>
  </w:num>
  <w:num w:numId="29">
    <w:abstractNumId w:val="59"/>
  </w:num>
  <w:num w:numId="30">
    <w:abstractNumId w:val="41"/>
  </w:num>
  <w:num w:numId="31">
    <w:abstractNumId w:val="26"/>
    <w:lvlOverride w:ilvl="0">
      <w:lvl w:ilvl="0">
        <w:start w:val="1"/>
        <w:numFmt w:val="bullet"/>
        <w:pStyle w:val="c1"/>
        <w:lvlText w:val="-"/>
        <w:lvlJc w:val="left"/>
        <w:pPr>
          <w:ind w:left="851" w:hanging="284"/>
        </w:pPr>
        <w:rPr>
          <w:rFonts w:ascii="Courier New" w:hAnsi="Courier New" w:hint="default"/>
        </w:rPr>
      </w:lvl>
    </w:lvlOverride>
  </w:num>
  <w:num w:numId="32">
    <w:abstractNumId w:val="35"/>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83"/>
  </w:num>
  <w:num w:numId="34">
    <w:abstractNumId w:val="70"/>
  </w:num>
  <w:num w:numId="35">
    <w:abstractNumId w:val="47"/>
  </w:num>
  <w:num w:numId="36">
    <w:abstractNumId w:val="36"/>
  </w:num>
  <w:num w:numId="37">
    <w:abstractNumId w:val="64"/>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71"/>
  </w:num>
  <w:num w:numId="39">
    <w:abstractNumId w:val="48"/>
  </w:num>
  <w:num w:numId="40">
    <w:abstractNumId w:val="56"/>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3"/>
  </w:num>
  <w:num w:numId="43">
    <w:abstractNumId w:val="26"/>
  </w:num>
  <w:num w:numId="44">
    <w:abstractNumId w:val="35"/>
  </w:num>
  <w:num w:numId="45">
    <w:abstractNumId w:val="56"/>
  </w:num>
  <w:num w:numId="46">
    <w:abstractNumId w:val="64"/>
  </w:num>
  <w:num w:numId="47">
    <w:abstractNumId w:val="20"/>
  </w:num>
  <w:num w:numId="48">
    <w:abstractNumId w:val="22"/>
  </w:num>
  <w:num w:numId="49">
    <w:abstractNumId w:val="24"/>
  </w:num>
  <w:num w:numId="50">
    <w:abstractNumId w:val="77"/>
  </w:num>
  <w:num w:numId="51">
    <w:abstractNumId w:val="54"/>
  </w:num>
  <w:num w:numId="52">
    <w:abstractNumId w:val="46"/>
  </w:num>
  <w:num w:numId="53">
    <w:abstractNumId w:val="67"/>
  </w:num>
  <w:num w:numId="54">
    <w:abstractNumId w:val="33"/>
  </w:num>
  <w:num w:numId="55">
    <w:abstractNumId w:val="69"/>
  </w:num>
  <w:num w:numId="56">
    <w:abstractNumId w:val="84"/>
  </w:num>
  <w:num w:numId="57">
    <w:abstractNumId w:val="50"/>
  </w:num>
  <w:num w:numId="58">
    <w:abstractNumId w:val="85"/>
  </w:num>
  <w:num w:numId="59">
    <w:abstractNumId w:val="38"/>
  </w:num>
  <w:num w:numId="60">
    <w:abstractNumId w:val="9"/>
  </w:num>
  <w:num w:numId="61">
    <w:abstractNumId w:val="44"/>
  </w:num>
  <w:num w:numId="62">
    <w:abstractNumId w:val="80"/>
  </w:num>
  <w:num w:numId="63">
    <w:abstractNumId w:val="37"/>
  </w:num>
  <w:num w:numId="64">
    <w:abstractNumId w:val="21"/>
  </w:num>
  <w:num w:numId="65">
    <w:abstractNumId w:val="40"/>
  </w:num>
  <w:num w:numId="66">
    <w:abstractNumId w:val="23"/>
  </w:num>
  <w:num w:numId="67">
    <w:abstractNumId w:val="18"/>
  </w:num>
  <w:num w:numId="68">
    <w:abstractNumId w:val="51"/>
  </w:num>
  <w:num w:numId="69">
    <w:abstractNumId w:val="27"/>
  </w:num>
  <w:num w:numId="70">
    <w:abstractNumId w:val="28"/>
  </w:num>
  <w:num w:numId="71">
    <w:abstractNumId w:val="57"/>
  </w:num>
  <w:num w:numId="72">
    <w:abstractNumId w:val="65"/>
  </w:num>
  <w:num w:numId="73">
    <w:abstractNumId w:val="49"/>
  </w:num>
  <w:num w:numId="74">
    <w:abstractNumId w:val="74"/>
  </w:num>
  <w:num w:numId="75">
    <w:abstractNumId w:val="30"/>
  </w:num>
  <w:num w:numId="76">
    <w:abstractNumId w:val="60"/>
  </w:num>
  <w:num w:numId="77">
    <w:abstractNumId w:val="66"/>
  </w:num>
  <w:num w:numId="78">
    <w:abstractNumId w:val="53"/>
  </w:num>
  <w:num w:numId="79">
    <w:abstractNumId w:val="11"/>
  </w:num>
  <w:num w:numId="80">
    <w:abstractNumId w:val="25"/>
  </w:num>
  <w:num w:numId="81">
    <w:abstractNumId w:val="82"/>
  </w:num>
  <w:num w:numId="82">
    <w:abstractNumId w:val="58"/>
  </w:num>
  <w:num w:numId="83">
    <w:abstractNumId w:val="52"/>
  </w:num>
  <w:num w:numId="84">
    <w:abstractNumId w:val="75"/>
  </w:num>
  <w:num w:numId="85">
    <w:abstractNumId w:val="10"/>
  </w:num>
  <w:num w:numId="86">
    <w:abstractNumId w:val="16"/>
  </w:num>
  <w:num w:numId="87">
    <w:abstractNumId w:val="45"/>
  </w:num>
  <w:num w:numId="88">
    <w:abstractNumId w:val="34"/>
  </w:num>
  <w:num w:numId="89">
    <w:abstractNumId w:val="78"/>
  </w:num>
  <w:num w:numId="90">
    <w:abstractNumId w:val="1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5F9F"/>
    <w:rsid w:val="000029A2"/>
    <w:rsid w:val="000042E4"/>
    <w:rsid w:val="000114D3"/>
    <w:rsid w:val="000124FF"/>
    <w:rsid w:val="00021F0B"/>
    <w:rsid w:val="00024DE8"/>
    <w:rsid w:val="00024F84"/>
    <w:rsid w:val="000270EF"/>
    <w:rsid w:val="00043002"/>
    <w:rsid w:val="00043936"/>
    <w:rsid w:val="00050FE7"/>
    <w:rsid w:val="00052F18"/>
    <w:rsid w:val="00057727"/>
    <w:rsid w:val="0007492B"/>
    <w:rsid w:val="000844A6"/>
    <w:rsid w:val="00086DA2"/>
    <w:rsid w:val="000A1784"/>
    <w:rsid w:val="000A47D1"/>
    <w:rsid w:val="000B102F"/>
    <w:rsid w:val="000B3929"/>
    <w:rsid w:val="000B6DCF"/>
    <w:rsid w:val="000C37C6"/>
    <w:rsid w:val="000C4F8D"/>
    <w:rsid w:val="000C66D7"/>
    <w:rsid w:val="000F2F21"/>
    <w:rsid w:val="001110A5"/>
    <w:rsid w:val="00114981"/>
    <w:rsid w:val="00116793"/>
    <w:rsid w:val="00126577"/>
    <w:rsid w:val="001273B0"/>
    <w:rsid w:val="00131815"/>
    <w:rsid w:val="00131EBE"/>
    <w:rsid w:val="00135C22"/>
    <w:rsid w:val="00142C12"/>
    <w:rsid w:val="0016734C"/>
    <w:rsid w:val="00170557"/>
    <w:rsid w:val="001718A6"/>
    <w:rsid w:val="001910AD"/>
    <w:rsid w:val="001B15FD"/>
    <w:rsid w:val="001B2B2F"/>
    <w:rsid w:val="001B3143"/>
    <w:rsid w:val="001D507E"/>
    <w:rsid w:val="001E19B1"/>
    <w:rsid w:val="001E306A"/>
    <w:rsid w:val="001F6C28"/>
    <w:rsid w:val="001F7C37"/>
    <w:rsid w:val="00205632"/>
    <w:rsid w:val="002102D7"/>
    <w:rsid w:val="00214EC4"/>
    <w:rsid w:val="00222000"/>
    <w:rsid w:val="002274DE"/>
    <w:rsid w:val="00243701"/>
    <w:rsid w:val="002448E7"/>
    <w:rsid w:val="00252215"/>
    <w:rsid w:val="0026193F"/>
    <w:rsid w:val="00263AB0"/>
    <w:rsid w:val="002673F5"/>
    <w:rsid w:val="002706DE"/>
    <w:rsid w:val="002828CF"/>
    <w:rsid w:val="002866BD"/>
    <w:rsid w:val="00290BCA"/>
    <w:rsid w:val="0029488A"/>
    <w:rsid w:val="002A3A5E"/>
    <w:rsid w:val="002D2E9A"/>
    <w:rsid w:val="002D36F7"/>
    <w:rsid w:val="002D451F"/>
    <w:rsid w:val="002E4935"/>
    <w:rsid w:val="002E6E26"/>
    <w:rsid w:val="003027F6"/>
    <w:rsid w:val="00303DA5"/>
    <w:rsid w:val="0031554C"/>
    <w:rsid w:val="00346251"/>
    <w:rsid w:val="003520AB"/>
    <w:rsid w:val="0036587B"/>
    <w:rsid w:val="00373863"/>
    <w:rsid w:val="00374034"/>
    <w:rsid w:val="003868F2"/>
    <w:rsid w:val="003A486E"/>
    <w:rsid w:val="003D374B"/>
    <w:rsid w:val="003D5D20"/>
    <w:rsid w:val="003F6672"/>
    <w:rsid w:val="003F6BFA"/>
    <w:rsid w:val="00401F67"/>
    <w:rsid w:val="00402B2D"/>
    <w:rsid w:val="004065BB"/>
    <w:rsid w:val="00406E0F"/>
    <w:rsid w:val="0041405D"/>
    <w:rsid w:val="00435F9F"/>
    <w:rsid w:val="0044097D"/>
    <w:rsid w:val="00453DE8"/>
    <w:rsid w:val="00467911"/>
    <w:rsid w:val="00470341"/>
    <w:rsid w:val="0047578E"/>
    <w:rsid w:val="00480499"/>
    <w:rsid w:val="00481A60"/>
    <w:rsid w:val="004B5472"/>
    <w:rsid w:val="004C20F8"/>
    <w:rsid w:val="004E67DA"/>
    <w:rsid w:val="004F0C71"/>
    <w:rsid w:val="004F22D2"/>
    <w:rsid w:val="004F413A"/>
    <w:rsid w:val="004F5502"/>
    <w:rsid w:val="0051164F"/>
    <w:rsid w:val="0051468F"/>
    <w:rsid w:val="0052368F"/>
    <w:rsid w:val="00524DEB"/>
    <w:rsid w:val="00540399"/>
    <w:rsid w:val="00553DAB"/>
    <w:rsid w:val="0057246F"/>
    <w:rsid w:val="0057660F"/>
    <w:rsid w:val="00587ED1"/>
    <w:rsid w:val="005A4AF0"/>
    <w:rsid w:val="005B52B7"/>
    <w:rsid w:val="005D108C"/>
    <w:rsid w:val="005D7B90"/>
    <w:rsid w:val="005E6394"/>
    <w:rsid w:val="00603433"/>
    <w:rsid w:val="00607FAF"/>
    <w:rsid w:val="006131E4"/>
    <w:rsid w:val="00614FB4"/>
    <w:rsid w:val="00615F76"/>
    <w:rsid w:val="00622BA5"/>
    <w:rsid w:val="00622C67"/>
    <w:rsid w:val="006239D9"/>
    <w:rsid w:val="00623C08"/>
    <w:rsid w:val="00623EEF"/>
    <w:rsid w:val="006619C5"/>
    <w:rsid w:val="00663AD5"/>
    <w:rsid w:val="006739B1"/>
    <w:rsid w:val="00676582"/>
    <w:rsid w:val="006953BE"/>
    <w:rsid w:val="00696F51"/>
    <w:rsid w:val="00697B6D"/>
    <w:rsid w:val="006A2CD7"/>
    <w:rsid w:val="006C6E43"/>
    <w:rsid w:val="006E31A3"/>
    <w:rsid w:val="006F2890"/>
    <w:rsid w:val="006F4095"/>
    <w:rsid w:val="006F5321"/>
    <w:rsid w:val="00705EC8"/>
    <w:rsid w:val="00707EE3"/>
    <w:rsid w:val="00717511"/>
    <w:rsid w:val="00733472"/>
    <w:rsid w:val="00752FE0"/>
    <w:rsid w:val="00755DE5"/>
    <w:rsid w:val="00756EDE"/>
    <w:rsid w:val="00761389"/>
    <w:rsid w:val="007626C7"/>
    <w:rsid w:val="00765F96"/>
    <w:rsid w:val="00771180"/>
    <w:rsid w:val="0077216D"/>
    <w:rsid w:val="00772E3C"/>
    <w:rsid w:val="007846BF"/>
    <w:rsid w:val="00796BD6"/>
    <w:rsid w:val="0079716C"/>
    <w:rsid w:val="007A3C93"/>
    <w:rsid w:val="007B1DAB"/>
    <w:rsid w:val="007B3C97"/>
    <w:rsid w:val="007B7F36"/>
    <w:rsid w:val="007C13E6"/>
    <w:rsid w:val="007C2B08"/>
    <w:rsid w:val="007C2CA6"/>
    <w:rsid w:val="007C5F8D"/>
    <w:rsid w:val="007C7963"/>
    <w:rsid w:val="007D0933"/>
    <w:rsid w:val="007D1A8F"/>
    <w:rsid w:val="007E34F5"/>
    <w:rsid w:val="007F102B"/>
    <w:rsid w:val="007F2A2E"/>
    <w:rsid w:val="007F76F9"/>
    <w:rsid w:val="00815D24"/>
    <w:rsid w:val="008173F8"/>
    <w:rsid w:val="008218B9"/>
    <w:rsid w:val="00832BA5"/>
    <w:rsid w:val="00840A39"/>
    <w:rsid w:val="008430E3"/>
    <w:rsid w:val="008449C1"/>
    <w:rsid w:val="00850FFE"/>
    <w:rsid w:val="00852865"/>
    <w:rsid w:val="00865D12"/>
    <w:rsid w:val="00873D59"/>
    <w:rsid w:val="0087641A"/>
    <w:rsid w:val="00877E2B"/>
    <w:rsid w:val="00881A07"/>
    <w:rsid w:val="00886011"/>
    <w:rsid w:val="00893B85"/>
    <w:rsid w:val="0089566E"/>
    <w:rsid w:val="008A1E64"/>
    <w:rsid w:val="008A54EE"/>
    <w:rsid w:val="008A7924"/>
    <w:rsid w:val="008B5260"/>
    <w:rsid w:val="008E0D14"/>
    <w:rsid w:val="008E7698"/>
    <w:rsid w:val="008F38F9"/>
    <w:rsid w:val="00900941"/>
    <w:rsid w:val="00901C65"/>
    <w:rsid w:val="00905245"/>
    <w:rsid w:val="0090685A"/>
    <w:rsid w:val="00907A1C"/>
    <w:rsid w:val="00907D8D"/>
    <w:rsid w:val="0091268D"/>
    <w:rsid w:val="009244E2"/>
    <w:rsid w:val="00940567"/>
    <w:rsid w:val="00952457"/>
    <w:rsid w:val="009544B9"/>
    <w:rsid w:val="00954BB3"/>
    <w:rsid w:val="0095674F"/>
    <w:rsid w:val="00960F2D"/>
    <w:rsid w:val="009802AE"/>
    <w:rsid w:val="00983850"/>
    <w:rsid w:val="00987A06"/>
    <w:rsid w:val="00991ACC"/>
    <w:rsid w:val="009A14B3"/>
    <w:rsid w:val="009A1ADD"/>
    <w:rsid w:val="009B14BE"/>
    <w:rsid w:val="009C1CD6"/>
    <w:rsid w:val="009C2742"/>
    <w:rsid w:val="009E002A"/>
    <w:rsid w:val="009E777E"/>
    <w:rsid w:val="009F58E9"/>
    <w:rsid w:val="00A0183C"/>
    <w:rsid w:val="00A02BB1"/>
    <w:rsid w:val="00A048DE"/>
    <w:rsid w:val="00A106D7"/>
    <w:rsid w:val="00A14D49"/>
    <w:rsid w:val="00A42863"/>
    <w:rsid w:val="00A45D4D"/>
    <w:rsid w:val="00A6130C"/>
    <w:rsid w:val="00A676A7"/>
    <w:rsid w:val="00A70925"/>
    <w:rsid w:val="00A83FDE"/>
    <w:rsid w:val="00A8486B"/>
    <w:rsid w:val="00A97052"/>
    <w:rsid w:val="00A9723B"/>
    <w:rsid w:val="00AA6077"/>
    <w:rsid w:val="00AB72F7"/>
    <w:rsid w:val="00AD0968"/>
    <w:rsid w:val="00AD74AF"/>
    <w:rsid w:val="00AD7718"/>
    <w:rsid w:val="00AE6F35"/>
    <w:rsid w:val="00AF6D01"/>
    <w:rsid w:val="00B22AEA"/>
    <w:rsid w:val="00B24DD6"/>
    <w:rsid w:val="00B2556D"/>
    <w:rsid w:val="00B364FA"/>
    <w:rsid w:val="00B37C32"/>
    <w:rsid w:val="00B44D6F"/>
    <w:rsid w:val="00B4620C"/>
    <w:rsid w:val="00B53AF2"/>
    <w:rsid w:val="00B65E25"/>
    <w:rsid w:val="00B67F6C"/>
    <w:rsid w:val="00BA01F9"/>
    <w:rsid w:val="00BA21D5"/>
    <w:rsid w:val="00BA4CAA"/>
    <w:rsid w:val="00BD14C0"/>
    <w:rsid w:val="00BD56D3"/>
    <w:rsid w:val="00BD7C04"/>
    <w:rsid w:val="00BE2DD7"/>
    <w:rsid w:val="00BE37E4"/>
    <w:rsid w:val="00BE4366"/>
    <w:rsid w:val="00BF07A8"/>
    <w:rsid w:val="00C03171"/>
    <w:rsid w:val="00C22D76"/>
    <w:rsid w:val="00C25414"/>
    <w:rsid w:val="00C263A3"/>
    <w:rsid w:val="00C2730E"/>
    <w:rsid w:val="00C27AF1"/>
    <w:rsid w:val="00C27E24"/>
    <w:rsid w:val="00C4299A"/>
    <w:rsid w:val="00C42E75"/>
    <w:rsid w:val="00C56300"/>
    <w:rsid w:val="00C61602"/>
    <w:rsid w:val="00C67E60"/>
    <w:rsid w:val="00C7589A"/>
    <w:rsid w:val="00C81859"/>
    <w:rsid w:val="00C8447F"/>
    <w:rsid w:val="00C9585B"/>
    <w:rsid w:val="00CA17B7"/>
    <w:rsid w:val="00CA7B80"/>
    <w:rsid w:val="00CB1600"/>
    <w:rsid w:val="00CB6B86"/>
    <w:rsid w:val="00CB7A2C"/>
    <w:rsid w:val="00CC1702"/>
    <w:rsid w:val="00CC7B8C"/>
    <w:rsid w:val="00CD5421"/>
    <w:rsid w:val="00CE2B9B"/>
    <w:rsid w:val="00CE336F"/>
    <w:rsid w:val="00CF547F"/>
    <w:rsid w:val="00D02061"/>
    <w:rsid w:val="00D112EE"/>
    <w:rsid w:val="00D14569"/>
    <w:rsid w:val="00D23E1C"/>
    <w:rsid w:val="00D46B9D"/>
    <w:rsid w:val="00D61C34"/>
    <w:rsid w:val="00D63E43"/>
    <w:rsid w:val="00D64819"/>
    <w:rsid w:val="00D64FF9"/>
    <w:rsid w:val="00D65198"/>
    <w:rsid w:val="00D66BD1"/>
    <w:rsid w:val="00D66FEF"/>
    <w:rsid w:val="00D73DD0"/>
    <w:rsid w:val="00D838E1"/>
    <w:rsid w:val="00D90F99"/>
    <w:rsid w:val="00D941F7"/>
    <w:rsid w:val="00DA2553"/>
    <w:rsid w:val="00DC1F4E"/>
    <w:rsid w:val="00DE3306"/>
    <w:rsid w:val="00DE6E3D"/>
    <w:rsid w:val="00DE7F30"/>
    <w:rsid w:val="00DF06CE"/>
    <w:rsid w:val="00DF1F76"/>
    <w:rsid w:val="00DF47BE"/>
    <w:rsid w:val="00DF4899"/>
    <w:rsid w:val="00E14B03"/>
    <w:rsid w:val="00E15012"/>
    <w:rsid w:val="00E25027"/>
    <w:rsid w:val="00E457C7"/>
    <w:rsid w:val="00E63728"/>
    <w:rsid w:val="00E642C1"/>
    <w:rsid w:val="00E6696F"/>
    <w:rsid w:val="00E66AC4"/>
    <w:rsid w:val="00E71A68"/>
    <w:rsid w:val="00E73556"/>
    <w:rsid w:val="00E81C67"/>
    <w:rsid w:val="00E827B8"/>
    <w:rsid w:val="00E839BF"/>
    <w:rsid w:val="00E96E35"/>
    <w:rsid w:val="00EA6CCD"/>
    <w:rsid w:val="00EC00EE"/>
    <w:rsid w:val="00EC2804"/>
    <w:rsid w:val="00EC558A"/>
    <w:rsid w:val="00ED495E"/>
    <w:rsid w:val="00EE1A73"/>
    <w:rsid w:val="00EE38B8"/>
    <w:rsid w:val="00EF1304"/>
    <w:rsid w:val="00EF7A60"/>
    <w:rsid w:val="00F0016D"/>
    <w:rsid w:val="00F027CA"/>
    <w:rsid w:val="00F066DD"/>
    <w:rsid w:val="00F10388"/>
    <w:rsid w:val="00F129C2"/>
    <w:rsid w:val="00F203AD"/>
    <w:rsid w:val="00F216EE"/>
    <w:rsid w:val="00F306F8"/>
    <w:rsid w:val="00F3639A"/>
    <w:rsid w:val="00F42257"/>
    <w:rsid w:val="00F50EC5"/>
    <w:rsid w:val="00F57335"/>
    <w:rsid w:val="00F60B42"/>
    <w:rsid w:val="00F623E0"/>
    <w:rsid w:val="00F708A3"/>
    <w:rsid w:val="00F73C49"/>
    <w:rsid w:val="00F96236"/>
    <w:rsid w:val="00FA0686"/>
    <w:rsid w:val="00FB5B03"/>
    <w:rsid w:val="00FC1D07"/>
    <w:rsid w:val="00FD31BA"/>
    <w:rsid w:val="00FD5143"/>
    <w:rsid w:val="00FE216F"/>
    <w:rsid w:val="00FE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BBB6DC-2107-4EC3-877F-B6E41000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C66D7"/>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5E70F-42E9-4AB9-A13F-D0CA60B8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27</Pages>
  <Words>12422</Words>
  <Characters>70809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102</cp:revision>
  <cp:lastPrinted>2020-12-07T15:33:00Z</cp:lastPrinted>
  <dcterms:created xsi:type="dcterms:W3CDTF">2019-12-01T15:40:00Z</dcterms:created>
  <dcterms:modified xsi:type="dcterms:W3CDTF">2020-12-07T15:35:00Z</dcterms:modified>
</cp:coreProperties>
</file>