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9F7AB9" w:rsidRDefault="009F7AB9"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7128F4">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5A55BC">
        <w:rPr>
          <w:rFonts w:eastAsia="Times New Roman" w:cs="Times New Roman"/>
          <w:b/>
          <w:sz w:val="24"/>
          <w:szCs w:val="24"/>
          <w:lang w:eastAsia="ru-RU"/>
        </w:rPr>
        <w:t xml:space="preserve"> (ИПУ 2021/</w:t>
      </w:r>
      <w:r w:rsidR="001B070C">
        <w:rPr>
          <w:rFonts w:eastAsia="Times New Roman" w:cs="Times New Roman"/>
          <w:b/>
          <w:sz w:val="24"/>
          <w:szCs w:val="24"/>
          <w:lang w:eastAsia="ru-RU"/>
        </w:rPr>
        <w:t>ЭА-46</w:t>
      </w:r>
      <w:r w:rsidR="0018351C" w:rsidRPr="00C4649C">
        <w:rPr>
          <w:rFonts w:eastAsia="Times New Roman" w:cs="Times New Roman"/>
          <w:b/>
          <w:sz w:val="24"/>
          <w:szCs w:val="24"/>
          <w:lang w:eastAsia="ru-RU"/>
        </w:rPr>
        <w:t>)</w:t>
      </w:r>
    </w:p>
    <w:p w:rsidR="007128F4" w:rsidRPr="007128F4" w:rsidRDefault="009F6DF1" w:rsidP="009A27A0">
      <w:pPr>
        <w:widowControl w:val="0"/>
        <w:autoSpaceDE w:val="0"/>
        <w:autoSpaceDN w:val="0"/>
        <w:spacing w:after="0" w:line="240" w:lineRule="auto"/>
        <w:jc w:val="center"/>
        <w:rPr>
          <w:rFonts w:eastAsia="Times New Roman" w:cs="Times New Roman"/>
          <w:bCs/>
          <w:sz w:val="24"/>
          <w:szCs w:val="24"/>
          <w:lang w:eastAsia="ru-RU"/>
        </w:rPr>
      </w:pPr>
      <w:r w:rsidRPr="007611FA">
        <w:rPr>
          <w:rFonts w:eastAsia="Times New Roman" w:cs="Times New Roman"/>
          <w:sz w:val="24"/>
          <w:szCs w:val="24"/>
          <w:lang w:eastAsia="ru-RU"/>
        </w:rPr>
        <w:t xml:space="preserve">на выполнение работ по </w:t>
      </w:r>
      <w:r w:rsidR="001B070C">
        <w:rPr>
          <w:rFonts w:eastAsia="Times New Roman" w:cs="Times New Roman"/>
          <w:sz w:val="24"/>
          <w:szCs w:val="24"/>
          <w:lang w:eastAsia="ru-RU"/>
        </w:rPr>
        <w:t>текущему ремонту</w:t>
      </w:r>
      <w:r w:rsidR="002F3D6E">
        <w:rPr>
          <w:rFonts w:eastAsia="Times New Roman" w:cs="Times New Roman"/>
          <w:sz w:val="24"/>
          <w:szCs w:val="24"/>
          <w:lang w:eastAsia="ru-RU"/>
        </w:rPr>
        <w:t xml:space="preserve"> лифтовых холлов этажей строения 1 ИПУ РАН</w:t>
      </w:r>
    </w:p>
    <w:p w:rsidR="007128F4" w:rsidRDefault="007128F4" w:rsidP="007128F4">
      <w:pPr>
        <w:widowControl w:val="0"/>
        <w:autoSpaceDE w:val="0"/>
        <w:autoSpaceDN w:val="0"/>
        <w:spacing w:after="0" w:line="240" w:lineRule="auto"/>
        <w:jc w:val="center"/>
        <w:rPr>
          <w:rFonts w:eastAsia="Times New Roman" w:cs="Times New Roman"/>
          <w:sz w:val="24"/>
          <w:szCs w:val="24"/>
          <w:lang w:eastAsia="ru-RU"/>
        </w:rPr>
      </w:pPr>
    </w:p>
    <w:p w:rsidR="0052092A" w:rsidRPr="007128F4" w:rsidRDefault="0052092A"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7128F4" w:rsidRPr="007128F4" w:rsidTr="007128F4">
        <w:tc>
          <w:tcPr>
            <w:tcW w:w="4676" w:type="dxa"/>
            <w:tcBorders>
              <w:top w:val="nil"/>
              <w:left w:val="nil"/>
              <w:bottom w:val="nil"/>
              <w:right w:val="nil"/>
            </w:tcBorders>
          </w:tcPr>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p>
          <w:p w:rsidR="007128F4" w:rsidRDefault="007128F4" w:rsidP="007128F4">
            <w:pPr>
              <w:widowControl w:val="0"/>
              <w:autoSpaceDE w:val="0"/>
              <w:autoSpaceDN w:val="0"/>
              <w:spacing w:after="0" w:line="240" w:lineRule="auto"/>
              <w:rPr>
                <w:rFonts w:eastAsia="Times New Roman" w:cs="Times New Roman"/>
                <w:sz w:val="24"/>
                <w:szCs w:val="24"/>
                <w:lang w:eastAsia="ru-RU"/>
              </w:rPr>
            </w:pPr>
          </w:p>
          <w:p w:rsidR="00B73B77" w:rsidRPr="007128F4" w:rsidRDefault="00B73B77" w:rsidP="007128F4">
            <w:pPr>
              <w:widowControl w:val="0"/>
              <w:autoSpaceDE w:val="0"/>
              <w:autoSpaceDN w:val="0"/>
              <w:spacing w:after="0" w:line="240" w:lineRule="auto"/>
              <w:rPr>
                <w:rFonts w:eastAsia="Times New Roman" w:cs="Times New Roman"/>
                <w:sz w:val="24"/>
                <w:szCs w:val="24"/>
                <w:lang w:eastAsia="ru-RU"/>
              </w:rPr>
            </w:pPr>
          </w:p>
        </w:tc>
        <w:tc>
          <w:tcPr>
            <w:tcW w:w="4678" w:type="dxa"/>
            <w:tcBorders>
              <w:top w:val="nil"/>
              <w:left w:val="nil"/>
              <w:bottom w:val="nil"/>
              <w:right w:val="nil"/>
            </w:tcBorders>
          </w:tcPr>
          <w:p w:rsidR="007128F4" w:rsidRPr="007128F4" w:rsidRDefault="007128F4" w:rsidP="007128F4">
            <w:pPr>
              <w:widowControl w:val="0"/>
              <w:autoSpaceDE w:val="0"/>
              <w:autoSpaceDN w:val="0"/>
              <w:spacing w:after="0" w:line="240" w:lineRule="auto"/>
              <w:jc w:val="right"/>
              <w:rPr>
                <w:rFonts w:eastAsia="Times New Roman" w:cs="Times New Roman"/>
                <w:sz w:val="24"/>
                <w:szCs w:val="24"/>
                <w:lang w:eastAsia="ru-RU"/>
              </w:rPr>
            </w:pPr>
            <w:r w:rsidRPr="007128F4">
              <w:rPr>
                <w:rFonts w:eastAsia="Times New Roman" w:cs="Times New Roman"/>
                <w:sz w:val="24"/>
                <w:szCs w:val="24"/>
                <w:lang w:eastAsia="ru-RU"/>
              </w:rPr>
              <w:t>«__» _____________ 2021 г.</w:t>
            </w:r>
          </w:p>
        </w:tc>
      </w:tr>
    </w:tbl>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w:t>
      </w:r>
      <w:r w:rsidR="00214029">
        <w:rPr>
          <w:rFonts w:eastAsia="Times New Roman" w:cs="Times New Roman"/>
          <w:sz w:val="24"/>
          <w:szCs w:val="24"/>
          <w:lang w:eastAsia="ru-RU"/>
        </w:rPr>
        <w:t>жд ИПУ РАН заключили настоящий к</w:t>
      </w:r>
      <w:r w:rsidRPr="007128F4">
        <w:rPr>
          <w:rFonts w:eastAsia="Times New Roman" w:cs="Times New Roman"/>
          <w:sz w:val="24"/>
          <w:szCs w:val="24"/>
          <w:lang w:eastAsia="ru-RU"/>
        </w:rPr>
        <w:t>онтракт (далее - Контракт) о нижеследующем:</w:t>
      </w:r>
      <w:proofErr w:type="gramEnd"/>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9F7AB9" w:rsidRPr="007128F4" w:rsidRDefault="009F7AB9"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0D3D73">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proofErr w:type="gramStart"/>
      <w:r>
        <w:rPr>
          <w:rFonts w:eastAsia="Times New Roman" w:cs="Times New Roman"/>
          <w:sz w:val="24"/>
          <w:szCs w:val="24"/>
          <w:lang w:eastAsia="ru-RU"/>
        </w:rPr>
        <w:t xml:space="preserve">Подрядчик принимает на себя обязательства </w:t>
      </w:r>
      <w:r w:rsidRPr="000D3D73">
        <w:rPr>
          <w:rFonts w:eastAsia="Times New Roman" w:cs="Times New Roman"/>
          <w:b/>
          <w:sz w:val="24"/>
          <w:szCs w:val="24"/>
          <w:lang w:eastAsia="ru-RU"/>
        </w:rPr>
        <w:t>выполнить работы по т</w:t>
      </w:r>
      <w:r w:rsidR="002F3D6E">
        <w:rPr>
          <w:rFonts w:eastAsia="Times New Roman" w:cs="Times New Roman"/>
          <w:b/>
          <w:sz w:val="24"/>
          <w:szCs w:val="24"/>
          <w:lang w:eastAsia="ru-RU"/>
        </w:rPr>
        <w:t>екущему ремонту лифтовых холлов этажей строения 1</w:t>
      </w:r>
      <w:r w:rsidRPr="000D3D73">
        <w:rPr>
          <w:rFonts w:eastAsia="Times New Roman" w:cs="Times New Roman"/>
          <w:b/>
          <w:sz w:val="24"/>
          <w:szCs w:val="24"/>
          <w:lang w:eastAsia="ru-RU"/>
        </w:rPr>
        <w:t xml:space="preserve"> ИПУ РАН</w:t>
      </w:r>
      <w:r>
        <w:rPr>
          <w:rFonts w:eastAsia="Times New Roman" w:cs="Times New Roman"/>
          <w:sz w:val="24"/>
          <w:szCs w:val="24"/>
          <w:lang w:eastAsia="ru-RU"/>
        </w:rPr>
        <w:t xml:space="preserve"> (далее – Работы) в соответствии с Контрактом, Техническим заданием на выполнение работ по текущему ремонту </w:t>
      </w:r>
      <w:r w:rsidR="002F3D6E">
        <w:rPr>
          <w:rFonts w:eastAsia="Times New Roman" w:cs="Times New Roman"/>
          <w:sz w:val="24"/>
          <w:szCs w:val="24"/>
          <w:lang w:eastAsia="ru-RU"/>
        </w:rPr>
        <w:t>лифтовых холлов этажей строения 1</w:t>
      </w:r>
      <w:r>
        <w:rPr>
          <w:rFonts w:eastAsia="Times New Roman" w:cs="Times New Roman"/>
          <w:sz w:val="24"/>
          <w:szCs w:val="24"/>
          <w:lang w:eastAsia="ru-RU"/>
        </w:rPr>
        <w:t xml:space="preserve"> ИПУ РАН (далее – Техническое задание) (Приложение № 1 </w:t>
      </w:r>
      <w:r w:rsidR="002F3D6E">
        <w:rPr>
          <w:rFonts w:eastAsia="Times New Roman" w:cs="Times New Roman"/>
          <w:sz w:val="24"/>
          <w:szCs w:val="24"/>
          <w:lang w:eastAsia="ru-RU"/>
        </w:rPr>
        <w:t xml:space="preserve">            </w:t>
      </w:r>
      <w:r>
        <w:rPr>
          <w:rFonts w:eastAsia="Times New Roman" w:cs="Times New Roman"/>
          <w:sz w:val="24"/>
          <w:szCs w:val="24"/>
          <w:lang w:eastAsia="ru-RU"/>
        </w:rPr>
        <w:t xml:space="preserve">к Контракту), </w:t>
      </w:r>
      <w:bookmarkStart w:id="0" w:name="P17"/>
      <w:bookmarkEnd w:id="0"/>
      <w:r>
        <w:rPr>
          <w:rFonts w:eastAsia="Times New Roman" w:cs="Times New Roman"/>
          <w:sz w:val="24"/>
          <w:szCs w:val="24"/>
          <w:lang w:eastAsia="ru-RU"/>
        </w:rPr>
        <w:t>являющи</w:t>
      </w:r>
      <w:r w:rsidR="007128F4" w:rsidRPr="00C4649C">
        <w:rPr>
          <w:rFonts w:eastAsia="Times New Roman" w:cs="Times New Roman"/>
          <w:sz w:val="24"/>
          <w:szCs w:val="24"/>
          <w:lang w:eastAsia="ru-RU"/>
        </w:rPr>
        <w:t>мся</w:t>
      </w:r>
      <w:r w:rsidR="002C0961" w:rsidRPr="00C4649C">
        <w:rPr>
          <w:rFonts w:eastAsia="Times New Roman" w:cs="Times New Roman"/>
          <w:sz w:val="24"/>
          <w:szCs w:val="24"/>
          <w:lang w:eastAsia="ru-RU"/>
        </w:rPr>
        <w:t> </w:t>
      </w:r>
      <w:r>
        <w:rPr>
          <w:rFonts w:eastAsia="Times New Roman" w:cs="Times New Roman"/>
          <w:sz w:val="24"/>
          <w:szCs w:val="24"/>
          <w:lang w:eastAsia="ru-RU"/>
        </w:rPr>
        <w:t> </w:t>
      </w:r>
      <w:r w:rsidR="007128F4" w:rsidRPr="00C4649C">
        <w:rPr>
          <w:rFonts w:eastAsia="Times New Roman" w:cs="Times New Roman"/>
          <w:sz w:val="24"/>
          <w:szCs w:val="24"/>
          <w:lang w:eastAsia="ru-RU"/>
        </w:rPr>
        <w:t>неотъемлемой частью</w:t>
      </w:r>
      <w:r w:rsidR="002C0961" w:rsidRPr="00C4649C">
        <w:rPr>
          <w:rFonts w:eastAsia="Times New Roman" w:cs="Times New Roman"/>
          <w:sz w:val="24"/>
          <w:szCs w:val="24"/>
          <w:lang w:eastAsia="ru-RU"/>
        </w:rPr>
        <w:t> </w:t>
      </w:r>
      <w:r w:rsidR="002F2D65" w:rsidRPr="00C4649C">
        <w:rPr>
          <w:rFonts w:eastAsia="Times New Roman" w:cs="Times New Roman"/>
          <w:sz w:val="24"/>
          <w:szCs w:val="24"/>
          <w:lang w:eastAsia="ru-RU"/>
        </w:rPr>
        <w:t xml:space="preserve">Контракта, </w:t>
      </w:r>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proofErr w:type="gramEnd"/>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w:t>
      </w:r>
      <w:proofErr w:type="gramStart"/>
      <w:r w:rsidRPr="00C4649C">
        <w:rPr>
          <w:rFonts w:eastAsia="Times New Roman" w:cs="Times New Roman"/>
          <w:sz w:val="24"/>
          <w:szCs w:val="24"/>
          <w:lang w:eastAsia="ru-RU"/>
        </w:rPr>
        <w:t>Виды Работ, объемы и цена определ</w:t>
      </w:r>
      <w:r w:rsidR="00496C7E">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выполнение работ по текущему ремонту </w:t>
      </w:r>
      <w:r w:rsidR="002F3D6E">
        <w:rPr>
          <w:rFonts w:eastAsia="Times New Roman" w:cs="Times New Roman"/>
          <w:sz w:val="24"/>
          <w:szCs w:val="24"/>
          <w:lang w:eastAsia="ru-RU"/>
        </w:rPr>
        <w:t>лифтовых холлов этажей строения 1</w:t>
      </w:r>
      <w:r w:rsidR="00F27E54">
        <w:rPr>
          <w:rFonts w:eastAsia="Times New Roman" w:cs="Times New Roman"/>
          <w:sz w:val="24"/>
          <w:szCs w:val="24"/>
          <w:lang w:eastAsia="ru-RU"/>
        </w:rPr>
        <w:t xml:space="preserve"> ИПУ РАН (далее – Локальная смета) </w:t>
      </w:r>
      <w:r w:rsidRPr="00C4649C">
        <w:rPr>
          <w:rFonts w:eastAsia="Times New Roman" w:cs="Times New Roman"/>
          <w:sz w:val="24"/>
          <w:szCs w:val="24"/>
          <w:lang w:eastAsia="ru-RU"/>
        </w:rPr>
        <w:t xml:space="preserve">(Приложение </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 1</w:t>
      </w:r>
      <w:r w:rsidRPr="007128F4">
        <w:rPr>
          <w:rFonts w:eastAsia="Times New Roman" w:cs="Times New Roman"/>
          <w:sz w:val="24"/>
          <w:szCs w:val="24"/>
          <w:lang w:eastAsia="ru-RU"/>
        </w:rPr>
        <w:t xml:space="preserve"> к Техническому заданию)</w:t>
      </w:r>
      <w:r w:rsidR="007853EE">
        <w:rPr>
          <w:rFonts w:eastAsia="Calibri" w:cs="Calibri"/>
          <w:bCs/>
          <w:sz w:val="24"/>
          <w:szCs w:val="24"/>
          <w:lang w:eastAsia="ar-SA"/>
        </w:rPr>
        <w:t xml:space="preserve">, </w:t>
      </w:r>
      <w:r w:rsidR="00F27E54">
        <w:rPr>
          <w:rFonts w:eastAsia="Calibri" w:cs="Calibri"/>
          <w:bCs/>
          <w:sz w:val="24"/>
          <w:szCs w:val="24"/>
          <w:lang w:eastAsia="ar-SA"/>
        </w:rPr>
        <w:t xml:space="preserve">Дефектной ведомостью (Приложение № 2 к Техническому заданию), </w:t>
      </w:r>
      <w:r w:rsidRPr="007128F4">
        <w:rPr>
          <w:rFonts w:eastAsia="Times New Roman" w:cs="Times New Roman"/>
          <w:sz w:val="24"/>
          <w:szCs w:val="24"/>
          <w:lang w:eastAsia="ru-RU"/>
        </w:rPr>
        <w:t>являющ</w:t>
      </w:r>
      <w:r w:rsidR="00F27E54">
        <w:rPr>
          <w:rFonts w:eastAsia="Times New Roman" w:cs="Times New Roman"/>
          <w:sz w:val="24"/>
          <w:szCs w:val="24"/>
          <w:lang w:eastAsia="ru-RU"/>
        </w:rPr>
        <w:t>имися</w:t>
      </w:r>
      <w:r w:rsidRPr="007128F4">
        <w:rPr>
          <w:rFonts w:eastAsia="Times New Roman" w:cs="Times New Roman"/>
          <w:sz w:val="24"/>
          <w:szCs w:val="24"/>
          <w:lang w:eastAsia="ru-RU"/>
        </w:rPr>
        <w:t xml:space="preserve"> неотъемлем</w:t>
      </w:r>
      <w:r w:rsidR="005A55BC">
        <w:rPr>
          <w:rFonts w:eastAsia="Times New Roman" w:cs="Times New Roman"/>
          <w:sz w:val="24"/>
          <w:szCs w:val="24"/>
          <w:lang w:eastAsia="ru-RU"/>
        </w:rPr>
        <w:t>ой</w:t>
      </w:r>
      <w:r w:rsidR="005A3DBF">
        <w:rPr>
          <w:rFonts w:eastAsia="Times New Roman" w:cs="Times New Roman"/>
          <w:sz w:val="24"/>
          <w:szCs w:val="24"/>
          <w:lang w:eastAsia="ru-RU"/>
        </w:rPr>
        <w:t xml:space="preserve"> част</w:t>
      </w:r>
      <w:r w:rsidR="005A55BC">
        <w:rPr>
          <w:rFonts w:eastAsia="Times New Roman" w:cs="Times New Roman"/>
          <w:sz w:val="24"/>
          <w:szCs w:val="24"/>
          <w:lang w:eastAsia="ru-RU"/>
        </w:rPr>
        <w:t>ью</w:t>
      </w:r>
      <w:r w:rsidRPr="007128F4">
        <w:rPr>
          <w:rFonts w:eastAsia="Times New Roman" w:cs="Times New Roman"/>
          <w:sz w:val="24"/>
          <w:szCs w:val="24"/>
          <w:lang w:eastAsia="ru-RU"/>
        </w:rPr>
        <w:t xml:space="preserve"> Контракта.</w:t>
      </w:r>
      <w:proofErr w:type="gramEnd"/>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Pr="007128F4">
        <w:rPr>
          <w:rFonts w:eastAsia="Times New Roman" w:cs="Times New Roman"/>
          <w:bCs/>
          <w:sz w:val="24"/>
          <w:szCs w:val="24"/>
          <w:lang w:eastAsia="ru-RU"/>
        </w:rPr>
        <w:t>117997, город Москва, улица</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2F3D6E">
        <w:rPr>
          <w:rFonts w:eastAsia="Times New Roman" w:cs="Times New Roman"/>
          <w:bCs/>
          <w:sz w:val="24"/>
          <w:szCs w:val="24"/>
          <w:lang w:eastAsia="ru-RU"/>
        </w:rPr>
        <w:t>строение 1 (лабораторно производственный корпус</w:t>
      </w:r>
      <w:r w:rsidR="00481500">
        <w:rPr>
          <w:rFonts w:eastAsia="Times New Roman" w:cs="Times New Roman"/>
          <w:bCs/>
          <w:sz w:val="24"/>
          <w:szCs w:val="24"/>
          <w:lang w:eastAsia="ru-RU"/>
        </w:rPr>
        <w:t xml:space="preserve">), 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2F3D6E">
        <w:rPr>
          <w:rFonts w:eastAsia="Times New Roman" w:cs="Times New Roman"/>
          <w:b/>
          <w:bCs/>
          <w:sz w:val="24"/>
          <w:szCs w:val="24"/>
          <w:lang w:eastAsia="ru-RU"/>
        </w:rPr>
        <w:t>21 1 7728013512772801001 0051</w:t>
      </w:r>
      <w:r w:rsidR="00033C65">
        <w:rPr>
          <w:rFonts w:eastAsia="Times New Roman" w:cs="Times New Roman"/>
          <w:b/>
          <w:bCs/>
          <w:sz w:val="24"/>
          <w:szCs w:val="24"/>
          <w:lang w:eastAsia="ru-RU"/>
        </w:rPr>
        <w:t xml:space="preserve"> 001 4339 244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9F7AB9" w:rsidRDefault="009F7AB9" w:rsidP="007128F4">
      <w:pPr>
        <w:widowControl w:val="0"/>
        <w:autoSpaceDE w:val="0"/>
        <w:autoSpaceDN w:val="0"/>
        <w:spacing w:after="0" w:line="240" w:lineRule="auto"/>
        <w:jc w:val="both"/>
        <w:rPr>
          <w:rFonts w:eastAsia="Times New Roman" w:cs="Times New Roman"/>
          <w:sz w:val="24"/>
          <w:szCs w:val="24"/>
          <w:lang w:eastAsia="ru-RU"/>
        </w:rPr>
      </w:pPr>
    </w:p>
    <w:p w:rsidR="009F7AB9" w:rsidRDefault="009F7AB9" w:rsidP="007128F4">
      <w:pPr>
        <w:widowControl w:val="0"/>
        <w:autoSpaceDE w:val="0"/>
        <w:autoSpaceDN w:val="0"/>
        <w:spacing w:after="0" w:line="240" w:lineRule="auto"/>
        <w:jc w:val="both"/>
        <w:rPr>
          <w:rFonts w:eastAsia="Times New Roman" w:cs="Times New Roman"/>
          <w:sz w:val="24"/>
          <w:szCs w:val="24"/>
          <w:lang w:eastAsia="ru-RU"/>
        </w:rPr>
      </w:pPr>
    </w:p>
    <w:p w:rsidR="009F7AB9" w:rsidRDefault="009F7AB9" w:rsidP="007128F4">
      <w:pPr>
        <w:widowControl w:val="0"/>
        <w:autoSpaceDE w:val="0"/>
        <w:autoSpaceDN w:val="0"/>
        <w:spacing w:after="0" w:line="240" w:lineRule="auto"/>
        <w:jc w:val="both"/>
        <w:rPr>
          <w:rFonts w:eastAsia="Times New Roman" w:cs="Times New Roman"/>
          <w:sz w:val="24"/>
          <w:szCs w:val="24"/>
          <w:lang w:eastAsia="ru-RU"/>
        </w:rPr>
      </w:pPr>
    </w:p>
    <w:p w:rsidR="009F7AB9" w:rsidRPr="007128F4" w:rsidRDefault="009F7AB9"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lastRenderedPageBreak/>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 (________) </w:t>
      </w:r>
      <w:proofErr w:type="gramEnd"/>
      <w:r w:rsidRPr="007128F4">
        <w:rPr>
          <w:rFonts w:eastAsia="Times New Roman"/>
          <w:kern w:val="1"/>
          <w:sz w:val="24"/>
          <w:szCs w:val="24"/>
          <w:lang w:eastAsia="ar-SA"/>
        </w:rPr>
        <w:t>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______(_____) </w:t>
      </w:r>
      <w:proofErr w:type="gramEnd"/>
      <w:r w:rsidRPr="007128F4">
        <w:rPr>
          <w:rFonts w:eastAsia="Times New Roman"/>
          <w:kern w:val="1"/>
          <w:sz w:val="24"/>
          <w:szCs w:val="24"/>
          <w:lang w:eastAsia="ar-SA"/>
        </w:rPr>
        <w:t xml:space="preserve">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w:t>
      </w:r>
      <w:proofErr w:type="gramStart"/>
      <w:r w:rsidRPr="007128F4">
        <w:rPr>
          <w:rFonts w:eastAsia="Times New Roman"/>
          <w:kern w:val="1"/>
          <w:sz w:val="24"/>
          <w:szCs w:val="24"/>
          <w:lang w:eastAsia="ar-SA"/>
        </w:rPr>
        <w:t xml:space="preserve"> _______(_____) </w:t>
      </w:r>
      <w:proofErr w:type="gramEnd"/>
      <w:r w:rsidRPr="007128F4">
        <w:rPr>
          <w:rFonts w:eastAsia="Times New Roman"/>
          <w:kern w:val="1"/>
          <w:sz w:val="24"/>
          <w:szCs w:val="24"/>
          <w:lang w:eastAsia="ar-SA"/>
        </w:rPr>
        <w:t>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7128F4">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7128F4">
        <w:rPr>
          <w:rFonts w:eastAsia="Times New Roman" w:cs="Times New Roman"/>
          <w:sz w:val="24"/>
          <w:szCs w:val="24"/>
          <w:lang w:eastAsia="ru-RU"/>
        </w:rPr>
        <w:br/>
        <w:t>ч. 1 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128F4">
        <w:rPr>
          <w:rFonts w:eastAsia="Times New Roman" w:cs="Times New Roman"/>
          <w:sz w:val="24"/>
          <w:szCs w:val="24"/>
          <w:lang w:eastAsia="ru-RU"/>
        </w:rPr>
        <w:t xml:space="preserve"> Российской Федерации Заказчиком.</w:t>
      </w:r>
    </w:p>
    <w:p w:rsidR="007128F4" w:rsidRPr="007128F4"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2.3. Цена Контракта может быть изменена по соглашению Сторон в случаях и при условиях, предусмотренных статьей 95 Федерального закона № 44-ФЗ и Контракто</w:t>
      </w:r>
      <w:r w:rsidR="00496C7E">
        <w:rPr>
          <w:rFonts w:eastAsia="Times New Roman" w:cs="Times New Roman"/>
          <w:sz w:val="24"/>
          <w:szCs w:val="24"/>
          <w:lang w:eastAsia="ru-RU"/>
        </w:rPr>
        <w:t xml:space="preserve">м. </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C01554" w:rsidRDefault="00C01554"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2.5. </w:t>
      </w:r>
      <w:r w:rsidR="007128F4"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7128F4" w:rsidRPr="00EE7A64" w:rsidRDefault="00C01554"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2.6. </w:t>
      </w:r>
      <w:proofErr w:type="gramStart"/>
      <w:r w:rsidR="007128F4" w:rsidRPr="007128F4">
        <w:rPr>
          <w:rFonts w:eastAsia="Times New Roman" w:cs="Times New Roman"/>
          <w:sz w:val="24"/>
          <w:szCs w:val="24"/>
          <w:lang w:eastAsia="ru-RU"/>
        </w:rPr>
        <w:t xml:space="preserve">Оплата указанных в </w:t>
      </w:r>
      <w:hyperlink w:anchor="P17" w:history="1">
        <w:r>
          <w:rPr>
            <w:rFonts w:eastAsia="Times New Roman" w:cs="Times New Roman"/>
            <w:sz w:val="24"/>
            <w:szCs w:val="24"/>
            <w:lang w:eastAsia="ru-RU"/>
          </w:rPr>
          <w:t>п.</w:t>
        </w:r>
        <w:r w:rsidR="009A7A77">
          <w:rPr>
            <w:rFonts w:eastAsia="Times New Roman" w:cs="Times New Roman"/>
            <w:sz w:val="24"/>
            <w:szCs w:val="24"/>
            <w:lang w:eastAsia="ru-RU"/>
          </w:rPr>
          <w:t xml:space="preserve"> </w:t>
        </w:r>
        <w:r w:rsidR="007128F4" w:rsidRPr="007128F4">
          <w:rPr>
            <w:rFonts w:eastAsia="Times New Roman" w:cs="Times New Roman"/>
            <w:sz w:val="24"/>
            <w:szCs w:val="24"/>
            <w:lang w:eastAsia="ru-RU"/>
          </w:rPr>
          <w:t>1.1</w:t>
        </w:r>
      </w:hyperlink>
      <w:r w:rsidR="007128F4" w:rsidRPr="007128F4">
        <w:rPr>
          <w:rFonts w:eastAsia="Times New Roman" w:cs="Times New Roman"/>
          <w:sz w:val="24"/>
          <w:szCs w:val="24"/>
          <w:lang w:eastAsia="ru-RU"/>
        </w:rPr>
        <w:t xml:space="preserve"> Контракта Работ осуществляется Заказчиком </w:t>
      </w:r>
      <w:r w:rsidR="00F27E54">
        <w:rPr>
          <w:rFonts w:eastAsia="Times New Roman" w:cs="Times New Roman"/>
          <w:sz w:val="24"/>
          <w:szCs w:val="24"/>
          <w:lang w:eastAsia="ru-RU"/>
        </w:rPr>
        <w:t xml:space="preserve">по </w:t>
      </w:r>
      <w:r>
        <w:rPr>
          <w:rFonts w:eastAsia="Times New Roman" w:cs="Times New Roman"/>
          <w:sz w:val="24"/>
          <w:szCs w:val="24"/>
          <w:lang w:eastAsia="ru-RU"/>
        </w:rPr>
        <w:t xml:space="preserve">факту </w:t>
      </w:r>
      <w:r w:rsidR="007128F4" w:rsidRPr="007128F4">
        <w:rPr>
          <w:rFonts w:eastAsia="Times New Roman" w:cs="Times New Roman"/>
          <w:sz w:val="24"/>
          <w:szCs w:val="24"/>
          <w:lang w:eastAsia="ru-RU"/>
        </w:rPr>
        <w:t xml:space="preserve">выполнения Работ </w:t>
      </w:r>
      <w:r w:rsidR="007128F4" w:rsidRPr="00EE7A64">
        <w:rPr>
          <w:rFonts w:eastAsia="Times New Roman" w:cs="Times New Roman"/>
          <w:sz w:val="24"/>
          <w:szCs w:val="24"/>
          <w:lang w:eastAsia="ru-RU"/>
        </w:rPr>
        <w:t xml:space="preserve">в течение </w:t>
      </w:r>
      <w:r w:rsidR="00DA396C" w:rsidRPr="00EE7A64">
        <w:rPr>
          <w:rFonts w:eastAsia="Times New Roman" w:cs="Times New Roman"/>
          <w:sz w:val="24"/>
          <w:szCs w:val="24"/>
          <w:lang w:eastAsia="ru-RU"/>
        </w:rPr>
        <w:t>10</w:t>
      </w:r>
      <w:r w:rsidR="007128F4" w:rsidRPr="00EE7A64">
        <w:rPr>
          <w:rFonts w:eastAsia="Times New Roman" w:cs="Times New Roman"/>
          <w:sz w:val="24"/>
          <w:szCs w:val="24"/>
          <w:lang w:eastAsia="ru-RU"/>
        </w:rPr>
        <w:t xml:space="preserve"> (</w:t>
      </w:r>
      <w:r w:rsidR="00DA396C" w:rsidRPr="00EE7A64">
        <w:rPr>
          <w:rFonts w:eastAsia="Times New Roman" w:cs="Times New Roman"/>
          <w:sz w:val="24"/>
          <w:szCs w:val="24"/>
          <w:lang w:eastAsia="ru-RU"/>
        </w:rPr>
        <w:t>десяти</w:t>
      </w:r>
      <w:r w:rsidR="007128F4" w:rsidRPr="00EE7A64">
        <w:rPr>
          <w:rFonts w:eastAsia="Times New Roman" w:cs="Times New Roman"/>
          <w:sz w:val="24"/>
          <w:szCs w:val="24"/>
          <w:lang w:eastAsia="ru-RU"/>
        </w:rPr>
        <w:t xml:space="preserve">) </w:t>
      </w:r>
      <w:r w:rsidR="00DA396C" w:rsidRPr="00EE7A64">
        <w:rPr>
          <w:rFonts w:eastAsia="Times New Roman" w:cs="Times New Roman"/>
          <w:sz w:val="24"/>
          <w:szCs w:val="24"/>
          <w:lang w:eastAsia="ru-RU"/>
        </w:rPr>
        <w:t>рабочих</w:t>
      </w:r>
      <w:r w:rsidR="007128F4" w:rsidRPr="00EE7A64">
        <w:rPr>
          <w:rFonts w:eastAsia="Times New Roman" w:cs="Times New Roman"/>
          <w:sz w:val="24"/>
          <w:szCs w:val="24"/>
          <w:lang w:eastAsia="ru-RU"/>
        </w:rPr>
        <w:t xml:space="preserve"> дней с момента подписания сторонами </w:t>
      </w:r>
      <w:r w:rsidR="000D3D73">
        <w:rPr>
          <w:rFonts w:eastAsia="Times New Roman" w:cs="Times New Roman"/>
          <w:sz w:val="24"/>
          <w:szCs w:val="24"/>
          <w:lang w:eastAsia="ru-RU"/>
        </w:rPr>
        <w:t xml:space="preserve"> </w:t>
      </w:r>
      <w:r w:rsidR="00D833FA">
        <w:rPr>
          <w:rFonts w:eastAsia="Times New Roman" w:cs="Times New Roman"/>
          <w:b/>
          <w:sz w:val="24"/>
          <w:szCs w:val="24"/>
          <w:lang w:eastAsia="ru-RU"/>
        </w:rPr>
        <w:t>Акта </w:t>
      </w:r>
      <w:r w:rsidR="000D3D73">
        <w:rPr>
          <w:rFonts w:eastAsia="Times New Roman" w:cs="Times New Roman"/>
          <w:b/>
          <w:sz w:val="24"/>
          <w:szCs w:val="24"/>
          <w:lang w:eastAsia="ru-RU"/>
        </w:rPr>
        <w:t xml:space="preserve"> </w:t>
      </w:r>
      <w:r w:rsidR="00D833FA">
        <w:rPr>
          <w:rFonts w:eastAsia="Times New Roman" w:cs="Times New Roman"/>
          <w:b/>
          <w:sz w:val="24"/>
          <w:szCs w:val="24"/>
          <w:lang w:eastAsia="ru-RU"/>
        </w:rPr>
        <w:t>сдачи-</w:t>
      </w:r>
      <w:r w:rsidR="007128F4" w:rsidRPr="00EE7A64">
        <w:rPr>
          <w:rFonts w:eastAsia="Times New Roman" w:cs="Times New Roman"/>
          <w:b/>
          <w:sz w:val="24"/>
          <w:szCs w:val="24"/>
          <w:lang w:eastAsia="ru-RU"/>
        </w:rPr>
        <w:t>приемки </w:t>
      </w:r>
      <w:r w:rsidR="000D3D73">
        <w:rPr>
          <w:rFonts w:eastAsia="Times New Roman" w:cs="Times New Roman"/>
          <w:b/>
          <w:sz w:val="24"/>
          <w:szCs w:val="24"/>
          <w:lang w:eastAsia="ru-RU"/>
        </w:rPr>
        <w:t xml:space="preserve"> </w:t>
      </w:r>
      <w:r w:rsidR="007128F4" w:rsidRPr="00EE7A64">
        <w:rPr>
          <w:rFonts w:eastAsia="Times New Roman" w:cs="Times New Roman"/>
          <w:b/>
          <w:sz w:val="24"/>
          <w:szCs w:val="24"/>
          <w:lang w:eastAsia="ru-RU"/>
        </w:rPr>
        <w:t>выполненных </w:t>
      </w:r>
      <w:r w:rsidR="000D3D73">
        <w:rPr>
          <w:rFonts w:eastAsia="Times New Roman" w:cs="Times New Roman"/>
          <w:b/>
          <w:sz w:val="24"/>
          <w:szCs w:val="24"/>
          <w:lang w:eastAsia="ru-RU"/>
        </w:rPr>
        <w:t xml:space="preserve"> </w:t>
      </w:r>
      <w:r w:rsidR="007128F4" w:rsidRPr="00EE7A64">
        <w:rPr>
          <w:rFonts w:eastAsia="Times New Roman" w:cs="Times New Roman"/>
          <w:b/>
          <w:sz w:val="24"/>
          <w:szCs w:val="24"/>
          <w:lang w:eastAsia="ru-RU"/>
        </w:rPr>
        <w:t>работ</w:t>
      </w:r>
      <w:r w:rsidR="007128F4" w:rsidRPr="00EE7A64">
        <w:rPr>
          <w:rFonts w:eastAsia="Times New Roman" w:cs="Times New Roman"/>
          <w:sz w:val="24"/>
          <w:szCs w:val="24"/>
          <w:lang w:eastAsia="ru-RU"/>
        </w:rPr>
        <w:t> и </w:t>
      </w:r>
      <w:r w:rsidR="007128F4" w:rsidRPr="00EE7A64">
        <w:rPr>
          <w:rFonts w:eastAsia="Times New Roman" w:cs="Times New Roman"/>
          <w:b/>
          <w:sz w:val="24"/>
          <w:szCs w:val="24"/>
          <w:lang w:eastAsia="ru-RU"/>
        </w:rPr>
        <w:t>Актов </w:t>
      </w:r>
      <w:r>
        <w:rPr>
          <w:rFonts w:eastAsia="Times New Roman" w:cs="Times New Roman"/>
          <w:b/>
          <w:sz w:val="24"/>
          <w:szCs w:val="24"/>
          <w:lang w:eastAsia="ru-RU"/>
        </w:rPr>
        <w:t xml:space="preserve">по унифицированной </w:t>
      </w:r>
      <w:r w:rsidR="007128F4" w:rsidRPr="00EE7A64">
        <w:rPr>
          <w:rFonts w:eastAsia="Times New Roman" w:cs="Times New Roman"/>
          <w:b/>
          <w:sz w:val="24"/>
          <w:szCs w:val="24"/>
          <w:lang w:eastAsia="ru-RU"/>
        </w:rPr>
        <w:t>форме КС-2, КС-3</w:t>
      </w:r>
      <w:r w:rsidR="007128F4" w:rsidRPr="00EE7A64">
        <w:rPr>
          <w:rFonts w:eastAsia="Times New Roman" w:cs="Times New Roman"/>
          <w:sz w:val="24"/>
          <w:szCs w:val="24"/>
          <w:lang w:eastAsia="ru-RU"/>
        </w:rPr>
        <w:t xml:space="preserve"> при условии наличия подписанных отчетных документов, (далее – отчетные документы), включая </w:t>
      </w:r>
      <w:r w:rsidR="007128F4" w:rsidRPr="00EE7A64">
        <w:rPr>
          <w:rFonts w:eastAsia="SimSun" w:cs="Times New Roman"/>
          <w:sz w:val="24"/>
          <w:szCs w:val="24"/>
          <w:lang w:eastAsia="ru-RU"/>
        </w:rPr>
        <w:t>финансовые документы (счет, счет-фактура/УПД (при наличии)), оформленных согласно действующему законодательству Российской Федерации.</w:t>
      </w:r>
      <w:proofErr w:type="gramEnd"/>
    </w:p>
    <w:p w:rsidR="007128F4" w:rsidRPr="007128F4"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EE7A64">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EE7A64">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EE7A64">
        <w:rPr>
          <w:rFonts w:eastAsia="Calibri" w:cs="Times New Roman"/>
          <w:sz w:val="24"/>
          <w:szCs w:val="24"/>
          <w:lang w:eastAsia="ru-RU"/>
        </w:rPr>
        <w:t xml:space="preserve">авления недостающих документов. </w:t>
      </w:r>
      <w:r w:rsidRPr="00EE7A64">
        <w:rPr>
          <w:rFonts w:eastAsia="Calibri" w:cs="Times New Roman"/>
          <w:sz w:val="24"/>
          <w:szCs w:val="24"/>
          <w:lang w:eastAsia="ru-RU"/>
        </w:rPr>
        <w:t>При этом общий срок оплаты отодвигается соразмерно ср</w:t>
      </w:r>
      <w:r w:rsidR="00B37233" w:rsidRPr="00EE7A64">
        <w:rPr>
          <w:rFonts w:eastAsia="Calibri" w:cs="Times New Roman"/>
          <w:sz w:val="24"/>
          <w:szCs w:val="24"/>
          <w:lang w:eastAsia="ru-RU"/>
        </w:rPr>
        <w:t xml:space="preserve">оку предоставления документов, </w:t>
      </w:r>
      <w:r w:rsidR="0053679E" w:rsidRPr="00EE7A64">
        <w:rPr>
          <w:rFonts w:eastAsia="Calibri" w:cs="Times New Roman"/>
          <w:sz w:val="24"/>
          <w:szCs w:val="24"/>
          <w:lang w:eastAsia="ru-RU"/>
        </w:rPr>
        <w:br/>
      </w:r>
      <w:r w:rsidRPr="00EE7A64">
        <w:rPr>
          <w:rFonts w:eastAsia="Calibri" w:cs="Times New Roman"/>
          <w:sz w:val="24"/>
          <w:szCs w:val="24"/>
          <w:lang w:eastAsia="ru-RU"/>
        </w:rPr>
        <w:t xml:space="preserve">но не может быть более </w:t>
      </w:r>
      <w:r w:rsidR="003B296A" w:rsidRPr="00EE7A64">
        <w:rPr>
          <w:rFonts w:eastAsia="Calibri" w:cs="Times New Roman"/>
          <w:sz w:val="24"/>
          <w:szCs w:val="24"/>
          <w:lang w:eastAsia="ru-RU"/>
        </w:rPr>
        <w:t>1</w:t>
      </w:r>
      <w:r w:rsidR="003B296A" w:rsidRPr="00EE7A64">
        <w:rPr>
          <w:rFonts w:eastAsia="SimSun" w:cs="Times New Roman"/>
          <w:sz w:val="24"/>
          <w:szCs w:val="24"/>
          <w:lang w:eastAsia="ru-RU"/>
        </w:rPr>
        <w:t>0 (десяти</w:t>
      </w:r>
      <w:r w:rsidRPr="00EE7A64">
        <w:rPr>
          <w:rFonts w:eastAsia="SimSun" w:cs="Times New Roman"/>
          <w:sz w:val="24"/>
          <w:szCs w:val="24"/>
          <w:lang w:eastAsia="ru-RU"/>
        </w:rPr>
        <w:t xml:space="preserve">) </w:t>
      </w:r>
      <w:r w:rsidR="003B296A" w:rsidRPr="00EE7A64">
        <w:rPr>
          <w:rFonts w:eastAsia="SimSun" w:cs="Times New Roman"/>
          <w:sz w:val="24"/>
          <w:szCs w:val="24"/>
          <w:lang w:eastAsia="ru-RU"/>
        </w:rPr>
        <w:t>рабочих</w:t>
      </w:r>
      <w:r w:rsidRPr="00EE7A64">
        <w:rPr>
          <w:rFonts w:eastAsia="SimSun" w:cs="Times New Roman"/>
          <w:sz w:val="24"/>
          <w:szCs w:val="24"/>
          <w:lang w:eastAsia="ru-RU"/>
        </w:rPr>
        <w:t xml:space="preserve"> </w:t>
      </w:r>
      <w:r w:rsidRPr="00EE7A64">
        <w:rPr>
          <w:rFonts w:eastAsia="Calibri" w:cs="Times New Roman"/>
          <w:sz w:val="24"/>
          <w:szCs w:val="24"/>
          <w:lang w:eastAsia="ru-RU"/>
        </w:rPr>
        <w:t xml:space="preserve">дней </w:t>
      </w:r>
      <w:proofErr w:type="gramStart"/>
      <w:r w:rsidRPr="00EE7A64">
        <w:rPr>
          <w:rFonts w:eastAsia="Calibri" w:cs="Times New Roman"/>
          <w:sz w:val="24"/>
          <w:szCs w:val="24"/>
          <w:lang w:eastAsia="ru-RU"/>
        </w:rPr>
        <w:t>с даты подписания</w:t>
      </w:r>
      <w:proofErr w:type="gramEnd"/>
      <w:r w:rsidRPr="00EE7A64">
        <w:rPr>
          <w:rFonts w:eastAsia="Calibri" w:cs="Times New Roman"/>
          <w:sz w:val="24"/>
          <w:szCs w:val="24"/>
          <w:lang w:eastAsia="ru-RU"/>
        </w:rPr>
        <w:t xml:space="preserve"> Заказчиком </w:t>
      </w:r>
      <w:r w:rsidRPr="00EE7A64">
        <w:rPr>
          <w:rFonts w:eastAsia="Calibri" w:cs="Times New Roman"/>
          <w:b/>
          <w:sz w:val="24"/>
          <w:szCs w:val="24"/>
          <w:lang w:eastAsia="ru-RU"/>
        </w:rPr>
        <w:t>Акта сдачи-приемки выполненных работ</w:t>
      </w:r>
      <w:r w:rsidRPr="00EE7A64">
        <w:rPr>
          <w:rFonts w:eastAsia="Calibri" w:cs="Times New Roman"/>
          <w:sz w:val="24"/>
          <w:szCs w:val="24"/>
          <w:lang w:eastAsia="ru-RU"/>
        </w:rPr>
        <w:t> и </w:t>
      </w:r>
      <w:r w:rsidRPr="00EE7A64">
        <w:rPr>
          <w:rFonts w:eastAsia="Calibri" w:cs="Times New Roman"/>
          <w:b/>
          <w:sz w:val="24"/>
          <w:szCs w:val="24"/>
          <w:lang w:eastAsia="ru-RU"/>
        </w:rPr>
        <w:t>Актов по унифицированной</w:t>
      </w:r>
      <w:r w:rsidRPr="007128F4">
        <w:rPr>
          <w:rFonts w:eastAsia="Calibri" w:cs="Times New Roman"/>
          <w:b/>
          <w:sz w:val="24"/>
          <w:szCs w:val="24"/>
          <w:lang w:eastAsia="ru-RU"/>
        </w:rPr>
        <w:t xml:space="preserve"> форме КС-2, </w:t>
      </w:r>
      <w:r w:rsidR="0053679E">
        <w:rPr>
          <w:rFonts w:eastAsia="Calibri" w:cs="Times New Roman"/>
          <w:b/>
          <w:sz w:val="24"/>
          <w:szCs w:val="24"/>
          <w:lang w:eastAsia="ru-RU"/>
        </w:rPr>
        <w:br/>
      </w:r>
      <w:r w:rsidR="00B37233">
        <w:rPr>
          <w:rFonts w:eastAsia="Calibri" w:cs="Times New Roman"/>
          <w:b/>
          <w:sz w:val="24"/>
          <w:szCs w:val="24"/>
          <w:lang w:eastAsia="ru-RU"/>
        </w:rPr>
        <w:t>КС-</w:t>
      </w:r>
      <w:r w:rsidRPr="007128F4">
        <w:rPr>
          <w:rFonts w:eastAsia="Calibri" w:cs="Times New Roman"/>
          <w:b/>
          <w:sz w:val="24"/>
          <w:szCs w:val="24"/>
          <w:lang w:eastAsia="ru-RU"/>
        </w:rPr>
        <w:t>3.</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b/>
          <w:sz w:val="24"/>
          <w:szCs w:val="24"/>
          <w:lang w:eastAsia="ru-RU"/>
        </w:rPr>
        <w:t>Авансовый платеж не предусмотрен.</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7128F4" w:rsidRPr="007128F4" w:rsidRDefault="00C01554"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2.7</w:t>
      </w:r>
      <w:r w:rsidR="007128F4" w:rsidRPr="007128F4">
        <w:rPr>
          <w:rFonts w:eastAsia="Times New Roman" w:cs="Times New Roman"/>
          <w:sz w:val="24"/>
          <w:szCs w:val="24"/>
          <w:lang w:eastAsia="ru-RU"/>
        </w:rPr>
        <w:t>.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2.8</w:t>
      </w:r>
      <w:r w:rsidR="007128F4" w:rsidRPr="007128F4">
        <w:rPr>
          <w:rFonts w:eastAsia="Times New Roman" w:cs="Times New Roman"/>
          <w:sz w:val="24"/>
          <w:szCs w:val="24"/>
          <w:lang w:eastAsia="ru-RU"/>
        </w:rPr>
        <w:t>.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w:t>
      </w:r>
      <w:r w:rsidR="00214029">
        <w:rPr>
          <w:rFonts w:eastAsia="Times New Roman" w:cs="Times New Roman"/>
          <w:sz w:val="24"/>
          <w:szCs w:val="24"/>
          <w:lang w:eastAsia="ru-RU"/>
        </w:rPr>
        <w:t>я, следующего за нерабочим днем, с соблюдение</w:t>
      </w:r>
      <w:r w:rsidR="009F7AB9">
        <w:rPr>
          <w:rFonts w:eastAsia="Times New Roman" w:cs="Times New Roman"/>
          <w:sz w:val="24"/>
          <w:szCs w:val="24"/>
          <w:lang w:eastAsia="ru-RU"/>
        </w:rPr>
        <w:t>м срока, установленного в п. 2.6</w:t>
      </w:r>
      <w:r w:rsidR="00214029">
        <w:rPr>
          <w:rFonts w:eastAsia="Times New Roman" w:cs="Times New Roman"/>
          <w:sz w:val="24"/>
          <w:szCs w:val="24"/>
          <w:lang w:eastAsia="ru-RU"/>
        </w:rPr>
        <w:t xml:space="preserve">. </w:t>
      </w:r>
      <w:r w:rsidR="00214029">
        <w:rPr>
          <w:rFonts w:eastAsia="Times New Roman" w:cs="Times New Roman"/>
          <w:sz w:val="24"/>
          <w:szCs w:val="24"/>
          <w:lang w:eastAsia="ru-RU"/>
        </w:rPr>
        <w:lastRenderedPageBreak/>
        <w:t>Контракта.</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2.9</w:t>
      </w:r>
      <w:r w:rsidR="007128F4" w:rsidRPr="007128F4">
        <w:rPr>
          <w:rFonts w:eastAsia="Times New Roman" w:cs="Times New Roman"/>
          <w:sz w:val="24"/>
          <w:szCs w:val="24"/>
          <w:lang w:eastAsia="ru-RU"/>
        </w:rPr>
        <w:t xml:space="preserve">. Обязательства Заказчика по уплате цены Контракта считаются исполненными </w:t>
      </w:r>
      <w:r w:rsidR="007128F4" w:rsidRPr="007128F4">
        <w:rPr>
          <w:rFonts w:eastAsia="Times New Roman" w:cs="Times New Roman"/>
          <w:sz w:val="24"/>
          <w:szCs w:val="24"/>
          <w:lang w:eastAsia="ru-RU"/>
        </w:rPr>
        <w:br/>
        <w:t>с момента списания денежных сре</w:t>
      </w:r>
      <w:proofErr w:type="gramStart"/>
      <w:r w:rsidR="007128F4" w:rsidRPr="007128F4">
        <w:rPr>
          <w:rFonts w:eastAsia="Times New Roman" w:cs="Times New Roman"/>
          <w:sz w:val="24"/>
          <w:szCs w:val="24"/>
          <w:lang w:eastAsia="ru-RU"/>
        </w:rPr>
        <w:t>дств в р</w:t>
      </w:r>
      <w:proofErr w:type="gramEnd"/>
      <w:r w:rsidR="007128F4" w:rsidRPr="007128F4">
        <w:rPr>
          <w:rFonts w:eastAsia="Times New Roman" w:cs="Times New Roman"/>
          <w:sz w:val="24"/>
          <w:szCs w:val="24"/>
          <w:lang w:eastAsia="ru-RU"/>
        </w:rPr>
        <w:t>азмере, установленном Контрактом, с</w:t>
      </w:r>
      <w:r w:rsidR="00214029">
        <w:rPr>
          <w:rFonts w:eastAsia="Times New Roman" w:cs="Times New Roman"/>
          <w:sz w:val="24"/>
          <w:szCs w:val="24"/>
          <w:lang w:eastAsia="ru-RU"/>
        </w:rPr>
        <w:t xml:space="preserve">о </w:t>
      </w:r>
      <w:r w:rsidR="007128F4" w:rsidRPr="007128F4">
        <w:rPr>
          <w:rFonts w:eastAsia="Times New Roman" w:cs="Times New Roman"/>
          <w:sz w:val="24"/>
          <w:szCs w:val="24"/>
          <w:lang w:eastAsia="ru-RU"/>
        </w:rPr>
        <w:t>счета Заказчика. За дальнейшее прохождение денежных средств Заказчик ответственности не несет.</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2.10</w:t>
      </w:r>
      <w:r w:rsidR="007128F4" w:rsidRPr="007128F4">
        <w:rPr>
          <w:rFonts w:eastAsia="Times New Roman" w:cs="Times New Roman"/>
          <w:sz w:val="24"/>
          <w:szCs w:val="24"/>
          <w:lang w:eastAsia="ru-RU"/>
        </w:rPr>
        <w:t xml:space="preserve">.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0D3D73">
        <w:rPr>
          <w:rFonts w:eastAsia="Times New Roman" w:cs="Times New Roman"/>
          <w:sz w:val="24"/>
          <w:szCs w:val="24"/>
          <w:lang w:eastAsia="ru-RU"/>
        </w:rPr>
        <w:t xml:space="preserve">расчетный </w:t>
      </w:r>
      <w:r w:rsidR="007128F4" w:rsidRPr="007128F4">
        <w:rPr>
          <w:rFonts w:eastAsia="Times New Roman" w:cs="Times New Roman"/>
          <w:sz w:val="24"/>
          <w:szCs w:val="24"/>
          <w:lang w:eastAsia="ru-RU"/>
        </w:rPr>
        <w:t>счет Подрядчика, несет Подрядчик.</w:t>
      </w:r>
    </w:p>
    <w:p w:rsidR="007128F4" w:rsidRPr="007128F4" w:rsidRDefault="00C01554" w:rsidP="007128F4">
      <w:pPr>
        <w:widowControl w:val="0"/>
        <w:suppressLineNumbers/>
        <w:shd w:val="clear" w:color="auto" w:fill="FFFFFF"/>
        <w:spacing w:after="0" w:line="240" w:lineRule="auto"/>
        <w:ind w:firstLine="567"/>
        <w:jc w:val="both"/>
        <w:rPr>
          <w:rFonts w:cs="Times New Roman"/>
          <w:b/>
          <w:sz w:val="24"/>
          <w:szCs w:val="24"/>
        </w:rPr>
      </w:pPr>
      <w:r>
        <w:rPr>
          <w:rFonts w:eastAsia="Times New Roman" w:cs="Times New Roman"/>
          <w:sz w:val="24"/>
          <w:szCs w:val="24"/>
          <w:lang w:eastAsia="ar-SA"/>
        </w:rPr>
        <w:t>2.11</w:t>
      </w:r>
      <w:r w:rsidR="007128F4" w:rsidRPr="007128F4">
        <w:rPr>
          <w:rFonts w:eastAsia="Times New Roman" w:cs="Times New Roman"/>
          <w:sz w:val="24"/>
          <w:szCs w:val="24"/>
          <w:lang w:eastAsia="ar-SA"/>
        </w:rPr>
        <w:t xml:space="preserve">. Для осуществления электронного документооборота в ЕИС при формировании </w:t>
      </w:r>
      <w:r w:rsidR="00BD6A70">
        <w:rPr>
          <w:rFonts w:eastAsia="Times New Roman" w:cs="Times New Roman"/>
          <w:sz w:val="24"/>
          <w:szCs w:val="24"/>
          <w:lang w:eastAsia="ar-SA"/>
        </w:rPr>
        <w:br/>
      </w:r>
      <w:r w:rsidR="007128F4" w:rsidRPr="007128F4">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007128F4" w:rsidRPr="007128F4">
        <w:rPr>
          <w:rFonts w:eastAsia="Times New Roman" w:cs="Times New Roman"/>
          <w:sz w:val="24"/>
          <w:szCs w:val="24"/>
          <w:lang w:eastAsia="ar-SA"/>
        </w:rPr>
        <w:br/>
      </w:r>
      <w:r w:rsidR="00DB24A4">
        <w:rPr>
          <w:rFonts w:cs="Times New Roman"/>
          <w:sz w:val="24"/>
          <w:szCs w:val="24"/>
        </w:rPr>
        <w:t>С</w:t>
      </w:r>
      <w:r w:rsidR="007128F4" w:rsidRPr="007128F4">
        <w:rPr>
          <w:rFonts w:cs="Times New Roman"/>
          <w:sz w:val="24"/>
          <w:szCs w:val="24"/>
        </w:rPr>
        <w:t>торонами предусмотрено:</w:t>
      </w:r>
    </w:p>
    <w:p w:rsidR="007128F4" w:rsidRPr="007128F4"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7128F4">
        <w:rPr>
          <w:rFonts w:cs="Times New Roman"/>
          <w:b/>
          <w:sz w:val="24"/>
          <w:szCs w:val="24"/>
        </w:rPr>
        <w:t>- </w:t>
      </w:r>
      <w:r w:rsidRPr="007128F4">
        <w:rPr>
          <w:rFonts w:cs="Times New Roman"/>
          <w:sz w:val="24"/>
          <w:szCs w:val="24"/>
        </w:rPr>
        <w:t xml:space="preserve">возможность оформления и обмена документами о приемке товаров (работ, услуг) </w:t>
      </w:r>
      <w:r w:rsidR="00876375">
        <w:rPr>
          <w:rFonts w:cs="Times New Roman"/>
          <w:sz w:val="24"/>
          <w:szCs w:val="24"/>
        </w:rPr>
        <w:br/>
      </w:r>
      <w:r w:rsidRPr="007128F4">
        <w:rPr>
          <w:rFonts w:cs="Times New Roman"/>
          <w:sz w:val="24"/>
          <w:szCs w:val="24"/>
        </w:rPr>
        <w:t>в форме электронных документов, подписанных электронной подписью в ЕИС;</w:t>
      </w:r>
    </w:p>
    <w:p w:rsidR="007128F4" w:rsidRPr="007128F4" w:rsidRDefault="007128F4" w:rsidP="007128F4">
      <w:pPr>
        <w:widowControl w:val="0"/>
        <w:suppressLineNumbers/>
        <w:shd w:val="clear" w:color="auto" w:fill="FFFFFF"/>
        <w:spacing w:after="0" w:line="240" w:lineRule="auto"/>
        <w:ind w:firstLine="567"/>
        <w:jc w:val="both"/>
        <w:rPr>
          <w:rFonts w:cs="Times New Roman"/>
          <w:sz w:val="24"/>
          <w:szCs w:val="24"/>
        </w:rPr>
      </w:pPr>
      <w:r w:rsidRPr="007128F4">
        <w:rPr>
          <w:rFonts w:cs="Times New Roman"/>
          <w:b/>
          <w:sz w:val="24"/>
          <w:szCs w:val="24"/>
        </w:rPr>
        <w:t>- </w:t>
      </w:r>
      <w:r w:rsidRPr="007128F4">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rsidR="007128F4"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2.12</w:t>
      </w:r>
      <w:r w:rsidR="007128F4" w:rsidRPr="007128F4">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Акт сдачи-приемки выполненных работ и </w:t>
      </w:r>
      <w:r w:rsidR="00427864">
        <w:rPr>
          <w:rFonts w:eastAsia="Times New Roman" w:cs="Times New Roman"/>
          <w:sz w:val="24"/>
          <w:szCs w:val="24"/>
          <w:lang w:eastAsia="ru-RU"/>
        </w:rPr>
        <w:t>(или) любые</w:t>
      </w:r>
      <w:r w:rsidRPr="007128F4">
        <w:rPr>
          <w:rFonts w:eastAsia="Times New Roman" w:cs="Times New Roman"/>
          <w:sz w:val="24"/>
          <w:szCs w:val="24"/>
          <w:lang w:eastAsia="ru-RU"/>
        </w:rPr>
        <w:t xml:space="preserve"> </w:t>
      </w:r>
      <w:r w:rsidR="002003F1">
        <w:rPr>
          <w:rFonts w:eastAsia="Times New Roman" w:cs="Times New Roman"/>
          <w:sz w:val="24"/>
          <w:szCs w:val="24"/>
          <w:lang w:eastAsia="ru-RU"/>
        </w:rPr>
        <w:t xml:space="preserve">другие </w:t>
      </w:r>
      <w:r w:rsidRPr="007128F4">
        <w:rPr>
          <w:rFonts w:eastAsia="Times New Roman" w:cs="Times New Roman"/>
          <w:sz w:val="24"/>
          <w:szCs w:val="24"/>
          <w:lang w:eastAsia="ru-RU"/>
        </w:rPr>
        <w:t xml:space="preserve">документы по Контракту </w:t>
      </w:r>
      <w:r w:rsidR="00427864">
        <w:rPr>
          <w:rFonts w:eastAsia="Times New Roman" w:cs="Times New Roman"/>
          <w:sz w:val="24"/>
          <w:szCs w:val="24"/>
          <w:lang w:eastAsia="ru-RU"/>
        </w:rPr>
        <w:t xml:space="preserve">(включая претензии Заказчика) </w:t>
      </w:r>
      <w:r w:rsidRPr="007128F4">
        <w:rPr>
          <w:rFonts w:eastAsia="Times New Roman" w:cs="Times New Roman"/>
          <w:sz w:val="24"/>
          <w:szCs w:val="24"/>
          <w:lang w:eastAsia="ru-RU"/>
        </w:rPr>
        <w:t>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w:t>
      </w:r>
      <w:r w:rsidR="004453A5">
        <w:rPr>
          <w:rFonts w:eastAsia="Times New Roman" w:cs="Times New Roman"/>
          <w:sz w:val="24"/>
          <w:szCs w:val="24"/>
          <w:lang w:eastAsia="ru-RU"/>
        </w:rPr>
        <w:t xml:space="preserve">ку суммы, уменьшенной на размер </w:t>
      </w:r>
      <w:r w:rsidRPr="007128F4">
        <w:rPr>
          <w:rFonts w:eastAsia="Times New Roman" w:cs="Times New Roman"/>
          <w:sz w:val="24"/>
          <w:szCs w:val="24"/>
          <w:lang w:eastAsia="ru-RU"/>
        </w:rPr>
        <w:t>неустойки, стоимость Работ не изменяется.</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rsid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2.13</w:t>
      </w:r>
      <w:r w:rsidR="007128F4" w:rsidRPr="007128F4">
        <w:rPr>
          <w:rFonts w:eastAsia="Times New Roman" w:cs="Times New Roman"/>
          <w:sz w:val="24"/>
          <w:szCs w:val="24"/>
          <w:lang w:eastAsia="ru-RU"/>
        </w:rPr>
        <w:t xml:space="preserve">. </w:t>
      </w:r>
      <w:proofErr w:type="gramStart"/>
      <w:r w:rsidR="007128F4" w:rsidRPr="007128F4">
        <w:rPr>
          <w:rFonts w:eastAsia="Times New Roman" w:cs="Times New Roman"/>
          <w:sz w:val="24"/>
          <w:szCs w:val="24"/>
          <w:lang w:eastAsia="ru-RU"/>
        </w:rPr>
        <w:t xml:space="preserve">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Pr>
          <w:rFonts w:eastAsia="Times New Roman" w:cs="Times New Roman"/>
          <w:sz w:val="24"/>
          <w:szCs w:val="24"/>
          <w:lang w:eastAsia="ru-RU"/>
        </w:rPr>
        <w:t>Р</w:t>
      </w:r>
      <w:r w:rsidR="007128F4" w:rsidRPr="007128F4">
        <w:rPr>
          <w:rFonts w:eastAsia="Times New Roman" w:cs="Times New Roman"/>
          <w:sz w:val="24"/>
          <w:szCs w:val="24"/>
          <w:lang w:eastAsia="ru-RU"/>
        </w:rPr>
        <w:t>абот, предусмотренных Контрактом, с учетом требований ч. 2 – 4 ст. 95 Федерального закона № 44-ФЗ.</w:t>
      </w:r>
      <w:proofErr w:type="gramEnd"/>
    </w:p>
    <w:p w:rsidR="0042786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2.14</w:t>
      </w:r>
      <w:r w:rsidR="00427864">
        <w:rPr>
          <w:rFonts w:eastAsia="Times New Roman" w:cs="Times New Roman"/>
          <w:sz w:val="24"/>
          <w:szCs w:val="24"/>
          <w:lang w:eastAsia="ru-RU"/>
        </w:rPr>
        <w:t xml:space="preserve">. </w:t>
      </w:r>
      <w:r w:rsidR="00427864" w:rsidRPr="00496C7E">
        <w:rPr>
          <w:rFonts w:eastAsia="Times New Roman" w:cs="Times New Roman"/>
          <w:sz w:val="24"/>
          <w:szCs w:val="24"/>
          <w:lang w:eastAsia="ru-RU"/>
        </w:rPr>
        <w:t xml:space="preserve">Средства, предусмотренные </w:t>
      </w:r>
      <w:r w:rsidR="00481500">
        <w:rPr>
          <w:rFonts w:eastAsia="Times New Roman" w:cs="Times New Roman"/>
          <w:sz w:val="24"/>
          <w:szCs w:val="24"/>
          <w:lang w:eastAsia="ru-RU"/>
        </w:rPr>
        <w:t>Л</w:t>
      </w:r>
      <w:r w:rsidR="00496C7E" w:rsidRPr="00496C7E">
        <w:rPr>
          <w:rFonts w:eastAsia="Times New Roman" w:cs="Times New Roman"/>
          <w:sz w:val="24"/>
          <w:szCs w:val="24"/>
          <w:lang w:eastAsia="ru-RU"/>
        </w:rPr>
        <w:t>окальной сметой</w:t>
      </w:r>
      <w:r w:rsidR="00427864" w:rsidRPr="00496C7E">
        <w:rPr>
          <w:rFonts w:eastAsia="Times New Roman" w:cs="Times New Roman"/>
          <w:sz w:val="24"/>
          <w:szCs w:val="24"/>
          <w:lang w:eastAsia="ru-RU"/>
        </w:rPr>
        <w:t xml:space="preserve"> на непредвид</w:t>
      </w:r>
      <w:r w:rsidR="00A97221">
        <w:rPr>
          <w:rFonts w:eastAsia="Times New Roman" w:cs="Times New Roman"/>
          <w:sz w:val="24"/>
          <w:szCs w:val="24"/>
          <w:lang w:eastAsia="ru-RU"/>
        </w:rPr>
        <w:t>енные р</w:t>
      </w:r>
      <w:r w:rsidR="00427864" w:rsidRPr="00496C7E">
        <w:rPr>
          <w:rFonts w:eastAsia="Times New Roman" w:cs="Times New Roman"/>
          <w:sz w:val="24"/>
          <w:szCs w:val="24"/>
          <w:lang w:eastAsia="ru-RU"/>
        </w:rPr>
        <w:t>аботы</w:t>
      </w:r>
      <w:r w:rsidR="00427864" w:rsidRPr="00427864">
        <w:rPr>
          <w:rFonts w:eastAsia="Times New Roman" w:cs="Times New Roman"/>
          <w:sz w:val="24"/>
          <w:szCs w:val="24"/>
          <w:lang w:eastAsia="ru-RU"/>
        </w:rPr>
        <w:t xml:space="preserve"> и затраты, расходуются при предварительном предоставлении Подрядчиком докуме</w:t>
      </w:r>
      <w:r w:rsidR="00A97221">
        <w:rPr>
          <w:rFonts w:eastAsia="Times New Roman" w:cs="Times New Roman"/>
          <w:sz w:val="24"/>
          <w:szCs w:val="24"/>
          <w:lang w:eastAsia="ru-RU"/>
        </w:rPr>
        <w:t>нтов, обосновывающих указанные р</w:t>
      </w:r>
      <w:r w:rsidR="00427864" w:rsidRPr="00427864">
        <w:rPr>
          <w:rFonts w:eastAsia="Times New Roman" w:cs="Times New Roman"/>
          <w:sz w:val="24"/>
          <w:szCs w:val="24"/>
          <w:lang w:eastAsia="ru-RU"/>
        </w:rPr>
        <w:t xml:space="preserve">аботы и затраты. При обоснованности непредвиденных работ и затрат оплата производится Заказчиком Подрядчику на основании утвержденной Заказчиком </w:t>
      </w:r>
      <w:r w:rsidR="00481500">
        <w:rPr>
          <w:rFonts w:eastAsia="Times New Roman" w:cs="Times New Roman"/>
          <w:sz w:val="24"/>
          <w:szCs w:val="24"/>
          <w:lang w:eastAsia="ru-RU"/>
        </w:rPr>
        <w:t>Л</w:t>
      </w:r>
      <w:r w:rsidR="00496C7E">
        <w:rPr>
          <w:rFonts w:eastAsia="Times New Roman" w:cs="Times New Roman"/>
          <w:sz w:val="24"/>
          <w:szCs w:val="24"/>
          <w:lang w:eastAsia="ru-RU"/>
        </w:rPr>
        <w:t>окальной сметы</w:t>
      </w:r>
      <w:r w:rsidR="00427864" w:rsidRPr="00427864">
        <w:rPr>
          <w:rFonts w:eastAsia="Times New Roman" w:cs="Times New Roman"/>
          <w:sz w:val="24"/>
          <w:szCs w:val="24"/>
          <w:lang w:eastAsia="ru-RU"/>
        </w:rPr>
        <w:t xml:space="preserve"> на непредвиденные работы и затраты, подписанного Заказчиком и Подрядчиком Акта</w:t>
      </w:r>
      <w:r>
        <w:rPr>
          <w:rFonts w:eastAsia="Times New Roman" w:cs="Times New Roman"/>
          <w:sz w:val="24"/>
          <w:szCs w:val="24"/>
          <w:lang w:eastAsia="ru-RU"/>
        </w:rPr>
        <w:t xml:space="preserve"> сдачи-приемки выполненных работ</w:t>
      </w:r>
      <w:r w:rsidR="00427864" w:rsidRPr="00427864">
        <w:rPr>
          <w:rFonts w:eastAsia="Times New Roman" w:cs="Times New Roman"/>
          <w:sz w:val="24"/>
          <w:szCs w:val="24"/>
          <w:lang w:eastAsia="ru-RU"/>
        </w:rPr>
        <w:t xml:space="preserve"> и Актов по унифицированной форме КС-2, КС-3 в пределах процентной нормы, учтенной в </w:t>
      </w:r>
      <w:r w:rsidR="00481500">
        <w:rPr>
          <w:rFonts w:eastAsia="Times New Roman" w:cs="Times New Roman"/>
          <w:sz w:val="24"/>
          <w:szCs w:val="24"/>
          <w:lang w:eastAsia="ru-RU"/>
        </w:rPr>
        <w:t>Л</w:t>
      </w:r>
      <w:r w:rsidR="00496C7E">
        <w:rPr>
          <w:rFonts w:eastAsia="Times New Roman" w:cs="Times New Roman"/>
          <w:sz w:val="24"/>
          <w:szCs w:val="24"/>
          <w:lang w:eastAsia="ru-RU"/>
        </w:rPr>
        <w:t>окальной смете.</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2.15</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Подрядчик без предварительного согласования с Заказчиком, оформленного дополнительным соглашением Сторон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2.16</w:t>
      </w:r>
      <w:r w:rsidR="001A61BA">
        <w:rPr>
          <w:rFonts w:eastAsia="Times New Roman" w:cs="Times New Roman"/>
          <w:sz w:val="24"/>
          <w:szCs w:val="24"/>
          <w:lang w:eastAsia="ru-RU"/>
        </w:rPr>
        <w:t>.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стоимость Работ по Контракту превысит цену Контракта, </w:t>
      </w:r>
      <w:r w:rsidR="001A61BA">
        <w:rPr>
          <w:rFonts w:eastAsia="Times New Roman" w:cs="Times New Roman"/>
          <w:sz w:val="24"/>
          <w:szCs w:val="24"/>
          <w:lang w:eastAsia="ru-RU"/>
        </w:rPr>
        <w:lastRenderedPageBreak/>
        <w:t xml:space="preserve">указанную в пункте </w:t>
      </w:r>
      <w:r>
        <w:rPr>
          <w:rFonts w:eastAsia="Times New Roman" w:cs="Times New Roman"/>
          <w:sz w:val="24"/>
          <w:szCs w:val="24"/>
          <w:lang w:eastAsia="ru-RU"/>
        </w:rPr>
        <w:t>2.1. настоящего к</w:t>
      </w:r>
      <w:r w:rsidR="00A24BA8">
        <w:rPr>
          <w:rFonts w:eastAsia="Times New Roman" w:cs="Times New Roman"/>
          <w:sz w:val="24"/>
          <w:szCs w:val="24"/>
          <w:lang w:eastAsia="ru-RU"/>
        </w:rPr>
        <w:t>онтракта, то такое превышение относится полностью за счет Подрядчика и Заказчиком не оплачивается.</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ОК ПРИЕМКИ ВЫПОЛНЕННЫХ РАБОТ</w:t>
      </w:r>
    </w:p>
    <w:p w:rsidR="007128F4" w:rsidRPr="00693FCA"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C01554">
        <w:rPr>
          <w:rFonts w:eastAsia="Times New Roman" w:cs="Times New Roman"/>
          <w:sz w:val="24"/>
          <w:szCs w:val="24"/>
          <w:lang w:eastAsia="ru-RU"/>
        </w:rPr>
        <w:t xml:space="preserve">в течение </w:t>
      </w:r>
      <w:r w:rsidR="00496C7E">
        <w:rPr>
          <w:rFonts w:eastAsia="Times New Roman" w:cs="Times New Roman"/>
          <w:b/>
          <w:sz w:val="24"/>
          <w:szCs w:val="24"/>
          <w:lang w:eastAsia="ru-RU"/>
        </w:rPr>
        <w:t>40</w:t>
      </w:r>
      <w:r w:rsidR="00693FCA" w:rsidRPr="009039E0">
        <w:rPr>
          <w:rFonts w:eastAsia="Times New Roman" w:cs="Times New Roman"/>
          <w:b/>
          <w:sz w:val="24"/>
          <w:szCs w:val="24"/>
          <w:lang w:eastAsia="ru-RU"/>
        </w:rPr>
        <w:t xml:space="preserve"> (</w:t>
      </w:r>
      <w:r w:rsidR="00496C7E">
        <w:rPr>
          <w:rFonts w:eastAsia="Times New Roman" w:cs="Times New Roman"/>
          <w:b/>
          <w:sz w:val="24"/>
          <w:szCs w:val="24"/>
          <w:lang w:eastAsia="ru-RU"/>
        </w:rPr>
        <w:t>сорок</w:t>
      </w:r>
      <w:r w:rsidR="00D04297">
        <w:rPr>
          <w:rFonts w:eastAsia="Times New Roman" w:cs="Times New Roman"/>
          <w:b/>
          <w:sz w:val="24"/>
          <w:szCs w:val="24"/>
          <w:lang w:eastAsia="ru-RU"/>
        </w:rPr>
        <w:t>а</w:t>
      </w:r>
      <w:r w:rsidR="00693FCA" w:rsidRPr="009039E0">
        <w:rPr>
          <w:rFonts w:eastAsia="Times New Roman" w:cs="Times New Roman"/>
          <w:b/>
          <w:sz w:val="24"/>
          <w:szCs w:val="24"/>
          <w:lang w:eastAsia="ru-RU"/>
        </w:rPr>
        <w:t xml:space="preserve">) </w:t>
      </w:r>
      <w:r w:rsidR="009039E0" w:rsidRPr="009039E0">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proofErr w:type="gramStart"/>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w:t>
      </w:r>
      <w:proofErr w:type="gramEnd"/>
      <w:r w:rsidRPr="009039E0">
        <w:rPr>
          <w:rFonts w:eastAsia="Times New Roman" w:cs="Times New Roman"/>
          <w:b/>
          <w:sz w:val="24"/>
          <w:szCs w:val="24"/>
          <w:lang w:eastAsia="ru-RU"/>
        </w:rPr>
        <w:t xml:space="preserve">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3.2. Документом, подтверждающим факт выполнения Подрядчиком Работ, указанных </w:t>
      </w:r>
      <w:r w:rsidRPr="007128F4">
        <w:rPr>
          <w:rFonts w:eastAsia="Times New Roman" w:cs="Times New Roman"/>
          <w:sz w:val="24"/>
          <w:szCs w:val="24"/>
          <w:lang w:eastAsia="ru-RU"/>
        </w:rPr>
        <w:br/>
        <w:t xml:space="preserve">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является </w:t>
      </w:r>
      <w:r w:rsidRPr="007128F4">
        <w:rPr>
          <w:rFonts w:eastAsia="Times New Roman" w:cs="Times New Roman"/>
          <w:b/>
          <w:sz w:val="24"/>
          <w:szCs w:val="24"/>
          <w:lang w:eastAsia="ru-RU"/>
        </w:rPr>
        <w:t xml:space="preserve">Акт сдачи-приемки выполненных работ </w:t>
      </w:r>
      <w:r w:rsidRPr="007128F4">
        <w:rPr>
          <w:rFonts w:eastAsia="Times New Roman" w:cs="Times New Roman"/>
          <w:sz w:val="24"/>
          <w:szCs w:val="24"/>
          <w:lang w:eastAsia="ru-RU"/>
        </w:rPr>
        <w:t xml:space="preserve">(далее - Акт) и </w:t>
      </w:r>
      <w:r w:rsidRPr="0071269D">
        <w:rPr>
          <w:rFonts w:eastAsia="Times New Roman" w:cs="Times New Roman"/>
          <w:b/>
          <w:sz w:val="24"/>
          <w:szCs w:val="24"/>
          <w:lang w:eastAsia="ru-RU"/>
        </w:rPr>
        <w:t>Акты по унифицированной форме КС</w:t>
      </w:r>
      <w:r w:rsidR="005903DC">
        <w:rPr>
          <w:rFonts w:eastAsia="Times New Roman" w:cs="Times New Roman"/>
          <w:b/>
          <w:sz w:val="24"/>
          <w:szCs w:val="24"/>
          <w:lang w:eastAsia="ru-RU"/>
        </w:rPr>
        <w:t>-</w:t>
      </w:r>
      <w:r w:rsidRPr="0071269D">
        <w:rPr>
          <w:rFonts w:eastAsia="Times New Roman" w:cs="Times New Roman"/>
          <w:b/>
          <w:sz w:val="24"/>
          <w:szCs w:val="24"/>
          <w:lang w:eastAsia="ru-RU"/>
        </w:rPr>
        <w:t>2, КС-3</w:t>
      </w:r>
      <w:r w:rsidRPr="007128F4">
        <w:rPr>
          <w:rFonts w:eastAsia="Times New Roman" w:cs="Times New Roman"/>
          <w:sz w:val="24"/>
          <w:szCs w:val="24"/>
          <w:lang w:eastAsia="ru-RU"/>
        </w:rPr>
        <w:t>, подписываемые обеими Сторонами.</w:t>
      </w:r>
    </w:p>
    <w:p w:rsidR="00DF700D" w:rsidRPr="00DF700D" w:rsidRDefault="00D04297" w:rsidP="00DF700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b/>
          <w:sz w:val="24"/>
          <w:szCs w:val="24"/>
          <w:lang w:eastAsia="ru-RU"/>
        </w:rPr>
        <w:t xml:space="preserve">Акт и </w:t>
      </w:r>
      <w:r w:rsidR="00DF700D" w:rsidRPr="00C01554">
        <w:rPr>
          <w:rFonts w:eastAsia="Times New Roman" w:cs="Times New Roman"/>
          <w:b/>
          <w:sz w:val="24"/>
          <w:szCs w:val="24"/>
          <w:lang w:eastAsia="ru-RU"/>
        </w:rPr>
        <w:t xml:space="preserve">Акты </w:t>
      </w:r>
      <w:r w:rsidR="00C01554" w:rsidRPr="00C01554">
        <w:rPr>
          <w:rFonts w:eastAsia="Times New Roman" w:cs="Times New Roman"/>
          <w:b/>
          <w:sz w:val="24"/>
          <w:szCs w:val="24"/>
          <w:lang w:eastAsia="ru-RU"/>
        </w:rPr>
        <w:t>по унифицированной форме КС-2, КС-3</w:t>
      </w:r>
      <w:r>
        <w:rPr>
          <w:rFonts w:eastAsia="Times New Roman" w:cs="Times New Roman"/>
          <w:b/>
          <w:sz w:val="24"/>
          <w:szCs w:val="24"/>
          <w:lang w:eastAsia="ru-RU"/>
        </w:rPr>
        <w:t>,</w:t>
      </w:r>
      <w:r w:rsidR="00C01554">
        <w:rPr>
          <w:rFonts w:eastAsia="Times New Roman" w:cs="Times New Roman"/>
          <w:sz w:val="24"/>
          <w:szCs w:val="24"/>
          <w:lang w:eastAsia="ru-RU"/>
        </w:rPr>
        <w:t xml:space="preserve"> </w:t>
      </w:r>
      <w:r w:rsidR="00DF700D" w:rsidRPr="00DF700D">
        <w:rPr>
          <w:rFonts w:eastAsia="Times New Roman" w:cs="Times New Roman"/>
          <w:sz w:val="24"/>
          <w:szCs w:val="24"/>
          <w:lang w:eastAsia="ru-RU"/>
        </w:rPr>
        <w:t>и все отчетные документы</w:t>
      </w:r>
      <w:r w:rsidR="00C01554">
        <w:rPr>
          <w:rFonts w:eastAsia="Times New Roman" w:cs="Times New Roman"/>
          <w:sz w:val="24"/>
          <w:szCs w:val="24"/>
          <w:lang w:eastAsia="ru-RU"/>
        </w:rPr>
        <w:t>, предусмотренные Контрактом</w:t>
      </w:r>
      <w:r>
        <w:rPr>
          <w:rFonts w:eastAsia="Times New Roman" w:cs="Times New Roman"/>
          <w:sz w:val="24"/>
          <w:szCs w:val="24"/>
          <w:lang w:eastAsia="ru-RU"/>
        </w:rPr>
        <w:t>,</w:t>
      </w:r>
      <w:r w:rsidR="00DF700D" w:rsidRPr="00DF700D">
        <w:rPr>
          <w:rFonts w:eastAsia="Times New Roman" w:cs="Times New Roman"/>
          <w:sz w:val="24"/>
          <w:szCs w:val="24"/>
          <w:lang w:eastAsia="ru-RU"/>
        </w:rPr>
        <w:t xml:space="preserve"> оформляются Подрядчиком</w:t>
      </w:r>
      <w:r w:rsidR="00C01554">
        <w:rPr>
          <w:rFonts w:eastAsia="Times New Roman" w:cs="Times New Roman"/>
          <w:sz w:val="24"/>
          <w:szCs w:val="24"/>
          <w:lang w:eastAsia="ru-RU"/>
        </w:rPr>
        <w:t> </w:t>
      </w:r>
      <w:r w:rsidR="00DF700D" w:rsidRPr="00DF700D">
        <w:rPr>
          <w:rFonts w:eastAsia="Times New Roman" w:cs="Times New Roman"/>
          <w:sz w:val="24"/>
          <w:szCs w:val="24"/>
          <w:lang w:eastAsia="ru-RU"/>
        </w:rPr>
        <w:t>и</w:t>
      </w:r>
      <w:r w:rsidR="00C01554">
        <w:rPr>
          <w:rFonts w:eastAsia="Times New Roman" w:cs="Times New Roman"/>
          <w:sz w:val="24"/>
          <w:szCs w:val="24"/>
          <w:lang w:eastAsia="ru-RU"/>
        </w:rPr>
        <w:t> </w:t>
      </w:r>
      <w:r w:rsidR="00DF700D" w:rsidRPr="00DF700D">
        <w:rPr>
          <w:rFonts w:eastAsia="Times New Roman" w:cs="Times New Roman"/>
          <w:sz w:val="24"/>
          <w:szCs w:val="24"/>
          <w:lang w:eastAsia="ru-RU"/>
        </w:rPr>
        <w:t>направляются</w:t>
      </w:r>
      <w:r w:rsidR="00C01554">
        <w:rPr>
          <w:rFonts w:eastAsia="Times New Roman" w:cs="Times New Roman"/>
          <w:sz w:val="24"/>
          <w:szCs w:val="24"/>
          <w:lang w:eastAsia="ru-RU"/>
        </w:rPr>
        <w:t xml:space="preserve"> Заказчику </w:t>
      </w:r>
      <w:r w:rsidR="00DF700D" w:rsidRPr="00DF700D">
        <w:rPr>
          <w:rFonts w:eastAsia="Times New Roman" w:cs="Times New Roman"/>
          <w:sz w:val="24"/>
          <w:szCs w:val="24"/>
          <w:lang w:eastAsia="ru-RU"/>
        </w:rPr>
        <w:t xml:space="preserve">в срок не позднее 5 (пяти) календарных дней </w:t>
      </w:r>
      <w:proofErr w:type="gramStart"/>
      <w:r w:rsidR="00DF700D" w:rsidRPr="00DF700D">
        <w:rPr>
          <w:rFonts w:eastAsia="Times New Roman" w:cs="Times New Roman"/>
          <w:sz w:val="24"/>
          <w:szCs w:val="24"/>
          <w:lang w:eastAsia="ru-RU"/>
        </w:rPr>
        <w:t>с даты завершения</w:t>
      </w:r>
      <w:proofErr w:type="gramEnd"/>
      <w:r w:rsidR="00DF700D" w:rsidRPr="00DF700D">
        <w:rPr>
          <w:rFonts w:eastAsia="Times New Roman" w:cs="Times New Roman"/>
          <w:sz w:val="24"/>
          <w:szCs w:val="24"/>
          <w:lang w:eastAsia="ru-RU"/>
        </w:rPr>
        <w:t xml:space="preserve"> выполнения 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Заказчик подписывает </w:t>
      </w:r>
      <w:r w:rsidRPr="007128F4">
        <w:rPr>
          <w:rFonts w:eastAsia="Times New Roman" w:cs="Times New Roman"/>
          <w:b/>
          <w:sz w:val="24"/>
          <w:szCs w:val="24"/>
          <w:lang w:eastAsia="ru-RU"/>
        </w:rPr>
        <w:t>Акт сдачи-приемки выполненных работ и Акты по унифицированной форме КС-2, КС-3</w:t>
      </w:r>
      <w:r w:rsidRPr="007128F4">
        <w:rPr>
          <w:rFonts w:eastAsia="Times New Roman" w:cs="Times New Roman"/>
          <w:sz w:val="24"/>
          <w:szCs w:val="24"/>
          <w:lang w:eastAsia="ru-RU"/>
        </w:rPr>
        <w:t xml:space="preserve"> в течение 10 (десяти) рабочих дней с момента 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w:t>
      </w:r>
      <w:r w:rsidR="0052092A">
        <w:rPr>
          <w:rFonts w:eastAsia="Times New Roman" w:cs="Times New Roman"/>
          <w:sz w:val="24"/>
          <w:szCs w:val="24"/>
          <w:lang w:eastAsia="ru-RU"/>
        </w:rPr>
        <w:t>Акта</w:t>
      </w:r>
      <w:proofErr w:type="gramEnd"/>
      <w:r w:rsidR="0052092A">
        <w:rPr>
          <w:rFonts w:eastAsia="Times New Roman" w:cs="Times New Roman"/>
          <w:sz w:val="24"/>
          <w:szCs w:val="24"/>
          <w:lang w:eastAsia="ru-RU"/>
        </w:rPr>
        <w:t xml:space="preserve"> и Актов </w:t>
      </w:r>
      <w:r w:rsidR="00C60FAC" w:rsidRPr="0052092A">
        <w:rPr>
          <w:rFonts w:eastAsia="Times New Roman" w:cs="Times New Roman"/>
          <w:sz w:val="24"/>
          <w:szCs w:val="24"/>
          <w:lang w:eastAsia="ru-RU"/>
        </w:rPr>
        <w:t xml:space="preserve">по унифицированной форме КС-2, КС-3 </w:t>
      </w:r>
      <w:r w:rsidRPr="0052092A">
        <w:rPr>
          <w:rFonts w:eastAsia="Times New Roman" w:cs="Times New Roman"/>
          <w:sz w:val="24"/>
          <w:szCs w:val="24"/>
          <w:lang w:eastAsia="ru-RU"/>
        </w:rPr>
        <w:t xml:space="preserve">в письменной форме. В </w:t>
      </w:r>
      <w:r w:rsidRPr="007128F4">
        <w:rPr>
          <w:rFonts w:eastAsia="Times New Roman" w:cs="Times New Roman"/>
          <w:sz w:val="24"/>
          <w:szCs w:val="24"/>
          <w:lang w:eastAsia="ru-RU"/>
        </w:rPr>
        <w:t xml:space="preserve">случае отказа Заказчика от принятия результатов выполненных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в связи с необходимостью устранения недостатков и/или доработки результатов </w:t>
      </w:r>
      <w:r w:rsidR="00C60FAC">
        <w:rPr>
          <w:rFonts w:eastAsia="Times New Roman" w:cs="Times New Roman"/>
          <w:sz w:val="24"/>
          <w:szCs w:val="24"/>
          <w:lang w:eastAsia="ru-RU"/>
        </w:rPr>
        <w:t xml:space="preserve">выполненных </w:t>
      </w:r>
      <w:r w:rsidRPr="007128F4">
        <w:rPr>
          <w:rFonts w:eastAsia="Times New Roman" w:cs="Times New Roman"/>
          <w:sz w:val="24"/>
          <w:szCs w:val="24"/>
          <w:lang w:eastAsia="ru-RU"/>
        </w:rPr>
        <w:t xml:space="preserve">Работ </w:t>
      </w:r>
      <w:r w:rsidR="00C60FAC">
        <w:rPr>
          <w:rFonts w:eastAsia="Times New Roman" w:cs="Times New Roman"/>
          <w:sz w:val="24"/>
          <w:szCs w:val="24"/>
          <w:lang w:eastAsia="ru-RU"/>
        </w:rPr>
        <w:t xml:space="preserve"> и</w:t>
      </w:r>
      <w:r w:rsidR="006F6AD3">
        <w:rPr>
          <w:rFonts w:eastAsia="Times New Roman" w:cs="Times New Roman"/>
          <w:sz w:val="24"/>
          <w:szCs w:val="24"/>
          <w:lang w:eastAsia="ru-RU"/>
        </w:rPr>
        <w:t>/</w:t>
      </w:r>
      <w:r w:rsidRPr="007128F4">
        <w:rPr>
          <w:rFonts w:eastAsia="Times New Roman" w:cs="Times New Roman"/>
          <w:sz w:val="24"/>
          <w:szCs w:val="24"/>
          <w:lang w:eastAsia="ru-RU"/>
        </w:rPr>
        <w:t>или отчетных документов Подрядчик обязуется в срок, установленный в Актах</w:t>
      </w:r>
      <w:r w:rsidR="0052092A">
        <w:rPr>
          <w:rFonts w:eastAsia="Times New Roman" w:cs="Times New Roman"/>
          <w:sz w:val="24"/>
          <w:szCs w:val="24"/>
          <w:lang w:eastAsia="ru-RU"/>
        </w:rPr>
        <w:t xml:space="preserve"> и/или мотивированный отказ</w:t>
      </w:r>
      <w:r w:rsidRPr="007128F4">
        <w:rPr>
          <w:rFonts w:eastAsia="Times New Roman" w:cs="Times New Roman"/>
          <w:sz w:val="24"/>
          <w:szCs w:val="24"/>
          <w:lang w:eastAsia="ru-RU"/>
        </w:rPr>
        <w:t>, устранить указанные недостатки/произвести доработки за свой счет.</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3.3.</w:t>
      </w:r>
      <w:r w:rsidR="00B7138C">
        <w:rPr>
          <w:rFonts w:cs="Times New Roman"/>
          <w:sz w:val="24"/>
          <w:szCs w:val="24"/>
        </w:rPr>
        <w:t> </w:t>
      </w:r>
      <w:r w:rsidRPr="007128F4">
        <w:rPr>
          <w:rFonts w:cs="Times New Roman"/>
          <w:sz w:val="24"/>
          <w:szCs w:val="24"/>
        </w:rPr>
        <w:t xml:space="preserve">Для проверки предоставленных Подрядчиком результатов </w:t>
      </w:r>
      <w:r w:rsidR="00C60FAC">
        <w:rPr>
          <w:rFonts w:cs="Times New Roman"/>
          <w:sz w:val="24"/>
          <w:szCs w:val="24"/>
        </w:rPr>
        <w:t xml:space="preserve">выполненных </w:t>
      </w:r>
      <w:r w:rsidRPr="007128F4">
        <w:rPr>
          <w:rFonts w:cs="Times New Roman"/>
          <w:sz w:val="24"/>
          <w:szCs w:val="24"/>
        </w:rPr>
        <w:t xml:space="preserve">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Pr>
          <w:rFonts w:cs="Times New Roman"/>
          <w:sz w:val="24"/>
          <w:szCs w:val="24"/>
        </w:rPr>
        <w:t>Р</w:t>
      </w:r>
      <w:r w:rsidRPr="007128F4">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 xml:space="preserve">3.4. </w:t>
      </w:r>
      <w:proofErr w:type="gramStart"/>
      <w:r w:rsidRPr="007128F4">
        <w:rPr>
          <w:rFonts w:cs="Times New Roman"/>
          <w:sz w:val="24"/>
          <w:szCs w:val="24"/>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w:t>
      </w:r>
      <w:r w:rsidR="00055A94">
        <w:rPr>
          <w:rFonts w:cs="Times New Roman"/>
          <w:sz w:val="24"/>
          <w:szCs w:val="24"/>
        </w:rPr>
        <w:t xml:space="preserve"> результатов выполненных Работ </w:t>
      </w:r>
      <w:r w:rsidRPr="007128F4">
        <w:rPr>
          <w:rFonts w:cs="Times New Roman"/>
          <w:sz w:val="24"/>
          <w:szCs w:val="24"/>
        </w:rPr>
        <w:t>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w:t>
      </w:r>
      <w:proofErr w:type="gramEnd"/>
      <w:r w:rsidRPr="007128F4">
        <w:rPr>
          <w:rFonts w:cs="Times New Roman"/>
          <w:sz w:val="24"/>
          <w:szCs w:val="24"/>
        </w:rPr>
        <w:t xml:space="preserve"> </w:t>
      </w:r>
      <w:proofErr w:type="gramStart"/>
      <w:r w:rsidRPr="007128F4">
        <w:rPr>
          <w:rFonts w:cs="Times New Roman"/>
          <w:sz w:val="24"/>
          <w:szCs w:val="24"/>
        </w:rPr>
        <w:t xml:space="preserve">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и </w:t>
      </w:r>
      <w:r w:rsidR="00055A94">
        <w:rPr>
          <w:rFonts w:cs="Times New Roman"/>
          <w:sz w:val="24"/>
          <w:szCs w:val="24"/>
        </w:rPr>
        <w:t>Акты</w:t>
      </w:r>
      <w:r w:rsidR="00EB22DF">
        <w:rPr>
          <w:rFonts w:eastAsia="Times New Roman" w:cs="Times New Roman"/>
          <w:b/>
          <w:sz w:val="24"/>
          <w:szCs w:val="24"/>
          <w:lang w:eastAsia="ru-RU"/>
        </w:rPr>
        <w:t xml:space="preserve"> </w:t>
      </w:r>
      <w:r w:rsidR="00EB22DF" w:rsidRPr="00EB22DF">
        <w:rPr>
          <w:rFonts w:cs="Times New Roman"/>
          <w:sz w:val="24"/>
          <w:szCs w:val="24"/>
        </w:rPr>
        <w:t>по унифицированной форме КС-2, КС-3</w:t>
      </w:r>
      <w:r w:rsidR="00055A94">
        <w:rPr>
          <w:rFonts w:cs="Times New Roman"/>
          <w:sz w:val="24"/>
          <w:szCs w:val="24"/>
        </w:rPr>
        <w:t xml:space="preserve"> </w:t>
      </w:r>
      <w:r w:rsidR="00C60FAC">
        <w:rPr>
          <w:rFonts w:cs="Times New Roman"/>
          <w:sz w:val="24"/>
          <w:szCs w:val="24"/>
        </w:rPr>
        <w:t xml:space="preserve">и </w:t>
      </w:r>
      <w:r w:rsidRPr="007128F4">
        <w:rPr>
          <w:rFonts w:cs="Times New Roman"/>
          <w:sz w:val="24"/>
          <w:szCs w:val="24"/>
        </w:rPr>
        <w:t>другие отчетные документы, предусмотренные Контрактом, в 2 (двух) экземплярах для принятия Заказчиком</w:t>
      </w:r>
      <w:proofErr w:type="gramEnd"/>
      <w:r w:rsidRPr="007128F4">
        <w:rPr>
          <w:rFonts w:cs="Times New Roman"/>
          <w:sz w:val="24"/>
          <w:szCs w:val="24"/>
        </w:rPr>
        <w:t xml:space="preserve"> выполненных Работ. </w:t>
      </w:r>
    </w:p>
    <w:p w:rsidR="007128F4" w:rsidRPr="007128F4" w:rsidRDefault="007128F4" w:rsidP="005903DC">
      <w:pPr>
        <w:spacing w:after="0" w:line="240" w:lineRule="auto"/>
        <w:ind w:firstLine="709"/>
        <w:contextualSpacing/>
        <w:jc w:val="both"/>
        <w:rPr>
          <w:rFonts w:cs="Times New Roman"/>
          <w:sz w:val="24"/>
          <w:szCs w:val="24"/>
        </w:rPr>
      </w:pPr>
      <w:r w:rsidRPr="007128F4">
        <w:rPr>
          <w:rFonts w:cs="Times New Roman"/>
          <w:sz w:val="24"/>
          <w:szCs w:val="24"/>
        </w:rPr>
        <w:t xml:space="preserve">3.5. </w:t>
      </w:r>
      <w:proofErr w:type="gramStart"/>
      <w:r w:rsidRPr="007128F4">
        <w:rPr>
          <w:rFonts w:cs="Times New Roman"/>
          <w:sz w:val="24"/>
          <w:szCs w:val="24"/>
        </w:rPr>
        <w:t xml:space="preserve">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EB22DF">
        <w:rPr>
          <w:rFonts w:cs="Times New Roman"/>
          <w:sz w:val="24"/>
          <w:szCs w:val="24"/>
        </w:rPr>
        <w:t xml:space="preserve">результаты </w:t>
      </w:r>
      <w:r w:rsidRPr="007128F4">
        <w:rPr>
          <w:rFonts w:cs="Times New Roman"/>
          <w:sz w:val="24"/>
          <w:szCs w:val="24"/>
        </w:rPr>
        <w:t>выполненны</w:t>
      </w:r>
      <w:r w:rsidR="00EB22DF">
        <w:rPr>
          <w:rFonts w:cs="Times New Roman"/>
          <w:sz w:val="24"/>
          <w:szCs w:val="24"/>
        </w:rPr>
        <w:t>х</w:t>
      </w:r>
      <w:r w:rsidRPr="007128F4">
        <w:rPr>
          <w:rFonts w:cs="Times New Roman"/>
          <w:sz w:val="24"/>
          <w:szCs w:val="24"/>
        </w:rPr>
        <w:t xml:space="preserve"> Работ и </w:t>
      </w:r>
      <w:r w:rsidR="004453A5">
        <w:rPr>
          <w:rFonts w:cs="Times New Roman"/>
          <w:sz w:val="24"/>
          <w:szCs w:val="24"/>
        </w:rPr>
        <w:t>подписывает 2 (два) экземпляра а</w:t>
      </w:r>
      <w:r w:rsidRPr="007128F4">
        <w:rPr>
          <w:rFonts w:cs="Times New Roman"/>
          <w:sz w:val="24"/>
          <w:szCs w:val="24"/>
        </w:rPr>
        <w:t xml:space="preserve">ктов, </w:t>
      </w:r>
      <w:r w:rsidR="004453A5">
        <w:rPr>
          <w:rFonts w:cs="Times New Roman"/>
          <w:sz w:val="24"/>
          <w:szCs w:val="24"/>
        </w:rPr>
        <w:t>указанных в п. 3.4 Контракта</w:t>
      </w:r>
      <w:r w:rsidR="00520BB2">
        <w:rPr>
          <w:rFonts w:cs="Times New Roman"/>
          <w:sz w:val="24"/>
          <w:szCs w:val="24"/>
        </w:rPr>
        <w:t xml:space="preserve">, </w:t>
      </w:r>
      <w:r w:rsidR="00C226EC">
        <w:rPr>
          <w:rFonts w:cs="Times New Roman"/>
          <w:sz w:val="24"/>
          <w:szCs w:val="24"/>
        </w:rPr>
        <w:t xml:space="preserve">по одному для каждой </w:t>
      </w:r>
      <w:r w:rsidR="00C226EC" w:rsidRPr="00B51D82">
        <w:rPr>
          <w:rFonts w:cs="Times New Roman"/>
          <w:sz w:val="24"/>
          <w:szCs w:val="24"/>
        </w:rPr>
        <w:t>из Сторон</w:t>
      </w:r>
      <w:proofErr w:type="gramEnd"/>
      <w:r w:rsidR="00520BB2">
        <w:rPr>
          <w:rFonts w:cs="Times New Roman"/>
          <w:sz w:val="24"/>
          <w:szCs w:val="24"/>
        </w:rPr>
        <w:t xml:space="preserve"> </w:t>
      </w:r>
      <w:r w:rsidR="00C226EC" w:rsidRPr="00B51D82">
        <w:rPr>
          <w:rFonts w:cs="Times New Roman"/>
          <w:sz w:val="24"/>
          <w:szCs w:val="24"/>
        </w:rPr>
        <w:t xml:space="preserve"> и</w:t>
      </w:r>
      <w:r w:rsidR="002A6A53">
        <w:rPr>
          <w:rFonts w:cs="Times New Roman"/>
          <w:sz w:val="24"/>
          <w:szCs w:val="24"/>
        </w:rPr>
        <w:t xml:space="preserve"> </w:t>
      </w:r>
      <w:r w:rsidRPr="007128F4">
        <w:rPr>
          <w:rFonts w:cs="Times New Roman"/>
          <w:sz w:val="24"/>
          <w:szCs w:val="24"/>
        </w:rPr>
        <w:t xml:space="preserve">направляет Подрядчику </w:t>
      </w:r>
      <w:r w:rsidR="002A6A53">
        <w:rPr>
          <w:rFonts w:cs="Times New Roman"/>
          <w:sz w:val="24"/>
          <w:szCs w:val="24"/>
        </w:rPr>
        <w:t xml:space="preserve">по одному экземпляру из них </w:t>
      </w:r>
      <w:r w:rsidRPr="007128F4">
        <w:rPr>
          <w:rFonts w:cs="Times New Roman"/>
          <w:sz w:val="24"/>
          <w:szCs w:val="24"/>
        </w:rPr>
        <w:t>в порядке, предус</w:t>
      </w:r>
      <w:r w:rsidR="005903DC">
        <w:rPr>
          <w:rFonts w:cs="Times New Roman"/>
          <w:sz w:val="24"/>
          <w:szCs w:val="24"/>
        </w:rPr>
        <w:t xml:space="preserve">мотренном в п. 3.2. Контракта. </w:t>
      </w:r>
      <w:r w:rsidRPr="007128F4">
        <w:rPr>
          <w:rFonts w:cs="Times New Roman"/>
          <w:sz w:val="24"/>
          <w:szCs w:val="24"/>
        </w:rPr>
        <w:t xml:space="preserve">Работы считаются принятыми Заказчиком со дня подписания Сторонами Акта </w:t>
      </w:r>
      <w:r w:rsidR="00981AAE">
        <w:rPr>
          <w:rFonts w:cs="Times New Roman"/>
          <w:sz w:val="24"/>
          <w:szCs w:val="24"/>
        </w:rPr>
        <w:t xml:space="preserve">сдачи-приемки выполненных работ и </w:t>
      </w:r>
      <w:r w:rsidR="00981AAE" w:rsidRPr="00981AAE">
        <w:rPr>
          <w:rFonts w:cs="Times New Roman"/>
          <w:sz w:val="24"/>
          <w:szCs w:val="24"/>
        </w:rPr>
        <w:t>Актов по унифицированной форме КС-2, КС-3.</w:t>
      </w:r>
    </w:p>
    <w:p w:rsidR="007128F4" w:rsidRDefault="007128F4" w:rsidP="007128F4">
      <w:pPr>
        <w:spacing w:after="0" w:line="240" w:lineRule="auto"/>
        <w:ind w:firstLine="709"/>
        <w:contextualSpacing/>
        <w:jc w:val="both"/>
        <w:rPr>
          <w:rFonts w:eastAsia="Times New Roman" w:cs="Times New Roman"/>
          <w:sz w:val="24"/>
          <w:szCs w:val="24"/>
          <w:lang w:eastAsia="ru-RU"/>
        </w:rPr>
      </w:pPr>
      <w:r w:rsidRPr="007128F4">
        <w:rPr>
          <w:rFonts w:cs="Times New Roman"/>
          <w:sz w:val="24"/>
          <w:szCs w:val="24"/>
        </w:rPr>
        <w:t>3.6. Подпис</w:t>
      </w:r>
      <w:r w:rsidR="00C226EC">
        <w:rPr>
          <w:rFonts w:cs="Times New Roman"/>
          <w:sz w:val="24"/>
          <w:szCs w:val="24"/>
        </w:rPr>
        <w:t>анные Заказчиком и Подрядчиком а</w:t>
      </w:r>
      <w:r w:rsidRPr="007128F4">
        <w:rPr>
          <w:rFonts w:cs="Times New Roman"/>
          <w:sz w:val="24"/>
          <w:szCs w:val="24"/>
        </w:rPr>
        <w:t>кты</w:t>
      </w:r>
      <w:r w:rsidR="00C226EC">
        <w:rPr>
          <w:rFonts w:cs="Times New Roman"/>
          <w:sz w:val="24"/>
          <w:szCs w:val="24"/>
        </w:rPr>
        <w:t xml:space="preserve">, указанные в п. 3.2. Контракта, </w:t>
      </w:r>
      <w:r w:rsidR="001F5653">
        <w:rPr>
          <w:rFonts w:cs="Times New Roman"/>
          <w:sz w:val="24"/>
          <w:szCs w:val="24"/>
        </w:rPr>
        <w:br/>
      </w:r>
      <w:r w:rsidRPr="007128F4">
        <w:rPr>
          <w:rFonts w:cs="Times New Roman"/>
          <w:sz w:val="24"/>
          <w:szCs w:val="24"/>
        </w:rPr>
        <w:t xml:space="preserve">и предъявленный Подрядчиком Заказчику </w:t>
      </w:r>
      <w:r w:rsidR="00482598">
        <w:rPr>
          <w:rFonts w:cs="Times New Roman"/>
          <w:sz w:val="24"/>
          <w:szCs w:val="24"/>
        </w:rPr>
        <w:t xml:space="preserve">счет или </w:t>
      </w:r>
      <w:r w:rsidRPr="007128F4">
        <w:rPr>
          <w:rFonts w:cs="Times New Roman"/>
          <w:sz w:val="24"/>
          <w:szCs w:val="24"/>
        </w:rPr>
        <w:t>новый счет</w:t>
      </w:r>
      <w:r w:rsidR="00482598">
        <w:rPr>
          <w:rFonts w:cs="Times New Roman"/>
          <w:sz w:val="24"/>
          <w:szCs w:val="24"/>
        </w:rPr>
        <w:t xml:space="preserve"> (</w:t>
      </w:r>
      <w:r w:rsidR="002D7A63">
        <w:rPr>
          <w:rFonts w:cs="Times New Roman"/>
          <w:sz w:val="24"/>
          <w:szCs w:val="24"/>
        </w:rPr>
        <w:t xml:space="preserve">в случае новой приемки </w:t>
      </w:r>
      <w:r w:rsidR="002D7A63">
        <w:rPr>
          <w:rFonts w:cs="Times New Roman"/>
          <w:sz w:val="24"/>
          <w:szCs w:val="24"/>
        </w:rPr>
        <w:lastRenderedPageBreak/>
        <w:t>результатов выполненных Работ</w:t>
      </w:r>
      <w:r w:rsidR="00482598">
        <w:rPr>
          <w:rFonts w:cs="Times New Roman"/>
          <w:sz w:val="24"/>
          <w:szCs w:val="24"/>
        </w:rPr>
        <w:t>)</w:t>
      </w:r>
      <w:r w:rsidRPr="007128F4">
        <w:rPr>
          <w:rFonts w:cs="Times New Roman"/>
          <w:sz w:val="24"/>
          <w:szCs w:val="24"/>
        </w:rPr>
        <w:t xml:space="preserve"> на оплату являются основанием для оплаты Подрядчику выполненных Работ</w:t>
      </w:r>
      <w:r w:rsidRPr="007128F4">
        <w:rPr>
          <w:rFonts w:eastAsia="Times New Roman" w:cs="Times New Roman"/>
          <w:sz w:val="24"/>
          <w:szCs w:val="24"/>
          <w:lang w:eastAsia="ru-RU"/>
        </w:rPr>
        <w:t>.</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3.7. Заказчик независимо от проверки качества выполненных Работ при их приемке имеет право актировать скрытые недостатки выполненных Работ, если такие недостатки будут выявлены в течение всего гарантийного срока на выполненные Работы. Под скрытыми недостатками Работ признаются такие недостатки, которые не могли быть обнаружены в ходе обычной для данного вида Работ проверки и выявлены в процессе эксплуатации.</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3.8. При нарушении Подрядчиком срока выполнения Работ, Заказчик вправе принять выполненные Работы, при этом срок выполнения Работ не продляется, и Подрядчик несет ответственность за нарушение срока исполнения обязательств в соответствии с разделом 5 Контракта.</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 xml:space="preserve">3.9. В случаях, когда Работы выполнены Подрядчиком с отступлениями от Контракта, ухудшающими результат </w:t>
      </w:r>
      <w:r w:rsidR="00C60FAC">
        <w:rPr>
          <w:rFonts w:eastAsia="Times New Roman" w:cs="Times New Roman"/>
          <w:sz w:val="24"/>
          <w:szCs w:val="24"/>
          <w:lang w:eastAsia="ru-RU"/>
        </w:rPr>
        <w:t xml:space="preserve">выполненных </w:t>
      </w:r>
      <w:r w:rsidRPr="008E19D1">
        <w:rPr>
          <w:rFonts w:eastAsia="Times New Roman" w:cs="Times New Roman"/>
          <w:sz w:val="24"/>
          <w:szCs w:val="24"/>
          <w:lang w:eastAsia="ru-RU"/>
        </w:rPr>
        <w:t>Работ, в том числе при выявлении скрытых недостатков выполненных Работ, Заказчик вправе по своему выбору потребовать от Подрядчика:</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3.9.1. Безвозмездного устранения недостатков в разумный срок;</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3.9.2. Соразмерного уменьшения установленной за Работы цены;</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3.9.3. Возмещения своих расходов на устранение недостатков;</w:t>
      </w:r>
    </w:p>
    <w:p w:rsidR="008E19D1" w:rsidRDefault="008E19D1" w:rsidP="007717DD">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3.9.4. Иное, предусмотренное Контрактом и законодательством Российской Федерации.</w:t>
      </w:r>
    </w:p>
    <w:p w:rsidR="009F7AB9" w:rsidRPr="007717DD" w:rsidRDefault="009F7AB9" w:rsidP="007717DD">
      <w:pPr>
        <w:spacing w:after="0" w:line="240" w:lineRule="auto"/>
        <w:ind w:firstLine="709"/>
        <w:contextualSpacing/>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Подрядчик имеет право: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74356" w:rsidRPr="00974356" w:rsidRDefault="00974356" w:rsidP="00974356">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подрядчик несет полную ответственность за действия третьих лиц (субподрядчиков), в том числе за качество и сроки выполненных ими Работ, как </w:t>
      </w:r>
      <w:proofErr w:type="gramStart"/>
      <w:r w:rsidRPr="00974356">
        <w:rPr>
          <w:rFonts w:eastAsia="Times New Roman" w:cs="Times New Roman"/>
          <w:sz w:val="24"/>
          <w:szCs w:val="24"/>
          <w:lang w:eastAsia="ru-RU"/>
        </w:rPr>
        <w:t>за</w:t>
      </w:r>
      <w:proofErr w:type="gramEnd"/>
      <w:r w:rsidRPr="00974356">
        <w:rPr>
          <w:rFonts w:eastAsia="Times New Roman" w:cs="Times New Roman"/>
          <w:sz w:val="24"/>
          <w:szCs w:val="24"/>
          <w:lang w:eastAsia="ru-RU"/>
        </w:rPr>
        <w:t xml:space="preserve">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Pr="007128F4"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w:t>
      </w:r>
      <w:proofErr w:type="gramStart"/>
      <w:r w:rsidRPr="007128F4">
        <w:rPr>
          <w:rFonts w:eastAsia="Times New Roman" w:cs="Times New Roman"/>
          <w:bCs/>
          <w:sz w:val="24"/>
          <w:szCs w:val="24"/>
          <w:lang w:eastAsia="ru-RU"/>
        </w:rPr>
        <w:t>с даты заключения</w:t>
      </w:r>
      <w:proofErr w:type="gramEnd"/>
      <w:r w:rsidRPr="007128F4">
        <w:rPr>
          <w:rFonts w:eastAsia="Times New Roman" w:cs="Times New Roman"/>
          <w:bCs/>
          <w:sz w:val="24"/>
          <w:szCs w:val="24"/>
          <w:lang w:eastAsia="ru-RU"/>
        </w:rPr>
        <w:t xml:space="preserve">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4.2.2.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4.2.3. Вести постоянный </w:t>
      </w:r>
      <w:proofErr w:type="gramStart"/>
      <w:r w:rsidRPr="007128F4">
        <w:rPr>
          <w:rFonts w:eastAsia="Times New Roman" w:cs="Times New Roman"/>
          <w:sz w:val="24"/>
          <w:szCs w:val="24"/>
          <w:lang w:eastAsia="ru-RU"/>
        </w:rPr>
        <w:t>контроль за</w:t>
      </w:r>
      <w:proofErr w:type="gramEnd"/>
      <w:r w:rsidRPr="007128F4">
        <w:rPr>
          <w:rFonts w:eastAsia="Times New Roman" w:cs="Times New Roman"/>
          <w:sz w:val="24"/>
          <w:szCs w:val="24"/>
          <w:lang w:eastAsia="ru-RU"/>
        </w:rPr>
        <w:t xml:space="preserve">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4.2.4.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4.2.5. Выполнить Работы в соответствии с требованиями, определенными в </w:t>
      </w:r>
      <w:hyperlink r:id="rId9"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4.2.6.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4.2.7. В возможный минимальный срок и за собственный счет устранять недостатки результатов выполненных Работ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lastRenderedPageBreak/>
        <w:t>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4.2.9.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4.2.11.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оговоренных в Контракте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4.2.12.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4.2.13. 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7128F4">
        <w:rPr>
          <w:rFonts w:eastAsia="Times New Roman" w:cs="Times New Roman"/>
          <w:sz w:val="24"/>
          <w:szCs w:val="24"/>
          <w:lang w:eastAsia="ru-RU"/>
        </w:rPr>
        <w:t>также</w:t>
      </w:r>
      <w:proofErr w:type="gramEnd"/>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w:t>
      </w:r>
      <w:proofErr w:type="gramStart"/>
      <w:r w:rsidRPr="007128F4">
        <w:rPr>
          <w:rFonts w:eastAsia="Times New Roman" w:cs="Times New Roman"/>
          <w:sz w:val="24"/>
          <w:szCs w:val="24"/>
          <w:lang w:eastAsia="ru-RU"/>
        </w:rPr>
        <w:t>с даты получения</w:t>
      </w:r>
      <w:proofErr w:type="gramEnd"/>
      <w:r w:rsidRPr="007128F4">
        <w:rPr>
          <w:rFonts w:eastAsia="Times New Roman" w:cs="Times New Roman"/>
          <w:sz w:val="24"/>
          <w:szCs w:val="24"/>
          <w:lang w:eastAsia="ru-RU"/>
        </w:rPr>
        <w:t xml:space="preserve"> данного требования Подрядчиком.</w:t>
      </w:r>
    </w:p>
    <w:p w:rsidR="007128F4" w:rsidRPr="007128F4" w:rsidRDefault="007128F4" w:rsidP="007717DD">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9A27A0">
        <w:rPr>
          <w:rFonts w:eastAsia="Times New Roman" w:cs="Times New Roman"/>
          <w:sz w:val="24"/>
          <w:szCs w:val="24"/>
          <w:lang w:eastAsia="ru-RU"/>
        </w:rPr>
        <w:t>4</w:t>
      </w:r>
      <w:r w:rsidRPr="007128F4">
        <w:rPr>
          <w:rFonts w:eastAsia="Times New Roman" w:cs="Times New Roman"/>
          <w:sz w:val="24"/>
          <w:szCs w:val="24"/>
          <w:lang w:eastAsia="ru-RU"/>
        </w:rPr>
        <w:t>.</w:t>
      </w:r>
      <w:r w:rsidR="00B50D3E">
        <w:rPr>
          <w:rFonts w:eastAsia="Times New Roman" w:cs="Times New Roman"/>
          <w:sz w:val="24"/>
          <w:szCs w:val="24"/>
          <w:lang w:eastAsia="ru-RU"/>
        </w:rPr>
        <w:t> </w:t>
      </w:r>
      <w:r w:rsidRPr="007128F4">
        <w:rPr>
          <w:rFonts w:eastAsia="Times New Roman" w:cs="Times New Roman"/>
          <w:sz w:val="24"/>
          <w:szCs w:val="24"/>
          <w:lang w:eastAsia="ru-RU"/>
        </w:rPr>
        <w:t>Испо</w:t>
      </w:r>
      <w:r w:rsidR="00C60FAC">
        <w:rPr>
          <w:rFonts w:eastAsia="Times New Roman" w:cs="Times New Roman"/>
          <w:sz w:val="24"/>
          <w:szCs w:val="24"/>
          <w:lang w:eastAsia="ru-RU"/>
        </w:rPr>
        <w:t xml:space="preserve">лнять иные обязательства, </w:t>
      </w:r>
      <w:r w:rsidRPr="007128F4">
        <w:rPr>
          <w:rFonts w:eastAsia="Times New Roman" w:cs="Times New Roman"/>
          <w:sz w:val="24"/>
          <w:szCs w:val="24"/>
          <w:lang w:eastAsia="ru-RU"/>
        </w:rPr>
        <w:t>предусмотренные</w:t>
      </w:r>
      <w:r w:rsidR="00C60FAC">
        <w:rPr>
          <w:rFonts w:eastAsia="Times New Roman" w:cs="Times New Roman"/>
          <w:sz w:val="24"/>
          <w:szCs w:val="24"/>
          <w:lang w:eastAsia="ru-RU"/>
        </w:rPr>
        <w:t xml:space="preserve"> </w:t>
      </w:r>
      <w:r w:rsidR="005903DC">
        <w:rPr>
          <w:rFonts w:eastAsia="Times New Roman" w:cs="Times New Roman"/>
          <w:sz w:val="24"/>
          <w:szCs w:val="24"/>
          <w:lang w:eastAsia="ru-RU"/>
        </w:rPr>
        <w:t>действующим</w:t>
      </w:r>
      <w:r w:rsidR="00C60FAC">
        <w:rPr>
          <w:rFonts w:eastAsia="Times New Roman" w:cs="Times New Roman"/>
          <w:sz w:val="24"/>
          <w:szCs w:val="24"/>
          <w:lang w:eastAsia="ru-RU"/>
        </w:rPr>
        <w:t xml:space="preserve"> </w:t>
      </w:r>
      <w:r w:rsidR="001A2A9E">
        <w:rPr>
          <w:rFonts w:eastAsia="Times New Roman" w:cs="Times New Roman"/>
          <w:sz w:val="24"/>
          <w:szCs w:val="24"/>
          <w:lang w:eastAsia="ru-RU"/>
        </w:rPr>
        <w:t>з</w:t>
      </w:r>
      <w:r w:rsidRPr="007128F4">
        <w:rPr>
          <w:rFonts w:eastAsia="Times New Roman" w:cs="Times New Roman"/>
          <w:sz w:val="24"/>
          <w:szCs w:val="24"/>
          <w:lang w:eastAsia="ru-RU"/>
        </w:rPr>
        <w:t>аконодательством Российской Федерации и Контрактом.</w:t>
      </w:r>
    </w:p>
    <w:p w:rsidR="00086FED" w:rsidRPr="00006D59" w:rsidRDefault="00A24BA8" w:rsidP="00086FED">
      <w:pPr>
        <w:autoSpaceDE w:val="0"/>
        <w:autoSpaceDN w:val="0"/>
        <w:adjustRightInd w:val="0"/>
        <w:spacing w:after="0" w:line="240" w:lineRule="auto"/>
        <w:ind w:firstLine="539"/>
        <w:jc w:val="both"/>
        <w:rPr>
          <w:rFonts w:cs="Times New Roman"/>
          <w:sz w:val="24"/>
          <w:szCs w:val="24"/>
        </w:rPr>
      </w:pPr>
      <w:r>
        <w:rPr>
          <w:rFonts w:eastAsia="Times New Roman" w:cs="Times New Roman"/>
          <w:bCs/>
          <w:sz w:val="24"/>
          <w:szCs w:val="24"/>
          <w:lang w:eastAsia="ru-RU"/>
        </w:rPr>
        <w:t>4.2.15</w:t>
      </w:r>
      <w:r w:rsidR="001A2A9E" w:rsidRPr="00006D59">
        <w:rPr>
          <w:rFonts w:eastAsia="Times New Roman" w:cs="Times New Roman"/>
          <w:bCs/>
          <w:sz w:val="24"/>
          <w:szCs w:val="24"/>
          <w:lang w:eastAsia="ru-RU"/>
        </w:rPr>
        <w:t>.</w:t>
      </w:r>
      <w:r w:rsidR="00086FED" w:rsidRPr="00006D59">
        <w:rPr>
          <w:rFonts w:cs="Times New Roman"/>
          <w:sz w:val="24"/>
          <w:szCs w:val="24"/>
        </w:rPr>
        <w:t xml:space="preserve"> Вывезти в недельный срок со дня п</w:t>
      </w:r>
      <w:r w:rsidR="00C60FAC">
        <w:rPr>
          <w:rFonts w:cs="Times New Roman"/>
          <w:sz w:val="24"/>
          <w:szCs w:val="24"/>
        </w:rPr>
        <w:t>одписания Актов</w:t>
      </w:r>
      <w:r w:rsidR="00D04297">
        <w:rPr>
          <w:rFonts w:cs="Times New Roman"/>
          <w:sz w:val="24"/>
          <w:szCs w:val="24"/>
        </w:rPr>
        <w:t>,</w:t>
      </w:r>
      <w:r w:rsidR="00C60FAC">
        <w:rPr>
          <w:rFonts w:cs="Times New Roman"/>
          <w:sz w:val="24"/>
          <w:szCs w:val="24"/>
        </w:rPr>
        <w:t xml:space="preserve"> указанных </w:t>
      </w:r>
      <w:r w:rsidR="00D04297">
        <w:rPr>
          <w:rFonts w:cs="Times New Roman"/>
          <w:sz w:val="24"/>
          <w:szCs w:val="24"/>
        </w:rPr>
        <w:t xml:space="preserve">                           </w:t>
      </w:r>
      <w:r w:rsidR="00C60FAC">
        <w:rPr>
          <w:rFonts w:cs="Times New Roman"/>
          <w:sz w:val="24"/>
          <w:szCs w:val="24"/>
        </w:rPr>
        <w:t>в п.</w:t>
      </w:r>
      <w:r w:rsidR="00D04297">
        <w:rPr>
          <w:rFonts w:cs="Times New Roman"/>
          <w:sz w:val="24"/>
          <w:szCs w:val="24"/>
        </w:rPr>
        <w:t xml:space="preserve"> </w:t>
      </w:r>
      <w:r w:rsidR="009F7AB9">
        <w:rPr>
          <w:rFonts w:cs="Times New Roman"/>
          <w:sz w:val="24"/>
          <w:szCs w:val="24"/>
        </w:rPr>
        <w:t>2.6</w:t>
      </w:r>
      <w:r w:rsidR="00C60FAC">
        <w:rPr>
          <w:rFonts w:cs="Times New Roman"/>
          <w:sz w:val="24"/>
          <w:szCs w:val="24"/>
        </w:rPr>
        <w:t xml:space="preserve"> Контракта</w:t>
      </w:r>
      <w:r w:rsidR="00D04297">
        <w:rPr>
          <w:rFonts w:cs="Times New Roman"/>
          <w:sz w:val="24"/>
          <w:szCs w:val="24"/>
        </w:rPr>
        <w:t>,</w:t>
      </w:r>
      <w:r w:rsidR="00C60FAC">
        <w:rPr>
          <w:rFonts w:cs="Times New Roman"/>
          <w:sz w:val="24"/>
          <w:szCs w:val="24"/>
        </w:rPr>
        <w:t xml:space="preserve"> </w:t>
      </w:r>
      <w:r w:rsidR="00086FED" w:rsidRPr="00006D59">
        <w:rPr>
          <w:rFonts w:cs="Times New Roman"/>
          <w:sz w:val="24"/>
          <w:szCs w:val="24"/>
        </w:rPr>
        <w:t xml:space="preserve">за пределы строительной </w:t>
      </w:r>
      <w:proofErr w:type="gramStart"/>
      <w:r w:rsidR="00086FED" w:rsidRPr="00006D59">
        <w:rPr>
          <w:rFonts w:cs="Times New Roman"/>
          <w:sz w:val="24"/>
          <w:szCs w:val="24"/>
        </w:rPr>
        <w:t>площадки</w:t>
      </w:r>
      <w:proofErr w:type="gramEnd"/>
      <w:r w:rsidR="00086FED" w:rsidRPr="00006D59">
        <w:rPr>
          <w:rFonts w:cs="Times New Roman"/>
          <w:sz w:val="24"/>
          <w:szCs w:val="24"/>
        </w:rPr>
        <w:t xml:space="preserve"> принадлежащие ему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r w:rsidR="00DF1EDB" w:rsidRPr="00006D59">
        <w:rPr>
          <w:rFonts w:cs="Times New Roman"/>
          <w:sz w:val="24"/>
          <w:szCs w:val="24"/>
        </w:rPr>
        <w:t>.</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4.2.16</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4.2.17</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4.2.18</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w:t>
      </w:r>
      <w:proofErr w:type="gramStart"/>
      <w:r w:rsidR="00D07B00" w:rsidRPr="00006D59">
        <w:rPr>
          <w:rFonts w:cs="Times New Roman"/>
          <w:sz w:val="24"/>
          <w:szCs w:val="24"/>
        </w:rPr>
        <w:t>при</w:t>
      </w:r>
      <w:proofErr w:type="gramEnd"/>
      <w:r w:rsidR="00D07B00" w:rsidRPr="00006D59">
        <w:rPr>
          <w:rFonts w:cs="Times New Roman"/>
          <w:sz w:val="24"/>
          <w:szCs w:val="24"/>
        </w:rPr>
        <w:t xml:space="preserve">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4.2.19</w:t>
      </w:r>
      <w:r w:rsidR="00A54B7D" w:rsidRPr="00006D59">
        <w:rPr>
          <w:rFonts w:cs="Times New Roman"/>
          <w:sz w:val="24"/>
          <w:szCs w:val="24"/>
        </w:rPr>
        <w:t xml:space="preserve">. </w:t>
      </w:r>
      <w:proofErr w:type="gramStart"/>
      <w:r w:rsidR="00A54B7D" w:rsidRPr="00006D59">
        <w:rPr>
          <w:rFonts w:cs="Times New Roman"/>
          <w:sz w:val="24"/>
          <w:szCs w:val="24"/>
        </w:rPr>
        <w:t>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00A54B7D" w:rsidRPr="00006D59">
        <w:rPr>
          <w:rFonts w:cs="Times New Roman"/>
          <w:sz w:val="24"/>
          <w:szCs w:val="24"/>
        </w:rPr>
        <w:t xml:space="preserve"> быть </w:t>
      </w:r>
      <w:proofErr w:type="gramStart"/>
      <w:r w:rsidR="00A54B7D" w:rsidRPr="00006D59">
        <w:rPr>
          <w:rFonts w:cs="Times New Roman"/>
          <w:sz w:val="24"/>
          <w:szCs w:val="24"/>
        </w:rPr>
        <w:t>известны</w:t>
      </w:r>
      <w:proofErr w:type="gramEnd"/>
      <w:r w:rsidR="00A54B7D" w:rsidRPr="00006D59">
        <w:rPr>
          <w:rFonts w:cs="Times New Roman"/>
          <w:sz w:val="24"/>
          <w:szCs w:val="24"/>
        </w:rPr>
        <w:t xml:space="preserve">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 xml:space="preserve">4.3.20. </w:t>
      </w:r>
      <w:proofErr w:type="gramStart"/>
      <w:r>
        <w:rPr>
          <w:rFonts w:cs="Times New Roman"/>
          <w:sz w:val="24"/>
          <w:szCs w:val="24"/>
        </w:rPr>
        <w:t>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DB1FC7">
        <w:rPr>
          <w:rFonts w:cs="Times New Roman"/>
          <w:sz w:val="24"/>
          <w:szCs w:val="24"/>
        </w:rPr>
        <w:t>на Объекте, или ущерба имуществу</w:t>
      </w:r>
      <w:r>
        <w:rPr>
          <w:rFonts w:cs="Times New Roman"/>
          <w:sz w:val="24"/>
          <w:szCs w:val="24"/>
        </w:rPr>
        <w:t xml:space="preserve"> третьи</w:t>
      </w:r>
      <w:r w:rsidR="00DB1FC7">
        <w:rPr>
          <w:rFonts w:cs="Times New Roman"/>
          <w:sz w:val="24"/>
          <w:szCs w:val="24"/>
        </w:rPr>
        <w:t>х лиц, выполнить Работы по его р</w:t>
      </w:r>
      <w:r>
        <w:rPr>
          <w:rFonts w:cs="Times New Roman"/>
          <w:sz w:val="24"/>
          <w:szCs w:val="24"/>
        </w:rPr>
        <w:t>емонту или возместить Заказчику и</w:t>
      </w:r>
      <w:r w:rsidR="00DB1FC7">
        <w:rPr>
          <w:rFonts w:cs="Times New Roman"/>
          <w:sz w:val="24"/>
          <w:szCs w:val="24"/>
        </w:rPr>
        <w:t>ли</w:t>
      </w:r>
      <w:r>
        <w:rPr>
          <w:rFonts w:cs="Times New Roman"/>
          <w:sz w:val="24"/>
          <w:szCs w:val="24"/>
        </w:rPr>
        <w:t xml:space="preserve"> третьим лицам причиненный ущерб в полном объеме в денежной форме на основании претензии Заказчика с приложением документов, </w:t>
      </w:r>
      <w:r>
        <w:rPr>
          <w:rFonts w:cs="Times New Roman"/>
          <w:sz w:val="24"/>
          <w:szCs w:val="24"/>
        </w:rPr>
        <w:lastRenderedPageBreak/>
        <w:t>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roofErr w:type="gramEnd"/>
    </w:p>
    <w:p w:rsidR="00A24BA8" w:rsidRPr="00006D59"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7128F4" w:rsidRPr="00006D59"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006D59">
        <w:rPr>
          <w:rFonts w:eastAsia="Times New Roman" w:cs="Times New Roman"/>
          <w:b/>
          <w:sz w:val="24"/>
          <w:szCs w:val="24"/>
          <w:lang w:eastAsia="ru-RU"/>
        </w:rPr>
        <w:t>4.3. Заказчик имеет право:</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всей отчетной документации, предусмотренной Контрактом.</w:t>
      </w:r>
    </w:p>
    <w:p w:rsidR="000C7099" w:rsidRDefault="007128F4" w:rsidP="000C709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уполномоченными контрольными органами несоответствия объема и </w:t>
      </w:r>
      <w:proofErr w:type="gramStart"/>
      <w:r w:rsidRPr="007128F4">
        <w:rPr>
          <w:rFonts w:eastAsia="Times New Roman" w:cs="Times New Roman"/>
          <w:sz w:val="24"/>
          <w:szCs w:val="24"/>
          <w:lang w:eastAsia="ru-RU"/>
        </w:rPr>
        <w:t>стоимости</w:t>
      </w:r>
      <w:proofErr w:type="gramEnd"/>
      <w:r w:rsidRPr="007128F4">
        <w:rPr>
          <w:rFonts w:eastAsia="Times New Roman" w:cs="Times New Roman"/>
          <w:sz w:val="24"/>
          <w:szCs w:val="24"/>
          <w:lang w:eastAsia="ru-RU"/>
        </w:rPr>
        <w:t xml:space="preserve"> выполненных Подрядчиком Работ требованиям Технического задания и Акта сдачи-приемки выполненных работ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4.3.9.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 xml:space="preserve">онтракту в соответствии со статьей 328 Гражданского кодекса Российской Федерации и уведомить Подрядчика в течение 3 (трех) рабочих дней </w:t>
      </w:r>
      <w:proofErr w:type="gramStart"/>
      <w:r w:rsidRPr="000C7099">
        <w:rPr>
          <w:rFonts w:eastAsia="Times New Roman" w:cs="Times New Roman"/>
          <w:sz w:val="24"/>
          <w:szCs w:val="24"/>
          <w:lang w:eastAsia="ru-RU"/>
        </w:rPr>
        <w:t>с даты принятия</w:t>
      </w:r>
      <w:proofErr w:type="gramEnd"/>
      <w:r w:rsidRPr="000C7099">
        <w:rPr>
          <w:rFonts w:eastAsia="Times New Roman" w:cs="Times New Roman"/>
          <w:sz w:val="24"/>
          <w:szCs w:val="24"/>
          <w:lang w:eastAsia="ru-RU"/>
        </w:rPr>
        <w:t xml:space="preserve">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4.3.10. На удержание платежей, причитающихся Подрядчику по спорным обязательствам до окончательного урегулирования всех обязательств по Контракту, включая время рассмотрения споров в суде.</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4.3.11.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4.3.12.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4.3.13.Самостоятельно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 xml:space="preserve">сроков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4.3.14</w:t>
      </w:r>
      <w:r w:rsidR="00F66061" w:rsidRPr="00006D59">
        <w:rPr>
          <w:rFonts w:eastAsia="Times New Roman" w:cs="Times New Roman"/>
          <w:sz w:val="24"/>
          <w:szCs w:val="24"/>
          <w:lang w:eastAsia="ru-RU"/>
        </w:rPr>
        <w:t>.</w:t>
      </w:r>
      <w:r w:rsidR="00F66061" w:rsidRPr="00006D59">
        <w:rPr>
          <w:rFonts w:cs="Times New Roman"/>
          <w:sz w:val="24"/>
          <w:szCs w:val="24"/>
        </w:rPr>
        <w:t xml:space="preserve"> Устранить выявленный брак в работах Подрядчика  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F51E26" w:rsidRDefault="009A27A0" w:rsidP="00F66061">
      <w:pPr>
        <w:autoSpaceDE w:val="0"/>
        <w:autoSpaceDN w:val="0"/>
        <w:adjustRightInd w:val="0"/>
        <w:spacing w:after="0" w:line="240" w:lineRule="auto"/>
        <w:ind w:firstLine="539"/>
        <w:jc w:val="both"/>
        <w:rPr>
          <w:sz w:val="24"/>
          <w:szCs w:val="24"/>
        </w:rPr>
      </w:pPr>
      <w:r>
        <w:rPr>
          <w:sz w:val="26"/>
          <w:szCs w:val="26"/>
        </w:rPr>
        <w:t>4.3.15</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отказаться от исполнения Контракта, в том числе в случае, если Подря</w:t>
      </w:r>
      <w:r w:rsidR="003E2C79" w:rsidRPr="00006D59">
        <w:rPr>
          <w:sz w:val="24"/>
          <w:szCs w:val="24"/>
        </w:rPr>
        <w:t>дчик не приступил к исполнению К</w:t>
      </w:r>
      <w:r w:rsidR="00F51E26" w:rsidRPr="00006D59">
        <w:rPr>
          <w:sz w:val="24"/>
          <w:szCs w:val="24"/>
        </w:rPr>
        <w:t>онтракта в устан</w:t>
      </w:r>
      <w:r w:rsidR="00A97221">
        <w:rPr>
          <w:sz w:val="24"/>
          <w:szCs w:val="24"/>
        </w:rPr>
        <w:t>овленные сроки, либо выполняет Р</w:t>
      </w:r>
      <w:r w:rsidR="00F51E26" w:rsidRPr="00006D59">
        <w:rPr>
          <w:sz w:val="24"/>
          <w:szCs w:val="24"/>
        </w:rPr>
        <w:t>аботу с нарушением промежуточных ср</w:t>
      </w:r>
      <w:r w:rsidR="00DB1FC7">
        <w:rPr>
          <w:sz w:val="24"/>
          <w:szCs w:val="24"/>
        </w:rPr>
        <w:t>оков выполнения Работ</w:t>
      </w:r>
      <w:r w:rsidR="00A97221">
        <w:rPr>
          <w:sz w:val="24"/>
          <w:szCs w:val="24"/>
        </w:rPr>
        <w:t>, конечного срока сдачи Р</w:t>
      </w:r>
      <w:r w:rsidR="00F51E26" w:rsidRPr="00006D59">
        <w:rPr>
          <w:sz w:val="24"/>
          <w:szCs w:val="24"/>
        </w:rPr>
        <w:t xml:space="preserve">абот, установленных </w:t>
      </w:r>
      <w:r w:rsidR="000737E0" w:rsidRPr="00006D59">
        <w:rPr>
          <w:sz w:val="24"/>
          <w:szCs w:val="24"/>
        </w:rPr>
        <w:t>Сторонами</w:t>
      </w:r>
      <w:r w:rsidR="003E2C79" w:rsidRPr="00006D59">
        <w:rPr>
          <w:sz w:val="24"/>
          <w:szCs w:val="24"/>
        </w:rPr>
        <w:t>.</w:t>
      </w:r>
      <w:r w:rsidR="00F51E26" w:rsidRPr="00006D59">
        <w:rPr>
          <w:sz w:val="24"/>
          <w:szCs w:val="24"/>
        </w:rPr>
        <w:t xml:space="preserve"> </w:t>
      </w:r>
    </w:p>
    <w:p w:rsidR="009F7AB9" w:rsidRDefault="009F7AB9" w:rsidP="00F66061">
      <w:pPr>
        <w:autoSpaceDE w:val="0"/>
        <w:autoSpaceDN w:val="0"/>
        <w:adjustRightInd w:val="0"/>
        <w:spacing w:after="0" w:line="240" w:lineRule="auto"/>
        <w:ind w:firstLine="539"/>
        <w:jc w:val="both"/>
        <w:rPr>
          <w:sz w:val="24"/>
          <w:szCs w:val="24"/>
        </w:rPr>
      </w:pPr>
    </w:p>
    <w:p w:rsidR="009F7AB9" w:rsidRPr="00006D59" w:rsidRDefault="009F7AB9" w:rsidP="00F66061">
      <w:pPr>
        <w:autoSpaceDE w:val="0"/>
        <w:autoSpaceDN w:val="0"/>
        <w:adjustRightInd w:val="0"/>
        <w:spacing w:after="0" w:line="240" w:lineRule="auto"/>
        <w:ind w:firstLine="539"/>
        <w:jc w:val="both"/>
        <w:rPr>
          <w:rFonts w:cs="Times New Roman"/>
          <w:sz w:val="24"/>
          <w:szCs w:val="24"/>
        </w:rPr>
      </w:pPr>
    </w:p>
    <w:p w:rsidR="007128F4" w:rsidRPr="00006D59"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006D59">
        <w:rPr>
          <w:rFonts w:eastAsia="Times New Roman" w:cs="Times New Roman"/>
          <w:b/>
          <w:sz w:val="24"/>
          <w:szCs w:val="24"/>
          <w:lang w:eastAsia="ru-RU"/>
        </w:rPr>
        <w:t>4.4. Заказчик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(месте выполнения Работ) своего представителя, который от имени Заказчика осуществляет технический надзор и </w:t>
      </w:r>
      <w:proofErr w:type="gramStart"/>
      <w:r w:rsidR="007128F4" w:rsidRPr="007128F4">
        <w:rPr>
          <w:rFonts w:eastAsia="Times New Roman" w:cs="Times New Roman"/>
          <w:sz w:val="24"/>
          <w:szCs w:val="24"/>
          <w:lang w:eastAsia="ru-RU"/>
        </w:rPr>
        <w:t>контроль за</w:t>
      </w:r>
      <w:proofErr w:type="gramEnd"/>
      <w:r w:rsidR="007128F4" w:rsidRPr="007128F4">
        <w:rPr>
          <w:rFonts w:eastAsia="Times New Roman" w:cs="Times New Roman"/>
          <w:sz w:val="24"/>
          <w:szCs w:val="24"/>
          <w:lang w:eastAsia="ru-RU"/>
        </w:rPr>
        <w:t xml:space="preserve">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4.4.7.</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52092A" w:rsidRPr="007128F4" w:rsidRDefault="007128F4" w:rsidP="00222100">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4.4.8. Провести экспертизу для проверки предоставленных Подрядчиком результатов</w:t>
      </w:r>
      <w:r w:rsidR="00A97221">
        <w:rPr>
          <w:rFonts w:eastAsia="Times New Roman" w:cs="Times New Roman"/>
          <w:sz w:val="24"/>
          <w:szCs w:val="24"/>
          <w:lang w:eastAsia="ru-RU"/>
        </w:rPr>
        <w:t xml:space="preserve"> выполненных Р</w:t>
      </w:r>
      <w:r w:rsidR="00F121E8">
        <w:rPr>
          <w:rFonts w:eastAsia="Times New Roman" w:cs="Times New Roman"/>
          <w:sz w:val="24"/>
          <w:szCs w:val="24"/>
          <w:lang w:eastAsia="ru-RU"/>
        </w:rPr>
        <w:t>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5.3. В случае просрочки исполнения По</w:t>
      </w:r>
      <w:r w:rsidR="00280125">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Pr>
          <w:rFonts w:eastAsia="Times New Roman" w:cs="Times New Roman"/>
          <w:sz w:val="24"/>
          <w:szCs w:val="24"/>
          <w:lang w:eastAsia="ru-RU"/>
        </w:rPr>
        <w:t>дрядч</w:t>
      </w:r>
      <w:r w:rsidRPr="007128F4">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Pr>
          <w:rFonts w:eastAsia="Times New Roman" w:cs="Times New Roman"/>
          <w:sz w:val="24"/>
          <w:szCs w:val="24"/>
          <w:lang w:eastAsia="ru-RU"/>
        </w:rPr>
        <w:t>дрядчик</w:t>
      </w:r>
      <w:r w:rsidRPr="007128F4">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Pr>
          <w:rFonts w:eastAsia="Times New Roman" w:cs="Times New Roman"/>
          <w:sz w:val="24"/>
          <w:szCs w:val="24"/>
          <w:lang w:eastAsia="ru-RU"/>
        </w:rPr>
        <w:t>дрядчи</w:t>
      </w:r>
      <w:r w:rsidRPr="007128F4">
        <w:rPr>
          <w:rFonts w:eastAsia="Times New Roman" w:cs="Times New Roman"/>
          <w:sz w:val="24"/>
          <w:szCs w:val="24"/>
          <w:lang w:eastAsia="ru-RU"/>
        </w:rPr>
        <w:t>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w:t>
      </w:r>
      <w:proofErr w:type="gramStart"/>
      <w:r w:rsidRPr="007128F4">
        <w:rPr>
          <w:rFonts w:eastAsia="Times New Roman" w:cs="Times New Roman"/>
          <w:sz w:val="24"/>
          <w:szCs w:val="24"/>
          <w:lang w:eastAsia="ru-RU"/>
        </w:rPr>
        <w:t xml:space="preserve">Размер штрафа определяется </w:t>
      </w:r>
      <w:r w:rsidRPr="007128F4">
        <w:rPr>
          <w:rFonts w:eastAsia="Times New Roman" w:cs="Times New Roman"/>
          <w:sz w:val="24"/>
          <w:szCs w:val="24"/>
          <w:lang w:eastAsia="ru-RU"/>
        </w:rPr>
        <w:br/>
        <w:t xml:space="preserve">в соответствии с </w:t>
      </w:r>
      <w:hyperlink r:id="rId10"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 xml:space="preserve">2019, № 32, ст. 4721) (далее - Правила), и составляет </w:t>
      </w:r>
      <w:r w:rsidRPr="007128F4">
        <w:rPr>
          <w:rFonts w:eastAsia="Times New Roman" w:cs="Times New Roman"/>
          <w:sz w:val="24"/>
          <w:szCs w:val="24"/>
          <w:lang w:eastAsia="ru-RU"/>
        </w:rPr>
        <w:br/>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9F7AB9">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roofErr w:type="gramEnd"/>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lastRenderedPageBreak/>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1"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sidR="002F3D6E">
        <w:rPr>
          <w:rFonts w:eastAsia="Times New Roman" w:cs="Times New Roman"/>
          <w:sz w:val="24"/>
          <w:szCs w:val="24"/>
          <w:lang w:eastAsia="ru-RU"/>
        </w:rPr>
        <w:t>Контракта</w:t>
      </w:r>
      <w:r w:rsidRPr="007128F4">
        <w:rPr>
          <w:rFonts w:eastAsia="Times New Roman" w:cs="Times New Roman"/>
          <w:sz w:val="24"/>
          <w:szCs w:val="24"/>
          <w:lang w:eastAsia="ru-RU"/>
        </w:rPr>
        <w:t xml:space="preserve"> размер штрафа устанавливается в соответствии с </w:t>
      </w:r>
      <w:hyperlink r:id="rId12"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3"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5.6. В случае просрочки исполнения Заказчиком обязательств, предусмотрен</w:t>
      </w:r>
      <w:r w:rsidR="00580AD1" w:rsidRPr="005903DC">
        <w:rPr>
          <w:rFonts w:eastAsia="Times New Roman" w:cs="Times New Roman"/>
          <w:sz w:val="24"/>
          <w:szCs w:val="24"/>
          <w:lang w:eastAsia="ru-RU"/>
        </w:rPr>
        <w:t>ных Контрактом, Подрядч</w:t>
      </w:r>
      <w:r w:rsidRPr="005903DC">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4"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D51D21" w:rsidRPr="005903DC">
        <w:rPr>
          <w:rFonts w:eastAsia="Times New Roman" w:cs="Times New Roman"/>
          <w:sz w:val="24"/>
          <w:szCs w:val="24"/>
          <w:lang w:eastAsia="ru-RU"/>
        </w:rPr>
        <w:t>9</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D51D21" w:rsidRPr="005903DC">
        <w:rPr>
          <w:rFonts w:eastAsia="Times New Roman" w:cs="Times New Roman"/>
          <w:sz w:val="24"/>
          <w:szCs w:val="24"/>
          <w:lang w:eastAsia="ru-RU"/>
        </w:rPr>
        <w:t>10</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lastRenderedPageBreak/>
        <w:t>5.1</w:t>
      </w:r>
      <w:r w:rsidR="00D51D21" w:rsidRPr="005903DC">
        <w:rPr>
          <w:rFonts w:eastAsia="Times New Roman" w:cs="Times New Roman"/>
          <w:sz w:val="24"/>
          <w:szCs w:val="24"/>
          <w:lang w:eastAsia="ru-RU"/>
        </w:rPr>
        <w:t>2</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3</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B1FC7" w:rsidRDefault="00A60EAE" w:rsidP="0052092A">
      <w:pPr>
        <w:autoSpaceDE w:val="0"/>
        <w:autoSpaceDN w:val="0"/>
        <w:adjustRightInd w:val="0"/>
        <w:spacing w:after="0" w:line="240" w:lineRule="auto"/>
        <w:ind w:firstLine="539"/>
        <w:jc w:val="both"/>
        <w:rPr>
          <w:rFonts w:cs="Times New Roman"/>
          <w:sz w:val="24"/>
          <w:szCs w:val="24"/>
        </w:rPr>
      </w:pPr>
      <w:r w:rsidRPr="005903DC">
        <w:rPr>
          <w:rFonts w:eastAsia="Times New Roman" w:cs="Times New Roman"/>
          <w:sz w:val="24"/>
          <w:szCs w:val="24"/>
          <w:lang w:eastAsia="ru-RU"/>
        </w:rPr>
        <w:t>5.14.</w:t>
      </w:r>
      <w:r w:rsidRPr="005903DC">
        <w:rPr>
          <w:rFonts w:cs="Times New Roman"/>
          <w:sz w:val="24"/>
          <w:szCs w:val="24"/>
        </w:rPr>
        <w:t xml:space="preserve"> Подрядчик несет ответственность перед Заказчиком за допущенные отступления от </w:t>
      </w:r>
      <w:r w:rsidR="00EE7236">
        <w:rPr>
          <w:rFonts w:cs="Times New Roman"/>
          <w:sz w:val="24"/>
          <w:szCs w:val="24"/>
        </w:rPr>
        <w:t>Технического задания</w:t>
      </w:r>
      <w:r w:rsidRPr="005903DC">
        <w:rPr>
          <w:rFonts w:cs="Times New Roman"/>
          <w:sz w:val="24"/>
          <w:szCs w:val="24"/>
        </w:rPr>
        <w:t xml:space="preserve"> и иных условий Контракта.</w:t>
      </w:r>
    </w:p>
    <w:p w:rsidR="00A60EAE" w:rsidRDefault="00A60EAE" w:rsidP="00A24BA8">
      <w:pPr>
        <w:widowControl w:val="0"/>
        <w:autoSpaceDE w:val="0"/>
        <w:autoSpaceDN w:val="0"/>
        <w:spacing w:after="0" w:line="240" w:lineRule="auto"/>
        <w:jc w:val="both"/>
        <w:rPr>
          <w:rFonts w:eastAsia="Times New Roman" w:cs="Times New Roman"/>
          <w:sz w:val="22"/>
          <w:lang w:eastAsia="ru-RU"/>
        </w:rPr>
      </w:pP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128F4">
      <w:pPr>
        <w:spacing w:after="0" w:line="240" w:lineRule="auto"/>
        <w:ind w:firstLine="539"/>
        <w:jc w:val="both"/>
        <w:rPr>
          <w:rFonts w:cs="Times New Roman"/>
          <w:sz w:val="24"/>
          <w:szCs w:val="24"/>
        </w:rPr>
      </w:pPr>
      <w:r w:rsidRPr="005903DC">
        <w:rPr>
          <w:rFonts w:cs="Times New Roman"/>
          <w:sz w:val="24"/>
          <w:szCs w:val="24"/>
        </w:rPr>
        <w:t xml:space="preserve">6.1. </w:t>
      </w:r>
      <w:proofErr w:type="gramStart"/>
      <w:r w:rsidRPr="005903DC">
        <w:rPr>
          <w:rFonts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5903DC">
        <w:rPr>
          <w:rFonts w:cs="Times New Roman"/>
          <w:sz w:val="24"/>
          <w:szCs w:val="24"/>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7128F4">
        <w:rPr>
          <w:rFonts w:cs="Times New Roman"/>
          <w:sz w:val="24"/>
          <w:szCs w:val="24"/>
        </w:rPr>
        <w:t>дств св</w:t>
      </w:r>
      <w:proofErr w:type="gramEnd"/>
      <w:r w:rsidRPr="007128F4">
        <w:rPr>
          <w:rFonts w:cs="Times New Roman"/>
          <w:sz w:val="24"/>
          <w:szCs w:val="24"/>
        </w:rPr>
        <w:t>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52092A" w:rsidRDefault="007128F4" w:rsidP="0052092A">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w:t>
      </w:r>
      <w:proofErr w:type="gramStart"/>
      <w:r w:rsidRPr="007128F4">
        <w:rPr>
          <w:rFonts w:cs="Times New Roman"/>
          <w:sz w:val="24"/>
          <w:szCs w:val="24"/>
        </w:rPr>
        <w:t>ств пр</w:t>
      </w:r>
      <w:proofErr w:type="gramEnd"/>
      <w:r w:rsidRPr="007128F4">
        <w:rPr>
          <w:rFonts w:cs="Times New Roman"/>
          <w:sz w:val="24"/>
          <w:szCs w:val="24"/>
        </w:rPr>
        <w:t xml:space="preserve">одлится более трех месяцев, то каждая Сторона имеет право расторгнуть Контракт в одностороннем порядке, известив письменно об этом другую Сторону за 2 </w:t>
      </w:r>
      <w:r w:rsidR="009F7AB9">
        <w:rPr>
          <w:rFonts w:cs="Times New Roman"/>
          <w:sz w:val="24"/>
          <w:szCs w:val="24"/>
        </w:rPr>
        <w:t xml:space="preserve">(две) </w:t>
      </w:r>
      <w:r w:rsidRPr="007128F4">
        <w:rPr>
          <w:rFonts w:cs="Times New Roman"/>
          <w:sz w:val="24"/>
          <w:szCs w:val="24"/>
        </w:rPr>
        <w:t>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9F7AB9" w:rsidRPr="009A27A0" w:rsidRDefault="009F7AB9" w:rsidP="0052092A">
      <w:pPr>
        <w:spacing w:after="0" w:line="240" w:lineRule="auto"/>
        <w:ind w:firstLine="539"/>
        <w:jc w:val="both"/>
        <w:rPr>
          <w:rFonts w:cs="Times New Roman"/>
          <w:sz w:val="24"/>
          <w:szCs w:val="24"/>
        </w:rPr>
      </w:pP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r>
      <w:proofErr w:type="gramStart"/>
      <w:r w:rsidRPr="007128F4">
        <w:rPr>
          <w:rFonts w:eastAsia="Times New Roman" w:cs="Times New Roman"/>
          <w:sz w:val="24"/>
          <w:szCs w:val="24"/>
          <w:lang w:eastAsia="ru-RU"/>
        </w:rPr>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w:t>
      </w:r>
      <w:proofErr w:type="gramStart"/>
      <w:r w:rsidRPr="007128F4">
        <w:rPr>
          <w:rFonts w:eastAsia="Times New Roman" w:cs="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7128F4">
        <w:rPr>
          <w:rFonts w:eastAsia="Times New Roman" w:cs="Times New Roman"/>
          <w:sz w:val="24"/>
          <w:szCs w:val="24"/>
          <w:lang w:eastAsia="ru-RU"/>
        </w:rPr>
        <w:lastRenderedPageBreak/>
        <w:t>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противодействии</w:t>
      </w:r>
      <w:proofErr w:type="gramEnd"/>
      <w:r w:rsidRPr="007128F4">
        <w:rPr>
          <w:rFonts w:eastAsia="Times New Roman" w:cs="Times New Roman"/>
          <w:sz w:val="24"/>
          <w:szCs w:val="24"/>
          <w:lang w:eastAsia="ru-RU"/>
        </w:rPr>
        <w:t xml:space="preserve">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 xml:space="preserve">не произойдет. Это подтверждение должно быть направлено в течение 10 (десяти) рабочих дней </w:t>
      </w:r>
      <w:proofErr w:type="gramStart"/>
      <w:r w:rsidRPr="007128F4">
        <w:rPr>
          <w:rFonts w:eastAsia="Times New Roman" w:cs="Times New Roman"/>
          <w:sz w:val="24"/>
          <w:szCs w:val="24"/>
          <w:lang w:eastAsia="ru-RU"/>
        </w:rPr>
        <w:t>с даты направления</w:t>
      </w:r>
      <w:proofErr w:type="gramEnd"/>
      <w:r w:rsidRPr="007128F4">
        <w:rPr>
          <w:rFonts w:eastAsia="Times New Roman" w:cs="Times New Roman"/>
          <w:sz w:val="24"/>
          <w:szCs w:val="24"/>
          <w:lang w:eastAsia="ru-RU"/>
        </w:rPr>
        <w:t xml:space="preserve"> письменного уведомления.</w:t>
      </w:r>
    </w:p>
    <w:p w:rsidR="007128F4" w:rsidRDefault="007128F4"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7128F4">
        <w:rPr>
          <w:rFonts w:eastAsia="Times New Roman" w:cs="Times New Roman"/>
          <w:sz w:val="24"/>
          <w:szCs w:val="24"/>
          <w:lang w:eastAsia="ru-RU"/>
        </w:rPr>
        <w:t>был</w:t>
      </w:r>
      <w:proofErr w:type="gramEnd"/>
      <w:r w:rsidRPr="007128F4">
        <w:rPr>
          <w:rFonts w:eastAsia="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bookmarkStart w:id="7" w:name="sub_110"/>
    </w:p>
    <w:p w:rsidR="005A4ABE" w:rsidRPr="005A4ABE" w:rsidRDefault="005A4ABE"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7"/>
    <w:p w:rsidR="007128F4" w:rsidRPr="007128F4" w:rsidRDefault="007128F4" w:rsidP="007128F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ОБЕСПЕЧЕНИЕ ИСПОЛНЕНИЯ КОНТРАКТА</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8.2. Положения Федерального закона № 44-ФЗ об обеспечения </w:t>
      </w:r>
      <w:proofErr w:type="gramStart"/>
      <w:r w:rsidRPr="007128F4">
        <w:rPr>
          <w:rFonts w:eastAsia="Times New Roman" w:cs="Times New Roman"/>
          <w:kern w:val="2"/>
          <w:sz w:val="24"/>
          <w:szCs w:val="24"/>
          <w:lang w:eastAsia="ar-SA"/>
        </w:rPr>
        <w:t>исполнении</w:t>
      </w:r>
      <w:proofErr w:type="gramEnd"/>
      <w:r w:rsidRPr="007128F4">
        <w:rPr>
          <w:rFonts w:eastAsia="Times New Roman" w:cs="Times New Roman"/>
          <w:kern w:val="2"/>
          <w:sz w:val="24"/>
          <w:szCs w:val="24"/>
          <w:lang w:eastAsia="ar-SA"/>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8 ст.</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96 Федерального закона № 44-ФЗ.</w:t>
      </w:r>
    </w:p>
    <w:p w:rsidR="007717DD" w:rsidRDefault="007128F4" w:rsidP="007717DD">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8.3. Обеспечение исполнения Контракта пред</w:t>
      </w:r>
      <w:r w:rsidR="000A5EA1">
        <w:rPr>
          <w:rFonts w:eastAsia="Times New Roman" w:cs="Times New Roman"/>
          <w:kern w:val="2"/>
          <w:sz w:val="24"/>
          <w:szCs w:val="24"/>
          <w:lang w:eastAsia="ar-SA"/>
        </w:rPr>
        <w:t>о</w:t>
      </w:r>
      <w:r w:rsidR="002E4093">
        <w:rPr>
          <w:rFonts w:eastAsia="Times New Roman" w:cs="Times New Roman"/>
          <w:kern w:val="2"/>
          <w:sz w:val="24"/>
          <w:szCs w:val="24"/>
          <w:lang w:eastAsia="ar-SA"/>
        </w:rPr>
        <w:t>ставляется на сумму:</w:t>
      </w:r>
    </w:p>
    <w:p w:rsidR="007128F4" w:rsidRPr="005A4ABE" w:rsidRDefault="007128F4" w:rsidP="002E4093">
      <w:pPr>
        <w:widowControl w:val="0"/>
        <w:suppressLineNumbers/>
        <w:tabs>
          <w:tab w:val="left" w:pos="567"/>
        </w:tabs>
        <w:suppressAutoHyphens/>
        <w:spacing w:after="0" w:line="240" w:lineRule="auto"/>
        <w:jc w:val="both"/>
        <w:rPr>
          <w:rFonts w:eastAsia="Times New Roman" w:cs="Times New Roman"/>
          <w:i/>
          <w:kern w:val="2"/>
          <w:sz w:val="24"/>
          <w:szCs w:val="24"/>
          <w:lang w:eastAsia="ar-SA"/>
        </w:rPr>
      </w:pPr>
      <w:r w:rsidRPr="007717DD">
        <w:rPr>
          <w:rFonts w:eastAsia="Times New Roman" w:cs="Times New Roman"/>
          <w:b/>
          <w:i/>
          <w:kern w:val="2"/>
          <w:sz w:val="24"/>
          <w:szCs w:val="24"/>
          <w:lang w:eastAsia="ar-SA"/>
        </w:rPr>
        <w:t>ВАРИАНТ 1:</w:t>
      </w:r>
      <w:r w:rsidR="0095360C" w:rsidRPr="007717DD">
        <w:rPr>
          <w:rFonts w:eastAsia="Times New Roman" w:cs="Times New Roman"/>
          <w:i/>
          <w:kern w:val="2"/>
          <w:sz w:val="24"/>
          <w:szCs w:val="24"/>
          <w:lang w:eastAsia="ar-SA"/>
        </w:rPr>
        <w:t xml:space="preserve"> </w:t>
      </w:r>
      <w:r w:rsidR="002F3D6E">
        <w:rPr>
          <w:rFonts w:eastAsia="Times New Roman" w:cs="Times New Roman"/>
          <w:b/>
          <w:kern w:val="2"/>
          <w:sz w:val="24"/>
          <w:szCs w:val="24"/>
          <w:lang w:eastAsia="ar-SA"/>
        </w:rPr>
        <w:t>139 826</w:t>
      </w:r>
      <w:r w:rsidR="00793CEF">
        <w:rPr>
          <w:rFonts w:eastAsia="Times New Roman" w:cs="Times New Roman"/>
          <w:kern w:val="2"/>
          <w:sz w:val="24"/>
          <w:szCs w:val="24"/>
          <w:lang w:eastAsia="ar-SA"/>
        </w:rPr>
        <w:t xml:space="preserve"> </w:t>
      </w:r>
      <w:r w:rsidR="0095360C" w:rsidRPr="00B410B3">
        <w:rPr>
          <w:rFonts w:eastAsia="Times New Roman" w:cs="Times New Roman"/>
          <w:kern w:val="2"/>
          <w:sz w:val="24"/>
          <w:szCs w:val="24"/>
          <w:lang w:eastAsia="ar-SA"/>
        </w:rPr>
        <w:t>(</w:t>
      </w:r>
      <w:r w:rsidR="002F3D6E">
        <w:rPr>
          <w:rFonts w:eastAsia="Times New Roman" w:cs="Times New Roman"/>
          <w:kern w:val="2"/>
          <w:sz w:val="24"/>
          <w:szCs w:val="24"/>
          <w:lang w:eastAsia="ar-SA"/>
        </w:rPr>
        <w:t>Сто тридцать девять тысяч восемьсот двадцать шесть</w:t>
      </w:r>
      <w:r w:rsidR="0095360C" w:rsidRPr="00B410B3">
        <w:rPr>
          <w:rFonts w:eastAsia="Times New Roman" w:cs="Times New Roman"/>
          <w:kern w:val="2"/>
          <w:sz w:val="24"/>
          <w:szCs w:val="24"/>
          <w:lang w:eastAsia="ar-SA"/>
        </w:rPr>
        <w:t xml:space="preserve">) </w:t>
      </w:r>
      <w:r w:rsidR="0095360C" w:rsidRPr="00793CEF">
        <w:rPr>
          <w:rFonts w:eastAsia="Times New Roman" w:cs="Times New Roman"/>
          <w:b/>
          <w:kern w:val="2"/>
          <w:sz w:val="24"/>
          <w:szCs w:val="24"/>
          <w:lang w:eastAsia="ar-SA"/>
        </w:rPr>
        <w:t>рублей</w:t>
      </w:r>
      <w:r w:rsidR="00793CEF" w:rsidRPr="00793CEF">
        <w:rPr>
          <w:rFonts w:eastAsia="Times New Roman" w:cs="Times New Roman"/>
          <w:kern w:val="2"/>
          <w:sz w:val="24"/>
          <w:szCs w:val="24"/>
          <w:lang w:eastAsia="ar-SA"/>
        </w:rPr>
        <w:t xml:space="preserve"> </w:t>
      </w:r>
      <w:r w:rsidR="005067B6">
        <w:rPr>
          <w:rFonts w:eastAsia="Times New Roman" w:cs="Times New Roman"/>
          <w:kern w:val="2"/>
          <w:sz w:val="24"/>
          <w:szCs w:val="24"/>
          <w:lang w:eastAsia="ar-SA"/>
        </w:rPr>
        <w:t xml:space="preserve">          </w:t>
      </w:r>
      <w:r w:rsidR="002F3D6E">
        <w:rPr>
          <w:rFonts w:eastAsia="Times New Roman" w:cs="Times New Roman"/>
          <w:b/>
          <w:kern w:val="2"/>
          <w:sz w:val="24"/>
          <w:szCs w:val="24"/>
          <w:lang w:eastAsia="ar-SA"/>
        </w:rPr>
        <w:t>43</w:t>
      </w:r>
      <w:r w:rsidR="000A5EA1" w:rsidRPr="00B410B3">
        <w:rPr>
          <w:rFonts w:eastAsia="Times New Roman" w:cs="Times New Roman"/>
          <w:b/>
          <w:kern w:val="2"/>
          <w:sz w:val="24"/>
          <w:szCs w:val="24"/>
          <w:lang w:eastAsia="ar-SA"/>
        </w:rPr>
        <w:t xml:space="preserve"> </w:t>
      </w:r>
      <w:r w:rsidR="002F3D6E">
        <w:rPr>
          <w:rFonts w:eastAsia="Times New Roman" w:cs="Times New Roman"/>
          <w:b/>
          <w:kern w:val="2"/>
          <w:sz w:val="24"/>
          <w:szCs w:val="24"/>
          <w:lang w:eastAsia="ar-SA"/>
        </w:rPr>
        <w:t>копейки</w:t>
      </w:r>
      <w:r w:rsidRPr="001D46FA">
        <w:rPr>
          <w:rFonts w:eastAsia="Times New Roman" w:cs="Times New Roman"/>
          <w:kern w:val="2"/>
          <w:sz w:val="24"/>
          <w:szCs w:val="24"/>
          <w:lang w:eastAsia="ar-SA"/>
        </w:rPr>
        <w:t>,</w:t>
      </w:r>
      <w:r w:rsidRPr="007128F4">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5 % от начальной (максимальной</w:t>
      </w:r>
      <w:r w:rsidRPr="007128F4">
        <w:rPr>
          <w:rFonts w:eastAsia="Times New Roman" w:cs="Times New Roman"/>
          <w:kern w:val="2"/>
          <w:sz w:val="24"/>
          <w:szCs w:val="24"/>
          <w:lang w:eastAsia="ar-SA"/>
        </w:rPr>
        <w:t>) цены Контракта.</w:t>
      </w:r>
    </w:p>
    <w:p w:rsidR="007128F4" w:rsidRPr="007128F4" w:rsidRDefault="007128F4" w:rsidP="005A4ABE">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ВАРИАНТ 2*:</w:t>
      </w:r>
      <w:r w:rsidRPr="007128F4">
        <w:rPr>
          <w:rFonts w:eastAsia="Times New Roman" w:cs="Times New Roman"/>
          <w:kern w:val="2"/>
          <w:sz w:val="24"/>
          <w:szCs w:val="24"/>
          <w:lang w:eastAsia="ar-SA"/>
        </w:rPr>
        <w:t xml:space="preserve"> </w:t>
      </w:r>
      <w:r w:rsidR="002F3D6E">
        <w:rPr>
          <w:rFonts w:eastAsia="Times New Roman" w:cs="Times New Roman"/>
          <w:b/>
          <w:kern w:val="2"/>
          <w:sz w:val="24"/>
          <w:szCs w:val="24"/>
          <w:lang w:eastAsia="ar-SA"/>
        </w:rPr>
        <w:t>209</w:t>
      </w:r>
      <w:r w:rsidR="009F7AB9">
        <w:rPr>
          <w:rFonts w:eastAsia="Times New Roman" w:cs="Times New Roman"/>
          <w:b/>
          <w:kern w:val="2"/>
          <w:sz w:val="24"/>
          <w:szCs w:val="24"/>
          <w:lang w:eastAsia="ar-SA"/>
        </w:rPr>
        <w:t> </w:t>
      </w:r>
      <w:r w:rsidR="002F3D6E">
        <w:rPr>
          <w:rFonts w:eastAsia="Times New Roman" w:cs="Times New Roman"/>
          <w:b/>
          <w:kern w:val="2"/>
          <w:sz w:val="24"/>
          <w:szCs w:val="24"/>
          <w:lang w:eastAsia="ar-SA"/>
        </w:rPr>
        <w:t>739</w:t>
      </w:r>
      <w:r w:rsidR="009F7AB9">
        <w:rPr>
          <w:rFonts w:eastAsia="Times New Roman" w:cs="Times New Roman"/>
          <w:b/>
          <w:kern w:val="2"/>
          <w:sz w:val="24"/>
          <w:szCs w:val="24"/>
          <w:lang w:eastAsia="ar-SA"/>
        </w:rPr>
        <w:t xml:space="preserve"> </w:t>
      </w:r>
      <w:r w:rsidR="00917C1E">
        <w:rPr>
          <w:rFonts w:eastAsia="Times New Roman" w:cs="Times New Roman"/>
          <w:kern w:val="2"/>
          <w:sz w:val="24"/>
          <w:szCs w:val="24"/>
          <w:lang w:eastAsia="ar-SA"/>
        </w:rPr>
        <w:t>(</w:t>
      </w:r>
      <w:r w:rsidR="00793CEF">
        <w:rPr>
          <w:rFonts w:eastAsia="Times New Roman" w:cs="Times New Roman"/>
          <w:kern w:val="2"/>
          <w:sz w:val="24"/>
          <w:szCs w:val="24"/>
          <w:lang w:eastAsia="ar-SA"/>
        </w:rPr>
        <w:t xml:space="preserve">Двести </w:t>
      </w:r>
      <w:r w:rsidR="002F3D6E">
        <w:rPr>
          <w:rFonts w:eastAsia="Times New Roman" w:cs="Times New Roman"/>
          <w:kern w:val="2"/>
          <w:sz w:val="24"/>
          <w:szCs w:val="24"/>
          <w:lang w:eastAsia="ar-SA"/>
        </w:rPr>
        <w:t>девять тысяч семьсот тридцать девять</w:t>
      </w:r>
      <w:r w:rsidR="00793CEF">
        <w:rPr>
          <w:rFonts w:eastAsia="Times New Roman" w:cs="Times New Roman"/>
          <w:kern w:val="2"/>
          <w:sz w:val="24"/>
          <w:szCs w:val="24"/>
          <w:lang w:eastAsia="ar-SA"/>
        </w:rPr>
        <w:t xml:space="preserve">) </w:t>
      </w:r>
      <w:r w:rsidR="00793CEF" w:rsidRPr="00793CEF">
        <w:rPr>
          <w:rFonts w:eastAsia="Times New Roman" w:cs="Times New Roman"/>
          <w:b/>
          <w:kern w:val="2"/>
          <w:sz w:val="24"/>
          <w:szCs w:val="24"/>
          <w:lang w:eastAsia="ar-SA"/>
        </w:rPr>
        <w:t>рублей</w:t>
      </w:r>
      <w:r w:rsidR="00917C1E" w:rsidRPr="00793CEF">
        <w:rPr>
          <w:rFonts w:eastAsia="Times New Roman" w:cs="Times New Roman"/>
          <w:b/>
          <w:kern w:val="2"/>
          <w:sz w:val="24"/>
          <w:szCs w:val="24"/>
          <w:lang w:eastAsia="ar-SA"/>
        </w:rPr>
        <w:t xml:space="preserve"> </w:t>
      </w:r>
      <w:r w:rsidR="002F3D6E">
        <w:rPr>
          <w:rFonts w:eastAsia="Times New Roman" w:cs="Times New Roman"/>
          <w:b/>
          <w:kern w:val="2"/>
          <w:sz w:val="24"/>
          <w:szCs w:val="24"/>
          <w:lang w:eastAsia="ar-SA"/>
        </w:rPr>
        <w:t>65</w:t>
      </w:r>
      <w:r w:rsidR="00917C1E" w:rsidRPr="00793CEF">
        <w:rPr>
          <w:rFonts w:eastAsia="Times New Roman" w:cs="Times New Roman"/>
          <w:b/>
          <w:kern w:val="2"/>
          <w:sz w:val="24"/>
          <w:szCs w:val="24"/>
          <w:lang w:eastAsia="ar-SA"/>
        </w:rPr>
        <w:t xml:space="preserve"> копеек</w:t>
      </w:r>
      <w:r w:rsidRPr="007128F4">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7,5 % от начальной (максимальной) цены Контракта</w:t>
      </w:r>
      <w:r w:rsidRPr="007128F4">
        <w:rPr>
          <w:rFonts w:eastAsia="Times New Roman" w:cs="Times New Roman"/>
          <w:kern w:val="2"/>
          <w:sz w:val="24"/>
          <w:szCs w:val="24"/>
          <w:lang w:eastAsia="ar-SA"/>
        </w:rPr>
        <w:t xml:space="preserve">.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proofErr w:type="gramStart"/>
      <w:r w:rsidRPr="007128F4">
        <w:rPr>
          <w:rFonts w:eastAsia="Times New Roman" w:cs="Times New Roman"/>
          <w:b/>
          <w:kern w:val="2"/>
          <w:sz w:val="24"/>
          <w:szCs w:val="24"/>
          <w:lang w:eastAsia="ar-SA"/>
        </w:rPr>
        <w:t>*</w:t>
      </w:r>
      <w:r w:rsidRPr="007128F4">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7128F4">
        <w:rPr>
          <w:rFonts w:eastAsia="Times New Roman" w:cs="Times New Roman"/>
          <w:b/>
          <w:kern w:val="2"/>
          <w:sz w:val="24"/>
          <w:szCs w:val="24"/>
          <w:lang w:eastAsia="ar-SA"/>
        </w:rPr>
        <w:t xml:space="preserve"> </w:t>
      </w:r>
      <w:r w:rsidRPr="007128F4">
        <w:rPr>
          <w:rFonts w:eastAsia="Times New Roman" w:cs="Times New Roman"/>
          <w:b/>
          <w:kern w:val="2"/>
          <w:sz w:val="24"/>
          <w:szCs w:val="24"/>
          <w:lang w:eastAsia="ar-SA"/>
        </w:rPr>
        <w:br/>
      </w:r>
      <w:r w:rsidRPr="007128F4">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7128F4">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7128F4">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7128F4">
        <w:rPr>
          <w:rFonts w:eastAsia="Times New Roman" w:cs="Times New Roman"/>
          <w:kern w:val="2"/>
          <w:sz w:val="24"/>
          <w:szCs w:val="24"/>
          <w:lang w:eastAsia="ar-SA"/>
        </w:rPr>
        <w:br/>
        <w:t>во исполнение требований вышеуказанной статьи Федерального закона № 44-ФЗ.</w:t>
      </w:r>
      <w:proofErr w:type="gramEnd"/>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7128F4">
        <w:rPr>
          <w:rFonts w:eastAsia="Times New Roman" w:cs="Times New Roman"/>
          <w:kern w:val="2"/>
          <w:sz w:val="24"/>
          <w:szCs w:val="24"/>
          <w:lang w:eastAsia="ar-SA"/>
        </w:rPr>
        <w:br/>
        <w:t>в соответствии с требованиями Закона о контрактной системе.</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7128F4">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w:t>
      </w:r>
      <w:proofErr w:type="gramStart"/>
      <w:r w:rsidRPr="007128F4">
        <w:rPr>
          <w:rFonts w:eastAsia="Times New Roman" w:cs="Times New Roman"/>
          <w:kern w:val="2"/>
          <w:sz w:val="24"/>
          <w:szCs w:val="24"/>
          <w:lang w:eastAsia="ar-SA"/>
        </w:rPr>
        <w:t xml:space="preserve">Банковская гарантия должна соответствовать требованиям, установленным </w:t>
      </w:r>
      <w:r w:rsidRPr="007128F4">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7128F4">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7128F4">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roofErr w:type="gramEnd"/>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w:t>
      </w:r>
      <w:r w:rsidRPr="007128F4">
        <w:rPr>
          <w:rFonts w:eastAsia="Times New Roman" w:cs="Times New Roman"/>
          <w:kern w:val="2"/>
          <w:sz w:val="24"/>
          <w:szCs w:val="24"/>
          <w:lang w:eastAsia="ar-SA"/>
        </w:rPr>
        <w:lastRenderedPageBreak/>
        <w:t xml:space="preserve">гарантией, не менее чем на один месяц, в том числе в случае его изменения в соответствии </w:t>
      </w:r>
      <w:r w:rsidRPr="007128F4">
        <w:rPr>
          <w:rFonts w:eastAsia="Times New Roman" w:cs="Times New Roman"/>
          <w:kern w:val="2"/>
          <w:sz w:val="24"/>
          <w:szCs w:val="24"/>
          <w:lang w:eastAsia="ar-SA"/>
        </w:rPr>
        <w:br/>
        <w:t>со статьей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ВАРИАНТ 2</w:t>
      </w:r>
    </w:p>
    <w:p w:rsidR="007128F4" w:rsidRPr="007128F4"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7128F4">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статье Контракта, на счет Заказчика, указанный в статье «Адреса, подписи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7128F4">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128F4">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7128F4">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7128F4">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roofErr w:type="gramEnd"/>
    </w:p>
    <w:p w:rsidR="007717DD" w:rsidRDefault="007717DD" w:rsidP="007717DD">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717DD">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w:t>
      </w:r>
      <w:proofErr w:type="gramEnd"/>
      <w:r w:rsidRPr="007717DD">
        <w:rPr>
          <w:rFonts w:eastAsia="Times New Roman" w:cs="Times New Roman"/>
          <w:kern w:val="2"/>
          <w:sz w:val="24"/>
          <w:szCs w:val="24"/>
          <w:lang w:eastAsia="ar-SA"/>
        </w:rPr>
        <w:t xml:space="preserve"> </w:t>
      </w:r>
      <w:proofErr w:type="gramStart"/>
      <w:r w:rsidRPr="007717DD">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30 (тридцать) дней с даты исполнения Подрядчиком обязательств, предусмотренных Контрактом.</w:t>
      </w:r>
      <w:proofErr w:type="gramEnd"/>
      <w:r w:rsidRPr="007717DD">
        <w:rPr>
          <w:rFonts w:eastAsia="Times New Roman" w:cs="Times New Roman"/>
          <w:kern w:val="2"/>
          <w:sz w:val="24"/>
          <w:szCs w:val="24"/>
          <w:lang w:eastAsia="ar-SA"/>
        </w:rPr>
        <w:t xml:space="preserve"> Денежные средства возвращаются на банковский счет Подрядчика, указанный в статье «Адреса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7128F4">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7128F4">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7128F4">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lastRenderedPageBreak/>
        <w:t xml:space="preserve">8.5. Обеспечение исполнения Контракта распространяется на обязательства </w:t>
      </w:r>
      <w:r w:rsidRPr="007128F4">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8.6. В случае </w:t>
      </w:r>
      <w:proofErr w:type="spellStart"/>
      <w:r w:rsidRPr="007128F4">
        <w:rPr>
          <w:rFonts w:eastAsia="Times New Roman" w:cs="Times New Roman"/>
          <w:kern w:val="2"/>
          <w:sz w:val="24"/>
          <w:szCs w:val="24"/>
          <w:lang w:eastAsia="ar-SA"/>
        </w:rPr>
        <w:t>непредоставления</w:t>
      </w:r>
      <w:proofErr w:type="spellEnd"/>
      <w:r w:rsidRPr="007128F4">
        <w:rPr>
          <w:rFonts w:eastAsia="Times New Roman" w:cs="Times New Roman"/>
          <w:kern w:val="2"/>
          <w:sz w:val="24"/>
          <w:szCs w:val="24"/>
          <w:lang w:eastAsia="ar-SA"/>
        </w:rPr>
        <w:t xml:space="preserve">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A0E5A" w:rsidRPr="00024557"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24557">
        <w:rPr>
          <w:rFonts w:eastAsia="Times New Roman" w:cs="Times New Roman"/>
          <w:kern w:val="2"/>
          <w:sz w:val="24"/>
          <w:szCs w:val="24"/>
          <w:lang w:eastAsia="ar-SA"/>
        </w:rPr>
        <w:t xml:space="preserve">8.7. Денежные средства возвращаются на банковский счет Подрядчика, указанный </w:t>
      </w:r>
      <w:r w:rsidRPr="00024557">
        <w:rPr>
          <w:rFonts w:eastAsia="Times New Roman" w:cs="Times New Roman"/>
          <w:kern w:val="2"/>
          <w:sz w:val="24"/>
          <w:szCs w:val="24"/>
          <w:lang w:eastAsia="ar-SA"/>
        </w:rPr>
        <w:br/>
        <w:t xml:space="preserve">в статье «Адреса реквизиты и подписи сторон». </w:t>
      </w:r>
    </w:p>
    <w:p w:rsidR="007128F4" w:rsidRPr="00024557"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24557">
        <w:rPr>
          <w:rFonts w:eastAsia="Times New Roman" w:cs="Times New Roman"/>
          <w:kern w:val="2"/>
          <w:sz w:val="24"/>
          <w:szCs w:val="24"/>
          <w:lang w:eastAsia="ar-SA"/>
        </w:rPr>
        <w:t xml:space="preserve">Срок возврата Заказчиком Подрядчику денежных средств, внесенных в качестве обеспечения исполнения Контракта, не должен превышать 30 (тридцать) дней </w:t>
      </w:r>
      <w:proofErr w:type="gramStart"/>
      <w:r w:rsidRPr="00024557">
        <w:rPr>
          <w:rFonts w:eastAsia="Times New Roman" w:cs="Times New Roman"/>
          <w:kern w:val="2"/>
          <w:sz w:val="24"/>
          <w:szCs w:val="24"/>
          <w:lang w:eastAsia="ar-SA"/>
        </w:rPr>
        <w:t>с даты исполнения</w:t>
      </w:r>
      <w:proofErr w:type="gramEnd"/>
      <w:r w:rsidRPr="00024557">
        <w:rPr>
          <w:rFonts w:eastAsia="Times New Roman" w:cs="Times New Roman"/>
          <w:kern w:val="2"/>
          <w:sz w:val="24"/>
          <w:szCs w:val="24"/>
          <w:lang w:eastAsia="ar-SA"/>
        </w:rPr>
        <w:t xml:space="preserve"> Подрядчиком обязательств, предусмотренных Контрактом</w:t>
      </w:r>
      <w:r w:rsidR="00EA0E5A" w:rsidRPr="00024557">
        <w:rPr>
          <w:rFonts w:eastAsia="Times New Roman" w:cs="Times New Roman"/>
          <w:kern w:val="2"/>
          <w:sz w:val="24"/>
          <w:szCs w:val="24"/>
          <w:lang w:eastAsia="ar-SA"/>
        </w:rPr>
        <w:t>, и учетом требований пункта 9 части 1 статьи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8.8. Реквизиты счета для внесения денежных сре</w:t>
      </w:r>
      <w:proofErr w:type="gramStart"/>
      <w:r w:rsidRPr="007128F4">
        <w:rPr>
          <w:rFonts w:eastAsia="Times New Roman" w:cs="Times New Roman"/>
          <w:kern w:val="2"/>
          <w:sz w:val="24"/>
          <w:szCs w:val="24"/>
          <w:lang w:eastAsia="ar-SA"/>
        </w:rPr>
        <w:t>дств в к</w:t>
      </w:r>
      <w:proofErr w:type="gramEnd"/>
      <w:r w:rsidRPr="007128F4">
        <w:rPr>
          <w:rFonts w:eastAsia="Times New Roman" w:cs="Times New Roman"/>
          <w:kern w:val="2"/>
          <w:sz w:val="24"/>
          <w:szCs w:val="24"/>
          <w:lang w:eastAsia="ar-SA"/>
        </w:rPr>
        <w:t xml:space="preserve">ачестве обеспечения исполнения Контракта:  </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7128F4">
        <w:rPr>
          <w:rFonts w:eastAsia="Times New Roman" w:cs="Times New Roman"/>
          <w:kern w:val="2"/>
          <w:sz w:val="24"/>
          <w:szCs w:val="24"/>
          <w:lang w:eastAsia="ar-SA" w:bidi="ru-RU"/>
        </w:rPr>
        <w:t xml:space="preserve">БИК ТОФК 004525988, </w:t>
      </w:r>
      <w:r w:rsidRPr="007128F4">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450042" w:rsidRDefault="00450042"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Pr>
          <w:rFonts w:eastAsia="Times New Roman" w:cs="Times New Roman"/>
          <w:kern w:val="2"/>
          <w:sz w:val="24"/>
          <w:szCs w:val="24"/>
          <w:lang w:eastAsia="ar-SA"/>
        </w:rPr>
        <w:t xml:space="preserve">8.9. </w:t>
      </w:r>
      <w:r w:rsidRPr="00450042">
        <w:rPr>
          <w:rFonts w:eastAsia="Times New Roman" w:cs="Times New Roman"/>
          <w:kern w:val="2"/>
          <w:sz w:val="24"/>
          <w:szCs w:val="24"/>
          <w:lang w:eastAsia="ar-SA"/>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eastAsia="Times New Roman" w:cs="Times New Roman"/>
          <w:kern w:val="2"/>
          <w:sz w:val="24"/>
          <w:szCs w:val="24"/>
          <w:lang w:eastAsia="ar-SA"/>
        </w:rPr>
        <w:t>.</w:t>
      </w:r>
    </w:p>
    <w:p w:rsidR="004D1ED7" w:rsidRPr="007128F4" w:rsidRDefault="004D1ED7"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
    <w:p w:rsidR="007128F4"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7128F4">
        <w:rPr>
          <w:rFonts w:cs="Times New Roman"/>
          <w:b/>
          <w:sz w:val="24"/>
          <w:szCs w:val="24"/>
        </w:rPr>
        <w:t xml:space="preserve">9. ГАРАНТИИ </w:t>
      </w:r>
    </w:p>
    <w:p w:rsidR="00BD2557" w:rsidRDefault="007128F4" w:rsidP="00057B86">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9.1.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075BB5" w:rsidRPr="003520A1" w:rsidRDefault="007128F4" w:rsidP="00075BB5">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9.2. Подрядчик берет на себя гарантийные обязательства по качеству выполненных </w:t>
      </w:r>
      <w:r w:rsidRPr="007128F4">
        <w:rPr>
          <w:rFonts w:cs="Times New Roman"/>
          <w:sz w:val="24"/>
          <w:szCs w:val="24"/>
        </w:rPr>
        <w:br/>
        <w:t xml:space="preserve">им Работ. Гарантийный срок на результаты выполненных по Контракту Работ, </w:t>
      </w:r>
      <w:r w:rsidRPr="007128F4">
        <w:rPr>
          <w:rFonts w:cs="Times New Roman"/>
          <w:sz w:val="24"/>
          <w:szCs w:val="24"/>
        </w:rPr>
        <w:br/>
        <w:t xml:space="preserve">а также гарантийный срок </w:t>
      </w:r>
      <w:r w:rsidR="003149EC">
        <w:rPr>
          <w:rFonts w:cs="Times New Roman"/>
          <w:sz w:val="24"/>
          <w:szCs w:val="24"/>
        </w:rPr>
        <w:t xml:space="preserve">их </w:t>
      </w:r>
      <w:r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Pr="007128F4">
        <w:rPr>
          <w:rFonts w:cs="Times New Roman"/>
          <w:sz w:val="24"/>
          <w:szCs w:val="24"/>
        </w:rPr>
        <w:t xml:space="preserve"> к Контракту). </w:t>
      </w:r>
      <w:r w:rsidRPr="00C41659">
        <w:rPr>
          <w:rFonts w:cs="Times New Roman"/>
          <w:sz w:val="24"/>
          <w:szCs w:val="24"/>
        </w:rPr>
        <w:t>Гарантийный срок на расходные материалы, применяемые при выполнении Работ, опр</w:t>
      </w:r>
      <w:r w:rsidR="003670F5" w:rsidRPr="00C41659">
        <w:rPr>
          <w:rFonts w:cs="Times New Roman"/>
          <w:sz w:val="24"/>
          <w:szCs w:val="24"/>
        </w:rPr>
        <w:t>еделяется заводом-изготовителем, но должен быть не менее с</w:t>
      </w:r>
      <w:r w:rsidR="00DB1FC7">
        <w:rPr>
          <w:rFonts w:cs="Times New Roman"/>
          <w:sz w:val="24"/>
          <w:szCs w:val="24"/>
        </w:rPr>
        <w:t>рока, установленного разделом 4</w:t>
      </w:r>
      <w:r w:rsidR="003670F5" w:rsidRPr="00C41659">
        <w:rPr>
          <w:rFonts w:cs="Times New Roman"/>
          <w:sz w:val="24"/>
          <w:szCs w:val="24"/>
        </w:rPr>
        <w:t xml:space="preserve"> Технического задания (</w:t>
      </w:r>
      <w:r w:rsidR="00BD0EA5" w:rsidRPr="00C41659">
        <w:rPr>
          <w:rFonts w:cs="Times New Roman"/>
          <w:sz w:val="24"/>
          <w:szCs w:val="24"/>
        </w:rPr>
        <w:t>Приложение № 1 к Контракту</w:t>
      </w:r>
      <w:r w:rsidR="003670F5" w:rsidRPr="00C41659">
        <w:rPr>
          <w:rFonts w:cs="Times New Roman"/>
          <w:sz w:val="24"/>
          <w:szCs w:val="24"/>
        </w:rPr>
        <w:t>)</w:t>
      </w:r>
      <w:r w:rsidR="00BD0EA5" w:rsidRPr="00C41659">
        <w:rPr>
          <w:rFonts w:cs="Times New Roman"/>
          <w:sz w:val="24"/>
          <w:szCs w:val="24"/>
        </w:rPr>
        <w:t>.</w:t>
      </w:r>
      <w:r w:rsidR="00075BB5" w:rsidRPr="00075BB5">
        <w:rPr>
          <w:rFonts w:cs="Times New Roman"/>
          <w:sz w:val="22"/>
        </w:rPr>
        <w:t xml:space="preserve"> </w:t>
      </w:r>
      <w:r w:rsidR="00075BB5" w:rsidRPr="003520A1">
        <w:rPr>
          <w:rFonts w:cs="Times New Roman"/>
          <w:sz w:val="24"/>
          <w:szCs w:val="24"/>
        </w:rPr>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846C10" w:rsidRDefault="007128F4" w:rsidP="00846C10">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9.4.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тороны составляют акт с указанием недостатков, причин их возникновения, порядка и сроков их устранения.</w:t>
      </w:r>
    </w:p>
    <w:p w:rsidR="004326F2" w:rsidRPr="00F64411" w:rsidRDefault="0007770F" w:rsidP="00846C10">
      <w:pPr>
        <w:spacing w:after="0" w:line="240" w:lineRule="auto"/>
        <w:ind w:firstLine="539"/>
        <w:jc w:val="both"/>
        <w:rPr>
          <w:rFonts w:cs="Times New Roman"/>
          <w:sz w:val="24"/>
          <w:szCs w:val="24"/>
        </w:rPr>
      </w:pPr>
      <w:r>
        <w:rPr>
          <w:rFonts w:cs="Times New Roman"/>
          <w:sz w:val="24"/>
          <w:szCs w:val="24"/>
        </w:rPr>
        <w:t>9.5</w:t>
      </w:r>
      <w:r w:rsidR="00EE6B8B">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кта выявленных недостатков (дефект</w:t>
      </w:r>
      <w:r w:rsidR="00A97221">
        <w:rPr>
          <w:rFonts w:cs="Times New Roman"/>
          <w:sz w:val="24"/>
          <w:szCs w:val="24"/>
        </w:rPr>
        <w:t>ов) Р</w:t>
      </w:r>
      <w:r w:rsidR="00F64411" w:rsidRPr="00F64411">
        <w:rPr>
          <w:rFonts w:cs="Times New Roman"/>
          <w:sz w:val="24"/>
          <w:szCs w:val="24"/>
        </w:rPr>
        <w:t>абот 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12219D"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9.6</w:t>
      </w:r>
      <w:r w:rsidR="004326F2" w:rsidRPr="00F64411">
        <w:rPr>
          <w:rFonts w:cs="Times New Roman"/>
          <w:sz w:val="24"/>
          <w:szCs w:val="24"/>
        </w:rPr>
        <w:t>. Если</w:t>
      </w:r>
      <w:r>
        <w:rPr>
          <w:rFonts w:cs="Times New Roman"/>
          <w:sz w:val="24"/>
          <w:szCs w:val="24"/>
        </w:rPr>
        <w:t xml:space="preserve"> иной срок не будет согласован Сторонами дополнительно, П</w:t>
      </w:r>
      <w:r w:rsidR="004326F2" w:rsidRPr="00F64411">
        <w:rPr>
          <w:rFonts w:cs="Times New Roman"/>
          <w:sz w:val="24"/>
          <w:szCs w:val="24"/>
        </w:rPr>
        <w:t>одрядчик обязуется устранить в</w:t>
      </w:r>
      <w:r w:rsidR="00A97221">
        <w:rPr>
          <w:rFonts w:cs="Times New Roman"/>
          <w:sz w:val="24"/>
          <w:szCs w:val="24"/>
        </w:rPr>
        <w:t>ыявленные недостатки (дефекты) Р</w:t>
      </w:r>
      <w:r w:rsidR="004326F2" w:rsidRPr="00F64411">
        <w:rPr>
          <w:rFonts w:cs="Times New Roman"/>
          <w:sz w:val="24"/>
          <w:szCs w:val="24"/>
        </w:rPr>
        <w:t>абот не позднее 1 (одного) месяца со дн</w:t>
      </w:r>
      <w:r>
        <w:rPr>
          <w:rFonts w:cs="Times New Roman"/>
          <w:sz w:val="24"/>
          <w:szCs w:val="24"/>
        </w:rPr>
        <w:t>я получения требования от З</w:t>
      </w:r>
      <w:r w:rsidR="004326F2" w:rsidRPr="00F64411">
        <w:rPr>
          <w:rFonts w:cs="Times New Roman"/>
          <w:sz w:val="24"/>
          <w:szCs w:val="24"/>
        </w:rPr>
        <w:t>аказчика.</w:t>
      </w:r>
    </w:p>
    <w:p w:rsidR="004326F2" w:rsidRPr="00F64411" w:rsidRDefault="0012219D"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9.7</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proofErr w:type="spellStart"/>
      <w:r w:rsidR="004326F2" w:rsidRPr="00F64411">
        <w:rPr>
          <w:rFonts w:cs="Times New Roman"/>
          <w:sz w:val="24"/>
          <w:szCs w:val="24"/>
        </w:rPr>
        <w:t>неустранения</w:t>
      </w:r>
      <w:proofErr w:type="spellEnd"/>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lastRenderedPageBreak/>
        <w:t>срок заказчик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C32060"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9.8</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C32060"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9.9</w:t>
      </w:r>
      <w:r w:rsidR="007128F4" w:rsidRPr="007128F4">
        <w:rPr>
          <w:rFonts w:eastAsia="Times New Roman" w:cs="Times New Roman"/>
          <w:sz w:val="24"/>
          <w:szCs w:val="24"/>
          <w:lang w:eastAsia="ru-RU"/>
        </w:rPr>
        <w:t>.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C32060"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9.10</w:t>
      </w:r>
      <w:r w:rsidR="007128F4" w:rsidRPr="007128F4">
        <w:rPr>
          <w:rFonts w:eastAsia="Times New Roman" w:cs="Times New Roman"/>
          <w:sz w:val="24"/>
          <w:szCs w:val="24"/>
          <w:lang w:eastAsia="ru-RU"/>
        </w:rPr>
        <w:t xml:space="preserve">. Вред, причиненный жизни, здоровью или имуществу Заказчика и иных лиц, вследствие необеспечения Подрядчиком </w:t>
      </w:r>
      <w:proofErr w:type="gramStart"/>
      <w:r w:rsidR="007128F4" w:rsidRPr="007128F4">
        <w:rPr>
          <w:rFonts w:eastAsia="Times New Roman" w:cs="Times New Roman"/>
          <w:sz w:val="24"/>
          <w:szCs w:val="24"/>
          <w:lang w:eastAsia="ru-RU"/>
        </w:rPr>
        <w:t>безопасности выполнения Работ/результата Работ</w:t>
      </w:r>
      <w:proofErr w:type="gramEnd"/>
      <w:r w:rsidR="007128F4" w:rsidRPr="007128F4">
        <w:rPr>
          <w:rFonts w:eastAsia="Times New Roman" w:cs="Times New Roman"/>
          <w:sz w:val="24"/>
          <w:szCs w:val="24"/>
          <w:lang w:eastAsia="ru-RU"/>
        </w:rPr>
        <w:t xml:space="preserve">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ED6809"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9.11</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Pr="003520A1" w:rsidRDefault="00674A6F" w:rsidP="00674A6F">
      <w:pPr>
        <w:autoSpaceDE w:val="0"/>
        <w:autoSpaceDN w:val="0"/>
        <w:adjustRightInd w:val="0"/>
        <w:spacing w:after="0" w:line="240" w:lineRule="auto"/>
        <w:ind w:firstLine="539"/>
        <w:jc w:val="both"/>
        <w:rPr>
          <w:rFonts w:cs="Times New Roman"/>
          <w:sz w:val="24"/>
          <w:szCs w:val="24"/>
        </w:rPr>
      </w:pPr>
      <w:proofErr w:type="gramStart"/>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абот и после их завершения в гаранти</w:t>
      </w:r>
      <w:r w:rsidR="00E15BC3">
        <w:rPr>
          <w:rFonts w:cs="Times New Roman"/>
          <w:sz w:val="24"/>
          <w:szCs w:val="24"/>
        </w:rPr>
        <w:t>йный срок недостатки (дефекты)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Подрядчиком и (или) третьими лицами,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9C0F5C" w:rsidRPr="003520A1">
        <w:rPr>
          <w:rFonts w:cs="Times New Roman"/>
          <w:sz w:val="24"/>
          <w:szCs w:val="24"/>
        </w:rPr>
        <w:t>.</w:t>
      </w:r>
      <w:proofErr w:type="gramEnd"/>
    </w:p>
    <w:p w:rsidR="007128F4" w:rsidRPr="007128F4" w:rsidRDefault="00ED6809"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9.12</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7128F4"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9.1</w:t>
      </w:r>
      <w:r w:rsidR="00ED6809">
        <w:rPr>
          <w:rFonts w:eastAsia="Times New Roman" w:cs="Times New Roman"/>
          <w:sz w:val="24"/>
          <w:szCs w:val="24"/>
          <w:lang w:eastAsia="ru-RU"/>
        </w:rPr>
        <w:t>3</w:t>
      </w:r>
      <w:r w:rsidRPr="007128F4">
        <w:rPr>
          <w:rFonts w:eastAsia="Times New Roman" w:cs="Times New Roman"/>
          <w:sz w:val="24"/>
          <w:szCs w:val="24"/>
          <w:lang w:eastAsia="ru-RU"/>
        </w:rPr>
        <w:t>.</w:t>
      </w:r>
      <w:r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Pr="007128F4">
        <w:rPr>
          <w:rFonts w:eastAsia="Times New Roman" w:cs="Times New Roman"/>
          <w:sz w:val="24"/>
          <w:szCs w:val="24"/>
          <w:lang w:eastAsia="ru-RU"/>
        </w:rPr>
        <w:t>ненадлежаще</w:t>
      </w:r>
      <w:proofErr w:type="spellEnd"/>
      <w:r w:rsidRPr="007128F4">
        <w:rPr>
          <w:rFonts w:eastAsia="Times New Roman" w:cs="Times New Roman"/>
          <w:sz w:val="24"/>
          <w:szCs w:val="24"/>
          <w:lang w:eastAsia="ru-RU"/>
        </w:rPr>
        <w:t xml:space="preserve"> исполнен. </w:t>
      </w:r>
    </w:p>
    <w:p w:rsidR="007128F4" w:rsidRPr="007128F4" w:rsidRDefault="00ED6809"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9.14</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rsidR="007128F4" w:rsidRDefault="007128F4" w:rsidP="007128F4">
      <w:pPr>
        <w:spacing w:after="0" w:line="240" w:lineRule="auto"/>
        <w:ind w:firstLine="539"/>
        <w:jc w:val="both"/>
        <w:rPr>
          <w:rFonts w:eastAsia="Times New Roman" w:cs="Times New Roman"/>
          <w:sz w:val="24"/>
          <w:szCs w:val="24"/>
          <w:lang w:eastAsia="ru-RU"/>
        </w:rPr>
      </w:pPr>
    </w:p>
    <w:p w:rsidR="00D62C4A" w:rsidRPr="007128F4" w:rsidRDefault="00D62C4A" w:rsidP="007128F4">
      <w:pPr>
        <w:spacing w:after="0" w:line="240" w:lineRule="auto"/>
        <w:ind w:firstLine="539"/>
        <w:jc w:val="both"/>
        <w:rPr>
          <w:rFonts w:eastAsia="Times New Roman" w:cs="Times New Roman"/>
          <w:sz w:val="24"/>
          <w:szCs w:val="24"/>
          <w:lang w:eastAsia="ru-RU"/>
        </w:rPr>
      </w:pPr>
    </w:p>
    <w:p w:rsidR="007128F4" w:rsidRDefault="007128F4" w:rsidP="007128F4">
      <w:pPr>
        <w:autoSpaceDE w:val="0"/>
        <w:autoSpaceDN w:val="0"/>
        <w:adjustRightInd w:val="0"/>
        <w:spacing w:after="0" w:line="240" w:lineRule="auto"/>
        <w:jc w:val="center"/>
        <w:rPr>
          <w:rFonts w:eastAsia="Times New Roman" w:cs="Times New Roman"/>
          <w:b/>
          <w:sz w:val="24"/>
          <w:szCs w:val="24"/>
          <w:lang w:eastAsia="ru-RU" w:bidi="ru-RU"/>
        </w:rPr>
      </w:pPr>
      <w:r w:rsidRPr="007128F4">
        <w:rPr>
          <w:rFonts w:eastAsia="Times New Roman" w:cs="Times New Roman"/>
          <w:b/>
          <w:sz w:val="24"/>
          <w:szCs w:val="24"/>
          <w:lang w:eastAsia="ru-RU"/>
        </w:rPr>
        <w:t xml:space="preserve">10. </w:t>
      </w:r>
      <w:r w:rsidRPr="007128F4">
        <w:rPr>
          <w:rFonts w:eastAsia="Times New Roman" w:cs="Times New Roman"/>
          <w:b/>
          <w:sz w:val="24"/>
          <w:szCs w:val="24"/>
          <w:lang w:eastAsia="ru-RU" w:bidi="ru-RU"/>
        </w:rPr>
        <w:t>ПОРЯДОК И СРОК ПРЕДОСТАВЛЕНИЯ ОБЕСПЕЧЕНИЯ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w:t>
      </w:r>
      <w:r w:rsidR="00B7138C">
        <w:rPr>
          <w:rFonts w:eastAsia="Times New Roman" w:cs="Times New Roman"/>
          <w:sz w:val="24"/>
          <w:szCs w:val="24"/>
          <w:lang w:eastAsia="ru-RU" w:bidi="ru-RU"/>
        </w:rPr>
        <w:t xml:space="preserve"> или внесения денежных средств </w:t>
      </w:r>
      <w:r w:rsidRPr="007128F4">
        <w:rPr>
          <w:rFonts w:eastAsia="Times New Roman" w:cs="Times New Roman"/>
          <w:sz w:val="24"/>
          <w:szCs w:val="24"/>
          <w:lang w:eastAsia="ru-RU" w:bidi="ru-RU"/>
        </w:rPr>
        <w:t>на указанный Заказчиком счет в Контракте.</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10.2. </w:t>
      </w:r>
      <w:r w:rsidRPr="007128F4">
        <w:rPr>
          <w:rFonts w:eastAsia="Times New Roman" w:cs="Times New Roman"/>
          <w:b/>
          <w:sz w:val="24"/>
          <w:szCs w:val="24"/>
          <w:lang w:eastAsia="ru-RU" w:bidi="ru-RU"/>
        </w:rPr>
        <w:t xml:space="preserve">Оформление документа о приемке </w:t>
      </w:r>
      <w:r w:rsidRPr="007128F4">
        <w:rPr>
          <w:rFonts w:eastAsia="Times New Roman" w:cs="Times New Roman"/>
          <w:sz w:val="24"/>
          <w:szCs w:val="24"/>
          <w:lang w:eastAsia="ru-RU" w:bidi="ru-RU"/>
        </w:rPr>
        <w:t xml:space="preserve">осуществляется </w:t>
      </w:r>
      <w:r w:rsidRPr="007128F4">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7128F4">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7128F4">
        <w:rPr>
          <w:rFonts w:eastAsia="Times New Roman" w:cs="Times New Roman"/>
          <w:sz w:val="24"/>
          <w:szCs w:val="24"/>
          <w:lang w:eastAsia="ru-RU" w:bidi="ru-RU"/>
        </w:rPr>
        <w:br/>
        <w:t>№ 44-ФЗ.</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10.4. Требован</w:t>
      </w:r>
      <w:r w:rsidR="00E15BC3">
        <w:rPr>
          <w:rFonts w:eastAsia="Times New Roman" w:cs="Times New Roman"/>
          <w:sz w:val="24"/>
          <w:szCs w:val="24"/>
          <w:lang w:eastAsia="ru-RU" w:bidi="ru-RU"/>
        </w:rPr>
        <w:t>ия к гарантии качества товара, Р</w:t>
      </w:r>
      <w:r w:rsidRPr="007128F4">
        <w:rPr>
          <w:rFonts w:eastAsia="Times New Roman" w:cs="Times New Roman"/>
          <w:sz w:val="24"/>
          <w:szCs w:val="24"/>
          <w:lang w:eastAsia="ru-RU" w:bidi="ru-RU"/>
        </w:rPr>
        <w:t xml:space="preserve">аботы, услуги, а также требования к гарантийному сроку и (или) объему предоставления гарантий их качества (далее - </w:t>
      </w:r>
      <w:r w:rsidRPr="007128F4">
        <w:rPr>
          <w:rFonts w:eastAsia="Times New Roman" w:cs="Times New Roman"/>
          <w:sz w:val="24"/>
          <w:szCs w:val="24"/>
          <w:lang w:eastAsia="ru-RU" w:bidi="ru-RU"/>
        </w:rPr>
        <w:lastRenderedPageBreak/>
        <w:t>гарантийные обязательства) устанавливаются Заказчиком в разделе 9 Контракта.</w:t>
      </w:r>
    </w:p>
    <w:p w:rsidR="007128F4" w:rsidRPr="007128F4" w:rsidRDefault="007128F4" w:rsidP="007128F4">
      <w:pPr>
        <w:widowControl w:val="0"/>
        <w:spacing w:after="0" w:line="240" w:lineRule="auto"/>
        <w:ind w:firstLine="539"/>
        <w:jc w:val="both"/>
        <w:rPr>
          <w:rFonts w:eastAsia="Times New Roman" w:cs="Times New Roman"/>
          <w:b/>
          <w:sz w:val="24"/>
          <w:szCs w:val="24"/>
          <w:lang w:eastAsia="ru-RU" w:bidi="ru-RU"/>
        </w:rPr>
      </w:pPr>
      <w:r w:rsidRPr="007128F4">
        <w:rPr>
          <w:rFonts w:eastAsia="Times New Roman" w:cs="Times New Roman"/>
          <w:sz w:val="24"/>
          <w:szCs w:val="24"/>
          <w:lang w:eastAsia="ru-RU" w:bidi="ru-RU"/>
        </w:rPr>
        <w:t>10.5. Обеспечение гарантийных обязатель</w:t>
      </w:r>
      <w:proofErr w:type="gramStart"/>
      <w:r w:rsidRPr="007128F4">
        <w:rPr>
          <w:rFonts w:eastAsia="Times New Roman" w:cs="Times New Roman"/>
          <w:sz w:val="24"/>
          <w:szCs w:val="24"/>
          <w:lang w:eastAsia="ru-RU" w:bidi="ru-RU"/>
        </w:rPr>
        <w:t>ств пр</w:t>
      </w:r>
      <w:proofErr w:type="gramEnd"/>
      <w:r w:rsidRPr="007128F4">
        <w:rPr>
          <w:rFonts w:eastAsia="Times New Roman" w:cs="Times New Roman"/>
          <w:sz w:val="24"/>
          <w:szCs w:val="24"/>
          <w:lang w:eastAsia="ru-RU" w:bidi="ru-RU"/>
        </w:rPr>
        <w:t xml:space="preserve">едоставляется на сумму </w:t>
      </w:r>
      <w:r w:rsidR="002F3D6E">
        <w:rPr>
          <w:rFonts w:eastAsia="Times New Roman" w:cs="Times New Roman"/>
          <w:b/>
          <w:sz w:val="24"/>
          <w:szCs w:val="24"/>
          <w:lang w:eastAsia="ru-RU" w:bidi="ru-RU"/>
        </w:rPr>
        <w:t xml:space="preserve">139 829 </w:t>
      </w:r>
      <w:r w:rsidR="00C9246D" w:rsidRPr="00A97221">
        <w:rPr>
          <w:rFonts w:eastAsia="Times New Roman" w:cs="Times New Roman"/>
          <w:sz w:val="24"/>
          <w:szCs w:val="24"/>
          <w:lang w:eastAsia="ru-RU" w:bidi="ru-RU"/>
        </w:rPr>
        <w:t>(</w:t>
      </w:r>
      <w:r w:rsidR="002F3D6E">
        <w:rPr>
          <w:rFonts w:eastAsia="Times New Roman" w:cs="Times New Roman"/>
          <w:sz w:val="24"/>
          <w:szCs w:val="24"/>
          <w:lang w:eastAsia="ru-RU" w:bidi="ru-RU"/>
        </w:rPr>
        <w:t>Сто тридцать девять тысяч восемьсот двадцать девять</w:t>
      </w:r>
      <w:r w:rsidR="00A97221" w:rsidRPr="00A97221">
        <w:rPr>
          <w:rFonts w:eastAsia="Times New Roman" w:cs="Times New Roman"/>
          <w:sz w:val="24"/>
          <w:szCs w:val="24"/>
          <w:lang w:eastAsia="ru-RU" w:bidi="ru-RU"/>
        </w:rPr>
        <w:t xml:space="preserve">) </w:t>
      </w:r>
      <w:r w:rsidR="00975D6E" w:rsidRPr="00A97221">
        <w:rPr>
          <w:b/>
          <w:bCs/>
          <w:color w:val="000000"/>
          <w:spacing w:val="-3"/>
          <w:sz w:val="24"/>
          <w:szCs w:val="24"/>
        </w:rPr>
        <w:t>рублей</w:t>
      </w:r>
      <w:r w:rsidR="00D95E83" w:rsidRPr="00A97221">
        <w:rPr>
          <w:b/>
          <w:bCs/>
          <w:color w:val="000000"/>
          <w:spacing w:val="-3"/>
          <w:sz w:val="24"/>
          <w:szCs w:val="24"/>
        </w:rPr>
        <w:t xml:space="preserve"> </w:t>
      </w:r>
      <w:r w:rsidR="002F3D6E">
        <w:rPr>
          <w:b/>
          <w:bCs/>
          <w:color w:val="000000"/>
          <w:spacing w:val="-3"/>
          <w:sz w:val="24"/>
          <w:szCs w:val="24"/>
        </w:rPr>
        <w:t>43 копейки</w:t>
      </w:r>
      <w:r w:rsidRPr="00C41659">
        <w:rPr>
          <w:rFonts w:eastAsia="Times New Roman" w:cs="Times New Roman"/>
          <w:bCs/>
          <w:sz w:val="24"/>
          <w:szCs w:val="24"/>
          <w:lang w:eastAsia="ru-RU" w:bidi="ru-RU"/>
        </w:rPr>
        <w:t xml:space="preserve">, что составляет </w:t>
      </w:r>
      <w:r w:rsidRPr="00C41659">
        <w:rPr>
          <w:rFonts w:eastAsia="Times New Roman" w:cs="Times New Roman"/>
          <w:b/>
          <w:sz w:val="24"/>
          <w:szCs w:val="24"/>
          <w:lang w:eastAsia="ru-RU" w:bidi="ru-RU"/>
        </w:rPr>
        <w:t>5 %</w:t>
      </w:r>
      <w:r w:rsidRPr="00C41659">
        <w:rPr>
          <w:rFonts w:eastAsia="Times New Roman" w:cs="Times New Roman"/>
          <w:sz w:val="24"/>
          <w:szCs w:val="24"/>
          <w:lang w:eastAsia="ru-RU" w:bidi="ru-RU"/>
        </w:rPr>
        <w:t xml:space="preserve"> </w:t>
      </w:r>
      <w:r w:rsidRPr="00C41659">
        <w:rPr>
          <w:rFonts w:eastAsia="Times New Roman" w:cs="Times New Roman"/>
          <w:b/>
          <w:sz w:val="24"/>
          <w:szCs w:val="24"/>
          <w:lang w:eastAsia="ru-RU" w:bidi="ru-RU"/>
        </w:rPr>
        <w:t xml:space="preserve">от начальной (максимальной) </w:t>
      </w:r>
      <w:r w:rsidRPr="00C41659">
        <w:rPr>
          <w:rFonts w:eastAsia="Times New Roman" w:cs="Times New Roman"/>
          <w:sz w:val="24"/>
          <w:szCs w:val="24"/>
          <w:lang w:eastAsia="ru-RU" w:bidi="ru-RU"/>
        </w:rPr>
        <w:t>цены Контракта.</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7128F4">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7128F4">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rsidR="007128F4" w:rsidRPr="00E35BB9" w:rsidRDefault="007128F4" w:rsidP="007128F4">
      <w:pPr>
        <w:widowControl w:val="0"/>
        <w:spacing w:after="0" w:line="240" w:lineRule="auto"/>
        <w:ind w:firstLine="539"/>
        <w:jc w:val="both"/>
        <w:rPr>
          <w:rFonts w:eastAsia="Times New Roman" w:cs="Times New Roman"/>
          <w:sz w:val="24"/>
          <w:szCs w:val="24"/>
          <w:lang w:eastAsia="ru-RU" w:bidi="ru-RU"/>
        </w:rPr>
      </w:pPr>
      <w:r w:rsidRPr="00E35BB9">
        <w:rPr>
          <w:rFonts w:eastAsia="Times New Roman" w:cs="Times New Roman"/>
          <w:sz w:val="24"/>
          <w:szCs w:val="24"/>
          <w:lang w:eastAsia="ru-RU" w:bidi="ru-RU"/>
        </w:rPr>
        <w:t xml:space="preserve">10.7. </w:t>
      </w:r>
      <w:r w:rsidRPr="00E35BB9">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E35BB9">
        <w:rPr>
          <w:rFonts w:eastAsia="Times New Roman"/>
          <w:sz w:val="24"/>
          <w:szCs w:val="24"/>
          <w:lang w:eastAsia="ru-RU" w:bidi="ru-RU"/>
        </w:rPr>
        <w:br/>
      </w:r>
      <w:proofErr w:type="gramStart"/>
      <w:r w:rsidRPr="00E35BB9">
        <w:rPr>
          <w:rFonts w:eastAsia="Times New Roman"/>
          <w:sz w:val="24"/>
          <w:szCs w:val="24"/>
          <w:lang w:eastAsia="ru-RU" w:bidi="ru-RU"/>
        </w:rPr>
        <w:t>с даты окончания</w:t>
      </w:r>
      <w:proofErr w:type="gramEnd"/>
      <w:r w:rsidRPr="00E35BB9">
        <w:rPr>
          <w:rFonts w:eastAsia="Times New Roman"/>
          <w:sz w:val="24"/>
          <w:szCs w:val="24"/>
          <w:lang w:eastAsia="ru-RU" w:bidi="ru-RU"/>
        </w:rPr>
        <w:t xml:space="preserve">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E35BB9">
        <w:rPr>
          <w:rFonts w:eastAsia="Times New Roman" w:cs="Times New Roman"/>
          <w:sz w:val="24"/>
          <w:szCs w:val="24"/>
          <w:lang w:eastAsia="ru-RU" w:bidi="ru-RU"/>
        </w:rPr>
        <w:t>.</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E35BB9">
        <w:rPr>
          <w:rFonts w:eastAsia="Times New Roman" w:cs="Times New Roman"/>
          <w:sz w:val="24"/>
          <w:szCs w:val="24"/>
          <w:lang w:eastAsia="ru-RU" w:bidi="ru-RU"/>
        </w:rPr>
        <w:t>Если в течение гарантийного срока у Подрядчика изменились реквизиты</w:t>
      </w:r>
      <w:r w:rsidRPr="007128F4">
        <w:rPr>
          <w:rFonts w:eastAsia="Times New Roman" w:cs="Times New Roman"/>
          <w:sz w:val="24"/>
          <w:szCs w:val="24"/>
          <w:lang w:eastAsia="ru-RU" w:bidi="ru-RU"/>
        </w:rPr>
        <w:t>,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7128F4">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rsidR="007128F4" w:rsidRPr="007128F4" w:rsidRDefault="007128F4" w:rsidP="007128F4">
      <w:pPr>
        <w:widowControl w:val="0"/>
        <w:spacing w:after="0" w:line="240" w:lineRule="auto"/>
        <w:ind w:firstLine="539"/>
        <w:jc w:val="both"/>
        <w:rPr>
          <w:sz w:val="24"/>
          <w:szCs w:val="24"/>
          <w:lang w:bidi="ru-RU"/>
        </w:rPr>
      </w:pPr>
      <w:r w:rsidRPr="007128F4">
        <w:rPr>
          <w:sz w:val="24"/>
          <w:szCs w:val="24"/>
          <w:lang w:bidi="ru-RU"/>
        </w:rPr>
        <w:t>10.10.</w:t>
      </w:r>
      <w:r w:rsidRPr="007128F4">
        <w:rPr>
          <w:sz w:val="24"/>
          <w:szCs w:val="24"/>
        </w:rPr>
        <w:t xml:space="preserve"> </w:t>
      </w:r>
      <w:r w:rsidRPr="007128F4">
        <w:rPr>
          <w:sz w:val="24"/>
          <w:szCs w:val="24"/>
          <w:lang w:bidi="ru-RU"/>
        </w:rPr>
        <w:t>Реквизиты счета для внесения денежных сре</w:t>
      </w:r>
      <w:proofErr w:type="gramStart"/>
      <w:r w:rsidRPr="007128F4">
        <w:rPr>
          <w:sz w:val="24"/>
          <w:szCs w:val="24"/>
          <w:lang w:bidi="ru-RU"/>
        </w:rPr>
        <w:t>дств в к</w:t>
      </w:r>
      <w:proofErr w:type="gramEnd"/>
      <w:r w:rsidRPr="007128F4">
        <w:rPr>
          <w:sz w:val="24"/>
          <w:szCs w:val="24"/>
          <w:lang w:bidi="ru-RU"/>
        </w:rPr>
        <w:t xml:space="preserve">ачестве обеспечения гарантийных обязательств:  </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7128F4">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sz w:val="24"/>
          <w:szCs w:val="24"/>
          <w:lang w:bidi="ru-RU"/>
        </w:rPr>
        <w:t xml:space="preserve"> </w:t>
      </w:r>
      <w:r w:rsidRPr="007128F4">
        <w:rPr>
          <w:rFonts w:eastAsia="Times New Roman" w:cs="Times New Roman"/>
          <w:kern w:val="2"/>
          <w:sz w:val="24"/>
          <w:szCs w:val="24"/>
          <w:lang w:eastAsia="ar-SA"/>
        </w:rPr>
        <w:t xml:space="preserve">Банковские реквизиты: </w:t>
      </w:r>
      <w:r w:rsidRPr="007128F4">
        <w:rPr>
          <w:rFonts w:eastAsia="Times New Roman" w:cs="Times New Roman"/>
          <w:kern w:val="2"/>
          <w:sz w:val="24"/>
          <w:szCs w:val="24"/>
          <w:lang w:eastAsia="ar-SA" w:bidi="ru-RU"/>
        </w:rPr>
        <w:t xml:space="preserve">БИК ТОФК 004525988, ГУ Банка России по ЦФО, </w:t>
      </w:r>
      <w:r w:rsidRPr="007128F4">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B104D6" w:rsidRDefault="00B104D6"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D62C4A" w:rsidRDefault="00D62C4A" w:rsidP="002F799C">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7128F4" w:rsidRPr="00B73B77" w:rsidRDefault="007128F4" w:rsidP="007128F4">
      <w:pPr>
        <w:spacing w:after="0" w:line="240" w:lineRule="auto"/>
        <w:ind w:firstLine="539"/>
        <w:jc w:val="both"/>
        <w:rPr>
          <w:rFonts w:cs="Times New Roman"/>
          <w:sz w:val="24"/>
          <w:szCs w:val="24"/>
        </w:rPr>
      </w:pPr>
      <w:r w:rsidRPr="00B73B77">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w:t>
      </w:r>
      <w:r w:rsidR="00975D6E" w:rsidRPr="00B73B77">
        <w:rPr>
          <w:rFonts w:cs="Times New Roman"/>
          <w:sz w:val="24"/>
          <w:szCs w:val="24"/>
        </w:rPr>
        <w:t> </w:t>
      </w:r>
      <w:r w:rsidRPr="00B73B77">
        <w:rPr>
          <w:rFonts w:cs="Times New Roman"/>
          <w:sz w:val="24"/>
          <w:szCs w:val="24"/>
        </w:rPr>
        <w:t>Расторжение Контракта допускается:</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11.2.1.</w:t>
      </w:r>
      <w:r w:rsidR="00975D6E" w:rsidRPr="00B73B77">
        <w:rPr>
          <w:rFonts w:cs="Times New Roman"/>
          <w:sz w:val="24"/>
          <w:szCs w:val="24"/>
        </w:rPr>
        <w:t> </w:t>
      </w:r>
      <w:r w:rsidRPr="00B73B77">
        <w:rPr>
          <w:rFonts w:cs="Times New Roman"/>
          <w:sz w:val="24"/>
          <w:szCs w:val="24"/>
        </w:rPr>
        <w:t>по соглашению Сторон;</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11.2.2.</w:t>
      </w:r>
      <w:r w:rsidR="00975D6E" w:rsidRPr="00B73B77">
        <w:rPr>
          <w:rFonts w:cs="Times New Roman"/>
          <w:sz w:val="24"/>
          <w:szCs w:val="24"/>
        </w:rPr>
        <w:t> </w:t>
      </w:r>
      <w:r w:rsidRPr="00B73B77">
        <w:rPr>
          <w:rFonts w:cs="Times New Roman"/>
          <w:sz w:val="24"/>
          <w:szCs w:val="24"/>
        </w:rPr>
        <w:t>по решению суда;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11.2.3.</w:t>
      </w:r>
      <w:r w:rsidR="00975D6E" w:rsidRPr="00B73B77">
        <w:rPr>
          <w:rFonts w:cs="Times New Roman"/>
          <w:sz w:val="24"/>
          <w:szCs w:val="24"/>
        </w:rPr>
        <w:t> </w:t>
      </w:r>
      <w:r w:rsidRPr="00B73B77">
        <w:rPr>
          <w:rFonts w:cs="Times New Roman"/>
          <w:sz w:val="24"/>
          <w:szCs w:val="24"/>
        </w:rPr>
        <w:t xml:space="preserve">в случае одностороннего отказа Стороны Контракта от исполнения Контракта.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11.3.</w:t>
      </w:r>
      <w:r w:rsidR="00975D6E" w:rsidRPr="00B73B77">
        <w:rPr>
          <w:rFonts w:cs="Times New Roman"/>
          <w:sz w:val="24"/>
          <w:szCs w:val="24"/>
        </w:rPr>
        <w:t> </w:t>
      </w:r>
      <w:r w:rsidRPr="00B73B77">
        <w:rPr>
          <w:rFonts w:cs="Times New Roman"/>
          <w:sz w:val="24"/>
          <w:szCs w:val="24"/>
        </w:rPr>
        <w:t xml:space="preserve">Сторона, решившая расторгнуть Контракт по основанию, предусмотренному </w:t>
      </w:r>
      <w:r w:rsidRPr="00B73B77">
        <w:rPr>
          <w:rFonts w:cs="Times New Roman"/>
          <w:sz w:val="24"/>
          <w:szCs w:val="24"/>
        </w:rPr>
        <w:br/>
        <w:t xml:space="preserve">п. 11.2.1. Контракта, направляет уведомление о расторжении Контракта другой Стороне </w:t>
      </w:r>
      <w:r w:rsidRPr="00B73B77">
        <w:rPr>
          <w:rFonts w:cs="Times New Roman"/>
          <w:sz w:val="24"/>
          <w:szCs w:val="24"/>
        </w:rPr>
        <w:br/>
        <w:t xml:space="preserve">не позднее, чем за 3 (три) рабочих дня до предполагаемой даты расторжения Контракта.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w:t>
      </w:r>
      <w:r w:rsidR="00975D6E" w:rsidRPr="00B73B77">
        <w:rPr>
          <w:rFonts w:cs="Times New Roman"/>
          <w:sz w:val="24"/>
          <w:szCs w:val="24"/>
        </w:rPr>
        <w:t> </w:t>
      </w:r>
      <w:r w:rsidRPr="00B73B77">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11.4.1.</w:t>
      </w:r>
      <w:r w:rsidR="00975D6E" w:rsidRPr="00B73B77">
        <w:rPr>
          <w:rFonts w:cs="Times New Roman"/>
          <w:sz w:val="24"/>
          <w:szCs w:val="24"/>
        </w:rPr>
        <w:t> </w:t>
      </w:r>
      <w:r w:rsidRPr="00B73B77">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11.4.2.</w:t>
      </w:r>
      <w:r w:rsidR="00975D6E" w:rsidRPr="00B73B77">
        <w:rPr>
          <w:rFonts w:cs="Times New Roman"/>
          <w:sz w:val="24"/>
          <w:szCs w:val="24"/>
        </w:rPr>
        <w:t> </w:t>
      </w:r>
      <w:r w:rsidRPr="00B73B77">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B73B77">
        <w:rPr>
          <w:rFonts w:eastAsia="Times New Roman" w:cs="Times New Roman"/>
          <w:kern w:val="2"/>
          <w:sz w:val="24"/>
          <w:szCs w:val="24"/>
          <w:lang w:eastAsia="ar-SA"/>
        </w:rPr>
        <w:t xml:space="preserve">Подрядчик </w:t>
      </w:r>
      <w:r w:rsidRPr="00B73B77">
        <w:rPr>
          <w:rFonts w:cs="Times New Roman"/>
          <w:sz w:val="24"/>
          <w:szCs w:val="24"/>
        </w:rPr>
        <w:t xml:space="preserve">не соответствует </w:t>
      </w:r>
      <w:proofErr w:type="gramStart"/>
      <w:r w:rsidRPr="00B73B77">
        <w:rPr>
          <w:rFonts w:cs="Times New Roman"/>
          <w:sz w:val="24"/>
          <w:szCs w:val="24"/>
        </w:rPr>
        <w:t xml:space="preserve">требованиям, установленным документацией об электронном аукционе к участникам </w:t>
      </w:r>
      <w:r w:rsidRPr="00B73B77">
        <w:rPr>
          <w:rFonts w:cs="Times New Roman"/>
          <w:sz w:val="24"/>
          <w:szCs w:val="24"/>
        </w:rPr>
        <w:lastRenderedPageBreak/>
        <w:t>закупки или предоставил</w:t>
      </w:r>
      <w:proofErr w:type="gramEnd"/>
      <w:r w:rsidRPr="00B73B77">
        <w:rPr>
          <w:rFonts w:cs="Times New Roman"/>
          <w:sz w:val="24"/>
          <w:szCs w:val="24"/>
        </w:rPr>
        <w:t xml:space="preserve"> недостоверную информацию о своем соответствии таким требованиям, что позволило ему стать победителем определения </w:t>
      </w:r>
      <w:r w:rsidRPr="00B73B77">
        <w:rPr>
          <w:rFonts w:eastAsia="Times New Roman" w:cs="Times New Roman"/>
          <w:kern w:val="2"/>
          <w:sz w:val="24"/>
          <w:szCs w:val="24"/>
          <w:lang w:eastAsia="ar-SA"/>
        </w:rPr>
        <w:t>Подрядчика</w:t>
      </w:r>
      <w:r w:rsidRPr="00B73B77">
        <w:rPr>
          <w:rFonts w:cs="Times New Roman"/>
          <w:sz w:val="24"/>
          <w:szCs w:val="24"/>
        </w:rPr>
        <w:t>.</w:t>
      </w:r>
    </w:p>
    <w:p w:rsidR="007128F4" w:rsidRPr="00B73B77"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11.4.3.</w:t>
      </w:r>
      <w:r w:rsidR="00975D6E" w:rsidRPr="00B73B77">
        <w:rPr>
          <w:rFonts w:cs="Times New Roman"/>
          <w:sz w:val="24"/>
          <w:szCs w:val="24"/>
        </w:rPr>
        <w:t> </w:t>
      </w:r>
      <w:r w:rsidRPr="00B73B77">
        <w:rPr>
          <w:rFonts w:cs="Times New Roman"/>
          <w:sz w:val="24"/>
          <w:szCs w:val="24"/>
        </w:rPr>
        <w:t xml:space="preserve">Решение Заказчика об одностороннем отказе от исполнения Контракта </w:t>
      </w:r>
      <w:r w:rsidRPr="00B73B77">
        <w:rPr>
          <w:rFonts w:cs="Times New Roman"/>
          <w:sz w:val="24"/>
          <w:szCs w:val="24"/>
        </w:rPr>
        <w:br/>
        <w:t xml:space="preserve">не позднее 3 (трех) рабочих дней </w:t>
      </w:r>
      <w:proofErr w:type="gramStart"/>
      <w:r w:rsidRPr="00B73B77">
        <w:rPr>
          <w:rFonts w:cs="Times New Roman"/>
          <w:sz w:val="24"/>
          <w:szCs w:val="24"/>
        </w:rPr>
        <w:t>с даты принятия</w:t>
      </w:r>
      <w:proofErr w:type="gramEnd"/>
      <w:r w:rsidRPr="00B73B77">
        <w:rPr>
          <w:rFonts w:cs="Times New Roman"/>
          <w:sz w:val="24"/>
          <w:szCs w:val="24"/>
        </w:rPr>
        <w:t xml:space="preserve"> указанного решения размещается в единой информационной системе и направляется </w:t>
      </w:r>
      <w:r w:rsidRPr="00B73B77">
        <w:rPr>
          <w:rFonts w:eastAsia="Times New Roman" w:cs="Times New Roman"/>
          <w:kern w:val="2"/>
          <w:sz w:val="24"/>
          <w:szCs w:val="24"/>
          <w:lang w:eastAsia="ar-SA"/>
        </w:rPr>
        <w:t xml:space="preserve">Подрядчику </w:t>
      </w:r>
      <w:r w:rsidRPr="00B73B77">
        <w:rPr>
          <w:rFonts w:cs="Times New Roman"/>
          <w:sz w:val="24"/>
          <w:szCs w:val="24"/>
        </w:rPr>
        <w:t xml:space="preserve">(по почте, телеграммой, факсимильной связи, по адресу электронной почты и т.д.). </w:t>
      </w:r>
      <w:r w:rsidRPr="00B73B77">
        <w:rPr>
          <w:rFonts w:cs="Times New Roman"/>
          <w:kern w:val="1"/>
          <w:sz w:val="24"/>
          <w:szCs w:val="24"/>
          <w:lang w:eastAsia="ar-SA"/>
        </w:rPr>
        <w:t>В случае отправления уведомления посредством факсимильной или электронных сре</w:t>
      </w:r>
      <w:proofErr w:type="gramStart"/>
      <w:r w:rsidRPr="00B73B77">
        <w:rPr>
          <w:rFonts w:cs="Times New Roman"/>
          <w:kern w:val="1"/>
          <w:sz w:val="24"/>
          <w:szCs w:val="24"/>
          <w:lang w:eastAsia="ar-SA"/>
        </w:rPr>
        <w:t>дств св</w:t>
      </w:r>
      <w:proofErr w:type="gramEnd"/>
      <w:r w:rsidRPr="00B73B77">
        <w:rPr>
          <w:rFonts w:cs="Times New Roman"/>
          <w:kern w:val="1"/>
          <w:sz w:val="24"/>
          <w:szCs w:val="24"/>
          <w:lang w:eastAsia="ar-SA"/>
        </w:rPr>
        <w:t xml:space="preserve">язи уведомления считаются полученными Стороной в день их отправки. </w:t>
      </w:r>
      <w:r w:rsidRPr="00B73B77">
        <w:rPr>
          <w:rFonts w:cs="Times New Roman"/>
          <w:sz w:val="24"/>
          <w:szCs w:val="24"/>
        </w:rPr>
        <w:t xml:space="preserve">Датой надлежащего уведомления признается дата получения Заказчиком подтверждения о вручении </w:t>
      </w:r>
      <w:r w:rsidRPr="00B73B77">
        <w:rPr>
          <w:rFonts w:eastAsia="Times New Roman" w:cs="Times New Roman"/>
          <w:kern w:val="2"/>
          <w:sz w:val="24"/>
          <w:szCs w:val="24"/>
          <w:lang w:eastAsia="ar-SA"/>
        </w:rPr>
        <w:t xml:space="preserve">Подрядчику </w:t>
      </w:r>
      <w:r w:rsidRPr="00B73B77">
        <w:rPr>
          <w:rFonts w:cs="Times New Roman"/>
          <w:sz w:val="24"/>
          <w:szCs w:val="24"/>
        </w:rPr>
        <w:t xml:space="preserve">указанного уведомления либо дата получения Заказчиком информации об отсутствии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B73B77">
        <w:rPr>
          <w:rFonts w:cs="Times New Roman"/>
          <w:sz w:val="24"/>
          <w:szCs w:val="24"/>
        </w:rPr>
        <w:t>с даты размещения</w:t>
      </w:r>
      <w:proofErr w:type="gramEnd"/>
      <w:r w:rsidRPr="00B73B77">
        <w:rPr>
          <w:rFonts w:cs="Times New Roman"/>
          <w:sz w:val="24"/>
          <w:szCs w:val="24"/>
        </w:rPr>
        <w:t xml:space="preserve"> решения Заказчика об одностороннем отказе от исполнения Контракта в единой информационной системе.</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11.4.4.</w:t>
      </w:r>
      <w:r w:rsidR="00855CF3" w:rsidRPr="00B73B77">
        <w:rPr>
          <w:rFonts w:cs="Times New Roman"/>
          <w:sz w:val="24"/>
          <w:szCs w:val="24"/>
        </w:rPr>
        <w:t> </w:t>
      </w:r>
      <w:r w:rsidRPr="00B73B77">
        <w:rPr>
          <w:rFonts w:cs="Times New Roman"/>
          <w:sz w:val="24"/>
          <w:szCs w:val="24"/>
        </w:rPr>
        <w:t xml:space="preserve">Решение Заказчика об одностороннем отказе от исполнения Контракта вступает в </w:t>
      </w:r>
      <w:proofErr w:type="gramStart"/>
      <w:r w:rsidRPr="00B73B77">
        <w:rPr>
          <w:rFonts w:cs="Times New Roman"/>
          <w:sz w:val="24"/>
          <w:szCs w:val="24"/>
        </w:rPr>
        <w:t>силу</w:t>
      </w:r>
      <w:proofErr w:type="gramEnd"/>
      <w:r w:rsidRPr="00B73B77">
        <w:rPr>
          <w:rFonts w:cs="Times New Roman"/>
          <w:sz w:val="24"/>
          <w:szCs w:val="24"/>
        </w:rPr>
        <w:t xml:space="preserve"> и Контракт считается расторгнутым через 10 (десять) дней с даты надлежащего уведомления Заказчиком </w:t>
      </w:r>
      <w:r w:rsidRPr="00B73B77">
        <w:rPr>
          <w:rFonts w:eastAsia="Times New Roman" w:cs="Times New Roman"/>
          <w:kern w:val="2"/>
          <w:sz w:val="24"/>
          <w:szCs w:val="24"/>
          <w:lang w:eastAsia="ar-SA"/>
        </w:rPr>
        <w:t xml:space="preserve">Подрядчика </w:t>
      </w:r>
      <w:r w:rsidRPr="00B73B77">
        <w:rPr>
          <w:rFonts w:cs="Times New Roman"/>
          <w:sz w:val="24"/>
          <w:szCs w:val="24"/>
        </w:rPr>
        <w:t>об одно</w:t>
      </w:r>
      <w:r w:rsidR="00F43654" w:rsidRPr="00B73B77">
        <w:rPr>
          <w:rFonts w:cs="Times New Roman"/>
          <w:sz w:val="24"/>
          <w:szCs w:val="24"/>
        </w:rPr>
        <w:t>стороннем отказе от исполнения К</w:t>
      </w:r>
      <w:r w:rsidRPr="00B73B77">
        <w:rPr>
          <w:rFonts w:cs="Times New Roman"/>
          <w:sz w:val="24"/>
          <w:szCs w:val="24"/>
        </w:rPr>
        <w:t>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11.4.5.</w:t>
      </w:r>
      <w:r w:rsidR="00855CF3" w:rsidRPr="00B73B77">
        <w:rPr>
          <w:rFonts w:cs="Times New Roman"/>
          <w:sz w:val="24"/>
          <w:szCs w:val="24"/>
        </w:rPr>
        <w:t> </w:t>
      </w:r>
      <w:proofErr w:type="gramStart"/>
      <w:r w:rsidRPr="00B73B77">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B73B77">
        <w:rPr>
          <w:rFonts w:eastAsia="Times New Roman" w:cs="Times New Roman"/>
          <w:kern w:val="2"/>
          <w:sz w:val="24"/>
          <w:szCs w:val="24"/>
          <w:lang w:eastAsia="ar-SA"/>
        </w:rPr>
        <w:t xml:space="preserve">Подрядчика </w:t>
      </w:r>
      <w:r w:rsidRPr="00B73B77">
        <w:rPr>
          <w:rFonts w:cs="Times New Roman"/>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B73B77">
        <w:rPr>
          <w:rFonts w:cs="Times New Roman"/>
          <w:sz w:val="24"/>
          <w:szCs w:val="24"/>
        </w:rPr>
        <w:t xml:space="preserve"> Данное правило не применяется в случае повторного нарушения </w:t>
      </w:r>
      <w:r w:rsidRPr="00B73B77">
        <w:rPr>
          <w:rFonts w:eastAsia="Times New Roman" w:cs="Times New Roman"/>
          <w:kern w:val="2"/>
          <w:sz w:val="24"/>
          <w:szCs w:val="24"/>
          <w:lang w:eastAsia="ar-SA"/>
        </w:rPr>
        <w:t xml:space="preserve">Подрядчика </w:t>
      </w:r>
      <w:r w:rsidRPr="00B73B77">
        <w:rPr>
          <w:rFonts w:cs="Times New Roman"/>
          <w:sz w:val="24"/>
          <w:szCs w:val="24"/>
        </w:rPr>
        <w:t>условий Контракта.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11.4.6.</w:t>
      </w:r>
      <w:r w:rsidR="00855CF3" w:rsidRPr="00B73B77">
        <w:rPr>
          <w:rFonts w:cs="Times New Roman"/>
          <w:sz w:val="24"/>
          <w:szCs w:val="24"/>
        </w:rPr>
        <w:t> </w:t>
      </w:r>
      <w:r w:rsidRPr="00B73B77">
        <w:rPr>
          <w:rFonts w:cs="Times New Roman"/>
          <w:sz w:val="24"/>
          <w:szCs w:val="24"/>
        </w:rPr>
        <w:t xml:space="preserve">Решение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об одностороннем отказе от исполнения Контракта не позднее чем в течение 3 (трех) рабочих дней </w:t>
      </w:r>
      <w:proofErr w:type="gramStart"/>
      <w:r w:rsidRPr="00B73B77">
        <w:rPr>
          <w:rFonts w:cs="Times New Roman"/>
          <w:sz w:val="24"/>
          <w:szCs w:val="24"/>
        </w:rPr>
        <w:t>с даты принятия</w:t>
      </w:r>
      <w:proofErr w:type="gramEnd"/>
      <w:r w:rsidRPr="00B73B77">
        <w:rPr>
          <w:rFonts w:cs="Times New Roman"/>
          <w:sz w:val="24"/>
          <w:szCs w:val="24"/>
        </w:rPr>
        <w:t xml:space="preserve">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B73B77">
        <w:rPr>
          <w:rFonts w:eastAsia="Times New Roman" w:cs="Times New Roman"/>
          <w:kern w:val="2"/>
          <w:sz w:val="24"/>
          <w:szCs w:val="24"/>
          <w:lang w:eastAsia="ar-SA"/>
        </w:rPr>
        <w:t xml:space="preserve">Подрядчиком </w:t>
      </w:r>
      <w:r w:rsidRPr="00B73B77">
        <w:rPr>
          <w:rFonts w:cs="Times New Roman"/>
          <w:sz w:val="24"/>
          <w:szCs w:val="24"/>
        </w:rPr>
        <w:t xml:space="preserve">подтверждения </w:t>
      </w:r>
      <w:r w:rsidRPr="00B73B77">
        <w:rPr>
          <w:rFonts w:cs="Times New Roman"/>
          <w:sz w:val="24"/>
          <w:szCs w:val="24"/>
        </w:rPr>
        <w:br/>
        <w:t>о вручении Заказчику указанного уведомления.</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11.4.7. Решение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об одностороннем отказе от исполнения Контракта вступает в </w:t>
      </w:r>
      <w:proofErr w:type="gramStart"/>
      <w:r w:rsidRPr="00B73B77">
        <w:rPr>
          <w:rFonts w:cs="Times New Roman"/>
          <w:sz w:val="24"/>
          <w:szCs w:val="24"/>
        </w:rPr>
        <w:t>силу</w:t>
      </w:r>
      <w:proofErr w:type="gramEnd"/>
      <w:r w:rsidRPr="00B73B77">
        <w:rPr>
          <w:rFonts w:cs="Times New Roman"/>
          <w:sz w:val="24"/>
          <w:szCs w:val="24"/>
        </w:rPr>
        <w:t xml:space="preserve"> и Контракт считается расторгнутым через 10 (десять) дней с даты надлежащего уведомления </w:t>
      </w:r>
      <w:r w:rsidRPr="00B73B77">
        <w:rPr>
          <w:rFonts w:eastAsia="Times New Roman" w:cs="Times New Roman"/>
          <w:kern w:val="2"/>
          <w:sz w:val="24"/>
          <w:szCs w:val="24"/>
          <w:lang w:eastAsia="ar-SA"/>
        </w:rPr>
        <w:t xml:space="preserve">Подрядчиком </w:t>
      </w:r>
      <w:r w:rsidRPr="00B73B77">
        <w:rPr>
          <w:rFonts w:cs="Times New Roman"/>
          <w:sz w:val="24"/>
          <w:szCs w:val="24"/>
        </w:rPr>
        <w:t xml:space="preserve">Заказчика об одностороннем отказе от исполнения </w:t>
      </w:r>
      <w:r w:rsidR="00533739" w:rsidRPr="00B73B77">
        <w:rPr>
          <w:rFonts w:cs="Times New Roman"/>
          <w:sz w:val="24"/>
          <w:szCs w:val="24"/>
        </w:rPr>
        <w:t>К</w:t>
      </w:r>
      <w:r w:rsidRPr="00B73B77">
        <w:rPr>
          <w:rFonts w:cs="Times New Roman"/>
          <w:sz w:val="24"/>
          <w:szCs w:val="24"/>
        </w:rPr>
        <w:t>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11.4.8. </w:t>
      </w:r>
      <w:r w:rsidRPr="00B73B77">
        <w:rPr>
          <w:rFonts w:eastAsia="Times New Roman" w:cs="Times New Roman"/>
          <w:kern w:val="2"/>
          <w:sz w:val="24"/>
          <w:szCs w:val="24"/>
          <w:lang w:eastAsia="ar-SA"/>
        </w:rPr>
        <w:t xml:space="preserve">Подрядчик </w:t>
      </w:r>
      <w:r w:rsidRPr="00B73B77">
        <w:rPr>
          <w:rFonts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73B77">
        <w:rPr>
          <w:rFonts w:cs="Times New Roman"/>
          <w:sz w:val="24"/>
          <w:szCs w:val="24"/>
        </w:rPr>
        <w:t>решении</w:t>
      </w:r>
      <w:proofErr w:type="gramEnd"/>
      <w:r w:rsidRPr="00B73B77">
        <w:rPr>
          <w:rFonts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B73B77">
        <w:rPr>
          <w:rFonts w:eastAsia="Times New Roman" w:cs="Times New Roman"/>
          <w:sz w:val="24"/>
          <w:szCs w:val="24"/>
          <w:lang w:eastAsia="ru-RU"/>
        </w:rPr>
        <w:t>11.4.9.</w:t>
      </w:r>
      <w:r w:rsidR="00855CF3" w:rsidRPr="00B73B77">
        <w:rPr>
          <w:rFonts w:eastAsia="Times New Roman" w:cs="Times New Roman"/>
          <w:sz w:val="24"/>
          <w:szCs w:val="24"/>
          <w:lang w:eastAsia="ru-RU"/>
        </w:rPr>
        <w:t> </w:t>
      </w:r>
      <w:r w:rsidRPr="00B73B77">
        <w:rPr>
          <w:rFonts w:eastAsia="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092A" w:rsidRPr="00B73B77" w:rsidRDefault="0052092A" w:rsidP="002F799C">
      <w:pPr>
        <w:widowControl w:val="0"/>
        <w:autoSpaceDE w:val="0"/>
        <w:autoSpaceDN w:val="0"/>
        <w:spacing w:after="0" w:line="240" w:lineRule="auto"/>
        <w:jc w:val="both"/>
        <w:rPr>
          <w:rFonts w:eastAsia="Times New Roman" w:cs="Times New Roman"/>
          <w:sz w:val="24"/>
          <w:szCs w:val="24"/>
          <w:lang w:eastAsia="ru-RU"/>
        </w:rPr>
      </w:pPr>
    </w:p>
    <w:p w:rsidR="007128F4" w:rsidRPr="005A4ABE"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5A4ABE">
        <w:rPr>
          <w:rFonts w:eastAsia="Times New Roman" w:cs="Times New Roman"/>
          <w:b/>
          <w:sz w:val="24"/>
          <w:szCs w:val="24"/>
          <w:lang w:eastAsia="ru-RU"/>
        </w:rPr>
        <w:t>12. ПОРЯДОК УРЕГУЛИРОВАНИЯ СПОРОВ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12.2. При ведении Сторонами претензионной работы срок рассмотрения претензии </w:t>
      </w:r>
      <w:r w:rsidRPr="00B73B77">
        <w:rPr>
          <w:rFonts w:cs="Times New Roman"/>
          <w:sz w:val="24"/>
          <w:szCs w:val="24"/>
        </w:rPr>
        <w:br/>
        <w:t xml:space="preserve">и предоставления ответа на нее составляет 10 (десять) рабочих дней </w:t>
      </w:r>
      <w:proofErr w:type="gramStart"/>
      <w:r w:rsidRPr="00B73B77">
        <w:rPr>
          <w:rFonts w:cs="Times New Roman"/>
          <w:sz w:val="24"/>
          <w:szCs w:val="24"/>
        </w:rPr>
        <w:t>с даты получения</w:t>
      </w:r>
      <w:proofErr w:type="gramEnd"/>
      <w:r w:rsidRPr="00B73B77">
        <w:rPr>
          <w:rFonts w:cs="Times New Roman"/>
          <w:sz w:val="24"/>
          <w:szCs w:val="24"/>
        </w:rPr>
        <w:t xml:space="preserve"> претензии.</w:t>
      </w:r>
    </w:p>
    <w:p w:rsidR="00EE7236" w:rsidRPr="00B73B77" w:rsidRDefault="007128F4" w:rsidP="00A97221">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12.3.</w:t>
      </w:r>
      <w:r w:rsidR="00855CF3" w:rsidRPr="00B73B77">
        <w:rPr>
          <w:rFonts w:cs="Times New Roman"/>
          <w:sz w:val="24"/>
          <w:szCs w:val="24"/>
        </w:rPr>
        <w:t> </w:t>
      </w:r>
      <w:r w:rsidRPr="00B73B77">
        <w:rPr>
          <w:rFonts w:cs="Times New Roman"/>
          <w:sz w:val="24"/>
          <w:szCs w:val="24"/>
        </w:rPr>
        <w:t xml:space="preserve">В случае </w:t>
      </w:r>
      <w:proofErr w:type="spellStart"/>
      <w:r w:rsidRPr="00B73B77">
        <w:rPr>
          <w:rFonts w:cs="Times New Roman"/>
          <w:sz w:val="24"/>
          <w:szCs w:val="24"/>
        </w:rPr>
        <w:t>недостижения</w:t>
      </w:r>
      <w:proofErr w:type="spellEnd"/>
      <w:r w:rsidRPr="00B73B77">
        <w:rPr>
          <w:rFonts w:cs="Times New Roman"/>
          <w:sz w:val="24"/>
          <w:szCs w:val="24"/>
        </w:rPr>
        <w:t xml:space="preserve"> согласия между Сторонами спор передается </w:t>
      </w:r>
      <w:r w:rsidRPr="00B73B77">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52092A" w:rsidRDefault="0052092A" w:rsidP="007128F4">
      <w:pPr>
        <w:widowControl w:val="0"/>
        <w:autoSpaceDE w:val="0"/>
        <w:autoSpaceDN w:val="0"/>
        <w:spacing w:after="0" w:line="240" w:lineRule="auto"/>
        <w:jc w:val="both"/>
        <w:rPr>
          <w:rFonts w:eastAsia="Times New Roman" w:cs="Times New Roman"/>
          <w:sz w:val="24"/>
          <w:szCs w:val="24"/>
          <w:lang w:eastAsia="ru-RU"/>
        </w:rPr>
      </w:pPr>
    </w:p>
    <w:p w:rsidR="009F7AB9" w:rsidRDefault="009F7AB9" w:rsidP="007128F4">
      <w:pPr>
        <w:widowControl w:val="0"/>
        <w:autoSpaceDE w:val="0"/>
        <w:autoSpaceDN w:val="0"/>
        <w:spacing w:after="0" w:line="240" w:lineRule="auto"/>
        <w:jc w:val="both"/>
        <w:rPr>
          <w:rFonts w:eastAsia="Times New Roman" w:cs="Times New Roman"/>
          <w:sz w:val="24"/>
          <w:szCs w:val="24"/>
          <w:lang w:eastAsia="ru-RU"/>
        </w:rPr>
      </w:pPr>
    </w:p>
    <w:p w:rsidR="009F7AB9" w:rsidRPr="007128F4" w:rsidRDefault="009F7AB9" w:rsidP="007128F4">
      <w:pPr>
        <w:widowControl w:val="0"/>
        <w:autoSpaceDE w:val="0"/>
        <w:autoSpaceDN w:val="0"/>
        <w:spacing w:after="0" w:line="240" w:lineRule="auto"/>
        <w:jc w:val="both"/>
        <w:rPr>
          <w:rFonts w:eastAsia="Times New Roman" w:cs="Times New Roman"/>
          <w:sz w:val="24"/>
          <w:szCs w:val="24"/>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sz w:val="22"/>
          <w:lang w:eastAsia="ru-RU"/>
        </w:rPr>
        <w:t xml:space="preserve"> </w:t>
      </w:r>
      <w:r w:rsidRPr="00E15BC3">
        <w:rPr>
          <w:rFonts w:eastAsia="Times New Roman" w:cs="Times New Roman"/>
          <w:b/>
          <w:sz w:val="22"/>
          <w:lang w:eastAsia="ru-RU"/>
        </w:rPr>
        <w:t>13. СРОК ДЕЙСТВИЯ И ПОРЯДОК ИЗМЕНЕНИЯ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13.1. Контра</w:t>
      </w:r>
      <w:proofErr w:type="gramStart"/>
      <w:r w:rsidRPr="00DB1FC7">
        <w:rPr>
          <w:rFonts w:eastAsia="Times New Roman" w:cs="Times New Roman"/>
          <w:sz w:val="24"/>
          <w:szCs w:val="24"/>
          <w:lang w:eastAsia="ru-RU"/>
        </w:rPr>
        <w:t>кт вст</w:t>
      </w:r>
      <w:proofErr w:type="gramEnd"/>
      <w:r w:rsidRPr="00DB1FC7">
        <w:rPr>
          <w:rFonts w:eastAsia="Times New Roman" w:cs="Times New Roman"/>
          <w:sz w:val="24"/>
          <w:szCs w:val="24"/>
          <w:lang w:eastAsia="ru-RU"/>
        </w:rPr>
        <w:t xml:space="preserve">упает в силу со дня его заключения Сторонами и действует </w:t>
      </w:r>
      <w:r w:rsidRPr="00DB1FC7">
        <w:rPr>
          <w:rFonts w:eastAsia="Times New Roman" w:cs="Times New Roman"/>
          <w:sz w:val="24"/>
          <w:szCs w:val="24"/>
          <w:lang w:eastAsia="ru-RU"/>
        </w:rPr>
        <w:br/>
        <w:t xml:space="preserve">по </w:t>
      </w:r>
      <w:r w:rsidRPr="00DB1FC7">
        <w:rPr>
          <w:rFonts w:eastAsia="Times New Roman" w:cs="Times New Roman"/>
          <w:b/>
          <w:sz w:val="24"/>
          <w:szCs w:val="24"/>
          <w:lang w:eastAsia="ru-RU"/>
        </w:rPr>
        <w:t>«</w:t>
      </w:r>
      <w:r w:rsidR="00544389" w:rsidRPr="00DB1FC7">
        <w:rPr>
          <w:rFonts w:eastAsia="Times New Roman" w:cs="Times New Roman"/>
          <w:b/>
          <w:sz w:val="24"/>
          <w:szCs w:val="24"/>
          <w:lang w:eastAsia="ru-RU"/>
        </w:rPr>
        <w:t>24</w:t>
      </w:r>
      <w:r w:rsidRPr="00DB1FC7">
        <w:rPr>
          <w:rFonts w:eastAsia="Times New Roman" w:cs="Times New Roman"/>
          <w:b/>
          <w:sz w:val="24"/>
          <w:szCs w:val="24"/>
          <w:lang w:eastAsia="ru-RU"/>
        </w:rPr>
        <w:t>» декабря 2021</w:t>
      </w:r>
      <w:r w:rsidR="00A3224D" w:rsidRPr="00DB1FC7">
        <w:rPr>
          <w:rFonts w:eastAsia="Times New Roman" w:cs="Times New Roman"/>
          <w:b/>
          <w:sz w:val="24"/>
          <w:szCs w:val="24"/>
          <w:lang w:eastAsia="ru-RU"/>
        </w:rPr>
        <w:t xml:space="preserve"> </w:t>
      </w:r>
      <w:r w:rsidRPr="00DB1FC7">
        <w:rPr>
          <w:rFonts w:eastAsia="Times New Roman" w:cs="Times New Roman"/>
          <w:b/>
          <w:sz w:val="24"/>
          <w:szCs w:val="24"/>
          <w:lang w:eastAsia="ru-RU"/>
        </w:rPr>
        <w:t>г</w:t>
      </w:r>
      <w:r w:rsidRPr="00DB1FC7">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Окончание срока действия Контракта не влечёт прекращения неисполненных обязатель</w:t>
      </w:r>
      <w:proofErr w:type="gramStart"/>
      <w:r w:rsidRPr="00DB1FC7">
        <w:rPr>
          <w:rFonts w:eastAsia="Times New Roman" w:cs="Times New Roman"/>
          <w:sz w:val="24"/>
          <w:szCs w:val="24"/>
          <w:lang w:eastAsia="ru-RU"/>
        </w:rPr>
        <w:t>ств Ст</w:t>
      </w:r>
      <w:proofErr w:type="gramEnd"/>
      <w:r w:rsidRPr="00DB1FC7">
        <w:rPr>
          <w:rFonts w:eastAsia="Times New Roman" w:cs="Times New Roman"/>
          <w:sz w:val="24"/>
          <w:szCs w:val="24"/>
          <w:lang w:eastAsia="ru-RU"/>
        </w:rPr>
        <w:t>орон по Контракту, в том числе оплаты и гарантийных обязательств Подрядчика.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DB1FC7">
        <w:rPr>
          <w:rFonts w:eastAsia="Times New Roman" w:cs="Times New Roman"/>
          <w:sz w:val="24"/>
          <w:szCs w:val="24"/>
          <w:lang w:eastAsia="ru-RU"/>
        </w:rPr>
        <w:t>13.3.</w:t>
      </w:r>
      <w:r w:rsidR="00855CF3" w:rsidRPr="00DB1FC7">
        <w:rPr>
          <w:rFonts w:eastAsia="Times New Roman" w:cs="Times New Roman"/>
          <w:sz w:val="24"/>
          <w:szCs w:val="24"/>
          <w:lang w:eastAsia="ru-RU"/>
        </w:rPr>
        <w:t> </w:t>
      </w:r>
      <w:r w:rsidRPr="00DB1FC7">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2"/>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14. ПРОЧИЕ УСЛОВИЯ</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B1FC7">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B1FC7">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14.2. В случае перемены Заказчика по Контракту права и обязанности Заказчика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по Контракту переходят к новому Заказчику в том же объеме и на тех же условиях.</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14.4. </w:t>
      </w:r>
      <w:r w:rsidRPr="00DB1FC7">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 xml:space="preserve">, со стороны Подрядчика – </w:t>
      </w:r>
      <w:r w:rsidRPr="00DB1FC7">
        <w:rPr>
          <w:rFonts w:eastAsia="Times New Roman" w:cs="Times New Roman"/>
          <w:sz w:val="24"/>
          <w:szCs w:val="24"/>
          <w:lang w:eastAsia="ru-RU"/>
        </w:rPr>
        <w:t xml:space="preserve">______________, </w:t>
      </w:r>
      <w:r w:rsidRPr="00DB1FC7">
        <w:rPr>
          <w:rFonts w:eastAsia="Times New Roman" w:cs="Times New Roman"/>
          <w:kern w:val="2"/>
          <w:sz w:val="24"/>
          <w:szCs w:val="24"/>
          <w:lang w:eastAsia="ar-SA"/>
        </w:rPr>
        <w:t xml:space="preserve">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14.5. </w:t>
      </w:r>
      <w:r w:rsidRPr="00DB1FC7">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B104D6" w:rsidRPr="00DB1FC7">
        <w:rPr>
          <w:rFonts w:eastAsia="Times New Roman" w:cs="Times New Roman"/>
          <w:kern w:val="2"/>
          <w:sz w:val="24"/>
          <w:szCs w:val="24"/>
          <w:lang w:eastAsia="ar-SA"/>
        </w:rPr>
        <w:br/>
      </w:r>
      <w:r w:rsidRPr="00DB1FC7">
        <w:rPr>
          <w:rFonts w:eastAsia="Times New Roman" w:cs="Times New Roman"/>
          <w:kern w:val="2"/>
          <w:sz w:val="24"/>
          <w:szCs w:val="24"/>
          <w:lang w:eastAsia="ar-SA"/>
        </w:rPr>
        <w:t>к предмету Контракта, и ставших им известными в ходе исполнения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kern w:val="2"/>
          <w:sz w:val="24"/>
          <w:szCs w:val="24"/>
          <w:lang w:eastAsia="ar-SA"/>
        </w:rPr>
        <w:t xml:space="preserve">14.6. </w:t>
      </w:r>
      <w:r w:rsidRPr="00DB1FC7">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как и Контракт, заключенный в электронной форме.</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rsidR="00D62C4A" w:rsidRPr="00B73B77" w:rsidRDefault="00D62C4A" w:rsidP="00A97221">
      <w:pPr>
        <w:widowControl w:val="0"/>
        <w:autoSpaceDE w:val="0"/>
        <w:autoSpaceDN w:val="0"/>
        <w:spacing w:after="0" w:line="240" w:lineRule="auto"/>
        <w:jc w:val="both"/>
        <w:rPr>
          <w:rFonts w:eastAsia="Times New Roman" w:cs="Times New Roman"/>
          <w:sz w:val="22"/>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9" w:name="P109"/>
      <w:bookmarkEnd w:id="9"/>
      <w:r w:rsidRPr="00DB1FC7">
        <w:rPr>
          <w:rFonts w:eastAsia="Times New Roman" w:cs="Times New Roman"/>
          <w:b/>
          <w:sz w:val="24"/>
          <w:szCs w:val="24"/>
          <w:lang w:eastAsia="ru-RU"/>
        </w:rPr>
        <w:t>15.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15.1. Неотъемлемыми частями Контракта являются следующие приложения:</w:t>
      </w:r>
    </w:p>
    <w:p w:rsidR="007128F4" w:rsidRPr="00DB1FC7" w:rsidRDefault="00B85085"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5"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(Приложение № 1).</w:t>
      </w:r>
    </w:p>
    <w:p w:rsidR="007128F4" w:rsidRPr="00DB1FC7" w:rsidRDefault="007128F4"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r w:rsidRPr="00DB1FC7">
        <w:rPr>
          <w:rFonts w:eastAsia="Times New Roman" w:cs="Times New Roman"/>
          <w:sz w:val="24"/>
          <w:szCs w:val="24"/>
          <w:lang w:eastAsia="ru-RU"/>
        </w:rPr>
        <w:t xml:space="preserve">Форма </w:t>
      </w:r>
      <w:r w:rsidR="00E15BC3" w:rsidRPr="00DB1FC7">
        <w:rPr>
          <w:rFonts w:eastAsia="Times New Roman" w:cs="Times New Roman"/>
          <w:sz w:val="24"/>
          <w:szCs w:val="24"/>
          <w:lang w:eastAsia="ru-RU"/>
        </w:rPr>
        <w:t>Акта сдачи-приемки выполненных р</w:t>
      </w:r>
      <w:r w:rsidRPr="00DB1FC7">
        <w:rPr>
          <w:rFonts w:eastAsia="Times New Roman" w:cs="Times New Roman"/>
          <w:sz w:val="24"/>
          <w:szCs w:val="24"/>
          <w:lang w:eastAsia="ru-RU"/>
        </w:rPr>
        <w:t>абот (Приложение № 2).</w:t>
      </w:r>
    </w:p>
    <w:p w:rsidR="0052092A" w:rsidRDefault="0052092A"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9F7AB9" w:rsidRDefault="009F7AB9"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9F7AB9" w:rsidRPr="00DB1FC7" w:rsidRDefault="009F7AB9"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sz w:val="24"/>
                <w:szCs w:val="24"/>
              </w:rPr>
              <w:t>Банковские реквизиты счета, открытого органу Федерального казначейства:</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proofErr w:type="gramStart"/>
            <w:r w:rsidRPr="007128F4">
              <w:rPr>
                <w:rFonts w:eastAsia="Calibri" w:cs="Times New Roman"/>
                <w:sz w:val="24"/>
                <w:szCs w:val="24"/>
              </w:rPr>
              <w:t>л</w:t>
            </w:r>
            <w:proofErr w:type="gramEnd"/>
            <w:r w:rsidRPr="007128F4">
              <w:rPr>
                <w:rFonts w:eastAsia="Calibri" w:cs="Times New Roman"/>
                <w:sz w:val="24"/>
                <w:szCs w:val="24"/>
              </w:rPr>
              <w:t>/с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6"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D7B80" w:rsidRDefault="007D7B80"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17"/>
          <w:pgSz w:w="11906" w:h="16838"/>
          <w:pgMar w:top="709" w:right="851" w:bottom="851" w:left="1418" w:header="510" w:footer="510" w:gutter="0"/>
          <w:cols w:space="708"/>
          <w:docGrid w:linePitch="381"/>
        </w:sectPr>
      </w:pPr>
    </w:p>
    <w:p w:rsidR="008F1943" w:rsidRDefault="008F1943" w:rsidP="008F1943">
      <w:pPr>
        <w:suppressAutoHyphens/>
        <w:spacing w:after="0" w:line="240" w:lineRule="auto"/>
        <w:ind w:firstLine="4820"/>
        <w:outlineLvl w:val="0"/>
        <w:rPr>
          <w:rFonts w:eastAsia="Times New Roman" w:cs="Times New Roman"/>
          <w:sz w:val="24"/>
          <w:szCs w:val="24"/>
          <w:lang w:eastAsia="zh-CN"/>
        </w:rPr>
      </w:pPr>
      <w:r>
        <w:rPr>
          <w:rFonts w:eastAsia="Times New Roman" w:cs="Times New Roman"/>
          <w:sz w:val="24"/>
          <w:szCs w:val="24"/>
          <w:lang w:eastAsia="zh-CN"/>
        </w:rPr>
        <w:lastRenderedPageBreak/>
        <w:t xml:space="preserve">                                                 </w:t>
      </w:r>
      <w:r w:rsidR="00147D4A" w:rsidRPr="00A3224D">
        <w:rPr>
          <w:rFonts w:eastAsia="Times New Roman" w:cs="Times New Roman"/>
          <w:sz w:val="24"/>
          <w:szCs w:val="24"/>
          <w:lang w:eastAsia="zh-CN"/>
        </w:rPr>
        <w:t>Приложение № 1</w:t>
      </w:r>
    </w:p>
    <w:p w:rsidR="008F1943" w:rsidRDefault="008F1943" w:rsidP="008F1943">
      <w:pPr>
        <w:suppressAutoHyphens/>
        <w:spacing w:after="0" w:line="240" w:lineRule="auto"/>
        <w:ind w:firstLine="4820"/>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w:t>
      </w:r>
      <w:r>
        <w:rPr>
          <w:rFonts w:eastAsia="Times New Roman" w:cs="Times New Roman"/>
          <w:sz w:val="24"/>
          <w:szCs w:val="24"/>
          <w:lang w:eastAsia="zh-CN"/>
        </w:rPr>
        <w:t xml:space="preserve"> </w:t>
      </w:r>
      <w:r w:rsidRPr="00A3224D">
        <w:rPr>
          <w:rFonts w:eastAsia="Times New Roman" w:cs="Times New Roman"/>
          <w:sz w:val="24"/>
          <w:szCs w:val="24"/>
          <w:lang w:eastAsia="zh-CN"/>
        </w:rPr>
        <w:t>2021/ЭА-</w:t>
      </w:r>
      <w:r>
        <w:rPr>
          <w:rFonts w:eastAsia="Times New Roman" w:cs="Times New Roman"/>
          <w:sz w:val="24"/>
          <w:szCs w:val="24"/>
          <w:lang w:eastAsia="zh-CN"/>
        </w:rPr>
        <w:t>46</w:t>
      </w:r>
      <w:r w:rsidRPr="00A3224D">
        <w:rPr>
          <w:rFonts w:eastAsia="Times New Roman" w:cs="Times New Roman"/>
          <w:sz w:val="24"/>
          <w:szCs w:val="24"/>
          <w:lang w:eastAsia="zh-CN"/>
        </w:rPr>
        <w:t>)</w:t>
      </w:r>
    </w:p>
    <w:p w:rsidR="00107CEF" w:rsidRPr="00A3224D" w:rsidRDefault="008F1943" w:rsidP="008F1943">
      <w:pPr>
        <w:suppressAutoHyphens/>
        <w:spacing w:after="0" w:line="240" w:lineRule="auto"/>
        <w:ind w:firstLine="4820"/>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sidRPr="00A3224D">
        <w:rPr>
          <w:rFonts w:eastAsia="Times New Roman" w:cs="Times New Roman"/>
          <w:sz w:val="24"/>
          <w:szCs w:val="24"/>
          <w:lang w:eastAsia="zh-CN"/>
        </w:rPr>
        <w:t>от «____» __</w:t>
      </w:r>
      <w:r w:rsidR="00107CEF">
        <w:rPr>
          <w:rFonts w:eastAsia="Times New Roman" w:cs="Times New Roman"/>
          <w:sz w:val="24"/>
          <w:szCs w:val="24"/>
          <w:lang w:eastAsia="zh-CN"/>
        </w:rPr>
        <w:t>_____</w:t>
      </w:r>
      <w:r w:rsidR="00107CEF" w:rsidRPr="00A3224D">
        <w:rPr>
          <w:rFonts w:eastAsia="Times New Roman" w:cs="Times New Roman"/>
          <w:sz w:val="24"/>
          <w:szCs w:val="24"/>
          <w:lang w:eastAsia="zh-CN"/>
        </w:rPr>
        <w:t>_____ 2021 г.</w:t>
      </w:r>
    </w:p>
    <w:p w:rsidR="002F3D6E" w:rsidRPr="002F3D6E" w:rsidRDefault="002F3D6E" w:rsidP="008F1943">
      <w:pPr>
        <w:suppressAutoHyphens/>
        <w:spacing w:after="0" w:line="240" w:lineRule="auto"/>
        <w:outlineLvl w:val="0"/>
        <w:rPr>
          <w:rFonts w:eastAsia="Times New Roman" w:cs="Times New Roman"/>
          <w:sz w:val="24"/>
          <w:szCs w:val="24"/>
          <w:lang w:eastAsia="zh-CN"/>
        </w:rPr>
      </w:pPr>
    </w:p>
    <w:p w:rsidR="00D72B8F" w:rsidRDefault="00D72B8F" w:rsidP="006D52D3">
      <w:pPr>
        <w:suppressAutoHyphens/>
        <w:spacing w:after="60" w:line="240" w:lineRule="auto"/>
        <w:jc w:val="center"/>
        <w:rPr>
          <w:rFonts w:eastAsia="Calibri" w:cs="Calibri"/>
          <w:b/>
          <w:sz w:val="24"/>
          <w:szCs w:val="24"/>
          <w:lang w:eastAsia="ar-SA"/>
        </w:rPr>
      </w:pPr>
    </w:p>
    <w:p w:rsidR="002F3D6E" w:rsidRPr="008F1943" w:rsidRDefault="008F1943" w:rsidP="008F1943">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8F1943" w:rsidRDefault="008F1943" w:rsidP="008F1943">
      <w:pPr>
        <w:spacing w:after="0" w:line="240" w:lineRule="auto"/>
        <w:jc w:val="center"/>
        <w:rPr>
          <w:rFonts w:cs="Times New Roman"/>
          <w:bCs/>
          <w:sz w:val="24"/>
          <w:szCs w:val="24"/>
          <w:lang w:eastAsia="ru-RU"/>
        </w:rPr>
      </w:pPr>
      <w:r w:rsidRPr="00350CFE">
        <w:rPr>
          <w:rFonts w:cs="Times New Roman"/>
          <w:bCs/>
          <w:sz w:val="24"/>
          <w:szCs w:val="24"/>
          <w:lang w:eastAsia="ru-RU"/>
        </w:rPr>
        <w:t>на выполнение работ по текущ</w:t>
      </w:r>
      <w:r>
        <w:rPr>
          <w:rFonts w:cs="Times New Roman"/>
          <w:bCs/>
          <w:sz w:val="24"/>
          <w:szCs w:val="24"/>
          <w:lang w:eastAsia="ru-RU"/>
        </w:rPr>
        <w:t>ему ремонту лифтовых холлов этажей строения 1</w:t>
      </w:r>
    </w:p>
    <w:p w:rsidR="008F1943" w:rsidRPr="00350CFE" w:rsidRDefault="008F1943" w:rsidP="008F1943">
      <w:pPr>
        <w:spacing w:after="0" w:line="240" w:lineRule="auto"/>
        <w:jc w:val="center"/>
        <w:rPr>
          <w:rFonts w:cs="Times New Roman"/>
          <w:bCs/>
          <w:sz w:val="24"/>
          <w:szCs w:val="24"/>
          <w:lang w:eastAsia="ru-RU"/>
        </w:rPr>
      </w:pPr>
      <w:r w:rsidRPr="00350CFE">
        <w:rPr>
          <w:rFonts w:cs="Times New Roman"/>
          <w:bCs/>
          <w:sz w:val="24"/>
          <w:szCs w:val="24"/>
          <w:lang w:eastAsia="ru-RU"/>
        </w:rPr>
        <w:t xml:space="preserve"> ИПУ РАН</w:t>
      </w:r>
    </w:p>
    <w:p w:rsidR="008F1943" w:rsidRPr="00350CFE" w:rsidRDefault="008F1943" w:rsidP="008F1943">
      <w:pPr>
        <w:spacing w:after="0" w:line="240" w:lineRule="auto"/>
        <w:jc w:val="center"/>
        <w:rPr>
          <w:rFonts w:cs="Times New Roman"/>
          <w:b/>
          <w:bCs/>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
          <w:bCs/>
          <w:sz w:val="24"/>
          <w:szCs w:val="24"/>
          <w:lang w:eastAsia="ru-RU"/>
        </w:rPr>
        <w:t>Общая информация об объекте закупки:</w:t>
      </w:r>
    </w:p>
    <w:p w:rsidR="008F1943" w:rsidRPr="00EC67F8"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EC67F8">
        <w:rPr>
          <w:rFonts w:eastAsia="Arial" w:cs="Times New Roman"/>
          <w:b/>
          <w:bCs/>
          <w:sz w:val="24"/>
          <w:szCs w:val="24"/>
          <w:lang w:eastAsia="ru-RU"/>
        </w:rPr>
        <w:t>Объект закупки:</w:t>
      </w:r>
      <w:r w:rsidRPr="00350CFE">
        <w:rPr>
          <w:rFonts w:eastAsia="Arial" w:cs="Times New Roman"/>
          <w:bCs/>
          <w:sz w:val="24"/>
          <w:szCs w:val="24"/>
          <w:lang w:eastAsia="ru-RU"/>
        </w:rPr>
        <w:t xml:space="preserve"> </w:t>
      </w:r>
      <w:r w:rsidRPr="00EC67F8">
        <w:rPr>
          <w:rFonts w:eastAsia="Arial" w:cs="Times New Roman"/>
          <w:bCs/>
          <w:color w:val="000000"/>
          <w:sz w:val="24"/>
          <w:szCs w:val="24"/>
          <w:shd w:val="clear" w:color="auto" w:fill="FFFFFF"/>
          <w:lang w:eastAsia="ru-RU"/>
        </w:rPr>
        <w:t>выполнение работ по текуще</w:t>
      </w:r>
      <w:r>
        <w:rPr>
          <w:rFonts w:eastAsia="Arial" w:cs="Times New Roman"/>
          <w:bCs/>
          <w:color w:val="000000"/>
          <w:sz w:val="24"/>
          <w:szCs w:val="24"/>
          <w:shd w:val="clear" w:color="auto" w:fill="FFFFFF"/>
          <w:lang w:eastAsia="ru-RU"/>
        </w:rPr>
        <w:t xml:space="preserve">му ремонту </w:t>
      </w:r>
      <w:r>
        <w:rPr>
          <w:rFonts w:cs="Times New Roman"/>
          <w:bCs/>
          <w:sz w:val="24"/>
          <w:szCs w:val="24"/>
          <w:lang w:eastAsia="ru-RU"/>
        </w:rPr>
        <w:t>лифтовых холлов этажей строения 1</w:t>
      </w:r>
      <w:r>
        <w:rPr>
          <w:rFonts w:eastAsia="Arial" w:cs="Times New Roman"/>
          <w:bCs/>
          <w:color w:val="000000"/>
          <w:sz w:val="24"/>
          <w:szCs w:val="24"/>
          <w:shd w:val="clear" w:color="auto" w:fill="FFFFFF"/>
          <w:lang w:eastAsia="ru-RU"/>
        </w:rPr>
        <w:t xml:space="preserve"> </w:t>
      </w:r>
      <w:r w:rsidRPr="003C7ADD">
        <w:rPr>
          <w:rFonts w:eastAsia="Arial" w:cs="Times New Roman"/>
          <w:bCs/>
          <w:color w:val="000000"/>
          <w:sz w:val="24"/>
          <w:szCs w:val="24"/>
          <w:shd w:val="clear" w:color="auto" w:fill="FFFFFF"/>
          <w:lang w:eastAsia="ru-RU"/>
        </w:rPr>
        <w:t>ИПУ</w:t>
      </w:r>
      <w:r w:rsidRPr="00EC67F8">
        <w:rPr>
          <w:rFonts w:eastAsia="Arial" w:cs="Times New Roman"/>
          <w:bCs/>
          <w:color w:val="000000"/>
          <w:sz w:val="24"/>
          <w:szCs w:val="24"/>
          <w:shd w:val="clear" w:color="auto" w:fill="FFFFFF"/>
          <w:lang w:eastAsia="ru-RU"/>
        </w:rPr>
        <w:t xml:space="preserve"> РАН (далее - Работы).</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8952E7">
        <w:rPr>
          <w:rFonts w:eastAsia="Arial" w:cs="Times New Roman"/>
          <w:b/>
          <w:bCs/>
          <w:color w:val="000000"/>
          <w:sz w:val="24"/>
          <w:szCs w:val="24"/>
          <w:shd w:val="clear" w:color="auto" w:fill="FFFFFF"/>
          <w:lang w:eastAsia="ru-RU"/>
        </w:rPr>
        <w:t>Код ОКПД 2:</w:t>
      </w:r>
      <w:r w:rsidRPr="00350CFE">
        <w:rPr>
          <w:rFonts w:eastAsia="Arial" w:cs="Times New Roman"/>
          <w:color w:val="000000"/>
          <w:sz w:val="24"/>
          <w:szCs w:val="24"/>
          <w:shd w:val="clear" w:color="auto" w:fill="FFFFFF"/>
          <w:lang w:eastAsia="ru-RU"/>
        </w:rPr>
        <w:t xml:space="preserve"> 43.39.19.190 Работы завершающие и отделочные в зданиях </w:t>
      </w:r>
      <w:r w:rsidRPr="00350CFE">
        <w:rPr>
          <w:rFonts w:eastAsia="Arial" w:cs="Times New Roman"/>
          <w:color w:val="000000"/>
          <w:sz w:val="24"/>
          <w:szCs w:val="24"/>
          <w:shd w:val="clear" w:color="auto" w:fill="FFFFFF"/>
          <w:lang w:eastAsia="ru-RU"/>
        </w:rPr>
        <w:br/>
        <w:t>и сооружениях, прочие, не включенные в другие группировки.</w:t>
      </w:r>
    </w:p>
    <w:p w:rsidR="008F1943"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8952E7">
        <w:rPr>
          <w:rFonts w:eastAsia="Arial" w:cs="Times New Roman"/>
          <w:b/>
          <w:bCs/>
          <w:sz w:val="24"/>
          <w:szCs w:val="24"/>
          <w:lang w:eastAsia="ru-RU"/>
        </w:rPr>
        <w:t>Место выполнения Работ:</w:t>
      </w:r>
      <w:r w:rsidRPr="00350CFE">
        <w:rPr>
          <w:rFonts w:eastAsia="Arial" w:cs="Times New Roman"/>
          <w:bCs/>
          <w:sz w:val="24"/>
          <w:szCs w:val="24"/>
          <w:lang w:eastAsia="ru-RU"/>
        </w:rPr>
        <w:t xml:space="preserve"> 117997, город Москва, улица Профсоюзн</w:t>
      </w:r>
      <w:r>
        <w:rPr>
          <w:rFonts w:eastAsia="Arial" w:cs="Times New Roman"/>
          <w:bCs/>
          <w:sz w:val="24"/>
          <w:szCs w:val="24"/>
          <w:lang w:eastAsia="ru-RU"/>
        </w:rPr>
        <w:t>ая, дом 65,      строение 1 (лабораторно производственный корпус)</w:t>
      </w:r>
      <w:r w:rsidRPr="00350CFE">
        <w:rPr>
          <w:rFonts w:eastAsia="Arial" w:cs="Times New Roman"/>
          <w:bCs/>
          <w:sz w:val="24"/>
          <w:szCs w:val="24"/>
          <w:lang w:eastAsia="ru-RU"/>
        </w:rPr>
        <w:t>, ИПУ РАН</w:t>
      </w:r>
      <w:r>
        <w:rPr>
          <w:rFonts w:eastAsia="Arial" w:cs="Times New Roman"/>
          <w:bCs/>
          <w:sz w:val="24"/>
          <w:szCs w:val="24"/>
          <w:lang w:eastAsia="ru-RU"/>
        </w:rPr>
        <w:t xml:space="preserve"> (далее – Объект)</w:t>
      </w:r>
      <w:r w:rsidRPr="00350CFE">
        <w:rPr>
          <w:rFonts w:eastAsia="Arial" w:cs="Times New Roman"/>
          <w:bCs/>
          <w:sz w:val="24"/>
          <w:szCs w:val="24"/>
          <w:lang w:eastAsia="ru-RU"/>
        </w:rPr>
        <w:t>.</w:t>
      </w:r>
    </w:p>
    <w:p w:rsidR="008F1943" w:rsidRDefault="008F1943" w:rsidP="008F1943">
      <w:pPr>
        <w:tabs>
          <w:tab w:val="left" w:pos="567"/>
        </w:tabs>
        <w:spacing w:after="0" w:line="240" w:lineRule="auto"/>
        <w:ind w:firstLine="567"/>
        <w:jc w:val="both"/>
        <w:rPr>
          <w:rFonts w:eastAsia="Arial" w:cs="Times New Roman"/>
          <w:bCs/>
          <w:sz w:val="24"/>
          <w:szCs w:val="24"/>
          <w:lang w:eastAsia="ru-RU"/>
        </w:rPr>
      </w:pPr>
      <w:r w:rsidRPr="002712B0">
        <w:rPr>
          <w:rFonts w:eastAsia="Arial" w:cs="Times New Roman"/>
          <w:bCs/>
          <w:sz w:val="24"/>
          <w:szCs w:val="24"/>
          <w:lang w:eastAsia="ru-RU"/>
        </w:rPr>
        <w:t>Текущий ремонт лифтовых холлов этажей</w:t>
      </w:r>
      <w:r w:rsidR="006F0447">
        <w:rPr>
          <w:rFonts w:eastAsia="Arial" w:cs="Times New Roman"/>
          <w:bCs/>
          <w:sz w:val="24"/>
          <w:szCs w:val="24"/>
          <w:lang w:eastAsia="ru-RU"/>
        </w:rPr>
        <w:t>, строения 1 ИПУ РАН</w:t>
      </w:r>
      <w:r w:rsidRPr="002712B0">
        <w:rPr>
          <w:rFonts w:eastAsia="Arial" w:cs="Times New Roman"/>
          <w:bCs/>
          <w:sz w:val="24"/>
          <w:szCs w:val="24"/>
          <w:lang w:eastAsia="ru-RU"/>
        </w:rPr>
        <w:t xml:space="preserve"> </w:t>
      </w:r>
      <w:r>
        <w:rPr>
          <w:rFonts w:eastAsia="Arial" w:cs="Times New Roman"/>
          <w:b/>
          <w:bCs/>
          <w:sz w:val="24"/>
          <w:szCs w:val="24"/>
          <w:lang w:eastAsia="ru-RU"/>
        </w:rPr>
        <w:t>–</w:t>
      </w:r>
      <w:r>
        <w:rPr>
          <w:rFonts w:eastAsia="Arial" w:cs="Times New Roman"/>
          <w:bCs/>
          <w:sz w:val="24"/>
          <w:szCs w:val="24"/>
          <w:lang w:eastAsia="ru-RU"/>
        </w:rPr>
        <w:t xml:space="preserve"> проводится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8F1943" w:rsidRPr="00992EC1" w:rsidRDefault="008F1943" w:rsidP="008F1943">
      <w:pPr>
        <w:spacing w:after="0" w:line="240" w:lineRule="auto"/>
        <w:jc w:val="both"/>
        <w:rPr>
          <w:bCs/>
          <w:sz w:val="24"/>
          <w:szCs w:val="24"/>
          <w:lang w:eastAsia="ru-RU"/>
        </w:rPr>
      </w:pPr>
      <w:r>
        <w:rPr>
          <w:bCs/>
          <w:sz w:val="24"/>
          <w:szCs w:val="24"/>
          <w:lang w:eastAsia="ru-RU"/>
        </w:rPr>
        <w:t xml:space="preserve">          </w:t>
      </w:r>
      <w:r w:rsidRPr="00992EC1">
        <w:rPr>
          <w:bCs/>
          <w:sz w:val="24"/>
          <w:szCs w:val="24"/>
          <w:lang w:eastAsia="ru-RU"/>
        </w:rPr>
        <w:t>Строение 1 ИПУ РАН находится на общей территории ИПУ РАН, шестиэтажное. Построено в 1967 году. Строение 1 находится в удовлетворительном состоянии.</w:t>
      </w:r>
    </w:p>
    <w:p w:rsidR="008F1943" w:rsidRPr="00992EC1" w:rsidRDefault="008F1943" w:rsidP="008F1943">
      <w:pPr>
        <w:pStyle w:val="a8"/>
        <w:spacing w:before="120" w:after="0" w:line="240" w:lineRule="auto"/>
        <w:ind w:left="0" w:firstLine="567"/>
        <w:jc w:val="both"/>
        <w:rPr>
          <w:bCs/>
          <w:sz w:val="24"/>
          <w:szCs w:val="24"/>
          <w:lang w:eastAsia="ru-RU"/>
        </w:rPr>
      </w:pPr>
      <w:r w:rsidRPr="00992EC1">
        <w:rPr>
          <w:bCs/>
          <w:sz w:val="24"/>
          <w:szCs w:val="24"/>
          <w:lang w:eastAsia="ru-RU"/>
        </w:rPr>
        <w:t>В</w:t>
      </w:r>
      <w:r>
        <w:rPr>
          <w:bCs/>
          <w:sz w:val="24"/>
          <w:szCs w:val="24"/>
          <w:lang w:eastAsia="ru-RU"/>
        </w:rPr>
        <w:t xml:space="preserve"> лифтовых этажных холлах строения 1</w:t>
      </w:r>
      <w:r w:rsidRPr="00992EC1">
        <w:rPr>
          <w:bCs/>
          <w:sz w:val="24"/>
          <w:szCs w:val="24"/>
          <w:lang w:eastAsia="ru-RU"/>
        </w:rPr>
        <w:t>, необходимо произвести текущие ремонтные работы по окраске потолков, стен, установке дверей, замены участков напольных покрытий, окраске радиаторов и трубопроводов системы отопления, установке пожарных шкафов, выполнить работы по окраске лестничных маршей между этажами.</w:t>
      </w:r>
    </w:p>
    <w:p w:rsidR="008F1943" w:rsidRPr="00992EC1" w:rsidRDefault="008F1943" w:rsidP="008F1943">
      <w:pPr>
        <w:spacing w:before="120" w:after="0" w:line="240" w:lineRule="auto"/>
        <w:jc w:val="both"/>
        <w:rPr>
          <w:bCs/>
          <w:sz w:val="24"/>
          <w:szCs w:val="24"/>
          <w:lang w:eastAsia="ru-RU"/>
        </w:rPr>
      </w:pPr>
      <w:r w:rsidRPr="00992EC1">
        <w:rPr>
          <w:bCs/>
          <w:sz w:val="24"/>
          <w:szCs w:val="24"/>
          <w:lang w:eastAsia="ru-RU"/>
        </w:rPr>
        <w:t xml:space="preserve">       </w:t>
      </w:r>
      <w:r>
        <w:rPr>
          <w:bCs/>
          <w:sz w:val="24"/>
          <w:szCs w:val="24"/>
          <w:lang w:eastAsia="ru-RU"/>
        </w:rPr>
        <w:t xml:space="preserve">   </w:t>
      </w:r>
      <w:r w:rsidRPr="00992EC1">
        <w:rPr>
          <w:bCs/>
          <w:sz w:val="24"/>
          <w:szCs w:val="24"/>
          <w:lang w:eastAsia="ru-RU"/>
        </w:rPr>
        <w:t xml:space="preserve">Высота потолков до 4,5 метров, имеются участки потолка с перфорацией, </w:t>
      </w:r>
      <w:r>
        <w:rPr>
          <w:bCs/>
          <w:sz w:val="24"/>
          <w:szCs w:val="24"/>
          <w:lang w:eastAsia="ru-RU"/>
        </w:rPr>
        <w:t xml:space="preserve">                       </w:t>
      </w:r>
      <w:r w:rsidRPr="00992EC1">
        <w:rPr>
          <w:bCs/>
          <w:sz w:val="24"/>
          <w:szCs w:val="24"/>
          <w:lang w:eastAsia="ru-RU"/>
        </w:rPr>
        <w:t xml:space="preserve">в конструктиве потолка имеются ригельные элементы (балки). Холлы, как и всё </w:t>
      </w:r>
      <w:r>
        <w:rPr>
          <w:bCs/>
          <w:sz w:val="24"/>
          <w:szCs w:val="24"/>
          <w:lang w:eastAsia="ru-RU"/>
        </w:rPr>
        <w:t xml:space="preserve">            </w:t>
      </w:r>
      <w:r w:rsidRPr="00992EC1">
        <w:rPr>
          <w:bCs/>
          <w:sz w:val="24"/>
          <w:szCs w:val="24"/>
          <w:lang w:eastAsia="ru-RU"/>
        </w:rPr>
        <w:t>строение 1, оборудованы инженерными системами.</w:t>
      </w:r>
    </w:p>
    <w:p w:rsidR="008F1943" w:rsidRPr="00992EC1" w:rsidRDefault="008F1943" w:rsidP="008F1943">
      <w:pPr>
        <w:tabs>
          <w:tab w:val="left" w:pos="567"/>
        </w:tabs>
        <w:spacing w:after="0" w:line="240" w:lineRule="auto"/>
        <w:jc w:val="both"/>
        <w:rPr>
          <w:rFonts w:eastAsia="Arial" w:cs="Times New Roman"/>
          <w:bCs/>
          <w:sz w:val="24"/>
          <w:szCs w:val="24"/>
          <w:lang w:eastAsia="ru-RU"/>
        </w:rPr>
      </w:pPr>
    </w:p>
    <w:p w:rsidR="008F1943" w:rsidRDefault="008F1943" w:rsidP="008F1943">
      <w:pPr>
        <w:tabs>
          <w:tab w:val="left" w:pos="0"/>
        </w:tabs>
        <w:spacing w:after="0" w:line="240" w:lineRule="auto"/>
        <w:jc w:val="both"/>
        <w:rPr>
          <w:rFonts w:eastAsia="Arial" w:cs="Times New Roman"/>
          <w:bCs/>
          <w:sz w:val="24"/>
          <w:szCs w:val="24"/>
          <w:lang w:eastAsia="ru-RU"/>
        </w:rPr>
      </w:pPr>
      <w:r>
        <w:rPr>
          <w:rFonts w:eastAsia="Arial" w:cs="Times New Roman"/>
          <w:bCs/>
          <w:sz w:val="24"/>
          <w:szCs w:val="24"/>
          <w:lang w:eastAsia="ru-RU"/>
        </w:rPr>
        <w:t xml:space="preserve">1.4. </w:t>
      </w:r>
      <w:r w:rsidRPr="00A85C4D">
        <w:rPr>
          <w:rFonts w:eastAsia="Arial" w:cs="Times New Roman"/>
          <w:b/>
          <w:bCs/>
          <w:sz w:val="24"/>
          <w:szCs w:val="24"/>
          <w:lang w:eastAsia="ru-RU"/>
        </w:rPr>
        <w:t>Объем Работ:</w:t>
      </w:r>
      <w:r w:rsidRPr="00445D31">
        <w:rPr>
          <w:rFonts w:eastAsia="Arial" w:cs="Times New Roman"/>
          <w:bCs/>
          <w:sz w:val="24"/>
          <w:szCs w:val="24"/>
          <w:lang w:eastAsia="ru-RU"/>
        </w:rPr>
        <w:t xml:space="preserve"> в соответствии с</w:t>
      </w:r>
      <w:r>
        <w:rPr>
          <w:rFonts w:eastAsia="Arial" w:cs="Times New Roman"/>
          <w:bCs/>
          <w:sz w:val="24"/>
          <w:szCs w:val="24"/>
          <w:lang w:eastAsia="ru-RU"/>
        </w:rPr>
        <w:t xml:space="preserve"> Локальной сметой </w:t>
      </w:r>
      <w:r w:rsidRPr="00445D31">
        <w:rPr>
          <w:rFonts w:eastAsia="Arial" w:cs="Times New Roman"/>
          <w:bCs/>
          <w:sz w:val="24"/>
          <w:szCs w:val="24"/>
          <w:lang w:eastAsia="ru-RU"/>
        </w:rPr>
        <w:t xml:space="preserve">(Приложение № 1 </w:t>
      </w:r>
      <w:r w:rsidRPr="00445D31">
        <w:rPr>
          <w:rFonts w:eastAsia="Arial" w:cs="Times New Roman"/>
          <w:bCs/>
          <w:sz w:val="24"/>
          <w:szCs w:val="24"/>
          <w:lang w:eastAsia="ru-RU"/>
        </w:rPr>
        <w:br/>
        <w:t>к Техническому заданию</w:t>
      </w:r>
      <w:r>
        <w:rPr>
          <w:rFonts w:eastAsia="Arial" w:cs="Times New Roman"/>
          <w:bCs/>
          <w:sz w:val="24"/>
          <w:szCs w:val="24"/>
          <w:lang w:eastAsia="ru-RU"/>
        </w:rPr>
        <w:t>), Дефектной ведомостью (Приложение № 2 к Техническому заданию).</w:t>
      </w:r>
    </w:p>
    <w:p w:rsidR="008F1943" w:rsidRPr="00445D31" w:rsidRDefault="008F1943" w:rsidP="008F1943">
      <w:pPr>
        <w:tabs>
          <w:tab w:val="left" w:pos="567"/>
        </w:tabs>
        <w:spacing w:after="0" w:line="240" w:lineRule="auto"/>
        <w:jc w:val="both"/>
        <w:rPr>
          <w:rFonts w:eastAsia="Arial" w:cs="Times New Roman"/>
          <w:bCs/>
          <w:sz w:val="24"/>
          <w:szCs w:val="24"/>
          <w:lang w:eastAsia="ru-RU"/>
        </w:rPr>
      </w:pPr>
    </w:p>
    <w:p w:rsidR="008F1943" w:rsidRPr="00350CFE" w:rsidRDefault="008F1943" w:rsidP="008F1943">
      <w:pPr>
        <w:tabs>
          <w:tab w:val="left" w:pos="426"/>
        </w:tabs>
        <w:spacing w:after="0" w:line="240" w:lineRule="auto"/>
        <w:jc w:val="both"/>
        <w:rPr>
          <w:rFonts w:eastAsia="Arial" w:cs="Times New Roman"/>
          <w:bCs/>
          <w:sz w:val="24"/>
          <w:szCs w:val="24"/>
          <w:lang w:eastAsia="ru-RU"/>
        </w:rPr>
      </w:pPr>
      <w:r>
        <w:rPr>
          <w:rFonts w:eastAsia="Arial" w:cs="Times New Roman"/>
          <w:bCs/>
          <w:sz w:val="24"/>
          <w:szCs w:val="24"/>
          <w:lang w:eastAsia="ru-RU"/>
        </w:rPr>
        <w:t>1.5.</w:t>
      </w:r>
      <w:r w:rsidRPr="00350CFE">
        <w:rPr>
          <w:rFonts w:eastAsia="Arial" w:cs="Times New Roman"/>
          <w:bCs/>
          <w:sz w:val="24"/>
          <w:szCs w:val="24"/>
          <w:lang w:eastAsia="ru-RU"/>
        </w:rPr>
        <w:tab/>
      </w:r>
      <w:r w:rsidRPr="008952E7">
        <w:rPr>
          <w:rFonts w:eastAsia="Arial" w:cs="Times New Roman"/>
          <w:b/>
          <w:bCs/>
          <w:sz w:val="24"/>
          <w:szCs w:val="24"/>
          <w:lang w:eastAsia="ru-RU"/>
        </w:rPr>
        <w:t>Срок выполнения Работ:</w:t>
      </w:r>
      <w:r>
        <w:rPr>
          <w:rFonts w:eastAsia="Arial" w:cs="Times New Roman"/>
          <w:bCs/>
          <w:sz w:val="24"/>
          <w:szCs w:val="24"/>
          <w:lang w:eastAsia="ru-RU"/>
        </w:rPr>
        <w:t xml:space="preserve"> в течение 40 (сорока</w:t>
      </w:r>
      <w:r w:rsidRPr="00350CFE">
        <w:rPr>
          <w:rFonts w:eastAsia="Arial" w:cs="Times New Roman"/>
          <w:bCs/>
          <w:sz w:val="24"/>
          <w:szCs w:val="24"/>
          <w:lang w:eastAsia="ru-RU"/>
        </w:rPr>
        <w:t xml:space="preserve">) </w:t>
      </w:r>
      <w:r w:rsidRPr="00E15582">
        <w:rPr>
          <w:rFonts w:eastAsia="Arial" w:cs="Times New Roman"/>
          <w:bCs/>
          <w:sz w:val="24"/>
          <w:szCs w:val="24"/>
          <w:lang w:eastAsia="ru-RU"/>
        </w:rPr>
        <w:t>рабочих</w:t>
      </w:r>
      <w:r w:rsidRPr="00350CFE">
        <w:rPr>
          <w:rFonts w:eastAsia="Arial" w:cs="Times New Roman"/>
          <w:bCs/>
          <w:sz w:val="24"/>
          <w:szCs w:val="24"/>
          <w:lang w:eastAsia="ru-RU"/>
        </w:rPr>
        <w:t xml:space="preserve"> дней </w:t>
      </w:r>
      <w:proofErr w:type="gramStart"/>
      <w:r w:rsidRPr="00350CFE">
        <w:rPr>
          <w:rFonts w:eastAsia="Arial" w:cs="Times New Roman"/>
          <w:bCs/>
          <w:sz w:val="24"/>
          <w:szCs w:val="24"/>
          <w:lang w:eastAsia="ru-RU"/>
        </w:rPr>
        <w:t>с даты заключения</w:t>
      </w:r>
      <w:proofErr w:type="gramEnd"/>
      <w:r w:rsidRPr="00350CFE">
        <w:rPr>
          <w:rFonts w:eastAsia="Arial" w:cs="Times New Roman"/>
          <w:bCs/>
          <w:sz w:val="24"/>
          <w:szCs w:val="24"/>
          <w:lang w:eastAsia="ru-RU"/>
        </w:rPr>
        <w:t xml:space="preserve"> Контракта.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1.5.1</w:t>
      </w:r>
      <w:r w:rsidRPr="00350CFE">
        <w:rPr>
          <w:rFonts w:eastAsia="Arial" w:cs="Times New Roman"/>
          <w:bCs/>
          <w:sz w:val="24"/>
          <w:szCs w:val="24"/>
          <w:lang w:eastAsia="ru-RU"/>
        </w:rPr>
        <w:tab/>
        <w:t xml:space="preserve">Подрядчик имеет право досрочно завершить Работы по </w:t>
      </w:r>
      <w:r>
        <w:rPr>
          <w:rFonts w:eastAsia="Arial" w:cs="Times New Roman"/>
          <w:bCs/>
          <w:sz w:val="24"/>
          <w:szCs w:val="24"/>
          <w:lang w:eastAsia="ru-RU"/>
        </w:rPr>
        <w:t xml:space="preserve">письменному </w:t>
      </w:r>
      <w:r w:rsidRPr="00350CFE">
        <w:rPr>
          <w:rFonts w:eastAsia="Arial" w:cs="Times New Roman"/>
          <w:bCs/>
          <w:sz w:val="24"/>
          <w:szCs w:val="24"/>
          <w:lang w:eastAsia="ru-RU"/>
        </w:rPr>
        <w:t xml:space="preserve">согласованию </w:t>
      </w:r>
      <w:r w:rsidRPr="00350CFE">
        <w:rPr>
          <w:rFonts w:eastAsia="Arial" w:cs="Times New Roman"/>
          <w:bCs/>
          <w:sz w:val="24"/>
          <w:szCs w:val="24"/>
          <w:lang w:eastAsia="ru-RU"/>
        </w:rPr>
        <w:br/>
        <w:t>с Заказчиком.</w:t>
      </w:r>
    </w:p>
    <w:p w:rsidR="008F1943"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1.5.2.</w:t>
      </w:r>
      <w:r w:rsidRPr="00350CFE">
        <w:rPr>
          <w:rFonts w:eastAsia="Arial" w:cs="Times New Roman"/>
          <w:bCs/>
          <w:sz w:val="24"/>
          <w:szCs w:val="24"/>
          <w:lang w:eastAsia="ru-RU"/>
        </w:rPr>
        <w:tab/>
        <w:t>Подрядчик производит выполнение Работ в соответствии с Графиком производства работ</w:t>
      </w:r>
      <w:r>
        <w:rPr>
          <w:rFonts w:eastAsia="Arial" w:cs="Times New Roman"/>
          <w:bCs/>
          <w:sz w:val="24"/>
          <w:szCs w:val="24"/>
          <w:lang w:eastAsia="ru-RU"/>
        </w:rPr>
        <w:t xml:space="preserve"> (Приложение № 3 к Техническому заданию)</w:t>
      </w:r>
      <w:r w:rsidRPr="00350CFE">
        <w:rPr>
          <w:rFonts w:eastAsia="Arial" w:cs="Times New Roman"/>
          <w:bCs/>
          <w:sz w:val="24"/>
          <w:szCs w:val="24"/>
          <w:lang w:eastAsia="ru-RU"/>
        </w:rPr>
        <w:t>, в котором указывается как начальный, конечный, так и промежуточный срок выполнения конкре</w:t>
      </w:r>
      <w:r>
        <w:rPr>
          <w:rFonts w:eastAsia="Arial" w:cs="Times New Roman"/>
          <w:bCs/>
          <w:sz w:val="24"/>
          <w:szCs w:val="24"/>
          <w:lang w:eastAsia="ru-RU"/>
        </w:rPr>
        <w:t xml:space="preserve">тных видов Работ, установленных в Техническом </w:t>
      </w:r>
      <w:r w:rsidRPr="00350CFE">
        <w:rPr>
          <w:rFonts w:eastAsia="Arial" w:cs="Times New Roman"/>
          <w:bCs/>
          <w:sz w:val="24"/>
          <w:szCs w:val="24"/>
          <w:lang w:eastAsia="ru-RU"/>
        </w:rPr>
        <w:t xml:space="preserve">задании и в Контракте в целом. </w:t>
      </w:r>
    </w:p>
    <w:p w:rsidR="008F1943" w:rsidRDefault="008F1943" w:rsidP="008F1943">
      <w:pPr>
        <w:tabs>
          <w:tab w:val="left" w:pos="567"/>
        </w:tabs>
        <w:spacing w:after="0" w:line="240" w:lineRule="auto"/>
        <w:jc w:val="both"/>
        <w:rPr>
          <w:rFonts w:eastAsia="Arial" w:cs="Times New Roman"/>
          <w:bCs/>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Arial" w:cs="Times New Roman"/>
          <w:bCs/>
          <w:sz w:val="24"/>
          <w:szCs w:val="24"/>
          <w:lang w:eastAsia="ru-RU"/>
        </w:rPr>
      </w:pPr>
      <w:r>
        <w:rPr>
          <w:rFonts w:eastAsia="Arial" w:cs="Times New Roman"/>
          <w:b/>
          <w:bCs/>
          <w:sz w:val="24"/>
          <w:szCs w:val="24"/>
          <w:lang w:eastAsia="ru-RU"/>
        </w:rPr>
        <w:t xml:space="preserve">Организация выполнения </w:t>
      </w:r>
      <w:r w:rsidRPr="00350CFE">
        <w:rPr>
          <w:rFonts w:eastAsia="Arial" w:cs="Times New Roman"/>
          <w:b/>
          <w:bCs/>
          <w:sz w:val="24"/>
          <w:szCs w:val="24"/>
          <w:lang w:eastAsia="ru-RU"/>
        </w:rPr>
        <w:t xml:space="preserve">работ: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proofErr w:type="gramStart"/>
      <w:r w:rsidRPr="00350CFE">
        <w:rPr>
          <w:rFonts w:eastAsia="Arial" w:cs="Times New Roman"/>
          <w:bCs/>
          <w:sz w:val="24"/>
          <w:szCs w:val="24"/>
          <w:lang w:eastAsia="ru-RU"/>
        </w:rPr>
        <w:t>Подрядчик обязуется выполнить Работы</w:t>
      </w:r>
      <w:r w:rsidRPr="00350CFE">
        <w:rPr>
          <w:rFonts w:eastAsia="Calibri" w:cs="Times New Roman"/>
          <w:sz w:val="24"/>
          <w:szCs w:val="24"/>
          <w:lang w:eastAsia="ru-RU"/>
        </w:rPr>
        <w:t xml:space="preserve"> </w:t>
      </w:r>
      <w:r w:rsidRPr="00350CFE">
        <w:rPr>
          <w:rFonts w:eastAsia="Arial" w:cs="Times New Roman"/>
          <w:bCs/>
          <w:sz w:val="24"/>
          <w:szCs w:val="24"/>
          <w:lang w:eastAsia="ru-RU"/>
        </w:rPr>
        <w:t xml:space="preserve">в соответствии с </w:t>
      </w:r>
      <w:r>
        <w:rPr>
          <w:rFonts w:eastAsia="Arial" w:cs="Times New Roman"/>
          <w:bCs/>
          <w:sz w:val="24"/>
          <w:szCs w:val="24"/>
          <w:lang w:eastAsia="ru-RU"/>
        </w:rPr>
        <w:t>Локальной сметой (Приложение № 1 к Т</w:t>
      </w:r>
      <w:r w:rsidRPr="00350CFE">
        <w:rPr>
          <w:rFonts w:eastAsia="Arial" w:cs="Times New Roman"/>
          <w:bCs/>
          <w:sz w:val="24"/>
          <w:szCs w:val="24"/>
          <w:lang w:eastAsia="ru-RU"/>
        </w:rPr>
        <w:t>ехническому заданию</w:t>
      </w:r>
      <w:r>
        <w:rPr>
          <w:rFonts w:eastAsia="Arial" w:cs="Times New Roman"/>
          <w:bCs/>
          <w:sz w:val="24"/>
          <w:szCs w:val="24"/>
          <w:lang w:eastAsia="ru-RU"/>
        </w:rPr>
        <w:t xml:space="preserve">), Дефектной ведомостью (Приложение № 2 к Техническому заданию) и настоящим техническим заданием по адресу: город Москва, улица Профсоюзная, дом 65, строение 1 (лабораторно производственный корпус), ИПУ РАН, а также в соответствии </w:t>
      </w:r>
      <w:r w:rsidRPr="00350CFE">
        <w:rPr>
          <w:rFonts w:eastAsia="Arial" w:cs="Times New Roman"/>
          <w:bCs/>
          <w:sz w:val="24"/>
          <w:szCs w:val="24"/>
          <w:lang w:eastAsia="ru-RU"/>
        </w:rPr>
        <w:t>с требованиями правовых и нормативно-технических актов, ук</w:t>
      </w:r>
      <w:r>
        <w:rPr>
          <w:rFonts w:eastAsia="Arial" w:cs="Times New Roman"/>
          <w:bCs/>
          <w:sz w:val="24"/>
          <w:szCs w:val="24"/>
          <w:lang w:eastAsia="ru-RU"/>
        </w:rPr>
        <w:t>азанных в разделе 7 настоящего т</w:t>
      </w:r>
      <w:r w:rsidRPr="00350CFE">
        <w:rPr>
          <w:rFonts w:eastAsia="Arial" w:cs="Times New Roman"/>
          <w:bCs/>
          <w:sz w:val="24"/>
          <w:szCs w:val="24"/>
          <w:lang w:eastAsia="ru-RU"/>
        </w:rPr>
        <w:t>ехнического задания.</w:t>
      </w:r>
      <w:proofErr w:type="gramEnd"/>
    </w:p>
    <w:p w:rsidR="008F1943"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A1731B">
        <w:rPr>
          <w:rFonts w:eastAsia="Arial" w:cs="Times New Roman"/>
          <w:bCs/>
          <w:sz w:val="24"/>
          <w:szCs w:val="24"/>
          <w:lang w:eastAsia="ru-RU"/>
        </w:rPr>
        <w:t>Для взаимодействия с Заказчиком Подрядчик обязан в</w:t>
      </w:r>
      <w:r>
        <w:rPr>
          <w:rFonts w:eastAsia="Arial" w:cs="Times New Roman"/>
          <w:bCs/>
          <w:sz w:val="24"/>
          <w:szCs w:val="24"/>
          <w:lang w:eastAsia="ru-RU"/>
        </w:rPr>
        <w:t xml:space="preserve"> течение 1 (одного) рабочего дня </w:t>
      </w:r>
      <w:proofErr w:type="gramStart"/>
      <w:r w:rsidRPr="00A1731B">
        <w:rPr>
          <w:rFonts w:eastAsia="Arial" w:cs="Times New Roman"/>
          <w:bCs/>
          <w:sz w:val="24"/>
          <w:szCs w:val="24"/>
          <w:lang w:eastAsia="ru-RU"/>
        </w:rPr>
        <w:t>с даты заключения</w:t>
      </w:r>
      <w:proofErr w:type="gramEnd"/>
      <w:r w:rsidRPr="00A1731B">
        <w:rPr>
          <w:rFonts w:eastAsia="Arial" w:cs="Times New Roman"/>
          <w:bCs/>
          <w:sz w:val="24"/>
          <w:szCs w:val="24"/>
          <w:lang w:eastAsia="ru-RU"/>
        </w:rPr>
        <w:t xml:space="preserve"> Контракта назначить ответственное контактное лицо, выделить адрес электронной почты для приема данных (запросов, писем) в электронной форме, номер телефона и уведомить об этом Заказчика</w:t>
      </w:r>
      <w:r>
        <w:rPr>
          <w:rFonts w:eastAsia="Arial" w:cs="Times New Roman"/>
          <w:bCs/>
          <w:sz w:val="24"/>
          <w:szCs w:val="24"/>
          <w:lang w:eastAsia="ru-RU"/>
        </w:rPr>
        <w:t xml:space="preserve"> в соответствии с условиями Контракта</w:t>
      </w:r>
      <w:r w:rsidRPr="00A1731B">
        <w:rPr>
          <w:rFonts w:eastAsia="Arial" w:cs="Times New Roman"/>
          <w:bCs/>
          <w:sz w:val="24"/>
          <w:szCs w:val="24"/>
          <w:lang w:eastAsia="ru-RU"/>
        </w:rPr>
        <w:t xml:space="preserve">. </w:t>
      </w:r>
    </w:p>
    <w:p w:rsidR="008F1943" w:rsidRPr="00A1731B"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A1731B">
        <w:rPr>
          <w:rFonts w:eastAsia="Arial" w:cs="Times New Roman"/>
          <w:bCs/>
          <w:sz w:val="24"/>
          <w:szCs w:val="24"/>
          <w:lang w:eastAsia="ru-RU"/>
        </w:rPr>
        <w:lastRenderedPageBreak/>
        <w:t xml:space="preserve">Об изменении любой контактной информации, ответственного лица Подрядчика, Подрядчик должен уведомить Заказчика в течение 1 (одного) рабочего дня со дня возникновения таких изменений.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Pr>
          <w:rFonts w:eastAsia="Arial" w:cs="Times New Roman"/>
          <w:bCs/>
          <w:sz w:val="24"/>
          <w:szCs w:val="24"/>
          <w:lang w:eastAsia="ru-RU"/>
        </w:rPr>
        <w:t xml:space="preserve">В течение 1 (одного) рабочего дня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 и д</w:t>
      </w:r>
      <w:r w:rsidRPr="00350CFE">
        <w:rPr>
          <w:rFonts w:eastAsia="Arial" w:cs="Times New Roman"/>
          <w:bCs/>
          <w:sz w:val="24"/>
          <w:szCs w:val="24"/>
          <w:lang w:eastAsia="ru-RU"/>
        </w:rPr>
        <w:t xml:space="preserve">о начала выполнения Работ Подрядчик обязан предоставить Заказчику приказ </w:t>
      </w:r>
      <w:r w:rsidRPr="00350CFE">
        <w:rPr>
          <w:rFonts w:eastAsia="Arial" w:cs="Times New Roman"/>
          <w:bCs/>
          <w:sz w:val="24"/>
          <w:szCs w:val="24"/>
          <w:lang w:eastAsia="ru-RU"/>
        </w:rPr>
        <w:br/>
        <w:t>о назначении представителя Подрядчика, ответст</w:t>
      </w:r>
      <w:r>
        <w:rPr>
          <w:rFonts w:eastAsia="Arial" w:cs="Times New Roman"/>
          <w:bCs/>
          <w:sz w:val="24"/>
          <w:szCs w:val="24"/>
          <w:lang w:eastAsia="ru-RU"/>
        </w:rPr>
        <w:t xml:space="preserve">венного за выполнение Работ на Объекте, </w:t>
      </w:r>
      <w:r w:rsidRPr="00350CFE">
        <w:rPr>
          <w:rFonts w:eastAsia="Arial" w:cs="Times New Roman"/>
          <w:bCs/>
          <w:sz w:val="24"/>
          <w:szCs w:val="24"/>
          <w:lang w:eastAsia="ru-RU"/>
        </w:rPr>
        <w:t>а также обеспечить наличие у рабочих бригады и предъявление Заказчику до начала выполнения Работ следующих оригиналов документов:</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xml:space="preserve">- письмо-направление от Подрядчика со списком фамилий членов бригады, </w:t>
      </w:r>
      <w:r w:rsidRPr="00350CFE">
        <w:rPr>
          <w:rFonts w:eastAsia="Arial" w:cs="Times New Roman"/>
          <w:bCs/>
          <w:sz w:val="24"/>
          <w:szCs w:val="24"/>
          <w:lang w:eastAsia="ru-RU"/>
        </w:rPr>
        <w:br/>
        <w:t>где должно быть указано название организации, реквизиты, адрес, объем, сроки и место выполнения</w:t>
      </w:r>
      <w:r>
        <w:rPr>
          <w:rFonts w:eastAsia="Arial" w:cs="Times New Roman"/>
          <w:bCs/>
          <w:sz w:val="24"/>
          <w:szCs w:val="24"/>
          <w:lang w:eastAsia="ru-RU"/>
        </w:rPr>
        <w:t xml:space="preserve"> Работ со ссылкой на настоящий К</w:t>
      </w:r>
      <w:r w:rsidRPr="00350CFE">
        <w:rPr>
          <w:rFonts w:eastAsia="Arial" w:cs="Times New Roman"/>
          <w:bCs/>
          <w:sz w:val="24"/>
          <w:szCs w:val="24"/>
          <w:lang w:eastAsia="ru-RU"/>
        </w:rPr>
        <w:t>онтракт, с печатью и подписью; ответственность за обработку персональных данных работников Подрядчика несет Подрядчик.</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заверенную копию приказа «о назначении ответственных лиц за выполнение Работ»;</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заверенную копию приказа «о назначении ответственного лица за соблюдение требований охраны труда, техники безопасности,</w:t>
      </w:r>
      <w:r>
        <w:rPr>
          <w:rFonts w:eastAsia="Arial" w:cs="Times New Roman"/>
          <w:bCs/>
          <w:sz w:val="24"/>
          <w:szCs w:val="24"/>
          <w:lang w:eastAsia="ru-RU"/>
        </w:rPr>
        <w:t xml:space="preserve"> противопожарной безопасности </w:t>
      </w:r>
      <w:r>
        <w:rPr>
          <w:rFonts w:eastAsia="Arial" w:cs="Times New Roman"/>
          <w:bCs/>
          <w:sz w:val="24"/>
          <w:szCs w:val="24"/>
          <w:lang w:eastAsia="ru-RU"/>
        </w:rPr>
        <w:br/>
      </w:r>
      <w:r w:rsidRPr="00350CFE">
        <w:rPr>
          <w:rFonts w:eastAsia="Arial" w:cs="Times New Roman"/>
          <w:bCs/>
          <w:sz w:val="24"/>
          <w:szCs w:val="24"/>
          <w:lang w:eastAsia="ru-RU"/>
        </w:rPr>
        <w:t>и электробезопасности»;</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наряд (задание, распоряжение на Работы), наряд-допуск на Работы повышенной опасн</w:t>
      </w:r>
      <w:r>
        <w:rPr>
          <w:rFonts w:eastAsia="Arial" w:cs="Times New Roman"/>
          <w:bCs/>
          <w:sz w:val="24"/>
          <w:szCs w:val="24"/>
          <w:lang w:eastAsia="ru-RU"/>
        </w:rPr>
        <w:t>ости (на высоте, сварочные</w:t>
      </w:r>
      <w:r w:rsidRPr="00350CFE">
        <w:rPr>
          <w:rFonts w:eastAsia="Arial" w:cs="Times New Roman"/>
          <w:bCs/>
          <w:sz w:val="24"/>
          <w:szCs w:val="24"/>
          <w:lang w:eastAsia="ru-RU"/>
        </w:rPr>
        <w:t>);</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личные квалификационные документы, оформленные в ус</w:t>
      </w:r>
      <w:r>
        <w:rPr>
          <w:rFonts w:eastAsia="Arial" w:cs="Times New Roman"/>
          <w:bCs/>
          <w:sz w:val="24"/>
          <w:szCs w:val="24"/>
          <w:lang w:eastAsia="ru-RU"/>
        </w:rPr>
        <w:t xml:space="preserve">тановленном порядке, </w:t>
      </w:r>
      <w:r>
        <w:rPr>
          <w:rFonts w:eastAsia="Arial" w:cs="Times New Roman"/>
          <w:bCs/>
          <w:sz w:val="24"/>
          <w:szCs w:val="24"/>
          <w:lang w:eastAsia="ru-RU"/>
        </w:rPr>
        <w:br/>
        <w:t xml:space="preserve">с печатью </w:t>
      </w:r>
      <w:r w:rsidRPr="00350CFE">
        <w:rPr>
          <w:rFonts w:eastAsia="Arial" w:cs="Times New Roman"/>
          <w:bCs/>
          <w:sz w:val="24"/>
          <w:szCs w:val="24"/>
          <w:lang w:eastAsia="ru-RU"/>
        </w:rPr>
        <w:t>и записью о периодической переаттестации: группа по электр</w:t>
      </w:r>
      <w:r>
        <w:rPr>
          <w:rFonts w:eastAsia="Arial" w:cs="Times New Roman"/>
          <w:bCs/>
          <w:sz w:val="24"/>
          <w:szCs w:val="24"/>
          <w:lang w:eastAsia="ru-RU"/>
        </w:rPr>
        <w:t>обезопасности                  и т.д.;</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Журнал производства работ;</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Журнал регистрации инструктажа на р</w:t>
      </w:r>
      <w:r>
        <w:rPr>
          <w:rFonts w:eastAsia="Arial" w:cs="Times New Roman"/>
          <w:bCs/>
          <w:sz w:val="24"/>
          <w:szCs w:val="24"/>
          <w:lang w:eastAsia="ru-RU"/>
        </w:rPr>
        <w:t>абочем месте.</w:t>
      </w:r>
    </w:p>
    <w:p w:rsidR="008F1943"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Оригиналы документов, которые не могут быть оставлены</w:t>
      </w:r>
      <w:r>
        <w:rPr>
          <w:rFonts w:eastAsia="Arial" w:cs="Times New Roman"/>
          <w:bCs/>
          <w:sz w:val="24"/>
          <w:szCs w:val="24"/>
          <w:lang w:eastAsia="ru-RU"/>
        </w:rPr>
        <w:t xml:space="preserve"> у Заказчика (личные документы </w:t>
      </w:r>
      <w:r w:rsidRPr="00350CFE">
        <w:rPr>
          <w:rFonts w:eastAsia="Arial" w:cs="Times New Roman"/>
          <w:bCs/>
          <w:sz w:val="24"/>
          <w:szCs w:val="24"/>
          <w:lang w:eastAsia="ru-RU"/>
        </w:rPr>
        <w:t>и т.п.), пред</w:t>
      </w:r>
      <w:r>
        <w:rPr>
          <w:rFonts w:eastAsia="Arial" w:cs="Times New Roman"/>
          <w:bCs/>
          <w:sz w:val="24"/>
          <w:szCs w:val="24"/>
          <w:lang w:eastAsia="ru-RU"/>
        </w:rPr>
        <w:t>о</w:t>
      </w:r>
      <w:r w:rsidRPr="00350CFE">
        <w:rPr>
          <w:rFonts w:eastAsia="Arial" w:cs="Times New Roman"/>
          <w:bCs/>
          <w:sz w:val="24"/>
          <w:szCs w:val="24"/>
          <w:lang w:eastAsia="ru-RU"/>
        </w:rPr>
        <w:t>ставляются Подрядчиком на обозрение с одновременной передачей Заказчику заверенных копий таких документов для помещения их в папку контроля хода Р</w:t>
      </w:r>
      <w:r>
        <w:rPr>
          <w:rFonts w:eastAsia="Arial" w:cs="Times New Roman"/>
          <w:bCs/>
          <w:sz w:val="24"/>
          <w:szCs w:val="24"/>
          <w:lang w:eastAsia="ru-RU"/>
        </w:rPr>
        <w:t xml:space="preserve">абот.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 xml:space="preserve">           Подрядчик </w:t>
      </w:r>
      <w:r w:rsidRPr="00350CFE">
        <w:rPr>
          <w:rFonts w:eastAsia="Arial" w:cs="Times New Roman"/>
          <w:bCs/>
          <w:sz w:val="24"/>
          <w:szCs w:val="24"/>
          <w:lang w:eastAsia="ru-RU"/>
        </w:rPr>
        <w:t xml:space="preserve">при отсутствии документов, указанных </w:t>
      </w:r>
      <w:r>
        <w:rPr>
          <w:rFonts w:eastAsia="Arial" w:cs="Times New Roman"/>
          <w:bCs/>
          <w:sz w:val="24"/>
          <w:szCs w:val="24"/>
          <w:lang w:eastAsia="ru-RU"/>
        </w:rPr>
        <w:br/>
      </w:r>
      <w:r w:rsidRPr="00350CFE">
        <w:rPr>
          <w:rFonts w:eastAsia="Arial" w:cs="Times New Roman"/>
          <w:bCs/>
          <w:sz w:val="24"/>
          <w:szCs w:val="24"/>
          <w:lang w:eastAsia="ru-RU"/>
        </w:rPr>
        <w:t xml:space="preserve">в </w:t>
      </w:r>
      <w:r w:rsidRPr="003D662F">
        <w:rPr>
          <w:rFonts w:eastAsia="Arial" w:cs="Times New Roman"/>
          <w:bCs/>
          <w:sz w:val="24"/>
          <w:szCs w:val="24"/>
          <w:lang w:eastAsia="ru-RU"/>
        </w:rPr>
        <w:t>пункте 2.4</w:t>
      </w:r>
      <w:r w:rsidRPr="00350CFE">
        <w:rPr>
          <w:rFonts w:eastAsia="Arial" w:cs="Times New Roman"/>
          <w:bCs/>
          <w:sz w:val="24"/>
          <w:szCs w:val="24"/>
          <w:lang w:eastAsia="ru-RU"/>
        </w:rPr>
        <w:t xml:space="preserve"> </w:t>
      </w:r>
      <w:r>
        <w:rPr>
          <w:rFonts w:eastAsia="Arial" w:cs="Times New Roman"/>
          <w:bCs/>
          <w:sz w:val="24"/>
          <w:szCs w:val="24"/>
          <w:lang w:eastAsia="ru-RU"/>
        </w:rPr>
        <w:t>Технического задания к Работам З</w:t>
      </w:r>
      <w:r w:rsidRPr="00350CFE">
        <w:rPr>
          <w:rFonts w:eastAsia="Arial" w:cs="Times New Roman"/>
          <w:bCs/>
          <w:sz w:val="24"/>
          <w:szCs w:val="24"/>
          <w:lang w:eastAsia="ru-RU"/>
        </w:rPr>
        <w:t>аказчиком не допускается.</w:t>
      </w:r>
    </w:p>
    <w:p w:rsidR="008F1943" w:rsidRDefault="008F1943" w:rsidP="008F1943">
      <w:pPr>
        <w:spacing w:after="0" w:line="240" w:lineRule="auto"/>
        <w:ind w:firstLine="567"/>
        <w:jc w:val="both"/>
        <w:rPr>
          <w:rFonts w:eastAsia="Times New Roman" w:cs="Times New Roman"/>
          <w:sz w:val="24"/>
          <w:szCs w:val="24"/>
          <w:lang w:eastAsia="ru-RU"/>
        </w:rPr>
      </w:pPr>
      <w:r w:rsidRPr="00350CFE">
        <w:rPr>
          <w:rFonts w:eastAsia="Arial" w:cs="Times New Roman"/>
          <w:bCs/>
          <w:sz w:val="24"/>
          <w:szCs w:val="24"/>
          <w:lang w:eastAsia="ru-RU"/>
        </w:rPr>
        <w:t>-</w:t>
      </w:r>
      <w:r w:rsidRPr="00350CFE">
        <w:rPr>
          <w:rFonts w:eastAsia="Times New Roman" w:cs="Times New Roman"/>
          <w:sz w:val="24"/>
          <w:szCs w:val="24"/>
          <w:lang w:eastAsia="ru-RU"/>
        </w:rPr>
        <w:t xml:space="preserve"> Подрядчик предоставляет Заказчику список лиц, которые будут производить </w:t>
      </w:r>
      <w:r>
        <w:rPr>
          <w:rFonts w:eastAsia="Times New Roman" w:cs="Times New Roman"/>
          <w:sz w:val="24"/>
          <w:szCs w:val="24"/>
          <w:lang w:eastAsia="ru-RU"/>
        </w:rPr>
        <w:t>Работы в соответствии с условиями Контракта.</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Times New Roman" w:cs="Times New Roman"/>
          <w:sz w:val="24"/>
          <w:szCs w:val="24"/>
          <w:lang w:eastAsia="ru-RU"/>
        </w:rPr>
        <w:tab/>
      </w:r>
      <w:r w:rsidRPr="00350CFE">
        <w:rPr>
          <w:rFonts w:eastAsia="Times New Roman" w:cs="Times New Roman"/>
          <w:sz w:val="24"/>
          <w:szCs w:val="24"/>
          <w:lang w:eastAsia="ru-RU"/>
        </w:rPr>
        <w:t>При изменении состава рабочих Подрядчик обязан письменно уведомить Заказчика</w:t>
      </w:r>
      <w:r>
        <w:rPr>
          <w:rFonts w:eastAsia="Times New Roman" w:cs="Times New Roman"/>
          <w:sz w:val="24"/>
          <w:szCs w:val="24"/>
          <w:lang w:eastAsia="ru-RU"/>
        </w:rPr>
        <w:t xml:space="preserve"> в течение 1 (одного) рабочего дня со дня такого изменения</w:t>
      </w:r>
      <w:r w:rsidRPr="00350CFE">
        <w:rPr>
          <w:rFonts w:eastAsia="Times New Roman" w:cs="Times New Roman"/>
          <w:sz w:val="24"/>
          <w:szCs w:val="24"/>
          <w:lang w:eastAsia="ru-RU"/>
        </w:rPr>
        <w:t>.</w:t>
      </w:r>
    </w:p>
    <w:p w:rsidR="008F1943" w:rsidRPr="00350CFE" w:rsidRDefault="008F1943" w:rsidP="008F1943">
      <w:pPr>
        <w:numPr>
          <w:ilvl w:val="1"/>
          <w:numId w:val="16"/>
        </w:numPr>
        <w:tabs>
          <w:tab w:val="left" w:pos="567"/>
        </w:tabs>
        <w:spacing w:after="0" w:line="240" w:lineRule="auto"/>
        <w:ind w:left="709"/>
        <w:jc w:val="both"/>
        <w:rPr>
          <w:rFonts w:eastAsia="Arial" w:cs="Times New Roman"/>
          <w:bCs/>
          <w:sz w:val="24"/>
          <w:szCs w:val="24"/>
          <w:lang w:eastAsia="ru-RU"/>
        </w:rPr>
      </w:pPr>
      <w:r w:rsidRPr="00350CFE">
        <w:rPr>
          <w:rFonts w:eastAsia="Arial" w:cs="Times New Roman"/>
          <w:bCs/>
          <w:sz w:val="24"/>
          <w:szCs w:val="24"/>
          <w:lang w:eastAsia="ru-RU"/>
        </w:rPr>
        <w:t xml:space="preserve">Цель выполнения Работ: </w:t>
      </w:r>
    </w:p>
    <w:p w:rsidR="008F1943" w:rsidRPr="00350CFE" w:rsidRDefault="008F1943" w:rsidP="008F1943">
      <w:pPr>
        <w:numPr>
          <w:ilvl w:val="2"/>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Обеспечение сохранности, поддержание технической надежности и безопасности</w:t>
      </w:r>
      <w:r>
        <w:rPr>
          <w:rFonts w:eastAsia="Arial" w:cs="Times New Roman"/>
          <w:bCs/>
          <w:sz w:val="24"/>
          <w:szCs w:val="24"/>
          <w:lang w:eastAsia="ru-RU"/>
        </w:rPr>
        <w:t xml:space="preserve"> Объекта (здания (помещения))</w:t>
      </w:r>
      <w:r w:rsidRPr="00350CFE">
        <w:rPr>
          <w:rFonts w:eastAsia="Arial" w:cs="Times New Roman"/>
          <w:bCs/>
          <w:sz w:val="24"/>
          <w:szCs w:val="24"/>
          <w:lang w:eastAsia="ru-RU"/>
        </w:rPr>
        <w:t xml:space="preserve"> Заказчика.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D662F">
        <w:rPr>
          <w:rFonts w:eastAsia="Arial" w:cs="Times New Roman"/>
          <w:bCs/>
          <w:sz w:val="24"/>
          <w:szCs w:val="24"/>
          <w:lang w:eastAsia="ru-RU"/>
        </w:rPr>
        <w:t>2.5</w:t>
      </w:r>
      <w:r>
        <w:rPr>
          <w:rFonts w:eastAsia="Arial" w:cs="Times New Roman"/>
          <w:bCs/>
          <w:sz w:val="24"/>
          <w:szCs w:val="24"/>
          <w:lang w:eastAsia="ru-RU"/>
        </w:rPr>
        <w:t>.2</w:t>
      </w:r>
      <w:r w:rsidRPr="003D662F">
        <w:rPr>
          <w:rFonts w:eastAsia="Arial" w:cs="Times New Roman"/>
          <w:bCs/>
          <w:sz w:val="24"/>
          <w:szCs w:val="24"/>
          <w:lang w:eastAsia="ru-RU"/>
        </w:rPr>
        <w:t>.</w:t>
      </w:r>
      <w:r w:rsidRPr="00350CFE">
        <w:rPr>
          <w:rFonts w:eastAsia="Arial" w:cs="Times New Roman"/>
          <w:bCs/>
          <w:sz w:val="24"/>
          <w:szCs w:val="24"/>
          <w:lang w:eastAsia="ru-RU"/>
        </w:rPr>
        <w:t xml:space="preserve"> Обеспечение выполнения требований действующих нормативов</w:t>
      </w:r>
      <w:r>
        <w:rPr>
          <w:rFonts w:eastAsia="Arial" w:cs="Times New Roman"/>
          <w:bCs/>
          <w:sz w:val="24"/>
          <w:szCs w:val="24"/>
          <w:lang w:eastAsia="ru-RU"/>
        </w:rPr>
        <w:t xml:space="preserve"> по содержанию </w:t>
      </w:r>
      <w:r>
        <w:rPr>
          <w:rFonts w:eastAsia="Arial" w:cs="Times New Roman"/>
          <w:bCs/>
          <w:sz w:val="24"/>
          <w:szCs w:val="24"/>
          <w:lang w:eastAsia="ru-RU"/>
        </w:rPr>
        <w:br/>
        <w:t>и ремонту Объекта</w:t>
      </w:r>
      <w:r w:rsidRPr="00350CFE">
        <w:rPr>
          <w:rFonts w:eastAsia="Arial" w:cs="Times New Roman"/>
          <w:bCs/>
          <w:sz w:val="24"/>
          <w:szCs w:val="24"/>
          <w:lang w:eastAsia="ru-RU"/>
        </w:rPr>
        <w:t xml:space="preserve"> Заказчика, </w:t>
      </w:r>
      <w:r>
        <w:rPr>
          <w:rFonts w:eastAsia="Arial" w:cs="Times New Roman"/>
          <w:bCs/>
          <w:sz w:val="24"/>
          <w:szCs w:val="24"/>
          <w:lang w:eastAsia="ru-RU"/>
        </w:rPr>
        <w:t>его</w:t>
      </w:r>
      <w:r w:rsidRPr="00350CFE">
        <w:rPr>
          <w:rFonts w:eastAsia="Arial" w:cs="Times New Roman"/>
          <w:bCs/>
          <w:sz w:val="24"/>
          <w:szCs w:val="24"/>
          <w:lang w:eastAsia="ru-RU"/>
        </w:rPr>
        <w:t xml:space="preserve"> конструктивных элементов.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Подрядчик должен принять от Заказчика Объект по Акту открытия Объекта </w:t>
      </w:r>
      <w:r w:rsidRPr="00350CFE">
        <w:rPr>
          <w:rFonts w:eastAsia="Arial" w:cs="Times New Roman"/>
          <w:bCs/>
          <w:sz w:val="24"/>
          <w:szCs w:val="24"/>
          <w:lang w:eastAsia="ru-RU"/>
        </w:rPr>
        <w:br/>
        <w:t>в течение 3 (тр</w:t>
      </w:r>
      <w:r>
        <w:rPr>
          <w:rFonts w:eastAsia="Arial" w:cs="Times New Roman"/>
          <w:bCs/>
          <w:sz w:val="24"/>
          <w:szCs w:val="24"/>
          <w:lang w:eastAsia="ru-RU"/>
        </w:rPr>
        <w:t xml:space="preserve">ех) рабочих дней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w:t>
      </w:r>
      <w:r w:rsidRPr="00350CFE">
        <w:rPr>
          <w:rFonts w:eastAsia="Arial" w:cs="Times New Roman"/>
          <w:bCs/>
          <w:sz w:val="24"/>
          <w:szCs w:val="24"/>
          <w:lang w:eastAsia="ru-RU"/>
        </w:rPr>
        <w:t xml:space="preserve">.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B9125F">
        <w:rPr>
          <w:rFonts w:eastAsia="Arial" w:cs="Times New Roman"/>
          <w:bCs/>
          <w:sz w:val="24"/>
          <w:szCs w:val="24"/>
          <w:lang w:eastAsia="ru-RU"/>
        </w:rPr>
        <w:t>Не позднее 3 (трех</w:t>
      </w:r>
      <w:r w:rsidRPr="00350CFE">
        <w:rPr>
          <w:rFonts w:eastAsia="Arial" w:cs="Times New Roman"/>
          <w:bCs/>
          <w:sz w:val="24"/>
          <w:szCs w:val="24"/>
          <w:lang w:eastAsia="ru-RU"/>
        </w:rPr>
        <w:t xml:space="preserve">) рабочих дней с момента принятия Объекта по </w:t>
      </w:r>
      <w:r>
        <w:rPr>
          <w:rFonts w:eastAsia="Arial" w:cs="Times New Roman"/>
          <w:bCs/>
          <w:sz w:val="24"/>
          <w:szCs w:val="24"/>
          <w:lang w:eastAsia="ru-RU"/>
        </w:rPr>
        <w:t>Акту открытия Объекта подготовить</w:t>
      </w:r>
      <w:r w:rsidRPr="00350CFE">
        <w:rPr>
          <w:rFonts w:eastAsia="Arial" w:cs="Times New Roman"/>
          <w:bCs/>
          <w:sz w:val="24"/>
          <w:szCs w:val="24"/>
          <w:lang w:eastAsia="ru-RU"/>
        </w:rPr>
        <w:t xml:space="preserve"> информационный щит, содержащий информацию о Заказчике, Подрядчике, а также адрес ремонтируемого Объекта и установленные сроки начала </w:t>
      </w:r>
      <w:r>
        <w:rPr>
          <w:rFonts w:eastAsia="Arial" w:cs="Times New Roman"/>
          <w:bCs/>
          <w:sz w:val="24"/>
          <w:szCs w:val="24"/>
          <w:lang w:eastAsia="ru-RU"/>
        </w:rPr>
        <w:br/>
      </w:r>
      <w:r w:rsidRPr="00350CFE">
        <w:rPr>
          <w:rFonts w:eastAsia="Arial" w:cs="Times New Roman"/>
          <w:bCs/>
          <w:sz w:val="24"/>
          <w:szCs w:val="24"/>
          <w:lang w:eastAsia="ru-RU"/>
        </w:rPr>
        <w:t xml:space="preserve">и окончания Работ. </w:t>
      </w:r>
    </w:p>
    <w:p w:rsidR="008F1943"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Подрядчик в течение</w:t>
      </w:r>
      <w:r>
        <w:rPr>
          <w:rFonts w:eastAsia="Arial" w:cs="Times New Roman"/>
          <w:bCs/>
          <w:sz w:val="24"/>
          <w:szCs w:val="24"/>
          <w:lang w:eastAsia="ru-RU"/>
        </w:rPr>
        <w:t xml:space="preserve"> 5 (пяти) рабочих дней </w:t>
      </w:r>
      <w:proofErr w:type="gramStart"/>
      <w:r>
        <w:rPr>
          <w:rFonts w:eastAsia="Arial" w:cs="Times New Roman"/>
          <w:bCs/>
          <w:sz w:val="24"/>
          <w:szCs w:val="24"/>
          <w:lang w:eastAsia="ru-RU"/>
        </w:rPr>
        <w:t>с даты</w:t>
      </w:r>
      <w:r w:rsidRPr="00350CFE">
        <w:rPr>
          <w:rFonts w:eastAsia="Arial" w:cs="Times New Roman"/>
          <w:bCs/>
          <w:sz w:val="24"/>
          <w:szCs w:val="24"/>
          <w:lang w:eastAsia="ru-RU"/>
        </w:rPr>
        <w:t xml:space="preserve"> заключения</w:t>
      </w:r>
      <w:proofErr w:type="gramEnd"/>
      <w:r w:rsidRPr="00350CFE">
        <w:rPr>
          <w:rFonts w:eastAsia="Arial" w:cs="Times New Roman"/>
          <w:bCs/>
          <w:sz w:val="24"/>
          <w:szCs w:val="24"/>
          <w:lang w:eastAsia="ru-RU"/>
        </w:rPr>
        <w:t xml:space="preserve"> Кон</w:t>
      </w:r>
      <w:r>
        <w:rPr>
          <w:rFonts w:eastAsia="Arial" w:cs="Times New Roman"/>
          <w:bCs/>
          <w:sz w:val="24"/>
          <w:szCs w:val="24"/>
          <w:lang w:eastAsia="ru-RU"/>
        </w:rPr>
        <w:t>тракта предоставляет Заказчику Г</w:t>
      </w:r>
      <w:r w:rsidRPr="00350CFE">
        <w:rPr>
          <w:rFonts w:eastAsia="Arial" w:cs="Times New Roman"/>
          <w:bCs/>
          <w:sz w:val="24"/>
          <w:szCs w:val="24"/>
          <w:lang w:eastAsia="ru-RU"/>
        </w:rPr>
        <w:t xml:space="preserve">рафик производства работ на согласование и утверждение (согласно установленного порядка, с учетом работы Заказчика в рабочие, выходные </w:t>
      </w:r>
      <w:r>
        <w:rPr>
          <w:rFonts w:eastAsia="Arial" w:cs="Times New Roman"/>
          <w:bCs/>
          <w:sz w:val="24"/>
          <w:szCs w:val="24"/>
          <w:lang w:eastAsia="ru-RU"/>
        </w:rPr>
        <w:t xml:space="preserve">                   </w:t>
      </w:r>
      <w:r w:rsidRPr="00350CFE">
        <w:rPr>
          <w:rFonts w:eastAsia="Arial" w:cs="Times New Roman"/>
          <w:bCs/>
          <w:sz w:val="24"/>
          <w:szCs w:val="24"/>
          <w:lang w:eastAsia="ru-RU"/>
        </w:rPr>
        <w:t>и праздничные дни, и в соответствии с те</w:t>
      </w:r>
      <w:r>
        <w:rPr>
          <w:rFonts w:eastAsia="Arial" w:cs="Times New Roman"/>
          <w:bCs/>
          <w:sz w:val="24"/>
          <w:szCs w:val="24"/>
          <w:lang w:eastAsia="ru-RU"/>
        </w:rPr>
        <w:t>хнологиями производства работ) (Приложение   № 3 к Техническому заданию).</w:t>
      </w:r>
    </w:p>
    <w:p w:rsidR="008F1943"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Подрядчик обязан осуществить выполнение Работ в последовательности, установленной нормами и правилами для данного вида Работ с соблюдени</w:t>
      </w:r>
      <w:r>
        <w:rPr>
          <w:rFonts w:eastAsia="Arial" w:cs="Times New Roman"/>
          <w:bCs/>
          <w:sz w:val="24"/>
          <w:szCs w:val="24"/>
          <w:lang w:eastAsia="ru-RU"/>
        </w:rPr>
        <w:t>ем технологического процесса и Г</w:t>
      </w:r>
      <w:r w:rsidRPr="00350CFE">
        <w:rPr>
          <w:rFonts w:eastAsia="Arial" w:cs="Times New Roman"/>
          <w:bCs/>
          <w:sz w:val="24"/>
          <w:szCs w:val="24"/>
          <w:lang w:eastAsia="ru-RU"/>
        </w:rPr>
        <w:t>рафиком производства работ.</w:t>
      </w:r>
    </w:p>
    <w:p w:rsidR="008F1943" w:rsidRPr="00A93455"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A93455">
        <w:rPr>
          <w:rFonts w:eastAsia="Arial" w:cs="Times New Roman"/>
          <w:bCs/>
          <w:sz w:val="24"/>
          <w:szCs w:val="24"/>
          <w:lang w:eastAsia="ru-RU"/>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rsidR="008F1943" w:rsidRPr="00350CFE" w:rsidRDefault="008F1943" w:rsidP="008F1943">
      <w:pPr>
        <w:spacing w:after="0" w:line="240" w:lineRule="auto"/>
        <w:jc w:val="both"/>
        <w:rPr>
          <w:rFonts w:eastAsia="Arial" w:cs="Times New Roman"/>
          <w:bCs/>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Arial" w:cs="Times New Roman"/>
          <w:b/>
          <w:bCs/>
          <w:sz w:val="24"/>
          <w:szCs w:val="24"/>
          <w:lang w:eastAsia="ru-RU"/>
        </w:rPr>
      </w:pPr>
      <w:r>
        <w:rPr>
          <w:rFonts w:eastAsia="Arial" w:cs="Times New Roman"/>
          <w:b/>
          <w:bCs/>
          <w:sz w:val="24"/>
          <w:szCs w:val="24"/>
          <w:lang w:eastAsia="ru-RU"/>
        </w:rPr>
        <w:t>Требования к Р</w:t>
      </w:r>
      <w:r w:rsidRPr="00350CFE">
        <w:rPr>
          <w:rFonts w:eastAsia="Arial" w:cs="Times New Roman"/>
          <w:b/>
          <w:bCs/>
          <w:sz w:val="24"/>
          <w:szCs w:val="24"/>
          <w:lang w:eastAsia="ru-RU"/>
        </w:rPr>
        <w:t>аботам:</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Работы выполняются в соотв</w:t>
      </w:r>
      <w:r>
        <w:rPr>
          <w:rFonts w:eastAsia="Arial" w:cs="Times New Roman"/>
          <w:bCs/>
          <w:sz w:val="24"/>
          <w:szCs w:val="24"/>
          <w:lang w:eastAsia="ru-RU"/>
        </w:rPr>
        <w:t>етствии с Локальной сметой</w:t>
      </w:r>
      <w:r w:rsidRPr="00350CFE">
        <w:rPr>
          <w:rFonts w:eastAsia="Arial" w:cs="Times New Roman"/>
          <w:bCs/>
          <w:sz w:val="24"/>
          <w:szCs w:val="24"/>
          <w:lang w:eastAsia="ru-RU"/>
        </w:rPr>
        <w:t xml:space="preserve"> (Приложение № 1</w:t>
      </w:r>
      <w:r w:rsidRPr="00350CFE">
        <w:rPr>
          <w:rFonts w:eastAsia="Arial" w:cs="Times New Roman"/>
          <w:bCs/>
          <w:sz w:val="24"/>
          <w:szCs w:val="24"/>
          <w:lang w:eastAsia="ru-RU"/>
        </w:rPr>
        <w:br/>
        <w:t xml:space="preserve"> к Тех</w:t>
      </w:r>
      <w:r>
        <w:rPr>
          <w:rFonts w:eastAsia="Arial" w:cs="Times New Roman"/>
          <w:bCs/>
          <w:sz w:val="24"/>
          <w:szCs w:val="24"/>
          <w:lang w:eastAsia="ru-RU"/>
        </w:rPr>
        <w:t>ническому заданию), Дефектной ведомостью (Приложение № 2 к Техническому заданию) и настоящим т</w:t>
      </w:r>
      <w:r w:rsidRPr="00350CFE">
        <w:rPr>
          <w:rFonts w:eastAsia="Arial" w:cs="Times New Roman"/>
          <w:bCs/>
          <w:sz w:val="24"/>
          <w:szCs w:val="24"/>
          <w:lang w:eastAsia="ru-RU"/>
        </w:rPr>
        <w:t>ехническим заданием</w:t>
      </w:r>
      <w:r w:rsidRPr="00350CFE">
        <w:rPr>
          <w:rFonts w:eastAsia="Arial" w:cs="Times New Roman"/>
          <w:color w:val="000000"/>
          <w:sz w:val="24"/>
          <w:szCs w:val="24"/>
          <w:lang w:eastAsia="ru-RU"/>
        </w:rPr>
        <w:t xml:space="preserve"> </w:t>
      </w:r>
      <w:r w:rsidRPr="00350CFE">
        <w:rPr>
          <w:rFonts w:eastAsia="Arial" w:cs="Times New Roman"/>
          <w:bCs/>
          <w:sz w:val="24"/>
          <w:szCs w:val="24"/>
          <w:lang w:eastAsia="ru-RU"/>
        </w:rPr>
        <w:t>в</w:t>
      </w:r>
      <w:r>
        <w:rPr>
          <w:rFonts w:eastAsia="Arial" w:cs="Times New Roman"/>
          <w:bCs/>
          <w:sz w:val="24"/>
          <w:szCs w:val="24"/>
          <w:lang w:eastAsia="ru-RU"/>
        </w:rPr>
        <w:t xml:space="preserve"> рамках текущего ремонта лифтовых холлов этажей, строения 1 ИПУ РАН.</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Подрядчик своими силами и за свой счет выполняет Работы по подготовке помещений Объекта к проведению текущего ремонта: укрытие мебели и оборудования защитной пленк</w:t>
      </w:r>
      <w:r>
        <w:rPr>
          <w:rFonts w:eastAsia="Arial" w:cs="Times New Roman"/>
          <w:sz w:val="24"/>
          <w:szCs w:val="24"/>
          <w:lang w:eastAsia="ru-RU"/>
        </w:rPr>
        <w:t>ой (по необходимости), разборка (сборка),</w:t>
      </w:r>
      <w:r w:rsidRPr="00350CFE">
        <w:rPr>
          <w:rFonts w:eastAsia="Arial" w:cs="Times New Roman"/>
          <w:sz w:val="24"/>
          <w:szCs w:val="24"/>
          <w:lang w:eastAsia="ru-RU"/>
        </w:rPr>
        <w:t xml:space="preserve"> вынос и занос мебели и оборудования (по необходимости).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Подрядчик</w:t>
      </w:r>
      <w:r>
        <w:rPr>
          <w:rFonts w:eastAsia="Arial" w:cs="Times New Roman"/>
          <w:sz w:val="24"/>
          <w:szCs w:val="24"/>
          <w:lang w:eastAsia="ru-RU"/>
        </w:rPr>
        <w:t>, по согласованию с Заказчиком,</w:t>
      </w:r>
      <w:r w:rsidRPr="00350CFE">
        <w:rPr>
          <w:rFonts w:eastAsia="Arial" w:cs="Times New Roman"/>
          <w:sz w:val="24"/>
          <w:szCs w:val="24"/>
          <w:lang w:eastAsia="ru-RU"/>
        </w:rPr>
        <w:t xml:space="preserve"> своими силами и за свой счет </w:t>
      </w:r>
      <w:r>
        <w:rPr>
          <w:rFonts w:eastAsia="Arial" w:cs="Times New Roman"/>
          <w:sz w:val="24"/>
          <w:szCs w:val="24"/>
          <w:lang w:eastAsia="ru-RU"/>
        </w:rPr>
        <w:t>оборудует место</w:t>
      </w:r>
      <w:r w:rsidRPr="00350CFE">
        <w:rPr>
          <w:rFonts w:eastAsia="Arial" w:cs="Times New Roman"/>
          <w:sz w:val="24"/>
          <w:szCs w:val="24"/>
          <w:lang w:eastAsia="ru-RU"/>
        </w:rPr>
        <w:t xml:space="preserve"> для</w:t>
      </w:r>
      <w:r>
        <w:rPr>
          <w:rFonts w:eastAsia="Arial" w:cs="Times New Roman"/>
          <w:sz w:val="24"/>
          <w:szCs w:val="24"/>
          <w:lang w:eastAsia="ru-RU"/>
        </w:rPr>
        <w:t xml:space="preserve"> складирования материалов и инструмента (приспособлений), необходимых</w:t>
      </w:r>
      <w:r w:rsidRPr="00350CFE">
        <w:rPr>
          <w:rFonts w:eastAsia="Arial" w:cs="Times New Roman"/>
          <w:sz w:val="24"/>
          <w:szCs w:val="24"/>
          <w:lang w:eastAsia="ru-RU"/>
        </w:rPr>
        <w:t xml:space="preserve"> для проведения Работ.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 xml:space="preserve">Подрядчик обеспечивает Объект за свой счет необходимыми материально-техническими </w:t>
      </w:r>
      <w:r>
        <w:rPr>
          <w:rFonts w:eastAsia="Arial" w:cs="Times New Roman"/>
          <w:sz w:val="24"/>
          <w:szCs w:val="24"/>
          <w:lang w:eastAsia="ru-RU"/>
        </w:rPr>
        <w:t>ресурсами, строительными механизмами</w:t>
      </w:r>
      <w:r w:rsidRPr="00350CFE">
        <w:rPr>
          <w:rFonts w:eastAsia="Arial" w:cs="Times New Roman"/>
          <w:sz w:val="24"/>
          <w:szCs w:val="24"/>
          <w:lang w:eastAsia="ru-RU"/>
        </w:rPr>
        <w:t xml:space="preserve">, оборудованием и инструментами. Доставка, разгрузка, погрузка материалов и оборудования к месту выполнения Работ осуществляется силами и за счет средств Подрядчика, с согласованием с Заказчиком места складирования (размещения) строительных материалов и оборудования, Заказчик не несет ответственность за сохранность складируемых материалов и оборудования. </w:t>
      </w:r>
    </w:p>
    <w:p w:rsidR="008F1943" w:rsidRPr="00F7267A"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F7267A">
        <w:rPr>
          <w:rFonts w:eastAsia="Times New Roman" w:cs="Times New Roman"/>
          <w:bCs/>
          <w:color w:val="000000"/>
          <w:sz w:val="24"/>
          <w:szCs w:val="24"/>
          <w:lang w:eastAsia="ru-RU"/>
        </w:rPr>
        <w:t>Подрядчик приступает к выполнению демонтажн</w:t>
      </w:r>
      <w:r>
        <w:rPr>
          <w:rFonts w:eastAsia="Times New Roman" w:cs="Times New Roman"/>
          <w:bCs/>
          <w:color w:val="000000"/>
          <w:sz w:val="24"/>
          <w:szCs w:val="24"/>
          <w:lang w:eastAsia="ru-RU"/>
        </w:rPr>
        <w:t>ых Р</w:t>
      </w:r>
      <w:r w:rsidRPr="00F7267A">
        <w:rPr>
          <w:rFonts w:eastAsia="Times New Roman" w:cs="Times New Roman"/>
          <w:bCs/>
          <w:color w:val="000000"/>
          <w:sz w:val="24"/>
          <w:szCs w:val="24"/>
          <w:lang w:eastAsia="ru-RU"/>
        </w:rPr>
        <w:t xml:space="preserve">абот на участке Работ только </w:t>
      </w:r>
      <w:r w:rsidRPr="00F7267A">
        <w:rPr>
          <w:rFonts w:eastAsia="Times New Roman" w:cs="Times New Roman"/>
          <w:bCs/>
          <w:color w:val="000000"/>
          <w:sz w:val="24"/>
          <w:szCs w:val="24"/>
          <w:lang w:eastAsia="ru-RU"/>
        </w:rPr>
        <w:br/>
        <w:t>при условии доставки на Объект Заказчика материалов и</w:t>
      </w:r>
      <w:r>
        <w:rPr>
          <w:rFonts w:eastAsia="Times New Roman" w:cs="Times New Roman"/>
          <w:bCs/>
          <w:color w:val="000000"/>
          <w:sz w:val="24"/>
          <w:szCs w:val="24"/>
          <w:lang w:eastAsia="ru-RU"/>
        </w:rPr>
        <w:t xml:space="preserve"> оборудования, предусмотренных Т</w:t>
      </w:r>
      <w:r w:rsidRPr="00F7267A">
        <w:rPr>
          <w:rFonts w:eastAsia="Times New Roman" w:cs="Times New Roman"/>
          <w:bCs/>
          <w:color w:val="000000"/>
          <w:sz w:val="24"/>
          <w:szCs w:val="24"/>
          <w:lang w:eastAsia="ru-RU"/>
        </w:rPr>
        <w:t xml:space="preserve">ехническим </w:t>
      </w:r>
      <w:r>
        <w:rPr>
          <w:rFonts w:eastAsia="Times New Roman" w:cs="Times New Roman"/>
          <w:bCs/>
          <w:color w:val="000000"/>
          <w:sz w:val="24"/>
          <w:szCs w:val="24"/>
          <w:lang w:eastAsia="ru-RU"/>
        </w:rPr>
        <w:t>заданием и Локальной сметой и Дефектной ведомостью</w:t>
      </w:r>
      <w:r w:rsidRPr="00F7267A">
        <w:rPr>
          <w:rFonts w:eastAsia="Times New Roman" w:cs="Times New Roman"/>
          <w:bCs/>
          <w:color w:val="000000"/>
          <w:sz w:val="24"/>
          <w:szCs w:val="24"/>
          <w:lang w:eastAsia="ru-RU"/>
        </w:rPr>
        <w:t>, в объеме, необхо</w:t>
      </w:r>
      <w:r>
        <w:rPr>
          <w:rFonts w:eastAsia="Times New Roman" w:cs="Times New Roman"/>
          <w:bCs/>
          <w:color w:val="000000"/>
          <w:sz w:val="24"/>
          <w:szCs w:val="24"/>
          <w:lang w:eastAsia="ru-RU"/>
        </w:rPr>
        <w:t>димом для выполнения Р</w:t>
      </w:r>
      <w:r w:rsidRPr="00F7267A">
        <w:rPr>
          <w:rFonts w:eastAsia="Times New Roman" w:cs="Times New Roman"/>
          <w:bCs/>
          <w:color w:val="000000"/>
          <w:sz w:val="24"/>
          <w:szCs w:val="24"/>
          <w:lang w:eastAsia="ru-RU"/>
        </w:rPr>
        <w:t xml:space="preserve">абот на участке Работ. </w:t>
      </w:r>
    </w:p>
    <w:p w:rsidR="008F1943" w:rsidRPr="00F7267A"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F7267A">
        <w:rPr>
          <w:rFonts w:eastAsia="Arial" w:cs="Times New Roman"/>
          <w:color w:val="000000"/>
          <w:sz w:val="24"/>
          <w:szCs w:val="24"/>
          <w:lang w:eastAsia="ru-RU"/>
        </w:rPr>
        <w:t xml:space="preserve">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необходимо (при его использовании) заземлять, </w:t>
      </w:r>
      <w:proofErr w:type="spellStart"/>
      <w:r w:rsidRPr="00F7267A">
        <w:rPr>
          <w:rFonts w:eastAsia="Arial" w:cs="Times New Roman"/>
          <w:color w:val="000000"/>
          <w:sz w:val="24"/>
          <w:szCs w:val="24"/>
          <w:lang w:eastAsia="ru-RU"/>
        </w:rPr>
        <w:t>занулять</w:t>
      </w:r>
      <w:proofErr w:type="spellEnd"/>
      <w:r w:rsidRPr="00F7267A">
        <w:rPr>
          <w:rFonts w:eastAsia="Arial" w:cs="Times New Roman"/>
          <w:color w:val="000000"/>
          <w:sz w:val="24"/>
          <w:szCs w:val="24"/>
          <w:lang w:eastAsia="ru-RU"/>
        </w:rPr>
        <w:t>. При организации площадки (участка) для выполнения Работ,</w:t>
      </w:r>
      <w:r w:rsidR="00653010">
        <w:rPr>
          <w:rFonts w:eastAsia="Arial" w:cs="Times New Roman"/>
          <w:color w:val="000000"/>
          <w:sz w:val="24"/>
          <w:szCs w:val="24"/>
          <w:lang w:eastAsia="ru-RU"/>
        </w:rPr>
        <w:t xml:space="preserve"> размещении участка</w:t>
      </w:r>
      <w:r>
        <w:rPr>
          <w:rFonts w:eastAsia="Arial" w:cs="Times New Roman"/>
          <w:color w:val="000000"/>
          <w:sz w:val="24"/>
          <w:szCs w:val="24"/>
          <w:lang w:eastAsia="ru-RU"/>
        </w:rPr>
        <w:t>.</w:t>
      </w:r>
      <w:r w:rsidRPr="00F7267A">
        <w:rPr>
          <w:rFonts w:eastAsia="Arial" w:cs="Times New Roman"/>
          <w:color w:val="000000"/>
          <w:sz w:val="24"/>
          <w:szCs w:val="24"/>
          <w:lang w:eastAsia="ru-RU"/>
        </w:rPr>
        <w:t xml:space="preserve"> Работ, рабочих мест, проездов строительных машин и транспортных средств</w:t>
      </w:r>
      <w:r>
        <w:rPr>
          <w:rFonts w:eastAsia="Arial" w:cs="Times New Roman"/>
          <w:color w:val="000000"/>
          <w:sz w:val="24"/>
          <w:szCs w:val="24"/>
          <w:lang w:eastAsia="ru-RU"/>
        </w:rPr>
        <w:t xml:space="preserve"> (при необходимости)</w:t>
      </w:r>
      <w:r w:rsidRPr="00F7267A">
        <w:rPr>
          <w:rFonts w:eastAsia="Arial" w:cs="Times New Roman"/>
          <w:color w:val="000000"/>
          <w:sz w:val="24"/>
          <w:szCs w:val="24"/>
          <w:lang w:eastAsia="ru-RU"/>
        </w:rPr>
        <w:t>, проходов для людей следует установить ограждение опасных для работников зон (участков), в пределах которых постоянно действуют или потенциально могут действовать опасные или вредные производственные факторы. Опасные зоны (участки) должны быть о</w:t>
      </w:r>
      <w:r>
        <w:rPr>
          <w:rFonts w:eastAsia="Arial" w:cs="Times New Roman"/>
          <w:color w:val="000000"/>
          <w:sz w:val="24"/>
          <w:szCs w:val="24"/>
          <w:lang w:eastAsia="ru-RU"/>
        </w:rPr>
        <w:t xml:space="preserve">бозначены знаками безопасности </w:t>
      </w:r>
      <w:r w:rsidRPr="00F7267A">
        <w:rPr>
          <w:rFonts w:eastAsia="Arial" w:cs="Times New Roman"/>
          <w:color w:val="000000"/>
          <w:sz w:val="24"/>
          <w:szCs w:val="24"/>
          <w:lang w:eastAsia="ru-RU"/>
        </w:rPr>
        <w:t>и надписями установленной формы в соответствии с требованиями государственных стандартов. Складирование и хранение материалов, изделий и оборудования должно осуществляться в соответствии с требованиями стан</w:t>
      </w:r>
      <w:r>
        <w:rPr>
          <w:rFonts w:eastAsia="Arial" w:cs="Times New Roman"/>
          <w:color w:val="000000"/>
          <w:sz w:val="24"/>
          <w:szCs w:val="24"/>
          <w:lang w:eastAsia="ru-RU"/>
        </w:rPr>
        <w:t xml:space="preserve">дартов или технических условий </w:t>
      </w:r>
      <w:r w:rsidRPr="00F7267A">
        <w:rPr>
          <w:rFonts w:eastAsia="Arial" w:cs="Times New Roman"/>
          <w:color w:val="000000"/>
          <w:sz w:val="24"/>
          <w:szCs w:val="24"/>
          <w:lang w:eastAsia="ru-RU"/>
        </w:rPr>
        <w:t>на материалы, изделия и оборудование. Рабочие места в случае необходимости должны иметь временные ограждения в соответствии с требованиями государственных стандартов.</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Подрядчик должен обеспечить соблюдение правил действующего внутреннего распорядка, контрольно-пропускного режима, внутренних положений и инструкций Заказчика, а также соблюдение правил привлечения и использования иностранной </w:t>
      </w:r>
      <w:r w:rsidRPr="00350CFE">
        <w:rPr>
          <w:rFonts w:eastAsia="Calibri" w:cs="Times New Roman"/>
          <w:color w:val="000000"/>
          <w:sz w:val="24"/>
          <w:szCs w:val="24"/>
          <w:lang w:eastAsia="ru-RU"/>
        </w:rPr>
        <w:br/>
        <w:t xml:space="preserve">и иногородней рабочей силы, установленные законодательством Российской Федерации </w:t>
      </w:r>
      <w:r w:rsidRPr="00350CFE">
        <w:rPr>
          <w:rFonts w:eastAsia="Calibri" w:cs="Times New Roman"/>
          <w:color w:val="000000"/>
          <w:sz w:val="24"/>
          <w:szCs w:val="24"/>
          <w:lang w:eastAsia="ru-RU"/>
        </w:rPr>
        <w:br/>
        <w:t xml:space="preserve">и </w:t>
      </w:r>
      <w:r>
        <w:rPr>
          <w:rFonts w:eastAsia="Calibri" w:cs="Times New Roman"/>
          <w:color w:val="000000"/>
          <w:sz w:val="24"/>
          <w:szCs w:val="24"/>
          <w:lang w:eastAsia="ru-RU"/>
        </w:rPr>
        <w:t>нормативными правовыми актами города</w:t>
      </w:r>
      <w:r w:rsidRPr="00350CFE">
        <w:rPr>
          <w:rFonts w:eastAsia="Calibri" w:cs="Times New Roman"/>
          <w:color w:val="000000"/>
          <w:sz w:val="24"/>
          <w:szCs w:val="24"/>
          <w:lang w:eastAsia="ru-RU"/>
        </w:rPr>
        <w:t xml:space="preserve"> Москвы. </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Подрядчик обязан обеспечить санитарное и противопожарное содержание </w:t>
      </w:r>
      <w:r w:rsidRPr="00350CFE">
        <w:rPr>
          <w:rFonts w:eastAsia="Arial" w:cs="Times New Roman"/>
          <w:bCs/>
          <w:sz w:val="24"/>
          <w:szCs w:val="24"/>
          <w:lang w:eastAsia="ru-RU"/>
        </w:rPr>
        <w:br/>
        <w:t>и своевременн</w:t>
      </w:r>
      <w:r>
        <w:rPr>
          <w:rFonts w:eastAsia="Arial" w:cs="Times New Roman"/>
          <w:bCs/>
          <w:sz w:val="24"/>
          <w:szCs w:val="24"/>
          <w:lang w:eastAsia="ru-RU"/>
        </w:rPr>
        <w:t>ую уборку зоны (участка) Работ.</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Трудоустройство персонала должно осуществляться Подрядчиком в соответствии </w:t>
      </w:r>
      <w:r w:rsidRPr="00350CFE">
        <w:rPr>
          <w:rFonts w:eastAsia="Arial" w:cs="Times New Roman"/>
          <w:bCs/>
          <w:sz w:val="24"/>
          <w:szCs w:val="24"/>
          <w:lang w:eastAsia="ru-RU"/>
        </w:rPr>
        <w:br/>
        <w:t>с законодательством Российской Федерации.</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Для выполнения Работ Подрядчик обязан обеспечить наличие у рабочих, </w:t>
      </w:r>
      <w:r w:rsidRPr="00350CFE">
        <w:rPr>
          <w:rFonts w:eastAsia="Arial" w:cs="Times New Roman"/>
          <w:bCs/>
          <w:sz w:val="24"/>
          <w:szCs w:val="24"/>
          <w:lang w:eastAsia="ru-RU"/>
        </w:rPr>
        <w:br/>
        <w:t>и обеспечить предъявление Заказчику</w:t>
      </w:r>
      <w:r>
        <w:rPr>
          <w:rFonts w:eastAsia="Arial" w:cs="Times New Roman"/>
          <w:bCs/>
          <w:sz w:val="24"/>
          <w:szCs w:val="24"/>
          <w:lang w:eastAsia="ru-RU"/>
        </w:rPr>
        <w:t xml:space="preserve"> в течение 1 (одного) рабочего дня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w:t>
      </w:r>
      <w:r w:rsidRPr="00350CFE">
        <w:rPr>
          <w:rFonts w:eastAsia="Arial" w:cs="Times New Roman"/>
          <w:bCs/>
          <w:sz w:val="24"/>
          <w:szCs w:val="24"/>
          <w:lang w:eastAsia="ru-RU"/>
        </w:rPr>
        <w:t xml:space="preserve"> до начала выполнения Работ, следующих оригиналов документов и заверенных копий представленных документов:</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паспортов, временных регистраций по месту прожи</w:t>
      </w:r>
      <w:r>
        <w:rPr>
          <w:rFonts w:eastAsia="Arial" w:cs="Times New Roman"/>
          <w:bCs/>
          <w:sz w:val="24"/>
          <w:szCs w:val="24"/>
          <w:lang w:eastAsia="ru-RU"/>
        </w:rPr>
        <w:t xml:space="preserve">вания работников, привлекаемых </w:t>
      </w:r>
      <w:r w:rsidRPr="00350CFE">
        <w:rPr>
          <w:rFonts w:eastAsia="Arial" w:cs="Times New Roman"/>
          <w:bCs/>
          <w:sz w:val="24"/>
          <w:szCs w:val="24"/>
          <w:lang w:eastAsia="ru-RU"/>
        </w:rPr>
        <w:t>к исполнению Работ по Контракту, разрешение на работу ФМС;</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письмо-направление от подрядной организации со списком фамилий рабочих, </w:t>
      </w:r>
      <w:r w:rsidRPr="00350CFE">
        <w:rPr>
          <w:rFonts w:eastAsia="Arial" w:cs="Times New Roman"/>
          <w:bCs/>
          <w:sz w:val="24"/>
          <w:szCs w:val="24"/>
          <w:lang w:eastAsia="ru-RU"/>
        </w:rPr>
        <w:br/>
        <w:t xml:space="preserve">где должно быть указано название организации, реквизиты, адрес, объем, сроки и место Работ со ссылкой на Контракт, печать, подпись; при изменении состава рабочих для </w:t>
      </w:r>
      <w:r w:rsidRPr="00350CFE">
        <w:rPr>
          <w:rFonts w:eastAsia="Arial" w:cs="Times New Roman"/>
          <w:bCs/>
          <w:sz w:val="24"/>
          <w:szCs w:val="24"/>
          <w:lang w:eastAsia="ru-RU"/>
        </w:rPr>
        <w:lastRenderedPageBreak/>
        <w:t>оформления нового разрешения - допуска на Объект Подрядчик обязан оформить новый список рабочих, с приложением необходимых документов;</w:t>
      </w:r>
    </w:p>
    <w:p w:rsidR="008F1943"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приказ о назначении ответственного лица за проведение Работ, соблюдение техники безопасности, пожарной безопасности, электробезопасности, охраны труда, экологической безопасности;</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 xml:space="preserve">         </w:t>
      </w:r>
      <w:r w:rsidRPr="00350CFE">
        <w:rPr>
          <w:rFonts w:eastAsia="Arial" w:cs="Times New Roman"/>
          <w:bCs/>
          <w:sz w:val="24"/>
          <w:szCs w:val="24"/>
          <w:lang w:eastAsia="ru-RU"/>
        </w:rPr>
        <w:t xml:space="preserve"> -</w:t>
      </w:r>
      <w:r>
        <w:rPr>
          <w:rFonts w:eastAsia="Arial" w:cs="Times New Roman"/>
          <w:bCs/>
          <w:sz w:val="24"/>
          <w:szCs w:val="24"/>
          <w:lang w:eastAsia="ru-RU"/>
        </w:rPr>
        <w:t xml:space="preserve"> </w:t>
      </w:r>
      <w:r w:rsidRPr="00350CFE">
        <w:rPr>
          <w:rFonts w:eastAsia="Arial" w:cs="Times New Roman"/>
          <w:bCs/>
          <w:sz w:val="24"/>
          <w:szCs w:val="24"/>
          <w:lang w:eastAsia="ru-RU"/>
        </w:rPr>
        <w:t>наряд (задание, распоряжение на Работы), наряд-допуск на Работы повышенной опасн</w:t>
      </w:r>
      <w:r>
        <w:rPr>
          <w:rFonts w:eastAsia="Arial" w:cs="Times New Roman"/>
          <w:bCs/>
          <w:sz w:val="24"/>
          <w:szCs w:val="24"/>
          <w:lang w:eastAsia="ru-RU"/>
        </w:rPr>
        <w:t>ости (на высоте и т.д.</w:t>
      </w:r>
      <w:r w:rsidRPr="00350CFE">
        <w:rPr>
          <w:rFonts w:eastAsia="Arial" w:cs="Times New Roman"/>
          <w:bCs/>
          <w:sz w:val="24"/>
          <w:szCs w:val="24"/>
          <w:lang w:eastAsia="ru-RU"/>
        </w:rPr>
        <w:t>);</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личные квалификационные документы, оформленные в установленном порядке, </w:t>
      </w:r>
      <w:r w:rsidRPr="00350CFE">
        <w:rPr>
          <w:rFonts w:eastAsia="Arial" w:cs="Times New Roman"/>
          <w:bCs/>
          <w:sz w:val="24"/>
          <w:szCs w:val="24"/>
          <w:lang w:eastAsia="ru-RU"/>
        </w:rPr>
        <w:br/>
        <w:t>с печатью и записью о периодической переаттестации: группа по элект</w:t>
      </w:r>
      <w:r>
        <w:rPr>
          <w:rFonts w:eastAsia="Arial" w:cs="Times New Roman"/>
          <w:bCs/>
          <w:sz w:val="24"/>
          <w:szCs w:val="24"/>
          <w:lang w:eastAsia="ru-RU"/>
        </w:rPr>
        <w:t>робезопасности,</w:t>
      </w:r>
      <w:r w:rsidRPr="00350CFE">
        <w:rPr>
          <w:rFonts w:eastAsia="Arial" w:cs="Times New Roman"/>
          <w:bCs/>
          <w:sz w:val="24"/>
          <w:szCs w:val="24"/>
          <w:lang w:eastAsia="ru-RU"/>
        </w:rPr>
        <w:t xml:space="preserve"> право проведения сварочных работ и др.;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w:t>
      </w:r>
      <w:r>
        <w:rPr>
          <w:rFonts w:eastAsia="Arial" w:cs="Times New Roman"/>
          <w:bCs/>
          <w:sz w:val="24"/>
          <w:szCs w:val="24"/>
          <w:lang w:eastAsia="ru-RU"/>
        </w:rPr>
        <w:t>щения их в папку контроля хода Р</w:t>
      </w:r>
      <w:r w:rsidRPr="00350CFE">
        <w:rPr>
          <w:rFonts w:eastAsia="Arial" w:cs="Times New Roman"/>
          <w:bCs/>
          <w:sz w:val="24"/>
          <w:szCs w:val="24"/>
          <w:lang w:eastAsia="ru-RU"/>
        </w:rPr>
        <w:t xml:space="preserve">абот;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заявление на имя руководителя Заказчика с просьбой разрешить въезд </w:t>
      </w:r>
      <w:r w:rsidRPr="00350CFE">
        <w:rPr>
          <w:rFonts w:eastAsia="Arial" w:cs="Times New Roman"/>
          <w:bCs/>
          <w:sz w:val="24"/>
          <w:szCs w:val="24"/>
          <w:lang w:eastAsia="ru-RU"/>
        </w:rPr>
        <w:br/>
        <w:t>на территорию автотранспорта Подрядчика с перечнем наименований данного автотранспорта;</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доверенность на уполномоченного представителя Подрядчика, подтверждающую полномочия на подписание всех необходимых документов по Контракту и участие </w:t>
      </w:r>
      <w:r>
        <w:rPr>
          <w:rFonts w:eastAsia="Arial" w:cs="Times New Roman"/>
          <w:bCs/>
          <w:sz w:val="24"/>
          <w:szCs w:val="24"/>
          <w:lang w:eastAsia="ru-RU"/>
        </w:rPr>
        <w:t xml:space="preserve">                      </w:t>
      </w:r>
      <w:r w:rsidRPr="00350CFE">
        <w:rPr>
          <w:rFonts w:eastAsia="Arial" w:cs="Times New Roman"/>
          <w:bCs/>
          <w:sz w:val="24"/>
          <w:szCs w:val="24"/>
          <w:lang w:eastAsia="ru-RU"/>
        </w:rPr>
        <w:t>в работе комиссии по проверке исполнения обязательств по Контракту.</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Все рабочие Подрядчика, прибывшие на Объект для выполнения Работ, обязаны предъявлять документы, удостоверяющие личность, для регистрации в журнале регистрации посетителей Объекта.</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Подрядчик обеспечивает получение согласия персонала, направленного на Объект Заказчика для выполнения Работ, а также на обработку персональных данных </w:t>
      </w:r>
      <w:r>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в соответствии с Федеральным законом от 27 июля 2006 года № 152-ФЗ «О персональных данных».</w:t>
      </w:r>
    </w:p>
    <w:p w:rsidR="008F1943" w:rsidRPr="00653010" w:rsidRDefault="008F1943" w:rsidP="008F1943">
      <w:pPr>
        <w:numPr>
          <w:ilvl w:val="1"/>
          <w:numId w:val="16"/>
        </w:numPr>
        <w:tabs>
          <w:tab w:val="left" w:pos="567"/>
        </w:tabs>
        <w:spacing w:after="0" w:line="240" w:lineRule="auto"/>
        <w:ind w:left="0" w:firstLine="0"/>
        <w:jc w:val="both"/>
        <w:rPr>
          <w:rFonts w:eastAsia="Arial" w:cs="Times New Roman"/>
          <w:b/>
          <w:bCs/>
          <w:vanish/>
          <w:sz w:val="24"/>
          <w:szCs w:val="24"/>
          <w:lang w:eastAsia="ru-RU"/>
          <w:specVanish/>
        </w:rPr>
      </w:pPr>
      <w:r w:rsidRPr="00350CFE">
        <w:rPr>
          <w:rFonts w:eastAsia="Calibri" w:cs="Times New Roman"/>
          <w:color w:val="000000"/>
          <w:sz w:val="24"/>
          <w:szCs w:val="24"/>
          <w:lang w:eastAsia="ru-RU"/>
        </w:rPr>
        <w:t>Технология и методы выполнения Работ должны осуществляться в полном соотв</w:t>
      </w:r>
      <w:r>
        <w:rPr>
          <w:rFonts w:eastAsia="Calibri" w:cs="Times New Roman"/>
          <w:color w:val="000000"/>
          <w:sz w:val="24"/>
          <w:szCs w:val="24"/>
          <w:lang w:eastAsia="ru-RU"/>
        </w:rPr>
        <w:t>етствии с Локальной сметой</w:t>
      </w:r>
      <w:r w:rsidRPr="00350CFE">
        <w:rPr>
          <w:rFonts w:eastAsia="Calibri" w:cs="Times New Roman"/>
          <w:color w:val="000000"/>
          <w:sz w:val="24"/>
          <w:szCs w:val="24"/>
          <w:lang w:eastAsia="ru-RU"/>
        </w:rPr>
        <w:t xml:space="preserve"> (Приложение № 1 к Те</w:t>
      </w:r>
      <w:r>
        <w:rPr>
          <w:rFonts w:eastAsia="Calibri" w:cs="Times New Roman"/>
          <w:color w:val="000000"/>
          <w:sz w:val="24"/>
          <w:szCs w:val="24"/>
          <w:lang w:eastAsia="ru-RU"/>
        </w:rPr>
        <w:t xml:space="preserve">хническому заданию), Дефектной ведомостью (Приложение № 2 к Техническому заданию), настоящим техническим заданием, </w:t>
      </w:r>
      <w:r w:rsidR="006F0447">
        <w:rPr>
          <w:rFonts w:eastAsia="Calibri" w:cs="Times New Roman"/>
          <w:color w:val="000000"/>
          <w:sz w:val="24"/>
          <w:szCs w:val="24"/>
          <w:lang w:eastAsia="ru-RU"/>
        </w:rPr>
        <w:t xml:space="preserve">стандартами, строительными </w:t>
      </w:r>
      <w:r w:rsidRPr="00350CFE">
        <w:rPr>
          <w:rFonts w:eastAsia="Calibri" w:cs="Times New Roman"/>
          <w:color w:val="000000"/>
          <w:sz w:val="24"/>
          <w:szCs w:val="24"/>
          <w:lang w:eastAsia="ru-RU"/>
        </w:rPr>
        <w:t>нормам</w:t>
      </w:r>
      <w:r w:rsidR="006F0447">
        <w:rPr>
          <w:rFonts w:eastAsia="Calibri" w:cs="Times New Roman"/>
          <w:color w:val="000000"/>
          <w:sz w:val="24"/>
          <w:szCs w:val="24"/>
          <w:lang w:eastAsia="ru-RU"/>
        </w:rPr>
        <w:t xml:space="preserve">и </w:t>
      </w:r>
      <w:bookmarkStart w:id="10" w:name="_GoBack"/>
      <w:bookmarkEnd w:id="10"/>
      <w:r w:rsidRPr="00350CFE">
        <w:rPr>
          <w:rFonts w:eastAsia="Calibri" w:cs="Times New Roman"/>
          <w:color w:val="000000"/>
          <w:sz w:val="24"/>
          <w:szCs w:val="24"/>
          <w:lang w:eastAsia="ru-RU"/>
        </w:rPr>
        <w:t>правилами и иными действующими на территории Российской Федерации н</w:t>
      </w:r>
      <w:r>
        <w:rPr>
          <w:rFonts w:eastAsia="Calibri" w:cs="Times New Roman"/>
          <w:color w:val="000000"/>
          <w:sz w:val="24"/>
          <w:szCs w:val="24"/>
          <w:lang w:eastAsia="ru-RU"/>
        </w:rPr>
        <w:t>ормативно-правовыми актами в соответствие с Техническим заданием и Контрактом</w:t>
      </w:r>
      <w:r w:rsidRPr="00350CFE">
        <w:rPr>
          <w:rFonts w:eastAsia="Calibri" w:cs="Times New Roman"/>
          <w:color w:val="000000"/>
          <w:sz w:val="24"/>
          <w:szCs w:val="24"/>
          <w:lang w:eastAsia="ru-RU"/>
        </w:rPr>
        <w:t>.</w:t>
      </w:r>
    </w:p>
    <w:p w:rsidR="008F1943" w:rsidRPr="00350CFE" w:rsidRDefault="00653010"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Pr>
          <w:rFonts w:eastAsia="Calibri" w:cs="Times New Roman"/>
          <w:color w:val="000000"/>
          <w:sz w:val="24"/>
          <w:szCs w:val="24"/>
          <w:lang w:eastAsia="ru-RU"/>
        </w:rPr>
        <w:t xml:space="preserve"> </w:t>
      </w:r>
      <w:r w:rsidR="008F1943" w:rsidRPr="00350CFE">
        <w:rPr>
          <w:rFonts w:eastAsia="Calibri" w:cs="Times New Roman"/>
          <w:color w:val="000000"/>
          <w:sz w:val="24"/>
          <w:szCs w:val="24"/>
          <w:lang w:eastAsia="ru-RU"/>
        </w:rPr>
        <w:t>Требуемое качество и надежность здания и сооружения Заказчика</w:t>
      </w:r>
      <w:r w:rsidR="008F1943">
        <w:rPr>
          <w:rFonts w:eastAsia="Calibri" w:cs="Times New Roman"/>
          <w:color w:val="000000"/>
          <w:sz w:val="24"/>
          <w:szCs w:val="24"/>
          <w:lang w:eastAsia="ru-RU"/>
        </w:rPr>
        <w:t xml:space="preserve"> (Объекта)</w:t>
      </w:r>
      <w:r w:rsidR="008F1943" w:rsidRPr="00350CFE">
        <w:rPr>
          <w:rFonts w:eastAsia="Calibri" w:cs="Times New Roman"/>
          <w:color w:val="000000"/>
          <w:sz w:val="24"/>
          <w:szCs w:val="24"/>
          <w:lang w:eastAsia="ru-RU"/>
        </w:rPr>
        <w:t xml:space="preserve">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Если законодательством Российской Федерации, иными правовыми актами или </w:t>
      </w:r>
      <w:r>
        <w:rPr>
          <w:rFonts w:eastAsia="Calibri" w:cs="Times New Roman"/>
          <w:color w:val="000000"/>
          <w:sz w:val="24"/>
          <w:szCs w:val="24"/>
          <w:lang w:eastAsia="ru-RU"/>
        </w:rPr>
        <w:br/>
      </w:r>
      <w:r w:rsidRPr="00350CFE">
        <w:rPr>
          <w:rFonts w:eastAsia="Calibri" w:cs="Times New Roman"/>
          <w:color w:val="000000"/>
          <w:sz w:val="24"/>
          <w:szCs w:val="24"/>
          <w:lang w:eastAsia="ru-RU"/>
        </w:rPr>
        <w:t>в установленном ими порядке предусмотрены обязательные требования к Работам, выполняемые по Контракту, Подрядчик, обязан выполнять Работы, соблюдая эти требования.</w:t>
      </w:r>
    </w:p>
    <w:p w:rsidR="008F1943" w:rsidRPr="002B61FC" w:rsidRDefault="008F1943" w:rsidP="008F1943">
      <w:pPr>
        <w:numPr>
          <w:ilvl w:val="1"/>
          <w:numId w:val="16"/>
        </w:numPr>
        <w:tabs>
          <w:tab w:val="left" w:pos="567"/>
        </w:tabs>
        <w:spacing w:after="0" w:line="240" w:lineRule="auto"/>
        <w:ind w:left="0" w:firstLine="0"/>
        <w:jc w:val="both"/>
        <w:rPr>
          <w:rFonts w:eastAsia="Calibri" w:cs="Times New Roman"/>
          <w:b/>
          <w:sz w:val="24"/>
          <w:szCs w:val="24"/>
          <w:lang w:eastAsia="ru-RU"/>
        </w:rPr>
      </w:pPr>
      <w:r w:rsidRPr="002B61FC">
        <w:rPr>
          <w:rFonts w:eastAsia="Arial" w:cs="Times New Roman"/>
          <w:bCs/>
          <w:sz w:val="24"/>
          <w:szCs w:val="24"/>
          <w:lang w:eastAsia="ru-RU"/>
        </w:rPr>
        <w:t xml:space="preserve">Проводить при необходимости демонтаж и монтаж оборудования Заказчика, обеспечив его сохранность. Вновь смонтировать все демонтированное в процессе выполнения Работ оборудование, и передать его Заказчику в исправном работоспособном состоянии. </w:t>
      </w:r>
    </w:p>
    <w:p w:rsidR="008F1943" w:rsidRPr="002B61FC" w:rsidRDefault="008F1943" w:rsidP="008F1943">
      <w:pPr>
        <w:tabs>
          <w:tab w:val="left" w:pos="567"/>
        </w:tabs>
        <w:spacing w:after="0" w:line="240" w:lineRule="auto"/>
        <w:jc w:val="both"/>
        <w:rPr>
          <w:rFonts w:eastAsia="Calibri" w:cs="Times New Roman"/>
          <w:b/>
          <w:sz w:val="24"/>
          <w:szCs w:val="24"/>
          <w:lang w:eastAsia="ru-RU"/>
        </w:rPr>
      </w:pPr>
    </w:p>
    <w:p w:rsidR="008F1943" w:rsidRPr="00945A62" w:rsidRDefault="008F1943" w:rsidP="008F1943">
      <w:pPr>
        <w:tabs>
          <w:tab w:val="left" w:pos="567"/>
        </w:tabs>
        <w:spacing w:after="0" w:line="240" w:lineRule="auto"/>
        <w:jc w:val="both"/>
        <w:rPr>
          <w:rFonts w:eastAsia="Arial" w:cs="Times New Roman"/>
          <w:b/>
          <w:bCs/>
          <w:sz w:val="24"/>
          <w:szCs w:val="24"/>
          <w:lang w:eastAsia="ru-RU"/>
        </w:rPr>
      </w:pPr>
      <w:r>
        <w:rPr>
          <w:rFonts w:eastAsia="Calibri" w:cs="Times New Roman"/>
          <w:b/>
          <w:sz w:val="24"/>
          <w:szCs w:val="24"/>
          <w:lang w:eastAsia="ru-RU"/>
        </w:rPr>
        <w:t xml:space="preserve">         Порядок сдачи-приемки Р</w:t>
      </w:r>
      <w:r w:rsidRPr="00597E25">
        <w:rPr>
          <w:rFonts w:eastAsia="Calibri" w:cs="Times New Roman"/>
          <w:b/>
          <w:sz w:val="24"/>
          <w:szCs w:val="24"/>
          <w:lang w:eastAsia="ru-RU"/>
        </w:rPr>
        <w:t>абот</w:t>
      </w:r>
      <w:r w:rsidRPr="00350CFE">
        <w:rPr>
          <w:rFonts w:eastAsia="Calibri" w:cs="Times New Roman"/>
          <w:sz w:val="24"/>
          <w:szCs w:val="24"/>
          <w:lang w:eastAsia="ru-RU"/>
        </w:rPr>
        <w:t xml:space="preserve"> </w:t>
      </w:r>
    </w:p>
    <w:p w:rsidR="008F1943" w:rsidRPr="00350CFE" w:rsidRDefault="008F1943" w:rsidP="008F1943">
      <w:pPr>
        <w:spacing w:after="0" w:line="240" w:lineRule="auto"/>
        <w:ind w:firstLine="567"/>
        <w:jc w:val="both"/>
        <w:rPr>
          <w:rFonts w:eastAsia="Calibri" w:cs="Times New Roman"/>
          <w:sz w:val="24"/>
          <w:szCs w:val="24"/>
          <w:lang w:eastAsia="ru-RU"/>
        </w:rPr>
      </w:pPr>
      <w:proofErr w:type="gramStart"/>
      <w:r w:rsidRPr="00350CFE">
        <w:rPr>
          <w:rFonts w:eastAsia="Calibri" w:cs="Times New Roman"/>
          <w:sz w:val="24"/>
          <w:szCs w:val="24"/>
          <w:lang w:eastAsia="ru-RU"/>
        </w:rPr>
        <w:t xml:space="preserve">После завершения Работ, Подрядчик </w:t>
      </w:r>
      <w:r>
        <w:rPr>
          <w:rFonts w:eastAsia="Calibri" w:cs="Times New Roman"/>
          <w:sz w:val="24"/>
          <w:szCs w:val="24"/>
          <w:lang w:eastAsia="ru-RU"/>
        </w:rPr>
        <w:t xml:space="preserve">предоставляет в соответствии с условиями Контракта </w:t>
      </w:r>
      <w:r w:rsidRPr="00350CFE">
        <w:rPr>
          <w:rFonts w:eastAsia="Calibri" w:cs="Times New Roman"/>
          <w:sz w:val="24"/>
          <w:szCs w:val="24"/>
          <w:lang w:eastAsia="ru-RU"/>
        </w:rPr>
        <w:t xml:space="preserve">Заказчику </w:t>
      </w:r>
      <w:r>
        <w:rPr>
          <w:rFonts w:eastAsia="Calibri" w:cs="Times New Roman"/>
          <w:sz w:val="24"/>
          <w:szCs w:val="24"/>
          <w:lang w:eastAsia="ru-RU"/>
        </w:rPr>
        <w:t>Акт сдачи приемки выполненных работ, Акты по унифицированной</w:t>
      </w:r>
      <w:r w:rsidRPr="00350CFE">
        <w:rPr>
          <w:rFonts w:eastAsia="Calibri" w:cs="Times New Roman"/>
          <w:sz w:val="24"/>
          <w:szCs w:val="24"/>
          <w:lang w:eastAsia="ru-RU"/>
        </w:rPr>
        <w:t xml:space="preserve">  форме КС-2, КС-3 с предоставлением всей исполнительной технической документации </w:t>
      </w:r>
      <w:r>
        <w:rPr>
          <w:rFonts w:eastAsia="Calibri" w:cs="Times New Roman"/>
          <w:sz w:val="24"/>
          <w:szCs w:val="24"/>
          <w:lang w:eastAsia="ru-RU"/>
        </w:rPr>
        <w:br/>
      </w:r>
      <w:r w:rsidRPr="00350CFE">
        <w:rPr>
          <w:rFonts w:eastAsia="Calibri" w:cs="Times New Roman"/>
          <w:sz w:val="24"/>
          <w:szCs w:val="24"/>
          <w:lang w:eastAsia="ru-RU"/>
        </w:rPr>
        <w:t xml:space="preserve">по выполненным Работам (Акт контрольного обмера выполненных работ, Акт </w:t>
      </w:r>
      <w:r>
        <w:rPr>
          <w:rFonts w:eastAsia="Calibri" w:cs="Times New Roman"/>
          <w:sz w:val="24"/>
          <w:szCs w:val="24"/>
          <w:lang w:eastAsia="ru-RU"/>
        </w:rPr>
        <w:t xml:space="preserve">                            </w:t>
      </w:r>
      <w:r w:rsidRPr="00350CFE">
        <w:rPr>
          <w:rFonts w:eastAsia="Calibri" w:cs="Times New Roman"/>
          <w:sz w:val="24"/>
          <w:szCs w:val="24"/>
          <w:lang w:eastAsia="ru-RU"/>
        </w:rPr>
        <w:t>о надлежащей и своевременной очистке Объекта, Акт освидетельствования скрытых работ) и другие</w:t>
      </w:r>
      <w:r>
        <w:rPr>
          <w:rFonts w:eastAsia="Calibri" w:cs="Times New Roman"/>
          <w:sz w:val="24"/>
          <w:szCs w:val="24"/>
          <w:lang w:eastAsia="ru-RU"/>
        </w:rPr>
        <w:t xml:space="preserve"> отчётные</w:t>
      </w:r>
      <w:r w:rsidRPr="00350CFE">
        <w:rPr>
          <w:rFonts w:eastAsia="Calibri" w:cs="Times New Roman"/>
          <w:sz w:val="24"/>
          <w:szCs w:val="24"/>
          <w:lang w:eastAsia="ru-RU"/>
        </w:rPr>
        <w:t xml:space="preserve"> докумен</w:t>
      </w:r>
      <w:r>
        <w:rPr>
          <w:rFonts w:eastAsia="Calibri" w:cs="Times New Roman"/>
          <w:sz w:val="24"/>
          <w:szCs w:val="24"/>
          <w:lang w:eastAsia="ru-RU"/>
        </w:rPr>
        <w:t>ты</w:t>
      </w:r>
      <w:r w:rsidRPr="00350CFE">
        <w:rPr>
          <w:rFonts w:eastAsia="Calibri" w:cs="Times New Roman"/>
          <w:sz w:val="24"/>
          <w:szCs w:val="24"/>
          <w:lang w:eastAsia="ru-RU"/>
        </w:rPr>
        <w:t>.</w:t>
      </w:r>
      <w:proofErr w:type="gramEnd"/>
    </w:p>
    <w:p w:rsidR="008F1943" w:rsidRDefault="008F1943" w:rsidP="008F1943">
      <w:pPr>
        <w:spacing w:after="0" w:line="240" w:lineRule="auto"/>
        <w:ind w:firstLine="708"/>
        <w:jc w:val="both"/>
        <w:rPr>
          <w:rFonts w:eastAsia="Calibri" w:cs="Times New Roman"/>
          <w:sz w:val="24"/>
          <w:szCs w:val="24"/>
          <w:lang w:eastAsia="ru-RU"/>
        </w:rPr>
      </w:pPr>
      <w:r>
        <w:rPr>
          <w:rFonts w:eastAsia="Times New Roman" w:cs="Times New Roman"/>
          <w:sz w:val="24"/>
          <w:szCs w:val="24"/>
          <w:lang w:eastAsia="ru-RU"/>
        </w:rPr>
        <w:t xml:space="preserve">По завершению выполнения Работ Подрядчик в течение 5 (пяти) календарных дней </w:t>
      </w:r>
      <w:proofErr w:type="gramStart"/>
      <w:r>
        <w:rPr>
          <w:rFonts w:eastAsia="Times New Roman" w:cs="Times New Roman"/>
          <w:sz w:val="24"/>
          <w:szCs w:val="24"/>
          <w:lang w:eastAsia="ru-RU"/>
        </w:rPr>
        <w:t>с даты завершения</w:t>
      </w:r>
      <w:proofErr w:type="gramEnd"/>
      <w:r>
        <w:rPr>
          <w:rFonts w:eastAsia="Times New Roman" w:cs="Times New Roman"/>
          <w:sz w:val="24"/>
          <w:szCs w:val="24"/>
          <w:lang w:eastAsia="ru-RU"/>
        </w:rPr>
        <w:t xml:space="preserve"> Работ обязан предъявить следующие документы:</w:t>
      </w:r>
      <w:r w:rsidRPr="00350CFE">
        <w:rPr>
          <w:rFonts w:eastAsia="Times New Roman" w:cs="Times New Roman"/>
          <w:sz w:val="24"/>
          <w:szCs w:val="24"/>
          <w:lang w:eastAsia="ru-RU"/>
        </w:rPr>
        <w:t xml:space="preserve"> </w:t>
      </w:r>
      <w:r>
        <w:rPr>
          <w:rFonts w:eastAsia="Times New Roman" w:cs="Times New Roman"/>
          <w:sz w:val="24"/>
          <w:szCs w:val="24"/>
          <w:lang w:eastAsia="ru-RU"/>
        </w:rPr>
        <w:t>материалы–</w:t>
      </w:r>
      <w:proofErr w:type="spellStart"/>
      <w:r>
        <w:rPr>
          <w:rFonts w:eastAsia="Times New Roman" w:cs="Times New Roman"/>
          <w:sz w:val="24"/>
          <w:szCs w:val="24"/>
          <w:lang w:eastAsia="ru-RU"/>
        </w:rPr>
        <w:t>фотофиксации</w:t>
      </w:r>
      <w:proofErr w:type="spellEnd"/>
      <w:r w:rsidRPr="00350CFE">
        <w:rPr>
          <w:rFonts w:eastAsia="Times New Roman" w:cs="Times New Roman"/>
          <w:sz w:val="24"/>
          <w:szCs w:val="24"/>
          <w:lang w:eastAsia="ru-RU"/>
        </w:rPr>
        <w:t xml:space="preserve"> хода выполнения Работ; пакет докумен</w:t>
      </w:r>
      <w:r>
        <w:rPr>
          <w:rFonts w:eastAsia="Times New Roman" w:cs="Times New Roman"/>
          <w:sz w:val="24"/>
          <w:szCs w:val="24"/>
          <w:lang w:eastAsia="ru-RU"/>
        </w:rPr>
        <w:t>тов на вывоз мусора (договора (К</w:t>
      </w:r>
      <w:r w:rsidRPr="00350CFE">
        <w:rPr>
          <w:rFonts w:eastAsia="Times New Roman" w:cs="Times New Roman"/>
          <w:sz w:val="24"/>
          <w:szCs w:val="24"/>
          <w:lang w:eastAsia="ru-RU"/>
        </w:rPr>
        <w:t>онтракты)</w:t>
      </w:r>
      <w:r>
        <w:rPr>
          <w:rFonts w:eastAsia="Times New Roman" w:cs="Times New Roman"/>
          <w:sz w:val="24"/>
          <w:szCs w:val="24"/>
          <w:lang w:eastAsia="ru-RU"/>
        </w:rPr>
        <w:t> </w:t>
      </w:r>
      <w:r w:rsidRPr="00350CFE">
        <w:rPr>
          <w:rFonts w:eastAsia="Times New Roman" w:cs="Times New Roman"/>
          <w:sz w:val="24"/>
          <w:szCs w:val="24"/>
          <w:lang w:eastAsia="ru-RU"/>
        </w:rPr>
        <w:t>с</w:t>
      </w:r>
      <w:r>
        <w:rPr>
          <w:rFonts w:eastAsia="Times New Roman" w:cs="Times New Roman"/>
          <w:sz w:val="24"/>
          <w:szCs w:val="24"/>
          <w:lang w:eastAsia="ru-RU"/>
        </w:rPr>
        <w:t> </w:t>
      </w:r>
      <w:r w:rsidRPr="00350CFE">
        <w:rPr>
          <w:rFonts w:eastAsia="Times New Roman" w:cs="Times New Roman"/>
          <w:sz w:val="24"/>
          <w:szCs w:val="24"/>
          <w:lang w:eastAsia="ru-RU"/>
        </w:rPr>
        <w:t>лицензиями,</w:t>
      </w:r>
      <w:r>
        <w:rPr>
          <w:rFonts w:eastAsia="Times New Roman" w:cs="Times New Roman"/>
          <w:sz w:val="24"/>
          <w:szCs w:val="24"/>
          <w:lang w:eastAsia="ru-RU"/>
        </w:rPr>
        <w:t> </w:t>
      </w:r>
      <w:r w:rsidRPr="00350CFE">
        <w:rPr>
          <w:rFonts w:eastAsia="Times New Roman" w:cs="Times New Roman"/>
          <w:sz w:val="24"/>
          <w:szCs w:val="24"/>
          <w:lang w:eastAsia="ru-RU"/>
        </w:rPr>
        <w:t>талоны</w:t>
      </w:r>
      <w:r>
        <w:rPr>
          <w:rFonts w:eastAsia="Times New Roman" w:cs="Times New Roman"/>
          <w:sz w:val="24"/>
          <w:szCs w:val="24"/>
          <w:lang w:eastAsia="ru-RU"/>
        </w:rPr>
        <w:t> </w:t>
      </w:r>
      <w:r w:rsidRPr="00350CFE">
        <w:rPr>
          <w:rFonts w:eastAsia="Times New Roman" w:cs="Times New Roman"/>
          <w:sz w:val="24"/>
          <w:szCs w:val="24"/>
          <w:lang w:eastAsia="ru-RU"/>
        </w:rPr>
        <w:t>на</w:t>
      </w:r>
      <w:r>
        <w:rPr>
          <w:rFonts w:eastAsia="Times New Roman" w:cs="Times New Roman"/>
          <w:sz w:val="24"/>
          <w:szCs w:val="24"/>
          <w:lang w:eastAsia="ru-RU"/>
        </w:rPr>
        <w:t> </w:t>
      </w:r>
      <w:r w:rsidRPr="00350CFE">
        <w:rPr>
          <w:rFonts w:eastAsia="Times New Roman" w:cs="Times New Roman"/>
          <w:sz w:val="24"/>
          <w:szCs w:val="24"/>
          <w:lang w:eastAsia="ru-RU"/>
        </w:rPr>
        <w:t xml:space="preserve">мусор с указанием даты и тоннажа); сертификаты на материалы и оборудование, включая пакет документов по оплате материалов по </w:t>
      </w:r>
      <w:r w:rsidRPr="00350CFE">
        <w:rPr>
          <w:rFonts w:eastAsia="Times New Roman" w:cs="Times New Roman"/>
          <w:sz w:val="24"/>
          <w:szCs w:val="24"/>
          <w:lang w:eastAsia="ru-RU"/>
        </w:rPr>
        <w:lastRenderedPageBreak/>
        <w:t xml:space="preserve">рекомендуемым, </w:t>
      </w:r>
      <w:proofErr w:type="spellStart"/>
      <w:r w:rsidRPr="00350CFE">
        <w:rPr>
          <w:rFonts w:eastAsia="Times New Roman" w:cs="Times New Roman"/>
          <w:sz w:val="24"/>
          <w:szCs w:val="24"/>
          <w:lang w:eastAsia="ru-RU"/>
        </w:rPr>
        <w:t>применительным</w:t>
      </w:r>
      <w:proofErr w:type="spellEnd"/>
      <w:r w:rsidRPr="00350CFE">
        <w:rPr>
          <w:rFonts w:eastAsia="Times New Roman" w:cs="Times New Roman"/>
          <w:sz w:val="24"/>
          <w:szCs w:val="24"/>
          <w:lang w:eastAsia="ru-RU"/>
        </w:rPr>
        <w:t xml:space="preserve"> расценкам (заверенные копии счета, счет</w:t>
      </w:r>
      <w:proofErr w:type="gramStart"/>
      <w:r w:rsidRPr="00350CFE">
        <w:rPr>
          <w:rFonts w:eastAsia="Times New Roman" w:cs="Times New Roman"/>
          <w:sz w:val="24"/>
          <w:szCs w:val="24"/>
          <w:lang w:eastAsia="ru-RU"/>
        </w:rPr>
        <w:t>а-</w:t>
      </w:r>
      <w:proofErr w:type="gramEnd"/>
      <w:r w:rsidRPr="00350CFE">
        <w:rPr>
          <w:rFonts w:eastAsia="Times New Roman" w:cs="Times New Roman"/>
          <w:sz w:val="24"/>
          <w:szCs w:val="24"/>
          <w:lang w:eastAsia="ru-RU"/>
        </w:rPr>
        <w:t xml:space="preserve"> фактуры</w:t>
      </w:r>
      <w:r>
        <w:rPr>
          <w:rFonts w:eastAsia="Times New Roman" w:cs="Times New Roman"/>
          <w:sz w:val="24"/>
          <w:szCs w:val="24"/>
          <w:lang w:eastAsia="ru-RU"/>
        </w:rPr>
        <w:t xml:space="preserve"> (при необходимости)</w:t>
      </w:r>
      <w:r w:rsidRPr="00350CFE">
        <w:rPr>
          <w:rFonts w:eastAsia="Times New Roman" w:cs="Times New Roman"/>
          <w:sz w:val="24"/>
          <w:szCs w:val="24"/>
          <w:lang w:eastAsia="ru-RU"/>
        </w:rPr>
        <w:t>, накладные, платежные поручения Подрядчика).</w:t>
      </w:r>
    </w:p>
    <w:p w:rsidR="008F1943" w:rsidRPr="00350CFE" w:rsidRDefault="008F1943" w:rsidP="008F1943">
      <w:pPr>
        <w:spacing w:after="0" w:line="240" w:lineRule="auto"/>
        <w:ind w:firstLine="708"/>
        <w:jc w:val="both"/>
        <w:rPr>
          <w:rFonts w:eastAsia="Calibri" w:cs="Times New Roman"/>
          <w:sz w:val="24"/>
          <w:szCs w:val="24"/>
          <w:lang w:eastAsia="ru-RU"/>
        </w:rPr>
      </w:pPr>
      <w:r w:rsidRPr="00350CFE">
        <w:rPr>
          <w:rFonts w:eastAsia="Calibri" w:cs="Times New Roman"/>
          <w:sz w:val="24"/>
          <w:szCs w:val="24"/>
          <w:lang w:eastAsia="ru-RU"/>
        </w:rPr>
        <w:t>Подрядчик письменно извещает Заказчика о готовности отдельных видов скрытых работ (при наличии). Их готовность подтверждается двусторонним</w:t>
      </w:r>
      <w:r>
        <w:rPr>
          <w:rFonts w:eastAsia="Calibri" w:cs="Times New Roman"/>
          <w:sz w:val="24"/>
          <w:szCs w:val="24"/>
          <w:lang w:eastAsia="ru-RU"/>
        </w:rPr>
        <w:t xml:space="preserve">и актами промежуточной приемки </w:t>
      </w:r>
      <w:r w:rsidRPr="00350CFE">
        <w:rPr>
          <w:rFonts w:eastAsia="Calibri" w:cs="Times New Roman"/>
          <w:sz w:val="24"/>
          <w:szCs w:val="24"/>
          <w:lang w:eastAsia="ru-RU"/>
        </w:rPr>
        <w:t xml:space="preserve">и освидетельствования скрытых работ. Подрядчик приступает к выполнению последующих Работ только после подписания данного акта.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w:t>
      </w:r>
      <w:r>
        <w:rPr>
          <w:rFonts w:eastAsia="Calibri" w:cs="Times New Roman"/>
          <w:sz w:val="24"/>
          <w:szCs w:val="24"/>
          <w:lang w:eastAsia="ru-RU"/>
        </w:rPr>
        <w:t xml:space="preserve">                         </w:t>
      </w:r>
      <w:r w:rsidRPr="00350CFE">
        <w:rPr>
          <w:rFonts w:eastAsia="Calibri" w:cs="Times New Roman"/>
          <w:sz w:val="24"/>
          <w:szCs w:val="24"/>
          <w:lang w:eastAsia="ru-RU"/>
        </w:rPr>
        <w:t>с опозданием, то по требованию Заказчика Подрядчик обязан за свой счет вскрыть любую часть скрытых Работ с последующим восстановлением.</w:t>
      </w:r>
    </w:p>
    <w:p w:rsidR="008F1943" w:rsidRPr="00350CFE" w:rsidRDefault="008F1943" w:rsidP="008F1943">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Вместе с отчетными документами Подрядчик передает Заказчику </w:t>
      </w:r>
      <w:r w:rsidRPr="00350CFE">
        <w:rPr>
          <w:rFonts w:eastAsia="Calibri" w:cs="Times New Roman"/>
          <w:sz w:val="24"/>
          <w:szCs w:val="24"/>
          <w:lang w:eastAsia="ru-RU"/>
        </w:rPr>
        <w:t>2 (два) экземпляра исполнительной документации, предусмотренной Контрактом, действующими правилами и нормами и все отчетные документы, предусмотренные Контрактом</w:t>
      </w:r>
      <w:r>
        <w:rPr>
          <w:rFonts w:eastAsia="Calibri" w:cs="Times New Roman"/>
          <w:sz w:val="24"/>
          <w:szCs w:val="24"/>
          <w:lang w:eastAsia="ru-RU"/>
        </w:rPr>
        <w:t>.</w:t>
      </w:r>
    </w:p>
    <w:p w:rsidR="008F1943" w:rsidRPr="00350CFE" w:rsidRDefault="008F1943" w:rsidP="008F1943">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w:t>
      </w:r>
      <w:r w:rsidRPr="00350CFE">
        <w:rPr>
          <w:rFonts w:eastAsia="Calibri" w:cs="Times New Roman"/>
          <w:sz w:val="24"/>
          <w:szCs w:val="24"/>
          <w:lang w:eastAsia="ru-RU"/>
        </w:rPr>
        <w:t xml:space="preserve">Приемка завершенного Объекта по </w:t>
      </w:r>
      <w:r>
        <w:rPr>
          <w:rFonts w:eastAsia="Calibri" w:cs="Times New Roman"/>
          <w:sz w:val="24"/>
          <w:szCs w:val="24"/>
          <w:lang w:eastAsia="ru-RU"/>
        </w:rPr>
        <w:t>выполненным Работам</w:t>
      </w:r>
      <w:r w:rsidRPr="00350CFE">
        <w:rPr>
          <w:rFonts w:eastAsia="Calibri" w:cs="Times New Roman"/>
          <w:sz w:val="24"/>
          <w:szCs w:val="24"/>
          <w:lang w:eastAsia="ru-RU"/>
        </w:rPr>
        <w:t xml:space="preserve"> осуществляется после выполнения всех обязательств, предусмотренных Контрактом, в соответствии с установленным порядком, действовавшим на дату подписания Контракта.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Работы выполнены с отступлениями от Контракта, ухудшающими конечный результат, Заказчик по своему усмотрению</w:t>
      </w:r>
      <w:r>
        <w:rPr>
          <w:rFonts w:eastAsia="Calibri" w:cs="Times New Roman"/>
          <w:sz w:val="24"/>
          <w:szCs w:val="24"/>
          <w:lang w:eastAsia="ru-RU"/>
        </w:rPr>
        <w:t> </w:t>
      </w:r>
      <w:r w:rsidRPr="00350CFE">
        <w:rPr>
          <w:rFonts w:eastAsia="Calibri" w:cs="Times New Roman"/>
          <w:sz w:val="24"/>
          <w:szCs w:val="24"/>
          <w:lang w:eastAsia="ru-RU"/>
        </w:rPr>
        <w:t>может</w:t>
      </w:r>
      <w:r>
        <w:rPr>
          <w:rFonts w:eastAsia="Calibri" w:cs="Times New Roman"/>
          <w:sz w:val="24"/>
          <w:szCs w:val="24"/>
          <w:lang w:eastAsia="ru-RU"/>
        </w:rPr>
        <w:t xml:space="preserve"> потребовать </w:t>
      </w:r>
      <w:r w:rsidRPr="00350CFE">
        <w:rPr>
          <w:rFonts w:eastAsia="Calibri" w:cs="Times New Roman"/>
          <w:sz w:val="24"/>
          <w:szCs w:val="24"/>
          <w:lang w:eastAsia="ru-RU"/>
        </w:rPr>
        <w:t>от Подрядчика обязательного устранения недостатков в установленный</w:t>
      </w:r>
      <w:r>
        <w:rPr>
          <w:rFonts w:eastAsia="Calibri" w:cs="Times New Roman"/>
          <w:sz w:val="24"/>
          <w:szCs w:val="24"/>
          <w:lang w:eastAsia="ru-RU"/>
        </w:rPr>
        <w:t> </w:t>
      </w:r>
      <w:r w:rsidRPr="00350CFE">
        <w:rPr>
          <w:rFonts w:eastAsia="Calibri" w:cs="Times New Roman"/>
          <w:sz w:val="24"/>
          <w:szCs w:val="24"/>
          <w:lang w:eastAsia="ru-RU"/>
        </w:rPr>
        <w:t>Заказчиком</w:t>
      </w:r>
      <w:r>
        <w:rPr>
          <w:rFonts w:eastAsia="Calibri" w:cs="Times New Roman"/>
          <w:sz w:val="24"/>
          <w:szCs w:val="24"/>
          <w:lang w:eastAsia="ru-RU"/>
        </w:rPr>
        <w:t xml:space="preserve"> срок </w:t>
      </w:r>
      <w:r w:rsidRPr="00350CFE">
        <w:rPr>
          <w:rFonts w:eastAsia="Calibri" w:cs="Times New Roman"/>
          <w:sz w:val="24"/>
          <w:szCs w:val="24"/>
          <w:lang w:eastAsia="ru-RU"/>
        </w:rPr>
        <w:t>за счет собственных средств Подрядчика.</w:t>
      </w:r>
    </w:p>
    <w:p w:rsidR="008F1943" w:rsidRPr="00350CFE" w:rsidRDefault="008F1943" w:rsidP="008F1943">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w:t>
      </w:r>
      <w:r w:rsidRPr="00350CFE">
        <w:rPr>
          <w:rFonts w:eastAsia="Calibri" w:cs="Times New Roman"/>
          <w:sz w:val="24"/>
          <w:szCs w:val="24"/>
          <w:lang w:eastAsia="ru-RU"/>
        </w:rPr>
        <w:t>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Работы считаются принятыми после подпи</w:t>
      </w:r>
      <w:r>
        <w:rPr>
          <w:rFonts w:eastAsia="Calibri" w:cs="Times New Roman"/>
          <w:sz w:val="24"/>
          <w:szCs w:val="24"/>
          <w:lang w:eastAsia="ru-RU"/>
        </w:rPr>
        <w:t>сания Сторонами двухстороннего А</w:t>
      </w:r>
      <w:r w:rsidRPr="00350CFE">
        <w:rPr>
          <w:rFonts w:eastAsia="Calibri" w:cs="Times New Roman"/>
          <w:sz w:val="24"/>
          <w:szCs w:val="24"/>
          <w:lang w:eastAsia="ru-RU"/>
        </w:rPr>
        <w:t>кта сдачи-приемки выполненных работ и Акт</w:t>
      </w:r>
      <w:r>
        <w:rPr>
          <w:rFonts w:eastAsia="Calibri" w:cs="Times New Roman"/>
          <w:sz w:val="24"/>
          <w:szCs w:val="24"/>
          <w:lang w:eastAsia="ru-RU"/>
        </w:rPr>
        <w:t>ов</w:t>
      </w:r>
      <w:r w:rsidRPr="00350CFE">
        <w:rPr>
          <w:rFonts w:eastAsia="Calibri" w:cs="Times New Roman"/>
          <w:sz w:val="24"/>
          <w:szCs w:val="24"/>
          <w:lang w:eastAsia="ru-RU"/>
        </w:rPr>
        <w:t xml:space="preserve"> по у</w:t>
      </w:r>
      <w:r>
        <w:rPr>
          <w:rFonts w:eastAsia="Calibri" w:cs="Times New Roman"/>
          <w:sz w:val="24"/>
          <w:szCs w:val="24"/>
          <w:lang w:eastAsia="ru-RU"/>
        </w:rPr>
        <w:t>нифицированной форме КС-2, КС-3и предоставление Подрядчиком всех отчетных документов, предусмотренных Контрактом.</w:t>
      </w:r>
    </w:p>
    <w:p w:rsidR="008F1943" w:rsidRPr="00350CFE" w:rsidRDefault="008F1943" w:rsidP="008F1943">
      <w:pPr>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3.15. При возникновении аварийной ситуации по вине Подрядчика, восстановительные </w:t>
      </w:r>
      <w:r>
        <w:rPr>
          <w:rFonts w:eastAsia="Arial" w:cs="Times New Roman"/>
          <w:bCs/>
          <w:sz w:val="24"/>
          <w:szCs w:val="24"/>
          <w:lang w:eastAsia="ru-RU"/>
        </w:rPr>
        <w:t xml:space="preserve">                 </w:t>
      </w:r>
      <w:r w:rsidRPr="00350CFE">
        <w:rPr>
          <w:rFonts w:eastAsia="Arial" w:cs="Times New Roman"/>
          <w:bCs/>
          <w:sz w:val="24"/>
          <w:szCs w:val="24"/>
          <w:lang w:eastAsia="ru-RU"/>
        </w:rPr>
        <w:t>и ремонтные Работы осуществляются силами и за счет денежных средств Подрядчика.</w:t>
      </w:r>
    </w:p>
    <w:p w:rsidR="008F1943" w:rsidRPr="00350CFE" w:rsidRDefault="008F1943" w:rsidP="008F1943">
      <w:pPr>
        <w:spacing w:after="0" w:line="240" w:lineRule="auto"/>
        <w:jc w:val="both"/>
        <w:rPr>
          <w:rFonts w:eastAsia="Arial" w:cs="Times New Roman"/>
          <w:bCs/>
          <w:sz w:val="24"/>
          <w:szCs w:val="24"/>
          <w:lang w:eastAsia="ru-RU"/>
        </w:rPr>
      </w:pPr>
      <w:r w:rsidRPr="004A1413">
        <w:rPr>
          <w:rFonts w:eastAsia="Arial" w:cs="Times New Roman"/>
          <w:bCs/>
          <w:sz w:val="24"/>
          <w:szCs w:val="24"/>
          <w:lang w:eastAsia="ru-RU"/>
        </w:rPr>
        <w:t>3.16</w:t>
      </w:r>
      <w:r w:rsidRPr="00350CFE">
        <w:rPr>
          <w:rFonts w:eastAsia="Arial" w:cs="Times New Roman"/>
          <w:bCs/>
          <w:sz w:val="24"/>
          <w:szCs w:val="24"/>
          <w:lang w:eastAsia="ru-RU"/>
        </w:rPr>
        <w:t xml:space="preserve">. </w:t>
      </w:r>
      <w:proofErr w:type="gramStart"/>
      <w:r w:rsidRPr="00350CFE">
        <w:rPr>
          <w:rFonts w:eastAsia="Arial" w:cs="Times New Roman"/>
          <w:bCs/>
          <w:sz w:val="24"/>
          <w:szCs w:val="24"/>
          <w:lang w:eastAsia="ru-RU"/>
        </w:rPr>
        <w:t xml:space="preserve">Полный перечень Работ с указанием их объемов определяется </w:t>
      </w:r>
      <w:r>
        <w:rPr>
          <w:rFonts w:eastAsia="Arial" w:cs="Times New Roman"/>
          <w:bCs/>
          <w:sz w:val="24"/>
          <w:szCs w:val="24"/>
          <w:lang w:eastAsia="ru-RU"/>
        </w:rPr>
        <w:t>Локальной сметой</w:t>
      </w:r>
      <w:r w:rsidRPr="00350CFE">
        <w:rPr>
          <w:rFonts w:eastAsia="Arial" w:cs="Times New Roman"/>
          <w:bCs/>
          <w:sz w:val="24"/>
          <w:szCs w:val="24"/>
          <w:lang w:eastAsia="ru-RU"/>
        </w:rPr>
        <w:t xml:space="preserve"> (Приложение № 1 к Техническому заданию)</w:t>
      </w:r>
      <w:r>
        <w:rPr>
          <w:rFonts w:eastAsia="Arial" w:cs="Times New Roman"/>
          <w:bCs/>
          <w:sz w:val="24"/>
          <w:szCs w:val="24"/>
          <w:lang w:eastAsia="ru-RU"/>
        </w:rPr>
        <w:t xml:space="preserve"> и Дефектной ведомостью (Приложение № 2 к Техническому заданию)</w:t>
      </w:r>
      <w:r w:rsidRPr="00350CFE">
        <w:rPr>
          <w:rFonts w:eastAsia="Arial" w:cs="Times New Roman"/>
          <w:bCs/>
          <w:sz w:val="24"/>
          <w:szCs w:val="24"/>
          <w:lang w:eastAsia="ru-RU"/>
        </w:rPr>
        <w:t xml:space="preserve">, при этом указания на отдельные виды материалов и т.п., содержащиеся в </w:t>
      </w:r>
      <w:r>
        <w:rPr>
          <w:rFonts w:eastAsia="Arial" w:cs="Times New Roman"/>
          <w:bCs/>
          <w:sz w:val="24"/>
          <w:szCs w:val="24"/>
          <w:lang w:eastAsia="ru-RU"/>
        </w:rPr>
        <w:t>Локальной смете</w:t>
      </w:r>
      <w:r w:rsidRPr="00350CFE">
        <w:rPr>
          <w:rFonts w:eastAsia="Arial" w:cs="Times New Roman"/>
          <w:bCs/>
          <w:sz w:val="24"/>
          <w:szCs w:val="24"/>
          <w:lang w:eastAsia="ru-RU"/>
        </w:rPr>
        <w:t>, не являются и не могут рассматриваться как требования к материалам и т.п.</w:t>
      </w:r>
      <w:r>
        <w:rPr>
          <w:rFonts w:eastAsia="Arial" w:cs="Times New Roman"/>
          <w:bCs/>
          <w:sz w:val="24"/>
          <w:szCs w:val="24"/>
          <w:lang w:eastAsia="ru-RU"/>
        </w:rPr>
        <w:t xml:space="preserve">, предусмотренным к применению, </w:t>
      </w:r>
      <w:r w:rsidRPr="00350CFE">
        <w:rPr>
          <w:rFonts w:eastAsia="Arial" w:cs="Times New Roman"/>
          <w:bCs/>
          <w:sz w:val="24"/>
          <w:szCs w:val="24"/>
          <w:lang w:eastAsia="ru-RU"/>
        </w:rPr>
        <w:t>а также не могут рассматриваться как ссылки</w:t>
      </w:r>
      <w:proofErr w:type="gramEnd"/>
      <w:r w:rsidRPr="00350CFE">
        <w:rPr>
          <w:rFonts w:eastAsia="Arial" w:cs="Times New Roman"/>
          <w:bCs/>
          <w:sz w:val="24"/>
          <w:szCs w:val="24"/>
          <w:lang w:eastAsia="ru-RU"/>
        </w:rPr>
        <w:t xml:space="preserve"> на товарные знаки и производителей материалов и т.п.</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3.17. С момента начала выполнения Работ и до дня их завершения Подрядчик ежедневно, ведет Журнал производства работ, в котором отражаются все факты и обстоятельства, происходящие в процессе выполнения Работ: даты начала и окончания Работ; факты выявления Заказчиком некачественного выполнения Работ по Контракту, сроки и условия </w:t>
      </w:r>
      <w:r w:rsidRPr="00350CFE">
        <w:rPr>
          <w:rFonts w:eastAsia="Arial" w:cs="Times New Roman"/>
          <w:bCs/>
          <w:sz w:val="24"/>
          <w:szCs w:val="24"/>
          <w:lang w:eastAsia="ru-RU"/>
        </w:rPr>
        <w:br/>
        <w:t xml:space="preserve">их устранения, и иную информацию.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3.18.</w:t>
      </w:r>
      <w:r w:rsidRPr="00350CFE">
        <w:rPr>
          <w:rFonts w:eastAsia="Arial" w:cs="Times New Roman"/>
          <w:bCs/>
          <w:sz w:val="24"/>
          <w:szCs w:val="24"/>
          <w:lang w:eastAsia="ru-RU"/>
        </w:rPr>
        <w:tab/>
        <w:t xml:space="preserve">Если Представитель Заказчика не согласен с продвижением или качеством Работ, </w:t>
      </w:r>
      <w:r w:rsidRPr="00350CFE">
        <w:rPr>
          <w:rFonts w:eastAsia="Arial" w:cs="Times New Roman"/>
          <w:bCs/>
          <w:sz w:val="24"/>
          <w:szCs w:val="24"/>
          <w:lang w:eastAsia="ru-RU"/>
        </w:rPr>
        <w:br/>
        <w:t xml:space="preserve">или же с записями Представителя </w:t>
      </w:r>
      <w:r>
        <w:rPr>
          <w:rFonts w:eastAsia="Arial" w:cs="Times New Roman"/>
          <w:bCs/>
          <w:sz w:val="24"/>
          <w:szCs w:val="24"/>
          <w:lang w:eastAsia="ru-RU"/>
        </w:rPr>
        <w:t xml:space="preserve">Подрядчика в указанном Журнале </w:t>
      </w:r>
      <w:r w:rsidRPr="00350CFE">
        <w:rPr>
          <w:rFonts w:eastAsia="Arial" w:cs="Times New Roman"/>
          <w:bCs/>
          <w:sz w:val="24"/>
          <w:szCs w:val="24"/>
          <w:lang w:eastAsia="ru-RU"/>
        </w:rPr>
        <w:t xml:space="preserve">производства работ, он вправе занести в него свои обоснованные замечания, которые должны быть устранены </w:t>
      </w:r>
      <w:r w:rsidRPr="00350CFE">
        <w:rPr>
          <w:rFonts w:eastAsia="Arial" w:cs="Times New Roman"/>
          <w:bCs/>
          <w:sz w:val="24"/>
          <w:szCs w:val="24"/>
          <w:lang w:eastAsia="ru-RU"/>
        </w:rPr>
        <w:br/>
        <w:t xml:space="preserve">в установленные представителем Заказчика сроки.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3.19.</w:t>
      </w:r>
      <w:r w:rsidRPr="00350CFE">
        <w:rPr>
          <w:rFonts w:eastAsia="Arial" w:cs="Times New Roman"/>
          <w:bCs/>
          <w:sz w:val="24"/>
          <w:szCs w:val="24"/>
          <w:lang w:eastAsia="ru-RU"/>
        </w:rPr>
        <w:tab/>
        <w:t xml:space="preserve">Подрядчик обязан обеспечить свободный доступ Заказчика к Журналу производства работ. За неисполнение требований Заказчика Подрядчик может быть привлечен </w:t>
      </w:r>
      <w:r w:rsidRPr="00350CFE">
        <w:rPr>
          <w:rFonts w:eastAsia="Arial" w:cs="Times New Roman"/>
          <w:bCs/>
          <w:sz w:val="24"/>
          <w:szCs w:val="24"/>
          <w:lang w:eastAsia="ru-RU"/>
        </w:rPr>
        <w:br/>
        <w:t xml:space="preserve">к ответственности, предусмотренной Контрактом.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3.20.</w:t>
      </w:r>
      <w:r w:rsidRPr="00350CFE">
        <w:rPr>
          <w:rFonts w:eastAsia="Arial" w:cs="Times New Roman"/>
          <w:bCs/>
          <w:sz w:val="24"/>
          <w:szCs w:val="24"/>
          <w:lang w:eastAsia="ru-RU"/>
        </w:rPr>
        <w:tab/>
        <w:t xml:space="preserve">Подрядчик должен осуществить после окончания выполнения Работ ликвидацию рабочей зоны (участка), уборку мусора и вывоз мусора, материалов, разборку ограждений, </w:t>
      </w:r>
      <w:r>
        <w:rPr>
          <w:rFonts w:eastAsia="Arial" w:cs="Times New Roman"/>
          <w:bCs/>
          <w:sz w:val="24"/>
          <w:szCs w:val="24"/>
          <w:lang w:eastAsia="ru-RU"/>
        </w:rPr>
        <w:br/>
      </w:r>
      <w:r w:rsidRPr="00350CFE">
        <w:rPr>
          <w:rFonts w:eastAsia="Arial" w:cs="Times New Roman"/>
          <w:bCs/>
          <w:sz w:val="24"/>
          <w:szCs w:val="24"/>
          <w:lang w:eastAsia="ru-RU"/>
        </w:rPr>
        <w:t>а также произвести работы по восстановлению нарушенных в ходе выполнения Работ инженерных коммуникаций.</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3.21. 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предусмотренной Контрактом и законодательством Российской Федерации.</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3.22.</w:t>
      </w:r>
      <w:r w:rsidRPr="00350CFE">
        <w:rPr>
          <w:rFonts w:eastAsia="Arial" w:cs="Times New Roman"/>
          <w:bCs/>
          <w:sz w:val="24"/>
          <w:szCs w:val="24"/>
          <w:lang w:eastAsia="ru-RU"/>
        </w:rPr>
        <w:tab/>
        <w:t>Подрядчик должен восстановить после завершения Работ в случае повреждения (изменения) и сдать в установленном порядке:</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lastRenderedPageBreak/>
        <w:t xml:space="preserve">- электрические и локальные сети - аварийно-технической службе по данному району </w:t>
      </w:r>
      <w:r w:rsidRPr="00350CFE">
        <w:rPr>
          <w:rFonts w:eastAsia="Arial" w:cs="Times New Roman"/>
          <w:bCs/>
          <w:sz w:val="24"/>
          <w:szCs w:val="24"/>
          <w:lang w:eastAsia="ru-RU"/>
        </w:rPr>
        <w:br/>
        <w:t xml:space="preserve">и Заказчику; </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слаботочные сети (включая ОПС, 01 и прочее) - аварийно-технической службе </w:t>
      </w:r>
      <w:r w:rsidRPr="00350CFE">
        <w:rPr>
          <w:rFonts w:eastAsia="Arial" w:cs="Times New Roman"/>
          <w:bCs/>
          <w:sz w:val="24"/>
          <w:szCs w:val="24"/>
          <w:lang w:eastAsia="ru-RU"/>
        </w:rPr>
        <w:br/>
        <w:t xml:space="preserve">по данному району и представителю </w:t>
      </w:r>
      <w:proofErr w:type="spellStart"/>
      <w:r w:rsidRPr="00350CFE">
        <w:rPr>
          <w:rFonts w:eastAsia="Arial" w:cs="Times New Roman"/>
          <w:bCs/>
          <w:sz w:val="24"/>
          <w:szCs w:val="24"/>
          <w:lang w:eastAsia="ru-RU"/>
        </w:rPr>
        <w:t>Госпожнадзора</w:t>
      </w:r>
      <w:proofErr w:type="spellEnd"/>
      <w:r w:rsidRPr="00350CFE">
        <w:rPr>
          <w:rFonts w:eastAsia="Arial" w:cs="Times New Roman"/>
          <w:bCs/>
          <w:sz w:val="24"/>
          <w:szCs w:val="24"/>
          <w:lang w:eastAsia="ru-RU"/>
        </w:rPr>
        <w:t xml:space="preserve"> МЧС России.</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3.24. Для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8F1943" w:rsidRPr="00350CFE" w:rsidRDefault="008F1943" w:rsidP="008F1943">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3.25.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 </w:t>
      </w:r>
    </w:p>
    <w:p w:rsidR="008F1943" w:rsidRPr="00350CFE" w:rsidRDefault="008F1943" w:rsidP="008F1943">
      <w:pPr>
        <w:spacing w:after="0" w:line="240" w:lineRule="auto"/>
        <w:jc w:val="both"/>
        <w:rPr>
          <w:rFonts w:eastAsia="Arial" w:cs="Times New Roman"/>
          <w:bCs/>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b/>
          <w:color w:val="000000"/>
          <w:sz w:val="24"/>
          <w:szCs w:val="24"/>
          <w:lang w:eastAsia="ru-RU"/>
        </w:rPr>
        <w:t>Объем и сроки гарантий кач</w:t>
      </w:r>
      <w:r>
        <w:rPr>
          <w:rFonts w:eastAsia="Calibri" w:cs="Times New Roman"/>
          <w:b/>
          <w:color w:val="000000"/>
          <w:sz w:val="24"/>
          <w:szCs w:val="24"/>
          <w:lang w:eastAsia="ru-RU"/>
        </w:rPr>
        <w:t>ества:</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bCs/>
          <w:sz w:val="24"/>
          <w:szCs w:val="24"/>
          <w:lang w:eastAsia="ru-RU"/>
        </w:rPr>
        <w:t xml:space="preserve">Гарантийный срок нормальной эксплуатации Объекта после выполнения Работ начинает действовать с момента подписания Сторонами Акта о приемке в эксплуатацию приемочной комиссией готового к эксплуатации Объекта и должен составлять не менее </w:t>
      </w:r>
      <w:r>
        <w:rPr>
          <w:rFonts w:eastAsia="Arial" w:cs="Times New Roman"/>
          <w:bCs/>
          <w:sz w:val="24"/>
          <w:szCs w:val="24"/>
          <w:lang w:eastAsia="ru-RU"/>
        </w:rPr>
        <w:t xml:space="preserve"> </w:t>
      </w:r>
      <w:r w:rsidRPr="00350CFE">
        <w:rPr>
          <w:rFonts w:eastAsia="Arial" w:cs="Times New Roman"/>
          <w:bCs/>
          <w:sz w:val="24"/>
          <w:szCs w:val="24"/>
          <w:lang w:eastAsia="ru-RU"/>
        </w:rPr>
        <w:t>2-х лет. Проведенные Работы должны обеспечить минимальный нормативный срок использования Объекта в условиях нормальной эксплуатации не менее 5 (пяти) лет</w:t>
      </w:r>
      <w:r w:rsidR="006F0447">
        <w:rPr>
          <w:rFonts w:eastAsia="Arial" w:cs="Times New Roman"/>
          <w:bCs/>
          <w:sz w:val="24"/>
          <w:szCs w:val="24"/>
          <w:lang w:eastAsia="ru-RU"/>
        </w:rPr>
        <w:t xml:space="preserve"> </w:t>
      </w:r>
      <w:r w:rsidR="006F0447" w:rsidRPr="00350CFE">
        <w:rPr>
          <w:rFonts w:eastAsia="Arial" w:cs="Times New Roman"/>
          <w:bCs/>
          <w:sz w:val="24"/>
          <w:szCs w:val="24"/>
          <w:lang w:eastAsia="ru-RU"/>
        </w:rPr>
        <w:t>с момента подписания Сторонами Акта о приемке в эксплуатацию приемочной комиссией готового к эксплуатации Объекта</w:t>
      </w:r>
      <w:r w:rsidRPr="00350CFE">
        <w:rPr>
          <w:rFonts w:eastAsia="Arial" w:cs="Times New Roman"/>
          <w:bCs/>
          <w:sz w:val="24"/>
          <w:szCs w:val="24"/>
          <w:lang w:eastAsia="ru-RU"/>
        </w:rPr>
        <w:t xml:space="preserve">. Гарантийный срок на расходные материалы, применяемые при выполнении Работ, определяются заводом-изготовителем, но не менее 12 месяцев </w:t>
      </w:r>
      <w:proofErr w:type="gramStart"/>
      <w:r w:rsidRPr="00350CFE">
        <w:rPr>
          <w:rFonts w:eastAsia="Arial" w:cs="Times New Roman"/>
          <w:bCs/>
          <w:sz w:val="24"/>
          <w:szCs w:val="24"/>
          <w:lang w:eastAsia="ru-RU"/>
        </w:rPr>
        <w:t>с даты подписания</w:t>
      </w:r>
      <w:proofErr w:type="gramEnd"/>
      <w:r w:rsidRPr="00350CFE">
        <w:rPr>
          <w:rFonts w:eastAsia="Arial" w:cs="Times New Roman"/>
          <w:bCs/>
          <w:sz w:val="24"/>
          <w:szCs w:val="24"/>
          <w:lang w:eastAsia="ru-RU"/>
        </w:rPr>
        <w:t xml:space="preserve"> Акта сдачи-приемки выполненных работ и Актов</w:t>
      </w:r>
      <w:r w:rsidR="006F0447">
        <w:rPr>
          <w:rFonts w:eastAsia="Arial" w:cs="Times New Roman"/>
          <w:bCs/>
          <w:sz w:val="24"/>
          <w:szCs w:val="24"/>
          <w:lang w:eastAsia="ru-RU"/>
        </w:rPr>
        <w:t xml:space="preserve"> по унифицированной форме КС-2 ,КС-3. </w:t>
      </w:r>
      <w:r w:rsidRPr="00350CFE">
        <w:rPr>
          <w:rFonts w:eastAsia="Arial" w:cs="Times New Roman"/>
          <w:bCs/>
          <w:sz w:val="24"/>
          <w:szCs w:val="24"/>
          <w:lang w:eastAsia="ru-RU"/>
        </w:rPr>
        <w:t xml:space="preserve">Если в период гарантийной эксплуатации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 недостатках (дефектов), обнаруженных </w:t>
      </w:r>
      <w:r>
        <w:rPr>
          <w:rFonts w:eastAsia="Arial" w:cs="Times New Roman"/>
          <w:bCs/>
          <w:sz w:val="24"/>
          <w:szCs w:val="24"/>
          <w:lang w:eastAsia="ru-RU"/>
        </w:rPr>
        <w:br/>
      </w:r>
      <w:r w:rsidRPr="00350CFE">
        <w:rPr>
          <w:rFonts w:eastAsia="Arial" w:cs="Times New Roman"/>
          <w:bCs/>
          <w:sz w:val="24"/>
          <w:szCs w:val="24"/>
          <w:lang w:eastAsia="ru-RU"/>
        </w:rPr>
        <w:t>в гарантийный срок,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w:t>
      </w:r>
      <w:r>
        <w:rPr>
          <w:rFonts w:eastAsia="Arial" w:cs="Times New Roman"/>
          <w:bCs/>
          <w:sz w:val="24"/>
          <w:szCs w:val="24"/>
          <w:lang w:eastAsia="ru-RU"/>
        </w:rPr>
        <w:t xml:space="preserve"> </w:t>
      </w:r>
      <w:r w:rsidRPr="00350CFE">
        <w:rPr>
          <w:rFonts w:eastAsia="Arial" w:cs="Times New Roman"/>
          <w:bCs/>
          <w:sz w:val="24"/>
          <w:szCs w:val="24"/>
          <w:lang w:eastAsia="ru-RU"/>
        </w:rPr>
        <w:t>суд</w:t>
      </w:r>
      <w:r>
        <w:rPr>
          <w:rFonts w:eastAsia="Arial" w:cs="Times New Roman"/>
          <w:bCs/>
          <w:sz w:val="24"/>
          <w:szCs w:val="24"/>
          <w:lang w:eastAsia="ru-RU"/>
        </w:rPr>
        <w:t xml:space="preserve"> города</w:t>
      </w:r>
      <w:r w:rsidRPr="00350CFE">
        <w:rPr>
          <w:rFonts w:eastAsia="Arial" w:cs="Times New Roman"/>
          <w:bCs/>
          <w:sz w:val="24"/>
          <w:szCs w:val="24"/>
          <w:lang w:eastAsia="ru-RU"/>
        </w:rPr>
        <w:t xml:space="preserve"> Москвы.</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Если в период гарантийной эксплуатации Объекта обнаружатся недостатки или дефекты, для участия в составлении акта, фиксирующего не</w:t>
      </w:r>
      <w:r>
        <w:rPr>
          <w:rFonts w:eastAsia="Calibri" w:cs="Times New Roman"/>
          <w:color w:val="000000"/>
          <w:sz w:val="24"/>
          <w:szCs w:val="24"/>
          <w:lang w:eastAsia="ru-RU"/>
        </w:rPr>
        <w:t xml:space="preserve">достатки, согласования порядка </w:t>
      </w:r>
      <w:r w:rsidRPr="00350CFE">
        <w:rPr>
          <w:rFonts w:eastAsia="Calibri" w:cs="Times New Roman"/>
          <w:color w:val="000000"/>
          <w:sz w:val="24"/>
          <w:szCs w:val="24"/>
          <w:lang w:eastAsia="ru-RU"/>
        </w:rPr>
        <w:t>и сроков их устранения Подрядчик обязан направить своего представителя не позднее 2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Качество выполненных Подрядчиком Работ должно соответствовать требованиям, предъявляемым к Работам соответствующего рода. Подрядчик может принять на себя </w:t>
      </w:r>
      <w:r w:rsidRPr="00350CFE">
        <w:rPr>
          <w:rFonts w:eastAsia="Calibri" w:cs="Times New Roman"/>
          <w:color w:val="000000"/>
          <w:sz w:val="24"/>
          <w:szCs w:val="24"/>
          <w:lang w:eastAsia="ru-RU"/>
        </w:rPr>
        <w:br/>
        <w:t>по Контракту обязанность выполнить Работы, отвечающие требованиям к качеству, более высоким по сравнению с установленными для Сторон требованиями.</w:t>
      </w:r>
    </w:p>
    <w:p w:rsidR="008F1943" w:rsidRPr="00350CFE" w:rsidRDefault="008F1943" w:rsidP="008F1943">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w:t>
      </w:r>
    </w:p>
    <w:p w:rsidR="008F1943" w:rsidRPr="00350CFE" w:rsidRDefault="008F1943" w:rsidP="008F1943">
      <w:pPr>
        <w:spacing w:after="0" w:line="240" w:lineRule="auto"/>
        <w:jc w:val="both"/>
        <w:rPr>
          <w:rFonts w:eastAsia="Calibri" w:cs="Times New Roman"/>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b/>
          <w:bCs/>
          <w:sz w:val="24"/>
          <w:szCs w:val="24"/>
          <w:lang w:eastAsia="ru-RU"/>
        </w:rPr>
        <w:t>Требов</w:t>
      </w:r>
      <w:r>
        <w:rPr>
          <w:rFonts w:eastAsia="Arial" w:cs="Times New Roman"/>
          <w:b/>
          <w:bCs/>
          <w:sz w:val="24"/>
          <w:szCs w:val="24"/>
          <w:lang w:eastAsia="ru-RU"/>
        </w:rPr>
        <w:t>ания к безопасности выполнения Р</w:t>
      </w:r>
      <w:r w:rsidRPr="00350CFE">
        <w:rPr>
          <w:rFonts w:eastAsia="Arial" w:cs="Times New Roman"/>
          <w:b/>
          <w:bCs/>
          <w:sz w:val="24"/>
          <w:szCs w:val="24"/>
          <w:lang w:eastAsia="ru-RU"/>
        </w:rPr>
        <w:t xml:space="preserve">абот </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При производстве стр</w:t>
      </w:r>
      <w:r>
        <w:rPr>
          <w:rFonts w:eastAsia="Calibri" w:cs="Times New Roman"/>
          <w:sz w:val="24"/>
          <w:szCs w:val="24"/>
          <w:lang w:eastAsia="ru-RU"/>
        </w:rPr>
        <w:t>оительно-монтажных Р</w:t>
      </w:r>
      <w:r w:rsidRPr="00350CFE">
        <w:rPr>
          <w:rFonts w:eastAsia="Calibri" w:cs="Times New Roman"/>
          <w:sz w:val="24"/>
          <w:szCs w:val="24"/>
          <w:lang w:eastAsia="ru-RU"/>
        </w:rPr>
        <w:t xml:space="preserve">абот строго соблюдать Правила противопожарного режима в Российской Федерации. </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Перед началом выполнения Работ необходимо провести инструктаж о методах Работ, последовательности их выполнения, необходимых средствах индивидуальной защиты.</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Мероприятия по охране труда: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w:t>
      </w:r>
      <w:r>
        <w:rPr>
          <w:rFonts w:eastAsia="Calibri" w:cs="Times New Roman"/>
          <w:sz w:val="24"/>
          <w:szCs w:val="24"/>
          <w:lang w:eastAsia="ru-RU"/>
        </w:rPr>
        <w:t>но-бытовых условий</w:t>
      </w:r>
      <w:r w:rsidRPr="00350CFE">
        <w:rPr>
          <w:rFonts w:eastAsia="Calibri" w:cs="Times New Roman"/>
          <w:sz w:val="24"/>
          <w:szCs w:val="24"/>
          <w:lang w:eastAsia="ru-RU"/>
        </w:rPr>
        <w:t xml:space="preserve"> в соответствии с действующими нормами. Организация строительной (ремонтной) площадки, </w:t>
      </w:r>
      <w:r w:rsidRPr="00350CFE">
        <w:rPr>
          <w:rFonts w:eastAsia="Calibri" w:cs="Times New Roman"/>
          <w:sz w:val="24"/>
          <w:szCs w:val="24"/>
          <w:lang w:eastAsia="ru-RU"/>
        </w:rPr>
        <w:lastRenderedPageBreak/>
        <w:t>для ведения на ней Работ, должна обеспечивать безопасность труда работающих на всех этапах вы</w:t>
      </w:r>
      <w:r>
        <w:rPr>
          <w:rFonts w:eastAsia="Calibri" w:cs="Times New Roman"/>
          <w:sz w:val="24"/>
          <w:szCs w:val="24"/>
          <w:lang w:eastAsia="ru-RU"/>
        </w:rPr>
        <w:t>полнения строительно-монтажных Р</w:t>
      </w:r>
      <w:r w:rsidRPr="00350CFE">
        <w:rPr>
          <w:rFonts w:eastAsia="Calibri" w:cs="Times New Roman"/>
          <w:sz w:val="24"/>
          <w:szCs w:val="24"/>
          <w:lang w:eastAsia="ru-RU"/>
        </w:rPr>
        <w:t>абот. При проведении Работ на высоте использовать устойчивые и надежные опоры, стремянки, лестницы, вышки-туры, строительные леса и т.д. Работы проводить с соблюдением техники безопасности, не нарушая правил эксплуатации используемых конструкций Объекта. Рабочие места в вечернее время должны быть освещены по установленным нормам. Мероприятия по предотвращению аварийных ситуаций: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Pr>
          <w:rFonts w:eastAsia="Calibri" w:cs="Times New Roman"/>
          <w:bCs/>
          <w:sz w:val="24"/>
          <w:szCs w:val="24"/>
          <w:lang w:eastAsia="ru-RU"/>
        </w:rPr>
        <w:t>При выполнении Р</w:t>
      </w:r>
      <w:r w:rsidRPr="00350CFE">
        <w:rPr>
          <w:rFonts w:eastAsia="Calibri" w:cs="Times New Roman"/>
          <w:bCs/>
          <w:sz w:val="24"/>
          <w:szCs w:val="24"/>
          <w:lang w:eastAsia="ru-RU"/>
        </w:rPr>
        <w:t xml:space="preserve">абот на высоте все специалисты (работники) Подрядчика должны иметь документы (удостоверения), подтверждающие допуск к работам на высоте, </w:t>
      </w:r>
      <w:r>
        <w:rPr>
          <w:rFonts w:eastAsia="Calibri" w:cs="Times New Roman"/>
          <w:bCs/>
          <w:sz w:val="24"/>
          <w:szCs w:val="24"/>
          <w:lang w:eastAsia="ru-RU"/>
        </w:rPr>
        <w:br/>
      </w:r>
      <w:r w:rsidRPr="00350CFE">
        <w:rPr>
          <w:rFonts w:eastAsia="Calibri" w:cs="Times New Roman"/>
          <w:bCs/>
          <w:sz w:val="24"/>
          <w:szCs w:val="24"/>
          <w:lang w:eastAsia="ru-RU"/>
        </w:rPr>
        <w:t>в соответствии с Приказом Минтруда России от 16.11.2020 № 782н «Об утверждении Правил по охране труда при работе на высоте».</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Подрядчик несет ответственность за вред, причиненный своими действиями либо бездействиями, включая некачественное и недобросовестное исполнение обязательств </w:t>
      </w:r>
      <w:r>
        <w:rPr>
          <w:rFonts w:eastAsia="Calibri" w:cs="Times New Roman"/>
          <w:sz w:val="24"/>
          <w:szCs w:val="24"/>
          <w:lang w:eastAsia="ru-RU"/>
        </w:rPr>
        <w:br/>
      </w:r>
      <w:r w:rsidRPr="00350CFE">
        <w:rPr>
          <w:rFonts w:eastAsia="Calibri" w:cs="Times New Roman"/>
          <w:sz w:val="24"/>
          <w:szCs w:val="24"/>
          <w:lang w:eastAsia="ru-RU"/>
        </w:rPr>
        <w:t>по Контракту, действиями либо бездействиями своих работников имуществу Заказчика, иных юридических лиц и подлежит возмещению в полном объеме Подрядчиком.</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Подрядчик несет ответственность за вред, причиненный жизни и здоровью своих работников, причиненный в процессе выполнения ими Работ по Контракту, в порядке, предусмотренном законодательством РФ.</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Подрядчик обязан контролировать в течение всего рабочего времени в период нахождения на Объекте соблюдение своими сотрудниками (работниками) требования </w:t>
      </w:r>
      <w:r>
        <w:rPr>
          <w:rFonts w:eastAsia="Calibri" w:cs="Times New Roman"/>
          <w:sz w:val="24"/>
          <w:szCs w:val="24"/>
          <w:lang w:eastAsia="ru-RU"/>
        </w:rPr>
        <w:br/>
      </w:r>
      <w:r w:rsidRPr="00350CFE">
        <w:rPr>
          <w:rFonts w:eastAsia="Calibri" w:cs="Times New Roman"/>
          <w:sz w:val="24"/>
          <w:szCs w:val="24"/>
          <w:lang w:eastAsia="ru-RU"/>
        </w:rPr>
        <w:t xml:space="preserve">о запрете употребления любых алкогольных напитков, включая слабоалкогольные, либо наркотических средств и (или) психотропных веществ, а равно появление на Объекте </w:t>
      </w:r>
      <w:r>
        <w:rPr>
          <w:rFonts w:eastAsia="Calibri" w:cs="Times New Roman"/>
          <w:sz w:val="24"/>
          <w:szCs w:val="24"/>
          <w:lang w:eastAsia="ru-RU"/>
        </w:rPr>
        <w:br/>
      </w:r>
      <w:r w:rsidRPr="00350CFE">
        <w:rPr>
          <w:rFonts w:eastAsia="Calibri" w:cs="Times New Roman"/>
          <w:sz w:val="24"/>
          <w:szCs w:val="24"/>
          <w:lang w:eastAsia="ru-RU"/>
        </w:rPr>
        <w:t xml:space="preserve">в состоянии алкогольного и (или) наркотического, или иного токсичного опьянения. </w:t>
      </w:r>
    </w:p>
    <w:p w:rsidR="008F1943" w:rsidRDefault="008F1943" w:rsidP="008F1943">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Запрещено проживание рабочих на строительных (ремонтных) площадках (участках) </w:t>
      </w:r>
      <w:r>
        <w:rPr>
          <w:rFonts w:eastAsia="Calibri" w:cs="Times New Roman"/>
          <w:sz w:val="24"/>
          <w:szCs w:val="24"/>
          <w:lang w:eastAsia="ru-RU"/>
        </w:rPr>
        <w:br/>
      </w:r>
      <w:r w:rsidRPr="00350CFE">
        <w:rPr>
          <w:rFonts w:eastAsia="Calibri" w:cs="Times New Roman"/>
          <w:sz w:val="24"/>
          <w:szCs w:val="24"/>
          <w:lang w:eastAsia="ru-RU"/>
        </w:rPr>
        <w:t xml:space="preserve">и в помещениях Заказчика. </w:t>
      </w:r>
    </w:p>
    <w:p w:rsidR="008F1943" w:rsidRPr="00350CFE" w:rsidRDefault="008F1943" w:rsidP="008F1943">
      <w:pPr>
        <w:spacing w:after="0" w:line="240" w:lineRule="auto"/>
        <w:jc w:val="both"/>
        <w:rPr>
          <w:rFonts w:eastAsia="Calibri" w:cs="Times New Roman"/>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Calibri" w:cs="Times New Roman"/>
          <w:b/>
          <w:sz w:val="24"/>
          <w:szCs w:val="24"/>
          <w:lang w:eastAsia="ru-RU"/>
        </w:rPr>
      </w:pPr>
      <w:r w:rsidRPr="00350CFE">
        <w:rPr>
          <w:rFonts w:eastAsia="Calibri" w:cs="Times New Roman"/>
          <w:b/>
          <w:sz w:val="24"/>
          <w:szCs w:val="24"/>
          <w:lang w:eastAsia="ru-RU"/>
        </w:rPr>
        <w:t>Требования к используемым материалам и оборудованию</w:t>
      </w:r>
    </w:p>
    <w:p w:rsidR="008F1943" w:rsidRPr="00350CFE" w:rsidRDefault="008F1943" w:rsidP="008F1943">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6.1.</w:t>
      </w:r>
      <w:r w:rsidRPr="00350CFE">
        <w:rPr>
          <w:rFonts w:eastAsia="Calibri" w:cs="Times New Roman"/>
          <w:b/>
          <w:sz w:val="24"/>
          <w:szCs w:val="24"/>
          <w:lang w:eastAsia="ru-RU"/>
        </w:rPr>
        <w:t xml:space="preserve"> </w:t>
      </w:r>
      <w:r w:rsidRPr="00350CFE">
        <w:rPr>
          <w:rFonts w:eastAsia="Calibri" w:cs="Times New Roman"/>
          <w:sz w:val="24"/>
          <w:szCs w:val="24"/>
          <w:lang w:eastAsia="ru-RU"/>
        </w:rPr>
        <w:t xml:space="preserve">Подрядчик выполняет объем Работ своими материалами и средствами, </w:t>
      </w:r>
      <w:r w:rsidRPr="00350CFE">
        <w:rPr>
          <w:rFonts w:eastAsia="Calibri" w:cs="Times New Roman"/>
          <w:sz w:val="24"/>
          <w:szCs w:val="24"/>
          <w:lang w:eastAsia="ru-RU"/>
        </w:rPr>
        <w:br/>
        <w:t xml:space="preserve">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w:t>
      </w:r>
      <w:r>
        <w:rPr>
          <w:rFonts w:eastAsia="Calibri" w:cs="Times New Roman"/>
          <w:sz w:val="24"/>
          <w:szCs w:val="24"/>
          <w:lang w:eastAsia="ru-RU"/>
        </w:rPr>
        <w:br/>
      </w:r>
      <w:r w:rsidRPr="00350CFE">
        <w:rPr>
          <w:rFonts w:eastAsia="Calibri" w:cs="Times New Roman"/>
          <w:sz w:val="24"/>
          <w:szCs w:val="24"/>
          <w:lang w:eastAsia="ru-RU"/>
        </w:rPr>
        <w:t xml:space="preserve">и др. документами, удостоверяющими их качество. </w:t>
      </w:r>
    </w:p>
    <w:p w:rsidR="008F1943" w:rsidRPr="00350CFE" w:rsidRDefault="008F1943" w:rsidP="008F1943">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6.2.</w:t>
      </w:r>
      <w:r w:rsidRPr="00350CFE">
        <w:rPr>
          <w:rFonts w:eastAsia="Calibri" w:cs="Times New Roman"/>
          <w:sz w:val="24"/>
          <w:szCs w:val="24"/>
          <w:lang w:eastAsia="ru-RU"/>
        </w:rPr>
        <w:tab/>
        <w:t xml:space="preserve">После заключения Контракта: в случае использования при выполнении Работ, материалов и оборудования, подлежащих обязательной сертификации (декларации) </w:t>
      </w:r>
      <w:r>
        <w:rPr>
          <w:rFonts w:eastAsia="Calibri" w:cs="Times New Roman"/>
          <w:sz w:val="24"/>
          <w:szCs w:val="24"/>
          <w:lang w:eastAsia="ru-RU"/>
        </w:rPr>
        <w:br/>
      </w:r>
      <w:r w:rsidRPr="00350CFE">
        <w:rPr>
          <w:rFonts w:eastAsia="Calibri" w:cs="Times New Roman"/>
          <w:sz w:val="24"/>
          <w:szCs w:val="24"/>
          <w:lang w:eastAsia="ru-RU"/>
        </w:rPr>
        <w:t xml:space="preserve">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такой продукции </w:t>
      </w:r>
      <w:r w:rsidRPr="00350CFE">
        <w:rPr>
          <w:rFonts w:eastAsia="Calibri" w:cs="Times New Roman"/>
          <w:sz w:val="24"/>
          <w:szCs w:val="24"/>
          <w:lang w:eastAsia="ru-RU"/>
        </w:rPr>
        <w:br/>
        <w:t xml:space="preserve">(материалов и оборудования), сертификат соответствия пожарной безопасности, сертификат соответствия санитарно-эпидемиологическим и гигиеническим требованиям (Экспертное заключение). </w:t>
      </w:r>
    </w:p>
    <w:p w:rsidR="008F1943" w:rsidRPr="00350CFE" w:rsidRDefault="008F1943" w:rsidP="008F1943">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6.3.</w:t>
      </w:r>
      <w:r w:rsidRPr="00350CFE">
        <w:rPr>
          <w:rFonts w:eastAsia="Calibri" w:cs="Times New Roman"/>
          <w:sz w:val="24"/>
          <w:szCs w:val="24"/>
          <w:lang w:eastAsia="ru-RU"/>
        </w:rPr>
        <w:tab/>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w:t>
      </w:r>
      <w:r>
        <w:rPr>
          <w:rFonts w:eastAsia="Calibri" w:cs="Times New Roman"/>
          <w:sz w:val="24"/>
          <w:szCs w:val="24"/>
          <w:lang w:eastAsia="ru-RU"/>
        </w:rPr>
        <w:br/>
      </w:r>
      <w:r w:rsidRPr="00350CFE">
        <w:rPr>
          <w:rFonts w:eastAsia="Calibri" w:cs="Times New Roman"/>
          <w:sz w:val="24"/>
          <w:szCs w:val="24"/>
          <w:lang w:eastAsia="ru-RU"/>
        </w:rPr>
        <w:t>в эксплуатацию. Подрядчик обязан представить Заказчику да</w:t>
      </w:r>
      <w:r>
        <w:rPr>
          <w:rFonts w:eastAsia="Calibri" w:cs="Times New Roman"/>
          <w:sz w:val="24"/>
          <w:szCs w:val="24"/>
          <w:lang w:eastAsia="ru-RU"/>
        </w:rPr>
        <w:t xml:space="preserve">нные о выбранных </w:t>
      </w:r>
      <w:r>
        <w:rPr>
          <w:rFonts w:eastAsia="Calibri" w:cs="Times New Roman"/>
          <w:sz w:val="24"/>
          <w:szCs w:val="24"/>
          <w:lang w:eastAsia="ru-RU"/>
        </w:rPr>
        <w:br/>
        <w:t xml:space="preserve">им материалах </w:t>
      </w:r>
      <w:r w:rsidRPr="00350CFE">
        <w:rPr>
          <w:rFonts w:eastAsia="Calibri" w:cs="Times New Roman"/>
          <w:sz w:val="24"/>
          <w:szCs w:val="24"/>
          <w:lang w:eastAsia="ru-RU"/>
        </w:rPr>
        <w:t>и оборудовании. При применении материалов, не со</w:t>
      </w:r>
      <w:r>
        <w:rPr>
          <w:rFonts w:eastAsia="Calibri" w:cs="Times New Roman"/>
          <w:sz w:val="24"/>
          <w:szCs w:val="24"/>
          <w:lang w:eastAsia="ru-RU"/>
        </w:rPr>
        <w:t xml:space="preserve">ответствующих указанным нормам </w:t>
      </w:r>
      <w:r w:rsidRPr="00350CFE">
        <w:rPr>
          <w:rFonts w:eastAsia="Calibri" w:cs="Times New Roman"/>
          <w:sz w:val="24"/>
          <w:szCs w:val="24"/>
          <w:lang w:eastAsia="ru-RU"/>
        </w:rPr>
        <w:t>и требованиям Заказчик оставляет за собой право предъ</w:t>
      </w:r>
      <w:r>
        <w:rPr>
          <w:rFonts w:eastAsia="Calibri" w:cs="Times New Roman"/>
          <w:sz w:val="24"/>
          <w:szCs w:val="24"/>
          <w:lang w:eastAsia="ru-RU"/>
        </w:rPr>
        <w:t xml:space="preserve">явить претензии к Подрядчику </w:t>
      </w:r>
      <w:r w:rsidRPr="00350CFE">
        <w:rPr>
          <w:rFonts w:eastAsia="Calibri" w:cs="Times New Roman"/>
          <w:sz w:val="24"/>
          <w:szCs w:val="24"/>
          <w:lang w:eastAsia="ru-RU"/>
        </w:rPr>
        <w:t>с наложением штрафных санкций при исполнении Контракта.</w:t>
      </w:r>
    </w:p>
    <w:p w:rsidR="008F1943" w:rsidRPr="00350CFE" w:rsidRDefault="008F1943" w:rsidP="008F1943">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6.4. При необходимости Подрядчик обязан согласовать с Заказчиком эскизы перед изготовлением изделий, которые будут использоваться при выполнении Работ.</w:t>
      </w:r>
    </w:p>
    <w:p w:rsidR="008F1943" w:rsidRPr="00350CFE" w:rsidRDefault="008F1943" w:rsidP="008F1943">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 xml:space="preserve">6.5. По требованию Заказчика при необходимости Подрядчик обязан предоставить </w:t>
      </w:r>
      <w:r w:rsidRPr="00350CFE">
        <w:rPr>
          <w:rFonts w:eastAsia="Calibri" w:cs="Times New Roman"/>
          <w:sz w:val="24"/>
          <w:szCs w:val="24"/>
          <w:lang w:eastAsia="ru-RU"/>
        </w:rPr>
        <w:br/>
        <w:t>и согласовать образцы материалов и оборудования перед их приобретением.</w:t>
      </w:r>
    </w:p>
    <w:p w:rsidR="008F1943" w:rsidRPr="00350CFE" w:rsidRDefault="008F1943" w:rsidP="008F1943">
      <w:pPr>
        <w:spacing w:after="0" w:line="240" w:lineRule="auto"/>
        <w:jc w:val="both"/>
        <w:rPr>
          <w:rFonts w:eastAsia="Calibri" w:cs="Times New Roman"/>
          <w:sz w:val="24"/>
          <w:szCs w:val="24"/>
          <w:lang w:eastAsia="ru-RU"/>
        </w:rPr>
      </w:pPr>
    </w:p>
    <w:p w:rsidR="008F1943" w:rsidRPr="00350CFE" w:rsidRDefault="008F1943" w:rsidP="008F1943">
      <w:pPr>
        <w:numPr>
          <w:ilvl w:val="0"/>
          <w:numId w:val="16"/>
        </w:numPr>
        <w:tabs>
          <w:tab w:val="left" w:pos="567"/>
        </w:tabs>
        <w:spacing w:after="0" w:line="240" w:lineRule="auto"/>
        <w:ind w:left="0" w:firstLine="0"/>
        <w:jc w:val="both"/>
        <w:rPr>
          <w:rFonts w:eastAsia="Calibri" w:cs="Times New Roman"/>
          <w:b/>
          <w:sz w:val="24"/>
          <w:szCs w:val="24"/>
          <w:lang w:eastAsia="ru-RU"/>
        </w:rPr>
      </w:pPr>
      <w:r w:rsidRPr="00350CFE">
        <w:rPr>
          <w:rFonts w:eastAsia="Calibri" w:cs="Times New Roman"/>
          <w:b/>
          <w:sz w:val="24"/>
          <w:szCs w:val="24"/>
          <w:lang w:eastAsia="ru-RU"/>
        </w:rPr>
        <w:t>Перечень нормативных правовых и нормативных технических актов</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21.12.1994 № 69-ФЗ «О пожарной безопасности»;</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lastRenderedPageBreak/>
        <w:t>Федеральный закон от 30.03.1999 № 52-ФЗ «О санитарно-эпидемиологическом благополучии населения»;</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РФ от</w:t>
      </w:r>
      <w:r>
        <w:rPr>
          <w:rFonts w:eastAsia="Calibri" w:cs="Times New Roman"/>
          <w:bCs/>
          <w:sz w:val="24"/>
          <w:szCs w:val="24"/>
          <w:lang w:eastAsia="ru-RU"/>
        </w:rPr>
        <w:t> </w:t>
      </w:r>
      <w:r w:rsidRPr="00350CFE">
        <w:rPr>
          <w:rFonts w:eastAsia="Calibri" w:cs="Times New Roman"/>
          <w:bCs/>
          <w:sz w:val="24"/>
          <w:szCs w:val="24"/>
          <w:lang w:eastAsia="ru-RU"/>
        </w:rPr>
        <w:t>22.07.2008</w:t>
      </w:r>
      <w:r>
        <w:rPr>
          <w:rFonts w:eastAsia="Calibri" w:cs="Times New Roman"/>
          <w:bCs/>
          <w:sz w:val="24"/>
          <w:szCs w:val="24"/>
          <w:lang w:eastAsia="ru-RU"/>
        </w:rPr>
        <w:t xml:space="preserve"> </w:t>
      </w:r>
      <w:r w:rsidRPr="00350CFE">
        <w:rPr>
          <w:rFonts w:eastAsia="Calibri" w:cs="Times New Roman"/>
          <w:bCs/>
          <w:sz w:val="24"/>
          <w:szCs w:val="24"/>
          <w:lang w:eastAsia="ru-RU"/>
        </w:rPr>
        <w:t>№</w:t>
      </w:r>
      <w:r>
        <w:rPr>
          <w:rFonts w:eastAsia="Calibri" w:cs="Times New Roman"/>
          <w:bCs/>
          <w:sz w:val="24"/>
          <w:szCs w:val="24"/>
          <w:lang w:eastAsia="ru-RU"/>
        </w:rPr>
        <w:t xml:space="preserve"> 123-ФЗ «Технический регламент </w:t>
      </w:r>
      <w:r>
        <w:rPr>
          <w:rFonts w:eastAsia="Calibri" w:cs="Times New Roman"/>
          <w:bCs/>
          <w:sz w:val="24"/>
          <w:szCs w:val="24"/>
          <w:lang w:eastAsia="ru-RU"/>
        </w:rPr>
        <w:br/>
        <w:t xml:space="preserve">о </w:t>
      </w:r>
      <w:r w:rsidRPr="00350CFE">
        <w:rPr>
          <w:rFonts w:eastAsia="Calibri" w:cs="Times New Roman"/>
          <w:bCs/>
          <w:sz w:val="24"/>
          <w:szCs w:val="24"/>
          <w:lang w:eastAsia="ru-RU"/>
        </w:rPr>
        <w:t>требованиях пожарной безопасности»;</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8567CE">
        <w:rPr>
          <w:rFonts w:eastAsia="Calibri" w:cs="Times New Roman"/>
          <w:bCs/>
          <w:sz w:val="24"/>
          <w:szCs w:val="24"/>
          <w:lang w:eastAsia="ru-RU"/>
        </w:rPr>
        <w:t xml:space="preserve">Федеральный закон от 23.11.2009 № 261-ФЗ «Об энергосбережении и о повышении энергетической </w:t>
      </w:r>
      <w:r>
        <w:rPr>
          <w:rFonts w:eastAsia="Calibri" w:cs="Times New Roman"/>
          <w:bCs/>
          <w:sz w:val="24"/>
          <w:szCs w:val="24"/>
          <w:lang w:eastAsia="ru-RU"/>
        </w:rPr>
        <w:t>эффективности,</w:t>
      </w:r>
      <w:r w:rsidRPr="008567CE">
        <w:rPr>
          <w:rFonts w:eastAsia="Calibri" w:cs="Times New Roman"/>
          <w:bCs/>
          <w:sz w:val="24"/>
          <w:szCs w:val="24"/>
          <w:lang w:eastAsia="ru-RU"/>
        </w:rPr>
        <w:t xml:space="preserve"> и о внесении изменений в отдельные законодательные акты Российской Федерации»; </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27.12.2002 № 184-ФЗ «О техническом регулировании»;</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 xml:space="preserve">Постановление Правительства Российской Федерации от 16.09.2020 № 1479 </w:t>
      </w:r>
      <w:r w:rsidRPr="00350CFE">
        <w:rPr>
          <w:rFonts w:eastAsia="Calibri" w:cs="Times New Roman"/>
          <w:bCs/>
          <w:sz w:val="24"/>
          <w:szCs w:val="24"/>
          <w:lang w:eastAsia="ru-RU"/>
        </w:rPr>
        <w:br/>
        <w:t>«Об утверждении правил противопожарного режима в Российской Федерации»;</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СНиП 12-03-2001 «Безопасность труда в строительстве. Часть 1. Общие требования»;</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СНиП 12-04-2002 «Безопасность труда в строительстве. Часть 2. Строительное производство»;</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8567CE">
        <w:rPr>
          <w:rFonts w:eastAsia="Calibri" w:cs="Times New Roman"/>
          <w:bCs/>
          <w:sz w:val="24"/>
          <w:szCs w:val="24"/>
          <w:lang w:eastAsia="ru-RU"/>
        </w:rPr>
        <w:t>СП 71.13330.2017 «Изоляционные и отделочные покрытия. Актуализированная редакция СНиП 3.04.01-872»;</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12.0.004-2015 «Система стандартов безопасности труда. Организация обучения безопасности труда. Общие положения»;</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12.1.004-91 «Система стандартов безопасности труда. Пожарная безопасность. Общие требования»;</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 xml:space="preserve">ГОСТ 12.4.011-89 «Система стандартов безопасности труда. Средства защиты </w:t>
      </w:r>
      <w:proofErr w:type="gramStart"/>
      <w:r w:rsidRPr="00350CFE">
        <w:rPr>
          <w:rFonts w:eastAsia="Calibri" w:cs="Times New Roman"/>
          <w:bCs/>
          <w:sz w:val="24"/>
          <w:szCs w:val="24"/>
          <w:lang w:eastAsia="ru-RU"/>
        </w:rPr>
        <w:t>работающих</w:t>
      </w:r>
      <w:proofErr w:type="gramEnd"/>
      <w:r w:rsidRPr="00350CFE">
        <w:rPr>
          <w:rFonts w:eastAsia="Calibri" w:cs="Times New Roman"/>
          <w:bCs/>
          <w:sz w:val="24"/>
          <w:szCs w:val="24"/>
          <w:lang w:eastAsia="ru-RU"/>
        </w:rPr>
        <w:t>. Общие требования и классификация»;</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rsidR="008F1943" w:rsidRPr="008567C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12.1.005-88 «Система стандартов безопасности труда. Общие санитарно-гигиенические требования к воздуху рабочей зоны»;</w:t>
      </w:r>
    </w:p>
    <w:p w:rsidR="008F1943" w:rsidRPr="00350CFE" w:rsidRDefault="008F1943" w:rsidP="008F1943">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Приказ Минэнерго РФ от 08.07.2002 № 204 «Об утверждении глав Правил устройства электроустановок».</w:t>
      </w:r>
    </w:p>
    <w:p w:rsidR="002F3D6E" w:rsidRPr="004F681A" w:rsidRDefault="002F3D6E" w:rsidP="00107CEF">
      <w:pPr>
        <w:tabs>
          <w:tab w:val="left" w:pos="567"/>
        </w:tabs>
        <w:spacing w:after="0" w:line="240" w:lineRule="auto"/>
        <w:jc w:val="both"/>
        <w:rPr>
          <w:rFonts w:cs="Times New Roman"/>
          <w:sz w:val="24"/>
          <w:szCs w:val="24"/>
        </w:rPr>
      </w:pPr>
    </w:p>
    <w:p w:rsidR="00107CEF" w:rsidRPr="00350CFE" w:rsidRDefault="00107CEF" w:rsidP="00107CEF">
      <w:pPr>
        <w:spacing w:after="0" w:line="240" w:lineRule="auto"/>
        <w:jc w:val="both"/>
        <w:rPr>
          <w:rFonts w:eastAsia="Arial" w:cs="Times New Roman"/>
          <w:bCs/>
          <w:sz w:val="24"/>
          <w:szCs w:val="24"/>
          <w:lang w:eastAsia="ru-RU"/>
        </w:rPr>
      </w:pPr>
      <w:r w:rsidRPr="00350CFE">
        <w:rPr>
          <w:rFonts w:eastAsia="Arial" w:cs="Times New Roman"/>
          <w:color w:val="000000"/>
          <w:sz w:val="24"/>
          <w:szCs w:val="24"/>
          <w:lang w:eastAsia="ru-RU"/>
        </w:rPr>
        <w:t>Приложения</w:t>
      </w:r>
      <w:r w:rsidRPr="00350CFE">
        <w:t xml:space="preserve"> </w:t>
      </w:r>
      <w:r w:rsidRPr="00350CFE">
        <w:rPr>
          <w:rFonts w:eastAsia="Arial" w:cs="Times New Roman"/>
          <w:color w:val="000000"/>
          <w:sz w:val="24"/>
          <w:szCs w:val="24"/>
          <w:lang w:eastAsia="ru-RU"/>
        </w:rPr>
        <w:t>к Техническому заданию:</w:t>
      </w:r>
    </w:p>
    <w:p w:rsidR="00107CEF" w:rsidRDefault="00107CEF" w:rsidP="00107CEF">
      <w:pPr>
        <w:spacing w:after="0" w:line="240" w:lineRule="auto"/>
        <w:jc w:val="both"/>
        <w:rPr>
          <w:rFonts w:eastAsia="Arial" w:cs="Times New Roman"/>
          <w:color w:val="000000"/>
          <w:sz w:val="24"/>
          <w:szCs w:val="24"/>
          <w:lang w:eastAsia="ru-RU"/>
        </w:rPr>
      </w:pPr>
      <w:r w:rsidRPr="00350CFE">
        <w:rPr>
          <w:rFonts w:eastAsia="Arial" w:cs="Times New Roman"/>
          <w:color w:val="000000"/>
          <w:sz w:val="24"/>
          <w:szCs w:val="24"/>
          <w:lang w:eastAsia="ru-RU"/>
        </w:rPr>
        <w:t>- Прилож</w:t>
      </w:r>
      <w:r>
        <w:rPr>
          <w:rFonts w:eastAsia="Arial" w:cs="Times New Roman"/>
          <w:color w:val="000000"/>
          <w:sz w:val="24"/>
          <w:szCs w:val="24"/>
          <w:lang w:eastAsia="ru-RU"/>
        </w:rPr>
        <w:t>ение № 1 – Локальная смета;</w:t>
      </w:r>
    </w:p>
    <w:p w:rsidR="00107CEF" w:rsidRDefault="00107CEF" w:rsidP="00107CEF">
      <w:pPr>
        <w:spacing w:after="0" w:line="240" w:lineRule="auto"/>
        <w:jc w:val="both"/>
        <w:rPr>
          <w:rFonts w:eastAsia="Arial" w:cs="Times New Roman"/>
          <w:color w:val="000000"/>
          <w:sz w:val="24"/>
          <w:szCs w:val="24"/>
          <w:lang w:eastAsia="ru-RU"/>
        </w:rPr>
      </w:pPr>
      <w:r>
        <w:rPr>
          <w:rFonts w:eastAsia="Arial" w:cs="Times New Roman"/>
          <w:color w:val="000000"/>
          <w:sz w:val="24"/>
          <w:szCs w:val="24"/>
          <w:lang w:eastAsia="ru-RU"/>
        </w:rPr>
        <w:t>- Приложение № 2 – Дефектная ведомость;</w:t>
      </w:r>
    </w:p>
    <w:p w:rsidR="00107CEF" w:rsidRDefault="00107CEF" w:rsidP="00107CEF">
      <w:pPr>
        <w:spacing w:after="0" w:line="240" w:lineRule="auto"/>
        <w:jc w:val="both"/>
        <w:rPr>
          <w:rFonts w:eastAsia="Arial" w:cs="Times New Roman"/>
          <w:color w:val="000000"/>
          <w:sz w:val="24"/>
          <w:szCs w:val="24"/>
          <w:lang w:eastAsia="ru-RU"/>
        </w:rPr>
      </w:pPr>
      <w:r>
        <w:rPr>
          <w:rFonts w:eastAsia="Arial" w:cs="Times New Roman"/>
          <w:color w:val="000000"/>
          <w:sz w:val="24"/>
          <w:szCs w:val="24"/>
          <w:lang w:eastAsia="ru-RU"/>
        </w:rPr>
        <w:t>- Приложение № 3 - График производства работ.</w:t>
      </w:r>
    </w:p>
    <w:p w:rsidR="00D833FA" w:rsidRDefault="00D833FA" w:rsidP="00D833FA">
      <w:pPr>
        <w:spacing w:after="0" w:line="240" w:lineRule="auto"/>
        <w:jc w:val="both"/>
        <w:rPr>
          <w:rFonts w:eastAsia="Arial" w:cs="Times New Roman"/>
          <w:color w:val="000000"/>
          <w:sz w:val="24"/>
          <w:szCs w:val="24"/>
          <w:lang w:eastAsia="ru-RU"/>
        </w:rPr>
      </w:pPr>
    </w:p>
    <w:p w:rsidR="00B73B77" w:rsidRDefault="00B73B77" w:rsidP="00B73B77">
      <w:pPr>
        <w:spacing w:after="0" w:line="240" w:lineRule="auto"/>
        <w:jc w:val="both"/>
        <w:rPr>
          <w:rFonts w:eastAsia="Arial" w:cs="Times New Roman"/>
          <w:color w:val="000000"/>
          <w:sz w:val="24"/>
          <w:szCs w:val="24"/>
          <w:lang w:eastAsia="ru-RU"/>
        </w:rPr>
      </w:pPr>
    </w:p>
    <w:p w:rsidR="00D72B8F" w:rsidRDefault="00D72B8F" w:rsidP="004F39E1">
      <w:pPr>
        <w:suppressAutoHyphens/>
        <w:spacing w:after="60" w:line="240" w:lineRule="auto"/>
        <w:rPr>
          <w:rFonts w:eastAsia="Calibri" w:cs="Calibri"/>
          <w:b/>
          <w:sz w:val="24"/>
          <w:szCs w:val="24"/>
          <w:lang w:eastAsia="ar-SA"/>
        </w:rPr>
      </w:pPr>
    </w:p>
    <w:p w:rsidR="00721329" w:rsidRPr="00937DD9" w:rsidRDefault="00721329" w:rsidP="00937DD9">
      <w:pPr>
        <w:spacing w:after="0" w:line="240" w:lineRule="auto"/>
        <w:ind w:firstLine="426"/>
        <w:jc w:val="both"/>
        <w:rPr>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721329" w:rsidRPr="003D7CCA" w:rsidRDefault="00721329"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3D7CCA" w:rsidRDefault="00721329"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4D1ED7">
              <w:rPr>
                <w:rFonts w:eastAsia="Calibri" w:cs="Times New Roman"/>
                <w:sz w:val="24"/>
                <w:szCs w:val="24"/>
              </w:rPr>
              <w:t xml:space="preserve">(ИПУ РАН)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BD095C" w:rsidRDefault="00BD095C" w:rsidP="004F39E1">
      <w:pPr>
        <w:spacing w:after="0" w:line="240" w:lineRule="auto"/>
        <w:rPr>
          <w:b/>
          <w:sz w:val="24"/>
          <w:szCs w:val="24"/>
        </w:rPr>
        <w:sectPr w:rsidR="00BD095C" w:rsidSect="00EB4B10">
          <w:pgSz w:w="11906" w:h="16838"/>
          <w:pgMar w:top="567"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Default="00BD095C" w:rsidP="00D65A3E">
      <w:pPr>
        <w:spacing w:after="0" w:line="240" w:lineRule="auto"/>
        <w:jc w:val="right"/>
        <w:rPr>
          <w:b/>
          <w:sz w:val="24"/>
          <w:szCs w:val="24"/>
        </w:rPr>
      </w:pPr>
      <w:r w:rsidRPr="00332EDB">
        <w:rPr>
          <w:b/>
          <w:sz w:val="24"/>
          <w:szCs w:val="24"/>
        </w:rPr>
        <w:t xml:space="preserve">Приложение </w:t>
      </w:r>
      <w:r w:rsidR="00D65A3E">
        <w:rPr>
          <w:b/>
          <w:sz w:val="24"/>
          <w:szCs w:val="24"/>
        </w:rPr>
        <w:t xml:space="preserve">№ </w:t>
      </w:r>
      <w:r w:rsidRPr="00332EDB">
        <w:rPr>
          <w:b/>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4F39E1" w:rsidRPr="000A6B98">
        <w:rPr>
          <w:sz w:val="24"/>
          <w:szCs w:val="24"/>
        </w:rPr>
        <w:t>ая смета</w:t>
      </w:r>
    </w:p>
    <w:p w:rsidR="00E14860" w:rsidRPr="000A6B98" w:rsidRDefault="00E14860" w:rsidP="004F39E1">
      <w:pPr>
        <w:widowControl w:val="0"/>
        <w:autoSpaceDE w:val="0"/>
        <w:autoSpaceDN w:val="0"/>
        <w:spacing w:after="0" w:line="240" w:lineRule="auto"/>
        <w:jc w:val="center"/>
        <w:rPr>
          <w:rFonts w:eastAsia="Times New Roman" w:cs="Times New Roman"/>
          <w:sz w:val="24"/>
          <w:szCs w:val="24"/>
          <w:lang w:eastAsia="ru-RU"/>
        </w:rPr>
      </w:pPr>
      <w:r w:rsidRPr="000A6B98">
        <w:rPr>
          <w:rFonts w:eastAsia="Times New Roman" w:cs="Times New Roman"/>
          <w:sz w:val="24"/>
          <w:szCs w:val="24"/>
          <w:lang w:eastAsia="ru-RU"/>
        </w:rPr>
        <w:t xml:space="preserve">на </w:t>
      </w:r>
      <w:r w:rsidR="004F39E1" w:rsidRPr="000A6B98">
        <w:rPr>
          <w:rFonts w:eastAsia="Times New Roman" w:cs="Times New Roman"/>
          <w:sz w:val="24"/>
          <w:szCs w:val="24"/>
          <w:lang w:eastAsia="ru-RU"/>
        </w:rPr>
        <w:t xml:space="preserve">выполнение работ по текущему ремонту </w:t>
      </w:r>
      <w:r w:rsidR="002119FA">
        <w:rPr>
          <w:rFonts w:eastAsia="Times New Roman" w:cs="Times New Roman"/>
          <w:sz w:val="24"/>
          <w:szCs w:val="24"/>
          <w:lang w:eastAsia="ru-RU"/>
        </w:rPr>
        <w:t>лифтовых холлов этажей строения 1</w:t>
      </w:r>
      <w:r w:rsidR="004F39E1" w:rsidRPr="000A6B98">
        <w:rPr>
          <w:rFonts w:eastAsia="Times New Roman" w:cs="Times New Roman"/>
          <w:sz w:val="24"/>
          <w:szCs w:val="24"/>
          <w:lang w:eastAsia="ru-RU"/>
        </w:rPr>
        <w:t xml:space="preserve"> ИПУ РАН</w:t>
      </w:r>
    </w:p>
    <w:tbl>
      <w:tblPr>
        <w:tblW w:w="15593" w:type="dxa"/>
        <w:tblInd w:w="250" w:type="dxa"/>
        <w:tblLayout w:type="fixed"/>
        <w:tblLook w:val="04A0" w:firstRow="1" w:lastRow="0" w:firstColumn="1" w:lastColumn="0" w:noHBand="0" w:noVBand="1"/>
      </w:tblPr>
      <w:tblGrid>
        <w:gridCol w:w="992"/>
        <w:gridCol w:w="1629"/>
        <w:gridCol w:w="1842"/>
        <w:gridCol w:w="851"/>
        <w:gridCol w:w="1134"/>
        <w:gridCol w:w="1275"/>
        <w:gridCol w:w="1445"/>
        <w:gridCol w:w="914"/>
        <w:gridCol w:w="993"/>
        <w:gridCol w:w="1055"/>
        <w:gridCol w:w="1045"/>
        <w:gridCol w:w="2418"/>
      </w:tblGrid>
      <w:tr w:rsidR="00AF6F23" w:rsidRPr="00A97D36" w:rsidTr="00E951C6">
        <w:trPr>
          <w:trHeight w:val="70"/>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E951C6">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756D5A">
        <w:trPr>
          <w:trHeight w:val="285"/>
        </w:trPr>
        <w:tc>
          <w:tcPr>
            <w:tcW w:w="15593" w:type="dxa"/>
            <w:gridSpan w:val="12"/>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756D5A">
        <w:trPr>
          <w:trHeight w:val="285"/>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val="restart"/>
            <w:tcBorders>
              <w:top w:val="nil"/>
              <w:left w:val="nil"/>
            </w:tcBorders>
            <w:shd w:val="clear" w:color="auto" w:fill="auto"/>
            <w:noWrap/>
            <w:vAlign w:val="bottom"/>
          </w:tcPr>
          <w:p w:rsidR="00756D5A" w:rsidRPr="00E44A55" w:rsidRDefault="00756D5A" w:rsidP="00756D5A">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756D5A">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15593" w:type="dxa"/>
            <w:gridSpan w:val="12"/>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56D5A">
      <w:pPr>
        <w:pStyle w:val="ConsPlusNormal"/>
        <w:jc w:val="both"/>
        <w:rPr>
          <w:sz w:val="24"/>
          <w:szCs w:val="24"/>
        </w:rPr>
        <w:sectPr w:rsidR="001E7954" w:rsidSect="001E7954">
          <w:pgSz w:w="16838" w:h="11906" w:orient="landscape"/>
          <w:pgMar w:top="851" w:right="567" w:bottom="1418" w:left="567" w:header="510" w:footer="510" w:gutter="0"/>
          <w:cols w:space="708"/>
          <w:docGrid w:linePitch="381"/>
        </w:sectPr>
      </w:pPr>
    </w:p>
    <w:p w:rsidR="00E951C6" w:rsidRPr="00E951C6" w:rsidRDefault="00F95E48" w:rsidP="00756D5A">
      <w:pPr>
        <w:spacing w:after="0" w:line="240" w:lineRule="auto"/>
        <w:rPr>
          <w:rFonts w:eastAsia="Arial" w:cs="Times New Roman"/>
          <w:b/>
          <w:color w:val="000000"/>
          <w:sz w:val="24"/>
          <w:szCs w:val="24"/>
          <w:lang w:eastAsia="ru-RU"/>
        </w:rPr>
      </w:pPr>
      <w:r>
        <w:rPr>
          <w:rFonts w:eastAsia="Arial" w:cs="Times New Roman"/>
          <w:b/>
          <w:color w:val="000000"/>
          <w:sz w:val="24"/>
          <w:szCs w:val="24"/>
          <w:lang w:eastAsia="ru-RU"/>
        </w:rPr>
        <w:lastRenderedPageBreak/>
        <w:t xml:space="preserve">                                                                                  </w:t>
      </w:r>
      <w:r w:rsidR="00E951C6" w:rsidRPr="00E951C6">
        <w:rPr>
          <w:rFonts w:eastAsia="Arial" w:cs="Times New Roman"/>
          <w:b/>
          <w:color w:val="000000"/>
          <w:sz w:val="24"/>
          <w:szCs w:val="24"/>
          <w:lang w:eastAsia="ru-RU"/>
        </w:rPr>
        <w:t>Приложение №2 к Техническому заданию</w:t>
      </w:r>
    </w:p>
    <w:tbl>
      <w:tblPr>
        <w:tblW w:w="10491" w:type="dxa"/>
        <w:tblInd w:w="-601" w:type="dxa"/>
        <w:tblLayout w:type="fixed"/>
        <w:tblLook w:val="04A0" w:firstRow="1" w:lastRow="0" w:firstColumn="1" w:lastColumn="0" w:noHBand="0" w:noVBand="1"/>
      </w:tblPr>
      <w:tblGrid>
        <w:gridCol w:w="567"/>
        <w:gridCol w:w="5813"/>
        <w:gridCol w:w="1276"/>
        <w:gridCol w:w="1275"/>
        <w:gridCol w:w="1560"/>
      </w:tblGrid>
      <w:tr w:rsidR="00E951C6" w:rsidRPr="008D1144" w:rsidTr="00E951C6">
        <w:trPr>
          <w:trHeight w:val="915"/>
        </w:trPr>
        <w:tc>
          <w:tcPr>
            <w:tcW w:w="10491" w:type="dxa"/>
            <w:gridSpan w:val="5"/>
            <w:shd w:val="clear" w:color="auto" w:fill="auto"/>
            <w:vAlign w:val="bottom"/>
            <w:hideMark/>
          </w:tcPr>
          <w:p w:rsidR="002119FA" w:rsidRDefault="002119FA" w:rsidP="00E951C6">
            <w:pPr>
              <w:spacing w:after="0" w:line="240" w:lineRule="auto"/>
              <w:jc w:val="center"/>
              <w:rPr>
                <w:rFonts w:eastAsia="Times New Roman"/>
                <w:b/>
                <w:bCs/>
                <w:sz w:val="24"/>
                <w:szCs w:val="24"/>
                <w:lang w:eastAsia="ru-RU"/>
              </w:rPr>
            </w:pPr>
          </w:p>
          <w:p w:rsidR="00E951C6" w:rsidRPr="000A433F" w:rsidRDefault="00E951C6" w:rsidP="00E951C6">
            <w:pPr>
              <w:spacing w:after="0" w:line="240" w:lineRule="auto"/>
              <w:jc w:val="center"/>
              <w:rPr>
                <w:rFonts w:eastAsia="Times New Roman"/>
                <w:b/>
                <w:bCs/>
                <w:sz w:val="24"/>
                <w:szCs w:val="24"/>
                <w:lang w:eastAsia="ru-RU"/>
              </w:rPr>
            </w:pPr>
            <w:r>
              <w:rPr>
                <w:rFonts w:eastAsia="Times New Roman"/>
                <w:b/>
                <w:bCs/>
                <w:sz w:val="24"/>
                <w:szCs w:val="24"/>
                <w:lang w:eastAsia="ru-RU"/>
              </w:rPr>
              <w:t xml:space="preserve">         </w:t>
            </w:r>
            <w:r w:rsidRPr="000A433F">
              <w:rPr>
                <w:rFonts w:eastAsia="Times New Roman"/>
                <w:b/>
                <w:bCs/>
                <w:sz w:val="24"/>
                <w:szCs w:val="24"/>
                <w:lang w:eastAsia="ru-RU"/>
              </w:rPr>
              <w:t xml:space="preserve">Дефектная ведомость  </w:t>
            </w:r>
          </w:p>
          <w:p w:rsidR="002119FA" w:rsidRDefault="00E951C6" w:rsidP="00E951C6">
            <w:pPr>
              <w:spacing w:after="0" w:line="240" w:lineRule="auto"/>
              <w:jc w:val="center"/>
              <w:rPr>
                <w:rFonts w:eastAsia="Times New Roman"/>
                <w:b/>
                <w:bCs/>
                <w:sz w:val="24"/>
                <w:szCs w:val="24"/>
                <w:lang w:eastAsia="ru-RU"/>
              </w:rPr>
            </w:pPr>
            <w:r>
              <w:rPr>
                <w:rFonts w:eastAsia="Times New Roman"/>
                <w:b/>
                <w:bCs/>
                <w:sz w:val="24"/>
                <w:szCs w:val="24"/>
                <w:lang w:eastAsia="ru-RU"/>
              </w:rPr>
              <w:t xml:space="preserve">           </w:t>
            </w:r>
            <w:r w:rsidRPr="000A433F">
              <w:rPr>
                <w:rFonts w:eastAsia="Times New Roman"/>
                <w:b/>
                <w:bCs/>
                <w:sz w:val="24"/>
                <w:szCs w:val="24"/>
                <w:lang w:eastAsia="ru-RU"/>
              </w:rPr>
              <w:t>на выполнение раб</w:t>
            </w:r>
            <w:r w:rsidR="00107CEF">
              <w:rPr>
                <w:rFonts w:eastAsia="Times New Roman"/>
                <w:b/>
                <w:bCs/>
                <w:sz w:val="24"/>
                <w:szCs w:val="24"/>
                <w:lang w:eastAsia="ru-RU"/>
              </w:rPr>
              <w:t xml:space="preserve">от по текущему ремонту </w:t>
            </w:r>
            <w:r w:rsidR="002119FA">
              <w:rPr>
                <w:rFonts w:eastAsia="Times New Roman"/>
                <w:b/>
                <w:bCs/>
                <w:sz w:val="24"/>
                <w:szCs w:val="24"/>
                <w:lang w:eastAsia="ru-RU"/>
              </w:rPr>
              <w:t xml:space="preserve">лифтовых холлов этажей строения 1 </w:t>
            </w:r>
          </w:p>
          <w:p w:rsidR="00E951C6" w:rsidRPr="002119FA" w:rsidRDefault="00E951C6" w:rsidP="002119FA">
            <w:pPr>
              <w:spacing w:after="0" w:line="240" w:lineRule="auto"/>
              <w:jc w:val="center"/>
              <w:rPr>
                <w:rFonts w:eastAsia="Times New Roman"/>
                <w:b/>
                <w:bCs/>
                <w:sz w:val="24"/>
                <w:szCs w:val="24"/>
                <w:lang w:eastAsia="ru-RU"/>
              </w:rPr>
            </w:pPr>
            <w:r w:rsidRPr="000A433F">
              <w:rPr>
                <w:rFonts w:eastAsia="Times New Roman"/>
                <w:b/>
                <w:bCs/>
                <w:sz w:val="24"/>
                <w:szCs w:val="24"/>
                <w:lang w:eastAsia="ru-RU"/>
              </w:rPr>
              <w:t xml:space="preserve"> ИПУ РАН</w:t>
            </w:r>
          </w:p>
        </w:tc>
      </w:tr>
      <w:tr w:rsidR="00E951C6" w:rsidRPr="008D1144" w:rsidTr="002119FA">
        <w:trPr>
          <w:trHeight w:val="255"/>
        </w:trPr>
        <w:tc>
          <w:tcPr>
            <w:tcW w:w="567" w:type="dxa"/>
            <w:shd w:val="clear" w:color="auto" w:fill="auto"/>
            <w:noWrap/>
            <w:vAlign w:val="bottom"/>
          </w:tcPr>
          <w:p w:rsidR="00E951C6" w:rsidRPr="008D1144" w:rsidRDefault="00E951C6" w:rsidP="00E951C6">
            <w:pPr>
              <w:spacing w:after="0" w:line="240" w:lineRule="auto"/>
              <w:rPr>
                <w:rFonts w:eastAsia="Times New Roman"/>
                <w:sz w:val="20"/>
                <w:szCs w:val="20"/>
                <w:lang w:eastAsia="ru-RU"/>
              </w:rPr>
            </w:pPr>
          </w:p>
        </w:tc>
        <w:tc>
          <w:tcPr>
            <w:tcW w:w="5813" w:type="dxa"/>
            <w:shd w:val="clear" w:color="auto" w:fill="auto"/>
            <w:noWrap/>
            <w:vAlign w:val="bottom"/>
          </w:tcPr>
          <w:p w:rsidR="00E951C6" w:rsidRPr="008D1144" w:rsidRDefault="00E951C6" w:rsidP="00E951C6">
            <w:pPr>
              <w:spacing w:after="0" w:line="240" w:lineRule="auto"/>
              <w:rPr>
                <w:rFonts w:eastAsia="Times New Roman"/>
                <w:sz w:val="20"/>
                <w:szCs w:val="20"/>
                <w:lang w:eastAsia="ru-RU"/>
              </w:rPr>
            </w:pPr>
          </w:p>
        </w:tc>
        <w:tc>
          <w:tcPr>
            <w:tcW w:w="1276" w:type="dxa"/>
            <w:shd w:val="clear" w:color="auto" w:fill="auto"/>
            <w:noWrap/>
            <w:vAlign w:val="bottom"/>
          </w:tcPr>
          <w:p w:rsidR="00E951C6" w:rsidRPr="008D1144" w:rsidRDefault="00E951C6" w:rsidP="00E951C6">
            <w:pPr>
              <w:spacing w:after="0" w:line="240" w:lineRule="auto"/>
              <w:rPr>
                <w:rFonts w:eastAsia="Times New Roman"/>
                <w:sz w:val="20"/>
                <w:szCs w:val="20"/>
                <w:lang w:eastAsia="ru-RU"/>
              </w:rPr>
            </w:pPr>
          </w:p>
        </w:tc>
        <w:tc>
          <w:tcPr>
            <w:tcW w:w="1275" w:type="dxa"/>
            <w:shd w:val="clear" w:color="auto" w:fill="auto"/>
            <w:noWrap/>
            <w:vAlign w:val="bottom"/>
          </w:tcPr>
          <w:p w:rsidR="00E951C6" w:rsidRPr="008D1144" w:rsidRDefault="00E951C6" w:rsidP="00E951C6">
            <w:pPr>
              <w:spacing w:after="0" w:line="240" w:lineRule="auto"/>
              <w:rPr>
                <w:rFonts w:eastAsia="Times New Roman"/>
                <w:sz w:val="20"/>
                <w:szCs w:val="20"/>
                <w:lang w:eastAsia="ru-RU"/>
              </w:rPr>
            </w:pPr>
          </w:p>
        </w:tc>
        <w:tc>
          <w:tcPr>
            <w:tcW w:w="1560" w:type="dxa"/>
            <w:shd w:val="clear" w:color="auto" w:fill="auto"/>
            <w:noWrap/>
            <w:vAlign w:val="bottom"/>
          </w:tcPr>
          <w:p w:rsidR="00E951C6" w:rsidRPr="008D1144" w:rsidRDefault="00E951C6" w:rsidP="00E951C6">
            <w:pPr>
              <w:spacing w:after="0" w:line="240" w:lineRule="auto"/>
              <w:rPr>
                <w:rFonts w:eastAsia="Times New Roman"/>
                <w:sz w:val="20"/>
                <w:szCs w:val="20"/>
                <w:lang w:eastAsia="ru-RU"/>
              </w:rPr>
            </w:pPr>
          </w:p>
        </w:tc>
      </w:tr>
      <w:tr w:rsidR="00E951C6" w:rsidRPr="008D1144" w:rsidTr="00E951C6">
        <w:trPr>
          <w:trHeight w:val="300"/>
        </w:trPr>
        <w:tc>
          <w:tcPr>
            <w:tcW w:w="10491" w:type="dxa"/>
            <w:gridSpan w:val="5"/>
            <w:shd w:val="clear" w:color="auto" w:fill="auto"/>
            <w:noWrap/>
            <w:vAlign w:val="bottom"/>
          </w:tcPr>
          <w:tbl>
            <w:tblPr>
              <w:tblW w:w="10258" w:type="dxa"/>
              <w:tblLayout w:type="fixed"/>
              <w:tblLook w:val="04A0" w:firstRow="1" w:lastRow="0" w:firstColumn="1" w:lastColumn="0" w:noHBand="0" w:noVBand="1"/>
            </w:tblPr>
            <w:tblGrid>
              <w:gridCol w:w="554"/>
              <w:gridCol w:w="4720"/>
              <w:gridCol w:w="1984"/>
              <w:gridCol w:w="1418"/>
              <w:gridCol w:w="1582"/>
            </w:tblGrid>
            <w:tr w:rsidR="002119FA" w:rsidRPr="00716A46" w:rsidTr="005067B6">
              <w:trPr>
                <w:trHeight w:val="5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 xml:space="preserve">№ </w:t>
                  </w:r>
                  <w:proofErr w:type="gramStart"/>
                  <w:r w:rsidRPr="00716A46">
                    <w:rPr>
                      <w:rFonts w:eastAsia="Times New Roman" w:cs="Times New Roman"/>
                      <w:sz w:val="24"/>
                      <w:szCs w:val="24"/>
                      <w:lang w:eastAsia="ru-RU"/>
                    </w:rPr>
                    <w:t>п</w:t>
                  </w:r>
                  <w:proofErr w:type="gramEnd"/>
                  <w:r w:rsidRPr="00716A46">
                    <w:rPr>
                      <w:rFonts w:eastAsia="Times New Roman" w:cs="Times New Roman"/>
                      <w:sz w:val="24"/>
                      <w:szCs w:val="24"/>
                      <w:lang w:eastAsia="ru-RU"/>
                    </w:rPr>
                    <w:t>/п</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Наименование работ и затрат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Количество</w:t>
                  </w:r>
                </w:p>
              </w:tc>
              <w:tc>
                <w:tcPr>
                  <w:tcW w:w="1582" w:type="dxa"/>
                  <w:tcBorders>
                    <w:top w:val="single" w:sz="4" w:space="0" w:color="auto"/>
                    <w:left w:val="nil"/>
                    <w:bottom w:val="nil"/>
                    <w:right w:val="single" w:sz="4" w:space="0" w:color="auto"/>
                  </w:tcBorders>
                  <w:shd w:val="clear" w:color="auto" w:fill="auto"/>
                  <w:vAlign w:val="center"/>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Примечание</w:t>
                  </w:r>
                </w:p>
              </w:tc>
            </w:tr>
            <w:tr w:rsidR="002119FA" w:rsidRPr="00716A46" w:rsidTr="005067B6">
              <w:trPr>
                <w:trHeight w:val="285"/>
              </w:trPr>
              <w:tc>
                <w:tcPr>
                  <w:tcW w:w="554" w:type="dxa"/>
                  <w:tcBorders>
                    <w:top w:val="nil"/>
                    <w:left w:val="single" w:sz="4" w:space="0" w:color="auto"/>
                    <w:bottom w:val="nil"/>
                    <w:right w:val="single" w:sz="4" w:space="0" w:color="auto"/>
                  </w:tcBorders>
                  <w:shd w:val="clear" w:color="auto" w:fill="auto"/>
                  <w:noWrap/>
                  <w:vAlign w:val="bottom"/>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1</w:t>
                  </w:r>
                </w:p>
              </w:tc>
              <w:tc>
                <w:tcPr>
                  <w:tcW w:w="4720" w:type="dxa"/>
                  <w:tcBorders>
                    <w:top w:val="nil"/>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2</w:t>
                  </w:r>
                </w:p>
              </w:tc>
              <w:tc>
                <w:tcPr>
                  <w:tcW w:w="1984" w:type="dxa"/>
                  <w:tcBorders>
                    <w:top w:val="nil"/>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3</w:t>
                  </w:r>
                </w:p>
              </w:tc>
              <w:tc>
                <w:tcPr>
                  <w:tcW w:w="1418" w:type="dxa"/>
                  <w:tcBorders>
                    <w:top w:val="nil"/>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4</w:t>
                  </w:r>
                </w:p>
              </w:tc>
              <w:tc>
                <w:tcPr>
                  <w:tcW w:w="1582"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center"/>
                    <w:rPr>
                      <w:rFonts w:eastAsia="Times New Roman" w:cs="Times New Roman"/>
                      <w:sz w:val="24"/>
                      <w:szCs w:val="24"/>
                      <w:lang w:eastAsia="ru-RU"/>
                    </w:rPr>
                  </w:pPr>
                  <w:r w:rsidRPr="00716A46">
                    <w:rPr>
                      <w:rFonts w:eastAsia="Times New Roman" w:cs="Times New Roman"/>
                      <w:sz w:val="24"/>
                      <w:szCs w:val="24"/>
                      <w:lang w:eastAsia="ru-RU"/>
                    </w:rPr>
                    <w:t>5</w:t>
                  </w:r>
                </w:p>
              </w:tc>
            </w:tr>
            <w:tr w:rsidR="002119FA" w:rsidRPr="00716A46" w:rsidTr="005067B6">
              <w:trPr>
                <w:trHeight w:val="330"/>
              </w:trPr>
              <w:tc>
                <w:tcPr>
                  <w:tcW w:w="10258" w:type="dxa"/>
                  <w:gridSpan w:val="5"/>
                  <w:tcBorders>
                    <w:top w:val="single" w:sz="4" w:space="0" w:color="auto"/>
                    <w:left w:val="single" w:sz="4" w:space="0" w:color="auto"/>
                    <w:bottom w:val="nil"/>
                    <w:right w:val="single" w:sz="4" w:space="0" w:color="auto"/>
                  </w:tcBorders>
                  <w:shd w:val="clear" w:color="auto" w:fill="auto"/>
                  <w:vAlign w:val="bottom"/>
                  <w:hideMark/>
                </w:tcPr>
                <w:p w:rsidR="002119FA" w:rsidRPr="00716A46" w:rsidRDefault="002119FA" w:rsidP="009F7AB9">
                  <w:pPr>
                    <w:spacing w:after="0" w:line="240" w:lineRule="auto"/>
                    <w:jc w:val="center"/>
                    <w:rPr>
                      <w:rFonts w:eastAsia="Times New Roman" w:cs="Times New Roman"/>
                      <w:b/>
                      <w:bCs/>
                      <w:sz w:val="24"/>
                      <w:szCs w:val="24"/>
                      <w:lang w:eastAsia="ru-RU"/>
                    </w:rPr>
                  </w:pPr>
                  <w:r w:rsidRPr="00716A46">
                    <w:rPr>
                      <w:rFonts w:eastAsia="Times New Roman" w:cs="Times New Roman"/>
                      <w:b/>
                      <w:bCs/>
                      <w:sz w:val="24"/>
                      <w:szCs w:val="24"/>
                      <w:lang w:eastAsia="ru-RU"/>
                    </w:rPr>
                    <w:t>Полы</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Разборка покрытий полов паркетных, из линолеума</w:t>
                  </w:r>
                </w:p>
              </w:tc>
              <w:tc>
                <w:tcPr>
                  <w:tcW w:w="1984" w:type="dxa"/>
                  <w:tcBorders>
                    <w:top w:val="single" w:sz="4" w:space="0" w:color="auto"/>
                    <w:left w:val="nil"/>
                    <w:bottom w:val="nil"/>
                    <w:right w:val="single" w:sz="4" w:space="0" w:color="auto"/>
                  </w:tcBorders>
                  <w:shd w:val="clear" w:color="auto" w:fill="auto"/>
                  <w:vAlign w:val="bottom"/>
                  <w:hideMark/>
                </w:tcPr>
                <w:p w:rsidR="002119FA" w:rsidRPr="00627C2F" w:rsidRDefault="002119FA" w:rsidP="009F7AB9">
                  <w:pPr>
                    <w:spacing w:after="0" w:line="240" w:lineRule="auto"/>
                    <w:jc w:val="right"/>
                    <w:rPr>
                      <w:rFonts w:eastAsia="Times New Roman" w:cs="Times New Roman"/>
                      <w:sz w:val="24"/>
                      <w:szCs w:val="24"/>
                      <w:vertAlign w:val="superscript"/>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0,1452</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Устройство покрытий: из линолеума на клее</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0,1452</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3</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Разборка плинтусов деревянных и из пластмассовых материалов</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0,39</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4</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Устройство плинтусов поливинилхлоридных на винтах самонарезающих</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0,39</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330"/>
              </w:trPr>
              <w:tc>
                <w:tcPr>
                  <w:tcW w:w="10258" w:type="dxa"/>
                  <w:gridSpan w:val="5"/>
                  <w:tcBorders>
                    <w:top w:val="single" w:sz="4" w:space="0" w:color="auto"/>
                    <w:left w:val="single" w:sz="4" w:space="0" w:color="auto"/>
                    <w:bottom w:val="nil"/>
                    <w:right w:val="single" w:sz="4" w:space="0" w:color="auto"/>
                  </w:tcBorders>
                  <w:shd w:val="clear" w:color="auto" w:fill="auto"/>
                  <w:vAlign w:val="bottom"/>
                  <w:hideMark/>
                </w:tcPr>
                <w:p w:rsidR="002119FA" w:rsidRPr="00716A46" w:rsidRDefault="002119FA" w:rsidP="009F7AB9">
                  <w:pPr>
                    <w:spacing w:after="0" w:line="240" w:lineRule="auto"/>
                    <w:jc w:val="center"/>
                    <w:rPr>
                      <w:rFonts w:eastAsia="Times New Roman" w:cs="Times New Roman"/>
                      <w:b/>
                      <w:bCs/>
                      <w:sz w:val="24"/>
                      <w:szCs w:val="24"/>
                      <w:lang w:eastAsia="ru-RU"/>
                    </w:rPr>
                  </w:pPr>
                  <w:r w:rsidRPr="00716A46">
                    <w:rPr>
                      <w:rFonts w:eastAsia="Times New Roman" w:cs="Times New Roman"/>
                      <w:b/>
                      <w:bCs/>
                      <w:sz w:val="24"/>
                      <w:szCs w:val="24"/>
                      <w:lang w:eastAsia="ru-RU"/>
                    </w:rPr>
                    <w:t>Потолок</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5</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Покрытие поверхностей гру</w:t>
                  </w:r>
                  <w:r>
                    <w:rPr>
                      <w:rFonts w:eastAsia="Times New Roman"/>
                      <w:sz w:val="24"/>
                      <w:szCs w:val="24"/>
                      <w:lang w:eastAsia="ru-RU"/>
                    </w:rPr>
                    <w:t>нтовкой глубокого проникновения</w:t>
                  </w:r>
                  <w:r w:rsidRPr="00716A46">
                    <w:rPr>
                      <w:rFonts w:eastAsia="Times New Roman" w:cs="Times New Roman"/>
                      <w:sz w:val="24"/>
                      <w:szCs w:val="24"/>
                      <w:lang w:eastAsia="ru-RU"/>
                    </w:rPr>
                    <w:t xml:space="preserve"> за 2 раза потолков</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3,69</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6</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proofErr w:type="spellStart"/>
                  <w:r w:rsidRPr="00716A46">
                    <w:rPr>
                      <w:rFonts w:eastAsia="Times New Roman" w:cs="Times New Roman"/>
                      <w:sz w:val="24"/>
                      <w:szCs w:val="24"/>
                      <w:lang w:eastAsia="ru-RU"/>
                    </w:rPr>
                    <w:t>Обеспыливание</w:t>
                  </w:r>
                  <w:proofErr w:type="spellEnd"/>
                  <w:r w:rsidRPr="00716A46">
                    <w:rPr>
                      <w:rFonts w:eastAsia="Times New Roman" w:cs="Times New Roman"/>
                      <w:sz w:val="24"/>
                      <w:szCs w:val="24"/>
                      <w:lang w:eastAsia="ru-RU"/>
                    </w:rPr>
                    <w:t xml:space="preserve"> поверхности</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 xml:space="preserve">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369</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7</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Окраска поливинилацетатными водоэмульсионными составами, улучшенная: по штукатурке потолков</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3,69</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8</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Демонтаж подвесных потолков типа «</w:t>
                  </w:r>
                  <w:proofErr w:type="spellStart"/>
                  <w:r w:rsidRPr="00716A46">
                    <w:rPr>
                      <w:rFonts w:eastAsia="Times New Roman" w:cs="Times New Roman"/>
                      <w:sz w:val="24"/>
                      <w:szCs w:val="24"/>
                      <w:lang w:eastAsia="ru-RU"/>
                    </w:rPr>
                    <w:t>Армстронг</w:t>
                  </w:r>
                  <w:proofErr w:type="spellEnd"/>
                  <w:r w:rsidRPr="00716A46">
                    <w:rPr>
                      <w:rFonts w:eastAsia="Times New Roman" w:cs="Times New Roman"/>
                      <w:sz w:val="24"/>
                      <w:szCs w:val="24"/>
                      <w:lang w:eastAsia="ru-RU"/>
                    </w:rPr>
                    <w:t>» по каркасу из оцинкованного профиля</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1,44</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9</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Устройство подвесных потолков типа «</w:t>
                  </w:r>
                  <w:proofErr w:type="spellStart"/>
                  <w:r w:rsidRPr="00716A46">
                    <w:rPr>
                      <w:rFonts w:eastAsia="Times New Roman" w:cs="Times New Roman"/>
                      <w:sz w:val="24"/>
                      <w:szCs w:val="24"/>
                      <w:lang w:eastAsia="ru-RU"/>
                    </w:rPr>
                    <w:t>Армстронг</w:t>
                  </w:r>
                  <w:proofErr w:type="spellEnd"/>
                  <w:r w:rsidRPr="00716A46">
                    <w:rPr>
                      <w:rFonts w:eastAsia="Times New Roman" w:cs="Times New Roman"/>
                      <w:sz w:val="24"/>
                      <w:szCs w:val="24"/>
                      <w:lang w:eastAsia="ru-RU"/>
                    </w:rPr>
                    <w:t>» по каркасу из оцинкованного профиля</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1,44</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330"/>
              </w:trPr>
              <w:tc>
                <w:tcPr>
                  <w:tcW w:w="10258" w:type="dxa"/>
                  <w:gridSpan w:val="5"/>
                  <w:tcBorders>
                    <w:top w:val="single" w:sz="4" w:space="0" w:color="auto"/>
                    <w:left w:val="single" w:sz="4" w:space="0" w:color="auto"/>
                    <w:bottom w:val="nil"/>
                    <w:right w:val="single" w:sz="4" w:space="0" w:color="auto"/>
                  </w:tcBorders>
                  <w:shd w:val="clear" w:color="auto" w:fill="auto"/>
                  <w:vAlign w:val="bottom"/>
                  <w:hideMark/>
                </w:tcPr>
                <w:p w:rsidR="002119FA" w:rsidRPr="00716A46" w:rsidRDefault="002119FA" w:rsidP="009F7AB9">
                  <w:pPr>
                    <w:spacing w:after="0" w:line="240" w:lineRule="auto"/>
                    <w:jc w:val="center"/>
                    <w:rPr>
                      <w:rFonts w:eastAsia="Times New Roman" w:cs="Times New Roman"/>
                      <w:b/>
                      <w:bCs/>
                      <w:sz w:val="24"/>
                      <w:szCs w:val="24"/>
                      <w:lang w:eastAsia="ru-RU"/>
                    </w:rPr>
                  </w:pPr>
                  <w:r w:rsidRPr="00716A46">
                    <w:rPr>
                      <w:rFonts w:eastAsia="Times New Roman" w:cs="Times New Roman"/>
                      <w:b/>
                      <w:bCs/>
                      <w:sz w:val="24"/>
                      <w:szCs w:val="24"/>
                      <w:lang w:eastAsia="ru-RU"/>
                    </w:rPr>
                    <w:t>Стены</w:t>
                  </w:r>
                </w:p>
              </w:tc>
            </w:tr>
            <w:tr w:rsidR="002119FA" w:rsidRPr="00716A46" w:rsidTr="005067B6">
              <w:trPr>
                <w:trHeight w:val="85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10</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Ремонт штукатурки внутренних стен по камню известковым раствором площадью отдельных мест, в т.</w:t>
                  </w:r>
                  <w:r>
                    <w:rPr>
                      <w:rFonts w:eastAsia="Times New Roman"/>
                      <w:sz w:val="24"/>
                      <w:szCs w:val="24"/>
                      <w:lang w:eastAsia="ru-RU"/>
                    </w:rPr>
                    <w:t xml:space="preserve"> </w:t>
                  </w:r>
                  <w:r w:rsidRPr="00716A46">
                    <w:rPr>
                      <w:rFonts w:eastAsia="Times New Roman" w:cs="Times New Roman"/>
                      <w:sz w:val="24"/>
                      <w:szCs w:val="24"/>
                      <w:lang w:eastAsia="ru-RU"/>
                    </w:rPr>
                    <w:t xml:space="preserve">ч. колонн, балок </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5,68</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11</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Покрытие поверхностей грунтовкой глубокого проникновения: за 2 раза стен, т.</w:t>
                  </w:r>
                  <w:r>
                    <w:rPr>
                      <w:rFonts w:eastAsia="Times New Roman"/>
                      <w:sz w:val="24"/>
                      <w:szCs w:val="24"/>
                      <w:lang w:eastAsia="ru-RU"/>
                    </w:rPr>
                    <w:t xml:space="preserve"> ч. колонн, балок</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5,68</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85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12</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proofErr w:type="gramStart"/>
                  <w:r w:rsidRPr="00716A46">
                    <w:rPr>
                      <w:rFonts w:eastAsia="Times New Roman" w:cs="Times New Roman"/>
                      <w:sz w:val="24"/>
                      <w:szCs w:val="24"/>
                      <w:lang w:eastAsia="ru-RU"/>
                    </w:rPr>
                    <w:t>Сплошное выравнивание внутренних бетонных поверхностей (однослойное оштукатуривание) известковым раствором: стен, т.</w:t>
                  </w:r>
                  <w:r>
                    <w:rPr>
                      <w:rFonts w:eastAsia="Times New Roman"/>
                      <w:sz w:val="24"/>
                      <w:szCs w:val="24"/>
                      <w:lang w:eastAsia="ru-RU"/>
                    </w:rPr>
                    <w:t xml:space="preserve"> ч. колонн, балок</w:t>
                  </w:r>
                  <w:proofErr w:type="gramEnd"/>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5,68</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13</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Улучшенная окраска масляными составами по штукатурке: стен, т.</w:t>
                  </w:r>
                  <w:r>
                    <w:rPr>
                      <w:rFonts w:eastAsia="Times New Roman"/>
                      <w:sz w:val="24"/>
                      <w:szCs w:val="24"/>
                      <w:lang w:eastAsia="ru-RU"/>
                    </w:rPr>
                    <w:t xml:space="preserve"> ч. колонн, балок</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5,68</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14</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Демонтаж дверных коробок: в каменных стенах с отбивкой штукатурки в откосах</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0,14</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15</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Снятие дверных полотен</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0,203</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16</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Снятие наличников</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0,68</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17</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Установка дверных полотен: внутренних межкомнатных</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0,14</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85"/>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18</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Установка и крепление наличников</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100 м</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0,68</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lastRenderedPageBreak/>
                    <w:t>19</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Очистка поверхности металлических конструкций от лакокрасочных покрытий с применением смывки (протравочного состава)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0,186</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20</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xml:space="preserve">Обезжиривание поверхностей аппаратов и трубопроводов диаметром до 500 мм: </w:t>
                  </w:r>
                  <w:proofErr w:type="spellStart"/>
                  <w:r w:rsidRPr="00716A46">
                    <w:rPr>
                      <w:rFonts w:eastAsia="Times New Roman" w:cs="Times New Roman"/>
                      <w:sz w:val="24"/>
                      <w:szCs w:val="24"/>
                      <w:lang w:eastAsia="ru-RU"/>
                    </w:rPr>
                    <w:t>уайт</w:t>
                  </w:r>
                  <w:proofErr w:type="spellEnd"/>
                  <w:r w:rsidRPr="00716A46">
                    <w:rPr>
                      <w:rFonts w:eastAsia="Times New Roman" w:cs="Times New Roman"/>
                      <w:sz w:val="24"/>
                      <w:szCs w:val="24"/>
                      <w:lang w:eastAsia="ru-RU"/>
                    </w:rPr>
                    <w:t>-спиритом</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0,186</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21</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xml:space="preserve">Масляная окраска металлических поверхностей: решеток, переплетов, труб диаметром менее </w:t>
                  </w:r>
                  <w:r>
                    <w:rPr>
                      <w:rFonts w:eastAsia="Times New Roman"/>
                      <w:sz w:val="24"/>
                      <w:szCs w:val="24"/>
                      <w:lang w:eastAsia="ru-RU"/>
                    </w:rPr>
                    <w:t>50 мм и т.п.</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0,186</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22</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xml:space="preserve">Установка экранов радиаторов отопления </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12</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23</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xml:space="preserve">Демонтаж ящиков в наружных и </w:t>
                  </w:r>
                  <w:r w:rsidRPr="00716A46">
                    <w:rPr>
                      <w:rFonts w:eastAsia="Times New Roman"/>
                      <w:sz w:val="24"/>
                      <w:szCs w:val="24"/>
                      <w:lang w:eastAsia="ru-RU"/>
                    </w:rPr>
                    <w:t>внутренних проемах</w:t>
                  </w:r>
                  <w:r w:rsidRPr="00716A46">
                    <w:rPr>
                      <w:rFonts w:eastAsia="Times New Roman" w:cs="Times New Roman"/>
                      <w:sz w:val="24"/>
                      <w:szCs w:val="24"/>
                      <w:lang w:eastAsia="ru-RU"/>
                    </w:rPr>
                    <w:t>: в каменных стенах, площадь проема до 3 м</w:t>
                  </w:r>
                  <w:proofErr w:type="gramStart"/>
                  <w:r w:rsidRPr="00716A46">
                    <w:rPr>
                      <w:rFonts w:eastAsia="Times New Roman" w:cs="Times New Roman"/>
                      <w:sz w:val="24"/>
                      <w:szCs w:val="24"/>
                      <w:lang w:eastAsia="ru-RU"/>
                    </w:rPr>
                    <w:t>2</w:t>
                  </w:r>
                  <w:proofErr w:type="gramEnd"/>
                  <w:r w:rsidRPr="00716A46">
                    <w:rPr>
                      <w:rFonts w:eastAsia="Times New Roman" w:cs="Times New Roman"/>
                      <w:sz w:val="24"/>
                      <w:szCs w:val="24"/>
                      <w:lang w:eastAsia="ru-RU"/>
                    </w:rPr>
                    <w:t xml:space="preserve"> </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0,011</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570"/>
              </w:trPr>
              <w:tc>
                <w:tcPr>
                  <w:tcW w:w="554" w:type="dxa"/>
                  <w:tcBorders>
                    <w:top w:val="single" w:sz="4" w:space="0" w:color="auto"/>
                    <w:left w:val="single" w:sz="4" w:space="0" w:color="auto"/>
                    <w:bottom w:val="nil"/>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24</w:t>
                  </w:r>
                </w:p>
              </w:tc>
              <w:tc>
                <w:tcPr>
                  <w:tcW w:w="4720"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xml:space="preserve">Установка столов, шкафов под мойки, холодильных шкафов и др. (шкафов пожарных ШПК-310 ВЗК) </w:t>
                  </w:r>
                </w:p>
              </w:tc>
              <w:tc>
                <w:tcPr>
                  <w:tcW w:w="1984"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418" w:type="dxa"/>
                  <w:tcBorders>
                    <w:top w:val="single" w:sz="4" w:space="0" w:color="auto"/>
                    <w:left w:val="nil"/>
                    <w:bottom w:val="nil"/>
                    <w:right w:val="single" w:sz="4" w:space="0" w:color="auto"/>
                  </w:tcBorders>
                  <w:shd w:val="clear" w:color="auto" w:fill="auto"/>
                  <w:noWrap/>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0,02</w:t>
                  </w:r>
                </w:p>
              </w:tc>
              <w:tc>
                <w:tcPr>
                  <w:tcW w:w="1582" w:type="dxa"/>
                  <w:tcBorders>
                    <w:top w:val="single" w:sz="4" w:space="0" w:color="auto"/>
                    <w:left w:val="nil"/>
                    <w:bottom w:val="nil"/>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330"/>
              </w:trPr>
              <w:tc>
                <w:tcPr>
                  <w:tcW w:w="1025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jc w:val="center"/>
                    <w:rPr>
                      <w:rFonts w:eastAsia="Times New Roman" w:cs="Times New Roman"/>
                      <w:b/>
                      <w:bCs/>
                      <w:sz w:val="24"/>
                      <w:szCs w:val="24"/>
                      <w:lang w:eastAsia="ru-RU"/>
                    </w:rPr>
                  </w:pPr>
                  <w:r w:rsidRPr="00716A46">
                    <w:rPr>
                      <w:rFonts w:eastAsia="Times New Roman" w:cs="Times New Roman"/>
                      <w:b/>
                      <w:bCs/>
                      <w:sz w:val="24"/>
                      <w:szCs w:val="24"/>
                      <w:lang w:eastAsia="ru-RU"/>
                    </w:rPr>
                    <w:t xml:space="preserve"> Разные работы</w:t>
                  </w:r>
                </w:p>
              </w:tc>
            </w:tr>
            <w:tr w:rsidR="002119FA" w:rsidRPr="00716A46" w:rsidTr="005067B6">
              <w:trPr>
                <w:trHeight w:val="855"/>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25</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Установка и разборка внутренних трубчатых инвентарных лесов: при высоте помещений до 6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jc w:val="right"/>
                    <w:rPr>
                      <w:rFonts w:eastAsia="Times New Roman" w:cs="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r w:rsidRPr="00716A46">
                    <w:rPr>
                      <w:rFonts w:eastAsia="Times New Roman" w:cs="Times New Roman"/>
                      <w:sz w:val="24"/>
                      <w:szCs w:val="24"/>
                      <w:lang w:eastAsia="ru-RU"/>
                    </w:rPr>
                    <w:t xml:space="preserve"> горизонтальной проекции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2119FA" w:rsidRPr="00716A46" w:rsidRDefault="002119FA" w:rsidP="005067B6">
                  <w:pPr>
                    <w:spacing w:after="0" w:line="240" w:lineRule="auto"/>
                    <w:jc w:val="right"/>
                    <w:rPr>
                      <w:rFonts w:eastAsia="Times New Roman" w:cs="Times New Roman"/>
                      <w:sz w:val="24"/>
                      <w:szCs w:val="24"/>
                      <w:lang w:eastAsia="ru-RU"/>
                    </w:rPr>
                  </w:pPr>
                  <w:r w:rsidRPr="00716A46">
                    <w:rPr>
                      <w:rFonts w:eastAsia="Times New Roman" w:cs="Times New Roman"/>
                      <w:sz w:val="24"/>
                      <w:szCs w:val="24"/>
                      <w:lang w:eastAsia="ru-RU"/>
                    </w:rPr>
                    <w:t>0,068</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2119FA" w:rsidRPr="00716A46" w:rsidRDefault="002119FA" w:rsidP="009F7AB9">
                  <w:pPr>
                    <w:spacing w:after="0" w:line="240" w:lineRule="auto"/>
                    <w:rPr>
                      <w:rFonts w:eastAsia="Times New Roman" w:cs="Times New Roman"/>
                      <w:sz w:val="24"/>
                      <w:szCs w:val="24"/>
                      <w:lang w:eastAsia="ru-RU"/>
                    </w:rPr>
                  </w:pPr>
                  <w:r w:rsidRPr="00716A46">
                    <w:rPr>
                      <w:rFonts w:eastAsia="Times New Roman" w:cs="Times New Roman"/>
                      <w:sz w:val="24"/>
                      <w:szCs w:val="24"/>
                      <w:lang w:eastAsia="ru-RU"/>
                    </w:rPr>
                    <w:t> </w:t>
                  </w:r>
                </w:p>
              </w:tc>
            </w:tr>
            <w:tr w:rsidR="002119FA" w:rsidRPr="00716A46" w:rsidTr="005067B6">
              <w:trPr>
                <w:trHeight w:val="255"/>
              </w:trPr>
              <w:tc>
                <w:tcPr>
                  <w:tcW w:w="554" w:type="dxa"/>
                  <w:tcBorders>
                    <w:top w:val="single" w:sz="4" w:space="0" w:color="auto"/>
                    <w:left w:val="nil"/>
                    <w:bottom w:val="nil"/>
                    <w:right w:val="nil"/>
                  </w:tcBorders>
                  <w:shd w:val="clear" w:color="auto" w:fill="auto"/>
                  <w:noWrap/>
                  <w:vAlign w:val="bottom"/>
                  <w:hideMark/>
                </w:tcPr>
                <w:p w:rsidR="002119FA" w:rsidRPr="00716A46" w:rsidRDefault="002119FA" w:rsidP="009F7AB9">
                  <w:pPr>
                    <w:spacing w:after="0" w:line="240" w:lineRule="auto"/>
                    <w:rPr>
                      <w:rFonts w:eastAsia="Times New Roman" w:cs="Times New Roman"/>
                      <w:sz w:val="24"/>
                      <w:szCs w:val="24"/>
                      <w:lang w:eastAsia="ru-RU"/>
                    </w:rPr>
                  </w:pPr>
                </w:p>
              </w:tc>
              <w:tc>
                <w:tcPr>
                  <w:tcW w:w="4720" w:type="dxa"/>
                  <w:tcBorders>
                    <w:top w:val="single" w:sz="4" w:space="0" w:color="auto"/>
                    <w:left w:val="nil"/>
                    <w:bottom w:val="nil"/>
                    <w:right w:val="nil"/>
                  </w:tcBorders>
                  <w:shd w:val="clear" w:color="auto" w:fill="auto"/>
                  <w:noWrap/>
                  <w:vAlign w:val="bottom"/>
                  <w:hideMark/>
                </w:tcPr>
                <w:p w:rsidR="002119FA" w:rsidRPr="00716A46" w:rsidRDefault="002119FA" w:rsidP="009F7AB9">
                  <w:pPr>
                    <w:spacing w:after="0" w:line="240" w:lineRule="auto"/>
                    <w:rPr>
                      <w:rFonts w:eastAsia="Times New Roman" w:cs="Times New Roman"/>
                      <w:sz w:val="24"/>
                      <w:szCs w:val="24"/>
                      <w:lang w:eastAsia="ru-RU"/>
                    </w:rPr>
                  </w:pPr>
                </w:p>
              </w:tc>
              <w:tc>
                <w:tcPr>
                  <w:tcW w:w="1984" w:type="dxa"/>
                  <w:tcBorders>
                    <w:top w:val="single" w:sz="4" w:space="0" w:color="auto"/>
                    <w:left w:val="nil"/>
                    <w:bottom w:val="nil"/>
                    <w:right w:val="nil"/>
                  </w:tcBorders>
                  <w:shd w:val="clear" w:color="auto" w:fill="auto"/>
                  <w:noWrap/>
                  <w:vAlign w:val="bottom"/>
                  <w:hideMark/>
                </w:tcPr>
                <w:p w:rsidR="002119FA" w:rsidRPr="00716A46" w:rsidRDefault="002119FA" w:rsidP="009F7AB9">
                  <w:pPr>
                    <w:spacing w:after="0" w:line="240" w:lineRule="auto"/>
                    <w:rPr>
                      <w:rFonts w:eastAsia="Times New Roman" w:cs="Times New Roman"/>
                      <w:sz w:val="24"/>
                      <w:szCs w:val="24"/>
                      <w:lang w:eastAsia="ru-RU"/>
                    </w:rPr>
                  </w:pPr>
                </w:p>
              </w:tc>
              <w:tc>
                <w:tcPr>
                  <w:tcW w:w="1418" w:type="dxa"/>
                  <w:tcBorders>
                    <w:top w:val="single" w:sz="4" w:space="0" w:color="auto"/>
                    <w:left w:val="nil"/>
                    <w:bottom w:val="nil"/>
                    <w:right w:val="nil"/>
                  </w:tcBorders>
                  <w:shd w:val="clear" w:color="auto" w:fill="auto"/>
                  <w:noWrap/>
                  <w:vAlign w:val="bottom"/>
                  <w:hideMark/>
                </w:tcPr>
                <w:p w:rsidR="002119FA" w:rsidRPr="00716A46" w:rsidRDefault="002119FA" w:rsidP="009F7AB9">
                  <w:pPr>
                    <w:spacing w:after="0" w:line="240" w:lineRule="auto"/>
                    <w:rPr>
                      <w:rFonts w:eastAsia="Times New Roman" w:cs="Times New Roman"/>
                      <w:sz w:val="24"/>
                      <w:szCs w:val="24"/>
                      <w:lang w:eastAsia="ru-RU"/>
                    </w:rPr>
                  </w:pPr>
                </w:p>
              </w:tc>
              <w:tc>
                <w:tcPr>
                  <w:tcW w:w="1582" w:type="dxa"/>
                  <w:tcBorders>
                    <w:top w:val="single" w:sz="4" w:space="0" w:color="auto"/>
                    <w:left w:val="nil"/>
                    <w:bottom w:val="nil"/>
                    <w:right w:val="nil"/>
                  </w:tcBorders>
                  <w:shd w:val="clear" w:color="auto" w:fill="auto"/>
                  <w:noWrap/>
                  <w:vAlign w:val="bottom"/>
                  <w:hideMark/>
                </w:tcPr>
                <w:p w:rsidR="002119FA" w:rsidRPr="00716A46" w:rsidRDefault="002119FA" w:rsidP="009F7AB9">
                  <w:pPr>
                    <w:spacing w:after="0" w:line="240" w:lineRule="auto"/>
                    <w:rPr>
                      <w:rFonts w:eastAsia="Times New Roman" w:cs="Times New Roman"/>
                      <w:sz w:val="24"/>
                      <w:szCs w:val="24"/>
                      <w:lang w:eastAsia="ru-RU"/>
                    </w:rPr>
                  </w:pPr>
                </w:p>
              </w:tc>
            </w:tr>
          </w:tbl>
          <w:p w:rsidR="00E951C6" w:rsidRDefault="00E951C6"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5067B6" w:rsidRPr="003D7CCA" w:rsidTr="009F7AB9">
              <w:trPr>
                <w:trHeight w:val="795"/>
              </w:trPr>
              <w:tc>
                <w:tcPr>
                  <w:tcW w:w="4678" w:type="dxa"/>
                  <w:shd w:val="clear" w:color="auto" w:fill="auto"/>
                </w:tcPr>
                <w:p w:rsidR="005067B6" w:rsidRPr="003D7CCA" w:rsidRDefault="005067B6" w:rsidP="009F7AB9">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5067B6" w:rsidRPr="003D7CCA" w:rsidRDefault="005067B6" w:rsidP="009F7AB9">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5067B6" w:rsidRPr="004D1ED7" w:rsidRDefault="005067B6" w:rsidP="009F7AB9">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5067B6" w:rsidRPr="003D7CCA" w:rsidRDefault="005067B6" w:rsidP="009F7AB9">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5067B6" w:rsidRPr="003D7CCA" w:rsidRDefault="005067B6" w:rsidP="009F7AB9">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5067B6" w:rsidRPr="003D7CCA" w:rsidRDefault="005067B6" w:rsidP="009F7AB9">
                  <w:pPr>
                    <w:spacing w:after="0" w:line="240" w:lineRule="auto"/>
                    <w:jc w:val="both"/>
                    <w:rPr>
                      <w:rFonts w:eastAsia="Times New Roman" w:cs="Times New Roman"/>
                      <w:sz w:val="24"/>
                      <w:szCs w:val="24"/>
                      <w:lang w:eastAsia="ru-RU"/>
                    </w:rPr>
                  </w:pPr>
                </w:p>
                <w:p w:rsidR="005067B6" w:rsidRPr="003D7CCA" w:rsidRDefault="005067B6" w:rsidP="009F7AB9">
                  <w:pPr>
                    <w:spacing w:after="0" w:line="240" w:lineRule="auto"/>
                    <w:rPr>
                      <w:rFonts w:eastAsia="Calibri" w:cs="Times New Roman"/>
                      <w:b/>
                      <w:bCs/>
                      <w:sz w:val="24"/>
                      <w:szCs w:val="24"/>
                    </w:rPr>
                  </w:pPr>
                </w:p>
                <w:p w:rsidR="005067B6" w:rsidRPr="003D7CCA" w:rsidRDefault="005067B6" w:rsidP="009F7AB9">
                  <w:pPr>
                    <w:spacing w:after="0" w:line="240" w:lineRule="auto"/>
                    <w:rPr>
                      <w:rFonts w:eastAsia="Calibri" w:cs="Times New Roman"/>
                      <w:b/>
                      <w:bCs/>
                      <w:sz w:val="24"/>
                      <w:szCs w:val="24"/>
                    </w:rPr>
                  </w:pPr>
                </w:p>
              </w:tc>
              <w:tc>
                <w:tcPr>
                  <w:tcW w:w="4253" w:type="dxa"/>
                </w:tcPr>
                <w:p w:rsidR="005067B6" w:rsidRPr="003D7CCA" w:rsidRDefault="005067B6" w:rsidP="009F7AB9">
                  <w:pPr>
                    <w:spacing w:after="0" w:line="240" w:lineRule="auto"/>
                    <w:rPr>
                      <w:rFonts w:eastAsia="Times New Roman" w:cs="Times New Roman"/>
                      <w:b/>
                      <w:sz w:val="24"/>
                      <w:szCs w:val="24"/>
                      <w:lang w:eastAsia="ru-RU"/>
                    </w:rPr>
                  </w:pPr>
                </w:p>
              </w:tc>
            </w:tr>
            <w:tr w:rsidR="005067B6" w:rsidRPr="003D7CCA" w:rsidTr="009F7AB9">
              <w:tblPrEx>
                <w:tblCellMar>
                  <w:left w:w="108" w:type="dxa"/>
                  <w:right w:w="108" w:type="dxa"/>
                </w:tblCellMar>
              </w:tblPrEx>
              <w:trPr>
                <w:trHeight w:val="1020"/>
              </w:trPr>
              <w:tc>
                <w:tcPr>
                  <w:tcW w:w="4678" w:type="dxa"/>
                </w:tcPr>
                <w:p w:rsidR="005067B6" w:rsidRPr="003D7CCA" w:rsidRDefault="005067B6" w:rsidP="009F7AB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5067B6" w:rsidRPr="003D7CCA" w:rsidRDefault="005067B6" w:rsidP="009F7AB9">
                  <w:pPr>
                    <w:spacing w:after="0" w:line="240" w:lineRule="auto"/>
                    <w:ind w:left="39" w:right="-75"/>
                    <w:jc w:val="both"/>
                    <w:rPr>
                      <w:rFonts w:eastAsia="Times New Roman" w:cs="Times New Roman"/>
                      <w:b/>
                      <w:sz w:val="24"/>
                      <w:szCs w:val="24"/>
                      <w:lang w:eastAsia="ru-RU"/>
                    </w:rPr>
                  </w:pPr>
                </w:p>
                <w:p w:rsidR="005067B6" w:rsidRPr="003D7CCA" w:rsidRDefault="005067B6" w:rsidP="009F7AB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5067B6" w:rsidRPr="003D7CCA" w:rsidRDefault="005067B6" w:rsidP="009F7AB9">
                  <w:pPr>
                    <w:spacing w:after="0" w:line="240" w:lineRule="auto"/>
                    <w:ind w:left="426"/>
                    <w:jc w:val="both"/>
                    <w:rPr>
                      <w:rFonts w:eastAsia="Times New Roman" w:cs="Times New Roman"/>
                      <w:b/>
                      <w:sz w:val="24"/>
                      <w:szCs w:val="24"/>
                      <w:lang w:eastAsia="ru-RU"/>
                    </w:rPr>
                  </w:pPr>
                </w:p>
              </w:tc>
              <w:tc>
                <w:tcPr>
                  <w:tcW w:w="4253" w:type="dxa"/>
                </w:tcPr>
                <w:p w:rsidR="005067B6" w:rsidRPr="003D7CCA" w:rsidRDefault="005067B6" w:rsidP="009F7AB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5067B6" w:rsidRPr="003D7CCA" w:rsidRDefault="005067B6" w:rsidP="009F7AB9">
                  <w:pPr>
                    <w:spacing w:after="0" w:line="240" w:lineRule="auto"/>
                    <w:ind w:left="39" w:right="-75"/>
                    <w:jc w:val="both"/>
                    <w:rPr>
                      <w:rFonts w:eastAsia="Times New Roman" w:cs="Times New Roman"/>
                      <w:b/>
                      <w:sz w:val="24"/>
                      <w:szCs w:val="24"/>
                      <w:lang w:eastAsia="ru-RU"/>
                    </w:rPr>
                  </w:pPr>
                </w:p>
                <w:p w:rsidR="005067B6" w:rsidRPr="003D7CCA" w:rsidRDefault="005067B6" w:rsidP="009F7AB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5067B6" w:rsidRPr="003D7CCA" w:rsidRDefault="005067B6" w:rsidP="009F7AB9">
                  <w:pPr>
                    <w:spacing w:after="0" w:line="240" w:lineRule="auto"/>
                    <w:ind w:left="39" w:right="-75"/>
                    <w:jc w:val="both"/>
                    <w:rPr>
                      <w:rFonts w:eastAsia="Times New Roman" w:cs="Times New Roman"/>
                      <w:b/>
                      <w:sz w:val="24"/>
                      <w:szCs w:val="24"/>
                      <w:lang w:eastAsia="ru-RU"/>
                    </w:rPr>
                  </w:pPr>
                </w:p>
              </w:tc>
            </w:tr>
          </w:tbl>
          <w:p w:rsidR="005067B6" w:rsidRPr="004D1ED7" w:rsidRDefault="005067B6" w:rsidP="005067B6">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Default="002119FA" w:rsidP="00E951C6">
            <w:pPr>
              <w:spacing w:after="0" w:line="240" w:lineRule="auto"/>
              <w:rPr>
                <w:rFonts w:eastAsia="Times New Roman" w:cs="Times New Roman"/>
                <w:bCs/>
                <w:sz w:val="24"/>
                <w:szCs w:val="24"/>
                <w:lang w:eastAsia="ru-RU"/>
              </w:rPr>
            </w:pPr>
          </w:p>
          <w:p w:rsidR="002119FA" w:rsidRPr="00A44548" w:rsidRDefault="002119FA" w:rsidP="00E951C6">
            <w:pPr>
              <w:spacing w:after="0" w:line="240" w:lineRule="auto"/>
              <w:rPr>
                <w:rFonts w:eastAsia="Times New Roman" w:cs="Times New Roman"/>
                <w:bCs/>
                <w:sz w:val="24"/>
                <w:szCs w:val="24"/>
                <w:lang w:eastAsia="ru-RU"/>
              </w:rPr>
            </w:pPr>
          </w:p>
        </w:tc>
      </w:tr>
      <w:tr w:rsidR="00E951C6" w:rsidRPr="008D1144" w:rsidTr="00E951C6">
        <w:trPr>
          <w:trHeight w:val="255"/>
        </w:trPr>
        <w:tc>
          <w:tcPr>
            <w:tcW w:w="567" w:type="dxa"/>
            <w:shd w:val="clear" w:color="auto" w:fill="auto"/>
            <w:noWrap/>
            <w:vAlign w:val="bottom"/>
            <w:hideMark/>
          </w:tcPr>
          <w:p w:rsidR="00E951C6" w:rsidRPr="008D1144" w:rsidRDefault="00E951C6" w:rsidP="00E951C6">
            <w:pPr>
              <w:spacing w:after="0" w:line="240" w:lineRule="auto"/>
              <w:rPr>
                <w:rFonts w:ascii="Arial" w:eastAsia="Times New Roman" w:hAnsi="Arial" w:cs="Arial"/>
                <w:b/>
                <w:bCs/>
                <w:sz w:val="22"/>
                <w:lang w:eastAsia="ru-RU"/>
              </w:rPr>
            </w:pPr>
          </w:p>
        </w:tc>
        <w:tc>
          <w:tcPr>
            <w:tcW w:w="5813" w:type="dxa"/>
            <w:shd w:val="clear" w:color="auto" w:fill="auto"/>
            <w:noWrap/>
            <w:vAlign w:val="bottom"/>
            <w:hideMark/>
          </w:tcPr>
          <w:p w:rsidR="00E951C6" w:rsidRPr="00A44548" w:rsidRDefault="00E951C6" w:rsidP="00E951C6">
            <w:pPr>
              <w:spacing w:after="0" w:line="240" w:lineRule="auto"/>
              <w:rPr>
                <w:rFonts w:eastAsia="Times New Roman" w:cs="Times New Roman"/>
                <w:sz w:val="24"/>
                <w:szCs w:val="24"/>
                <w:lang w:eastAsia="ru-RU"/>
              </w:rPr>
            </w:pPr>
          </w:p>
        </w:tc>
        <w:tc>
          <w:tcPr>
            <w:tcW w:w="1276" w:type="dxa"/>
            <w:shd w:val="clear" w:color="auto" w:fill="auto"/>
            <w:noWrap/>
            <w:vAlign w:val="bottom"/>
            <w:hideMark/>
          </w:tcPr>
          <w:p w:rsidR="00E951C6" w:rsidRPr="00A44548" w:rsidRDefault="00E951C6" w:rsidP="00E951C6">
            <w:pPr>
              <w:spacing w:after="0" w:line="240" w:lineRule="auto"/>
              <w:rPr>
                <w:rFonts w:eastAsia="Times New Roman" w:cs="Times New Roman"/>
                <w:sz w:val="24"/>
                <w:szCs w:val="24"/>
                <w:lang w:eastAsia="ru-RU"/>
              </w:rPr>
            </w:pPr>
          </w:p>
        </w:tc>
        <w:tc>
          <w:tcPr>
            <w:tcW w:w="1275"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560"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r>
    </w:tbl>
    <w:p w:rsidR="00E951C6" w:rsidRPr="005067B6" w:rsidRDefault="00E951C6" w:rsidP="005067B6">
      <w:pPr>
        <w:spacing w:after="0" w:line="240" w:lineRule="auto"/>
        <w:ind w:firstLine="4820"/>
        <w:rPr>
          <w:rFonts w:eastAsia="Arial" w:cs="Times New Roman"/>
          <w:color w:val="000000"/>
          <w:sz w:val="24"/>
          <w:szCs w:val="24"/>
          <w:lang w:eastAsia="ru-RU"/>
        </w:rPr>
      </w:pPr>
      <w:r w:rsidRPr="00E951C6">
        <w:rPr>
          <w:rFonts w:eastAsia="Times New Roman" w:cs="Times New Roman"/>
          <w:b/>
          <w:sz w:val="24"/>
          <w:szCs w:val="24"/>
          <w:lang w:eastAsia="ru-RU"/>
        </w:rPr>
        <w:t>Приложение № 3</w:t>
      </w:r>
      <w:r w:rsidR="00BB1ED3">
        <w:rPr>
          <w:rFonts w:eastAsia="Times New Roman" w:cs="Times New Roman"/>
          <w:b/>
          <w:sz w:val="24"/>
          <w:szCs w:val="24"/>
          <w:lang w:eastAsia="ru-RU"/>
        </w:rPr>
        <w:t xml:space="preserve"> </w:t>
      </w:r>
      <w:r w:rsidRPr="00E951C6">
        <w:rPr>
          <w:rFonts w:eastAsia="Times New Roman" w:cs="Times New Roman"/>
          <w:b/>
          <w:sz w:val="24"/>
          <w:szCs w:val="24"/>
          <w:lang w:eastAsia="ru-RU"/>
        </w:rPr>
        <w:t>к Техническому заданию</w:t>
      </w:r>
    </w:p>
    <w:p w:rsidR="00E951C6" w:rsidRPr="000173DB" w:rsidRDefault="00E951C6" w:rsidP="00E951C6">
      <w:pPr>
        <w:spacing w:after="0" w:line="240" w:lineRule="auto"/>
        <w:jc w:val="center"/>
        <w:rPr>
          <w:rFonts w:eastAsia="Times New Roman" w:cs="Times New Roman"/>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Pr="000173DB" w:rsidRDefault="00E951C6" w:rsidP="00E951C6">
      <w:pPr>
        <w:spacing w:after="0" w:line="240" w:lineRule="auto"/>
        <w:jc w:val="both"/>
        <w:rPr>
          <w:rFonts w:eastAsia="Times New Roman" w:cs="Times New Roman"/>
          <w:bCs/>
          <w:sz w:val="24"/>
          <w:szCs w:val="24"/>
          <w:lang w:eastAsia="ru-RU"/>
        </w:rPr>
      </w:pPr>
      <w:r w:rsidRPr="000173DB">
        <w:rPr>
          <w:rFonts w:eastAsia="Times New Roman" w:cs="Times New Roman"/>
          <w:b/>
          <w:bCs/>
          <w:sz w:val="24"/>
          <w:szCs w:val="24"/>
          <w:lang w:eastAsia="ru-RU"/>
        </w:rPr>
        <w:t>«ФОРМА»</w:t>
      </w:r>
    </w:p>
    <w:p w:rsidR="00E951C6" w:rsidRPr="000173DB" w:rsidRDefault="00E951C6" w:rsidP="00E951C6">
      <w:pPr>
        <w:spacing w:after="0" w:line="240" w:lineRule="auto"/>
        <w:jc w:val="both"/>
        <w:rPr>
          <w:rFonts w:eastAsia="Times New Roman" w:cs="Times New Roman"/>
          <w:bCs/>
          <w:sz w:val="24"/>
          <w:szCs w:val="24"/>
          <w:lang w:eastAsia="ru-RU"/>
        </w:rPr>
      </w:pPr>
    </w:p>
    <w:p w:rsidR="00E951C6" w:rsidRPr="000173DB" w:rsidRDefault="00E951C6" w:rsidP="00E951C6">
      <w:pPr>
        <w:tabs>
          <w:tab w:val="left" w:pos="0"/>
        </w:tabs>
        <w:spacing w:after="0" w:line="240" w:lineRule="auto"/>
        <w:jc w:val="center"/>
        <w:rPr>
          <w:rFonts w:eastAsia="Calibri" w:cs="Times New Roman"/>
          <w:b/>
          <w:color w:val="000000"/>
          <w:sz w:val="24"/>
          <w:szCs w:val="24"/>
          <w:lang w:eastAsia="ru-RU"/>
        </w:rPr>
      </w:pPr>
      <w:r w:rsidRPr="000173DB">
        <w:rPr>
          <w:rFonts w:eastAsia="Calibri" w:cs="Times New Roman"/>
          <w:b/>
          <w:color w:val="000000"/>
          <w:sz w:val="24"/>
          <w:szCs w:val="24"/>
          <w:lang w:eastAsia="ru-RU"/>
        </w:rPr>
        <w:t>График производства рабо</w:t>
      </w:r>
      <w:r w:rsidR="00107CEF">
        <w:rPr>
          <w:rFonts w:eastAsia="Calibri" w:cs="Times New Roman"/>
          <w:b/>
          <w:color w:val="000000"/>
          <w:sz w:val="24"/>
          <w:szCs w:val="24"/>
          <w:lang w:eastAsia="ru-RU"/>
        </w:rPr>
        <w:t xml:space="preserve">т по текущему ремонту </w:t>
      </w:r>
      <w:r w:rsidR="002119FA">
        <w:rPr>
          <w:rFonts w:eastAsia="Calibri" w:cs="Times New Roman"/>
          <w:b/>
          <w:color w:val="000000"/>
          <w:sz w:val="24"/>
          <w:szCs w:val="24"/>
          <w:lang w:eastAsia="ru-RU"/>
        </w:rPr>
        <w:t>лифтовых холлов этажей строения 1</w:t>
      </w:r>
      <w:r w:rsidR="00041E1D">
        <w:rPr>
          <w:rFonts w:eastAsia="Calibri" w:cs="Times New Roman"/>
          <w:b/>
          <w:color w:val="000000"/>
          <w:sz w:val="24"/>
          <w:szCs w:val="24"/>
          <w:lang w:eastAsia="ru-RU"/>
        </w:rPr>
        <w:t xml:space="preserve"> ИПУ РАН</w:t>
      </w:r>
      <w:r w:rsidRPr="000173DB">
        <w:rPr>
          <w:rFonts w:eastAsia="Calibri" w:cs="Times New Roman"/>
          <w:b/>
          <w:color w:val="000000"/>
          <w:sz w:val="24"/>
          <w:szCs w:val="24"/>
          <w:lang w:eastAsia="ru-RU"/>
        </w:rPr>
        <w:t xml:space="preserve"> </w:t>
      </w:r>
    </w:p>
    <w:p w:rsidR="00041E1D" w:rsidRDefault="00E951C6" w:rsidP="00E951C6">
      <w:pPr>
        <w:tabs>
          <w:tab w:val="left" w:pos="0"/>
        </w:tabs>
        <w:spacing w:after="0" w:line="240" w:lineRule="auto"/>
        <w:jc w:val="center"/>
        <w:rPr>
          <w:rFonts w:eastAsia="Times New Roman" w:cs="Times New Roman"/>
          <w:bCs/>
          <w:sz w:val="24"/>
          <w:szCs w:val="24"/>
          <w:lang w:eastAsia="ru-RU"/>
        </w:rPr>
      </w:pPr>
      <w:r w:rsidRPr="000173DB">
        <w:rPr>
          <w:rFonts w:eastAsia="Calibri" w:cs="Times New Roman"/>
          <w:b/>
          <w:color w:val="000000"/>
          <w:sz w:val="24"/>
          <w:szCs w:val="24"/>
          <w:lang w:eastAsia="ru-RU"/>
        </w:rPr>
        <w:t xml:space="preserve">по адресу: </w:t>
      </w:r>
      <w:r w:rsidRPr="000173DB">
        <w:rPr>
          <w:rFonts w:eastAsia="Times New Roman" w:cs="Times New Roman"/>
          <w:bCs/>
          <w:sz w:val="24"/>
          <w:szCs w:val="24"/>
          <w:lang w:eastAsia="ru-RU"/>
        </w:rPr>
        <w:t>город Москва, улица</w:t>
      </w:r>
      <w:r w:rsidR="002119FA">
        <w:rPr>
          <w:rFonts w:eastAsia="Times New Roman" w:cs="Times New Roman"/>
          <w:bCs/>
          <w:sz w:val="24"/>
          <w:szCs w:val="24"/>
          <w:lang w:eastAsia="ru-RU"/>
        </w:rPr>
        <w:t xml:space="preserve"> Профсоюзная, дом 65, строение 1</w:t>
      </w:r>
      <w:r w:rsidR="00041E1D">
        <w:rPr>
          <w:rFonts w:eastAsia="Times New Roman" w:cs="Times New Roman"/>
          <w:bCs/>
          <w:sz w:val="24"/>
          <w:szCs w:val="24"/>
          <w:lang w:eastAsia="ru-RU"/>
        </w:rPr>
        <w:t xml:space="preserve"> </w:t>
      </w:r>
    </w:p>
    <w:p w:rsidR="00E951C6" w:rsidRPr="000173DB" w:rsidRDefault="00481500" w:rsidP="00E951C6">
      <w:pPr>
        <w:tabs>
          <w:tab w:val="left" w:pos="0"/>
        </w:tabs>
        <w:spacing w:after="0" w:line="240" w:lineRule="auto"/>
        <w:jc w:val="center"/>
        <w:rPr>
          <w:rFonts w:eastAsia="Calibri" w:cs="Times New Roman"/>
          <w:b/>
          <w:color w:val="000000"/>
          <w:sz w:val="24"/>
          <w:szCs w:val="24"/>
          <w:lang w:eastAsia="ru-RU"/>
        </w:rPr>
      </w:pPr>
      <w:r>
        <w:rPr>
          <w:rFonts w:eastAsia="Times New Roman" w:cs="Times New Roman"/>
          <w:bCs/>
          <w:sz w:val="24"/>
          <w:szCs w:val="24"/>
          <w:lang w:eastAsia="ru-RU"/>
        </w:rPr>
        <w:t>(</w:t>
      </w:r>
      <w:r w:rsidR="002119FA">
        <w:rPr>
          <w:rFonts w:eastAsia="Times New Roman" w:cs="Times New Roman"/>
          <w:bCs/>
          <w:sz w:val="24"/>
          <w:szCs w:val="24"/>
          <w:lang w:eastAsia="ru-RU"/>
        </w:rPr>
        <w:t>лабораторно производственный корпус</w:t>
      </w:r>
      <w:r w:rsidR="00C85A61">
        <w:rPr>
          <w:rFonts w:eastAsia="Times New Roman" w:cs="Times New Roman"/>
          <w:bCs/>
          <w:sz w:val="24"/>
          <w:szCs w:val="24"/>
          <w:lang w:eastAsia="ru-RU"/>
        </w:rPr>
        <w:t>)</w:t>
      </w:r>
      <w:r>
        <w:rPr>
          <w:rFonts w:eastAsia="Times New Roman" w:cs="Times New Roman"/>
          <w:bCs/>
          <w:sz w:val="24"/>
          <w:szCs w:val="24"/>
          <w:lang w:eastAsia="ru-RU"/>
        </w:rPr>
        <w:t>, ИПУ РАН</w:t>
      </w:r>
    </w:p>
    <w:p w:rsidR="00E951C6" w:rsidRPr="000173DB" w:rsidRDefault="00E951C6" w:rsidP="00E951C6">
      <w:pPr>
        <w:tabs>
          <w:tab w:val="left" w:pos="0"/>
        </w:tabs>
        <w:spacing w:after="0" w:line="240" w:lineRule="auto"/>
        <w:jc w:val="center"/>
        <w:rPr>
          <w:rFonts w:eastAsia="Calibri" w:cs="Times New Roman"/>
          <w:b/>
          <w:color w:val="000000"/>
          <w:sz w:val="24"/>
          <w:szCs w:val="24"/>
          <w:lang w:eastAsia="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65"/>
        <w:gridCol w:w="870"/>
        <w:gridCol w:w="870"/>
        <w:gridCol w:w="870"/>
        <w:gridCol w:w="870"/>
        <w:gridCol w:w="870"/>
        <w:gridCol w:w="870"/>
        <w:gridCol w:w="870"/>
        <w:gridCol w:w="870"/>
        <w:gridCol w:w="871"/>
      </w:tblGrid>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2"/>
                <w:lang w:eastAsia="ru-RU"/>
              </w:rPr>
            </w:pPr>
            <w:r w:rsidRPr="000173DB">
              <w:rPr>
                <w:rFonts w:eastAsia="Calibri" w:cs="Times New Roman"/>
                <w:color w:val="000000"/>
                <w:sz w:val="20"/>
                <w:lang w:eastAsia="ru-RU"/>
              </w:rPr>
              <w:t xml:space="preserve">№ </w:t>
            </w:r>
            <w:proofErr w:type="gramStart"/>
            <w:r w:rsidRPr="000173DB">
              <w:rPr>
                <w:rFonts w:eastAsia="Calibri" w:cs="Times New Roman"/>
                <w:color w:val="000000"/>
                <w:sz w:val="20"/>
                <w:lang w:eastAsia="ru-RU"/>
              </w:rPr>
              <w:t>п</w:t>
            </w:r>
            <w:proofErr w:type="gramEnd"/>
            <w:r w:rsidRPr="000173DB">
              <w:rPr>
                <w:rFonts w:eastAsia="Calibri" w:cs="Times New Roman"/>
                <w:color w:val="000000"/>
                <w:sz w:val="20"/>
                <w:lang w:eastAsia="ru-RU"/>
              </w:rPr>
              <w:t>/п</w:t>
            </w:r>
          </w:p>
        </w:tc>
        <w:tc>
          <w:tcPr>
            <w:tcW w:w="1365" w:type="dxa"/>
            <w:tcBorders>
              <w:top w:val="single" w:sz="4" w:space="0" w:color="auto"/>
              <w:left w:val="single" w:sz="4" w:space="0" w:color="auto"/>
              <w:bottom w:val="single" w:sz="4" w:space="0" w:color="auto"/>
              <w:right w:val="single" w:sz="4" w:space="0" w:color="auto"/>
              <w:tr2bl w:val="single" w:sz="4" w:space="0" w:color="auto"/>
            </w:tcBorders>
          </w:tcPr>
          <w:p w:rsidR="00E951C6" w:rsidRPr="000173DB" w:rsidRDefault="00E951C6" w:rsidP="00E951C6">
            <w:pPr>
              <w:tabs>
                <w:tab w:val="left" w:pos="0"/>
              </w:tabs>
              <w:spacing w:after="0" w:line="240" w:lineRule="auto"/>
              <w:rPr>
                <w:rFonts w:eastAsia="Calibri" w:cs="Times New Roman"/>
                <w:color w:val="000000"/>
                <w:sz w:val="18"/>
                <w:lang w:eastAsia="ru-RU"/>
              </w:rPr>
            </w:pPr>
            <w:r w:rsidRPr="000173DB">
              <w:rPr>
                <w:rFonts w:eastAsia="Calibri" w:cs="Times New Roman"/>
                <w:color w:val="000000"/>
                <w:sz w:val="18"/>
                <w:lang w:eastAsia="ru-RU"/>
              </w:rPr>
              <w:t>Дни</w:t>
            </w:r>
          </w:p>
          <w:p w:rsidR="00E951C6" w:rsidRPr="000173DB" w:rsidRDefault="00E951C6" w:rsidP="00E951C6">
            <w:pPr>
              <w:tabs>
                <w:tab w:val="left" w:pos="0"/>
              </w:tabs>
              <w:spacing w:after="0" w:line="240" w:lineRule="auto"/>
              <w:jc w:val="right"/>
              <w:rPr>
                <w:rFonts w:eastAsia="Calibri" w:cs="Times New Roman"/>
                <w:color w:val="000000"/>
                <w:sz w:val="18"/>
                <w:lang w:eastAsia="ru-RU"/>
              </w:rPr>
            </w:pPr>
          </w:p>
          <w:p w:rsidR="00E951C6" w:rsidRPr="000173DB" w:rsidRDefault="00E951C6" w:rsidP="00E951C6">
            <w:pPr>
              <w:tabs>
                <w:tab w:val="left" w:pos="0"/>
              </w:tabs>
              <w:spacing w:after="0" w:line="240" w:lineRule="auto"/>
              <w:jc w:val="right"/>
              <w:rPr>
                <w:rFonts w:eastAsia="Calibri" w:cs="Times New Roman"/>
                <w:color w:val="000000"/>
                <w:sz w:val="22"/>
                <w:lang w:eastAsia="ru-RU"/>
              </w:rPr>
            </w:pPr>
            <w:r w:rsidRPr="000173DB">
              <w:rPr>
                <w:rFonts w:eastAsia="Calibri" w:cs="Times New Roman"/>
                <w:color w:val="000000"/>
                <w:sz w:val="18"/>
                <w:lang w:eastAsia="ru-RU"/>
              </w:rPr>
              <w:t>Вид работ</w:t>
            </w: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2"/>
                <w:lang w:eastAsia="ru-RU"/>
              </w:rPr>
            </w:pPr>
            <w:r w:rsidRPr="000173DB">
              <w:rPr>
                <w:rFonts w:eastAsia="Calibri" w:cs="Times New Roman"/>
                <w:color w:val="000000"/>
                <w:sz w:val="20"/>
                <w:lang w:eastAsia="ru-RU"/>
              </w:rPr>
              <w:t>Ед. изм.</w:t>
            </w: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1"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1</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2</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1</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bl>
    <w:p w:rsidR="00E951C6" w:rsidRPr="000173DB" w:rsidRDefault="00E951C6" w:rsidP="00E951C6">
      <w:pPr>
        <w:tabs>
          <w:tab w:val="left" w:pos="0"/>
        </w:tabs>
        <w:spacing w:after="0" w:line="240" w:lineRule="auto"/>
        <w:rPr>
          <w:rFonts w:eastAsia="Calibri" w:cs="Times New Roman"/>
          <w:color w:val="000000"/>
          <w:sz w:val="24"/>
          <w:szCs w:val="24"/>
          <w:lang w:eastAsia="ru-RU"/>
        </w:rPr>
      </w:pPr>
    </w:p>
    <w:p w:rsidR="00E951C6" w:rsidRPr="000173DB" w:rsidRDefault="00E951C6" w:rsidP="00E951C6">
      <w:pPr>
        <w:tabs>
          <w:tab w:val="left" w:pos="0"/>
        </w:tabs>
        <w:spacing w:after="0" w:line="240" w:lineRule="auto"/>
        <w:rPr>
          <w:rFonts w:eastAsia="Calibri" w:cs="Times New Roman"/>
          <w:color w:val="000000"/>
          <w:sz w:val="24"/>
          <w:szCs w:val="24"/>
          <w:lang w:eastAsia="ru-RU"/>
        </w:rPr>
      </w:pPr>
    </w:p>
    <w:p w:rsidR="00E951C6" w:rsidRPr="000173DB" w:rsidRDefault="00E951C6" w:rsidP="00E951C6">
      <w:pPr>
        <w:spacing w:after="0" w:line="240" w:lineRule="auto"/>
        <w:jc w:val="both"/>
        <w:rPr>
          <w:rFonts w:eastAsia="Times New Roman" w:cs="Times New Roman"/>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E951C6" w:rsidRPr="003D7CCA" w:rsidTr="00E951C6">
        <w:trPr>
          <w:trHeight w:val="795"/>
        </w:trPr>
        <w:tc>
          <w:tcPr>
            <w:tcW w:w="4678" w:type="dxa"/>
            <w:shd w:val="clear" w:color="auto" w:fill="auto"/>
          </w:tcPr>
          <w:p w:rsidR="00E951C6" w:rsidRPr="003D7CCA" w:rsidRDefault="00E951C6" w:rsidP="00E951C6">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951C6" w:rsidRPr="003D7CCA" w:rsidRDefault="00E951C6" w:rsidP="00E951C6">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E951C6" w:rsidRPr="004D1ED7" w:rsidRDefault="00E951C6" w:rsidP="00E951C6">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E951C6" w:rsidRPr="003D7CCA" w:rsidRDefault="00E951C6" w:rsidP="00E951C6">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E951C6" w:rsidRPr="003D7CCA" w:rsidRDefault="00E951C6" w:rsidP="00E951C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951C6" w:rsidRPr="003D7CCA" w:rsidRDefault="00E951C6" w:rsidP="00E951C6">
            <w:pPr>
              <w:spacing w:after="0" w:line="240" w:lineRule="auto"/>
              <w:jc w:val="both"/>
              <w:rPr>
                <w:rFonts w:eastAsia="Times New Roman" w:cs="Times New Roman"/>
                <w:sz w:val="24"/>
                <w:szCs w:val="24"/>
                <w:lang w:eastAsia="ru-RU"/>
              </w:rPr>
            </w:pPr>
          </w:p>
          <w:p w:rsidR="00E951C6" w:rsidRPr="003D7CCA" w:rsidRDefault="00E951C6" w:rsidP="00E951C6">
            <w:pPr>
              <w:spacing w:after="0" w:line="240" w:lineRule="auto"/>
              <w:rPr>
                <w:rFonts w:eastAsia="Calibri" w:cs="Times New Roman"/>
                <w:b/>
                <w:bCs/>
                <w:sz w:val="24"/>
                <w:szCs w:val="24"/>
              </w:rPr>
            </w:pPr>
          </w:p>
          <w:p w:rsidR="00E951C6" w:rsidRPr="003D7CCA" w:rsidRDefault="00E951C6" w:rsidP="00E951C6">
            <w:pPr>
              <w:spacing w:after="0" w:line="240" w:lineRule="auto"/>
              <w:rPr>
                <w:rFonts w:eastAsia="Calibri" w:cs="Times New Roman"/>
                <w:b/>
                <w:bCs/>
                <w:sz w:val="24"/>
                <w:szCs w:val="24"/>
              </w:rPr>
            </w:pPr>
          </w:p>
        </w:tc>
        <w:tc>
          <w:tcPr>
            <w:tcW w:w="4253" w:type="dxa"/>
          </w:tcPr>
          <w:p w:rsidR="00E951C6" w:rsidRPr="003D7CCA" w:rsidRDefault="00E951C6" w:rsidP="00E951C6">
            <w:pPr>
              <w:spacing w:after="0" w:line="240" w:lineRule="auto"/>
              <w:rPr>
                <w:rFonts w:eastAsia="Times New Roman" w:cs="Times New Roman"/>
                <w:b/>
                <w:sz w:val="24"/>
                <w:szCs w:val="24"/>
                <w:lang w:eastAsia="ru-RU"/>
              </w:rPr>
            </w:pPr>
          </w:p>
        </w:tc>
      </w:tr>
      <w:tr w:rsidR="00E951C6" w:rsidRPr="003D7CCA" w:rsidTr="00BB1ED3">
        <w:tblPrEx>
          <w:tblCellMar>
            <w:left w:w="108" w:type="dxa"/>
            <w:right w:w="108" w:type="dxa"/>
          </w:tblCellMar>
        </w:tblPrEx>
        <w:trPr>
          <w:trHeight w:val="787"/>
        </w:trPr>
        <w:tc>
          <w:tcPr>
            <w:tcW w:w="4678"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E951C6" w:rsidRPr="003D7CCA" w:rsidRDefault="00E951C6" w:rsidP="00E951C6">
            <w:pPr>
              <w:spacing w:after="0" w:line="240" w:lineRule="auto"/>
              <w:ind w:left="426"/>
              <w:jc w:val="both"/>
              <w:rPr>
                <w:rFonts w:eastAsia="Times New Roman" w:cs="Times New Roman"/>
                <w:b/>
                <w:sz w:val="24"/>
                <w:szCs w:val="24"/>
                <w:lang w:eastAsia="ru-RU"/>
              </w:rPr>
            </w:pP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p>
        </w:tc>
      </w:tr>
    </w:tbl>
    <w:p w:rsidR="00E951C6" w:rsidRPr="004D1ED7" w:rsidRDefault="00BB1ED3" w:rsidP="00E951C6">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sidR="00E951C6">
        <w:rPr>
          <w:rFonts w:eastAsia="Calibri" w:cs="Times New Roman"/>
          <w:bCs/>
          <w:sz w:val="24"/>
          <w:szCs w:val="24"/>
          <w:lang w:eastAsia="ru-RU"/>
        </w:rPr>
        <w:t>м.п</w:t>
      </w:r>
      <w:proofErr w:type="spellEnd"/>
      <w:r w:rsidR="00E951C6">
        <w:rPr>
          <w:rFonts w:eastAsia="Calibri" w:cs="Times New Roman"/>
          <w:bCs/>
          <w:sz w:val="24"/>
          <w:szCs w:val="24"/>
          <w:lang w:eastAsia="ru-RU"/>
        </w:rPr>
        <w:t>.</w:t>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t xml:space="preserve">                           </w:t>
      </w:r>
      <w:proofErr w:type="spellStart"/>
      <w:r w:rsidR="00E951C6" w:rsidRPr="00581575">
        <w:rPr>
          <w:rFonts w:eastAsia="Calibri" w:cs="Times New Roman"/>
          <w:bCs/>
          <w:sz w:val="24"/>
          <w:szCs w:val="24"/>
          <w:lang w:eastAsia="ru-RU"/>
        </w:rPr>
        <w:t>м.п</w:t>
      </w:r>
      <w:proofErr w:type="spellEnd"/>
      <w:r w:rsidR="00E951C6" w:rsidRPr="00581575">
        <w:rPr>
          <w:rFonts w:eastAsia="Calibri" w:cs="Times New Roman"/>
          <w:bCs/>
          <w:sz w:val="24"/>
          <w:szCs w:val="24"/>
          <w:lang w:eastAsia="ru-RU"/>
        </w:rPr>
        <w:t>.</w:t>
      </w:r>
    </w:p>
    <w:p w:rsidR="00E951C6" w:rsidRDefault="00E951C6" w:rsidP="00E951C6">
      <w:pPr>
        <w:pStyle w:val="ConsPlusNormal"/>
        <w:ind w:firstLine="540"/>
        <w:jc w:val="right"/>
        <w:rPr>
          <w:sz w:val="24"/>
          <w:szCs w:val="24"/>
        </w:rPr>
      </w:pPr>
    </w:p>
    <w:p w:rsidR="00E951C6" w:rsidRDefault="00E951C6" w:rsidP="00E951C6">
      <w:pPr>
        <w:pStyle w:val="ConsPlusNormal"/>
        <w:ind w:firstLine="540"/>
        <w:jc w:val="right"/>
        <w:rPr>
          <w:sz w:val="24"/>
          <w:szCs w:val="24"/>
        </w:rPr>
      </w:pPr>
    </w:p>
    <w:p w:rsidR="00E951C6" w:rsidRDefault="00E951C6" w:rsidP="00E951C6">
      <w:pPr>
        <w:pStyle w:val="ConsPlusNormal"/>
        <w:ind w:firstLine="540"/>
        <w:jc w:val="right"/>
        <w:rPr>
          <w:sz w:val="24"/>
          <w:szCs w:val="24"/>
        </w:rPr>
      </w:pPr>
    </w:p>
    <w:p w:rsidR="00E951C6" w:rsidRDefault="00BB1ED3" w:rsidP="00E951C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      ФОРМА ГРАФИКА</w:t>
      </w:r>
      <w:r w:rsidR="00E951C6" w:rsidRPr="00094C49">
        <w:rPr>
          <w:rFonts w:eastAsia="Times New Roman" w:cs="Times New Roman"/>
          <w:b/>
          <w:sz w:val="24"/>
          <w:szCs w:val="24"/>
          <w:lang w:eastAsia="ru-RU"/>
        </w:rPr>
        <w:t xml:space="preserve"> СОГЛАСОВАНА:</w:t>
      </w:r>
    </w:p>
    <w:p w:rsidR="00E951C6" w:rsidRDefault="00E951C6" w:rsidP="00E951C6">
      <w:pPr>
        <w:spacing w:after="0" w:line="240" w:lineRule="auto"/>
        <w:rPr>
          <w:rFonts w:eastAsia="Times New Roman" w:cs="Times New Roman"/>
          <w:b/>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E951C6" w:rsidRPr="003D7CCA" w:rsidTr="00E951C6">
        <w:trPr>
          <w:trHeight w:val="795"/>
        </w:trPr>
        <w:tc>
          <w:tcPr>
            <w:tcW w:w="4678" w:type="dxa"/>
            <w:shd w:val="clear" w:color="auto" w:fill="auto"/>
          </w:tcPr>
          <w:p w:rsidR="00E951C6" w:rsidRPr="003D7CCA" w:rsidRDefault="00E951C6" w:rsidP="00E951C6">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951C6" w:rsidRPr="003D7CCA" w:rsidRDefault="00E951C6" w:rsidP="00E951C6">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E951C6" w:rsidRPr="004D1ED7" w:rsidRDefault="00E951C6" w:rsidP="00E951C6">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E951C6" w:rsidRPr="003D7CCA" w:rsidRDefault="00E951C6" w:rsidP="00E951C6">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E951C6" w:rsidRPr="003D7CCA" w:rsidRDefault="00E951C6" w:rsidP="00E951C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951C6" w:rsidRPr="003D7CCA" w:rsidRDefault="00E951C6" w:rsidP="00E951C6">
            <w:pPr>
              <w:spacing w:after="0" w:line="240" w:lineRule="auto"/>
              <w:jc w:val="both"/>
              <w:rPr>
                <w:rFonts w:eastAsia="Times New Roman" w:cs="Times New Roman"/>
                <w:sz w:val="24"/>
                <w:szCs w:val="24"/>
                <w:lang w:eastAsia="ru-RU"/>
              </w:rPr>
            </w:pPr>
          </w:p>
          <w:p w:rsidR="00E951C6" w:rsidRPr="003D7CCA" w:rsidRDefault="00E951C6" w:rsidP="00E951C6">
            <w:pPr>
              <w:spacing w:after="0" w:line="240" w:lineRule="auto"/>
              <w:rPr>
                <w:rFonts w:eastAsia="Calibri" w:cs="Times New Roman"/>
                <w:b/>
                <w:bCs/>
                <w:sz w:val="24"/>
                <w:szCs w:val="24"/>
              </w:rPr>
            </w:pPr>
          </w:p>
          <w:p w:rsidR="00E951C6" w:rsidRPr="003D7CCA" w:rsidRDefault="00E951C6" w:rsidP="00E951C6">
            <w:pPr>
              <w:spacing w:after="0" w:line="240" w:lineRule="auto"/>
              <w:rPr>
                <w:rFonts w:eastAsia="Calibri" w:cs="Times New Roman"/>
                <w:b/>
                <w:bCs/>
                <w:sz w:val="24"/>
                <w:szCs w:val="24"/>
              </w:rPr>
            </w:pPr>
          </w:p>
        </w:tc>
        <w:tc>
          <w:tcPr>
            <w:tcW w:w="4253" w:type="dxa"/>
          </w:tcPr>
          <w:p w:rsidR="00E951C6" w:rsidRPr="003D7CCA" w:rsidRDefault="00E951C6" w:rsidP="00E951C6">
            <w:pPr>
              <w:spacing w:after="0" w:line="240" w:lineRule="auto"/>
              <w:rPr>
                <w:rFonts w:eastAsia="Times New Roman" w:cs="Times New Roman"/>
                <w:b/>
                <w:sz w:val="24"/>
                <w:szCs w:val="24"/>
                <w:lang w:eastAsia="ru-RU"/>
              </w:rPr>
            </w:pPr>
          </w:p>
        </w:tc>
      </w:tr>
      <w:tr w:rsidR="00E951C6" w:rsidRPr="003D7CCA" w:rsidTr="00BB1ED3">
        <w:tblPrEx>
          <w:tblCellMar>
            <w:left w:w="108" w:type="dxa"/>
            <w:right w:w="108" w:type="dxa"/>
          </w:tblCellMar>
        </w:tblPrEx>
        <w:trPr>
          <w:trHeight w:val="809"/>
        </w:trPr>
        <w:tc>
          <w:tcPr>
            <w:tcW w:w="4678"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E951C6" w:rsidRPr="003D7CCA" w:rsidRDefault="00E951C6" w:rsidP="00E951C6">
            <w:pPr>
              <w:spacing w:after="0" w:line="240" w:lineRule="auto"/>
              <w:ind w:left="426"/>
              <w:jc w:val="both"/>
              <w:rPr>
                <w:rFonts w:eastAsia="Times New Roman" w:cs="Times New Roman"/>
                <w:b/>
                <w:sz w:val="24"/>
                <w:szCs w:val="24"/>
                <w:lang w:eastAsia="ru-RU"/>
              </w:rPr>
            </w:pP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p>
        </w:tc>
      </w:tr>
    </w:tbl>
    <w:p w:rsidR="00C45FF0" w:rsidRDefault="00BB1ED3" w:rsidP="00BB1ED3">
      <w:pPr>
        <w:pStyle w:val="ConsPlusNormal"/>
        <w:jc w:val="both"/>
        <w:rPr>
          <w:sz w:val="24"/>
          <w:szCs w:val="24"/>
        </w:rPr>
      </w:pPr>
      <w:r w:rsidRPr="00BB1ED3">
        <w:rPr>
          <w:sz w:val="24"/>
          <w:szCs w:val="24"/>
        </w:rPr>
        <w:t xml:space="preserve"> </w:t>
      </w:r>
      <w:r>
        <w:rPr>
          <w:sz w:val="24"/>
          <w:szCs w:val="24"/>
        </w:rPr>
        <w:t xml:space="preserve">   </w:t>
      </w:r>
      <w:proofErr w:type="spellStart"/>
      <w:r w:rsidRPr="00BB1ED3">
        <w:rPr>
          <w:sz w:val="24"/>
          <w:szCs w:val="24"/>
        </w:rPr>
        <w:t>м.п</w:t>
      </w:r>
      <w:proofErr w:type="spellEnd"/>
      <w:r w:rsidRPr="00BB1ED3">
        <w:rPr>
          <w:sz w:val="24"/>
          <w:szCs w:val="24"/>
        </w:rPr>
        <w:t>.</w:t>
      </w:r>
      <w:r w:rsidRPr="00BB1ED3">
        <w:rPr>
          <w:sz w:val="24"/>
          <w:szCs w:val="24"/>
        </w:rPr>
        <w:tab/>
      </w:r>
      <w:r w:rsidRPr="00BB1ED3">
        <w:rPr>
          <w:sz w:val="24"/>
          <w:szCs w:val="24"/>
        </w:rPr>
        <w:tab/>
      </w:r>
      <w:r w:rsidRPr="00BB1ED3">
        <w:rPr>
          <w:sz w:val="24"/>
          <w:szCs w:val="24"/>
        </w:rPr>
        <w:tab/>
      </w:r>
      <w:r w:rsidRPr="00BB1ED3">
        <w:rPr>
          <w:sz w:val="24"/>
          <w:szCs w:val="24"/>
        </w:rPr>
        <w:tab/>
      </w:r>
      <w:r w:rsidRPr="00BB1ED3">
        <w:rPr>
          <w:sz w:val="24"/>
          <w:szCs w:val="24"/>
        </w:rPr>
        <w:tab/>
        <w:t xml:space="preserve">                           </w:t>
      </w:r>
      <w:proofErr w:type="spellStart"/>
      <w:r w:rsidRPr="00BB1ED3">
        <w:rPr>
          <w:sz w:val="24"/>
          <w:szCs w:val="24"/>
        </w:rPr>
        <w:t>м.п</w:t>
      </w:r>
      <w:proofErr w:type="spellEnd"/>
      <w:r w:rsidRPr="00BB1ED3">
        <w:rPr>
          <w:sz w:val="24"/>
          <w:szCs w:val="24"/>
        </w:rPr>
        <w:t>.</w:t>
      </w: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2119FA" w:rsidRDefault="002119FA" w:rsidP="003D7CCA">
      <w:pPr>
        <w:pStyle w:val="ConsPlusNormal"/>
        <w:ind w:firstLine="540"/>
        <w:jc w:val="right"/>
        <w:rPr>
          <w:sz w:val="24"/>
          <w:szCs w:val="24"/>
        </w:rPr>
      </w:pPr>
    </w:p>
    <w:p w:rsidR="00053719" w:rsidRDefault="00053719" w:rsidP="003D7CCA">
      <w:pPr>
        <w:pStyle w:val="ConsPlusNormal"/>
        <w:ind w:firstLine="540"/>
        <w:jc w:val="right"/>
        <w:rPr>
          <w:sz w:val="24"/>
          <w:szCs w:val="24"/>
        </w:rPr>
      </w:pPr>
      <w:r w:rsidRPr="003D7CCA">
        <w:rPr>
          <w:sz w:val="24"/>
          <w:szCs w:val="24"/>
        </w:rPr>
        <w:t xml:space="preserve">Приложение № </w:t>
      </w:r>
      <w:r w:rsidR="009968E7">
        <w:rPr>
          <w:sz w:val="24"/>
          <w:szCs w:val="24"/>
        </w:rPr>
        <w:t>2</w:t>
      </w:r>
    </w:p>
    <w:p w:rsidR="00653010" w:rsidRDefault="00653010" w:rsidP="00653010">
      <w:pPr>
        <w:pStyle w:val="ConsPlusNormal"/>
        <w:jc w:val="right"/>
        <w:rPr>
          <w:sz w:val="24"/>
          <w:szCs w:val="24"/>
        </w:rPr>
      </w:pPr>
      <w:r w:rsidRPr="003D7CCA">
        <w:rPr>
          <w:sz w:val="24"/>
          <w:szCs w:val="24"/>
        </w:rPr>
        <w:t>к Контракту № __________ (ИПУ</w:t>
      </w:r>
      <w:r>
        <w:rPr>
          <w:sz w:val="24"/>
          <w:szCs w:val="24"/>
        </w:rPr>
        <w:t xml:space="preserve"> </w:t>
      </w:r>
      <w:r w:rsidRPr="003D7CCA">
        <w:rPr>
          <w:sz w:val="24"/>
          <w:szCs w:val="24"/>
        </w:rPr>
        <w:t>202</w:t>
      </w:r>
      <w:r>
        <w:rPr>
          <w:sz w:val="24"/>
          <w:szCs w:val="24"/>
        </w:rPr>
        <w:t>1</w:t>
      </w:r>
      <w:r w:rsidRPr="003D7CCA">
        <w:rPr>
          <w:sz w:val="24"/>
          <w:szCs w:val="24"/>
        </w:rPr>
        <w:t>/ЭА-</w:t>
      </w:r>
      <w:r>
        <w:rPr>
          <w:sz w:val="24"/>
          <w:szCs w:val="24"/>
        </w:rPr>
        <w:t>46</w:t>
      </w:r>
      <w:r w:rsidRPr="003D7CCA">
        <w:rPr>
          <w:sz w:val="24"/>
          <w:szCs w:val="24"/>
        </w:rPr>
        <w:t xml:space="preserve">) </w:t>
      </w:r>
    </w:p>
    <w:p w:rsidR="007E1BAE" w:rsidRPr="003D7CCA" w:rsidRDefault="00653010" w:rsidP="00653010">
      <w:pPr>
        <w:pStyle w:val="ConsPlusNormal"/>
        <w:rPr>
          <w:sz w:val="24"/>
          <w:szCs w:val="24"/>
        </w:rPr>
      </w:pPr>
      <w:r>
        <w:rPr>
          <w:sz w:val="24"/>
          <w:szCs w:val="24"/>
        </w:rPr>
        <w:t xml:space="preserve">                                                                                                                  </w:t>
      </w:r>
      <w:r w:rsidR="007E1BAE" w:rsidRPr="003D7CCA">
        <w:rPr>
          <w:sz w:val="24"/>
          <w:szCs w:val="24"/>
        </w:rPr>
        <w:t>от «____» ________ 202</w:t>
      </w:r>
      <w:r w:rsidR="007E1BAE">
        <w:rPr>
          <w:sz w:val="24"/>
          <w:szCs w:val="24"/>
        </w:rPr>
        <w:t>1 г.</w:t>
      </w:r>
    </w:p>
    <w:p w:rsidR="00BB1AE4" w:rsidRPr="003D7CCA" w:rsidRDefault="00BB1AE4" w:rsidP="003D7CCA">
      <w:pPr>
        <w:pStyle w:val="ConsPlusNormal"/>
        <w:jc w:val="both"/>
        <w:rPr>
          <w:b/>
          <w:sz w:val="24"/>
          <w:szCs w:val="24"/>
        </w:rPr>
      </w:pPr>
    </w:p>
    <w:p w:rsidR="00DE1DFC" w:rsidRPr="003D7CCA" w:rsidRDefault="00DE1DFC" w:rsidP="003D7CCA">
      <w:pPr>
        <w:pStyle w:val="ConsPlusNormal"/>
        <w:jc w:val="right"/>
        <w:rPr>
          <w:b/>
          <w:i/>
          <w:sz w:val="24"/>
          <w:szCs w:val="24"/>
        </w:rPr>
      </w:pPr>
      <w:r w:rsidRPr="003D7CCA">
        <w:rPr>
          <w:b/>
          <w:i/>
          <w:sz w:val="24"/>
          <w:szCs w:val="24"/>
        </w:rPr>
        <w:t>ФОРМА АКТА</w:t>
      </w:r>
    </w:p>
    <w:p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rsidR="00FA6BC4" w:rsidRPr="003D7CCA" w:rsidRDefault="00FA6BC4" w:rsidP="00041E1D">
      <w:pPr>
        <w:spacing w:after="0" w:line="240" w:lineRule="auto"/>
        <w:ind w:firstLine="567"/>
        <w:jc w:val="both"/>
        <w:rPr>
          <w:rFonts w:eastAsia="Times New Roman" w:cs="Times New Roman"/>
          <w:sz w:val="24"/>
          <w:szCs w:val="24"/>
          <w:lang w:eastAsia="ru-RU"/>
        </w:rPr>
      </w:pPr>
      <w:proofErr w:type="gramStart"/>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Pr="003D7CCA">
        <w:rPr>
          <w:rFonts w:eastAsia="Times New Roman" w:cs="Times New Roman"/>
          <w:bCs/>
          <w:sz w:val="24"/>
          <w:szCs w:val="24"/>
          <w:lang w:eastAsia="ru-RU"/>
        </w:rPr>
        <w:t xml:space="preserve">на </w:t>
      </w:r>
      <w:r w:rsidR="009968E7" w:rsidRPr="009968E7">
        <w:rPr>
          <w:rFonts w:eastAsia="Times New Roman" w:cs="Times New Roman"/>
          <w:bCs/>
          <w:sz w:val="24"/>
          <w:szCs w:val="24"/>
          <w:lang w:eastAsia="ru-RU"/>
        </w:rPr>
        <w:t>выполнение</w:t>
      </w:r>
      <w:proofErr w:type="gramEnd"/>
      <w:r w:rsidR="009968E7" w:rsidRPr="009968E7">
        <w:rPr>
          <w:rFonts w:eastAsia="Times New Roman" w:cs="Times New Roman"/>
          <w:bCs/>
          <w:sz w:val="24"/>
          <w:szCs w:val="24"/>
          <w:lang w:eastAsia="ru-RU"/>
        </w:rPr>
        <w:t xml:space="preserve"> работ </w:t>
      </w:r>
      <w:r w:rsidR="003F2E46">
        <w:rPr>
          <w:rFonts w:eastAsia="Times New Roman" w:cs="Times New Roman"/>
          <w:bCs/>
          <w:sz w:val="24"/>
          <w:szCs w:val="24"/>
          <w:lang w:eastAsia="ru-RU"/>
        </w:rPr>
        <w:t xml:space="preserve">по </w:t>
      </w:r>
      <w:r w:rsidR="003520A1">
        <w:rPr>
          <w:rFonts w:eastAsia="Times New Roman" w:cs="Times New Roman"/>
          <w:bCs/>
          <w:sz w:val="24"/>
          <w:szCs w:val="24"/>
          <w:lang w:eastAsia="ru-RU"/>
        </w:rPr>
        <w:t xml:space="preserve">текущему ремонту </w:t>
      </w:r>
      <w:r w:rsidR="002119FA">
        <w:rPr>
          <w:rFonts w:eastAsia="Times New Roman" w:cs="Times New Roman"/>
          <w:bCs/>
          <w:sz w:val="24"/>
          <w:szCs w:val="24"/>
          <w:lang w:eastAsia="ru-RU"/>
        </w:rPr>
        <w:t>лифтовых холлов этажей строения 1</w:t>
      </w:r>
      <w:r w:rsidR="003520A1">
        <w:rPr>
          <w:rFonts w:eastAsia="Times New Roman" w:cs="Times New Roman"/>
          <w:bCs/>
          <w:sz w:val="24"/>
          <w:szCs w:val="24"/>
          <w:lang w:eastAsia="ru-RU"/>
        </w:rPr>
        <w:t xml:space="preserve"> ИПУ РАН</w:t>
      </w:r>
      <w:r w:rsidR="002119FA">
        <w:rPr>
          <w:rFonts w:eastAsia="Times New Roman" w:cs="Times New Roman"/>
          <w:bCs/>
          <w:sz w:val="24"/>
          <w:szCs w:val="24"/>
          <w:lang w:eastAsia="ru-RU"/>
        </w:rPr>
        <w:t xml:space="preserve"> по адресу: </w:t>
      </w:r>
      <w:r w:rsidR="00524722" w:rsidRPr="00524722">
        <w:rPr>
          <w:rFonts w:eastAsia="Times New Roman" w:cs="Times New Roman"/>
          <w:bCs/>
          <w:sz w:val="24"/>
          <w:szCs w:val="24"/>
          <w:lang w:eastAsia="ru-RU"/>
        </w:rPr>
        <w:t>город Москва, улица</w:t>
      </w:r>
      <w:r w:rsidR="002119FA">
        <w:rPr>
          <w:rFonts w:eastAsia="Times New Roman" w:cs="Times New Roman"/>
          <w:bCs/>
          <w:sz w:val="24"/>
          <w:szCs w:val="24"/>
          <w:lang w:eastAsia="ru-RU"/>
        </w:rPr>
        <w:t xml:space="preserve"> Профсоюзная, дом 65, строение 1</w:t>
      </w:r>
      <w:r w:rsidR="00524722" w:rsidRPr="00524722">
        <w:rPr>
          <w:rFonts w:eastAsia="Times New Roman" w:cs="Times New Roman"/>
          <w:bCs/>
          <w:sz w:val="24"/>
          <w:szCs w:val="24"/>
          <w:lang w:eastAsia="ru-RU"/>
        </w:rPr>
        <w:t xml:space="preserve"> (</w:t>
      </w:r>
      <w:r w:rsidR="002119FA">
        <w:rPr>
          <w:rFonts w:eastAsia="Times New Roman" w:cs="Times New Roman"/>
          <w:bCs/>
          <w:sz w:val="24"/>
          <w:szCs w:val="24"/>
          <w:lang w:eastAsia="ru-RU"/>
        </w:rPr>
        <w:t xml:space="preserve">лабораторно производственный корпус), </w:t>
      </w:r>
      <w:r w:rsidR="00524722" w:rsidRPr="00524722">
        <w:rPr>
          <w:rFonts w:eastAsia="Times New Roman" w:cs="Times New Roman"/>
          <w:bCs/>
          <w:sz w:val="24"/>
          <w:szCs w:val="24"/>
          <w:lang w:eastAsia="ru-RU"/>
        </w:rPr>
        <w:t>ИПУ</w:t>
      </w:r>
      <w:r w:rsidR="00524722">
        <w:rPr>
          <w:rFonts w:eastAsia="Times New Roman" w:cs="Times New Roman"/>
          <w:bCs/>
          <w:sz w:val="24"/>
          <w:szCs w:val="24"/>
          <w:lang w:eastAsia="ru-RU"/>
        </w:rPr>
        <w:t> </w:t>
      </w:r>
      <w:r w:rsidR="00524722" w:rsidRPr="00524722">
        <w:rPr>
          <w:rFonts w:eastAsia="Times New Roman" w:cs="Times New Roman"/>
          <w:bCs/>
          <w:sz w:val="24"/>
          <w:szCs w:val="24"/>
          <w:lang w:eastAsia="ru-RU"/>
        </w:rPr>
        <w:t>РАН</w:t>
      </w:r>
      <w:r w:rsidR="00524722">
        <w:rPr>
          <w:rFonts w:eastAsia="Times New Roman" w:cs="Times New Roman"/>
          <w:bCs/>
          <w:sz w:val="24"/>
          <w:szCs w:val="24"/>
          <w:lang w:eastAsia="ru-RU"/>
        </w:rPr>
        <w:t> </w:t>
      </w:r>
      <w:r w:rsidRPr="003D7CCA">
        <w:rPr>
          <w:rFonts w:eastAsia="Times New Roman" w:cs="Times New Roman"/>
          <w:sz w:val="24"/>
          <w:szCs w:val="24"/>
          <w:lang w:eastAsia="ru-RU"/>
        </w:rPr>
        <w:t>от</w:t>
      </w:r>
      <w:r w:rsidR="00524722">
        <w:rPr>
          <w:rFonts w:eastAsia="Times New Roman" w:cs="Times New Roman"/>
          <w:sz w:val="24"/>
          <w:szCs w:val="24"/>
          <w:lang w:eastAsia="ru-RU"/>
        </w:rPr>
        <w:t> </w:t>
      </w:r>
      <w:r w:rsidR="00E3703F" w:rsidRPr="003D7CCA">
        <w:rPr>
          <w:rFonts w:eastAsia="Times New Roman" w:cs="Times New Roman"/>
          <w:sz w:val="24"/>
          <w:szCs w:val="24"/>
          <w:lang w:eastAsia="ru-RU"/>
        </w:rPr>
        <w:t>«___»</w:t>
      </w:r>
      <w:r w:rsidR="00524722">
        <w:rPr>
          <w:rFonts w:eastAsia="Times New Roman" w:cs="Times New Roman"/>
          <w:sz w:val="24"/>
          <w:szCs w:val="24"/>
          <w:lang w:eastAsia="ru-RU"/>
        </w:rPr>
        <w:t> </w:t>
      </w:r>
      <w:r w:rsidR="007E1BAE">
        <w:rPr>
          <w:rFonts w:eastAsia="Times New Roman" w:cs="Times New Roman"/>
          <w:sz w:val="24"/>
          <w:szCs w:val="24"/>
          <w:lang w:eastAsia="ru-RU"/>
        </w:rPr>
        <w:t>___</w:t>
      </w:r>
      <w:r w:rsidR="00524722">
        <w:rPr>
          <w:rFonts w:eastAsia="Times New Roman" w:cs="Times New Roman"/>
          <w:sz w:val="24"/>
          <w:szCs w:val="24"/>
          <w:lang w:eastAsia="ru-RU"/>
        </w:rPr>
        <w:t> </w:t>
      </w:r>
      <w:r w:rsidRPr="003D7CCA">
        <w:rPr>
          <w:rFonts w:eastAsia="Times New Roman" w:cs="Times New Roman"/>
          <w:sz w:val="24"/>
          <w:szCs w:val="24"/>
          <w:lang w:eastAsia="ru-RU"/>
        </w:rPr>
        <w:t>20</w:t>
      </w:r>
      <w:r w:rsidR="00E3703F" w:rsidRPr="003D7CCA">
        <w:rPr>
          <w:rFonts w:eastAsia="Times New Roman" w:cs="Times New Roman"/>
          <w:sz w:val="24"/>
          <w:szCs w:val="24"/>
          <w:lang w:eastAsia="ru-RU"/>
        </w:rPr>
        <w:t>__</w:t>
      </w:r>
      <w:r w:rsidR="00524722">
        <w:rPr>
          <w:rFonts w:eastAsia="Times New Roman" w:cs="Times New Roman"/>
          <w:sz w:val="24"/>
          <w:szCs w:val="24"/>
          <w:lang w:eastAsia="ru-RU"/>
        </w:rPr>
        <w:t> </w:t>
      </w:r>
      <w:r w:rsidRPr="003D7CCA">
        <w:rPr>
          <w:rFonts w:eastAsia="Times New Roman" w:cs="Times New Roman"/>
          <w:sz w:val="24"/>
          <w:szCs w:val="24"/>
          <w:lang w:eastAsia="ru-RU"/>
        </w:rPr>
        <w:t>г.</w:t>
      </w:r>
      <w:r w:rsidR="00524722">
        <w:rPr>
          <w:rFonts w:eastAsia="Times New Roman" w:cs="Times New Roman"/>
          <w:i/>
          <w:sz w:val="24"/>
          <w:szCs w:val="24"/>
          <w:lang w:eastAsia="ru-RU"/>
        </w:rPr>
        <w:t> </w:t>
      </w:r>
      <w:r w:rsidR="007E1BAE">
        <w:rPr>
          <w:rFonts w:eastAsia="Times New Roman" w:cs="Times New Roman"/>
          <w:sz w:val="24"/>
          <w:szCs w:val="24"/>
          <w:lang w:eastAsia="ru-RU"/>
        </w:rPr>
        <w:t>№ </w:t>
      </w:r>
      <w:r w:rsidR="00524722">
        <w:rPr>
          <w:rFonts w:eastAsia="Times New Roman" w:cs="Times New Roman"/>
          <w:sz w:val="24"/>
          <w:szCs w:val="24"/>
          <w:lang w:eastAsia="ru-RU"/>
        </w:rPr>
        <w:t>_____</w:t>
      </w:r>
      <w:r w:rsidRPr="003D7CCA">
        <w:rPr>
          <w:rFonts w:eastAsia="Times New Roman" w:cs="Times New Roman"/>
          <w:sz w:val="24"/>
          <w:szCs w:val="24"/>
          <w:lang w:eastAsia="ru-RU"/>
        </w:rPr>
        <w:t>о нижеследующем:</w:t>
      </w:r>
    </w:p>
    <w:p w:rsidR="00DE38B3" w:rsidRDefault="00FA6BC4" w:rsidP="003D7CCA">
      <w:pPr>
        <w:spacing w:after="0" w:line="240" w:lineRule="auto"/>
        <w:jc w:val="both"/>
        <w:rPr>
          <w:rFonts w:eastAsia="Times New Roman" w:cs="Times New Roman"/>
          <w:bCs/>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w:t>
      </w:r>
      <w:r w:rsidR="00940E37" w:rsidRPr="00940E37">
        <w:rPr>
          <w:rFonts w:eastAsia="Times New Roman" w:cs="Times New Roman"/>
          <w:bCs/>
          <w:sz w:val="24"/>
          <w:szCs w:val="24"/>
          <w:lang w:eastAsia="ru-RU"/>
        </w:rPr>
        <w:t xml:space="preserve">по </w:t>
      </w:r>
      <w:r w:rsidR="003520A1">
        <w:rPr>
          <w:rFonts w:eastAsia="Times New Roman" w:cs="Times New Roman"/>
          <w:bCs/>
          <w:sz w:val="24"/>
          <w:szCs w:val="24"/>
          <w:lang w:eastAsia="ru-RU"/>
        </w:rPr>
        <w:t xml:space="preserve">текущему ремонту </w:t>
      </w:r>
      <w:r w:rsidR="002119FA">
        <w:rPr>
          <w:rFonts w:eastAsia="Times New Roman" w:cs="Times New Roman"/>
          <w:bCs/>
          <w:sz w:val="24"/>
          <w:szCs w:val="24"/>
          <w:lang w:eastAsia="ru-RU"/>
        </w:rPr>
        <w:t>лифтовых холлов этажей строения 1</w:t>
      </w:r>
      <w:r w:rsidR="003520A1">
        <w:rPr>
          <w:rFonts w:eastAsia="Times New Roman" w:cs="Times New Roman"/>
          <w:bCs/>
          <w:sz w:val="24"/>
          <w:szCs w:val="24"/>
          <w:lang w:eastAsia="ru-RU"/>
        </w:rPr>
        <w:t xml:space="preserve"> ИПУ РАН</w:t>
      </w:r>
      <w:r w:rsidR="003F2E46" w:rsidRPr="003F2E46">
        <w:rPr>
          <w:rFonts w:eastAsia="Times New Roman" w:cs="Times New Roman"/>
          <w:bCs/>
          <w:sz w:val="24"/>
          <w:szCs w:val="24"/>
          <w:lang w:eastAsia="ru-RU"/>
        </w:rPr>
        <w:t xml:space="preserve"> по адресу</w:t>
      </w:r>
      <w:r w:rsidR="007E1BAE">
        <w:rPr>
          <w:rFonts w:eastAsia="Times New Roman" w:cs="Times New Roman"/>
          <w:bCs/>
          <w:sz w:val="24"/>
          <w:szCs w:val="24"/>
          <w:lang w:eastAsia="ru-RU"/>
        </w:rPr>
        <w:t>:</w:t>
      </w:r>
      <w:r w:rsidR="003F2E46" w:rsidRPr="003F2E46">
        <w:rPr>
          <w:rFonts w:eastAsia="Times New Roman" w:cs="Times New Roman"/>
          <w:bCs/>
          <w:sz w:val="24"/>
          <w:szCs w:val="24"/>
          <w:lang w:eastAsia="ru-RU"/>
        </w:rPr>
        <w:t xml:space="preserve"> г</w:t>
      </w:r>
      <w:r w:rsidR="007E1BAE">
        <w:rPr>
          <w:rFonts w:eastAsia="Times New Roman" w:cs="Times New Roman"/>
          <w:bCs/>
          <w:sz w:val="24"/>
          <w:szCs w:val="24"/>
          <w:lang w:eastAsia="ru-RU"/>
        </w:rPr>
        <w:t>ород</w:t>
      </w:r>
      <w:r w:rsidR="003520A1">
        <w:rPr>
          <w:rFonts w:eastAsia="Times New Roman" w:cs="Times New Roman"/>
          <w:bCs/>
          <w:sz w:val="24"/>
          <w:szCs w:val="24"/>
          <w:lang w:eastAsia="ru-RU"/>
        </w:rPr>
        <w:t xml:space="preserve"> </w:t>
      </w:r>
      <w:r w:rsidR="007E1BAE">
        <w:rPr>
          <w:rFonts w:eastAsia="Times New Roman" w:cs="Times New Roman"/>
          <w:bCs/>
          <w:sz w:val="24"/>
          <w:szCs w:val="24"/>
          <w:lang w:eastAsia="ru-RU"/>
        </w:rPr>
        <w:t>Москва, улица</w:t>
      </w:r>
      <w:r w:rsidR="003520A1">
        <w:rPr>
          <w:rFonts w:eastAsia="Times New Roman" w:cs="Times New Roman"/>
          <w:bCs/>
          <w:sz w:val="24"/>
          <w:szCs w:val="24"/>
          <w:lang w:eastAsia="ru-RU"/>
        </w:rPr>
        <w:t xml:space="preserve"> </w:t>
      </w:r>
      <w:r w:rsidR="007E1BAE">
        <w:rPr>
          <w:rFonts w:eastAsia="Times New Roman" w:cs="Times New Roman"/>
          <w:bCs/>
          <w:sz w:val="24"/>
          <w:szCs w:val="24"/>
          <w:lang w:eastAsia="ru-RU"/>
        </w:rPr>
        <w:t xml:space="preserve">Профсоюзная, дом </w:t>
      </w:r>
      <w:r w:rsidR="003F2E46" w:rsidRPr="003F2E46">
        <w:rPr>
          <w:rFonts w:eastAsia="Times New Roman" w:cs="Times New Roman"/>
          <w:bCs/>
          <w:sz w:val="24"/>
          <w:szCs w:val="24"/>
          <w:lang w:eastAsia="ru-RU"/>
        </w:rPr>
        <w:t>65</w:t>
      </w:r>
      <w:r w:rsidR="002119FA">
        <w:rPr>
          <w:rFonts w:eastAsia="Times New Roman" w:cs="Times New Roman"/>
          <w:bCs/>
          <w:sz w:val="24"/>
          <w:szCs w:val="24"/>
          <w:lang w:eastAsia="ru-RU"/>
        </w:rPr>
        <w:t>, строение 1</w:t>
      </w:r>
      <w:r w:rsidR="007E1BAE">
        <w:rPr>
          <w:rFonts w:eastAsia="Times New Roman" w:cs="Times New Roman"/>
          <w:bCs/>
          <w:sz w:val="24"/>
          <w:szCs w:val="24"/>
          <w:lang w:eastAsia="ru-RU"/>
        </w:rPr>
        <w:t xml:space="preserve"> (</w:t>
      </w:r>
      <w:r w:rsidR="002119FA">
        <w:rPr>
          <w:rFonts w:eastAsia="Times New Roman" w:cs="Times New Roman"/>
          <w:bCs/>
          <w:sz w:val="24"/>
          <w:szCs w:val="24"/>
          <w:lang w:eastAsia="ru-RU"/>
        </w:rPr>
        <w:t>лабораторно производственный корпус),</w:t>
      </w:r>
      <w:r w:rsidR="007E1BAE">
        <w:rPr>
          <w:rFonts w:eastAsia="Times New Roman" w:cs="Times New Roman"/>
          <w:bCs/>
          <w:sz w:val="24"/>
          <w:szCs w:val="24"/>
          <w:lang w:eastAsia="ru-RU"/>
        </w:rPr>
        <w:t xml:space="preserve"> ИПУ РАН.</w:t>
      </w:r>
    </w:p>
    <w:p w:rsidR="009B0C27" w:rsidRPr="003D7CCA" w:rsidRDefault="00DE38B3" w:rsidP="003D7CCA">
      <w:pPr>
        <w:spacing w:after="0" w:line="240" w:lineRule="auto"/>
        <w:jc w:val="both"/>
        <w:rPr>
          <w:rFonts w:eastAsia="Times New Roman" w:cs="Times New Roman"/>
          <w:sz w:val="24"/>
          <w:szCs w:val="24"/>
          <w:lang w:eastAsia="ru-RU"/>
        </w:rPr>
      </w:pPr>
      <w:r w:rsidRPr="00DE38B3">
        <w:rPr>
          <w:rFonts w:eastAsia="Times New Roman" w:cs="Times New Roman"/>
          <w:sz w:val="24"/>
          <w:szCs w:val="24"/>
          <w:lang w:eastAsia="ru-RU"/>
        </w:rPr>
        <w:t xml:space="preserve"> </w:t>
      </w:r>
      <w:r w:rsidR="008669AE"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w:t>
      </w:r>
      <w:proofErr w:type="gramStart"/>
      <w:r w:rsidR="00FA6BC4" w:rsidRPr="003D7CCA">
        <w:rPr>
          <w:rFonts w:eastAsia="Times New Roman" w:cs="Times New Roman"/>
          <w:sz w:val="24"/>
          <w:szCs w:val="24"/>
          <w:lang w:eastAsia="ru-RU"/>
        </w:rPr>
        <w:t>соответствует</w:t>
      </w:r>
      <w:proofErr w:type="gramEnd"/>
      <w:r w:rsidR="00FA6BC4" w:rsidRPr="003D7CCA">
        <w:rPr>
          <w:rFonts w:eastAsia="Times New Roman" w:cs="Times New Roman"/>
          <w:sz w:val="24"/>
          <w:szCs w:val="24"/>
          <w:lang w:eastAsia="ru-RU"/>
        </w:rPr>
        <w:t xml:space="preserve">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rsidR="001154EE" w:rsidRPr="003D7CCA" w:rsidRDefault="00465026"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proofErr w:type="gramStart"/>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 xml:space="preserve">_____(____) </w:t>
      </w:r>
      <w:proofErr w:type="gramEnd"/>
      <w:r w:rsidR="00E47CBD" w:rsidRPr="003D7CCA">
        <w:rPr>
          <w:rFonts w:eastAsia="Times New Roman" w:cs="Times New Roman"/>
          <w:sz w:val="24"/>
          <w:szCs w:val="24"/>
          <w:lang w:eastAsia="ru-RU"/>
        </w:rPr>
        <w:t>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Акт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rsidTr="00305B58">
        <w:trPr>
          <w:trHeight w:val="1627"/>
        </w:trPr>
        <w:tc>
          <w:tcPr>
            <w:tcW w:w="4820" w:type="dxa"/>
            <w:gridSpan w:val="2"/>
            <w:shd w:val="clear" w:color="auto" w:fill="auto"/>
          </w:tcPr>
          <w:p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rsidTr="0054495B">
        <w:trPr>
          <w:trHeight w:val="80"/>
        </w:trPr>
        <w:tc>
          <w:tcPr>
            <w:tcW w:w="4820" w:type="dxa"/>
            <w:gridSpan w:val="2"/>
            <w:shd w:val="clear" w:color="auto" w:fill="auto"/>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rsidTr="00305B58">
        <w:trPr>
          <w:trHeight w:val="382"/>
        </w:trPr>
        <w:tc>
          <w:tcPr>
            <w:tcW w:w="2409" w:type="dxa"/>
            <w:tcBorders>
              <w:bottom w:val="single" w:sz="4" w:space="0" w:color="auto"/>
            </w:tcBorders>
            <w:shd w:val="clear" w:color="auto" w:fill="auto"/>
          </w:tcPr>
          <w:p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rsidR="00724193" w:rsidRPr="00724193" w:rsidRDefault="00724193" w:rsidP="00724193">
      <w:pPr>
        <w:spacing w:after="0" w:line="240" w:lineRule="auto"/>
        <w:rPr>
          <w:rFonts w:cs="Times New Roman"/>
          <w:sz w:val="24"/>
          <w:szCs w:val="24"/>
        </w:rPr>
      </w:pPr>
      <w:r>
        <w:rPr>
          <w:rFonts w:cs="Times New Roman"/>
          <w:b/>
          <w:sz w:val="24"/>
          <w:szCs w:val="24"/>
        </w:rPr>
        <w:t xml:space="preserve">      </w:t>
      </w:r>
      <w:proofErr w:type="spellStart"/>
      <w:r>
        <w:rPr>
          <w:rFonts w:cs="Times New Roman"/>
          <w:sz w:val="24"/>
          <w:szCs w:val="24"/>
        </w:rPr>
        <w:t>м.п</w:t>
      </w:r>
      <w:proofErr w:type="spellEnd"/>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sidRPr="00724193">
        <w:rPr>
          <w:rFonts w:cs="Times New Roman"/>
          <w:sz w:val="24"/>
          <w:szCs w:val="24"/>
        </w:rPr>
        <w:t>м.п</w:t>
      </w:r>
      <w:proofErr w:type="spellEnd"/>
      <w:r w:rsidRPr="00724193">
        <w:rPr>
          <w:rFonts w:cs="Times New Roman"/>
          <w:sz w:val="24"/>
          <w:szCs w:val="24"/>
        </w:rPr>
        <w:t>.</w:t>
      </w:r>
    </w:p>
    <w:p w:rsidR="008869AA" w:rsidRPr="003D7CCA" w:rsidRDefault="008869AA" w:rsidP="003D7CCA">
      <w:pPr>
        <w:spacing w:after="0" w:line="240" w:lineRule="auto"/>
        <w:jc w:val="center"/>
        <w:rPr>
          <w:rFonts w:cs="Times New Roman"/>
          <w:b/>
          <w:sz w:val="24"/>
          <w:szCs w:val="24"/>
        </w:rPr>
      </w:pPr>
    </w:p>
    <w:p w:rsidR="00FA6BC4" w:rsidRDefault="00FA6BC4" w:rsidP="003D7CCA">
      <w:pPr>
        <w:spacing w:after="0" w:line="240" w:lineRule="auto"/>
        <w:jc w:val="center"/>
        <w:rPr>
          <w:rFonts w:cs="Times New Roman"/>
          <w:b/>
          <w:sz w:val="24"/>
          <w:szCs w:val="24"/>
        </w:rPr>
      </w:pPr>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rsidTr="00F744A4">
        <w:trPr>
          <w:trHeight w:val="1451"/>
        </w:trPr>
        <w:tc>
          <w:tcPr>
            <w:tcW w:w="4692" w:type="dxa"/>
            <w:tcBorders>
              <w:top w:val="nil"/>
              <w:left w:val="nil"/>
              <w:right w:val="nil"/>
            </w:tcBorders>
          </w:tcPr>
          <w:p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rsidR="00FA6BC4" w:rsidRPr="003D7CCA" w:rsidRDefault="009B0C27" w:rsidP="003D7CCA">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p w:rsidR="00FA6BC4" w:rsidRPr="003D7CCA" w:rsidRDefault="00FA6BC4" w:rsidP="003D7CCA">
            <w:pPr>
              <w:spacing w:after="0" w:line="240" w:lineRule="auto"/>
              <w:rPr>
                <w:rFonts w:eastAsia="Times New Roman" w:cs="Times New Roman"/>
                <w:sz w:val="24"/>
                <w:szCs w:val="24"/>
                <w:lang w:eastAsia="ru-RU"/>
              </w:rPr>
            </w:pPr>
          </w:p>
        </w:tc>
      </w:tr>
      <w:tr w:rsidR="00FA6BC4" w:rsidRPr="003D7CCA" w:rsidTr="00F744A4">
        <w:trPr>
          <w:trHeight w:val="1180"/>
        </w:trPr>
        <w:tc>
          <w:tcPr>
            <w:tcW w:w="4692" w:type="dxa"/>
            <w:tcBorders>
              <w:left w:val="nil"/>
              <w:bottom w:val="nil"/>
              <w:right w:val="nil"/>
            </w:tcBorders>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rsidR="00FA6BC4" w:rsidRPr="003D7CCA" w:rsidRDefault="00724193"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roofErr w:type="spellStart"/>
      <w:r w:rsidR="00FA6BC4" w:rsidRPr="003D7CCA">
        <w:rPr>
          <w:rFonts w:eastAsia="Times New Roman" w:cs="Times New Roman"/>
          <w:sz w:val="24"/>
          <w:szCs w:val="24"/>
          <w:lang w:eastAsia="ru-RU"/>
        </w:rPr>
        <w:t>м.п</w:t>
      </w:r>
      <w:proofErr w:type="spellEnd"/>
      <w:r w:rsidR="00FA6BC4" w:rsidRPr="003D7CCA">
        <w:rPr>
          <w:rFonts w:eastAsia="Times New Roman" w:cs="Times New Roman"/>
          <w:sz w:val="24"/>
          <w:szCs w:val="24"/>
          <w:lang w:eastAsia="ru-RU"/>
        </w:rPr>
        <w:t>.</w:t>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proofErr w:type="spellStart"/>
      <w:r w:rsidR="00FA6BC4" w:rsidRPr="003D7CCA">
        <w:rPr>
          <w:rFonts w:eastAsia="Times New Roman" w:cs="Times New Roman"/>
          <w:sz w:val="24"/>
          <w:szCs w:val="24"/>
          <w:lang w:eastAsia="ru-RU"/>
        </w:rPr>
        <w:t>м.п</w:t>
      </w:r>
      <w:proofErr w:type="spellEnd"/>
      <w:r w:rsidR="00FA6BC4" w:rsidRPr="003D7CCA">
        <w:rPr>
          <w:rFonts w:eastAsia="Times New Roman" w:cs="Times New Roman"/>
          <w:sz w:val="24"/>
          <w:szCs w:val="24"/>
          <w:lang w:eastAsia="ru-RU"/>
        </w:rPr>
        <w:t>.</w:t>
      </w:r>
    </w:p>
    <w:sectPr w:rsidR="00FA6BC4" w:rsidRPr="003D7CCA" w:rsidSect="002119FA">
      <w:pgSz w:w="11906" w:h="16838"/>
      <w:pgMar w:top="426"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85" w:rsidRDefault="00B85085" w:rsidP="006B6C50">
      <w:pPr>
        <w:spacing w:after="0" w:line="240" w:lineRule="auto"/>
      </w:pPr>
      <w:r>
        <w:separator/>
      </w:r>
    </w:p>
  </w:endnote>
  <w:endnote w:type="continuationSeparator" w:id="0">
    <w:p w:rsidR="00B85085" w:rsidRDefault="00B85085"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9F7AB9" w:rsidRPr="0026285C" w:rsidRDefault="009F7AB9"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6F0447">
          <w:rPr>
            <w:noProof/>
            <w:sz w:val="20"/>
            <w:szCs w:val="20"/>
          </w:rPr>
          <w:t>31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85" w:rsidRDefault="00B85085" w:rsidP="006B6C50">
      <w:pPr>
        <w:spacing w:after="0" w:line="240" w:lineRule="auto"/>
      </w:pPr>
      <w:r>
        <w:separator/>
      </w:r>
    </w:p>
  </w:footnote>
  <w:footnote w:type="continuationSeparator" w:id="0">
    <w:p w:rsidR="00B85085" w:rsidRDefault="00B85085"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4"/>
  </w:num>
  <w:num w:numId="5">
    <w:abstractNumId w:val="12"/>
  </w:num>
  <w:num w:numId="6">
    <w:abstractNumId w:val="1"/>
  </w:num>
  <w:num w:numId="7">
    <w:abstractNumId w:val="2"/>
  </w:num>
  <w:num w:numId="8">
    <w:abstractNumId w:val="8"/>
  </w:num>
  <w:num w:numId="9">
    <w:abstractNumId w:val="3"/>
  </w:num>
  <w:num w:numId="10">
    <w:abstractNumId w:val="7"/>
  </w:num>
  <w:num w:numId="11">
    <w:abstractNumId w:val="11"/>
  </w:num>
  <w:num w:numId="12">
    <w:abstractNumId w:val="13"/>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6132"/>
    <w:rsid w:val="000403FB"/>
    <w:rsid w:val="00040ABC"/>
    <w:rsid w:val="00041E1D"/>
    <w:rsid w:val="00043D40"/>
    <w:rsid w:val="000447FF"/>
    <w:rsid w:val="00044C0F"/>
    <w:rsid w:val="00045737"/>
    <w:rsid w:val="00047082"/>
    <w:rsid w:val="000470DB"/>
    <w:rsid w:val="000533F6"/>
    <w:rsid w:val="00053719"/>
    <w:rsid w:val="00053F95"/>
    <w:rsid w:val="00055001"/>
    <w:rsid w:val="0005539D"/>
    <w:rsid w:val="00055A94"/>
    <w:rsid w:val="000564CD"/>
    <w:rsid w:val="0005781E"/>
    <w:rsid w:val="00057AB3"/>
    <w:rsid w:val="00057B86"/>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BB5"/>
    <w:rsid w:val="00076852"/>
    <w:rsid w:val="00077353"/>
    <w:rsid w:val="0007770F"/>
    <w:rsid w:val="000777EB"/>
    <w:rsid w:val="0007799A"/>
    <w:rsid w:val="0008145B"/>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782"/>
    <w:rsid w:val="000E568D"/>
    <w:rsid w:val="000E7D65"/>
    <w:rsid w:val="000F09CE"/>
    <w:rsid w:val="000F0F66"/>
    <w:rsid w:val="000F4EC2"/>
    <w:rsid w:val="00102099"/>
    <w:rsid w:val="00102CFC"/>
    <w:rsid w:val="001046AB"/>
    <w:rsid w:val="001062CD"/>
    <w:rsid w:val="00107CEF"/>
    <w:rsid w:val="00107FA7"/>
    <w:rsid w:val="00111719"/>
    <w:rsid w:val="00114923"/>
    <w:rsid w:val="001151BD"/>
    <w:rsid w:val="001154EE"/>
    <w:rsid w:val="0011714D"/>
    <w:rsid w:val="0012219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4884"/>
    <w:rsid w:val="001573F2"/>
    <w:rsid w:val="001602DC"/>
    <w:rsid w:val="00162A77"/>
    <w:rsid w:val="0016775D"/>
    <w:rsid w:val="001707E9"/>
    <w:rsid w:val="001711DC"/>
    <w:rsid w:val="00172CEC"/>
    <w:rsid w:val="00175A9F"/>
    <w:rsid w:val="001800AD"/>
    <w:rsid w:val="00181293"/>
    <w:rsid w:val="0018351C"/>
    <w:rsid w:val="001846D0"/>
    <w:rsid w:val="00184B00"/>
    <w:rsid w:val="00184C54"/>
    <w:rsid w:val="00185568"/>
    <w:rsid w:val="00190676"/>
    <w:rsid w:val="00194CE2"/>
    <w:rsid w:val="00196945"/>
    <w:rsid w:val="001977A4"/>
    <w:rsid w:val="00197F10"/>
    <w:rsid w:val="001A09E5"/>
    <w:rsid w:val="001A0DBB"/>
    <w:rsid w:val="001A264F"/>
    <w:rsid w:val="001A2A9E"/>
    <w:rsid w:val="001A61BA"/>
    <w:rsid w:val="001A6A87"/>
    <w:rsid w:val="001A7A17"/>
    <w:rsid w:val="001B070C"/>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19FA"/>
    <w:rsid w:val="0021230B"/>
    <w:rsid w:val="00214029"/>
    <w:rsid w:val="00216C23"/>
    <w:rsid w:val="00217141"/>
    <w:rsid w:val="00220344"/>
    <w:rsid w:val="00220DE7"/>
    <w:rsid w:val="00221641"/>
    <w:rsid w:val="00222100"/>
    <w:rsid w:val="00222A5A"/>
    <w:rsid w:val="00222BD7"/>
    <w:rsid w:val="00223C24"/>
    <w:rsid w:val="00225DF1"/>
    <w:rsid w:val="00226F26"/>
    <w:rsid w:val="00227374"/>
    <w:rsid w:val="00232CA2"/>
    <w:rsid w:val="00234350"/>
    <w:rsid w:val="002356F9"/>
    <w:rsid w:val="00237674"/>
    <w:rsid w:val="00240351"/>
    <w:rsid w:val="00240804"/>
    <w:rsid w:val="002463BE"/>
    <w:rsid w:val="0025011A"/>
    <w:rsid w:val="00250A91"/>
    <w:rsid w:val="00256AED"/>
    <w:rsid w:val="00256B6C"/>
    <w:rsid w:val="00257BF6"/>
    <w:rsid w:val="00257FDD"/>
    <w:rsid w:val="0026285C"/>
    <w:rsid w:val="002651DD"/>
    <w:rsid w:val="002655E4"/>
    <w:rsid w:val="002659B7"/>
    <w:rsid w:val="00275DB1"/>
    <w:rsid w:val="0028002D"/>
    <w:rsid w:val="00280125"/>
    <w:rsid w:val="00283795"/>
    <w:rsid w:val="00291C40"/>
    <w:rsid w:val="00292B39"/>
    <w:rsid w:val="00294415"/>
    <w:rsid w:val="002957E7"/>
    <w:rsid w:val="00295AF2"/>
    <w:rsid w:val="00296068"/>
    <w:rsid w:val="00296BE2"/>
    <w:rsid w:val="00297A69"/>
    <w:rsid w:val="002A0C7E"/>
    <w:rsid w:val="002A0E23"/>
    <w:rsid w:val="002A283B"/>
    <w:rsid w:val="002A3BBA"/>
    <w:rsid w:val="002A3BEE"/>
    <w:rsid w:val="002A3F69"/>
    <w:rsid w:val="002A6A53"/>
    <w:rsid w:val="002A6B39"/>
    <w:rsid w:val="002A7EB0"/>
    <w:rsid w:val="002B5583"/>
    <w:rsid w:val="002B6C5E"/>
    <w:rsid w:val="002B744B"/>
    <w:rsid w:val="002C0717"/>
    <w:rsid w:val="002C0961"/>
    <w:rsid w:val="002C1126"/>
    <w:rsid w:val="002C1C83"/>
    <w:rsid w:val="002C1F4E"/>
    <w:rsid w:val="002C4245"/>
    <w:rsid w:val="002C5A07"/>
    <w:rsid w:val="002C5ADD"/>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3D6E"/>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3E45"/>
    <w:rsid w:val="0032760C"/>
    <w:rsid w:val="00334112"/>
    <w:rsid w:val="0033567C"/>
    <w:rsid w:val="00343217"/>
    <w:rsid w:val="00343DF0"/>
    <w:rsid w:val="00345CDC"/>
    <w:rsid w:val="00347C57"/>
    <w:rsid w:val="00351862"/>
    <w:rsid w:val="003520A1"/>
    <w:rsid w:val="00355175"/>
    <w:rsid w:val="003561C0"/>
    <w:rsid w:val="00357019"/>
    <w:rsid w:val="003607C2"/>
    <w:rsid w:val="00360977"/>
    <w:rsid w:val="003611A9"/>
    <w:rsid w:val="003617AE"/>
    <w:rsid w:val="003632B8"/>
    <w:rsid w:val="003643AE"/>
    <w:rsid w:val="003670F5"/>
    <w:rsid w:val="003739EB"/>
    <w:rsid w:val="003752E6"/>
    <w:rsid w:val="003755E7"/>
    <w:rsid w:val="00375B7A"/>
    <w:rsid w:val="0037627B"/>
    <w:rsid w:val="003770F6"/>
    <w:rsid w:val="0038077A"/>
    <w:rsid w:val="00383029"/>
    <w:rsid w:val="003861DB"/>
    <w:rsid w:val="003863F4"/>
    <w:rsid w:val="003870C7"/>
    <w:rsid w:val="00394272"/>
    <w:rsid w:val="003953D8"/>
    <w:rsid w:val="00397EAE"/>
    <w:rsid w:val="003A071B"/>
    <w:rsid w:val="003A13C7"/>
    <w:rsid w:val="003A1C29"/>
    <w:rsid w:val="003A38BC"/>
    <w:rsid w:val="003A53F9"/>
    <w:rsid w:val="003A70A3"/>
    <w:rsid w:val="003A72B5"/>
    <w:rsid w:val="003B14FF"/>
    <w:rsid w:val="003B1E59"/>
    <w:rsid w:val="003B236B"/>
    <w:rsid w:val="003B296A"/>
    <w:rsid w:val="003B42BA"/>
    <w:rsid w:val="003B7545"/>
    <w:rsid w:val="003C298A"/>
    <w:rsid w:val="003C346F"/>
    <w:rsid w:val="003C3C3C"/>
    <w:rsid w:val="003D01B6"/>
    <w:rsid w:val="003D1F98"/>
    <w:rsid w:val="003D7CCA"/>
    <w:rsid w:val="003E15EB"/>
    <w:rsid w:val="003E2406"/>
    <w:rsid w:val="003E2C79"/>
    <w:rsid w:val="003E34A2"/>
    <w:rsid w:val="003E5BA4"/>
    <w:rsid w:val="003E5E20"/>
    <w:rsid w:val="003E74D0"/>
    <w:rsid w:val="003F037E"/>
    <w:rsid w:val="003F2E46"/>
    <w:rsid w:val="003F3A89"/>
    <w:rsid w:val="003F50E9"/>
    <w:rsid w:val="003F51A4"/>
    <w:rsid w:val="003F6AE7"/>
    <w:rsid w:val="004013A0"/>
    <w:rsid w:val="00401607"/>
    <w:rsid w:val="00403290"/>
    <w:rsid w:val="0040404C"/>
    <w:rsid w:val="00404177"/>
    <w:rsid w:val="0041301E"/>
    <w:rsid w:val="00413E7A"/>
    <w:rsid w:val="00414029"/>
    <w:rsid w:val="00414E95"/>
    <w:rsid w:val="00422B72"/>
    <w:rsid w:val="0042319C"/>
    <w:rsid w:val="0042737A"/>
    <w:rsid w:val="00427384"/>
    <w:rsid w:val="00427864"/>
    <w:rsid w:val="00430042"/>
    <w:rsid w:val="00430356"/>
    <w:rsid w:val="004323E2"/>
    <w:rsid w:val="004326F2"/>
    <w:rsid w:val="00433E9B"/>
    <w:rsid w:val="004356A7"/>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E09"/>
    <w:rsid w:val="00481E11"/>
    <w:rsid w:val="00482598"/>
    <w:rsid w:val="004845E5"/>
    <w:rsid w:val="004859DD"/>
    <w:rsid w:val="0048627A"/>
    <w:rsid w:val="00486ED9"/>
    <w:rsid w:val="004870AB"/>
    <w:rsid w:val="00490D64"/>
    <w:rsid w:val="0049114B"/>
    <w:rsid w:val="00491DAB"/>
    <w:rsid w:val="00493281"/>
    <w:rsid w:val="00496C7E"/>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7B6"/>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73DD"/>
    <w:rsid w:val="005274EA"/>
    <w:rsid w:val="0053023C"/>
    <w:rsid w:val="00530B11"/>
    <w:rsid w:val="00533739"/>
    <w:rsid w:val="00536000"/>
    <w:rsid w:val="0053679E"/>
    <w:rsid w:val="00543A25"/>
    <w:rsid w:val="00544389"/>
    <w:rsid w:val="0054495B"/>
    <w:rsid w:val="00545982"/>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626F"/>
    <w:rsid w:val="005C65E4"/>
    <w:rsid w:val="005C6687"/>
    <w:rsid w:val="005C6C14"/>
    <w:rsid w:val="005C78E8"/>
    <w:rsid w:val="005D054D"/>
    <w:rsid w:val="005D4541"/>
    <w:rsid w:val="005D4F22"/>
    <w:rsid w:val="005D7107"/>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3010"/>
    <w:rsid w:val="00657DF5"/>
    <w:rsid w:val="00660E63"/>
    <w:rsid w:val="00663965"/>
    <w:rsid w:val="00664261"/>
    <w:rsid w:val="00664674"/>
    <w:rsid w:val="00665B7C"/>
    <w:rsid w:val="00667003"/>
    <w:rsid w:val="00667D9B"/>
    <w:rsid w:val="00671DC4"/>
    <w:rsid w:val="006741ED"/>
    <w:rsid w:val="00674A6F"/>
    <w:rsid w:val="00676AE3"/>
    <w:rsid w:val="00677754"/>
    <w:rsid w:val="00677E06"/>
    <w:rsid w:val="0068430A"/>
    <w:rsid w:val="00685648"/>
    <w:rsid w:val="0069013B"/>
    <w:rsid w:val="00690C6A"/>
    <w:rsid w:val="006913C3"/>
    <w:rsid w:val="0069368E"/>
    <w:rsid w:val="00693FCA"/>
    <w:rsid w:val="006A0406"/>
    <w:rsid w:val="006A099A"/>
    <w:rsid w:val="006A7148"/>
    <w:rsid w:val="006B15C0"/>
    <w:rsid w:val="006B2503"/>
    <w:rsid w:val="006B2EC2"/>
    <w:rsid w:val="006B3895"/>
    <w:rsid w:val="006B4AE6"/>
    <w:rsid w:val="006B5091"/>
    <w:rsid w:val="006B5BDA"/>
    <w:rsid w:val="006B6C50"/>
    <w:rsid w:val="006B793E"/>
    <w:rsid w:val="006C0ADE"/>
    <w:rsid w:val="006D055E"/>
    <w:rsid w:val="006D32ED"/>
    <w:rsid w:val="006D4FC4"/>
    <w:rsid w:val="006D52D3"/>
    <w:rsid w:val="006D7782"/>
    <w:rsid w:val="006E027D"/>
    <w:rsid w:val="006E02B4"/>
    <w:rsid w:val="006E08FA"/>
    <w:rsid w:val="006E3631"/>
    <w:rsid w:val="006E3E0A"/>
    <w:rsid w:val="006E4014"/>
    <w:rsid w:val="006E70F9"/>
    <w:rsid w:val="006F0447"/>
    <w:rsid w:val="006F4206"/>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360C"/>
    <w:rsid w:val="0075398A"/>
    <w:rsid w:val="00753DD7"/>
    <w:rsid w:val="00754FB9"/>
    <w:rsid w:val="00756D5A"/>
    <w:rsid w:val="007611FA"/>
    <w:rsid w:val="00762AF5"/>
    <w:rsid w:val="0076525D"/>
    <w:rsid w:val="007713E8"/>
    <w:rsid w:val="007717DD"/>
    <w:rsid w:val="00772994"/>
    <w:rsid w:val="007732C4"/>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4A5"/>
    <w:rsid w:val="007B2DC3"/>
    <w:rsid w:val="007B38CA"/>
    <w:rsid w:val="007B4810"/>
    <w:rsid w:val="007B5447"/>
    <w:rsid w:val="007B6C37"/>
    <w:rsid w:val="007B7B12"/>
    <w:rsid w:val="007C249D"/>
    <w:rsid w:val="007C27D9"/>
    <w:rsid w:val="007C39EE"/>
    <w:rsid w:val="007C4ACB"/>
    <w:rsid w:val="007C6D28"/>
    <w:rsid w:val="007D30AF"/>
    <w:rsid w:val="007D3588"/>
    <w:rsid w:val="007D3998"/>
    <w:rsid w:val="007D3B55"/>
    <w:rsid w:val="007D5048"/>
    <w:rsid w:val="007D515E"/>
    <w:rsid w:val="007D6578"/>
    <w:rsid w:val="007D7B80"/>
    <w:rsid w:val="007E0A05"/>
    <w:rsid w:val="007E1BAE"/>
    <w:rsid w:val="007E2194"/>
    <w:rsid w:val="007E4081"/>
    <w:rsid w:val="007E49B6"/>
    <w:rsid w:val="007F1731"/>
    <w:rsid w:val="007F1993"/>
    <w:rsid w:val="007F1CD4"/>
    <w:rsid w:val="007F1DAB"/>
    <w:rsid w:val="007F3E84"/>
    <w:rsid w:val="007F562D"/>
    <w:rsid w:val="007F7160"/>
    <w:rsid w:val="007F71F7"/>
    <w:rsid w:val="00800B37"/>
    <w:rsid w:val="0080107E"/>
    <w:rsid w:val="008032D3"/>
    <w:rsid w:val="00804A38"/>
    <w:rsid w:val="00804C9B"/>
    <w:rsid w:val="0080598E"/>
    <w:rsid w:val="00807404"/>
    <w:rsid w:val="00807FA1"/>
    <w:rsid w:val="008128B8"/>
    <w:rsid w:val="008137D9"/>
    <w:rsid w:val="00814F6D"/>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69AA"/>
    <w:rsid w:val="0089110A"/>
    <w:rsid w:val="008914E5"/>
    <w:rsid w:val="00894F5D"/>
    <w:rsid w:val="00896757"/>
    <w:rsid w:val="0089730C"/>
    <w:rsid w:val="008A041F"/>
    <w:rsid w:val="008A3268"/>
    <w:rsid w:val="008A471F"/>
    <w:rsid w:val="008A7475"/>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F02A8"/>
    <w:rsid w:val="008F1943"/>
    <w:rsid w:val="008F2A29"/>
    <w:rsid w:val="008F3085"/>
    <w:rsid w:val="008F5B99"/>
    <w:rsid w:val="008F6583"/>
    <w:rsid w:val="008F68FF"/>
    <w:rsid w:val="008F6967"/>
    <w:rsid w:val="008F74A4"/>
    <w:rsid w:val="008F7D27"/>
    <w:rsid w:val="00901115"/>
    <w:rsid w:val="00902A53"/>
    <w:rsid w:val="009039E0"/>
    <w:rsid w:val="00903FD2"/>
    <w:rsid w:val="00906CC9"/>
    <w:rsid w:val="0091149D"/>
    <w:rsid w:val="00911F95"/>
    <w:rsid w:val="00912198"/>
    <w:rsid w:val="009128C8"/>
    <w:rsid w:val="009139FC"/>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4C45"/>
    <w:rsid w:val="009958AB"/>
    <w:rsid w:val="009968E7"/>
    <w:rsid w:val="009A0E93"/>
    <w:rsid w:val="009A17FE"/>
    <w:rsid w:val="009A241B"/>
    <w:rsid w:val="009A27A0"/>
    <w:rsid w:val="009A4F8F"/>
    <w:rsid w:val="009A7451"/>
    <w:rsid w:val="009A7A77"/>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6528"/>
    <w:rsid w:val="009F6DF1"/>
    <w:rsid w:val="009F7165"/>
    <w:rsid w:val="009F7AB9"/>
    <w:rsid w:val="009F7F04"/>
    <w:rsid w:val="00A0288C"/>
    <w:rsid w:val="00A04923"/>
    <w:rsid w:val="00A05F4D"/>
    <w:rsid w:val="00A06ADF"/>
    <w:rsid w:val="00A07F1E"/>
    <w:rsid w:val="00A11A58"/>
    <w:rsid w:val="00A12BBC"/>
    <w:rsid w:val="00A14C45"/>
    <w:rsid w:val="00A157C5"/>
    <w:rsid w:val="00A16BBF"/>
    <w:rsid w:val="00A20E2D"/>
    <w:rsid w:val="00A21450"/>
    <w:rsid w:val="00A24662"/>
    <w:rsid w:val="00A24940"/>
    <w:rsid w:val="00A24BA8"/>
    <w:rsid w:val="00A25728"/>
    <w:rsid w:val="00A258CA"/>
    <w:rsid w:val="00A25920"/>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AC5"/>
    <w:rsid w:val="00A47038"/>
    <w:rsid w:val="00A4720C"/>
    <w:rsid w:val="00A52806"/>
    <w:rsid w:val="00A53871"/>
    <w:rsid w:val="00A54B7D"/>
    <w:rsid w:val="00A55D22"/>
    <w:rsid w:val="00A5759A"/>
    <w:rsid w:val="00A60EAE"/>
    <w:rsid w:val="00A6131F"/>
    <w:rsid w:val="00A634DB"/>
    <w:rsid w:val="00A678F6"/>
    <w:rsid w:val="00A747EE"/>
    <w:rsid w:val="00A749B0"/>
    <w:rsid w:val="00A76A6F"/>
    <w:rsid w:val="00A778E8"/>
    <w:rsid w:val="00A77CB9"/>
    <w:rsid w:val="00A80337"/>
    <w:rsid w:val="00A814EE"/>
    <w:rsid w:val="00A871A7"/>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627"/>
    <w:rsid w:val="00AE23F8"/>
    <w:rsid w:val="00AE2823"/>
    <w:rsid w:val="00AE30A8"/>
    <w:rsid w:val="00AE77A3"/>
    <w:rsid w:val="00AF0205"/>
    <w:rsid w:val="00AF1A5B"/>
    <w:rsid w:val="00AF1EBC"/>
    <w:rsid w:val="00AF209F"/>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DCF"/>
    <w:rsid w:val="00B30B03"/>
    <w:rsid w:val="00B30F27"/>
    <w:rsid w:val="00B30F45"/>
    <w:rsid w:val="00B329AE"/>
    <w:rsid w:val="00B33C29"/>
    <w:rsid w:val="00B370AC"/>
    <w:rsid w:val="00B37233"/>
    <w:rsid w:val="00B37789"/>
    <w:rsid w:val="00B40298"/>
    <w:rsid w:val="00B410B3"/>
    <w:rsid w:val="00B426E7"/>
    <w:rsid w:val="00B43F34"/>
    <w:rsid w:val="00B44E7B"/>
    <w:rsid w:val="00B45432"/>
    <w:rsid w:val="00B464FA"/>
    <w:rsid w:val="00B47612"/>
    <w:rsid w:val="00B47FA2"/>
    <w:rsid w:val="00B50D3E"/>
    <w:rsid w:val="00B51D82"/>
    <w:rsid w:val="00B5277F"/>
    <w:rsid w:val="00B52942"/>
    <w:rsid w:val="00B5370E"/>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7801"/>
    <w:rsid w:val="00B80524"/>
    <w:rsid w:val="00B81A6C"/>
    <w:rsid w:val="00B826DC"/>
    <w:rsid w:val="00B827B6"/>
    <w:rsid w:val="00B82AF1"/>
    <w:rsid w:val="00B83355"/>
    <w:rsid w:val="00B85085"/>
    <w:rsid w:val="00B87A82"/>
    <w:rsid w:val="00B944DF"/>
    <w:rsid w:val="00B94A84"/>
    <w:rsid w:val="00B95576"/>
    <w:rsid w:val="00B95CC2"/>
    <w:rsid w:val="00B9768A"/>
    <w:rsid w:val="00BA0084"/>
    <w:rsid w:val="00BA1175"/>
    <w:rsid w:val="00BA2B14"/>
    <w:rsid w:val="00BA3923"/>
    <w:rsid w:val="00BA3968"/>
    <w:rsid w:val="00BA4141"/>
    <w:rsid w:val="00BA5F2F"/>
    <w:rsid w:val="00BB0BCD"/>
    <w:rsid w:val="00BB10AB"/>
    <w:rsid w:val="00BB1AE4"/>
    <w:rsid w:val="00BB1ED3"/>
    <w:rsid w:val="00BB41B2"/>
    <w:rsid w:val="00BB550B"/>
    <w:rsid w:val="00BB7A73"/>
    <w:rsid w:val="00BC1610"/>
    <w:rsid w:val="00BC57D7"/>
    <w:rsid w:val="00BC64A3"/>
    <w:rsid w:val="00BC6650"/>
    <w:rsid w:val="00BD095C"/>
    <w:rsid w:val="00BD0EA5"/>
    <w:rsid w:val="00BD10C3"/>
    <w:rsid w:val="00BD20BE"/>
    <w:rsid w:val="00BD2557"/>
    <w:rsid w:val="00BD51FA"/>
    <w:rsid w:val="00BD5585"/>
    <w:rsid w:val="00BD6290"/>
    <w:rsid w:val="00BD6A70"/>
    <w:rsid w:val="00BE10BD"/>
    <w:rsid w:val="00BE12BB"/>
    <w:rsid w:val="00BE6B8C"/>
    <w:rsid w:val="00BF0986"/>
    <w:rsid w:val="00BF1A66"/>
    <w:rsid w:val="00BF210E"/>
    <w:rsid w:val="00BF35C2"/>
    <w:rsid w:val="00BF3DD6"/>
    <w:rsid w:val="00BF5BA4"/>
    <w:rsid w:val="00BF5D62"/>
    <w:rsid w:val="00BF7082"/>
    <w:rsid w:val="00C01554"/>
    <w:rsid w:val="00C01B99"/>
    <w:rsid w:val="00C02FAE"/>
    <w:rsid w:val="00C0452F"/>
    <w:rsid w:val="00C04BE4"/>
    <w:rsid w:val="00C05371"/>
    <w:rsid w:val="00C05D96"/>
    <w:rsid w:val="00C07D70"/>
    <w:rsid w:val="00C101BF"/>
    <w:rsid w:val="00C13655"/>
    <w:rsid w:val="00C14D4F"/>
    <w:rsid w:val="00C226EC"/>
    <w:rsid w:val="00C253C9"/>
    <w:rsid w:val="00C25A48"/>
    <w:rsid w:val="00C263CF"/>
    <w:rsid w:val="00C27447"/>
    <w:rsid w:val="00C27EC6"/>
    <w:rsid w:val="00C30668"/>
    <w:rsid w:val="00C312DF"/>
    <w:rsid w:val="00C32060"/>
    <w:rsid w:val="00C322E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7E65"/>
    <w:rsid w:val="00C57EC5"/>
    <w:rsid w:val="00C60FAC"/>
    <w:rsid w:val="00C67083"/>
    <w:rsid w:val="00C71144"/>
    <w:rsid w:val="00C719F4"/>
    <w:rsid w:val="00C72062"/>
    <w:rsid w:val="00C73054"/>
    <w:rsid w:val="00C739A8"/>
    <w:rsid w:val="00C73DBC"/>
    <w:rsid w:val="00C82206"/>
    <w:rsid w:val="00C85A61"/>
    <w:rsid w:val="00C85D59"/>
    <w:rsid w:val="00C9246D"/>
    <w:rsid w:val="00C93F71"/>
    <w:rsid w:val="00C94390"/>
    <w:rsid w:val="00C94D2B"/>
    <w:rsid w:val="00C97936"/>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60A2"/>
    <w:rsid w:val="00CE4DF7"/>
    <w:rsid w:val="00CF0AA6"/>
    <w:rsid w:val="00CF3724"/>
    <w:rsid w:val="00CF40C3"/>
    <w:rsid w:val="00CF58E2"/>
    <w:rsid w:val="00CF6A57"/>
    <w:rsid w:val="00CF6D3B"/>
    <w:rsid w:val="00D027F7"/>
    <w:rsid w:val="00D02978"/>
    <w:rsid w:val="00D04297"/>
    <w:rsid w:val="00D051EC"/>
    <w:rsid w:val="00D0549C"/>
    <w:rsid w:val="00D07B00"/>
    <w:rsid w:val="00D07F30"/>
    <w:rsid w:val="00D101D7"/>
    <w:rsid w:val="00D11BD2"/>
    <w:rsid w:val="00D12896"/>
    <w:rsid w:val="00D12CBA"/>
    <w:rsid w:val="00D132D5"/>
    <w:rsid w:val="00D14C6F"/>
    <w:rsid w:val="00D15089"/>
    <w:rsid w:val="00D15541"/>
    <w:rsid w:val="00D2483C"/>
    <w:rsid w:val="00D26610"/>
    <w:rsid w:val="00D2698B"/>
    <w:rsid w:val="00D27E57"/>
    <w:rsid w:val="00D30641"/>
    <w:rsid w:val="00D32114"/>
    <w:rsid w:val="00D327E2"/>
    <w:rsid w:val="00D32C72"/>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B63"/>
    <w:rsid w:val="00E01CF2"/>
    <w:rsid w:val="00E026B1"/>
    <w:rsid w:val="00E02C75"/>
    <w:rsid w:val="00E05310"/>
    <w:rsid w:val="00E06B08"/>
    <w:rsid w:val="00E07BCC"/>
    <w:rsid w:val="00E1273E"/>
    <w:rsid w:val="00E12A31"/>
    <w:rsid w:val="00E143BB"/>
    <w:rsid w:val="00E14860"/>
    <w:rsid w:val="00E15839"/>
    <w:rsid w:val="00E15BC3"/>
    <w:rsid w:val="00E16371"/>
    <w:rsid w:val="00E16606"/>
    <w:rsid w:val="00E16C54"/>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3132"/>
    <w:rsid w:val="00E44A55"/>
    <w:rsid w:val="00E45654"/>
    <w:rsid w:val="00E4653E"/>
    <w:rsid w:val="00E47CBD"/>
    <w:rsid w:val="00E516B7"/>
    <w:rsid w:val="00E5284A"/>
    <w:rsid w:val="00E54702"/>
    <w:rsid w:val="00E56434"/>
    <w:rsid w:val="00E56CC2"/>
    <w:rsid w:val="00E610B6"/>
    <w:rsid w:val="00E6517C"/>
    <w:rsid w:val="00E66FE2"/>
    <w:rsid w:val="00E67329"/>
    <w:rsid w:val="00E67913"/>
    <w:rsid w:val="00E67B8B"/>
    <w:rsid w:val="00E728AC"/>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38"/>
    <w:rsid w:val="00EB4B10"/>
    <w:rsid w:val="00EB5ABA"/>
    <w:rsid w:val="00EB6D35"/>
    <w:rsid w:val="00EB7367"/>
    <w:rsid w:val="00EC07CA"/>
    <w:rsid w:val="00EC4506"/>
    <w:rsid w:val="00EC4DAA"/>
    <w:rsid w:val="00EC5206"/>
    <w:rsid w:val="00EC5907"/>
    <w:rsid w:val="00EC649C"/>
    <w:rsid w:val="00EC7567"/>
    <w:rsid w:val="00ED0047"/>
    <w:rsid w:val="00ED0CF2"/>
    <w:rsid w:val="00ED4876"/>
    <w:rsid w:val="00ED506C"/>
    <w:rsid w:val="00ED6728"/>
    <w:rsid w:val="00ED6809"/>
    <w:rsid w:val="00EE0D34"/>
    <w:rsid w:val="00EE23C8"/>
    <w:rsid w:val="00EE465C"/>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10D55"/>
    <w:rsid w:val="00F121E8"/>
    <w:rsid w:val="00F14F8C"/>
    <w:rsid w:val="00F15D51"/>
    <w:rsid w:val="00F20B94"/>
    <w:rsid w:val="00F2234B"/>
    <w:rsid w:val="00F27114"/>
    <w:rsid w:val="00F277D4"/>
    <w:rsid w:val="00F27E54"/>
    <w:rsid w:val="00F27FED"/>
    <w:rsid w:val="00F34586"/>
    <w:rsid w:val="00F36E31"/>
    <w:rsid w:val="00F426DC"/>
    <w:rsid w:val="00F43654"/>
    <w:rsid w:val="00F44F15"/>
    <w:rsid w:val="00F46A76"/>
    <w:rsid w:val="00F50CF0"/>
    <w:rsid w:val="00F51B4D"/>
    <w:rsid w:val="00F51E26"/>
    <w:rsid w:val="00F520E7"/>
    <w:rsid w:val="00F54BF4"/>
    <w:rsid w:val="00F56980"/>
    <w:rsid w:val="00F57FA1"/>
    <w:rsid w:val="00F61B87"/>
    <w:rsid w:val="00F6223B"/>
    <w:rsid w:val="00F64411"/>
    <w:rsid w:val="00F66061"/>
    <w:rsid w:val="00F673A0"/>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B0E"/>
    <w:rsid w:val="00FA19D6"/>
    <w:rsid w:val="00FA2195"/>
    <w:rsid w:val="00FA3B88"/>
    <w:rsid w:val="00FA5913"/>
    <w:rsid w:val="00FA6BC4"/>
    <w:rsid w:val="00FA6C50"/>
    <w:rsid w:val="00FA6C5E"/>
    <w:rsid w:val="00FA783D"/>
    <w:rsid w:val="00FA7DA2"/>
    <w:rsid w:val="00FA7E5C"/>
    <w:rsid w:val="00FB1F77"/>
    <w:rsid w:val="00FB21B2"/>
    <w:rsid w:val="00FB3144"/>
    <w:rsid w:val="00FB33D8"/>
    <w:rsid w:val="00FB3D1C"/>
    <w:rsid w:val="00FB4CDA"/>
    <w:rsid w:val="00FB6C0D"/>
    <w:rsid w:val="00FB7EA3"/>
    <w:rsid w:val="00FC028C"/>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B23C0A067FE866A8FC1678DD873038E6EA242D7CE6A1890E03495F7F50E5F5A4AB5180515AF8140E6B48326401D915BEF97784FV8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541D3CA671890E03495F7F50E5F5A58B540001CFCCE04B4A783215C41VDP" TargetMode="External"/><Relationship Id="rId5" Type="http://schemas.openxmlformats.org/officeDocument/2006/relationships/settings" Target="settings.xml"/><Relationship Id="rId15" Type="http://schemas.openxmlformats.org/officeDocument/2006/relationships/hyperlink" Target="consultantplus://offline/ref=CDF2239ABF3317D75FA9C34AB483DBDF9B3A51E0DA637C47118C58BA26E66BDA0F03F0C3770238886EF4A01Bq6QCN" TargetMode="External"/><Relationship Id="rId10" Type="http://schemas.openxmlformats.org/officeDocument/2006/relationships/hyperlink" Target="consultantplus://offline/ref=782E9CC4CCC6932545801925E3B536176E57B6381BDA0BD7655CABC93DB89C271041D8CF0ACBB4D2653D7F184B7ED2198541ED34VB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2FF7-8C00-44AA-9EBA-3CFA4DFA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14875</Words>
  <Characters>84792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2021-09-16T14:26:00Z</cp:lastPrinted>
  <dcterms:created xsi:type="dcterms:W3CDTF">2021-08-02T10:08:00Z</dcterms:created>
  <dcterms:modified xsi:type="dcterms:W3CDTF">2021-09-16T14:27:00Z</dcterms:modified>
</cp:coreProperties>
</file>