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A6" w:rsidRDefault="009824A6" w:rsidP="00616877">
      <w:pPr>
        <w:pStyle w:val="ConsPlusNormal"/>
        <w:ind w:left="-567"/>
        <w:jc w:val="right"/>
        <w:rPr>
          <w:rFonts w:ascii="Times New Roman" w:hAnsi="Times New Roman" w:cs="Times New Roman"/>
          <w:szCs w:val="22"/>
        </w:rPr>
      </w:pPr>
      <w:r>
        <w:rPr>
          <w:rFonts w:ascii="Times New Roman" w:hAnsi="Times New Roman" w:cs="Times New Roman"/>
          <w:szCs w:val="22"/>
        </w:rPr>
        <w:t>Приложение № 3</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Типовой контракт</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на оказание услуг по техническому обслуживанию систем</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(средств, установок) обеспечения пожарной безопасности</w:t>
      </w:r>
    </w:p>
    <w:p w:rsidR="004552C2"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зданий и сооружений для обеспечения государственных</w:t>
      </w:r>
    </w:p>
    <w:p w:rsidR="00653FAD" w:rsidRPr="0019390A" w:rsidRDefault="004552C2"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и муниципальных нужд</w:t>
      </w:r>
      <w:r w:rsidR="00653FAD" w:rsidRPr="0019390A">
        <w:rPr>
          <w:rFonts w:ascii="Times New Roman" w:hAnsi="Times New Roman" w:cs="Times New Roman"/>
          <w:szCs w:val="22"/>
        </w:rPr>
        <w:t>,</w:t>
      </w:r>
      <w:r w:rsidRPr="0019390A">
        <w:rPr>
          <w:rFonts w:ascii="Times New Roman" w:hAnsi="Times New Roman" w:cs="Times New Roman"/>
          <w:szCs w:val="22"/>
        </w:rPr>
        <w:t xml:space="preserve"> </w:t>
      </w:r>
      <w:r w:rsidR="00653FAD" w:rsidRPr="0019390A">
        <w:rPr>
          <w:rFonts w:ascii="Times New Roman" w:hAnsi="Times New Roman" w:cs="Times New Roman"/>
          <w:szCs w:val="22"/>
        </w:rPr>
        <w:t>утвержден</w:t>
      </w:r>
    </w:p>
    <w:p w:rsidR="00653FAD" w:rsidRPr="0019390A" w:rsidRDefault="00653FAD"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приказом МЧС России</w:t>
      </w:r>
    </w:p>
    <w:p w:rsidR="00653FAD" w:rsidRPr="0019390A" w:rsidRDefault="00653FAD" w:rsidP="00616877">
      <w:pPr>
        <w:pStyle w:val="ConsPlusNormal"/>
        <w:ind w:left="-567"/>
        <w:jc w:val="right"/>
        <w:rPr>
          <w:rFonts w:ascii="Times New Roman" w:hAnsi="Times New Roman" w:cs="Times New Roman"/>
          <w:szCs w:val="22"/>
        </w:rPr>
      </w:pPr>
      <w:r w:rsidRPr="0019390A">
        <w:rPr>
          <w:rFonts w:ascii="Times New Roman" w:hAnsi="Times New Roman" w:cs="Times New Roman"/>
          <w:szCs w:val="22"/>
        </w:rPr>
        <w:t>от 12.10.2020 № 756</w:t>
      </w:r>
    </w:p>
    <w:p w:rsidR="004552C2" w:rsidRPr="0019390A" w:rsidRDefault="004552C2" w:rsidP="00616877">
      <w:pPr>
        <w:pStyle w:val="ConsPlusNormal"/>
        <w:ind w:left="-567"/>
        <w:jc w:val="right"/>
        <w:rPr>
          <w:rFonts w:ascii="Times New Roman" w:hAnsi="Times New Roman" w:cs="Times New Roman"/>
          <w:sz w:val="24"/>
          <w:szCs w:val="24"/>
        </w:rPr>
      </w:pP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1263CC"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              </w:t>
      </w:r>
      <w:r w:rsidR="00653FAD"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00653FAD"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DB0BBC" w:rsidRPr="0019390A">
        <w:rPr>
          <w:rFonts w:ascii="Times New Roman" w:hAnsi="Times New Roman" w:cs="Times New Roman"/>
          <w:sz w:val="24"/>
          <w:szCs w:val="24"/>
        </w:rPr>
        <w:t xml:space="preserve"> (ИПУ 2021</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1D5ABA" w:rsidRPr="0019390A">
        <w:rPr>
          <w:rFonts w:ascii="Times New Roman" w:hAnsi="Times New Roman" w:cs="Times New Roman"/>
          <w:sz w:val="24"/>
          <w:szCs w:val="24"/>
        </w:rPr>
        <w:t>4</w:t>
      </w:r>
      <w:r w:rsidR="00FF63AC">
        <w:rPr>
          <w:rFonts w:ascii="Times New Roman" w:hAnsi="Times New Roman" w:cs="Times New Roman"/>
          <w:sz w:val="24"/>
          <w:szCs w:val="24"/>
        </w:rPr>
        <w:t>5</w:t>
      </w:r>
      <w:r w:rsidR="00DB0BBC" w:rsidRPr="0019390A">
        <w:rPr>
          <w:rFonts w:ascii="Times New Roman" w:hAnsi="Times New Roman" w:cs="Times New Roman"/>
          <w:sz w:val="24"/>
          <w:szCs w:val="24"/>
        </w:rPr>
        <w:t>)</w:t>
      </w:r>
    </w:p>
    <w:p w:rsidR="00760191" w:rsidRPr="0019390A" w:rsidRDefault="007F2243" w:rsidP="00616877">
      <w:pPr>
        <w:widowControl w:val="0"/>
        <w:autoSpaceDE w:val="0"/>
        <w:autoSpaceDN w:val="0"/>
        <w:spacing w:after="0" w:line="240" w:lineRule="auto"/>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4C3F8B" w:rsidRPr="004C3F8B">
        <w:rPr>
          <w:rFonts w:ascii="Times New Roman" w:eastAsia="Times New Roman" w:hAnsi="Times New Roman" w:cs="Times New Roman"/>
          <w:sz w:val="24"/>
          <w:szCs w:val="24"/>
          <w:lang w:eastAsia="ru-RU"/>
        </w:rPr>
        <w:t xml:space="preserve">оказание услуг по техническому обслуживанию </w:t>
      </w:r>
      <w:r w:rsidR="004C3F8B" w:rsidRPr="004C3F8B">
        <w:rPr>
          <w:rFonts w:ascii="Times New Roman" w:eastAsia="Times New Roman" w:hAnsi="Times New Roman" w:cs="Times New Roman"/>
          <w:bCs/>
          <w:sz w:val="24"/>
          <w:szCs w:val="24"/>
          <w:lang w:eastAsia="ru-RU"/>
        </w:rPr>
        <w:t>внутреннего противопожарного водопровода</w:t>
      </w:r>
      <w:r w:rsidR="004C3F8B" w:rsidRPr="004C3F8B">
        <w:rPr>
          <w:rFonts w:ascii="Times New Roman" w:eastAsia="Times New Roman" w:hAnsi="Times New Roman" w:cs="Times New Roman"/>
          <w:sz w:val="24"/>
          <w:szCs w:val="24"/>
          <w:lang w:eastAsia="ru-RU"/>
        </w:rPr>
        <w:t xml:space="preserve"> ИПУ РАН</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(Идентификационный код </w:t>
      </w:r>
      <w:proofErr w:type="gramStart"/>
      <w:r w:rsidRPr="0019390A">
        <w:rPr>
          <w:rFonts w:ascii="Times New Roman" w:hAnsi="Times New Roman" w:cs="Times New Roman"/>
          <w:sz w:val="24"/>
          <w:szCs w:val="24"/>
        </w:rPr>
        <w:t xml:space="preserve">закупки  </w:t>
      </w:r>
      <w:r w:rsidR="001B7148" w:rsidRPr="0019390A">
        <w:rPr>
          <w:rFonts w:ascii="Times New Roman" w:hAnsi="Times New Roman" w:cs="Times New Roman"/>
          <w:sz w:val="24"/>
          <w:szCs w:val="24"/>
        </w:rPr>
        <w:t>_</w:t>
      </w:r>
      <w:proofErr w:type="gramEnd"/>
      <w:r w:rsidR="001B7148" w:rsidRPr="0019390A">
        <w:rPr>
          <w:rFonts w:ascii="Times New Roman" w:hAnsi="Times New Roman" w:cs="Times New Roman"/>
          <w:sz w:val="24"/>
          <w:szCs w:val="24"/>
        </w:rPr>
        <w:t>_______________</w:t>
      </w:r>
      <w:r w:rsidRPr="0019390A">
        <w:rPr>
          <w:rFonts w:ascii="Times New Roman" w:hAnsi="Times New Roman" w:cs="Times New Roman"/>
          <w:sz w:val="24"/>
          <w:szCs w:val="24"/>
        </w:rPr>
        <w:t>__)</w:t>
      </w:r>
    </w:p>
    <w:p w:rsidR="004552C2" w:rsidRPr="0019390A" w:rsidRDefault="004552C2" w:rsidP="00616877">
      <w:pPr>
        <w:pStyle w:val="ConsPlusNormal"/>
        <w:ind w:left="-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4552C2" w:rsidRPr="0019390A">
        <w:tc>
          <w:tcPr>
            <w:tcW w:w="4649" w:type="dxa"/>
            <w:tcBorders>
              <w:top w:val="nil"/>
              <w:left w:val="nil"/>
              <w:bottom w:val="nil"/>
              <w:right w:val="nil"/>
            </w:tcBorders>
          </w:tcPr>
          <w:p w:rsidR="004552C2" w:rsidRPr="0019390A" w:rsidRDefault="001D5ABA" w:rsidP="00616877">
            <w:pPr>
              <w:pStyle w:val="ConsPlusNormal"/>
              <w:ind w:left="-567"/>
              <w:rPr>
                <w:rFonts w:ascii="Times New Roman" w:hAnsi="Times New Roman" w:cs="Times New Roman"/>
                <w:sz w:val="24"/>
                <w:szCs w:val="24"/>
              </w:rPr>
            </w:pPr>
            <w:r w:rsidRPr="0019390A">
              <w:rPr>
                <w:rFonts w:ascii="Times New Roman" w:hAnsi="Times New Roman" w:cs="Times New Roman"/>
                <w:sz w:val="24"/>
                <w:szCs w:val="24"/>
              </w:rPr>
              <w:t>«__»</w:t>
            </w:r>
            <w:r w:rsidR="004552C2" w:rsidRPr="0019390A">
              <w:rPr>
                <w:rFonts w:ascii="Times New Roman" w:hAnsi="Times New Roman" w:cs="Times New Roman"/>
                <w:sz w:val="24"/>
                <w:szCs w:val="24"/>
              </w:rPr>
              <w:t xml:space="preserve"> __________ 20__ г. </w:t>
            </w:r>
          </w:p>
        </w:tc>
        <w:tc>
          <w:tcPr>
            <w:tcW w:w="4422" w:type="dxa"/>
            <w:tcBorders>
              <w:top w:val="nil"/>
              <w:left w:val="nil"/>
              <w:bottom w:val="nil"/>
              <w:right w:val="nil"/>
            </w:tcBorders>
          </w:tcPr>
          <w:p w:rsidR="004552C2" w:rsidRPr="0019390A" w:rsidRDefault="00653FAD"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г.</w:t>
            </w:r>
            <w:r w:rsidR="00277E9B" w:rsidRPr="0019390A">
              <w:rPr>
                <w:rFonts w:ascii="Times New Roman" w:hAnsi="Times New Roman" w:cs="Times New Roman"/>
                <w:sz w:val="24"/>
                <w:szCs w:val="24"/>
              </w:rPr>
              <w:t xml:space="preserve"> </w:t>
            </w:r>
            <w:r w:rsidRPr="0019390A">
              <w:rPr>
                <w:rFonts w:ascii="Times New Roman" w:hAnsi="Times New Roman" w:cs="Times New Roman"/>
                <w:sz w:val="24"/>
                <w:szCs w:val="24"/>
              </w:rPr>
              <w:t>Москва</w:t>
            </w:r>
          </w:p>
        </w:tc>
      </w:tr>
    </w:tbl>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653FAD"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b/>
          <w:sz w:val="24"/>
          <w:szCs w:val="24"/>
        </w:rPr>
        <w:t>Федеральное государственное бюджетное учреждение науки Института проблем управления им. В.А. Трапезникова Российской академии наук</w:t>
      </w:r>
      <w:r w:rsidRPr="0019390A">
        <w:rPr>
          <w:rFonts w:ascii="Times New Roman" w:hAnsi="Times New Roman" w:cs="Times New Roman"/>
          <w:sz w:val="24"/>
          <w:szCs w:val="24"/>
        </w:rPr>
        <w:t xml:space="preserve"> (ИПУ РАН)</w:t>
      </w:r>
      <w:r w:rsidR="004552C2" w:rsidRPr="0019390A">
        <w:rPr>
          <w:rFonts w:ascii="Times New Roman" w:hAnsi="Times New Roman" w:cs="Times New Roman"/>
          <w:sz w:val="24"/>
          <w:szCs w:val="24"/>
        </w:rPr>
        <w:t>, именуем</w:t>
      </w:r>
      <w:r w:rsidRPr="0019390A">
        <w:rPr>
          <w:rFonts w:ascii="Times New Roman" w:hAnsi="Times New Roman" w:cs="Times New Roman"/>
          <w:sz w:val="24"/>
          <w:szCs w:val="24"/>
        </w:rPr>
        <w:t>ое</w:t>
      </w:r>
      <w:r w:rsidR="004552C2" w:rsidRPr="0019390A">
        <w:rPr>
          <w:rFonts w:ascii="Times New Roman" w:hAnsi="Times New Roman" w:cs="Times New Roman"/>
          <w:sz w:val="24"/>
          <w:szCs w:val="24"/>
        </w:rPr>
        <w:t xml:space="preserve"> </w:t>
      </w:r>
      <w:r w:rsidR="00DA038A"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дальнейшем </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Заказчик</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в лице ____</w:t>
      </w:r>
      <w:r w:rsidRPr="0019390A">
        <w:rPr>
          <w:rFonts w:ascii="Times New Roman" w:hAnsi="Times New Roman" w:cs="Times New Roman"/>
          <w:sz w:val="24"/>
          <w:szCs w:val="24"/>
        </w:rPr>
        <w:t>__________</w:t>
      </w:r>
      <w:r w:rsidR="004552C2" w:rsidRPr="0019390A">
        <w:rPr>
          <w:rFonts w:ascii="Times New Roman" w:hAnsi="Times New Roman" w:cs="Times New Roman"/>
          <w:sz w:val="24"/>
          <w:szCs w:val="24"/>
        </w:rPr>
        <w:t>, действующего на основании ____</w:t>
      </w:r>
      <w:r w:rsidRPr="0019390A">
        <w:rPr>
          <w:rFonts w:ascii="Times New Roman" w:hAnsi="Times New Roman" w:cs="Times New Roman"/>
          <w:sz w:val="24"/>
          <w:szCs w:val="24"/>
        </w:rPr>
        <w:t>______</w:t>
      </w:r>
      <w:r w:rsidR="004552C2" w:rsidRPr="0019390A">
        <w:rPr>
          <w:rFonts w:ascii="Times New Roman" w:hAnsi="Times New Roman" w:cs="Times New Roman"/>
          <w:sz w:val="24"/>
          <w:szCs w:val="24"/>
        </w:rPr>
        <w:t xml:space="preserve">, с одной стороны, и </w:t>
      </w:r>
      <w:r w:rsidRPr="0019390A">
        <w:rPr>
          <w:rFonts w:ascii="Times New Roman" w:hAnsi="Times New Roman" w:cs="Times New Roman"/>
          <w:sz w:val="24"/>
          <w:szCs w:val="24"/>
        </w:rPr>
        <w:t xml:space="preserve">__________________________, именуемое в дальнейшем </w:t>
      </w:r>
      <w:r w:rsidRPr="0019390A">
        <w:rPr>
          <w:rFonts w:ascii="Times New Roman" w:hAnsi="Times New Roman" w:cs="Times New Roman"/>
          <w:b/>
          <w:sz w:val="24"/>
          <w:szCs w:val="24"/>
        </w:rPr>
        <w:t>«Исполнитель»,</w:t>
      </w:r>
      <w:r w:rsidRPr="0019390A">
        <w:rPr>
          <w:rFonts w:ascii="Times New Roman" w:hAnsi="Times New Roman" w:cs="Times New Roman"/>
          <w:sz w:val="24"/>
          <w:szCs w:val="24"/>
        </w:rPr>
        <w:t xml:space="preserve"> в лице _________________, действующего на основании ___</w:t>
      </w:r>
      <w:r w:rsidR="00DA038A" w:rsidRPr="0019390A">
        <w:rPr>
          <w:rFonts w:ascii="Times New Roman" w:hAnsi="Times New Roman" w:cs="Times New Roman"/>
          <w:sz w:val="24"/>
          <w:szCs w:val="24"/>
        </w:rPr>
        <w:t>_______</w:t>
      </w:r>
      <w:r w:rsidRPr="0019390A">
        <w:rPr>
          <w:rFonts w:ascii="Times New Roman" w:hAnsi="Times New Roman" w:cs="Times New Roman"/>
          <w:sz w:val="24"/>
          <w:szCs w:val="24"/>
        </w:rPr>
        <w:t>____</w:t>
      </w:r>
      <w:r w:rsidR="004552C2" w:rsidRPr="0019390A">
        <w:rPr>
          <w:rFonts w:ascii="Times New Roman" w:hAnsi="Times New Roman" w:cs="Times New Roman"/>
          <w:sz w:val="24"/>
          <w:szCs w:val="24"/>
        </w:rPr>
        <w:t xml:space="preserve">, с другой стороны, вместе именуемые в дальнейшем </w:t>
      </w:r>
      <w:r w:rsidR="00DA038A" w:rsidRPr="0019390A">
        <w:rPr>
          <w:rFonts w:ascii="Times New Roman" w:hAnsi="Times New Roman" w:cs="Times New Roman"/>
          <w:b/>
          <w:sz w:val="24"/>
          <w:szCs w:val="24"/>
        </w:rPr>
        <w:t>«</w:t>
      </w:r>
      <w:r w:rsidR="004552C2" w:rsidRPr="0019390A">
        <w:rPr>
          <w:rFonts w:ascii="Times New Roman" w:hAnsi="Times New Roman" w:cs="Times New Roman"/>
          <w:b/>
          <w:sz w:val="24"/>
          <w:szCs w:val="24"/>
        </w:rPr>
        <w:t>Стороны</w:t>
      </w:r>
      <w:r w:rsidR="00DA038A"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на основании </w:t>
      </w:r>
      <w:r w:rsidR="001B7148" w:rsidRPr="0019390A">
        <w:rPr>
          <w:rFonts w:ascii="Times New Roman" w:hAnsi="Times New Roman" w:cs="Times New Roman"/>
          <w:sz w:val="24"/>
          <w:szCs w:val="24"/>
        </w:rPr>
        <w:t xml:space="preserve">результатов определения </w:t>
      </w:r>
      <w:r w:rsidR="001B7148" w:rsidRPr="0019390A">
        <w:rPr>
          <w:rFonts w:ascii="Times New Roman" w:hAnsi="Times New Roman" w:cs="Times New Roman"/>
          <w:b/>
          <w:sz w:val="24"/>
          <w:szCs w:val="24"/>
        </w:rPr>
        <w:t>Исполнителя</w:t>
      </w:r>
      <w:r w:rsidR="001B7148" w:rsidRPr="0019390A">
        <w:rPr>
          <w:rFonts w:ascii="Times New Roman" w:hAnsi="Times New Roman" w:cs="Times New Roman"/>
          <w:sz w:val="24"/>
          <w:szCs w:val="24"/>
        </w:rPr>
        <w:t xml:space="preserve"> путем проведения электронного аукциона, отраженных в Протоколе подведения итогов электронного аукциона </w:t>
      </w:r>
      <w:r w:rsidR="004552C2" w:rsidRPr="0019390A">
        <w:rPr>
          <w:rFonts w:ascii="Times New Roman" w:hAnsi="Times New Roman" w:cs="Times New Roman"/>
          <w:sz w:val="24"/>
          <w:szCs w:val="24"/>
        </w:rPr>
        <w:t xml:space="preserve">от </w:t>
      </w:r>
      <w:r w:rsidR="00DA038A" w:rsidRPr="0019390A">
        <w:rPr>
          <w:rFonts w:ascii="Times New Roman" w:hAnsi="Times New Roman" w:cs="Times New Roman"/>
          <w:sz w:val="24"/>
          <w:szCs w:val="24"/>
        </w:rPr>
        <w:t>«</w:t>
      </w:r>
      <w:r w:rsidR="004552C2" w:rsidRPr="0019390A">
        <w:rPr>
          <w:rFonts w:ascii="Times New Roman" w:hAnsi="Times New Roman" w:cs="Times New Roman"/>
          <w:sz w:val="24"/>
          <w:szCs w:val="24"/>
        </w:rPr>
        <w:t>__</w:t>
      </w:r>
      <w:r w:rsidR="00DA038A"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__________ 20__ г. </w:t>
      </w:r>
      <w:r w:rsidR="001D5ABA" w:rsidRPr="0019390A">
        <w:rPr>
          <w:rFonts w:ascii="Times New Roman" w:hAnsi="Times New Roman" w:cs="Times New Roman"/>
          <w:sz w:val="24"/>
          <w:szCs w:val="24"/>
        </w:rPr>
        <w:br/>
      </w:r>
      <w:r w:rsidR="00DA038A"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___</w:t>
      </w:r>
      <w:r w:rsidR="00DA038A" w:rsidRPr="0019390A">
        <w:rPr>
          <w:rFonts w:ascii="Times New Roman" w:hAnsi="Times New Roman" w:cs="Times New Roman"/>
          <w:sz w:val="24"/>
          <w:szCs w:val="24"/>
        </w:rPr>
        <w:t>__</w:t>
      </w:r>
      <w:r w:rsidR="001B7148" w:rsidRPr="0019390A">
        <w:rPr>
          <w:rFonts w:ascii="Times New Roman" w:hAnsi="Times New Roman" w:cs="Times New Roman"/>
          <w:sz w:val="24"/>
          <w:szCs w:val="24"/>
        </w:rPr>
        <w:t>__</w:t>
      </w:r>
      <w:r w:rsidR="00DA038A" w:rsidRPr="0019390A">
        <w:rPr>
          <w:rFonts w:ascii="Times New Roman" w:hAnsi="Times New Roman" w:cs="Times New Roman"/>
          <w:sz w:val="24"/>
          <w:szCs w:val="24"/>
        </w:rPr>
        <w:t>_</w:t>
      </w:r>
      <w:r w:rsidR="004552C2" w:rsidRPr="0019390A">
        <w:rPr>
          <w:rFonts w:ascii="Times New Roman" w:hAnsi="Times New Roman" w:cs="Times New Roman"/>
          <w:sz w:val="24"/>
          <w:szCs w:val="24"/>
        </w:rPr>
        <w:t>_  заключили настоящий контракт (далее - Контракт) о нижеследующем.</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E45A2F">
      <w:pPr>
        <w:pStyle w:val="ConsPlusNormal"/>
        <w:numPr>
          <w:ilvl w:val="0"/>
          <w:numId w:val="7"/>
        </w:numPr>
        <w:ind w:hanging="295"/>
        <w:jc w:val="center"/>
        <w:outlineLvl w:val="1"/>
        <w:rPr>
          <w:rFonts w:ascii="Times New Roman" w:hAnsi="Times New Roman" w:cs="Times New Roman"/>
          <w:sz w:val="24"/>
          <w:szCs w:val="24"/>
        </w:rPr>
      </w:pPr>
      <w:r w:rsidRPr="0019390A">
        <w:rPr>
          <w:rFonts w:ascii="Times New Roman" w:hAnsi="Times New Roman" w:cs="Times New Roman"/>
          <w:sz w:val="24"/>
          <w:szCs w:val="24"/>
        </w:rPr>
        <w:t>Предмет Контракта</w:t>
      </w:r>
    </w:p>
    <w:p w:rsidR="004B2CAE" w:rsidRPr="0019390A" w:rsidRDefault="004B2CAE" w:rsidP="00616877">
      <w:pPr>
        <w:pStyle w:val="ConsPlusNormal"/>
        <w:ind w:left="-567"/>
        <w:outlineLvl w:val="1"/>
        <w:rPr>
          <w:rFonts w:ascii="Times New Roman" w:hAnsi="Times New Roman" w:cs="Times New Roman"/>
          <w:sz w:val="24"/>
          <w:szCs w:val="24"/>
        </w:rPr>
      </w:pPr>
    </w:p>
    <w:p w:rsidR="00941556" w:rsidRPr="0019390A" w:rsidRDefault="004552C2" w:rsidP="00616877">
      <w:pPr>
        <w:pStyle w:val="ConsPlusNormal"/>
        <w:ind w:left="-567" w:firstLine="540"/>
        <w:jc w:val="both"/>
        <w:rPr>
          <w:rFonts w:ascii="Times New Roman" w:hAnsi="Times New Roman" w:cs="Times New Roman"/>
          <w:b/>
          <w:sz w:val="24"/>
          <w:szCs w:val="24"/>
        </w:rPr>
      </w:pPr>
      <w:bookmarkStart w:id="0" w:name="P27"/>
      <w:bookmarkEnd w:id="0"/>
      <w:r w:rsidRPr="0019390A">
        <w:rPr>
          <w:rFonts w:ascii="Times New Roman" w:hAnsi="Times New Roman" w:cs="Times New Roman"/>
          <w:sz w:val="24"/>
          <w:szCs w:val="24"/>
        </w:rPr>
        <w:t xml:space="preserve">1.1. Исполнитель по заданию Заказчика обязуется в установленный Контрактом срок оказать услуги </w:t>
      </w:r>
      <w:r w:rsidR="00F36F5C" w:rsidRPr="00F36F5C">
        <w:rPr>
          <w:rFonts w:ascii="Times New Roman" w:hAnsi="Times New Roman" w:cs="Times New Roman"/>
          <w:sz w:val="24"/>
          <w:szCs w:val="24"/>
        </w:rPr>
        <w:t xml:space="preserve">по техническому обслуживанию </w:t>
      </w:r>
      <w:r w:rsidR="00F36F5C" w:rsidRPr="00F36F5C">
        <w:rPr>
          <w:rFonts w:ascii="Times New Roman" w:hAnsi="Times New Roman" w:cs="Times New Roman"/>
          <w:bCs/>
          <w:sz w:val="24"/>
          <w:szCs w:val="24"/>
        </w:rPr>
        <w:t>внутреннего противопожарного водопровода</w:t>
      </w:r>
      <w:r w:rsidR="00F36F5C" w:rsidRPr="00F36F5C">
        <w:rPr>
          <w:rFonts w:ascii="Times New Roman" w:hAnsi="Times New Roman" w:cs="Times New Roman"/>
          <w:sz w:val="24"/>
          <w:szCs w:val="24"/>
        </w:rPr>
        <w:t xml:space="preserve"> ИПУ РАН</w:t>
      </w:r>
      <w:r w:rsidR="00760191" w:rsidRPr="0019390A">
        <w:rPr>
          <w:rFonts w:ascii="Times New Roman" w:hAnsi="Times New Roman" w:cs="Times New Roman"/>
          <w:b/>
          <w:sz w:val="24"/>
          <w:szCs w:val="24"/>
        </w:rPr>
        <w:t xml:space="preserve"> </w:t>
      </w:r>
      <w:r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II. Условия оказания услуг</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2.1. Услуги оказываются Исполнителем в соответствии с требованиями </w:t>
      </w:r>
      <w:r w:rsidR="009824A6">
        <w:rPr>
          <w:rFonts w:ascii="Times New Roman" w:hAnsi="Times New Roman" w:cs="Times New Roman"/>
          <w:sz w:val="24"/>
          <w:szCs w:val="24"/>
        </w:rPr>
        <w:t>т</w:t>
      </w:r>
      <w:r w:rsidR="00EF6FC8" w:rsidRPr="0019390A">
        <w:rPr>
          <w:rFonts w:ascii="Times New Roman" w:hAnsi="Times New Roman" w:cs="Times New Roman"/>
          <w:sz w:val="24"/>
          <w:szCs w:val="24"/>
        </w:rPr>
        <w:t xml:space="preserve">ехнического задания на оказание услуг по техническому обслуживанию внутреннего противопожарного водопровода </w:t>
      </w:r>
      <w:r w:rsidRPr="0019390A">
        <w:rPr>
          <w:rFonts w:ascii="Times New Roman" w:hAnsi="Times New Roman" w:cs="Times New Roman"/>
          <w:sz w:val="24"/>
          <w:szCs w:val="24"/>
        </w:rPr>
        <w:t>(далее - ТЗ)</w:t>
      </w:r>
      <w:r w:rsidR="00EF6FC8" w:rsidRPr="0019390A">
        <w:rPr>
          <w:rFonts w:ascii="Times New Roman" w:hAnsi="Times New Roman" w:cs="Times New Roman"/>
          <w:sz w:val="24"/>
          <w:szCs w:val="24"/>
        </w:rPr>
        <w:t xml:space="preserve"> </w:t>
      </w:r>
      <w:r w:rsidRPr="00F36A7B">
        <w:rPr>
          <w:rFonts w:ascii="Times New Roman" w:hAnsi="Times New Roman" w:cs="Times New Roman"/>
          <w:sz w:val="24"/>
          <w:szCs w:val="24"/>
        </w:rPr>
        <w:t>(</w:t>
      </w:r>
      <w:hyperlink w:anchor="P417" w:history="1">
        <w:r w:rsidRPr="00F36A7B">
          <w:rPr>
            <w:rFonts w:ascii="Times New Roman" w:hAnsi="Times New Roman" w:cs="Times New Roman"/>
            <w:sz w:val="24"/>
            <w:szCs w:val="24"/>
          </w:rPr>
          <w:t>приложение</w:t>
        </w:r>
      </w:hyperlink>
      <w:r w:rsidR="00E7664D">
        <w:rPr>
          <w:rFonts w:ascii="Times New Roman" w:hAnsi="Times New Roman" w:cs="Times New Roman"/>
          <w:sz w:val="24"/>
          <w:szCs w:val="24"/>
        </w:rPr>
        <w:t xml:space="preserve"> к настоящему Контракту</w:t>
      </w:r>
      <w:r w:rsidRPr="00F36A7B">
        <w:rPr>
          <w:rFonts w:ascii="Times New Roman" w:hAnsi="Times New Roman" w:cs="Times New Roman"/>
          <w:sz w:val="24"/>
          <w:szCs w:val="24"/>
        </w:rPr>
        <w:t>)</w:t>
      </w:r>
      <w:r w:rsidRPr="0019390A">
        <w:rPr>
          <w:rFonts w:ascii="Times New Roman" w:hAnsi="Times New Roman" w:cs="Times New Roman"/>
          <w:sz w:val="24"/>
          <w:szCs w:val="24"/>
        </w:rPr>
        <w:t>, являющегося неотъемлемой частью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III. Взаимодействие Сторон</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3.1. Исполнитель вправе:</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привлекать к выполнению Контракта соисполнителей.</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 w:name="P39"/>
      <w:bookmarkEnd w:id="1"/>
      <w:r w:rsidRPr="0019390A">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Контракта; </w:t>
      </w:r>
      <w:hyperlink w:anchor="P307" w:history="1"/>
    </w:p>
    <w:p w:rsidR="004552C2" w:rsidRPr="0019390A" w:rsidRDefault="004552C2" w:rsidP="00BD5561">
      <w:pPr>
        <w:pStyle w:val="ConsPlusNormal"/>
        <w:ind w:left="-567" w:firstLine="540"/>
        <w:jc w:val="both"/>
        <w:rPr>
          <w:rFonts w:ascii="Times New Roman" w:hAnsi="Times New Roman" w:cs="Times New Roman"/>
          <w:sz w:val="24"/>
          <w:szCs w:val="24"/>
        </w:rPr>
      </w:pPr>
      <w:bookmarkStart w:id="2" w:name="P40"/>
      <w:bookmarkEnd w:id="2"/>
      <w:r w:rsidRPr="0019390A">
        <w:rPr>
          <w:rFonts w:ascii="Times New Roman" w:hAnsi="Times New Roman" w:cs="Times New Roman"/>
          <w:sz w:val="24"/>
          <w:szCs w:val="24"/>
        </w:rPr>
        <w:t xml:space="preserve">б) требовать своевременной оплаты на условиях, установленных Контрактом, надлежащим образом оказанных и принятых Заказчиком услуг; </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3" w:name="P41"/>
      <w:bookmarkEnd w:id="3"/>
      <w:r w:rsidRPr="0019390A">
        <w:rPr>
          <w:rFonts w:ascii="Times New Roman" w:hAnsi="Times New Roman" w:cs="Times New Roman"/>
          <w:sz w:val="24"/>
          <w:szCs w:val="24"/>
        </w:rPr>
        <w:t xml:space="preserve">в) принять решение об одностороннем отказе от исполнения Контракта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lastRenderedPageBreak/>
        <w:t xml:space="preserve">в соответствии с гражданским законодательством Российской Федерации;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t xml:space="preserve">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sidRPr="0019390A">
          <w:rPr>
            <w:rFonts w:ascii="Times New Roman" w:hAnsi="Times New Roman" w:cs="Times New Roman"/>
            <w:sz w:val="24"/>
            <w:szCs w:val="24"/>
          </w:rPr>
          <w:t>частью 6 статьи 14</w:t>
        </w:r>
      </w:hyperlink>
      <w:r w:rsidRPr="0019390A">
        <w:rPr>
          <w:rFonts w:ascii="Times New Roman" w:hAnsi="Times New Roman" w:cs="Times New Roman"/>
          <w:sz w:val="24"/>
          <w:szCs w:val="24"/>
        </w:rPr>
        <w:t xml:space="preserve"> Федерального закона от 5 апреля 2013 </w:t>
      </w:r>
      <w:r w:rsidR="002D054C" w:rsidRPr="0019390A">
        <w:rPr>
          <w:rFonts w:ascii="Times New Roman" w:hAnsi="Times New Roman" w:cs="Times New Roman"/>
          <w:sz w:val="24"/>
          <w:szCs w:val="24"/>
        </w:rPr>
        <w:t xml:space="preserve">г.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508D0" w:rsidRPr="0019390A">
        <w:rPr>
          <w:rFonts w:ascii="Times New Roman" w:hAnsi="Times New Roman" w:cs="Times New Roman"/>
          <w:sz w:val="24"/>
          <w:szCs w:val="24"/>
        </w:rPr>
        <w:t>»</w:t>
      </w:r>
      <w:r w:rsidR="00BB328C" w:rsidRPr="0019390A">
        <w:rPr>
          <w:rFonts w:ascii="Times New Roman" w:hAnsi="Times New Roman" w:cs="Times New Roman"/>
          <w:sz w:val="24"/>
          <w:szCs w:val="24"/>
        </w:rPr>
        <w:t xml:space="preserve"> (Собрание законодательства Российской Федерации, 2013, </w:t>
      </w:r>
      <w:r w:rsidR="000907DE">
        <w:rPr>
          <w:rFonts w:ascii="Times New Roman" w:hAnsi="Times New Roman" w:cs="Times New Roman"/>
          <w:sz w:val="24"/>
          <w:szCs w:val="24"/>
        </w:rPr>
        <w:t>№</w:t>
      </w:r>
      <w:r w:rsidR="00BB328C" w:rsidRPr="0019390A">
        <w:rPr>
          <w:rFonts w:ascii="Times New Roman" w:hAnsi="Times New Roman" w:cs="Times New Roman"/>
          <w:sz w:val="24"/>
          <w:szCs w:val="24"/>
        </w:rPr>
        <w:t xml:space="preserve"> 14, ст. 1652; 2020, </w:t>
      </w:r>
      <w:r w:rsidR="000907DE">
        <w:rPr>
          <w:rFonts w:ascii="Times New Roman" w:hAnsi="Times New Roman" w:cs="Times New Roman"/>
          <w:sz w:val="24"/>
          <w:szCs w:val="24"/>
        </w:rPr>
        <w:t>№</w:t>
      </w:r>
      <w:r w:rsidR="00BB328C" w:rsidRPr="0019390A">
        <w:rPr>
          <w:rFonts w:ascii="Times New Roman" w:hAnsi="Times New Roman" w:cs="Times New Roman"/>
          <w:sz w:val="24"/>
          <w:szCs w:val="24"/>
        </w:rPr>
        <w:t xml:space="preserve"> 31, ст. 5008) </w:t>
      </w:r>
      <w:r w:rsidRPr="0019390A">
        <w:rPr>
          <w:rFonts w:ascii="Times New Roman" w:hAnsi="Times New Roman" w:cs="Times New Roman"/>
          <w:sz w:val="24"/>
          <w:szCs w:val="24"/>
        </w:rPr>
        <w:t xml:space="preserve">(далее - Федеральный закон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6" w:history="1">
        <w:r w:rsidRPr="00EA5846">
          <w:rPr>
            <w:rStyle w:val="a4"/>
            <w:rFonts w:ascii="Times New Roman" w:hAnsi="Times New Roman" w:cs="Times New Roman"/>
            <w:color w:val="auto"/>
            <w:sz w:val="24"/>
            <w:szCs w:val="24"/>
            <w:u w:val="none"/>
          </w:rPr>
          <w:t xml:space="preserve">разделом </w:t>
        </w:r>
        <w:r w:rsidR="00EA5846" w:rsidRPr="00EA5846">
          <w:rPr>
            <w:rStyle w:val="a4"/>
            <w:rFonts w:ascii="Times New Roman" w:hAnsi="Times New Roman" w:cs="Times New Roman"/>
            <w:color w:val="auto"/>
            <w:sz w:val="24"/>
            <w:szCs w:val="24"/>
            <w:u w:val="none"/>
          </w:rPr>
          <w:t>I</w:t>
        </w:r>
        <w:r w:rsidRPr="00EA5846">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Контракта;</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4" w:name="P44"/>
      <w:bookmarkStart w:id="5" w:name="P45"/>
      <w:bookmarkEnd w:id="4"/>
      <w:bookmarkEnd w:id="5"/>
      <w:r w:rsidRPr="0019390A">
        <w:rPr>
          <w:rFonts w:ascii="Times New Roman" w:hAnsi="Times New Roman" w:cs="Times New Roman"/>
          <w:sz w:val="24"/>
          <w:szCs w:val="24"/>
        </w:rPr>
        <w:t xml:space="preserve">3.2. Исполнитель обязан: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а) оказать услуги в соответствии с ТЗ в предусмотренный Контрактом срок;</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Pr="0019390A">
        <w:rPr>
          <w:rFonts w:ascii="Times New Roman" w:hAnsi="Times New Roman" w:cs="Times New Roman"/>
          <w:sz w:val="24"/>
          <w:szCs w:val="24"/>
        </w:rPr>
        <w:t>о ходе исполнения своих обязательств, в том числе о сложностях, возникающих при исполнении Контракта;</w:t>
      </w:r>
    </w:p>
    <w:p w:rsidR="00D508D0" w:rsidRPr="0019390A" w:rsidRDefault="004552C2" w:rsidP="00BD5561">
      <w:pPr>
        <w:pStyle w:val="ConsPlusNormal"/>
        <w:ind w:left="-567" w:firstLine="540"/>
        <w:jc w:val="both"/>
        <w:rPr>
          <w:rFonts w:ascii="Times New Roman" w:hAnsi="Times New Roman" w:cs="Times New Roman"/>
          <w:sz w:val="24"/>
          <w:szCs w:val="24"/>
        </w:rPr>
      </w:pPr>
      <w:bookmarkStart w:id="6" w:name="P48"/>
      <w:bookmarkEnd w:id="6"/>
      <w:r w:rsidRPr="0019390A">
        <w:rPr>
          <w:rFonts w:ascii="Times New Roman" w:hAnsi="Times New Roman" w:cs="Times New Roman"/>
          <w:sz w:val="24"/>
          <w:szCs w:val="24"/>
        </w:rPr>
        <w:t xml:space="preserve">в) в случае принятия решения об одностороннем отказе от исполнения Контракта </w:t>
      </w:r>
      <w:r w:rsidR="002D054C" w:rsidRPr="0019390A">
        <w:rPr>
          <w:rFonts w:ascii="Times New Roman" w:hAnsi="Times New Roman" w:cs="Times New Roman"/>
          <w:sz w:val="24"/>
          <w:szCs w:val="24"/>
        </w:rPr>
        <w:br/>
      </w:r>
      <w:r w:rsidRPr="0019390A">
        <w:rPr>
          <w:rFonts w:ascii="Times New Roman" w:hAnsi="Times New Roman" w:cs="Times New Roman"/>
          <w:sz w:val="24"/>
          <w:szCs w:val="24"/>
        </w:rPr>
        <w:t xml:space="preserve">не позднее чем в течение </w:t>
      </w:r>
      <w:r w:rsidR="002D054C" w:rsidRPr="0019390A">
        <w:rPr>
          <w:rFonts w:ascii="Times New Roman" w:hAnsi="Times New Roman" w:cs="Times New Roman"/>
          <w:sz w:val="24"/>
          <w:szCs w:val="24"/>
        </w:rPr>
        <w:t>3 (</w:t>
      </w:r>
      <w:r w:rsidRPr="0019390A">
        <w:rPr>
          <w:rFonts w:ascii="Times New Roman" w:hAnsi="Times New Roman" w:cs="Times New Roman"/>
          <w:sz w:val="24"/>
          <w:szCs w:val="24"/>
        </w:rPr>
        <w:t>трех</w:t>
      </w:r>
      <w:r w:rsidR="002D054C" w:rsidRPr="0019390A">
        <w:rPr>
          <w:rFonts w:ascii="Times New Roman" w:hAnsi="Times New Roman" w:cs="Times New Roman"/>
          <w:sz w:val="24"/>
          <w:szCs w:val="24"/>
        </w:rPr>
        <w:t>)</w:t>
      </w:r>
      <w:r w:rsidRPr="0019390A">
        <w:rPr>
          <w:rFonts w:ascii="Times New Roman" w:hAnsi="Times New Roman" w:cs="Times New Roman"/>
          <w:sz w:val="24"/>
          <w:szCs w:val="24"/>
        </w:rPr>
        <w:t xml:space="preserve">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услуг; </w:t>
      </w:r>
    </w:p>
    <w:p w:rsidR="00374D97" w:rsidRDefault="00A856C6" w:rsidP="00374D97">
      <w:pPr>
        <w:pStyle w:val="ConsPlusNormal"/>
        <w:ind w:left="-567" w:firstLine="540"/>
        <w:jc w:val="both"/>
        <w:rPr>
          <w:rFonts w:ascii="Times New Roman" w:hAnsi="Times New Roman" w:cs="Times New Roman"/>
          <w:sz w:val="24"/>
          <w:szCs w:val="24"/>
        </w:rPr>
      </w:pPr>
      <w:bookmarkStart w:id="7" w:name="P51"/>
      <w:bookmarkEnd w:id="7"/>
      <w:r w:rsidRPr="0019390A">
        <w:rPr>
          <w:rFonts w:ascii="Times New Roman" w:hAnsi="Times New Roman" w:cs="Times New Roman"/>
          <w:sz w:val="24"/>
          <w:szCs w:val="24"/>
        </w:rPr>
        <w:t>е</w:t>
      </w:r>
      <w:r w:rsidR="004552C2" w:rsidRPr="0019390A">
        <w:rPr>
          <w:rFonts w:ascii="Times New Roman" w:hAnsi="Times New Roman" w:cs="Times New Roman"/>
          <w:sz w:val="24"/>
          <w:szCs w:val="24"/>
        </w:rPr>
        <w:t>) в случае если в ходе оказания услуг возникает необходимость использовать результаты интеллектуальной деятельности (</w:t>
      </w:r>
      <w:r w:rsidR="00E910EE" w:rsidRPr="0019390A">
        <w:rPr>
          <w:rFonts w:ascii="Times New Roman" w:hAnsi="Times New Roman" w:cs="Times New Roman"/>
          <w:sz w:val="24"/>
          <w:szCs w:val="24"/>
        </w:rPr>
        <w:t xml:space="preserve">далее - </w:t>
      </w:r>
      <w:r w:rsidR="004552C2" w:rsidRPr="0019390A">
        <w:rPr>
          <w:rFonts w:ascii="Times New Roman" w:hAnsi="Times New Roman" w:cs="Times New Roman"/>
          <w:sz w:val="24"/>
          <w:szCs w:val="24"/>
        </w:rPr>
        <w:t xml:space="preserve">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 Заказчиком в установленном законодательством Российской Федерации порядке в целях последующего технического обслуживания и (или) ремонта оборудования. Стоимость вознаграждения за права использования таких РИД Исполнителем и/или третьими лицами не включается в цену Контракта, указанную (указанное), в </w:t>
      </w:r>
      <w:hyperlink w:anchor="P103" w:history="1">
        <w:r w:rsidR="004552C2" w:rsidRPr="0019390A">
          <w:rPr>
            <w:rFonts w:ascii="Times New Roman" w:hAnsi="Times New Roman" w:cs="Times New Roman"/>
            <w:sz w:val="24"/>
            <w:szCs w:val="24"/>
          </w:rPr>
          <w:t>пункте 6.1</w:t>
        </w:r>
      </w:hyperlink>
      <w:r w:rsidR="00374D97">
        <w:rPr>
          <w:rFonts w:ascii="Times New Roman" w:hAnsi="Times New Roman" w:cs="Times New Roman"/>
          <w:sz w:val="24"/>
          <w:szCs w:val="24"/>
        </w:rPr>
        <w:t xml:space="preserve"> Контракта.</w:t>
      </w:r>
    </w:p>
    <w:p w:rsidR="004552C2" w:rsidRPr="0019390A" w:rsidRDefault="004552C2" w:rsidP="00374D9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3.3. Заказчик вправе:</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а) требовать </w:t>
      </w:r>
      <w:proofErr w:type="gramStart"/>
      <w:r w:rsidRPr="0019390A">
        <w:rPr>
          <w:rFonts w:ascii="Times New Roman" w:hAnsi="Times New Roman" w:cs="Times New Roman"/>
          <w:sz w:val="24"/>
          <w:szCs w:val="24"/>
        </w:rPr>
        <w:t>от Исполнителя</w:t>
      </w:r>
      <w:proofErr w:type="gramEnd"/>
      <w:r w:rsidRPr="0019390A">
        <w:rPr>
          <w:rFonts w:ascii="Times New Roman" w:hAnsi="Times New Roman" w:cs="Times New Roman"/>
          <w:sz w:val="24"/>
          <w:szCs w:val="24"/>
        </w:rPr>
        <w:t xml:space="preserve"> надлежащего исполнения обязательств, установленных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8" w:name="P64"/>
      <w:bookmarkEnd w:id="8"/>
      <w:r w:rsidRPr="0019390A">
        <w:rPr>
          <w:rFonts w:ascii="Times New Roman" w:hAnsi="Times New Roman" w:cs="Times New Roman"/>
          <w:sz w:val="24"/>
          <w:szCs w:val="24"/>
        </w:rPr>
        <w:t xml:space="preserve">б) требовать от Исполнителя своевременного устранения недостатков, выявленных как в ходе приемки, так и в течение гарантийного периода;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в) проверять ход и качество выполнения Исполнителем условий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без вмешательства в оперативно-хозяйственную деятельность Исполнителя;</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требовать возмещения убытков в соответствии с </w:t>
      </w:r>
      <w:hyperlink w:anchor="P176" w:history="1">
        <w:r w:rsidRPr="00EA5846">
          <w:rPr>
            <w:rStyle w:val="a4"/>
            <w:rFonts w:ascii="Times New Roman" w:hAnsi="Times New Roman" w:cs="Times New Roman"/>
            <w:color w:val="auto"/>
            <w:sz w:val="24"/>
            <w:szCs w:val="24"/>
            <w:u w:val="none"/>
          </w:rPr>
          <w:t xml:space="preserve">разделом </w:t>
        </w:r>
        <w:r w:rsidR="00EA5846" w:rsidRPr="00EA5846">
          <w:rPr>
            <w:rStyle w:val="a4"/>
            <w:rFonts w:ascii="Times New Roman" w:hAnsi="Times New Roman" w:cs="Times New Roman"/>
            <w:color w:val="auto"/>
            <w:sz w:val="24"/>
            <w:szCs w:val="24"/>
            <w:u w:val="none"/>
          </w:rPr>
          <w:t>I</w:t>
        </w:r>
        <w:r w:rsidRPr="00EA5846">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Контракта, причиненных по вине Исполнителя;</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9" w:name="P67"/>
      <w:bookmarkEnd w:id="9"/>
      <w:r w:rsidRPr="0019390A">
        <w:rPr>
          <w:rFonts w:ascii="Times New Roman" w:hAnsi="Times New Roman" w:cs="Times New Roman"/>
          <w:sz w:val="24"/>
          <w:szCs w:val="24"/>
        </w:rPr>
        <w:t xml:space="preserve">д) предложить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 xml:space="preserve">в порядке и на условиях, установленных Федеральным </w:t>
      </w:r>
      <w:hyperlink r:id="rId8"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0" w:name="P68"/>
      <w:bookmarkEnd w:id="10"/>
      <w:r w:rsidRPr="0019390A">
        <w:rPr>
          <w:rFonts w:ascii="Times New Roman" w:hAnsi="Times New Roman" w:cs="Times New Roman"/>
          <w:sz w:val="24"/>
          <w:szCs w:val="24"/>
        </w:rPr>
        <w:lastRenderedPageBreak/>
        <w:t xml:space="preserve">е) принять решение об одностороннем отказе от исполнения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Pr="0019390A">
        <w:rPr>
          <w:rFonts w:ascii="Times New Roman" w:hAnsi="Times New Roman" w:cs="Times New Roman"/>
          <w:sz w:val="24"/>
          <w:szCs w:val="24"/>
        </w:rPr>
        <w:t xml:space="preserve">; </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1" w:name="P69"/>
      <w:bookmarkEnd w:id="11"/>
      <w:r w:rsidRPr="0019390A">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3.4. Заказчик обязан:</w:t>
      </w:r>
    </w:p>
    <w:p w:rsidR="004552C2" w:rsidRPr="0019390A" w:rsidRDefault="004552C2" w:rsidP="00BD5561">
      <w:pPr>
        <w:pStyle w:val="ConsPlusNormal"/>
        <w:ind w:left="-567" w:firstLine="540"/>
        <w:jc w:val="both"/>
        <w:rPr>
          <w:rFonts w:ascii="Times New Roman" w:hAnsi="Times New Roman" w:cs="Times New Roman"/>
          <w:sz w:val="24"/>
          <w:szCs w:val="24"/>
        </w:rPr>
      </w:pPr>
      <w:bookmarkStart w:id="12" w:name="P71"/>
      <w:bookmarkEnd w:id="12"/>
      <w:r w:rsidRPr="0019390A">
        <w:rPr>
          <w:rFonts w:ascii="Times New Roman" w:hAnsi="Times New Roman" w:cs="Times New Roman"/>
          <w:sz w:val="24"/>
          <w:szCs w:val="24"/>
        </w:rPr>
        <w:t>а) принять и оплатить оказанные услуги в соответствии с Контрактом;</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б) обеспечить контроль за исполнением Контракта;</w:t>
      </w:r>
    </w:p>
    <w:p w:rsidR="00E910EE" w:rsidRPr="0019390A" w:rsidRDefault="004552C2" w:rsidP="00BD5561">
      <w:pPr>
        <w:pStyle w:val="ConsPlusNormal"/>
        <w:ind w:left="-567" w:firstLine="540"/>
        <w:jc w:val="both"/>
        <w:rPr>
          <w:rFonts w:ascii="Times New Roman" w:hAnsi="Times New Roman" w:cs="Times New Roman"/>
          <w:sz w:val="24"/>
          <w:szCs w:val="24"/>
        </w:rPr>
      </w:pPr>
      <w:bookmarkStart w:id="13" w:name="P73"/>
      <w:bookmarkEnd w:id="13"/>
      <w:r w:rsidRPr="0019390A">
        <w:rPr>
          <w:rFonts w:ascii="Times New Roman" w:hAnsi="Times New Roman" w:cs="Times New Roman"/>
          <w:sz w:val="24"/>
          <w:szCs w:val="24"/>
        </w:rP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bookmarkStart w:id="14" w:name="P74"/>
      <w:bookmarkEnd w:id="14"/>
    </w:p>
    <w:p w:rsidR="00E910EE"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г) в случае принятия решения об одностороннем отказе от исполнения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 xml:space="preserve">не позднее чем в течение </w:t>
      </w:r>
      <w:r w:rsidR="00E910EE" w:rsidRPr="0019390A">
        <w:rPr>
          <w:rFonts w:ascii="Times New Roman" w:hAnsi="Times New Roman" w:cs="Times New Roman"/>
          <w:sz w:val="24"/>
          <w:szCs w:val="24"/>
        </w:rPr>
        <w:t>3 (</w:t>
      </w:r>
      <w:r w:rsidRPr="0019390A">
        <w:rPr>
          <w:rFonts w:ascii="Times New Roman" w:hAnsi="Times New Roman" w:cs="Times New Roman"/>
          <w:sz w:val="24"/>
          <w:szCs w:val="24"/>
        </w:rPr>
        <w:t>трех</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p>
    <w:p w:rsidR="00BD5561"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в соответствии с Федеральным </w:t>
      </w:r>
      <w:hyperlink r:id="rId9"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BD5561">
        <w:rPr>
          <w:rFonts w:ascii="Times New Roman" w:hAnsi="Times New Roman" w:cs="Times New Roman"/>
          <w:sz w:val="24"/>
          <w:szCs w:val="24"/>
        </w:rPr>
        <w:t xml:space="preserve"> 44-ФЗ;</w:t>
      </w:r>
    </w:p>
    <w:p w:rsidR="004552C2" w:rsidRPr="0019390A" w:rsidRDefault="004552C2" w:rsidP="00BD5561">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е) требовать уплаты неустоек (штрафов, пеней) в соответствии с </w:t>
      </w:r>
      <w:r w:rsidRPr="00C75108">
        <w:rPr>
          <w:rFonts w:ascii="Times New Roman" w:hAnsi="Times New Roman" w:cs="Times New Roman"/>
          <w:sz w:val="24"/>
          <w:szCs w:val="24"/>
        </w:rPr>
        <w:t xml:space="preserve">разделом </w:t>
      </w:r>
      <w:r w:rsidR="00C75108" w:rsidRPr="00C75108">
        <w:rPr>
          <w:rFonts w:ascii="Times New Roman" w:hAnsi="Times New Roman" w:cs="Times New Roman"/>
          <w:sz w:val="24"/>
          <w:szCs w:val="24"/>
        </w:rPr>
        <w:t>I</w:t>
      </w:r>
      <w:r w:rsidR="00C75108">
        <w:rPr>
          <w:rFonts w:ascii="Times New Roman" w:hAnsi="Times New Roman" w:cs="Times New Roman"/>
          <w:sz w:val="24"/>
          <w:szCs w:val="24"/>
        </w:rPr>
        <w:t>X</w:t>
      </w:r>
      <w:r w:rsidRPr="0019390A">
        <w:rPr>
          <w:rFonts w:ascii="Times New Roman" w:hAnsi="Times New Roman" w:cs="Times New Roman"/>
          <w:sz w:val="24"/>
          <w:szCs w:val="24"/>
        </w:rPr>
        <w:t xml:space="preserve"> Контракта.</w:t>
      </w:r>
    </w:p>
    <w:p w:rsidR="00A0330B" w:rsidRDefault="00A0330B" w:rsidP="00A0330B">
      <w:pPr>
        <w:pStyle w:val="ConsPlusNormal"/>
        <w:ind w:left="-567"/>
        <w:jc w:val="center"/>
        <w:outlineLvl w:val="1"/>
        <w:rPr>
          <w:rFonts w:ascii="Times New Roman" w:hAnsi="Times New Roman" w:cs="Times New Roman"/>
          <w:sz w:val="24"/>
          <w:szCs w:val="24"/>
        </w:rPr>
      </w:pPr>
    </w:p>
    <w:p w:rsidR="004552C2" w:rsidRDefault="004552C2" w:rsidP="00A0330B">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IV. Место и сроки оказания услуг</w:t>
      </w:r>
    </w:p>
    <w:p w:rsidR="00A0330B" w:rsidRPr="0019390A" w:rsidRDefault="00A0330B" w:rsidP="00A0330B">
      <w:pPr>
        <w:pStyle w:val="ConsPlusNormal"/>
        <w:ind w:left="-567"/>
        <w:jc w:val="center"/>
        <w:outlineLvl w:val="1"/>
        <w:rPr>
          <w:rFonts w:ascii="Times New Roman" w:hAnsi="Times New Roman" w:cs="Times New Roman"/>
          <w:sz w:val="24"/>
          <w:szCs w:val="24"/>
        </w:rPr>
      </w:pPr>
    </w:p>
    <w:p w:rsidR="002C5302" w:rsidRPr="002C5302" w:rsidRDefault="004552C2" w:rsidP="002C5302">
      <w:pPr>
        <w:pStyle w:val="ConsPlusNormal"/>
        <w:tabs>
          <w:tab w:val="left" w:pos="3876"/>
        </w:tabs>
        <w:ind w:left="-567" w:firstLine="540"/>
        <w:jc w:val="both"/>
        <w:rPr>
          <w:rFonts w:ascii="Times New Roman" w:hAnsi="Times New Roman" w:cs="Times New Roman"/>
          <w:sz w:val="24"/>
          <w:szCs w:val="24"/>
        </w:rPr>
      </w:pPr>
      <w:bookmarkStart w:id="15" w:name="P80"/>
      <w:bookmarkEnd w:id="15"/>
      <w:r w:rsidRPr="0019390A">
        <w:rPr>
          <w:rFonts w:ascii="Times New Roman" w:hAnsi="Times New Roman" w:cs="Times New Roman"/>
          <w:sz w:val="24"/>
          <w:szCs w:val="24"/>
        </w:rPr>
        <w:t xml:space="preserve">4.1. </w:t>
      </w:r>
      <w:r w:rsidR="002C5302" w:rsidRPr="002C5302">
        <w:rPr>
          <w:rFonts w:ascii="Times New Roman" w:hAnsi="Times New Roman" w:cs="Times New Roman"/>
          <w:sz w:val="24"/>
          <w:szCs w:val="24"/>
        </w:rPr>
        <w:t>Услуги оказываются в сроки, указанные в Контракте.</w:t>
      </w:r>
    </w:p>
    <w:p w:rsidR="002C5302" w:rsidRPr="002C5302" w:rsidRDefault="002C5302" w:rsidP="002C5302">
      <w:pPr>
        <w:pStyle w:val="ConsPlusNormal"/>
        <w:tabs>
          <w:tab w:val="left" w:pos="3876"/>
        </w:tabs>
        <w:ind w:left="-567" w:firstLine="567"/>
        <w:rPr>
          <w:rFonts w:ascii="Times New Roman" w:hAnsi="Times New Roman" w:cs="Times New Roman"/>
          <w:sz w:val="24"/>
          <w:szCs w:val="24"/>
        </w:rPr>
      </w:pPr>
      <w:r>
        <w:rPr>
          <w:rFonts w:ascii="Times New Roman" w:hAnsi="Times New Roman" w:cs="Times New Roman"/>
          <w:sz w:val="24"/>
          <w:szCs w:val="24"/>
        </w:rPr>
        <w:t xml:space="preserve">Начало оказания услуг – с даты заключения </w:t>
      </w:r>
      <w:r w:rsidR="00E804A5">
        <w:rPr>
          <w:rFonts w:ascii="Times New Roman" w:hAnsi="Times New Roman" w:cs="Times New Roman"/>
          <w:sz w:val="24"/>
          <w:szCs w:val="24"/>
        </w:rPr>
        <w:t>К</w:t>
      </w:r>
      <w:r>
        <w:rPr>
          <w:rFonts w:ascii="Times New Roman" w:hAnsi="Times New Roman" w:cs="Times New Roman"/>
          <w:sz w:val="24"/>
          <w:szCs w:val="24"/>
        </w:rPr>
        <w:t>онтракта.</w:t>
      </w:r>
      <w:r w:rsidRPr="002C5302">
        <w:rPr>
          <w:rFonts w:ascii="Times New Roman" w:hAnsi="Times New Roman" w:cs="Times New Roman"/>
          <w:sz w:val="24"/>
          <w:szCs w:val="24"/>
        </w:rPr>
        <w:t xml:space="preserve"> </w:t>
      </w:r>
    </w:p>
    <w:p w:rsidR="00BE01D6" w:rsidRDefault="002C5302" w:rsidP="000F78D3">
      <w:pPr>
        <w:pStyle w:val="ConsPlusNormal"/>
        <w:tabs>
          <w:tab w:val="left" w:pos="3876"/>
        </w:tabs>
        <w:ind w:left="-567" w:firstLine="567"/>
        <w:jc w:val="both"/>
        <w:rPr>
          <w:rFonts w:ascii="Times New Roman" w:hAnsi="Times New Roman" w:cs="Times New Roman"/>
          <w:sz w:val="24"/>
          <w:szCs w:val="24"/>
        </w:rPr>
      </w:pPr>
      <w:r w:rsidRPr="002C5302">
        <w:rPr>
          <w:rFonts w:ascii="Times New Roman" w:hAnsi="Times New Roman" w:cs="Times New Roman"/>
          <w:sz w:val="24"/>
          <w:szCs w:val="24"/>
        </w:rPr>
        <w:t xml:space="preserve">Окончание оказания услуг </w:t>
      </w:r>
      <w:r>
        <w:rPr>
          <w:rFonts w:ascii="Times New Roman" w:hAnsi="Times New Roman" w:cs="Times New Roman"/>
          <w:sz w:val="24"/>
          <w:szCs w:val="24"/>
        </w:rPr>
        <w:t>–</w:t>
      </w:r>
      <w:r w:rsidRPr="002C5302">
        <w:rPr>
          <w:rFonts w:ascii="Times New Roman" w:hAnsi="Times New Roman" w:cs="Times New Roman"/>
          <w:sz w:val="24"/>
          <w:szCs w:val="24"/>
        </w:rPr>
        <w:t xml:space="preserve"> </w:t>
      </w:r>
      <w:r>
        <w:rPr>
          <w:rFonts w:ascii="Times New Roman" w:hAnsi="Times New Roman" w:cs="Times New Roman"/>
          <w:sz w:val="24"/>
          <w:szCs w:val="24"/>
        </w:rPr>
        <w:t>в течение 12 (двенад</w:t>
      </w:r>
      <w:r w:rsidR="00B16263">
        <w:rPr>
          <w:rFonts w:ascii="Times New Roman" w:hAnsi="Times New Roman" w:cs="Times New Roman"/>
          <w:sz w:val="24"/>
          <w:szCs w:val="24"/>
        </w:rPr>
        <w:t xml:space="preserve">цати) месяцев с даты заключения </w:t>
      </w:r>
      <w:r>
        <w:rPr>
          <w:rFonts w:ascii="Times New Roman" w:hAnsi="Times New Roman" w:cs="Times New Roman"/>
          <w:sz w:val="24"/>
          <w:szCs w:val="24"/>
        </w:rPr>
        <w:t>Контракта.</w:t>
      </w:r>
    </w:p>
    <w:p w:rsidR="004552C2" w:rsidRPr="0019390A" w:rsidRDefault="006D42F2" w:rsidP="00BE01D6">
      <w:pPr>
        <w:pStyle w:val="ConsPlusNormal"/>
        <w:tabs>
          <w:tab w:val="left" w:pos="3876"/>
        </w:tabs>
        <w:ind w:left="-567"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считается дата подписания Сторонами акта сдачи-приемки оказанных услуг.</w:t>
      </w:r>
    </w:p>
    <w:p w:rsidR="004552C2" w:rsidRPr="0019390A" w:rsidRDefault="004552C2" w:rsidP="006E5E2C">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4.3. 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1D7522" w:rsidRPr="0019390A">
        <w:rPr>
          <w:rFonts w:ascii="Times New Roman" w:hAnsi="Times New Roman" w:cs="Times New Roman"/>
          <w:sz w:val="24"/>
          <w:szCs w:val="24"/>
        </w:rPr>
        <w:t>65, стр. 1, 2</w:t>
      </w:r>
      <w:r w:rsidR="00667AD2">
        <w:rPr>
          <w:rFonts w:ascii="Times New Roman" w:hAnsi="Times New Roman" w:cs="Times New Roman"/>
          <w:sz w:val="24"/>
          <w:szCs w:val="24"/>
        </w:rPr>
        <w:t>.</w:t>
      </w:r>
    </w:p>
    <w:p w:rsidR="004552C2" w:rsidRPr="0019390A" w:rsidRDefault="004552C2" w:rsidP="006E5E2C">
      <w:pPr>
        <w:pStyle w:val="ConsPlusNormal"/>
        <w:ind w:left="-567"/>
        <w:jc w:val="right"/>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V. Порядок сдачи и приемки оказанных услуг</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16" w:name="P89"/>
      <w:bookmarkEnd w:id="16"/>
      <w:r w:rsidRPr="0019390A">
        <w:rPr>
          <w:rFonts w:ascii="Times New Roman" w:hAnsi="Times New Roman" w:cs="Times New Roman"/>
          <w:sz w:val="24"/>
          <w:szCs w:val="24"/>
        </w:rPr>
        <w:t xml:space="preserve">5.1. Исполнитель обязан в письменной форме уведомить Заказчика о готовности оказываемых услуг к сдаче в срок </w:t>
      </w:r>
      <w:r w:rsidR="000502E8" w:rsidRPr="0019390A">
        <w:rPr>
          <w:rFonts w:ascii="Times New Roman" w:hAnsi="Times New Roman" w:cs="Times New Roman"/>
          <w:sz w:val="24"/>
          <w:szCs w:val="24"/>
        </w:rPr>
        <w:t xml:space="preserve">не позднее 5 числа </w:t>
      </w:r>
      <w:r w:rsidR="00713949" w:rsidRPr="0019390A">
        <w:rPr>
          <w:rFonts w:ascii="Times New Roman" w:hAnsi="Times New Roman" w:cs="Times New Roman"/>
          <w:sz w:val="24"/>
          <w:szCs w:val="24"/>
        </w:rPr>
        <w:t>месяца,</w:t>
      </w:r>
      <w:r w:rsidR="000502E8" w:rsidRPr="0019390A">
        <w:rPr>
          <w:rFonts w:ascii="Times New Roman" w:hAnsi="Times New Roman" w:cs="Times New Roman"/>
          <w:sz w:val="24"/>
          <w:szCs w:val="24"/>
        </w:rPr>
        <w:t xml:space="preserve"> следующего за отчетным</w:t>
      </w:r>
      <w:r w:rsidRPr="0019390A">
        <w:rPr>
          <w:rFonts w:ascii="Times New Roman" w:hAnsi="Times New Roman" w:cs="Times New Roman"/>
          <w:sz w:val="24"/>
          <w:szCs w:val="24"/>
        </w:rPr>
        <w:t>.</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Уведомление Исполнителя о готовности оказываемых услуг к сдаче должно быть подписано руководителем Исполнителя (иным уполномоченным лицом).</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Вместе с уведомлением Исполнитель представляет Заказчику акт сдачи-приемки оказанных услуг в </w:t>
      </w:r>
      <w:r w:rsidR="00713949" w:rsidRPr="0019390A">
        <w:rPr>
          <w:rFonts w:ascii="Times New Roman" w:hAnsi="Times New Roman" w:cs="Times New Roman"/>
          <w:sz w:val="24"/>
          <w:szCs w:val="24"/>
        </w:rPr>
        <w:t>2</w:t>
      </w:r>
      <w:r w:rsidR="00213AC1" w:rsidRPr="0019390A">
        <w:rPr>
          <w:rFonts w:ascii="Times New Roman" w:hAnsi="Times New Roman" w:cs="Times New Roman"/>
          <w:sz w:val="24"/>
          <w:szCs w:val="24"/>
        </w:rPr>
        <w:t xml:space="preserve"> (</w:t>
      </w:r>
      <w:r w:rsidR="0082226F" w:rsidRPr="0019390A">
        <w:rPr>
          <w:rFonts w:ascii="Times New Roman" w:hAnsi="Times New Roman" w:cs="Times New Roman"/>
          <w:sz w:val="24"/>
          <w:szCs w:val="24"/>
        </w:rPr>
        <w:t>Двух</w:t>
      </w:r>
      <w:r w:rsidR="00213AC1" w:rsidRPr="0019390A">
        <w:rPr>
          <w:rFonts w:ascii="Times New Roman" w:hAnsi="Times New Roman" w:cs="Times New Roman"/>
          <w:sz w:val="24"/>
          <w:szCs w:val="24"/>
        </w:rPr>
        <w:t>)</w:t>
      </w:r>
      <w:r w:rsidRPr="0019390A">
        <w:rPr>
          <w:rFonts w:ascii="Times New Roman" w:hAnsi="Times New Roman" w:cs="Times New Roman"/>
          <w:sz w:val="24"/>
          <w:szCs w:val="24"/>
        </w:rPr>
        <w:t xml:space="preserve"> экземплярах.</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К акту сдачи-приемки оказанных услуг прилагаются также документы, предусмотренные ТЗ.</w:t>
      </w:r>
    </w:p>
    <w:p w:rsidR="004552C2" w:rsidRPr="0019390A" w:rsidRDefault="004552C2" w:rsidP="00A0330B">
      <w:pPr>
        <w:pStyle w:val="ConsPlusNormal"/>
        <w:ind w:left="-567" w:firstLine="540"/>
        <w:jc w:val="both"/>
        <w:rPr>
          <w:rFonts w:ascii="Times New Roman" w:hAnsi="Times New Roman" w:cs="Times New Roman"/>
          <w:sz w:val="24"/>
          <w:szCs w:val="24"/>
        </w:rPr>
      </w:pPr>
      <w:bookmarkStart w:id="17" w:name="P94"/>
      <w:bookmarkEnd w:id="17"/>
      <w:r w:rsidRPr="0019390A">
        <w:rPr>
          <w:rFonts w:ascii="Times New Roman" w:hAnsi="Times New Roman" w:cs="Times New Roman"/>
          <w:sz w:val="24"/>
          <w:szCs w:val="24"/>
        </w:rPr>
        <w:t>5.</w:t>
      </w:r>
      <w:r w:rsidR="00BD6B42" w:rsidRPr="0019390A">
        <w:rPr>
          <w:rFonts w:ascii="Times New Roman" w:hAnsi="Times New Roman" w:cs="Times New Roman"/>
          <w:sz w:val="24"/>
          <w:szCs w:val="24"/>
        </w:rPr>
        <w:t>2</w:t>
      </w:r>
      <w:r w:rsidRPr="0019390A">
        <w:rPr>
          <w:rFonts w:ascii="Times New Roman" w:hAnsi="Times New Roman" w:cs="Times New Roman"/>
          <w:sz w:val="24"/>
          <w:szCs w:val="24"/>
        </w:rPr>
        <w:t xml:space="preserve">.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A0330B">
      <w:pPr>
        <w:pStyle w:val="ConsPlusNormal"/>
        <w:ind w:left="-567" w:firstLine="540"/>
        <w:jc w:val="both"/>
        <w:rPr>
          <w:rFonts w:ascii="Times New Roman" w:hAnsi="Times New Roman" w:cs="Times New Roman"/>
          <w:sz w:val="24"/>
          <w:szCs w:val="24"/>
        </w:rPr>
      </w:pPr>
      <w:bookmarkStart w:id="18" w:name="P96"/>
      <w:bookmarkEnd w:id="18"/>
      <w:r w:rsidRPr="0019390A">
        <w:rPr>
          <w:rFonts w:ascii="Times New Roman" w:hAnsi="Times New Roman" w:cs="Times New Roman"/>
          <w:sz w:val="24"/>
          <w:szCs w:val="24"/>
        </w:rPr>
        <w:t>5.</w:t>
      </w:r>
      <w:r w:rsidR="00BD6B42" w:rsidRPr="0019390A">
        <w:rPr>
          <w:rFonts w:ascii="Times New Roman" w:hAnsi="Times New Roman" w:cs="Times New Roman"/>
          <w:sz w:val="24"/>
          <w:szCs w:val="24"/>
        </w:rPr>
        <w:t>3</w:t>
      </w:r>
      <w:r w:rsidRPr="0019390A">
        <w:rPr>
          <w:rFonts w:ascii="Times New Roman" w:hAnsi="Times New Roman" w:cs="Times New Roman"/>
          <w:sz w:val="24"/>
          <w:szCs w:val="24"/>
        </w:rPr>
        <w:t xml:space="preserve">. Заказчик в течение </w:t>
      </w:r>
      <w:r w:rsidR="001C1FAF"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r w:rsidR="00E86379" w:rsidRPr="0019390A">
        <w:rPr>
          <w:rFonts w:ascii="Times New Roman" w:hAnsi="Times New Roman" w:cs="Times New Roman"/>
          <w:sz w:val="24"/>
          <w:szCs w:val="24"/>
        </w:rPr>
        <w:t>(</w:t>
      </w:r>
      <w:r w:rsidR="00375C95">
        <w:rPr>
          <w:rFonts w:ascii="Times New Roman" w:hAnsi="Times New Roman" w:cs="Times New Roman"/>
          <w:sz w:val="24"/>
          <w:szCs w:val="24"/>
        </w:rPr>
        <w:t>д</w:t>
      </w:r>
      <w:r w:rsidR="001C1FAF" w:rsidRPr="0019390A">
        <w:rPr>
          <w:rFonts w:ascii="Times New Roman" w:hAnsi="Times New Roman" w:cs="Times New Roman"/>
          <w:sz w:val="24"/>
          <w:szCs w:val="24"/>
        </w:rPr>
        <w:t>есяти</w:t>
      </w:r>
      <w:r w:rsidR="00E86379" w:rsidRPr="0019390A">
        <w:rPr>
          <w:rFonts w:ascii="Times New Roman" w:hAnsi="Times New Roman" w:cs="Times New Roman"/>
          <w:sz w:val="24"/>
          <w:szCs w:val="24"/>
        </w:rPr>
        <w:t>)</w:t>
      </w:r>
      <w:r w:rsidR="001C1FAF" w:rsidRPr="0019390A">
        <w:rPr>
          <w:rFonts w:ascii="Times New Roman" w:hAnsi="Times New Roman" w:cs="Times New Roman"/>
          <w:sz w:val="24"/>
          <w:szCs w:val="24"/>
        </w:rPr>
        <w:t xml:space="preserve"> рабочих</w:t>
      </w:r>
      <w:r w:rsidRPr="0019390A">
        <w:rPr>
          <w:rFonts w:ascii="Times New Roman" w:hAnsi="Times New Roman" w:cs="Times New Roman"/>
          <w:sz w:val="24"/>
          <w:szCs w:val="24"/>
        </w:rPr>
        <w:t xml:space="preserve"> дней с даты получения акта сдачи-приемки оказанных услуг и документов, указанных в </w:t>
      </w:r>
      <w:hyperlink w:anchor="P89" w:history="1">
        <w:r w:rsidRPr="0019390A">
          <w:rPr>
            <w:rFonts w:ascii="Times New Roman" w:hAnsi="Times New Roman" w:cs="Times New Roman"/>
            <w:sz w:val="24"/>
            <w:szCs w:val="24"/>
          </w:rPr>
          <w:t>пункт</w:t>
        </w:r>
        <w:r w:rsidR="00E86379" w:rsidRPr="0019390A">
          <w:rPr>
            <w:rFonts w:ascii="Times New Roman" w:hAnsi="Times New Roman" w:cs="Times New Roman"/>
            <w:sz w:val="24"/>
            <w:szCs w:val="24"/>
          </w:rPr>
          <w:t>ах</w:t>
        </w:r>
        <w:r w:rsidRPr="0019390A">
          <w:rPr>
            <w:rFonts w:ascii="Times New Roman" w:hAnsi="Times New Roman" w:cs="Times New Roman"/>
            <w:sz w:val="24"/>
            <w:szCs w:val="24"/>
          </w:rPr>
          <w:t xml:space="preserve"> 5.1</w:t>
        </w:r>
      </w:hyperlink>
      <w:r w:rsidR="00BD6B42" w:rsidRPr="0019390A">
        <w:rPr>
          <w:rFonts w:ascii="Times New Roman" w:hAnsi="Times New Roman" w:cs="Times New Roman"/>
          <w:sz w:val="24"/>
          <w:szCs w:val="24"/>
        </w:rPr>
        <w:t xml:space="preserve"> </w:t>
      </w:r>
      <w:r w:rsidRPr="0019390A">
        <w:rPr>
          <w:rFonts w:ascii="Times New Roman" w:hAnsi="Times New Roman" w:cs="Times New Roman"/>
          <w:sz w:val="24"/>
          <w:szCs w:val="24"/>
        </w:rPr>
        <w:t>Контракта, осуществляет проверку оказанн</w:t>
      </w:r>
      <w:r w:rsidR="001F758D">
        <w:rPr>
          <w:rFonts w:ascii="Times New Roman" w:hAnsi="Times New Roman" w:cs="Times New Roman"/>
          <w:sz w:val="24"/>
          <w:szCs w:val="24"/>
        </w:rPr>
        <w:t>ых</w:t>
      </w:r>
      <w:r w:rsidRPr="0019390A">
        <w:rPr>
          <w:rFonts w:ascii="Times New Roman" w:hAnsi="Times New Roman" w:cs="Times New Roman"/>
          <w:sz w:val="24"/>
          <w:szCs w:val="24"/>
        </w:rPr>
        <w:t xml:space="preserve"> Исполнителем услуг по Контракту на предмет соответствия оказанн</w:t>
      </w:r>
      <w:r w:rsidR="001F758D">
        <w:rPr>
          <w:rFonts w:ascii="Times New Roman" w:hAnsi="Times New Roman" w:cs="Times New Roman"/>
          <w:sz w:val="24"/>
          <w:szCs w:val="24"/>
        </w:rPr>
        <w:t>ых</w:t>
      </w:r>
      <w:r w:rsidRPr="0019390A">
        <w:rPr>
          <w:rFonts w:ascii="Times New Roman" w:hAnsi="Times New Roman" w:cs="Times New Roman"/>
          <w:sz w:val="24"/>
          <w:szCs w:val="24"/>
        </w:rPr>
        <w:t xml:space="preserve"> услуг требованиям и условиям Контракта, принимает оказанн</w:t>
      </w:r>
      <w:r w:rsidR="00B1552B">
        <w:rPr>
          <w:rFonts w:ascii="Times New Roman" w:hAnsi="Times New Roman" w:cs="Times New Roman"/>
          <w:sz w:val="24"/>
          <w:szCs w:val="24"/>
        </w:rPr>
        <w:t>ые</w:t>
      </w:r>
      <w:r w:rsidRPr="0019390A">
        <w:rPr>
          <w:rFonts w:ascii="Times New Roman" w:hAnsi="Times New Roman" w:cs="Times New Roman"/>
          <w:sz w:val="24"/>
          <w:szCs w:val="24"/>
        </w:rPr>
        <w:t xml:space="preserve"> услуг</w:t>
      </w:r>
      <w:r w:rsidR="00B1552B">
        <w:rPr>
          <w:rFonts w:ascii="Times New Roman" w:hAnsi="Times New Roman" w:cs="Times New Roman"/>
          <w:sz w:val="24"/>
          <w:szCs w:val="24"/>
        </w:rPr>
        <w:t>и</w:t>
      </w:r>
      <w:r w:rsidRPr="0019390A">
        <w:rPr>
          <w:rFonts w:ascii="Times New Roman" w:hAnsi="Times New Roman" w:cs="Times New Roman"/>
          <w:sz w:val="24"/>
          <w:szCs w:val="24"/>
        </w:rPr>
        <w:t xml:space="preserve">, передает Исполнителю </w:t>
      </w:r>
      <w:r w:rsidRPr="0019390A">
        <w:rPr>
          <w:rFonts w:ascii="Times New Roman" w:hAnsi="Times New Roman" w:cs="Times New Roman"/>
          <w:sz w:val="24"/>
          <w:szCs w:val="24"/>
        </w:rPr>
        <w:lastRenderedPageBreak/>
        <w:t>подписанный со своей стороны акт сдачи-приемки оказанн</w:t>
      </w:r>
      <w:r w:rsidR="00B1552B">
        <w:rPr>
          <w:rFonts w:ascii="Times New Roman" w:hAnsi="Times New Roman" w:cs="Times New Roman"/>
          <w:sz w:val="24"/>
          <w:szCs w:val="24"/>
        </w:rPr>
        <w:t>ых</w:t>
      </w:r>
      <w:r w:rsidRPr="0019390A">
        <w:rPr>
          <w:rFonts w:ascii="Times New Roman" w:hAnsi="Times New Roman" w:cs="Times New Roman"/>
          <w:sz w:val="24"/>
          <w:szCs w:val="24"/>
        </w:rPr>
        <w:t xml:space="preserve"> услуг по Контракту или отказывает в приемке, направляя мотивированный отказ от приемки оказанн</w:t>
      </w:r>
      <w:r w:rsidR="00B1552B">
        <w:rPr>
          <w:rFonts w:ascii="Times New Roman" w:hAnsi="Times New Roman" w:cs="Times New Roman"/>
          <w:sz w:val="24"/>
          <w:szCs w:val="24"/>
        </w:rPr>
        <w:t>ых</w:t>
      </w:r>
      <w:r w:rsidRPr="0019390A">
        <w:rPr>
          <w:rFonts w:ascii="Times New Roman" w:hAnsi="Times New Roman" w:cs="Times New Roman"/>
          <w:sz w:val="24"/>
          <w:szCs w:val="24"/>
        </w:rPr>
        <w:t xml:space="preserve"> услуг с перечнем выявленных недостатков и с указанием сроков их устранения.</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5.</w:t>
      </w:r>
      <w:r w:rsidR="00BD6B42" w:rsidRPr="0019390A">
        <w:rPr>
          <w:rFonts w:ascii="Times New Roman" w:hAnsi="Times New Roman" w:cs="Times New Roman"/>
          <w:sz w:val="24"/>
          <w:szCs w:val="24"/>
        </w:rPr>
        <w:t>4</w:t>
      </w:r>
      <w:r w:rsidRPr="0019390A">
        <w:rPr>
          <w:rFonts w:ascii="Times New Roman" w:hAnsi="Times New Roman" w:cs="Times New Roman"/>
          <w:sz w:val="24"/>
          <w:szCs w:val="24"/>
        </w:rPr>
        <w:t>. Заказчик вправе не отказывать в приемке оказанных услуг в случае выявления несоответствия этих услуг</w:t>
      </w:r>
      <w:r w:rsidR="006326CB" w:rsidRPr="0019390A">
        <w:rPr>
          <w:rFonts w:ascii="Times New Roman" w:hAnsi="Times New Roman" w:cs="Times New Roman"/>
          <w:sz w:val="24"/>
          <w:szCs w:val="24"/>
        </w:rPr>
        <w:t xml:space="preserve"> </w:t>
      </w:r>
      <w:r w:rsidRPr="0019390A">
        <w:rPr>
          <w:rFonts w:ascii="Times New Roman" w:hAnsi="Times New Roman" w:cs="Times New Roman"/>
          <w:sz w:val="24"/>
          <w:szCs w:val="24"/>
        </w:rPr>
        <w:t>условиям Контракта, если выявленное несоответствие не препятствует приемке этих услуг и устранено Исполнителем.</w:t>
      </w:r>
    </w:p>
    <w:p w:rsidR="004552C2" w:rsidRPr="0019390A" w:rsidRDefault="004552C2" w:rsidP="00A0330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5.</w:t>
      </w:r>
      <w:r w:rsidR="00BD6B42" w:rsidRPr="0019390A">
        <w:rPr>
          <w:rFonts w:ascii="Times New Roman" w:hAnsi="Times New Roman" w:cs="Times New Roman"/>
          <w:sz w:val="24"/>
          <w:szCs w:val="24"/>
        </w:rPr>
        <w:t>5</w:t>
      </w:r>
      <w:r w:rsidRPr="0019390A">
        <w:rPr>
          <w:rFonts w:ascii="Times New Roman" w:hAnsi="Times New Roman" w:cs="Times New Roman"/>
          <w:sz w:val="24"/>
          <w:szCs w:val="24"/>
        </w:rPr>
        <w:t>. Выявленные недостатки устраняются Исполнителем за его счет.</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 xml:space="preserve">VI. Цена Контракта и порядок расчетов </w:t>
      </w:r>
    </w:p>
    <w:p w:rsidR="005F264C" w:rsidRPr="0019390A" w:rsidRDefault="005F264C"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19" w:name="P103"/>
      <w:bookmarkEnd w:id="19"/>
      <w:r w:rsidRPr="0019390A">
        <w:rPr>
          <w:rFonts w:ascii="Times New Roman" w:hAnsi="Times New Roman" w:cs="Times New Roman"/>
          <w:sz w:val="24"/>
          <w:szCs w:val="24"/>
        </w:rPr>
        <w:t xml:space="preserve">6.1. Цена Контракта составляет ____(__) рублей ____ копеек, в том числе НДС ___(__) </w:t>
      </w:r>
      <w:r w:rsidRPr="0019390A">
        <w:rPr>
          <w:rFonts w:ascii="Times New Roman" w:hAnsi="Times New Roman" w:cs="Times New Roman"/>
          <w:color w:val="000000" w:themeColor="text1"/>
          <w:sz w:val="24"/>
          <w:szCs w:val="24"/>
        </w:rPr>
        <w:t>рублей</w:t>
      </w:r>
      <w:r w:rsidR="00277E9B" w:rsidRPr="0019390A">
        <w:rPr>
          <w:rFonts w:ascii="Times New Roman" w:hAnsi="Times New Roman" w:cs="Times New Roman"/>
          <w:color w:val="000000" w:themeColor="text1"/>
          <w:sz w:val="24"/>
          <w:szCs w:val="24"/>
        </w:rPr>
        <w:t xml:space="preserve"> </w:t>
      </w:r>
      <w:r w:rsidR="00277E9B" w:rsidRPr="00530C65">
        <w:rPr>
          <w:rFonts w:ascii="Times New Roman" w:hAnsi="Times New Roman" w:cs="Times New Roman"/>
          <w:sz w:val="24"/>
          <w:szCs w:val="24"/>
        </w:rPr>
        <w:t>____</w:t>
      </w:r>
      <w:r w:rsidR="00277E9B" w:rsidRPr="0019390A">
        <w:rPr>
          <w:rFonts w:ascii="Times New Roman" w:hAnsi="Times New Roman" w:cs="Times New Roman"/>
          <w:sz w:val="24"/>
          <w:szCs w:val="24"/>
        </w:rPr>
        <w:t xml:space="preserve"> / </w:t>
      </w:r>
      <w:r w:rsidRPr="0019390A">
        <w:rPr>
          <w:rFonts w:ascii="Times New Roman" w:hAnsi="Times New Roman" w:cs="Times New Roman"/>
          <w:sz w:val="24"/>
          <w:szCs w:val="24"/>
        </w:rPr>
        <w:t>(НДС не облагается)</w:t>
      </w:r>
      <w:r w:rsidR="00277E9B" w:rsidRPr="0019390A">
        <w:rPr>
          <w:rFonts w:ascii="Times New Roman" w:hAnsi="Times New Roman" w:cs="Times New Roman"/>
          <w:sz w:val="24"/>
          <w:szCs w:val="24"/>
        </w:rPr>
        <w:t>.</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0" w:name="P105"/>
      <w:bookmarkStart w:id="21" w:name="P108"/>
      <w:bookmarkEnd w:id="20"/>
      <w:bookmarkEnd w:id="21"/>
      <w:r w:rsidRPr="0019390A">
        <w:rPr>
          <w:rFonts w:ascii="Times New Roman" w:hAnsi="Times New Roman" w:cs="Times New Roman"/>
          <w:sz w:val="24"/>
          <w:szCs w:val="24"/>
        </w:rPr>
        <w:t>6.2.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2" w:name="P109"/>
      <w:bookmarkEnd w:id="22"/>
      <w:r w:rsidRPr="0019390A">
        <w:rPr>
          <w:rFonts w:ascii="Times New Roman" w:hAnsi="Times New Roman" w:cs="Times New Roman"/>
          <w:sz w:val="24"/>
          <w:szCs w:val="24"/>
        </w:rPr>
        <w:t xml:space="preserve">6.3. Цена </w:t>
      </w:r>
      <w:r w:rsidR="00113030" w:rsidRPr="0019390A">
        <w:rPr>
          <w:rFonts w:ascii="Times New Roman" w:hAnsi="Times New Roman" w:cs="Times New Roman"/>
          <w:sz w:val="24"/>
          <w:szCs w:val="24"/>
        </w:rPr>
        <w:t>К</w:t>
      </w:r>
      <w:r w:rsidRPr="0019390A">
        <w:rPr>
          <w:rFonts w:ascii="Times New Roman" w:hAnsi="Times New Roman" w:cs="Times New Roman"/>
          <w:sz w:val="24"/>
          <w:szCs w:val="24"/>
        </w:rPr>
        <w:t>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3" w:name="P110"/>
      <w:bookmarkEnd w:id="23"/>
      <w:r w:rsidRPr="0019390A">
        <w:rPr>
          <w:rFonts w:ascii="Times New Roman" w:hAnsi="Times New Roman" w:cs="Times New Roman"/>
          <w:sz w:val="24"/>
          <w:szCs w:val="24"/>
        </w:rPr>
        <w:t xml:space="preserve">6.4. </w:t>
      </w:r>
      <w:r w:rsidR="00277E9B" w:rsidRPr="0019390A">
        <w:rPr>
          <w:rFonts w:ascii="Times New Roman" w:hAnsi="Times New Roman" w:cs="Times New Roman"/>
          <w:sz w:val="24"/>
          <w:szCs w:val="24"/>
        </w:rPr>
        <w:t>Ц</w:t>
      </w:r>
      <w:r w:rsidRPr="0019390A">
        <w:rPr>
          <w:rFonts w:ascii="Times New Roman" w:hAnsi="Times New Roman" w:cs="Times New Roman"/>
          <w:sz w:val="24"/>
          <w:szCs w:val="24"/>
        </w:rPr>
        <w:t xml:space="preserve">ена Контракта является твердой и определяется на весь срок исполнения Контракта, за исключением случаев, установленных Федеральным </w:t>
      </w:r>
      <w:hyperlink r:id="rId11"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и Контрактом.</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4" w:name="P111"/>
      <w:bookmarkEnd w:id="24"/>
      <w:r w:rsidRPr="0019390A">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и качества оказанных услуг и иных условий Контракта</w:t>
      </w:r>
      <w:r w:rsidR="00277E9B" w:rsidRPr="0019390A">
        <w:rPr>
          <w:rFonts w:ascii="Times New Roman" w:hAnsi="Times New Roman" w:cs="Times New Roman"/>
          <w:sz w:val="24"/>
          <w:szCs w:val="24"/>
        </w:rPr>
        <w:t>.</w:t>
      </w:r>
    </w:p>
    <w:p w:rsidR="004552C2" w:rsidRPr="0019390A" w:rsidRDefault="004552C2" w:rsidP="00530C65">
      <w:pPr>
        <w:pStyle w:val="ConsPlusNormal"/>
        <w:ind w:left="-567" w:firstLine="540"/>
        <w:jc w:val="both"/>
        <w:rPr>
          <w:rFonts w:ascii="Times New Roman" w:hAnsi="Times New Roman" w:cs="Times New Roman"/>
          <w:sz w:val="24"/>
          <w:szCs w:val="24"/>
        </w:rPr>
      </w:pPr>
      <w:bookmarkStart w:id="25" w:name="P112"/>
      <w:bookmarkEnd w:id="25"/>
      <w:r w:rsidRPr="0019390A">
        <w:rPr>
          <w:rFonts w:ascii="Times New Roman" w:hAnsi="Times New Roman" w:cs="Times New Roman"/>
          <w:sz w:val="24"/>
          <w:szCs w:val="24"/>
        </w:rPr>
        <w:t xml:space="preserve">6.5. Источник финансирования Контракта </w:t>
      </w:r>
      <w:r w:rsidR="00AF48FB" w:rsidRPr="0019390A">
        <w:rPr>
          <w:rFonts w:ascii="Times New Roman" w:hAnsi="Times New Roman" w:cs="Times New Roman"/>
          <w:sz w:val="24"/>
          <w:szCs w:val="24"/>
        </w:rPr>
        <w:t>–</w:t>
      </w:r>
      <w:r w:rsidRPr="0019390A">
        <w:rPr>
          <w:rFonts w:ascii="Times New Roman" w:hAnsi="Times New Roman" w:cs="Times New Roman"/>
          <w:sz w:val="24"/>
          <w:szCs w:val="24"/>
        </w:rPr>
        <w:t xml:space="preserve"> </w:t>
      </w:r>
      <w:r w:rsidR="001C79F9" w:rsidRPr="0019390A">
        <w:rPr>
          <w:rFonts w:ascii="Times New Roman" w:hAnsi="Times New Roman" w:cs="Times New Roman"/>
          <w:sz w:val="24"/>
          <w:szCs w:val="24"/>
        </w:rPr>
        <w:t xml:space="preserve">субсидия из федерального бюджета </w:t>
      </w:r>
      <w:r w:rsidR="001C79F9" w:rsidRPr="0019390A">
        <w:rPr>
          <w:rFonts w:ascii="Times New Roman" w:hAnsi="Times New Roman" w:cs="Times New Roman"/>
          <w:sz w:val="24"/>
          <w:szCs w:val="24"/>
        </w:rPr>
        <w:br/>
        <w:t>на финансовое обеспечение выполнения государственного задания на оказание государственных услуг (выполнение работ)</w:t>
      </w:r>
      <w:r w:rsidRPr="0019390A">
        <w:rPr>
          <w:rFonts w:ascii="Times New Roman" w:hAnsi="Times New Roman" w:cs="Times New Roman"/>
          <w:sz w:val="24"/>
          <w:szCs w:val="24"/>
        </w:rPr>
        <w:t xml:space="preserve">. </w:t>
      </w:r>
      <w:hyperlink w:anchor="P360" w:history="1"/>
    </w:p>
    <w:p w:rsidR="004552C2" w:rsidRPr="0019390A" w:rsidRDefault="004552C2" w:rsidP="00530C65">
      <w:pPr>
        <w:pStyle w:val="ConsPlusNormal"/>
        <w:ind w:left="-567" w:firstLine="540"/>
        <w:jc w:val="both"/>
        <w:rPr>
          <w:rFonts w:ascii="Times New Roman" w:hAnsi="Times New Roman" w:cs="Times New Roman"/>
          <w:sz w:val="24"/>
          <w:szCs w:val="24"/>
        </w:rPr>
      </w:pPr>
      <w:bookmarkStart w:id="26" w:name="P113"/>
      <w:bookmarkEnd w:id="26"/>
      <w:r w:rsidRPr="0019390A">
        <w:rPr>
          <w:rFonts w:ascii="Times New Roman" w:hAnsi="Times New Roman" w:cs="Times New Roman"/>
          <w:sz w:val="24"/>
          <w:szCs w:val="24"/>
        </w:rPr>
        <w:t xml:space="preserve">6.6. Расчеты между Заказчиком и Исполнителем за оказанные услуги производятся не позднее </w:t>
      </w:r>
      <w:r w:rsidR="00053BCC" w:rsidRPr="0019390A">
        <w:rPr>
          <w:rFonts w:ascii="Times New Roman" w:hAnsi="Times New Roman" w:cs="Times New Roman"/>
          <w:sz w:val="24"/>
          <w:szCs w:val="24"/>
        </w:rPr>
        <w:t>10 (</w:t>
      </w:r>
      <w:r w:rsidR="00300226">
        <w:rPr>
          <w:rFonts w:ascii="Times New Roman" w:hAnsi="Times New Roman" w:cs="Times New Roman"/>
          <w:sz w:val="24"/>
          <w:szCs w:val="24"/>
        </w:rPr>
        <w:t>д</w:t>
      </w:r>
      <w:r w:rsidR="00053BCC" w:rsidRPr="0019390A">
        <w:rPr>
          <w:rFonts w:ascii="Times New Roman" w:hAnsi="Times New Roman" w:cs="Times New Roman"/>
          <w:sz w:val="24"/>
          <w:szCs w:val="24"/>
        </w:rPr>
        <w:t xml:space="preserve">есяти) рабочих дней с даты подписания </w:t>
      </w:r>
      <w:r w:rsidRPr="0019390A">
        <w:rPr>
          <w:rFonts w:ascii="Times New Roman" w:hAnsi="Times New Roman" w:cs="Times New Roman"/>
          <w:sz w:val="24"/>
          <w:szCs w:val="24"/>
        </w:rPr>
        <w:t>Заказчиком акта сдачи-приемки оказанных услуг.</w:t>
      </w:r>
    </w:p>
    <w:p w:rsidR="004552C2" w:rsidRPr="0019390A" w:rsidRDefault="004552C2"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6.7. В случае отсутствия обязательств, предусмотренных </w:t>
      </w:r>
      <w:r w:rsidR="00FC0FB7">
        <w:rPr>
          <w:rFonts w:ascii="Times New Roman" w:hAnsi="Times New Roman" w:cs="Times New Roman"/>
          <w:sz w:val="24"/>
          <w:szCs w:val="24"/>
        </w:rPr>
        <w:t>К</w:t>
      </w:r>
      <w:r w:rsidRPr="0019390A">
        <w:rPr>
          <w:rFonts w:ascii="Times New Roman" w:hAnsi="Times New Roman" w:cs="Times New Roman"/>
          <w:sz w:val="24"/>
          <w:szCs w:val="24"/>
        </w:rPr>
        <w:t>онтрактом, по выплате авансового платежа оплата оказанных услуг производится Заказчиком, на указанные Исполнителем реквизиты, в течение срока</w:t>
      </w:r>
      <w:r w:rsidR="00053BCC" w:rsidRPr="0019390A">
        <w:rPr>
          <w:rFonts w:ascii="Times New Roman" w:eastAsiaTheme="minorHAnsi" w:hAnsi="Times New Roman" w:cs="Times New Roman"/>
          <w:sz w:val="24"/>
          <w:szCs w:val="24"/>
          <w:lang w:eastAsia="en-US"/>
        </w:rPr>
        <w:t xml:space="preserve"> </w:t>
      </w:r>
      <w:r w:rsidR="00FC0FB7">
        <w:rPr>
          <w:rFonts w:ascii="Times New Roman" w:hAnsi="Times New Roman" w:cs="Times New Roman"/>
          <w:sz w:val="24"/>
          <w:szCs w:val="24"/>
        </w:rPr>
        <w:t>не позднее 10 (д</w:t>
      </w:r>
      <w:r w:rsidR="00053BCC" w:rsidRPr="0019390A">
        <w:rPr>
          <w:rFonts w:ascii="Times New Roman" w:hAnsi="Times New Roman" w:cs="Times New Roman"/>
          <w:sz w:val="24"/>
          <w:szCs w:val="24"/>
        </w:rPr>
        <w:t xml:space="preserve">есяти) рабочих дней </w:t>
      </w:r>
      <w:r w:rsidRPr="0019390A">
        <w:rPr>
          <w:rFonts w:ascii="Times New Roman" w:hAnsi="Times New Roman" w:cs="Times New Roman"/>
          <w:sz w:val="24"/>
          <w:szCs w:val="24"/>
        </w:rPr>
        <w:t>со дня подписания акта сдачи-приемки оказанных услуг.</w:t>
      </w:r>
    </w:p>
    <w:p w:rsidR="004552C2" w:rsidRDefault="004552C2" w:rsidP="00530C65">
      <w:pPr>
        <w:pStyle w:val="ConsPlusNormal"/>
        <w:ind w:left="-567" w:firstLine="540"/>
        <w:jc w:val="both"/>
        <w:rPr>
          <w:rFonts w:ascii="Times New Roman" w:hAnsi="Times New Roman" w:cs="Times New Roman"/>
          <w:sz w:val="24"/>
          <w:szCs w:val="24"/>
        </w:rPr>
      </w:pPr>
      <w:bookmarkStart w:id="27" w:name="P115"/>
      <w:bookmarkStart w:id="28" w:name="P122"/>
      <w:bookmarkEnd w:id="27"/>
      <w:bookmarkEnd w:id="28"/>
      <w:r w:rsidRPr="0019390A">
        <w:rPr>
          <w:rFonts w:ascii="Times New Roman" w:hAnsi="Times New Roman" w:cs="Times New Roman"/>
          <w:sz w:val="24"/>
          <w:szCs w:val="24"/>
        </w:rPr>
        <w:t>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FC0FB7" w:rsidRPr="0019390A" w:rsidRDefault="00FC0FB7" w:rsidP="00530C6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6.9. </w:t>
      </w:r>
      <w:r w:rsidRPr="00FC0FB7">
        <w:rPr>
          <w:rFonts w:ascii="Times New Roman" w:hAnsi="Times New Roman" w:cs="Times New Roman"/>
          <w:sz w:val="24"/>
          <w:szCs w:val="24"/>
        </w:rPr>
        <w:t xml:space="preserve">Выплата аванса при исполнении Контракта, заключенного с участником закупки, указанным в </w:t>
      </w:r>
      <w:hyperlink r:id="rId12" w:history="1">
        <w:r w:rsidRPr="00FC0FB7">
          <w:rPr>
            <w:rStyle w:val="a4"/>
            <w:rFonts w:ascii="Times New Roman" w:hAnsi="Times New Roman" w:cs="Times New Roman"/>
            <w:color w:val="auto"/>
            <w:sz w:val="24"/>
            <w:szCs w:val="24"/>
            <w:u w:val="none"/>
          </w:rPr>
          <w:t>части 1</w:t>
        </w:r>
      </w:hyperlink>
      <w:r w:rsidRPr="00FC0FB7">
        <w:rPr>
          <w:rFonts w:ascii="Times New Roman" w:hAnsi="Times New Roman" w:cs="Times New Roman"/>
          <w:sz w:val="24"/>
          <w:szCs w:val="24"/>
        </w:rPr>
        <w:t xml:space="preserve"> или </w:t>
      </w:r>
      <w:hyperlink r:id="rId13" w:history="1">
        <w:r w:rsidRPr="00FC0FB7">
          <w:rPr>
            <w:rStyle w:val="a4"/>
            <w:rFonts w:ascii="Times New Roman" w:hAnsi="Times New Roman" w:cs="Times New Roman"/>
            <w:color w:val="auto"/>
            <w:sz w:val="24"/>
            <w:szCs w:val="24"/>
            <w:u w:val="none"/>
          </w:rPr>
          <w:t>2 статьи 37</w:t>
        </w:r>
      </w:hyperlink>
      <w:r w:rsidRPr="00FC0FB7">
        <w:rPr>
          <w:rFonts w:ascii="Times New Roman" w:hAnsi="Times New Roman" w:cs="Times New Roman"/>
          <w:sz w:val="24"/>
          <w:szCs w:val="24"/>
        </w:rPr>
        <w:t xml:space="preserve"> Федерального закона № 44-ФЗ, не допускается.</w:t>
      </w:r>
    </w:p>
    <w:p w:rsidR="004552C2" w:rsidRPr="0019390A" w:rsidRDefault="004552C2" w:rsidP="009C19DB">
      <w:pPr>
        <w:pStyle w:val="ConsPlusNormal"/>
        <w:spacing w:before="240"/>
        <w:ind w:left="-567"/>
        <w:jc w:val="center"/>
        <w:outlineLvl w:val="1"/>
        <w:rPr>
          <w:rFonts w:ascii="Times New Roman" w:hAnsi="Times New Roman" w:cs="Times New Roman"/>
          <w:sz w:val="24"/>
          <w:szCs w:val="24"/>
        </w:rPr>
      </w:pPr>
      <w:bookmarkStart w:id="29" w:name="P123"/>
      <w:bookmarkStart w:id="30" w:name="P125"/>
      <w:bookmarkEnd w:id="29"/>
      <w:bookmarkEnd w:id="30"/>
      <w:r w:rsidRPr="0019390A">
        <w:rPr>
          <w:rFonts w:ascii="Times New Roman" w:hAnsi="Times New Roman" w:cs="Times New Roman"/>
          <w:sz w:val="24"/>
          <w:szCs w:val="24"/>
        </w:rPr>
        <w:t xml:space="preserve">VII. Обеспечение исполнения Контракта </w:t>
      </w:r>
    </w:p>
    <w:p w:rsidR="00D07578" w:rsidRPr="0019390A" w:rsidRDefault="004552C2" w:rsidP="009C19DB">
      <w:pPr>
        <w:pStyle w:val="ConsPlusNormal"/>
        <w:spacing w:before="240"/>
        <w:ind w:left="-567" w:firstLine="567"/>
        <w:jc w:val="both"/>
        <w:rPr>
          <w:rFonts w:ascii="Times New Roman" w:hAnsi="Times New Roman" w:cs="Times New Roman"/>
          <w:sz w:val="24"/>
          <w:szCs w:val="24"/>
        </w:rPr>
      </w:pPr>
      <w:bookmarkStart w:id="31" w:name="P127"/>
      <w:bookmarkEnd w:id="31"/>
      <w:r w:rsidRPr="0019390A">
        <w:rPr>
          <w:rFonts w:ascii="Times New Roman" w:hAnsi="Times New Roman" w:cs="Times New Roman"/>
          <w:sz w:val="24"/>
          <w:szCs w:val="24"/>
        </w:rPr>
        <w:t xml:space="preserve">7.1. </w:t>
      </w:r>
      <w:r w:rsidR="00D07578" w:rsidRPr="0019390A">
        <w:rPr>
          <w:rFonts w:ascii="Times New Roman" w:hAnsi="Times New Roman" w:cs="Times New Roman"/>
          <w:sz w:val="24"/>
          <w:szCs w:val="24"/>
        </w:rPr>
        <w:t xml:space="preserve">Обеспечение исполнения Контракта устанавливается в размере, установленном </w:t>
      </w:r>
      <w:hyperlink r:id="rId14" w:history="1">
        <w:r w:rsidR="00D07578" w:rsidRPr="0019390A">
          <w:rPr>
            <w:rFonts w:ascii="Times New Roman" w:hAnsi="Times New Roman" w:cs="Times New Roman"/>
            <w:sz w:val="24"/>
            <w:szCs w:val="24"/>
          </w:rPr>
          <w:t>частью 6</w:t>
        </w:r>
      </w:hyperlink>
      <w:r w:rsidR="00D07578" w:rsidRPr="0019390A">
        <w:rPr>
          <w:rFonts w:ascii="Times New Roman" w:hAnsi="Times New Roman" w:cs="Times New Roman"/>
          <w:sz w:val="24"/>
          <w:szCs w:val="24"/>
        </w:rPr>
        <w:t xml:space="preserve"> и </w:t>
      </w:r>
      <w:hyperlink r:id="rId15" w:history="1">
        <w:r w:rsidR="00D07578" w:rsidRPr="0019390A">
          <w:rPr>
            <w:rFonts w:ascii="Times New Roman" w:hAnsi="Times New Roman" w:cs="Times New Roman"/>
            <w:sz w:val="24"/>
            <w:szCs w:val="24"/>
          </w:rPr>
          <w:t>частью 6.1 статьи 96</w:t>
        </w:r>
      </w:hyperlink>
      <w:r w:rsidR="00D07578" w:rsidRPr="0019390A">
        <w:rPr>
          <w:rFonts w:ascii="Times New Roman" w:hAnsi="Times New Roman" w:cs="Times New Roman"/>
          <w:sz w:val="24"/>
          <w:szCs w:val="24"/>
        </w:rPr>
        <w:t xml:space="preserve"> Федерального закона № 44-ФЗ.</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35" w:history="1">
        <w:r w:rsidRPr="0019390A">
          <w:rPr>
            <w:rFonts w:ascii="Times New Roman" w:hAnsi="Times New Roman" w:cs="Times New Roman"/>
            <w:sz w:val="24"/>
            <w:szCs w:val="24"/>
          </w:rPr>
          <w:t>пунктами 7.6</w:t>
        </w:r>
      </w:hyperlink>
      <w:r w:rsidRPr="0019390A">
        <w:rPr>
          <w:rFonts w:ascii="Times New Roman" w:hAnsi="Times New Roman" w:cs="Times New Roman"/>
          <w:sz w:val="24"/>
          <w:szCs w:val="24"/>
        </w:rPr>
        <w:t xml:space="preserve"> и </w:t>
      </w:r>
      <w:hyperlink w:anchor="P136" w:history="1">
        <w:r w:rsidRPr="0019390A">
          <w:rPr>
            <w:rFonts w:ascii="Times New Roman" w:hAnsi="Times New Roman" w:cs="Times New Roman"/>
            <w:sz w:val="24"/>
            <w:szCs w:val="24"/>
          </w:rPr>
          <w:t>7.7</w:t>
        </w:r>
      </w:hyperlink>
      <w:r w:rsidRPr="0019390A">
        <w:rPr>
          <w:rFonts w:ascii="Times New Roman" w:hAnsi="Times New Roman" w:cs="Times New Roman"/>
          <w:sz w:val="24"/>
          <w:szCs w:val="24"/>
        </w:rPr>
        <w:t xml:space="preserve"> настоящего Контракта.</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7.2. Исполнение Контракта обеспечивается предоставлением банковской гарантии, </w:t>
      </w:r>
      <w:r w:rsidRPr="0019390A">
        <w:rPr>
          <w:rFonts w:ascii="Times New Roman" w:hAnsi="Times New Roman" w:cs="Times New Roman"/>
          <w:sz w:val="24"/>
          <w:szCs w:val="24"/>
        </w:rPr>
        <w:lastRenderedPageBreak/>
        <w:t xml:space="preserve">выданной банком и соответствующей требованиям </w:t>
      </w:r>
      <w:hyperlink r:id="rId16" w:history="1">
        <w:r w:rsidRPr="0019390A">
          <w:rPr>
            <w:rFonts w:ascii="Times New Roman" w:hAnsi="Times New Roman" w:cs="Times New Roman"/>
            <w:sz w:val="24"/>
            <w:szCs w:val="24"/>
          </w:rPr>
          <w:t>статьи 45</w:t>
        </w:r>
      </w:hyperlink>
      <w:r w:rsidRPr="0019390A">
        <w:rPr>
          <w:rFonts w:ascii="Times New Roman" w:hAnsi="Times New Roman" w:cs="Times New Roman"/>
          <w:sz w:val="24"/>
          <w:szCs w:val="24"/>
        </w:rPr>
        <w:t xml:space="preserve"> Федерального закона </w:t>
      </w:r>
      <w:r w:rsidR="00053BCC"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w:t>
      </w:r>
      <w:r w:rsidR="00A5604C" w:rsidRPr="0019390A">
        <w:rPr>
          <w:rFonts w:ascii="Times New Roman" w:hAnsi="Times New Roman" w:cs="Times New Roman"/>
          <w:sz w:val="24"/>
          <w:szCs w:val="24"/>
        </w:rPr>
        <w:t>тией, не менее чем на один месяц</w:t>
      </w:r>
      <w:r w:rsidRPr="0019390A">
        <w:rPr>
          <w:rFonts w:ascii="Times New Roman" w:hAnsi="Times New Roman" w:cs="Times New Roman"/>
          <w:sz w:val="24"/>
          <w:szCs w:val="24"/>
        </w:rPr>
        <w:t xml:space="preserve">, в том числе в случае его изменения в соответствии со </w:t>
      </w:r>
      <w:hyperlink r:id="rId17" w:history="1">
        <w:r w:rsidRPr="0019390A">
          <w:rPr>
            <w:rFonts w:ascii="Times New Roman" w:hAnsi="Times New Roman" w:cs="Times New Roman"/>
            <w:sz w:val="24"/>
            <w:szCs w:val="24"/>
          </w:rPr>
          <w:t>статьей 95</w:t>
        </w:r>
      </w:hyperlink>
      <w:r w:rsidRPr="0019390A">
        <w:rPr>
          <w:rFonts w:ascii="Times New Roman" w:hAnsi="Times New Roman" w:cs="Times New Roman"/>
          <w:sz w:val="24"/>
          <w:szCs w:val="24"/>
        </w:rPr>
        <w:t xml:space="preserve"> Федерального закона </w:t>
      </w:r>
      <w:r w:rsidR="00053BCC"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2" w:name="P132"/>
      <w:bookmarkEnd w:id="32"/>
      <w:r w:rsidRPr="0019390A">
        <w:rPr>
          <w:rFonts w:ascii="Times New Roman" w:hAnsi="Times New Roman" w:cs="Times New Roman"/>
          <w:sz w:val="24"/>
          <w:szCs w:val="24"/>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и </w:t>
      </w:r>
      <w:hyperlink w:anchor="P135" w:history="1">
        <w:r w:rsidRPr="0019390A">
          <w:rPr>
            <w:rFonts w:ascii="Times New Roman" w:hAnsi="Times New Roman" w:cs="Times New Roman"/>
            <w:sz w:val="24"/>
            <w:szCs w:val="24"/>
          </w:rPr>
          <w:t>7.6</w:t>
        </w:r>
      </w:hyperlink>
      <w:r w:rsidRPr="0019390A">
        <w:rPr>
          <w:rFonts w:ascii="Times New Roman" w:hAnsi="Times New Roman" w:cs="Times New Roman"/>
          <w:sz w:val="24"/>
          <w:szCs w:val="24"/>
        </w:rPr>
        <w:t xml:space="preserve"> настоящего Контракта, возвращаются Исполнителю в течение срока, установленного </w:t>
      </w:r>
      <w:hyperlink r:id="rId18" w:history="1">
        <w:r w:rsidRPr="0019390A">
          <w:rPr>
            <w:rFonts w:ascii="Times New Roman" w:hAnsi="Times New Roman" w:cs="Times New Roman"/>
            <w:sz w:val="24"/>
            <w:szCs w:val="24"/>
          </w:rPr>
          <w:t>частью 27 статьи 34</w:t>
        </w:r>
      </w:hyperlink>
      <w:r w:rsidRPr="0019390A">
        <w:rPr>
          <w:rFonts w:ascii="Times New Roman" w:hAnsi="Times New Roman" w:cs="Times New Roman"/>
          <w:sz w:val="24"/>
          <w:szCs w:val="24"/>
        </w:rPr>
        <w:t xml:space="preserve"> Федерального закона </w:t>
      </w:r>
      <w:r w:rsidR="00FE7F7F"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с даты выполнения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3" w:name="P133"/>
      <w:bookmarkEnd w:id="33"/>
      <w:r w:rsidRPr="0019390A">
        <w:rPr>
          <w:rFonts w:ascii="Times New Roman" w:hAnsi="Times New Roman" w:cs="Times New Roman"/>
          <w:sz w:val="24"/>
          <w:szCs w:val="24"/>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sidR="00834458" w:rsidRPr="0019390A">
        <w:rPr>
          <w:rFonts w:ascii="Times New Roman" w:hAnsi="Times New Roman" w:cs="Times New Roman"/>
          <w:sz w:val="24"/>
          <w:szCs w:val="24"/>
        </w:rPr>
        <w:t>а действия банковской гарантии.</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4" w:name="P134"/>
      <w:bookmarkEnd w:id="34"/>
      <w:r w:rsidRPr="0019390A">
        <w:rPr>
          <w:rFonts w:ascii="Times New Roman" w:hAnsi="Times New Roman" w:cs="Times New Roman"/>
          <w:sz w:val="24"/>
          <w:szCs w:val="24"/>
        </w:rP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5" w:history="1">
        <w:r w:rsidRPr="0019390A">
          <w:rPr>
            <w:rFonts w:ascii="Times New Roman" w:hAnsi="Times New Roman" w:cs="Times New Roman"/>
            <w:sz w:val="24"/>
            <w:szCs w:val="24"/>
          </w:rPr>
          <w:t>пунктами 7.6</w:t>
        </w:r>
      </w:hyperlink>
      <w:r w:rsidRPr="0019390A">
        <w:rPr>
          <w:rFonts w:ascii="Times New Roman" w:hAnsi="Times New Roman" w:cs="Times New Roman"/>
          <w:sz w:val="24"/>
          <w:szCs w:val="24"/>
        </w:rPr>
        <w:t xml:space="preserve"> и </w:t>
      </w:r>
      <w:hyperlink w:anchor="P136" w:history="1">
        <w:r w:rsidRPr="0019390A">
          <w:rPr>
            <w:rFonts w:ascii="Times New Roman" w:hAnsi="Times New Roman" w:cs="Times New Roman"/>
            <w:sz w:val="24"/>
            <w:szCs w:val="24"/>
          </w:rPr>
          <w:t>7.7</w:t>
        </w:r>
      </w:hyperlink>
      <w:r w:rsidRPr="0019390A">
        <w:rPr>
          <w:rFonts w:ascii="Times New Roman" w:hAnsi="Times New Roman" w:cs="Times New Roman"/>
          <w:sz w:val="24"/>
          <w:szCs w:val="24"/>
        </w:rPr>
        <w:t xml:space="preserve"> настоящего Контракта.</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5" w:name="P135"/>
      <w:bookmarkEnd w:id="35"/>
      <w:r w:rsidRPr="0019390A">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услуги и стоимости исполненных обязательств для включения в реестр контрактов, предусмотренный </w:t>
      </w:r>
      <w:hyperlink r:id="rId19" w:history="1">
        <w:r w:rsidRPr="0019390A">
          <w:rPr>
            <w:rFonts w:ascii="Times New Roman" w:hAnsi="Times New Roman" w:cs="Times New Roman"/>
            <w:sz w:val="24"/>
            <w:szCs w:val="24"/>
          </w:rPr>
          <w:t>статьей 103</w:t>
        </w:r>
      </w:hyperlink>
      <w:r w:rsidRPr="0019390A">
        <w:rPr>
          <w:rFonts w:ascii="Times New Roman" w:hAnsi="Times New Roman" w:cs="Times New Roman"/>
          <w:sz w:val="24"/>
          <w:szCs w:val="24"/>
        </w:rPr>
        <w:t xml:space="preserve"> Федерального закона </w:t>
      </w:r>
      <w:r w:rsidR="00286581"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32" w:history="1">
        <w:r w:rsidRPr="0019390A">
          <w:rPr>
            <w:rFonts w:ascii="Times New Roman" w:hAnsi="Times New Roman" w:cs="Times New Roman"/>
            <w:sz w:val="24"/>
            <w:szCs w:val="24"/>
          </w:rPr>
          <w:t>пункте 7.3</w:t>
        </w:r>
      </w:hyperlink>
      <w:r w:rsidRPr="0019390A">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D07578" w:rsidRPr="0019390A" w:rsidRDefault="00D07578" w:rsidP="00530C65">
      <w:pPr>
        <w:pStyle w:val="ConsPlusNormal"/>
        <w:ind w:left="-567" w:firstLine="540"/>
        <w:jc w:val="both"/>
        <w:rPr>
          <w:rFonts w:ascii="Times New Roman" w:hAnsi="Times New Roman" w:cs="Times New Roman"/>
          <w:sz w:val="24"/>
          <w:szCs w:val="24"/>
        </w:rPr>
      </w:pPr>
      <w:bookmarkStart w:id="36" w:name="P136"/>
      <w:bookmarkEnd w:id="36"/>
      <w:r w:rsidRPr="0019390A">
        <w:rPr>
          <w:rFonts w:ascii="Times New Roman" w:hAnsi="Times New Roman" w:cs="Times New Roman"/>
          <w:sz w:val="24"/>
          <w:szCs w:val="24"/>
        </w:rPr>
        <w:t xml:space="preserve">7.7. Предусмотренное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и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176" w:history="1">
        <w:r w:rsidRPr="007E0460">
          <w:rPr>
            <w:rStyle w:val="a4"/>
            <w:rFonts w:ascii="Times New Roman" w:hAnsi="Times New Roman" w:cs="Times New Roman"/>
            <w:color w:val="auto"/>
            <w:sz w:val="24"/>
            <w:szCs w:val="24"/>
            <w:u w:val="none"/>
          </w:rPr>
          <w:t xml:space="preserve">разделом </w:t>
        </w:r>
        <w:r w:rsidR="007E0460" w:rsidRPr="007E0460">
          <w:rPr>
            <w:rStyle w:val="a4"/>
            <w:rFonts w:ascii="Times New Roman" w:hAnsi="Times New Roman" w:cs="Times New Roman"/>
            <w:color w:val="auto"/>
            <w:sz w:val="24"/>
            <w:szCs w:val="24"/>
            <w:u w:val="none"/>
          </w:rPr>
          <w:t>I</w:t>
        </w:r>
        <w:r w:rsidRPr="007E0460">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настоящего Контракта, а также приемки Заказчиком оказанных услуг (их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превышающим выплаченный аванс (если в соответствии с законодательством Российской Федерации расчеты по контракту в части выплаты подлежат казначейскому сопровождению).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C19DB" w:rsidRDefault="00D07578" w:rsidP="009C19DB">
      <w:pPr>
        <w:pStyle w:val="ConsPlusNormal"/>
        <w:ind w:left="-567" w:firstLine="540"/>
        <w:jc w:val="both"/>
        <w:rPr>
          <w:rFonts w:ascii="Times New Roman" w:hAnsi="Times New Roman" w:cs="Times New Roman"/>
          <w:sz w:val="24"/>
          <w:szCs w:val="24"/>
        </w:rPr>
      </w:pPr>
      <w:bookmarkStart w:id="37" w:name="P137"/>
      <w:bookmarkEnd w:id="37"/>
      <w:r w:rsidRPr="0019390A">
        <w:rPr>
          <w:rFonts w:ascii="Times New Roman" w:hAnsi="Times New Roman" w:cs="Times New Roman"/>
          <w:sz w:val="24"/>
          <w:szCs w:val="24"/>
        </w:rPr>
        <w:t xml:space="preserve">7.8. В случае отзыва в соответствии с законодательством Российской Федерации у банка, </w:t>
      </w:r>
      <w:r w:rsidRPr="0019390A">
        <w:rPr>
          <w:rFonts w:ascii="Times New Roman" w:hAnsi="Times New Roman" w:cs="Times New Roman"/>
          <w:sz w:val="24"/>
          <w:szCs w:val="24"/>
        </w:rPr>
        <w:lastRenderedPageBreak/>
        <w:t xml:space="preserve">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w:t>
      </w:r>
      <w:hyperlink w:anchor="P135" w:history="1">
        <w:r w:rsidRPr="0019390A">
          <w:rPr>
            <w:rFonts w:ascii="Times New Roman" w:hAnsi="Times New Roman" w:cs="Times New Roman"/>
            <w:sz w:val="24"/>
            <w:szCs w:val="24"/>
          </w:rPr>
          <w:t>7.6</w:t>
        </w:r>
      </w:hyperlink>
      <w:r w:rsidRPr="0019390A">
        <w:rPr>
          <w:rFonts w:ascii="Times New Roman" w:hAnsi="Times New Roman" w:cs="Times New Roman"/>
          <w:sz w:val="24"/>
          <w:szCs w:val="24"/>
        </w:rPr>
        <w:t xml:space="preserve"> и </w:t>
      </w:r>
      <w:hyperlink w:anchor="P136" w:history="1">
        <w:r w:rsidRPr="0019390A">
          <w:rPr>
            <w:rFonts w:ascii="Times New Roman" w:hAnsi="Times New Roman" w:cs="Times New Roman"/>
            <w:sz w:val="24"/>
            <w:szCs w:val="24"/>
          </w:rPr>
          <w:t>7.7</w:t>
        </w:r>
      </w:hyperlink>
      <w:r w:rsidR="009C19DB">
        <w:rPr>
          <w:rFonts w:ascii="Times New Roman" w:hAnsi="Times New Roman" w:cs="Times New Roman"/>
          <w:sz w:val="24"/>
          <w:szCs w:val="24"/>
        </w:rPr>
        <w:t xml:space="preserve"> настоящего Контракта.</w:t>
      </w:r>
    </w:p>
    <w:p w:rsidR="00D07578" w:rsidRPr="0019390A" w:rsidRDefault="00D07578" w:rsidP="009C19D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80" w:history="1">
        <w:r w:rsidR="006C7804">
          <w:rPr>
            <w:rFonts w:ascii="Times New Roman" w:hAnsi="Times New Roman" w:cs="Times New Roman"/>
            <w:sz w:val="24"/>
            <w:szCs w:val="24"/>
          </w:rPr>
          <w:t>пунктом 9</w:t>
        </w:r>
        <w:r w:rsidRPr="0019390A">
          <w:rPr>
            <w:rFonts w:ascii="Times New Roman" w:hAnsi="Times New Roman" w:cs="Times New Roman"/>
            <w:sz w:val="24"/>
            <w:szCs w:val="24"/>
          </w:rPr>
          <w:t>.3</w:t>
        </w:r>
      </w:hyperlink>
      <w:r w:rsidRPr="0019390A">
        <w:rPr>
          <w:rFonts w:ascii="Times New Roman" w:hAnsi="Times New Roman" w:cs="Times New Roman"/>
          <w:sz w:val="24"/>
          <w:szCs w:val="24"/>
        </w:rPr>
        <w:t xml:space="preserve"> настоящего Контракта.</w:t>
      </w:r>
    </w:p>
    <w:p w:rsidR="00D07578" w:rsidRPr="0019390A"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7.9. Уменьшение в соответствии с </w:t>
      </w:r>
      <w:hyperlink w:anchor="P127" w:history="1">
        <w:r w:rsidRPr="0019390A">
          <w:rPr>
            <w:rFonts w:ascii="Times New Roman" w:hAnsi="Times New Roman" w:cs="Times New Roman"/>
            <w:sz w:val="24"/>
            <w:szCs w:val="24"/>
          </w:rPr>
          <w:t>пунктами 7.1</w:t>
        </w:r>
      </w:hyperlink>
      <w:r w:rsidRPr="0019390A">
        <w:rPr>
          <w:rFonts w:ascii="Times New Roman" w:hAnsi="Times New Roman" w:cs="Times New Roman"/>
          <w:sz w:val="24"/>
          <w:szCs w:val="24"/>
        </w:rPr>
        <w:t xml:space="preserve"> и </w:t>
      </w:r>
      <w:hyperlink w:anchor="P134" w:history="1">
        <w:r w:rsidRPr="0019390A">
          <w:rPr>
            <w:rFonts w:ascii="Times New Roman" w:hAnsi="Times New Roman" w:cs="Times New Roman"/>
            <w:sz w:val="24"/>
            <w:szCs w:val="24"/>
          </w:rPr>
          <w:t>7.5</w:t>
        </w:r>
      </w:hyperlink>
      <w:r w:rsidRPr="0019390A">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35" w:history="1">
        <w:r w:rsidRPr="0019390A">
          <w:rPr>
            <w:rFonts w:ascii="Times New Roman" w:hAnsi="Times New Roman" w:cs="Times New Roman"/>
            <w:sz w:val="24"/>
            <w:szCs w:val="24"/>
          </w:rPr>
          <w:t>пунктом 7.6</w:t>
        </w:r>
      </w:hyperlink>
      <w:r w:rsidRPr="0019390A">
        <w:rPr>
          <w:rFonts w:ascii="Times New Roman" w:hAnsi="Times New Roman" w:cs="Times New Roman"/>
          <w:sz w:val="24"/>
          <w:szCs w:val="24"/>
        </w:rPr>
        <w:t xml:space="preserve"> настоящего Контракта информации в реестр контрактов.</w:t>
      </w:r>
    </w:p>
    <w:p w:rsidR="00D07578" w:rsidRDefault="00D07578" w:rsidP="00530C65">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anchor="P134" w:history="1">
        <w:r w:rsidRPr="0019390A">
          <w:rPr>
            <w:rFonts w:ascii="Times New Roman" w:hAnsi="Times New Roman" w:cs="Times New Roman"/>
            <w:sz w:val="24"/>
            <w:szCs w:val="24"/>
          </w:rPr>
          <w:t>пунктами 7.5</w:t>
        </w:r>
      </w:hyperlink>
      <w:r w:rsidRPr="0019390A">
        <w:rPr>
          <w:rFonts w:ascii="Times New Roman" w:hAnsi="Times New Roman" w:cs="Times New Roman"/>
          <w:sz w:val="24"/>
          <w:szCs w:val="24"/>
        </w:rPr>
        <w:t xml:space="preserve"> и </w:t>
      </w:r>
      <w:hyperlink w:anchor="P137" w:history="1">
        <w:r w:rsidRPr="0019390A">
          <w:rPr>
            <w:rFonts w:ascii="Times New Roman" w:hAnsi="Times New Roman" w:cs="Times New Roman"/>
            <w:sz w:val="24"/>
            <w:szCs w:val="24"/>
          </w:rPr>
          <w:t>7.8</w:t>
        </w:r>
      </w:hyperlink>
      <w:r w:rsidRPr="0019390A">
        <w:rPr>
          <w:rFonts w:ascii="Times New Roman" w:hAnsi="Times New Roman" w:cs="Times New Roman"/>
          <w:sz w:val="24"/>
          <w:szCs w:val="24"/>
        </w:rP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713794" w:rsidRPr="0019390A" w:rsidRDefault="00713794" w:rsidP="00530C6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7. 11. </w:t>
      </w:r>
      <w:r w:rsidRPr="00713794">
        <w:rPr>
          <w:rFonts w:ascii="Times New Roman" w:hAnsi="Times New Roman" w:cs="Times New Roman"/>
          <w:sz w:val="24"/>
          <w:szCs w:val="24"/>
        </w:rPr>
        <w:t xml:space="preserve">Исполнитель в соответствии с </w:t>
      </w:r>
      <w:hyperlink r:id="rId20" w:history="1">
        <w:r w:rsidRPr="00713794">
          <w:rPr>
            <w:rStyle w:val="a4"/>
            <w:rFonts w:ascii="Times New Roman" w:hAnsi="Times New Roman" w:cs="Times New Roman"/>
            <w:color w:val="auto"/>
            <w:sz w:val="24"/>
            <w:szCs w:val="24"/>
            <w:u w:val="none"/>
          </w:rPr>
          <w:t>пунктом 1 части 1 статьи 30</w:t>
        </w:r>
      </w:hyperlink>
      <w:r w:rsidRPr="00713794">
        <w:rPr>
          <w:rFonts w:ascii="Times New Roman" w:hAnsi="Times New Roman" w:cs="Times New Roman"/>
          <w:sz w:val="24"/>
          <w:szCs w:val="24"/>
        </w:rPr>
        <w:t xml:space="preserve"> Федерального закона </w:t>
      </w:r>
      <w:r w:rsidR="00685BC9">
        <w:rPr>
          <w:rFonts w:ascii="Times New Roman" w:hAnsi="Times New Roman" w:cs="Times New Roman"/>
          <w:sz w:val="24"/>
          <w:szCs w:val="24"/>
        </w:rPr>
        <w:br/>
        <w:t>№</w:t>
      </w:r>
      <w:r w:rsidRPr="00713794">
        <w:rPr>
          <w:rFonts w:ascii="Times New Roman" w:hAnsi="Times New Roman" w:cs="Times New Roman"/>
          <w:sz w:val="24"/>
          <w:szCs w:val="24"/>
        </w:rPr>
        <w:t xml:space="preserve"> 44-ФЗ освобождается от предоставления обеспечения исполнения контракта, в том числе с учетом положений </w:t>
      </w:r>
      <w:hyperlink r:id="rId21" w:history="1">
        <w:r w:rsidRPr="00713794">
          <w:rPr>
            <w:rStyle w:val="a4"/>
            <w:rFonts w:ascii="Times New Roman" w:hAnsi="Times New Roman" w:cs="Times New Roman"/>
            <w:color w:val="auto"/>
            <w:sz w:val="24"/>
            <w:szCs w:val="24"/>
            <w:u w:val="none"/>
          </w:rPr>
          <w:t>статьи 37</w:t>
        </w:r>
      </w:hyperlink>
      <w:r w:rsidRPr="00713794">
        <w:rPr>
          <w:rFonts w:ascii="Times New Roman" w:hAnsi="Times New Roman" w:cs="Times New Roman"/>
          <w:sz w:val="24"/>
          <w:szCs w:val="24"/>
        </w:rPr>
        <w:t xml:space="preserve"> Федерального закона </w:t>
      </w:r>
      <w:r w:rsidR="00685BC9">
        <w:rPr>
          <w:rFonts w:ascii="Times New Roman" w:hAnsi="Times New Roman" w:cs="Times New Roman"/>
          <w:sz w:val="24"/>
          <w:szCs w:val="24"/>
        </w:rPr>
        <w:t>№</w:t>
      </w:r>
      <w:r w:rsidRPr="00713794">
        <w:rPr>
          <w:rFonts w:ascii="Times New Roman" w:hAnsi="Times New Roman" w:cs="Times New Roman"/>
          <w:sz w:val="24"/>
          <w:szCs w:val="24"/>
        </w:rPr>
        <w:t xml:space="preserve">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2" w:history="1">
        <w:r w:rsidRPr="00713794">
          <w:rPr>
            <w:rStyle w:val="a4"/>
            <w:rFonts w:ascii="Times New Roman" w:hAnsi="Times New Roman" w:cs="Times New Roman"/>
            <w:color w:val="auto"/>
            <w:sz w:val="24"/>
            <w:szCs w:val="24"/>
            <w:u w:val="none"/>
          </w:rPr>
          <w:t>законом</w:t>
        </w:r>
      </w:hyperlink>
      <w:r w:rsidRPr="00713794">
        <w:rPr>
          <w:rFonts w:ascii="Times New Roman" w:hAnsi="Times New Roman" w:cs="Times New Roman"/>
          <w:sz w:val="24"/>
          <w:szCs w:val="24"/>
        </w:rPr>
        <w:t xml:space="preserve"> </w:t>
      </w:r>
      <w:r w:rsidR="00685BC9">
        <w:rPr>
          <w:rFonts w:ascii="Times New Roman" w:hAnsi="Times New Roman" w:cs="Times New Roman"/>
          <w:sz w:val="24"/>
          <w:szCs w:val="24"/>
        </w:rPr>
        <w:t>№</w:t>
      </w:r>
      <w:r w:rsidRPr="00713794">
        <w:rPr>
          <w:rFonts w:ascii="Times New Roman" w:hAnsi="Times New Roman" w:cs="Times New Roman"/>
          <w:sz w:val="24"/>
          <w:szCs w:val="24"/>
        </w:rPr>
        <w:t xml:space="preserve">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552C2" w:rsidRPr="0019390A" w:rsidRDefault="004552C2" w:rsidP="00616877">
      <w:pPr>
        <w:pStyle w:val="ConsPlusNormal"/>
        <w:ind w:left="-567" w:firstLine="540"/>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bookmarkStart w:id="38" w:name="P143"/>
      <w:bookmarkEnd w:id="38"/>
      <w:r w:rsidRPr="0019390A">
        <w:rPr>
          <w:rFonts w:ascii="Times New Roman" w:hAnsi="Times New Roman" w:cs="Times New Roman"/>
          <w:sz w:val="24"/>
          <w:szCs w:val="24"/>
        </w:rPr>
        <w:t xml:space="preserve">VIII. Гарантийные обязательства </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8.1. </w:t>
      </w:r>
      <w:r w:rsidRPr="00B474D9">
        <w:rPr>
          <w:rFonts w:ascii="Times New Roman" w:hAnsi="Times New Roman" w:cs="Times New Roman"/>
          <w:sz w:val="24"/>
          <w:szCs w:val="24"/>
        </w:rPr>
        <w:t xml:space="preserve">Исполнитель гарантирует Заказчику качество оказанных услуг в соответствии </w:t>
      </w:r>
      <w:r w:rsidR="00A90EB9" w:rsidRPr="00B474D9">
        <w:rPr>
          <w:rFonts w:ascii="Times New Roman" w:hAnsi="Times New Roman" w:cs="Times New Roman"/>
          <w:sz w:val="24"/>
          <w:szCs w:val="24"/>
        </w:rPr>
        <w:br/>
      </w:r>
      <w:r w:rsidRPr="00B474D9">
        <w:rPr>
          <w:rFonts w:ascii="Times New Roman" w:hAnsi="Times New Roman" w:cs="Times New Roman"/>
          <w:sz w:val="24"/>
          <w:szCs w:val="24"/>
        </w:rPr>
        <w:t>с требованиями, предусмотренными Контрактом.</w:t>
      </w:r>
    </w:p>
    <w:p w:rsidR="004552C2" w:rsidRPr="0019390A" w:rsidRDefault="004552C2" w:rsidP="00616877">
      <w:pPr>
        <w:pStyle w:val="ConsPlusNormal"/>
        <w:ind w:left="-567"/>
        <w:jc w:val="both"/>
        <w:rPr>
          <w:rFonts w:ascii="Times New Roman" w:hAnsi="Times New Roman" w:cs="Times New Roman"/>
          <w:sz w:val="24"/>
          <w:szCs w:val="24"/>
        </w:rPr>
      </w:pPr>
      <w:bookmarkStart w:id="39" w:name="P158"/>
      <w:bookmarkEnd w:id="39"/>
    </w:p>
    <w:p w:rsidR="004552C2" w:rsidRPr="0019390A" w:rsidRDefault="006C7804" w:rsidP="00616877">
      <w:pPr>
        <w:pStyle w:val="ConsPlusNormal"/>
        <w:ind w:left="-567"/>
        <w:jc w:val="center"/>
        <w:outlineLvl w:val="1"/>
        <w:rPr>
          <w:rFonts w:ascii="Times New Roman" w:hAnsi="Times New Roman" w:cs="Times New Roman"/>
          <w:sz w:val="24"/>
          <w:szCs w:val="24"/>
        </w:rPr>
      </w:pPr>
      <w:bookmarkStart w:id="40" w:name="P176"/>
      <w:bookmarkEnd w:id="40"/>
      <w:r w:rsidRPr="006C7804">
        <w:rPr>
          <w:rFonts w:ascii="Times New Roman" w:hAnsi="Times New Roman" w:cs="Times New Roman"/>
          <w:sz w:val="24"/>
          <w:szCs w:val="24"/>
        </w:rPr>
        <w:t>I</w:t>
      </w:r>
      <w:r w:rsidR="004552C2" w:rsidRPr="0019390A">
        <w:rPr>
          <w:rFonts w:ascii="Times New Roman" w:hAnsi="Times New Roman" w:cs="Times New Roman"/>
          <w:sz w:val="24"/>
          <w:szCs w:val="24"/>
        </w:rPr>
        <w:t>X. Ответственность Сторон</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6C7804" w:rsidP="00616877">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4552C2" w:rsidRPr="0019390A" w:rsidRDefault="006C7804" w:rsidP="007B62C0">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.2. В случае неисполнения Исполнителем условий ТЗ или календарного плана оказания услуг Заказчик вправе обратиться в суд с требованием о расторжении Контракта.</w:t>
      </w:r>
    </w:p>
    <w:p w:rsidR="004552C2" w:rsidRPr="0019390A" w:rsidRDefault="00057E42" w:rsidP="007B62C0">
      <w:pPr>
        <w:pStyle w:val="ConsPlusNormal"/>
        <w:ind w:left="-567" w:firstLine="540"/>
        <w:jc w:val="both"/>
        <w:rPr>
          <w:rFonts w:ascii="Times New Roman" w:hAnsi="Times New Roman" w:cs="Times New Roman"/>
          <w:sz w:val="24"/>
          <w:szCs w:val="24"/>
        </w:rPr>
      </w:pPr>
      <w:bookmarkStart w:id="41" w:name="P180"/>
      <w:bookmarkEnd w:id="41"/>
      <w:r>
        <w:rPr>
          <w:rFonts w:ascii="Times New Roman" w:hAnsi="Times New Roman" w:cs="Times New Roman"/>
          <w:sz w:val="24"/>
          <w:szCs w:val="24"/>
        </w:rPr>
        <w:t>9</w:t>
      </w:r>
      <w:r w:rsidR="004552C2" w:rsidRPr="0019390A">
        <w:rPr>
          <w:rFonts w:ascii="Times New Roman" w:hAnsi="Times New Roman" w:cs="Times New Roman"/>
          <w:sz w:val="24"/>
          <w:szCs w:val="24"/>
        </w:rPr>
        <w:t>.3.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D6CAE" w:rsidRDefault="00057E42" w:rsidP="00BD6CAE">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 xml:space="preserve">.4.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004552C2" w:rsidRPr="0019390A">
        <w:rPr>
          <w:rFonts w:ascii="Times New Roman" w:hAnsi="Times New Roman" w:cs="Times New Roman"/>
          <w:sz w:val="24"/>
          <w:szCs w:val="24"/>
        </w:rPr>
        <w:lastRenderedPageBreak/>
        <w:t>исполненных Исполнителем.</w:t>
      </w:r>
      <w:bookmarkStart w:id="42" w:name="P182"/>
      <w:bookmarkEnd w:id="42"/>
    </w:p>
    <w:p w:rsidR="004552C2" w:rsidRPr="0019390A" w:rsidRDefault="00057E42" w:rsidP="00BD6CAE">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 xml:space="preserve">.5.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гарантированного обязательства), предусмотренных Контрактов, Исполнитель уплачивает Заказчику штраф. Размер штрафа определяется в соответствии с </w:t>
      </w:r>
      <w:hyperlink r:id="rId23" w:history="1">
        <w:r w:rsidR="004552C2" w:rsidRPr="0019390A">
          <w:rPr>
            <w:rFonts w:ascii="Times New Roman" w:hAnsi="Times New Roman" w:cs="Times New Roman"/>
            <w:sz w:val="24"/>
            <w:szCs w:val="24"/>
          </w:rPr>
          <w:t>Правилами</w:t>
        </w:r>
      </w:hyperlink>
      <w:r w:rsidR="004552C2" w:rsidRPr="0019390A">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DF3127">
        <w:rPr>
          <w:rFonts w:ascii="Times New Roman" w:hAnsi="Times New Roman" w:cs="Times New Roman"/>
          <w:sz w:val="24"/>
          <w:szCs w:val="24"/>
        </w:rPr>
        <w:br/>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1042 </w:t>
      </w:r>
      <w:r w:rsidR="00EF56C3" w:rsidRPr="0019390A">
        <w:rPr>
          <w:rFonts w:ascii="Times New Roman" w:hAnsi="Times New Roman" w:cs="Times New Roman"/>
          <w:sz w:val="24"/>
          <w:szCs w:val="24"/>
        </w:rPr>
        <w:t xml:space="preserve">(Собрание законодательства Российской Федерации, 2017, </w:t>
      </w:r>
      <w:r w:rsidR="00875F29">
        <w:rPr>
          <w:rFonts w:ascii="Times New Roman" w:hAnsi="Times New Roman" w:cs="Times New Roman"/>
          <w:sz w:val="24"/>
          <w:szCs w:val="24"/>
        </w:rPr>
        <w:t>№</w:t>
      </w:r>
      <w:r w:rsidR="00EF56C3" w:rsidRPr="0019390A">
        <w:rPr>
          <w:rFonts w:ascii="Times New Roman" w:hAnsi="Times New Roman" w:cs="Times New Roman"/>
          <w:sz w:val="24"/>
          <w:szCs w:val="24"/>
        </w:rPr>
        <w:t xml:space="preserve"> 36, ст. 5458; 2019, </w:t>
      </w:r>
      <w:r w:rsidR="00875F29">
        <w:rPr>
          <w:rFonts w:ascii="Times New Roman" w:hAnsi="Times New Roman" w:cs="Times New Roman"/>
          <w:sz w:val="24"/>
          <w:szCs w:val="24"/>
        </w:rPr>
        <w:t>№</w:t>
      </w:r>
      <w:r w:rsidR="00EF56C3" w:rsidRPr="0019390A">
        <w:rPr>
          <w:rFonts w:ascii="Times New Roman" w:hAnsi="Times New Roman" w:cs="Times New Roman"/>
          <w:sz w:val="24"/>
          <w:szCs w:val="24"/>
        </w:rPr>
        <w:t xml:space="preserve"> 32, </w:t>
      </w:r>
      <w:r w:rsidR="00DF3127">
        <w:rPr>
          <w:rFonts w:ascii="Times New Roman" w:hAnsi="Times New Roman" w:cs="Times New Roman"/>
          <w:sz w:val="24"/>
          <w:szCs w:val="24"/>
        </w:rPr>
        <w:br/>
      </w:r>
      <w:r w:rsidR="00EF56C3" w:rsidRPr="0019390A">
        <w:rPr>
          <w:rFonts w:ascii="Times New Roman" w:hAnsi="Times New Roman" w:cs="Times New Roman"/>
          <w:sz w:val="24"/>
          <w:szCs w:val="24"/>
        </w:rPr>
        <w:t xml:space="preserve">ст. 4721) </w:t>
      </w:r>
      <w:r w:rsidR="004552C2" w:rsidRPr="0019390A">
        <w:rPr>
          <w:rFonts w:ascii="Times New Roman" w:hAnsi="Times New Roman" w:cs="Times New Roman"/>
          <w:sz w:val="24"/>
          <w:szCs w:val="24"/>
        </w:rPr>
        <w:t>(да</w:t>
      </w:r>
      <w:r w:rsidR="00723A96" w:rsidRPr="0019390A">
        <w:rPr>
          <w:rFonts w:ascii="Times New Roman" w:hAnsi="Times New Roman" w:cs="Times New Roman"/>
          <w:sz w:val="24"/>
          <w:szCs w:val="24"/>
        </w:rPr>
        <w:t xml:space="preserve">лее - Правила), и составляет 10 </w:t>
      </w:r>
      <w:r w:rsidR="00A90EB9" w:rsidRPr="0019390A">
        <w:rPr>
          <w:rFonts w:ascii="Times New Roman" w:hAnsi="Times New Roman" w:cs="Times New Roman"/>
          <w:sz w:val="24"/>
          <w:szCs w:val="24"/>
        </w:rPr>
        <w:t>(</w:t>
      </w:r>
      <w:r w:rsidR="00DF3127">
        <w:rPr>
          <w:rFonts w:ascii="Times New Roman" w:hAnsi="Times New Roman" w:cs="Times New Roman"/>
          <w:sz w:val="24"/>
          <w:szCs w:val="24"/>
        </w:rPr>
        <w:t>д</w:t>
      </w:r>
      <w:r w:rsidR="00723A96" w:rsidRPr="0019390A">
        <w:rPr>
          <w:rFonts w:ascii="Times New Roman" w:hAnsi="Times New Roman" w:cs="Times New Roman"/>
          <w:sz w:val="24"/>
          <w:szCs w:val="24"/>
        </w:rPr>
        <w:t>есять</w:t>
      </w:r>
      <w:r w:rsidR="00A90EB9" w:rsidRPr="0019390A">
        <w:rPr>
          <w:rFonts w:ascii="Times New Roman" w:hAnsi="Times New Roman" w:cs="Times New Roman"/>
          <w:sz w:val="24"/>
          <w:szCs w:val="24"/>
        </w:rPr>
        <w:t xml:space="preserve">) </w:t>
      </w:r>
      <w:r w:rsidR="004552C2" w:rsidRPr="0019390A">
        <w:rPr>
          <w:rFonts w:ascii="Times New Roman" w:hAnsi="Times New Roman" w:cs="Times New Roman"/>
          <w:sz w:val="24"/>
          <w:szCs w:val="24"/>
        </w:rPr>
        <w:t xml:space="preserve">% цены (размер штрафа устанавливается в соответствии с </w:t>
      </w:r>
      <w:hyperlink r:id="rId24" w:history="1">
        <w:r w:rsidR="004552C2" w:rsidRPr="0019390A">
          <w:rPr>
            <w:rFonts w:ascii="Times New Roman" w:hAnsi="Times New Roman" w:cs="Times New Roman"/>
            <w:sz w:val="24"/>
            <w:szCs w:val="24"/>
          </w:rPr>
          <w:t>пунктом 3</w:t>
        </w:r>
      </w:hyperlink>
      <w:r w:rsidR="004552C2" w:rsidRPr="0019390A">
        <w:rPr>
          <w:rFonts w:ascii="Times New Roman" w:hAnsi="Times New Roman" w:cs="Times New Roman"/>
          <w:sz w:val="24"/>
          <w:szCs w:val="24"/>
        </w:rPr>
        <w:t xml:space="preserve"> Правил, за исключением случаев, предусмотренных </w:t>
      </w:r>
      <w:hyperlink r:id="rId25" w:history="1">
        <w:r w:rsidR="004552C2" w:rsidRPr="0019390A">
          <w:rPr>
            <w:rFonts w:ascii="Times New Roman" w:hAnsi="Times New Roman" w:cs="Times New Roman"/>
            <w:sz w:val="24"/>
            <w:szCs w:val="24"/>
          </w:rPr>
          <w:t>пунктами 4</w:t>
        </w:r>
      </w:hyperlink>
      <w:r w:rsidR="004552C2" w:rsidRPr="0019390A">
        <w:rPr>
          <w:rFonts w:ascii="Times New Roman" w:hAnsi="Times New Roman" w:cs="Times New Roman"/>
          <w:sz w:val="24"/>
          <w:szCs w:val="24"/>
        </w:rPr>
        <w:t xml:space="preserve"> - </w:t>
      </w:r>
      <w:hyperlink r:id="rId26" w:history="1">
        <w:r w:rsidR="004552C2" w:rsidRPr="0019390A">
          <w:rPr>
            <w:rFonts w:ascii="Times New Roman" w:hAnsi="Times New Roman" w:cs="Times New Roman"/>
            <w:sz w:val="24"/>
            <w:szCs w:val="24"/>
          </w:rPr>
          <w:t>8</w:t>
        </w:r>
      </w:hyperlink>
      <w:r w:rsidR="004552C2" w:rsidRPr="0019390A">
        <w:rPr>
          <w:rFonts w:ascii="Times New Roman" w:hAnsi="Times New Roman" w:cs="Times New Roman"/>
          <w:sz w:val="24"/>
          <w:szCs w:val="24"/>
        </w:rPr>
        <w:t xml:space="preserve"> Правил) Контракта.</w:t>
      </w:r>
    </w:p>
    <w:p w:rsidR="004552C2" w:rsidRPr="0019390A" w:rsidRDefault="00057E42" w:rsidP="00FA0C36">
      <w:pPr>
        <w:pStyle w:val="ConsPlusNormal"/>
        <w:ind w:left="-567" w:firstLine="540"/>
        <w:jc w:val="both"/>
        <w:rPr>
          <w:rFonts w:ascii="Times New Roman" w:hAnsi="Times New Roman" w:cs="Times New Roman"/>
          <w:sz w:val="24"/>
          <w:szCs w:val="24"/>
        </w:rPr>
      </w:pPr>
      <w:bookmarkStart w:id="43" w:name="P183"/>
      <w:bookmarkEnd w:id="43"/>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6</w:t>
      </w:r>
      <w:r w:rsidR="004552C2" w:rsidRPr="0019390A">
        <w:rPr>
          <w:rFonts w:ascii="Times New Roman" w:hAnsi="Times New Roman" w:cs="Times New Roman"/>
          <w:sz w:val="24"/>
          <w:szCs w:val="24"/>
        </w:rPr>
        <w:t>. В случае просрочки исполнения обязательств Заказчиком,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7</w:t>
      </w:r>
      <w:r w:rsidR="004552C2" w:rsidRPr="0019390A">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виде фиксированной суммы, которая определяется в соответствии с </w:t>
      </w:r>
      <w:hyperlink r:id="rId27" w:history="1">
        <w:r w:rsidR="004552C2" w:rsidRPr="0019390A">
          <w:rPr>
            <w:rFonts w:ascii="Times New Roman" w:hAnsi="Times New Roman" w:cs="Times New Roman"/>
            <w:sz w:val="24"/>
            <w:szCs w:val="24"/>
          </w:rPr>
          <w:t>пунктом 9</w:t>
        </w:r>
      </w:hyperlink>
      <w:r w:rsidR="004552C2" w:rsidRPr="0019390A">
        <w:rPr>
          <w:rFonts w:ascii="Times New Roman" w:hAnsi="Times New Roman" w:cs="Times New Roman"/>
          <w:sz w:val="24"/>
          <w:szCs w:val="24"/>
        </w:rPr>
        <w:t xml:space="preserve"> Правил.</w:t>
      </w:r>
    </w:p>
    <w:p w:rsidR="004552C2" w:rsidRPr="0019390A" w:rsidRDefault="00057E42" w:rsidP="00FA0C36">
      <w:pPr>
        <w:pStyle w:val="ConsPlusNormal"/>
        <w:ind w:left="-567" w:firstLine="540"/>
        <w:jc w:val="both"/>
        <w:rPr>
          <w:rFonts w:ascii="Times New Roman" w:hAnsi="Times New Roman" w:cs="Times New Roman"/>
          <w:sz w:val="24"/>
          <w:szCs w:val="24"/>
        </w:rPr>
      </w:pPr>
      <w:bookmarkStart w:id="44" w:name="P187"/>
      <w:bookmarkEnd w:id="44"/>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8</w:t>
      </w:r>
      <w:r w:rsidR="004552C2" w:rsidRPr="0019390A">
        <w:rPr>
          <w:rFonts w:ascii="Times New Roman" w:hAnsi="Times New Roman" w:cs="Times New Roman"/>
          <w:sz w:val="24"/>
          <w:szCs w:val="24"/>
        </w:rPr>
        <w:t>. Применение неустойки (штрафа, пени) не освобождает Стороны от исполнения обязательств по Контракту.</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w:t>
      </w:r>
      <w:r w:rsidR="00551E61" w:rsidRPr="0019390A">
        <w:rPr>
          <w:rFonts w:ascii="Times New Roman" w:hAnsi="Times New Roman" w:cs="Times New Roman"/>
          <w:sz w:val="24"/>
          <w:szCs w:val="24"/>
        </w:rPr>
        <w:t>9</w:t>
      </w:r>
      <w:r w:rsidR="004552C2" w:rsidRPr="0019390A">
        <w:rPr>
          <w:rFonts w:ascii="Times New Roman" w:hAnsi="Times New Roman" w:cs="Times New Roman"/>
          <w:sz w:val="24"/>
          <w:szCs w:val="24"/>
        </w:rPr>
        <w:t>.</w:t>
      </w:r>
      <w:r w:rsidR="004552C2" w:rsidRPr="00057E42">
        <w:t xml:space="preserve"> </w:t>
      </w:r>
      <w:r w:rsidR="004552C2" w:rsidRPr="0019390A">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w:t>
      </w:r>
      <w:r w:rsidR="00551E61" w:rsidRPr="0019390A">
        <w:rPr>
          <w:rFonts w:ascii="Times New Roman" w:hAnsi="Times New Roman" w:cs="Times New Roman"/>
          <w:sz w:val="24"/>
          <w:szCs w:val="24"/>
        </w:rPr>
        <w:t>0</w:t>
      </w:r>
      <w:r w:rsidR="004552C2" w:rsidRPr="0019390A">
        <w:rPr>
          <w:rFonts w:ascii="Times New Roman" w:hAnsi="Times New Roman" w:cs="Times New Roman"/>
          <w:sz w:val="24"/>
          <w:szCs w:val="24"/>
        </w:rPr>
        <w:t>. Общая сумма начисленных штрафов за неисполнение или ненадлежащее исполнение Заказчиком обязательств, предусмотренных Контрактом, не может превышать цену Контракта.</w:t>
      </w:r>
    </w:p>
    <w:p w:rsidR="004552C2" w:rsidRPr="0019390A" w:rsidRDefault="00057E42" w:rsidP="00FA0C36">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4552C2" w:rsidRPr="0019390A">
        <w:rPr>
          <w:rFonts w:ascii="Times New Roman" w:hAnsi="Times New Roman" w:cs="Times New Roman"/>
          <w:sz w:val="24"/>
          <w:szCs w:val="24"/>
        </w:rPr>
        <w:t>.1</w:t>
      </w:r>
      <w:r w:rsidR="00551E61" w:rsidRPr="0019390A">
        <w:rPr>
          <w:rFonts w:ascii="Times New Roman" w:hAnsi="Times New Roman" w:cs="Times New Roman"/>
          <w:sz w:val="24"/>
          <w:szCs w:val="24"/>
        </w:rPr>
        <w:t>1</w:t>
      </w:r>
      <w:r w:rsidR="004552C2" w:rsidRPr="0019390A">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 Обстоятельства непреодолимой силы</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91508B" w:rsidRDefault="004552C2" w:rsidP="00BE458B">
      <w:pPr>
        <w:pStyle w:val="ConsPlusNormal"/>
        <w:tabs>
          <w:tab w:val="left" w:pos="567"/>
        </w:tabs>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 xml:space="preserve">момента их наступления в письменной форме извещает другую Сторону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BE458B">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bookmarkStart w:id="45" w:name="sub_110"/>
    </w:p>
    <w:bookmarkEnd w:id="45"/>
    <w:p w:rsidR="00B94E14" w:rsidRPr="0019390A" w:rsidRDefault="00B94E14" w:rsidP="00616877">
      <w:pPr>
        <w:pStyle w:val="ConsPlusNormal"/>
        <w:ind w:left="-567"/>
        <w:jc w:val="center"/>
        <w:outlineLvl w:val="1"/>
        <w:rPr>
          <w:rFonts w:ascii="Times New Roman" w:hAnsi="Times New Roman" w:cs="Times New Roman"/>
          <w:sz w:val="24"/>
          <w:szCs w:val="24"/>
        </w:rPr>
      </w:pPr>
    </w:p>
    <w:p w:rsidR="00A77688" w:rsidRDefault="00A77688"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lastRenderedPageBreak/>
        <w:t>X</w:t>
      </w:r>
      <w:r w:rsidR="004B2CAE" w:rsidRPr="0019390A">
        <w:rPr>
          <w:rFonts w:ascii="Times New Roman" w:hAnsi="Times New Roman" w:cs="Times New Roman"/>
          <w:sz w:val="24"/>
          <w:szCs w:val="24"/>
        </w:rPr>
        <w:t>I</w:t>
      </w:r>
      <w:r w:rsidRPr="0019390A">
        <w:rPr>
          <w:rFonts w:ascii="Times New Roman" w:hAnsi="Times New Roman" w:cs="Times New Roman"/>
          <w:sz w:val="24"/>
          <w:szCs w:val="24"/>
        </w:rPr>
        <w:t>. Рассмотрение и разрешение споров</w:t>
      </w:r>
    </w:p>
    <w:p w:rsidR="004B2CAE" w:rsidRPr="0019390A" w:rsidRDefault="004B2CAE" w:rsidP="00616877">
      <w:pPr>
        <w:pStyle w:val="ConsPlusNormal"/>
        <w:ind w:left="-567"/>
        <w:jc w:val="center"/>
        <w:outlineLvl w:val="1"/>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 xml:space="preserve">Срок рассмотрения претензии не может превышать </w:t>
      </w:r>
      <w:r w:rsidR="004C024B"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8" w:history="1">
        <w:r w:rsidR="00A7692C" w:rsidRPr="0019390A">
          <w:rPr>
            <w:rFonts w:ascii="Times New Roman" w:hAnsi="Times New Roman" w:cs="Times New Roman"/>
            <w:sz w:val="24"/>
            <w:szCs w:val="24"/>
          </w:rPr>
          <w:t>(</w:t>
        </w:r>
        <w:r w:rsidR="00A77688">
          <w:rPr>
            <w:rFonts w:ascii="Times New Roman" w:hAnsi="Times New Roman" w:cs="Times New Roman"/>
            <w:sz w:val="24"/>
            <w:szCs w:val="24"/>
          </w:rPr>
          <w:t>д</w:t>
        </w:r>
        <w:r w:rsidR="004C024B" w:rsidRPr="0019390A">
          <w:rPr>
            <w:rFonts w:ascii="Times New Roman" w:hAnsi="Times New Roman" w:cs="Times New Roman"/>
            <w:sz w:val="24"/>
            <w:szCs w:val="24"/>
          </w:rPr>
          <w:t>есять</w:t>
        </w:r>
        <w:r w:rsidR="00A7692C" w:rsidRPr="0019390A">
          <w:rPr>
            <w:rFonts w:ascii="Times New Roman" w:hAnsi="Times New Roman" w:cs="Times New Roman"/>
            <w:sz w:val="24"/>
            <w:szCs w:val="24"/>
          </w:rPr>
          <w:t>)</w:t>
        </w:r>
      </w:hyperlink>
      <w:r w:rsidR="004C024B" w:rsidRPr="0019390A">
        <w:rPr>
          <w:rFonts w:ascii="Times New Roman" w:hAnsi="Times New Roman" w:cs="Times New Roman"/>
          <w:sz w:val="24"/>
          <w:szCs w:val="24"/>
        </w:rPr>
        <w:t xml:space="preserve"> рабочих</w:t>
      </w:r>
      <w:r w:rsidRPr="0019390A">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.3. При не урегулировании Сторонами спора в досудебном порядке спор разрешается в судебном порядке.</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A77688" w:rsidRPr="0019390A">
        <w:rPr>
          <w:rFonts w:ascii="Times New Roman" w:hAnsi="Times New Roman" w:cs="Times New Roman"/>
          <w:sz w:val="24"/>
          <w:szCs w:val="24"/>
        </w:rPr>
        <w:t>I</w:t>
      </w:r>
      <w:r w:rsidR="00A77688" w:rsidRPr="00A77688">
        <w:rPr>
          <w:rFonts w:ascii="Times New Roman" w:hAnsi="Times New Roman" w:cs="Times New Roman"/>
          <w:sz w:val="24"/>
          <w:szCs w:val="24"/>
        </w:rPr>
        <w:t>I</w:t>
      </w:r>
      <w:r w:rsidRPr="0019390A">
        <w:rPr>
          <w:rFonts w:ascii="Times New Roman" w:hAnsi="Times New Roman" w:cs="Times New Roman"/>
          <w:sz w:val="24"/>
          <w:szCs w:val="24"/>
        </w:rPr>
        <w:t>. Срок действия Контракта</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4552C2" w:rsidP="00616877">
      <w:pPr>
        <w:pStyle w:val="ConsPlusNormal"/>
        <w:ind w:left="-567" w:firstLine="540"/>
        <w:jc w:val="both"/>
        <w:rPr>
          <w:rFonts w:ascii="Times New Roman" w:hAnsi="Times New Roman" w:cs="Times New Roman"/>
          <w:sz w:val="24"/>
          <w:szCs w:val="24"/>
        </w:rPr>
      </w:pPr>
      <w:bookmarkStart w:id="46" w:name="P209"/>
      <w:bookmarkEnd w:id="46"/>
      <w:r w:rsidRPr="0019390A">
        <w:rPr>
          <w:rFonts w:ascii="Times New Roman" w:hAnsi="Times New Roman" w:cs="Times New Roman"/>
          <w:sz w:val="24"/>
          <w:szCs w:val="24"/>
        </w:rPr>
        <w:t>1</w:t>
      </w:r>
      <w:r w:rsidR="00A77688">
        <w:rPr>
          <w:rFonts w:ascii="Times New Roman" w:hAnsi="Times New Roman" w:cs="Times New Roman"/>
          <w:sz w:val="24"/>
          <w:szCs w:val="24"/>
        </w:rPr>
        <w:t>2</w:t>
      </w:r>
      <w:r w:rsidRPr="0019390A">
        <w:rPr>
          <w:rFonts w:ascii="Times New Roman" w:hAnsi="Times New Roman" w:cs="Times New Roman"/>
          <w:sz w:val="24"/>
          <w:szCs w:val="24"/>
        </w:rPr>
        <w:t xml:space="preserve">.1. Контракт вступает в силу с момента его подписания обеими Сторонами и действует по </w:t>
      </w:r>
      <w:r w:rsidR="00A7692C" w:rsidRPr="0019390A">
        <w:rPr>
          <w:rFonts w:ascii="Times New Roman" w:hAnsi="Times New Roman" w:cs="Times New Roman"/>
          <w:sz w:val="24"/>
          <w:szCs w:val="24"/>
          <w:highlight w:val="yellow"/>
        </w:rPr>
        <w:t>«</w:t>
      </w:r>
      <w:r w:rsidR="008621F0">
        <w:rPr>
          <w:rFonts w:ascii="Times New Roman" w:hAnsi="Times New Roman" w:cs="Times New Roman"/>
          <w:sz w:val="24"/>
          <w:szCs w:val="24"/>
          <w:highlight w:val="yellow"/>
        </w:rPr>
        <w:t>31</w:t>
      </w:r>
      <w:r w:rsidR="00A7692C" w:rsidRPr="0019390A">
        <w:rPr>
          <w:rFonts w:ascii="Times New Roman" w:hAnsi="Times New Roman" w:cs="Times New Roman"/>
          <w:sz w:val="24"/>
          <w:szCs w:val="24"/>
          <w:highlight w:val="yellow"/>
        </w:rPr>
        <w:t>»</w:t>
      </w:r>
      <w:r w:rsidR="00777FB7" w:rsidRPr="0019390A">
        <w:rPr>
          <w:rFonts w:ascii="Times New Roman" w:hAnsi="Times New Roman" w:cs="Times New Roman"/>
          <w:sz w:val="24"/>
          <w:szCs w:val="24"/>
          <w:highlight w:val="yellow"/>
        </w:rPr>
        <w:t xml:space="preserve"> </w:t>
      </w:r>
      <w:r w:rsidR="008621F0">
        <w:rPr>
          <w:rFonts w:ascii="Times New Roman" w:hAnsi="Times New Roman" w:cs="Times New Roman"/>
          <w:sz w:val="24"/>
          <w:szCs w:val="24"/>
          <w:highlight w:val="yellow"/>
        </w:rPr>
        <w:t>октября</w:t>
      </w:r>
      <w:r w:rsidR="00777FB7" w:rsidRPr="0019390A">
        <w:rPr>
          <w:rFonts w:ascii="Times New Roman" w:hAnsi="Times New Roman" w:cs="Times New Roman"/>
          <w:sz w:val="24"/>
          <w:szCs w:val="24"/>
          <w:highlight w:val="yellow"/>
        </w:rPr>
        <w:t xml:space="preserve"> 2022</w:t>
      </w:r>
      <w:r w:rsidRPr="0019390A">
        <w:rPr>
          <w:rFonts w:ascii="Times New Roman" w:hAnsi="Times New Roman" w:cs="Times New Roman"/>
          <w:sz w:val="24"/>
          <w:szCs w:val="24"/>
          <w:highlight w:val="yellow"/>
        </w:rPr>
        <w:t xml:space="preserve"> г.</w:t>
      </w:r>
      <w:r w:rsidRPr="0019390A">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4552C2" w:rsidRPr="0019390A" w:rsidRDefault="004552C2" w:rsidP="00616877">
      <w:pPr>
        <w:pStyle w:val="ConsPlusNormal"/>
        <w:ind w:left="-567"/>
        <w:jc w:val="both"/>
        <w:rPr>
          <w:rFonts w:ascii="Times New Roman" w:hAnsi="Times New Roman" w:cs="Times New Roman"/>
          <w:sz w:val="24"/>
          <w:szCs w:val="24"/>
        </w:rPr>
      </w:pPr>
    </w:p>
    <w:p w:rsidR="004552C2" w:rsidRPr="0019390A" w:rsidRDefault="008621F0" w:rsidP="00616877">
      <w:pPr>
        <w:pStyle w:val="ConsPlusNormal"/>
        <w:ind w:left="-567"/>
        <w:jc w:val="center"/>
        <w:outlineLvl w:val="1"/>
        <w:rPr>
          <w:rFonts w:ascii="Times New Roman" w:hAnsi="Times New Roman" w:cs="Times New Roman"/>
          <w:sz w:val="24"/>
          <w:szCs w:val="24"/>
        </w:rPr>
      </w:pPr>
      <w:bookmarkStart w:id="47" w:name="P211"/>
      <w:bookmarkEnd w:id="47"/>
      <w:r>
        <w:rPr>
          <w:rFonts w:ascii="Times New Roman" w:hAnsi="Times New Roman" w:cs="Times New Roman"/>
          <w:sz w:val="24"/>
          <w:szCs w:val="24"/>
        </w:rPr>
        <w:t>X</w:t>
      </w:r>
      <w:r w:rsidRPr="008621F0">
        <w:rPr>
          <w:rFonts w:ascii="Times New Roman" w:hAnsi="Times New Roman" w:cs="Times New Roman"/>
          <w:sz w:val="24"/>
          <w:szCs w:val="24"/>
        </w:rPr>
        <w:t>II</w:t>
      </w:r>
      <w:r w:rsidR="003759E5" w:rsidRPr="0019390A">
        <w:rPr>
          <w:rFonts w:ascii="Times New Roman" w:hAnsi="Times New Roman" w:cs="Times New Roman"/>
          <w:sz w:val="24"/>
          <w:szCs w:val="24"/>
          <w:lang w:val="en-US"/>
        </w:rPr>
        <w:t>I</w:t>
      </w:r>
      <w:r w:rsidR="004552C2" w:rsidRPr="0019390A">
        <w:rPr>
          <w:rFonts w:ascii="Times New Roman" w:hAnsi="Times New Roman" w:cs="Times New Roman"/>
          <w:sz w:val="24"/>
          <w:szCs w:val="24"/>
        </w:rPr>
        <w:t xml:space="preserve">. Иные положения </w:t>
      </w:r>
    </w:p>
    <w:p w:rsidR="004552C2" w:rsidRPr="0019390A" w:rsidRDefault="004552C2" w:rsidP="00616877">
      <w:pPr>
        <w:pStyle w:val="ConsPlusNormal"/>
        <w:spacing w:before="220"/>
        <w:ind w:left="-567" w:firstLine="540"/>
        <w:jc w:val="both"/>
        <w:rPr>
          <w:rFonts w:ascii="Times New Roman" w:hAnsi="Times New Roman" w:cs="Times New Roman"/>
          <w:sz w:val="24"/>
          <w:szCs w:val="24"/>
        </w:rPr>
      </w:pPr>
      <w:bookmarkStart w:id="48" w:name="P214"/>
      <w:bookmarkEnd w:id="48"/>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.1.</w:t>
      </w:r>
      <w:r w:rsidR="00777FB7" w:rsidRPr="0019390A">
        <w:rPr>
          <w:rFonts w:ascii="Times New Roman" w:hAnsi="Times New Roman" w:cs="Times New Roman"/>
          <w:sz w:val="24"/>
          <w:szCs w:val="24"/>
        </w:rPr>
        <w:t> </w:t>
      </w:r>
      <w:r w:rsidRPr="0019390A">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28" w:history="1">
        <w:r w:rsidRPr="0019390A">
          <w:rPr>
            <w:rFonts w:ascii="Times New Roman" w:hAnsi="Times New Roman" w:cs="Times New Roman"/>
            <w:sz w:val="24"/>
            <w:szCs w:val="24"/>
          </w:rPr>
          <w:t>статьей 95</w:t>
        </w:r>
      </w:hyperlink>
      <w:r w:rsidRPr="0019390A">
        <w:rPr>
          <w:rFonts w:ascii="Times New Roman" w:hAnsi="Times New Roman" w:cs="Times New Roman"/>
          <w:sz w:val="24"/>
          <w:szCs w:val="24"/>
        </w:rPr>
        <w:t xml:space="preserve"> и </w:t>
      </w:r>
      <w:hyperlink r:id="rId29" w:history="1">
        <w:r w:rsidRPr="0019390A">
          <w:rPr>
            <w:rFonts w:ascii="Times New Roman" w:hAnsi="Times New Roman" w:cs="Times New Roman"/>
            <w:sz w:val="24"/>
            <w:szCs w:val="24"/>
          </w:rPr>
          <w:t>частью 65 статьи 112</w:t>
        </w:r>
      </w:hyperlink>
      <w:r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w:t>
      </w:r>
      <w:r w:rsidR="00277E9B" w:rsidRPr="0019390A">
        <w:rPr>
          <w:rFonts w:ascii="Times New Roman" w:hAnsi="Times New Roman" w:cs="Times New Roman"/>
          <w:sz w:val="24"/>
          <w:szCs w:val="24"/>
        </w:rPr>
        <w:t xml:space="preserve">Российской Федерации </w:t>
      </w:r>
      <w:r w:rsidRPr="0019390A">
        <w:rPr>
          <w:rFonts w:ascii="Times New Roman" w:hAnsi="Times New Roman" w:cs="Times New Roman"/>
          <w:sz w:val="24"/>
          <w:szCs w:val="24"/>
        </w:rPr>
        <w:t xml:space="preserve">в порядке, предусмотренном </w:t>
      </w:r>
      <w:hyperlink r:id="rId30" w:history="1">
        <w:r w:rsidRPr="0019390A">
          <w:rPr>
            <w:rFonts w:ascii="Times New Roman" w:hAnsi="Times New Roman" w:cs="Times New Roman"/>
            <w:sz w:val="24"/>
            <w:szCs w:val="24"/>
          </w:rPr>
          <w:t>частями 9</w:t>
        </w:r>
      </w:hyperlink>
      <w:r w:rsidRPr="0019390A">
        <w:rPr>
          <w:rFonts w:ascii="Times New Roman" w:hAnsi="Times New Roman" w:cs="Times New Roman"/>
          <w:sz w:val="24"/>
          <w:szCs w:val="24"/>
        </w:rPr>
        <w:t xml:space="preserve"> - </w:t>
      </w:r>
      <w:hyperlink r:id="rId31" w:history="1">
        <w:r w:rsidRPr="0019390A">
          <w:rPr>
            <w:rFonts w:ascii="Times New Roman" w:hAnsi="Times New Roman" w:cs="Times New Roman"/>
            <w:sz w:val="24"/>
            <w:szCs w:val="24"/>
          </w:rPr>
          <w:t>23 статьи 95</w:t>
        </w:r>
      </w:hyperlink>
      <w:r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1508B">
      <w:pPr>
        <w:pStyle w:val="ConsPlusNormal"/>
        <w:ind w:left="-567" w:firstLine="540"/>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.8. Во всем, что не оговорено в Контракте, Стороны руководствуются действующим законодательством Российской Федерации.</w:t>
      </w:r>
    </w:p>
    <w:p w:rsidR="00B05947" w:rsidRDefault="00B05947" w:rsidP="00616877">
      <w:pPr>
        <w:pStyle w:val="ConsPlusNormal"/>
        <w:ind w:left="-567"/>
        <w:jc w:val="center"/>
        <w:outlineLvl w:val="1"/>
        <w:rPr>
          <w:rFonts w:ascii="Times New Roman" w:hAnsi="Times New Roman" w:cs="Times New Roman"/>
          <w:sz w:val="24"/>
          <w:szCs w:val="24"/>
        </w:rPr>
      </w:pPr>
    </w:p>
    <w:p w:rsidR="00637DE8" w:rsidRPr="0019390A" w:rsidRDefault="004552C2" w:rsidP="00616877">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ED2357" w:rsidRPr="00ED2357">
        <w:rPr>
          <w:rFonts w:ascii="Times New Roman" w:hAnsi="Times New Roman" w:cs="Times New Roman"/>
          <w:sz w:val="24"/>
          <w:szCs w:val="24"/>
          <w:lang w:val="en-US"/>
        </w:rPr>
        <w:t>I</w:t>
      </w:r>
      <w:r w:rsidRPr="0019390A">
        <w:rPr>
          <w:rFonts w:ascii="Times New Roman" w:hAnsi="Times New Roman" w:cs="Times New Roman"/>
          <w:sz w:val="24"/>
          <w:szCs w:val="24"/>
        </w:rPr>
        <w:t>V. Перечень приложений</w:t>
      </w:r>
    </w:p>
    <w:p w:rsidR="004552C2" w:rsidRPr="0019390A" w:rsidRDefault="004552C2" w:rsidP="00616877">
      <w:pPr>
        <w:pStyle w:val="ConsPlusNormal"/>
        <w:spacing w:before="220"/>
        <w:ind w:left="-567" w:firstLine="540"/>
        <w:jc w:val="both"/>
        <w:rPr>
          <w:rFonts w:ascii="Times New Roman" w:hAnsi="Times New Roman" w:cs="Times New Roman"/>
          <w:sz w:val="24"/>
          <w:szCs w:val="24"/>
        </w:rPr>
      </w:pPr>
      <w:bookmarkStart w:id="49" w:name="P228"/>
      <w:bookmarkEnd w:id="49"/>
      <w:r w:rsidRPr="0019390A">
        <w:rPr>
          <w:rFonts w:ascii="Times New Roman" w:hAnsi="Times New Roman" w:cs="Times New Roman"/>
          <w:sz w:val="24"/>
          <w:szCs w:val="24"/>
        </w:rPr>
        <w:t>1</w:t>
      </w:r>
      <w:r w:rsidR="00ED2357">
        <w:rPr>
          <w:rFonts w:ascii="Times New Roman" w:hAnsi="Times New Roman" w:cs="Times New Roman"/>
          <w:sz w:val="24"/>
          <w:szCs w:val="24"/>
        </w:rPr>
        <w:t>4</w:t>
      </w:r>
      <w:r w:rsidRPr="0019390A">
        <w:rPr>
          <w:rFonts w:ascii="Times New Roman" w:hAnsi="Times New Roman" w:cs="Times New Roman"/>
          <w:sz w:val="24"/>
          <w:szCs w:val="24"/>
        </w:rPr>
        <w:t>.1. Неотъемлемой частью настоящего Контракта являются следующ</w:t>
      </w:r>
      <w:r w:rsidR="00E7664D">
        <w:rPr>
          <w:rFonts w:ascii="Times New Roman" w:hAnsi="Times New Roman" w:cs="Times New Roman"/>
          <w:sz w:val="24"/>
          <w:szCs w:val="24"/>
        </w:rPr>
        <w:t>е</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E7664D">
        <w:rPr>
          <w:rFonts w:ascii="Times New Roman" w:hAnsi="Times New Roman" w:cs="Times New Roman"/>
          <w:sz w:val="24"/>
          <w:szCs w:val="24"/>
        </w:rPr>
        <w:t>е</w:t>
      </w:r>
      <w:r w:rsidRPr="0019390A">
        <w:rPr>
          <w:rFonts w:ascii="Times New Roman" w:hAnsi="Times New Roman" w:cs="Times New Roman"/>
          <w:sz w:val="24"/>
          <w:szCs w:val="24"/>
        </w:rPr>
        <w:t>:</w:t>
      </w:r>
    </w:p>
    <w:p w:rsidR="009A72BD" w:rsidRPr="002072AF" w:rsidRDefault="006326CB" w:rsidP="00875F29">
      <w:pPr>
        <w:pStyle w:val="ConsPlusNormal"/>
        <w:spacing w:before="220"/>
        <w:ind w:left="-567" w:firstLine="540"/>
        <w:jc w:val="both"/>
        <w:rPr>
          <w:rFonts w:ascii="Times New Roman" w:hAnsi="Times New Roman" w:cs="Times New Roman"/>
          <w:sz w:val="24"/>
          <w:szCs w:val="24"/>
          <w:highlight w:val="yellow"/>
        </w:rPr>
      </w:pPr>
      <w:r w:rsidRPr="002072AF">
        <w:rPr>
          <w:rFonts w:ascii="Times New Roman" w:hAnsi="Times New Roman" w:cs="Times New Roman"/>
          <w:sz w:val="24"/>
          <w:szCs w:val="24"/>
        </w:rPr>
        <w:t xml:space="preserve">- </w:t>
      </w:r>
      <w:r w:rsidR="00F5588F" w:rsidRPr="002072AF">
        <w:rPr>
          <w:rFonts w:ascii="Times New Roman" w:hAnsi="Times New Roman" w:cs="Times New Roman"/>
          <w:sz w:val="24"/>
          <w:szCs w:val="24"/>
        </w:rPr>
        <w:t>ТЗ</w:t>
      </w:r>
      <w:bookmarkStart w:id="50" w:name="P231"/>
      <w:bookmarkEnd w:id="50"/>
    </w:p>
    <w:p w:rsidR="003759E5" w:rsidRDefault="004552C2" w:rsidP="004570E4">
      <w:pPr>
        <w:pStyle w:val="ConsPlusNormal"/>
        <w:ind w:left="-567"/>
        <w:jc w:val="center"/>
        <w:outlineLvl w:val="1"/>
        <w:rPr>
          <w:rFonts w:ascii="Times New Roman" w:hAnsi="Times New Roman" w:cs="Times New Roman"/>
          <w:sz w:val="24"/>
          <w:szCs w:val="24"/>
        </w:rPr>
      </w:pPr>
      <w:r w:rsidRPr="0019390A">
        <w:rPr>
          <w:rFonts w:ascii="Times New Roman" w:hAnsi="Times New Roman" w:cs="Times New Roman"/>
          <w:sz w:val="24"/>
          <w:szCs w:val="24"/>
        </w:rPr>
        <w:lastRenderedPageBreak/>
        <w:t>XV</w:t>
      </w:r>
      <w:r w:rsidR="003759E5" w:rsidRPr="0019390A">
        <w:rPr>
          <w:rFonts w:ascii="Times New Roman" w:hAnsi="Times New Roman" w:cs="Times New Roman"/>
          <w:sz w:val="24"/>
          <w:szCs w:val="24"/>
          <w:lang w:val="en-US"/>
        </w:rPr>
        <w:t>I</w:t>
      </w:r>
      <w:r w:rsidRPr="0019390A">
        <w:rPr>
          <w:rFonts w:ascii="Times New Roman" w:hAnsi="Times New Roman" w:cs="Times New Roman"/>
          <w:sz w:val="24"/>
          <w:szCs w:val="24"/>
        </w:rPr>
        <w:t>II. Адреса и банковские реквизиты Сторон</w:t>
      </w:r>
    </w:p>
    <w:tbl>
      <w:tblPr>
        <w:tblW w:w="9923" w:type="dxa"/>
        <w:tblInd w:w="-426"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1C2F82" w:rsidRPr="0019390A" w:rsidTr="002072AF">
        <w:trPr>
          <w:trHeight w:hRule="exact" w:val="340"/>
        </w:trPr>
        <w:tc>
          <w:tcPr>
            <w:tcW w:w="4962" w:type="dxa"/>
          </w:tcPr>
          <w:p w:rsidR="001C2F82" w:rsidRPr="0019390A" w:rsidRDefault="001C2F8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1C2F82" w:rsidRPr="0019390A" w:rsidRDefault="001C2F8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1C2F82" w:rsidRPr="0019390A" w:rsidTr="00ED2357">
        <w:trPr>
          <w:trHeight w:hRule="exact" w:val="1239"/>
        </w:trPr>
        <w:tc>
          <w:tcPr>
            <w:tcW w:w="4962" w:type="dxa"/>
          </w:tcPr>
          <w:p w:rsidR="001C2F82" w:rsidRPr="0019390A" w:rsidRDefault="00D40DAE" w:rsidP="00ED156A">
            <w:pPr>
              <w:pStyle w:val="ConsPlusNormal"/>
              <w:ind w:left="-62"/>
              <w:rPr>
                <w:rFonts w:ascii="Times New Roman" w:hAnsi="Times New Roman" w:cs="Times New Roman"/>
                <w:sz w:val="24"/>
                <w:szCs w:val="24"/>
              </w:rPr>
            </w:pPr>
            <w:r w:rsidRPr="0019390A">
              <w:rPr>
                <w:rFonts w:ascii="Times New Roman" w:eastAsia="Calibri" w:hAnsi="Times New Roman" w:cs="Times New Roman"/>
                <w:sz w:val="24"/>
                <w:szCs w:val="24"/>
                <w:lang w:eastAsia="en-US"/>
              </w:rPr>
              <w:t>Федеральное государственное бюджетное учреждение на</w:t>
            </w:r>
            <w:r w:rsidR="00616877" w:rsidRPr="0019390A">
              <w:rPr>
                <w:rFonts w:ascii="Times New Roman" w:eastAsia="Calibri" w:hAnsi="Times New Roman" w:cs="Times New Roman"/>
                <w:sz w:val="24"/>
                <w:szCs w:val="24"/>
                <w:lang w:eastAsia="en-US"/>
              </w:rPr>
              <w:t xml:space="preserve">уки Институт проблем управления </w:t>
            </w:r>
            <w:r w:rsidRPr="0019390A">
              <w:rPr>
                <w:rFonts w:ascii="Times New Roman" w:eastAsia="Calibri" w:hAnsi="Times New Roman" w:cs="Times New Roman"/>
                <w:sz w:val="24"/>
                <w:szCs w:val="24"/>
                <w:lang w:eastAsia="en-US"/>
              </w:rPr>
              <w:t>им. В.А. Трапезникова</w:t>
            </w:r>
            <w:r w:rsidRPr="0019390A">
              <w:rPr>
                <w:rFonts w:ascii="Times New Roman" w:eastAsia="Calibri" w:hAnsi="Times New Roman" w:cs="Times New Roman"/>
                <w:sz w:val="24"/>
                <w:szCs w:val="24"/>
                <w:lang w:eastAsia="en-US"/>
              </w:rPr>
              <w:br/>
              <w:t>Российской академии наук (ИПУ РАН)</w:t>
            </w:r>
          </w:p>
        </w:tc>
        <w:tc>
          <w:tcPr>
            <w:tcW w:w="4961" w:type="dxa"/>
          </w:tcPr>
          <w:p w:rsidR="001C2F82" w:rsidRPr="0019390A" w:rsidRDefault="001C2F82"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полное наименование Исполнителя</w:t>
            </w:r>
          </w:p>
        </w:tc>
      </w:tr>
      <w:tr w:rsidR="00D40DAE" w:rsidRPr="0019390A" w:rsidTr="002072AF">
        <w:trPr>
          <w:trHeight w:hRule="exact" w:val="340"/>
        </w:trPr>
        <w:tc>
          <w:tcPr>
            <w:tcW w:w="4962" w:type="dxa"/>
          </w:tcPr>
          <w:p w:rsidR="00D40DAE" w:rsidRPr="0019390A"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19390A">
              <w:rPr>
                <w:rFonts w:ascii="Times New Roman" w:hAnsi="Times New Roman" w:cs="Times New Roman"/>
                <w:sz w:val="24"/>
                <w:szCs w:val="24"/>
              </w:rPr>
              <w:t xml:space="preserve">Адрес местонахождения: </w:t>
            </w:r>
            <w:r w:rsidRPr="0019390A">
              <w:rPr>
                <w:rFonts w:ascii="Times New Roman" w:eastAsia="Times New Roman" w:hAnsi="Times New Roman" w:cs="Times New Roman"/>
                <w:kern w:val="2"/>
                <w:sz w:val="24"/>
                <w:szCs w:val="24"/>
                <w:lang w:eastAsia="ar-SA" w:bidi="en-US"/>
              </w:rPr>
              <w:t>117997,</w:t>
            </w:r>
          </w:p>
          <w:p w:rsidR="00D40DAE" w:rsidRPr="0019390A"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19390A">
              <w:rPr>
                <w:rFonts w:ascii="Times New Roman" w:eastAsia="Times New Roman" w:hAnsi="Times New Roman" w:cs="Times New Roman"/>
                <w:kern w:val="2"/>
                <w:sz w:val="24"/>
                <w:szCs w:val="24"/>
                <w:lang w:eastAsia="ar-SA" w:bidi="en-US"/>
              </w:rPr>
              <w:t>г. Москва, ул. Профсоюзная, д. 65</w:t>
            </w:r>
          </w:p>
          <w:p w:rsidR="00D40DAE" w:rsidRPr="0019390A" w:rsidRDefault="00D40DAE" w:rsidP="00A65831">
            <w:pPr>
              <w:suppressAutoHyphens/>
              <w:spacing w:after="0" w:line="240" w:lineRule="auto"/>
              <w:ind w:left="-62"/>
              <w:rPr>
                <w:rFonts w:ascii="Times New Roman" w:eastAsia="Times New Roman" w:hAnsi="Times New Roman" w:cs="Times New Roman"/>
                <w:kern w:val="2"/>
                <w:sz w:val="24"/>
                <w:szCs w:val="24"/>
                <w:lang w:eastAsia="ar-SA" w:bidi="en-US"/>
              </w:rPr>
            </w:pPr>
            <w:r w:rsidRPr="0019390A">
              <w:rPr>
                <w:rFonts w:ascii="Times New Roman" w:eastAsia="Times New Roman" w:hAnsi="Times New Roman" w:cs="Times New Roman"/>
                <w:kern w:val="2"/>
                <w:sz w:val="24"/>
                <w:szCs w:val="24"/>
                <w:lang w:eastAsia="ar-SA" w:bidi="en-US"/>
              </w:rPr>
              <w:t>Почтовый адрес: 117997, ГСП-7,</w:t>
            </w:r>
          </w:p>
          <w:p w:rsidR="00D40DAE" w:rsidRPr="0019390A" w:rsidRDefault="00D40DAE" w:rsidP="00A65831">
            <w:pPr>
              <w:suppressAutoHyphens/>
              <w:spacing w:after="0" w:line="240" w:lineRule="auto"/>
              <w:ind w:left="-62"/>
              <w:rPr>
                <w:rFonts w:ascii="Times New Roman" w:hAnsi="Times New Roman" w:cs="Times New Roman"/>
                <w:sz w:val="24"/>
                <w:szCs w:val="24"/>
              </w:rPr>
            </w:pPr>
            <w:r w:rsidRPr="0019390A">
              <w:rPr>
                <w:rFonts w:ascii="Times New Roman" w:eastAsia="Times New Roman" w:hAnsi="Times New Roman" w:cs="Times New Roman"/>
                <w:kern w:val="2"/>
                <w:sz w:val="24"/>
                <w:szCs w:val="24"/>
                <w:lang w:eastAsia="ar-SA" w:bidi="en-US"/>
              </w:rPr>
              <w:t>г. Москва, ул. Профсоюзная, д. 65</w:t>
            </w:r>
          </w:p>
        </w:tc>
        <w:tc>
          <w:tcPr>
            <w:tcW w:w="4961" w:type="dxa"/>
          </w:tcPr>
          <w:p w:rsidR="00D40DAE" w:rsidRPr="0019390A" w:rsidRDefault="00D40DAE"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Адрес: ___________________________</w:t>
            </w:r>
          </w:p>
        </w:tc>
      </w:tr>
      <w:tr w:rsidR="00D40DAE" w:rsidRPr="0019390A" w:rsidTr="002072AF">
        <w:trPr>
          <w:trHeight w:hRule="exact" w:val="340"/>
        </w:trPr>
        <w:tc>
          <w:tcPr>
            <w:tcW w:w="4962" w:type="dxa"/>
          </w:tcPr>
          <w:p w:rsidR="00D40DAE" w:rsidRPr="0019390A" w:rsidRDefault="00D40DAE" w:rsidP="00A65831">
            <w:pPr>
              <w:suppressAutoHyphens/>
              <w:spacing w:after="0" w:line="240" w:lineRule="auto"/>
              <w:ind w:left="-62"/>
              <w:rPr>
                <w:rFonts w:ascii="Times New Roman" w:hAnsi="Times New Roman" w:cs="Times New Roman"/>
                <w:sz w:val="24"/>
                <w:szCs w:val="24"/>
              </w:rPr>
            </w:pPr>
            <w:r w:rsidRPr="0019390A">
              <w:rPr>
                <w:rFonts w:ascii="Times New Roman" w:hAnsi="Times New Roman" w:cs="Times New Roman"/>
                <w:sz w:val="24"/>
                <w:szCs w:val="24"/>
              </w:rPr>
              <w:t>ИНН 7728013512,</w:t>
            </w:r>
            <w:r w:rsidRPr="0019390A">
              <w:rPr>
                <w:rFonts w:ascii="Times New Roman" w:eastAsia="Times New Roman" w:hAnsi="Times New Roman" w:cs="Times New Roman"/>
                <w:kern w:val="2"/>
                <w:sz w:val="24"/>
                <w:szCs w:val="24"/>
                <w:lang w:eastAsia="ar-SA" w:bidi="en-US"/>
              </w:rPr>
              <w:t xml:space="preserve"> КПП 772801001</w:t>
            </w:r>
          </w:p>
        </w:tc>
        <w:tc>
          <w:tcPr>
            <w:tcW w:w="4961" w:type="dxa"/>
          </w:tcPr>
          <w:p w:rsidR="00D40DAE" w:rsidRPr="0019390A" w:rsidRDefault="00D40DAE"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ИНН ____________________________</w:t>
            </w:r>
          </w:p>
        </w:tc>
      </w:tr>
      <w:tr w:rsidR="00D40DAE" w:rsidRPr="0019390A" w:rsidTr="002072AF">
        <w:trPr>
          <w:trHeight w:hRule="exact" w:val="340"/>
        </w:trPr>
        <w:tc>
          <w:tcPr>
            <w:tcW w:w="4962" w:type="dxa"/>
          </w:tcPr>
          <w:p w:rsidR="00D40DAE" w:rsidRPr="0019390A" w:rsidRDefault="00D40DAE" w:rsidP="00A65831">
            <w:pPr>
              <w:pStyle w:val="ConsPlusNormal"/>
              <w:ind w:left="-62"/>
              <w:rPr>
                <w:rFonts w:ascii="Times New Roman" w:hAnsi="Times New Roman" w:cs="Times New Roman"/>
                <w:sz w:val="24"/>
                <w:szCs w:val="24"/>
              </w:rPr>
            </w:pPr>
            <w:r w:rsidRPr="0019390A">
              <w:rPr>
                <w:rFonts w:ascii="Times New Roman" w:hAnsi="Times New Roman" w:cs="Times New Roman"/>
                <w:kern w:val="2"/>
                <w:sz w:val="24"/>
                <w:szCs w:val="24"/>
                <w:lang w:eastAsia="ar-SA" w:bidi="en-US"/>
              </w:rPr>
              <w:t>ОГРН 1037739269590</w:t>
            </w:r>
          </w:p>
        </w:tc>
        <w:tc>
          <w:tcPr>
            <w:tcW w:w="4961" w:type="dxa"/>
          </w:tcPr>
          <w:p w:rsidR="00D40DAE" w:rsidRPr="0019390A" w:rsidRDefault="00D40DAE"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КПП ____________________________</w:t>
            </w:r>
          </w:p>
        </w:tc>
      </w:tr>
      <w:tr w:rsidR="001D2942" w:rsidRPr="0019390A" w:rsidTr="002072AF">
        <w:trPr>
          <w:trHeight w:hRule="exact" w:val="340"/>
        </w:trPr>
        <w:tc>
          <w:tcPr>
            <w:tcW w:w="4962" w:type="dxa"/>
            <w:vMerge w:val="restart"/>
          </w:tcPr>
          <w:p w:rsidR="001D2942" w:rsidRPr="0019390A" w:rsidRDefault="001D2942" w:rsidP="00ED156A">
            <w:pPr>
              <w:pStyle w:val="ConsPlusNormal"/>
              <w:ind w:left="-62"/>
              <w:rPr>
                <w:rFonts w:ascii="Times New Roman" w:hAnsi="Times New Roman" w:cs="Times New Roman"/>
                <w:kern w:val="2"/>
                <w:sz w:val="24"/>
                <w:szCs w:val="24"/>
                <w:lang w:eastAsia="ar-SA" w:bidi="ru-RU"/>
              </w:rPr>
            </w:pPr>
            <w:r w:rsidRPr="0019390A">
              <w:rPr>
                <w:rFonts w:ascii="Times New Roman" w:hAnsi="Times New Roman" w:cs="Times New Roman"/>
                <w:sz w:val="24"/>
                <w:szCs w:val="24"/>
              </w:rPr>
              <w:t xml:space="preserve">Банковские реквизиты счета, открытого органу Федерального казначейства: </w:t>
            </w:r>
            <w:r w:rsidRPr="0019390A">
              <w:rPr>
                <w:rFonts w:ascii="Times New Roman" w:hAnsi="Times New Roman" w:cs="Times New Roman"/>
                <w:kern w:val="2"/>
                <w:sz w:val="24"/>
                <w:szCs w:val="24"/>
                <w:lang w:eastAsia="ar-SA" w:bidi="ru-RU"/>
              </w:rPr>
              <w:t xml:space="preserve">ГУ Банка России по ЦФО, УФК по г. Москве  </w:t>
            </w:r>
          </w:p>
          <w:p w:rsidR="001D2942" w:rsidRPr="0019390A" w:rsidRDefault="001D2942" w:rsidP="00ED156A">
            <w:pPr>
              <w:pStyle w:val="ConsPlusNormal"/>
              <w:ind w:left="-62"/>
              <w:rPr>
                <w:rFonts w:ascii="Times New Roman" w:hAnsi="Times New Roman" w:cs="Times New Roman"/>
                <w:kern w:val="2"/>
                <w:sz w:val="24"/>
                <w:szCs w:val="24"/>
                <w:lang w:eastAsia="ar-SA" w:bidi="ru-RU"/>
              </w:rPr>
            </w:pPr>
            <w:r w:rsidRPr="0019390A">
              <w:rPr>
                <w:rFonts w:ascii="Times New Roman" w:hAnsi="Times New Roman" w:cs="Times New Roman"/>
                <w:kern w:val="2"/>
                <w:sz w:val="24"/>
                <w:szCs w:val="24"/>
                <w:lang w:eastAsia="ar-SA" w:bidi="ru-RU"/>
              </w:rPr>
              <w:t>Единый казначейский счет 40102810545370000003</w:t>
            </w:r>
          </w:p>
          <w:p w:rsidR="001D2942" w:rsidRPr="0019390A" w:rsidRDefault="001D2942" w:rsidP="00ED156A">
            <w:pPr>
              <w:pStyle w:val="ConsPlusNormal"/>
              <w:ind w:left="-62"/>
              <w:rPr>
                <w:rFonts w:ascii="Times New Roman" w:hAnsi="Times New Roman" w:cs="Times New Roman"/>
                <w:kern w:val="2"/>
                <w:sz w:val="24"/>
                <w:szCs w:val="24"/>
                <w:lang w:eastAsia="ar-SA" w:bidi="ru-RU"/>
              </w:rPr>
            </w:pPr>
            <w:r w:rsidRPr="0019390A">
              <w:rPr>
                <w:rFonts w:ascii="Times New Roman" w:hAnsi="Times New Roman" w:cs="Times New Roman"/>
                <w:kern w:val="2"/>
                <w:sz w:val="24"/>
                <w:szCs w:val="24"/>
                <w:lang w:eastAsia="ar-SA" w:bidi="ru-RU"/>
              </w:rPr>
              <w:t>Казначейский счет 03214643000000017300</w:t>
            </w:r>
          </w:p>
          <w:p w:rsidR="001D2942" w:rsidRPr="0019390A" w:rsidRDefault="001D2942" w:rsidP="00ED156A">
            <w:pPr>
              <w:pStyle w:val="ConsPlusNormal"/>
              <w:ind w:left="-62"/>
              <w:rPr>
                <w:rFonts w:ascii="Times New Roman" w:hAnsi="Times New Roman" w:cs="Times New Roman"/>
                <w:sz w:val="24"/>
                <w:szCs w:val="24"/>
              </w:rPr>
            </w:pPr>
            <w:r w:rsidRPr="0019390A">
              <w:rPr>
                <w:rFonts w:ascii="Times New Roman" w:hAnsi="Times New Roman" w:cs="Times New Roman"/>
                <w:sz w:val="24"/>
                <w:szCs w:val="24"/>
                <w:lang w:bidi="ru-RU"/>
              </w:rPr>
              <w:t>л/с 20736Ц83220</w:t>
            </w:r>
          </w:p>
          <w:p w:rsidR="001D2942" w:rsidRPr="0019390A" w:rsidRDefault="001D2942" w:rsidP="00ED156A">
            <w:pPr>
              <w:pStyle w:val="ConsPlusCell"/>
              <w:ind w:left="-62"/>
              <w:rPr>
                <w:rFonts w:ascii="Times New Roman" w:hAnsi="Times New Roman" w:cs="Times New Roman"/>
                <w:sz w:val="24"/>
                <w:szCs w:val="24"/>
              </w:rPr>
            </w:pPr>
            <w:r w:rsidRPr="0019390A">
              <w:rPr>
                <w:rFonts w:ascii="Times New Roman" w:hAnsi="Times New Roman" w:cs="Times New Roman"/>
                <w:sz w:val="24"/>
                <w:szCs w:val="24"/>
              </w:rPr>
              <w:t xml:space="preserve">БИК </w:t>
            </w:r>
            <w:r w:rsidRPr="0019390A">
              <w:rPr>
                <w:rFonts w:ascii="Times New Roman" w:hAnsi="Times New Roman" w:cs="Times New Roman"/>
                <w:kern w:val="2"/>
                <w:sz w:val="24"/>
                <w:szCs w:val="24"/>
                <w:lang w:eastAsia="ar-SA" w:bidi="en-US"/>
              </w:rPr>
              <w:t>004525988</w:t>
            </w:r>
          </w:p>
        </w:tc>
        <w:tc>
          <w:tcPr>
            <w:tcW w:w="4961" w:type="dxa"/>
          </w:tcPr>
          <w:p w:rsidR="001D2942" w:rsidRPr="0019390A" w:rsidRDefault="001D2942"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Банковские реквизиты:</w:t>
            </w:r>
          </w:p>
        </w:tc>
      </w:tr>
      <w:tr w:rsidR="00CB72BB" w:rsidRPr="0019390A" w:rsidTr="002072AF">
        <w:trPr>
          <w:trHeight w:hRule="exact" w:val="1876"/>
        </w:trPr>
        <w:tc>
          <w:tcPr>
            <w:tcW w:w="4962" w:type="dxa"/>
            <w:vMerge/>
          </w:tcPr>
          <w:p w:rsidR="00CB72BB" w:rsidRPr="0019390A" w:rsidRDefault="00CB72BB" w:rsidP="00B94E14">
            <w:pPr>
              <w:rPr>
                <w:rFonts w:ascii="Times New Roman" w:hAnsi="Times New Roman" w:cs="Times New Roman"/>
                <w:sz w:val="24"/>
                <w:szCs w:val="24"/>
              </w:rPr>
            </w:pPr>
          </w:p>
        </w:tc>
        <w:tc>
          <w:tcPr>
            <w:tcW w:w="4961" w:type="dxa"/>
          </w:tcPr>
          <w:tbl>
            <w:tblPr>
              <w:tblW w:w="4592" w:type="dxa"/>
              <w:tblInd w:w="5" w:type="dxa"/>
              <w:tblLayout w:type="fixed"/>
              <w:tblCellMar>
                <w:top w:w="102" w:type="dxa"/>
                <w:left w:w="62" w:type="dxa"/>
                <w:bottom w:w="102" w:type="dxa"/>
                <w:right w:w="62" w:type="dxa"/>
              </w:tblCellMar>
              <w:tblLook w:val="04A0" w:firstRow="1" w:lastRow="0" w:firstColumn="1" w:lastColumn="0" w:noHBand="0" w:noVBand="1"/>
            </w:tblPr>
            <w:tblGrid>
              <w:gridCol w:w="4592"/>
            </w:tblGrid>
            <w:tr w:rsidR="00CB72BB" w:rsidRPr="0019390A" w:rsidTr="00CB72BB">
              <w:tc>
                <w:tcPr>
                  <w:tcW w:w="4592" w:type="dxa"/>
                </w:tcPr>
                <w:p w:rsidR="00CB72BB" w:rsidRPr="0019390A" w:rsidRDefault="00CB72BB"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к/с ______________________________</w:t>
                  </w:r>
                </w:p>
              </w:tc>
            </w:tr>
            <w:tr w:rsidR="00CB72BB" w:rsidRPr="0019390A" w:rsidTr="00CB72BB">
              <w:tc>
                <w:tcPr>
                  <w:tcW w:w="4592" w:type="dxa"/>
                </w:tcPr>
                <w:p w:rsidR="00CB72BB" w:rsidRPr="0019390A" w:rsidRDefault="00CB72BB"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БИК _____________________________</w:t>
                  </w:r>
                </w:p>
              </w:tc>
            </w:tr>
          </w:tbl>
          <w:p w:rsidR="00CB72BB" w:rsidRPr="0019390A" w:rsidRDefault="00CB72BB" w:rsidP="00B94E14">
            <w:pPr>
              <w:ind w:left="-32"/>
              <w:rPr>
                <w:rFonts w:ascii="Times New Roman" w:hAnsi="Times New Roman" w:cs="Times New Roman"/>
                <w:sz w:val="24"/>
                <w:szCs w:val="24"/>
                <w:lang w:eastAsia="ru-RU"/>
              </w:rPr>
            </w:pPr>
          </w:p>
        </w:tc>
      </w:tr>
      <w:tr w:rsidR="00D84B3D" w:rsidRPr="0019390A" w:rsidTr="002072AF">
        <w:trPr>
          <w:trHeight w:hRule="exact" w:val="340"/>
        </w:trPr>
        <w:tc>
          <w:tcPr>
            <w:tcW w:w="4962" w:type="dxa"/>
          </w:tcPr>
          <w:p w:rsidR="00D84B3D" w:rsidRPr="0019390A" w:rsidRDefault="0058351B" w:rsidP="00B94E14">
            <w:pPr>
              <w:pStyle w:val="ConsPlusNormal"/>
              <w:rPr>
                <w:rFonts w:ascii="Times New Roman" w:hAnsi="Times New Roman" w:cs="Times New Roman"/>
                <w:sz w:val="24"/>
                <w:szCs w:val="24"/>
              </w:rPr>
            </w:pPr>
            <w:hyperlink r:id="rId32" w:history="1">
              <w:r w:rsidR="00D84B3D" w:rsidRPr="0019390A">
                <w:rPr>
                  <w:rFonts w:ascii="Times New Roman" w:hAnsi="Times New Roman" w:cs="Times New Roman"/>
                  <w:sz w:val="24"/>
                  <w:szCs w:val="24"/>
                </w:rPr>
                <w:t>ОКОПФ</w:t>
              </w:r>
            </w:hyperlink>
            <w:r w:rsidR="00D84B3D" w:rsidRPr="0019390A">
              <w:rPr>
                <w:rFonts w:ascii="Times New Roman" w:hAnsi="Times New Roman" w:cs="Times New Roman"/>
                <w:sz w:val="24"/>
                <w:szCs w:val="24"/>
              </w:rPr>
              <w:t xml:space="preserve"> 75103, </w:t>
            </w:r>
            <w:hyperlink r:id="rId33" w:history="1">
              <w:r w:rsidR="00D84B3D" w:rsidRPr="0019390A">
                <w:rPr>
                  <w:rFonts w:ascii="Times New Roman" w:hAnsi="Times New Roman" w:cs="Times New Roman"/>
                  <w:sz w:val="24"/>
                  <w:szCs w:val="24"/>
                </w:rPr>
                <w:t>ОКВЭД2</w:t>
              </w:r>
            </w:hyperlink>
            <w:r w:rsidR="00D84B3D" w:rsidRPr="0019390A">
              <w:rPr>
                <w:rFonts w:ascii="Times New Roman" w:hAnsi="Times New Roman" w:cs="Times New Roman"/>
                <w:sz w:val="24"/>
                <w:szCs w:val="24"/>
              </w:rPr>
              <w:t xml:space="preserve"> 72.19</w:t>
            </w:r>
          </w:p>
        </w:tc>
        <w:tc>
          <w:tcPr>
            <w:tcW w:w="4961" w:type="dxa"/>
          </w:tcPr>
          <w:p w:rsidR="00D84B3D" w:rsidRPr="0019390A" w:rsidRDefault="0058351B" w:rsidP="00B94E14">
            <w:pPr>
              <w:pStyle w:val="ConsPlusNormal"/>
              <w:ind w:left="-32"/>
              <w:rPr>
                <w:rFonts w:ascii="Times New Roman" w:hAnsi="Times New Roman" w:cs="Times New Roman"/>
                <w:sz w:val="24"/>
                <w:szCs w:val="24"/>
              </w:rPr>
            </w:pPr>
            <w:hyperlink r:id="rId34" w:history="1">
              <w:r w:rsidR="00D84B3D" w:rsidRPr="002072AF">
                <w:rPr>
                  <w:rFonts w:ascii="Times New Roman" w:hAnsi="Times New Roman" w:cs="Times New Roman"/>
                  <w:sz w:val="24"/>
                  <w:szCs w:val="24"/>
                </w:rPr>
                <w:t>ОКОПФ</w:t>
              </w:r>
            </w:hyperlink>
          </w:p>
        </w:tc>
      </w:tr>
      <w:tr w:rsidR="00D84B3D" w:rsidRPr="0019390A" w:rsidTr="002072AF">
        <w:trPr>
          <w:trHeight w:hRule="exact" w:val="340"/>
        </w:trPr>
        <w:tc>
          <w:tcPr>
            <w:tcW w:w="4962" w:type="dxa"/>
            <w:vMerge w:val="restart"/>
          </w:tcPr>
          <w:p w:rsidR="00D84B3D" w:rsidRPr="0019390A" w:rsidRDefault="00D84B3D" w:rsidP="00B94E14">
            <w:pPr>
              <w:pStyle w:val="ConsPlusNormal"/>
              <w:rPr>
                <w:rFonts w:ascii="Times New Roman" w:hAnsi="Times New Roman" w:cs="Times New Roman"/>
                <w:sz w:val="24"/>
                <w:szCs w:val="24"/>
              </w:rPr>
            </w:pPr>
            <w:r w:rsidRPr="0019390A">
              <w:rPr>
                <w:rFonts w:ascii="Times New Roman" w:hAnsi="Times New Roman" w:cs="Times New Roman"/>
                <w:sz w:val="24"/>
                <w:szCs w:val="24"/>
              </w:rPr>
              <w:t>Адрес электронной почты:</w:t>
            </w:r>
            <w:r w:rsidRPr="0019390A">
              <w:rPr>
                <w:rFonts w:ascii="Times New Roman" w:eastAsia="Calibri" w:hAnsi="Times New Roman" w:cs="Times New Roman"/>
                <w:sz w:val="24"/>
                <w:szCs w:val="24"/>
                <w:lang w:eastAsia="en-US"/>
              </w:rPr>
              <w:t xml:space="preserve"> </w:t>
            </w:r>
            <w:hyperlink r:id="rId35" w:history="1">
              <w:r w:rsidRPr="0019390A">
                <w:rPr>
                  <w:rFonts w:ascii="Times New Roman" w:eastAsia="Calibri" w:hAnsi="Times New Roman" w:cs="Times New Roman"/>
                  <w:kern w:val="2"/>
                  <w:sz w:val="24"/>
                  <w:szCs w:val="24"/>
                  <w:lang w:eastAsia="ar-SA" w:bidi="en-US"/>
                </w:rPr>
                <w:t>dan@ipu.ru</w:t>
              </w:r>
            </w:hyperlink>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ОКПО</w:t>
            </w:r>
          </w:p>
        </w:tc>
      </w:tr>
      <w:tr w:rsidR="00D84B3D" w:rsidRPr="0019390A" w:rsidTr="002072AF">
        <w:trPr>
          <w:trHeight w:hRule="exact" w:val="429"/>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FB4A3A" w:rsidRDefault="0058351B" w:rsidP="00B94E14">
            <w:pPr>
              <w:pStyle w:val="ConsPlusNormal"/>
              <w:ind w:left="-32"/>
              <w:rPr>
                <w:rFonts w:ascii="Times New Roman" w:hAnsi="Times New Roman" w:cs="Times New Roman"/>
                <w:sz w:val="24"/>
                <w:szCs w:val="24"/>
              </w:rPr>
            </w:pPr>
            <w:hyperlink r:id="rId36" w:history="1">
              <w:r w:rsidR="00D84B3D" w:rsidRPr="00FB4A3A">
                <w:rPr>
                  <w:rFonts w:ascii="Times New Roman" w:hAnsi="Times New Roman" w:cs="Times New Roman"/>
                  <w:sz w:val="24"/>
                  <w:szCs w:val="24"/>
                </w:rPr>
                <w:t>ОКПД2</w:t>
              </w:r>
            </w:hyperlink>
          </w:p>
        </w:tc>
      </w:tr>
      <w:tr w:rsidR="00D84B3D" w:rsidRPr="0019390A" w:rsidTr="002072AF">
        <w:trPr>
          <w:trHeight w:hRule="exact" w:val="340"/>
        </w:trPr>
        <w:tc>
          <w:tcPr>
            <w:tcW w:w="4962" w:type="dxa"/>
          </w:tcPr>
          <w:p w:rsidR="00D84B3D" w:rsidRPr="0019390A" w:rsidRDefault="00D84B3D" w:rsidP="00616877">
            <w:pPr>
              <w:suppressAutoHyphens/>
              <w:spacing w:after="0" w:line="240" w:lineRule="auto"/>
              <w:ind w:left="-567"/>
              <w:rPr>
                <w:rFonts w:ascii="Times New Roman" w:hAnsi="Times New Roman" w:cs="Times New Roman"/>
                <w:sz w:val="24"/>
                <w:szCs w:val="24"/>
              </w:rPr>
            </w:pPr>
          </w:p>
        </w:tc>
        <w:tc>
          <w:tcPr>
            <w:tcW w:w="4961" w:type="dxa"/>
          </w:tcPr>
          <w:p w:rsidR="00D84B3D" w:rsidRPr="00FB4A3A" w:rsidRDefault="0058351B" w:rsidP="00B94E14">
            <w:pPr>
              <w:pStyle w:val="ConsPlusNormal"/>
              <w:ind w:left="-32"/>
              <w:rPr>
                <w:rFonts w:ascii="Times New Roman" w:hAnsi="Times New Roman" w:cs="Times New Roman"/>
                <w:sz w:val="24"/>
                <w:szCs w:val="24"/>
              </w:rPr>
            </w:pPr>
            <w:hyperlink r:id="rId37" w:history="1">
              <w:r w:rsidR="00D84B3D" w:rsidRPr="00FB4A3A">
                <w:rPr>
                  <w:rFonts w:ascii="Times New Roman" w:hAnsi="Times New Roman" w:cs="Times New Roman"/>
                  <w:sz w:val="24"/>
                  <w:szCs w:val="24"/>
                </w:rPr>
                <w:t>ОКАТО</w:t>
              </w:r>
            </w:hyperlink>
          </w:p>
        </w:tc>
      </w:tr>
      <w:tr w:rsidR="00D84B3D" w:rsidRPr="0019390A" w:rsidTr="002072AF">
        <w:trPr>
          <w:trHeight w:hRule="exact" w:val="340"/>
        </w:trPr>
        <w:tc>
          <w:tcPr>
            <w:tcW w:w="4962" w:type="dxa"/>
          </w:tcPr>
          <w:p w:rsidR="00D84B3D" w:rsidRPr="0019390A" w:rsidRDefault="00D84B3D" w:rsidP="00616877">
            <w:pPr>
              <w:suppressAutoHyphens/>
              <w:spacing w:after="0" w:line="240" w:lineRule="auto"/>
              <w:ind w:left="-567"/>
              <w:rPr>
                <w:rFonts w:ascii="Times New Roman" w:hAnsi="Times New Roman" w:cs="Times New Roman"/>
                <w:sz w:val="24"/>
                <w:szCs w:val="24"/>
              </w:rPr>
            </w:pPr>
          </w:p>
        </w:tc>
        <w:tc>
          <w:tcPr>
            <w:tcW w:w="4961" w:type="dxa"/>
          </w:tcPr>
          <w:p w:rsidR="00D84B3D" w:rsidRPr="00FB4A3A" w:rsidRDefault="0058351B" w:rsidP="00B94E14">
            <w:pPr>
              <w:pStyle w:val="ConsPlusNormal"/>
              <w:ind w:left="-32"/>
              <w:rPr>
                <w:rFonts w:ascii="Times New Roman" w:hAnsi="Times New Roman" w:cs="Times New Roman"/>
                <w:sz w:val="24"/>
                <w:szCs w:val="24"/>
              </w:rPr>
            </w:pPr>
            <w:hyperlink r:id="rId38" w:history="1">
              <w:r w:rsidR="00D84B3D" w:rsidRPr="00FB4A3A">
                <w:rPr>
                  <w:rFonts w:ascii="Times New Roman" w:hAnsi="Times New Roman" w:cs="Times New Roman"/>
                  <w:sz w:val="24"/>
                  <w:szCs w:val="24"/>
                </w:rPr>
                <w:t>ОКТМО</w:t>
              </w:r>
            </w:hyperlink>
          </w:p>
        </w:tc>
      </w:tr>
      <w:tr w:rsidR="00D84B3D" w:rsidRPr="0019390A" w:rsidTr="002072AF">
        <w:trPr>
          <w:trHeight w:hRule="exact" w:val="340"/>
        </w:trPr>
        <w:tc>
          <w:tcPr>
            <w:tcW w:w="4962" w:type="dxa"/>
            <w:vMerge w:val="restart"/>
          </w:tcPr>
          <w:p w:rsidR="00D84B3D" w:rsidRPr="0019390A" w:rsidRDefault="00D84B3D" w:rsidP="00616877">
            <w:pPr>
              <w:pStyle w:val="ConsPlusNormal"/>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Для бюджетных учреждений (дополнительно):</w:t>
            </w:r>
          </w:p>
        </w:tc>
      </w:tr>
      <w:tr w:rsidR="00D84B3D" w:rsidRPr="0019390A" w:rsidTr="002072A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Наименование органа Федерального казначейства ____________________</w:t>
            </w:r>
          </w:p>
        </w:tc>
      </w:tr>
      <w:tr w:rsidR="00D84B3D" w:rsidRPr="0019390A" w:rsidTr="002072A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Лицевой счет _______________________</w:t>
            </w:r>
          </w:p>
        </w:tc>
      </w:tr>
      <w:tr w:rsidR="00D84B3D" w:rsidRPr="0019390A" w:rsidTr="002072AF">
        <w:trPr>
          <w:trHeight w:hRule="exact" w:val="340"/>
        </w:trPr>
        <w:tc>
          <w:tcPr>
            <w:tcW w:w="4962" w:type="dxa"/>
            <w:vMerge/>
          </w:tcPr>
          <w:p w:rsidR="00D84B3D" w:rsidRPr="0019390A" w:rsidRDefault="00D84B3D" w:rsidP="00616877">
            <w:pPr>
              <w:ind w:left="-567"/>
              <w:rPr>
                <w:rFonts w:ascii="Times New Roman" w:hAnsi="Times New Roman" w:cs="Times New Roman"/>
                <w:sz w:val="24"/>
                <w:szCs w:val="24"/>
              </w:rPr>
            </w:pPr>
          </w:p>
        </w:tc>
        <w:tc>
          <w:tcPr>
            <w:tcW w:w="4961" w:type="dxa"/>
          </w:tcPr>
          <w:p w:rsidR="00D84B3D" w:rsidRPr="0019390A" w:rsidRDefault="00D84B3D" w:rsidP="00B94E14">
            <w:pPr>
              <w:pStyle w:val="ConsPlusNormal"/>
              <w:ind w:left="-32"/>
              <w:rPr>
                <w:rFonts w:ascii="Times New Roman" w:hAnsi="Times New Roman" w:cs="Times New Roman"/>
                <w:sz w:val="24"/>
                <w:szCs w:val="24"/>
              </w:rPr>
            </w:pPr>
            <w:r w:rsidRPr="0019390A">
              <w:rPr>
                <w:rFonts w:ascii="Times New Roman" w:hAnsi="Times New Roman" w:cs="Times New Roman"/>
                <w:sz w:val="24"/>
                <w:szCs w:val="24"/>
              </w:rPr>
              <w:t>КБК _______________________</w:t>
            </w:r>
          </w:p>
        </w:tc>
      </w:tr>
      <w:tr w:rsidR="00FA3F49" w:rsidRPr="0019390A" w:rsidTr="002072AF">
        <w:trPr>
          <w:trHeight w:hRule="exact" w:val="340"/>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FA3F49" w:rsidRPr="0019390A" w:rsidTr="002072AF">
        <w:trPr>
          <w:trHeight w:hRule="exact" w:val="734"/>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FA3F49" w:rsidRPr="0019390A" w:rsidTr="002072AF">
        <w:trPr>
          <w:trHeight w:hRule="exact" w:val="746"/>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FA3F49" w:rsidRPr="0019390A" w:rsidTr="002072AF">
        <w:trPr>
          <w:trHeight w:hRule="exact" w:val="602"/>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4961"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FA3F49" w:rsidRPr="0019390A" w:rsidTr="002072AF">
        <w:trPr>
          <w:trHeight w:hRule="exact" w:val="340"/>
        </w:trPr>
        <w:tc>
          <w:tcPr>
            <w:tcW w:w="4962" w:type="dxa"/>
          </w:tcPr>
          <w:p w:rsidR="00FA3F49" w:rsidRPr="00AD7891" w:rsidRDefault="00FA3F49" w:rsidP="0061687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FA3F49" w:rsidRPr="00AD7891" w:rsidRDefault="00FA3F49" w:rsidP="0061687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FA3F49" w:rsidRPr="0019390A" w:rsidTr="002072AF">
        <w:trPr>
          <w:trHeight w:hRule="exact" w:val="518"/>
        </w:trPr>
        <w:tc>
          <w:tcPr>
            <w:tcW w:w="4962" w:type="dxa"/>
          </w:tcPr>
          <w:p w:rsidR="00FA3F49" w:rsidRPr="0019390A" w:rsidRDefault="00FA3F49"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B66880" w:rsidRPr="0019390A" w:rsidRDefault="00FA3F49" w:rsidP="00A602B6">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2072AF" w:rsidRDefault="002072AF" w:rsidP="00616877">
      <w:pPr>
        <w:pStyle w:val="ConsPlusNormal"/>
        <w:ind w:left="-567"/>
        <w:jc w:val="right"/>
        <w:outlineLvl w:val="1"/>
        <w:rPr>
          <w:rFonts w:ascii="Times New Roman" w:hAnsi="Times New Roman" w:cs="Times New Roman"/>
          <w:sz w:val="24"/>
          <w:szCs w:val="24"/>
        </w:rPr>
      </w:pPr>
    </w:p>
    <w:p w:rsidR="00374D97" w:rsidRDefault="00374D97" w:rsidP="00616877">
      <w:pPr>
        <w:pStyle w:val="ConsPlusNormal"/>
        <w:ind w:left="-567"/>
        <w:jc w:val="right"/>
        <w:outlineLvl w:val="1"/>
        <w:rPr>
          <w:rFonts w:ascii="Times New Roman" w:hAnsi="Times New Roman" w:cs="Times New Roman"/>
          <w:sz w:val="24"/>
          <w:szCs w:val="24"/>
        </w:rPr>
      </w:pPr>
    </w:p>
    <w:p w:rsidR="00374D97" w:rsidRDefault="00374D97" w:rsidP="00616877">
      <w:pPr>
        <w:pStyle w:val="ConsPlusNormal"/>
        <w:ind w:left="-567"/>
        <w:jc w:val="right"/>
        <w:outlineLvl w:val="1"/>
        <w:rPr>
          <w:rFonts w:ascii="Times New Roman" w:hAnsi="Times New Roman" w:cs="Times New Roman"/>
          <w:sz w:val="24"/>
          <w:szCs w:val="24"/>
        </w:rPr>
      </w:pPr>
    </w:p>
    <w:p w:rsidR="004552C2" w:rsidRPr="0019390A" w:rsidRDefault="004552C2" w:rsidP="00616877">
      <w:pPr>
        <w:pStyle w:val="ConsPlusNormal"/>
        <w:ind w:left="-567"/>
        <w:jc w:val="right"/>
        <w:outlineLvl w:val="1"/>
        <w:rPr>
          <w:rFonts w:ascii="Times New Roman" w:hAnsi="Times New Roman" w:cs="Times New Roman"/>
          <w:sz w:val="24"/>
          <w:szCs w:val="24"/>
        </w:rPr>
      </w:pPr>
      <w:r w:rsidRPr="00B05947">
        <w:rPr>
          <w:rFonts w:ascii="Times New Roman" w:hAnsi="Times New Roman" w:cs="Times New Roman"/>
          <w:sz w:val="24"/>
          <w:szCs w:val="24"/>
        </w:rPr>
        <w:lastRenderedPageBreak/>
        <w:t xml:space="preserve">Приложение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B66880" w:rsidRPr="0019390A" w:rsidRDefault="007F2243" w:rsidP="00616877">
      <w:pPr>
        <w:pStyle w:val="ConsPlusNormal"/>
        <w:ind w:left="-567"/>
        <w:jc w:val="right"/>
        <w:rPr>
          <w:rFonts w:ascii="Times New Roman" w:hAnsi="Times New Roman" w:cs="Times New Roman"/>
          <w:sz w:val="24"/>
          <w:szCs w:val="24"/>
        </w:rPr>
      </w:pPr>
      <w:r w:rsidRPr="007F2243">
        <w:rPr>
          <w:rFonts w:ascii="Times New Roman" w:hAnsi="Times New Roman" w:cs="Times New Roman"/>
          <w:sz w:val="24"/>
          <w:szCs w:val="24"/>
        </w:rPr>
        <w:t xml:space="preserve">на оказание услуг по техническому обслуживанию </w:t>
      </w:r>
      <w:r>
        <w:rPr>
          <w:rFonts w:ascii="Times New Roman" w:hAnsi="Times New Roman" w:cs="Times New Roman"/>
          <w:sz w:val="24"/>
          <w:szCs w:val="24"/>
        </w:rPr>
        <w:br/>
      </w:r>
      <w:r w:rsidRPr="007F2243">
        <w:rPr>
          <w:rFonts w:ascii="Times New Roman" w:hAnsi="Times New Roman" w:cs="Times New Roman"/>
          <w:bCs/>
          <w:sz w:val="24"/>
          <w:szCs w:val="24"/>
        </w:rPr>
        <w:t>внутреннего противопожарного водопровода</w:t>
      </w:r>
      <w:r w:rsidRPr="007F2243">
        <w:rPr>
          <w:rFonts w:ascii="Times New Roman" w:hAnsi="Times New Roman" w:cs="Times New Roman"/>
          <w:sz w:val="24"/>
          <w:szCs w:val="24"/>
        </w:rPr>
        <w:t xml:space="preserve"> ИПУ РАН</w:t>
      </w:r>
    </w:p>
    <w:p w:rsidR="00516D03" w:rsidRPr="0019390A" w:rsidRDefault="00516D03" w:rsidP="00616877">
      <w:pPr>
        <w:pStyle w:val="ConsPlusNormal"/>
        <w:ind w:left="-567"/>
        <w:jc w:val="right"/>
        <w:rPr>
          <w:rFonts w:ascii="Times New Roman" w:hAnsi="Times New Roman" w:cs="Times New Roman"/>
          <w:sz w:val="24"/>
          <w:szCs w:val="24"/>
        </w:rPr>
      </w:pPr>
      <w:r w:rsidRPr="0019390A">
        <w:rPr>
          <w:rFonts w:ascii="Times New Roman" w:hAnsi="Times New Roman" w:cs="Times New Roman"/>
          <w:sz w:val="24"/>
          <w:szCs w:val="24"/>
        </w:rPr>
        <w:tab/>
        <w:t>от ________ 20___ г. № ___________</w:t>
      </w:r>
    </w:p>
    <w:p w:rsidR="004552C2" w:rsidRDefault="004552C2" w:rsidP="00616877">
      <w:pPr>
        <w:pStyle w:val="ConsPlusNormal"/>
        <w:tabs>
          <w:tab w:val="left" w:pos="8160"/>
        </w:tabs>
        <w:ind w:left="-567"/>
        <w:jc w:val="both"/>
        <w:rPr>
          <w:rFonts w:ascii="Times New Roman" w:hAnsi="Times New Roman" w:cs="Times New Roman"/>
          <w:sz w:val="24"/>
          <w:szCs w:val="24"/>
        </w:rPr>
      </w:pPr>
    </w:p>
    <w:p w:rsidR="00B05947" w:rsidRPr="0019390A" w:rsidRDefault="00B05947" w:rsidP="00616877">
      <w:pPr>
        <w:pStyle w:val="ConsPlusNormal"/>
        <w:tabs>
          <w:tab w:val="left" w:pos="8160"/>
        </w:tabs>
        <w:ind w:left="-567"/>
        <w:jc w:val="both"/>
        <w:rPr>
          <w:rFonts w:ascii="Times New Roman" w:hAnsi="Times New Roman" w:cs="Times New Roman"/>
          <w:sz w:val="24"/>
          <w:szCs w:val="24"/>
        </w:rPr>
      </w:pPr>
    </w:p>
    <w:p w:rsidR="004552C2" w:rsidRPr="0019390A" w:rsidRDefault="004552C2" w:rsidP="00616877">
      <w:pPr>
        <w:pStyle w:val="ConsPlusNormal"/>
        <w:ind w:left="-567"/>
        <w:jc w:val="center"/>
        <w:rPr>
          <w:rFonts w:ascii="Times New Roman" w:hAnsi="Times New Roman" w:cs="Times New Roman"/>
          <w:sz w:val="24"/>
          <w:szCs w:val="24"/>
        </w:rPr>
      </w:pPr>
      <w:bookmarkStart w:id="51" w:name="P417"/>
      <w:bookmarkEnd w:id="51"/>
      <w:r w:rsidRPr="0019390A">
        <w:rPr>
          <w:rFonts w:ascii="Times New Roman" w:hAnsi="Times New Roman" w:cs="Times New Roman"/>
          <w:sz w:val="24"/>
          <w:szCs w:val="24"/>
        </w:rPr>
        <w:t>Техническое задание</w:t>
      </w:r>
    </w:p>
    <w:p w:rsidR="004255B8" w:rsidRDefault="007F2243" w:rsidP="00616877">
      <w:pPr>
        <w:pStyle w:val="ConsPlusNormal"/>
        <w:ind w:left="-567"/>
        <w:jc w:val="center"/>
        <w:rPr>
          <w:rFonts w:ascii="Times New Roman" w:hAnsi="Times New Roman" w:cs="Times New Roman"/>
          <w:sz w:val="24"/>
          <w:szCs w:val="24"/>
        </w:rPr>
      </w:pPr>
      <w:r w:rsidRPr="007F2243">
        <w:rPr>
          <w:rFonts w:ascii="Times New Roman" w:hAnsi="Times New Roman" w:cs="Times New Roman"/>
          <w:sz w:val="24"/>
          <w:szCs w:val="24"/>
        </w:rPr>
        <w:t xml:space="preserve">на оказание услуг по техническому обслуживанию </w:t>
      </w:r>
      <w:r w:rsidRPr="007F2243">
        <w:rPr>
          <w:rFonts w:ascii="Times New Roman" w:hAnsi="Times New Roman" w:cs="Times New Roman"/>
          <w:bCs/>
          <w:sz w:val="24"/>
          <w:szCs w:val="24"/>
        </w:rPr>
        <w:t>внутреннего противопожарного водопровода</w:t>
      </w:r>
      <w:r w:rsidRPr="007F2243">
        <w:rPr>
          <w:rFonts w:ascii="Times New Roman" w:hAnsi="Times New Roman" w:cs="Times New Roman"/>
          <w:sz w:val="24"/>
          <w:szCs w:val="24"/>
        </w:rPr>
        <w:t xml:space="preserve"> ИПУ РАН</w:t>
      </w:r>
    </w:p>
    <w:p w:rsidR="007F2243" w:rsidRDefault="007F2243" w:rsidP="00616877">
      <w:pPr>
        <w:pStyle w:val="ConsPlusNormal"/>
        <w:ind w:left="-567"/>
        <w:jc w:val="center"/>
        <w:rPr>
          <w:rFonts w:ascii="Times New Roman" w:hAnsi="Times New Roman" w:cs="Times New Roman"/>
          <w:sz w:val="24"/>
          <w:szCs w:val="24"/>
        </w:rPr>
      </w:pPr>
    </w:p>
    <w:p w:rsidR="006F1F86" w:rsidRDefault="006F1F86" w:rsidP="00D41865">
      <w:pPr>
        <w:numPr>
          <w:ilvl w:val="0"/>
          <w:numId w:val="5"/>
        </w:num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b/>
          <w:bCs/>
          <w:sz w:val="24"/>
          <w:szCs w:val="24"/>
          <w:lang w:eastAsia="ar-SA"/>
        </w:rPr>
        <w:t xml:space="preserve">Объект закупки: </w:t>
      </w:r>
      <w:r w:rsidR="00C63E6F">
        <w:rPr>
          <w:rFonts w:ascii="Times New Roman" w:eastAsia="Times New Roman" w:hAnsi="Times New Roman" w:cs="Times New Roman"/>
          <w:sz w:val="24"/>
          <w:szCs w:val="24"/>
          <w:highlight w:val="white"/>
          <w:lang w:eastAsia="ar-SA"/>
        </w:rPr>
        <w:t>о</w:t>
      </w:r>
      <w:r w:rsidRPr="006F1F86">
        <w:rPr>
          <w:rFonts w:ascii="Times New Roman" w:eastAsia="Times New Roman" w:hAnsi="Times New Roman" w:cs="Times New Roman"/>
          <w:sz w:val="24"/>
          <w:szCs w:val="24"/>
          <w:highlight w:val="white"/>
          <w:lang w:eastAsia="ar-SA"/>
        </w:rPr>
        <w:t xml:space="preserve">казание услуг по техническому обслуживанию </w:t>
      </w:r>
      <w:r w:rsidRPr="006F1F86">
        <w:rPr>
          <w:rFonts w:ascii="Times New Roman" w:eastAsia="Times New Roman" w:hAnsi="Times New Roman" w:cs="Times New Roman"/>
          <w:bCs/>
          <w:sz w:val="24"/>
          <w:szCs w:val="24"/>
          <w:lang w:eastAsia="ar-SA"/>
        </w:rPr>
        <w:t>внутреннего противопожарного водопровода</w:t>
      </w:r>
      <w:r w:rsidRPr="006F1F86">
        <w:rPr>
          <w:rFonts w:ascii="Times New Roman" w:eastAsia="Times New Roman" w:hAnsi="Times New Roman" w:cs="Times New Roman"/>
          <w:sz w:val="24"/>
          <w:szCs w:val="24"/>
          <w:lang w:eastAsia="ar-SA"/>
        </w:rPr>
        <w:t xml:space="preserve"> ИПУ РАН.</w:t>
      </w:r>
    </w:p>
    <w:p w:rsidR="0022622F" w:rsidRPr="006F1F86" w:rsidRDefault="0022622F" w:rsidP="00D41865">
      <w:pPr>
        <w:tabs>
          <w:tab w:val="left" w:pos="284"/>
        </w:tabs>
        <w:overflowPunct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Объект </w:t>
      </w:r>
      <w:r w:rsidR="00282510">
        <w:rPr>
          <w:rFonts w:ascii="Times New Roman" w:eastAsia="Times New Roman" w:hAnsi="Times New Roman" w:cs="Times New Roman"/>
          <w:b/>
          <w:bCs/>
          <w:sz w:val="24"/>
          <w:szCs w:val="24"/>
          <w:lang w:eastAsia="ar-SA"/>
        </w:rPr>
        <w:t>–</w:t>
      </w:r>
      <w:r>
        <w:rPr>
          <w:rFonts w:ascii="Times New Roman" w:eastAsia="Times New Roman" w:hAnsi="Times New Roman" w:cs="Times New Roman"/>
          <w:sz w:val="24"/>
          <w:szCs w:val="24"/>
          <w:lang w:eastAsia="ar-SA"/>
        </w:rPr>
        <w:t xml:space="preserve"> </w:t>
      </w:r>
      <w:r w:rsidR="00D02A19" w:rsidRPr="00D02A19">
        <w:rPr>
          <w:rFonts w:ascii="Times New Roman" w:eastAsia="Times New Roman" w:hAnsi="Times New Roman" w:cs="Times New Roman"/>
          <w:sz w:val="24"/>
          <w:szCs w:val="24"/>
          <w:lang w:eastAsia="ar-SA"/>
        </w:rPr>
        <w:t>г. Москва, ул. Профсоюзная, д. 65, стр. 1, 2.</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kern w:val="2"/>
          <w:sz w:val="24"/>
          <w:szCs w:val="24"/>
          <w:lang w:eastAsia="ru-RU"/>
        </w:rPr>
      </w:pPr>
      <w:r w:rsidRPr="006F1F86">
        <w:rPr>
          <w:rFonts w:ascii="Times New Roman" w:eastAsia="Times New Roman" w:hAnsi="Times New Roman" w:cs="Times New Roman"/>
          <w:b/>
          <w:sz w:val="24"/>
          <w:szCs w:val="24"/>
          <w:lang w:eastAsia="ar-SA"/>
        </w:rPr>
        <w:t>Код ОКПД 2</w:t>
      </w:r>
      <w:r w:rsidRPr="006F1F86">
        <w:rPr>
          <w:rFonts w:ascii="Times New Roman" w:eastAsia="Times New Roman" w:hAnsi="Times New Roman" w:cs="Times New Roman"/>
          <w:b/>
          <w:sz w:val="24"/>
          <w:szCs w:val="24"/>
          <w:lang w:eastAsia="ru-RU"/>
        </w:rPr>
        <w:t xml:space="preserve">: </w:t>
      </w:r>
      <w:r w:rsidRPr="006F1F86">
        <w:rPr>
          <w:rFonts w:ascii="Times New Roman" w:eastAsia="Times New Roman" w:hAnsi="Times New Roman" w:cs="Times New Roman"/>
          <w:spacing w:val="-2"/>
          <w:sz w:val="24"/>
          <w:szCs w:val="24"/>
        </w:rPr>
        <w:t xml:space="preserve">84.25.11.120 </w:t>
      </w:r>
      <w:r w:rsidRPr="006F1F86">
        <w:rPr>
          <w:rFonts w:ascii="Times New Roman" w:eastAsia="Times New Roman" w:hAnsi="Times New Roman" w:cs="Times New Roman"/>
          <w:kern w:val="2"/>
          <w:sz w:val="24"/>
          <w:szCs w:val="24"/>
          <w:lang w:eastAsia="ru-RU"/>
        </w:rPr>
        <w:t>Услуги по обеспечению пожарной безопасности.</w:t>
      </w:r>
    </w:p>
    <w:p w:rsidR="006F1F86" w:rsidRPr="006F1F86" w:rsidRDefault="006F1F86" w:rsidP="00D41865">
      <w:pPr>
        <w:widowControl w:val="0"/>
        <w:numPr>
          <w:ilvl w:val="0"/>
          <w:numId w:val="5"/>
        </w:numPr>
        <w:tabs>
          <w:tab w:val="left" w:pos="0"/>
          <w:tab w:val="left" w:pos="284"/>
        </w:tabs>
        <w:suppressAutoHyphens/>
        <w:overflowPunct w:val="0"/>
        <w:autoSpaceDE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b/>
          <w:sz w:val="24"/>
          <w:szCs w:val="24"/>
          <w:lang w:eastAsia="zh-CN"/>
        </w:rPr>
        <w:t xml:space="preserve">Объем оказываемых услуг: </w:t>
      </w:r>
      <w:r w:rsidRPr="006F1F86">
        <w:rPr>
          <w:rFonts w:ascii="Times New Roman" w:eastAsia="Times New Roman" w:hAnsi="Times New Roman" w:cs="Times New Roman"/>
          <w:sz w:val="24"/>
          <w:szCs w:val="24"/>
          <w:lang w:eastAsia="zh-CN"/>
        </w:rPr>
        <w:t xml:space="preserve">указан в </w:t>
      </w:r>
      <w:r w:rsidR="005C2D99">
        <w:rPr>
          <w:rFonts w:ascii="Times New Roman" w:eastAsia="Times New Roman" w:hAnsi="Times New Roman" w:cs="Times New Roman"/>
          <w:sz w:val="24"/>
          <w:szCs w:val="24"/>
          <w:lang w:eastAsia="zh-CN"/>
        </w:rPr>
        <w:t>таблице</w:t>
      </w:r>
      <w:r w:rsidRPr="006F1F86">
        <w:rPr>
          <w:rFonts w:ascii="Times New Roman" w:eastAsia="Times New Roman" w:hAnsi="Times New Roman" w:cs="Times New Roman"/>
          <w:sz w:val="24"/>
          <w:szCs w:val="24"/>
          <w:lang w:eastAsia="zh-CN"/>
        </w:rPr>
        <w:t xml:space="preserve"> № 1 к Техническому заданию</w:t>
      </w:r>
      <w:r w:rsidRPr="006F1F86">
        <w:rPr>
          <w:rFonts w:ascii="Times New Roman" w:eastAsia="Times New Roman" w:hAnsi="Times New Roman" w:cs="Times New Roman"/>
          <w:sz w:val="24"/>
          <w:szCs w:val="24"/>
          <w:lang w:eastAsia="ar-SA"/>
        </w:rPr>
        <w:t xml:space="preserve"> «Перечень, характеристики и периодичность оказываемых услуг»</w:t>
      </w:r>
      <w:r w:rsidR="005C2D99">
        <w:rPr>
          <w:rFonts w:ascii="Times New Roman" w:eastAsia="Times New Roman" w:hAnsi="Times New Roman" w:cs="Times New Roman"/>
          <w:sz w:val="24"/>
          <w:szCs w:val="24"/>
          <w:lang w:eastAsia="ar-SA"/>
        </w:rPr>
        <w:t xml:space="preserve"> (</w:t>
      </w:r>
      <w:r w:rsidR="005C2D99" w:rsidRPr="001F27E2">
        <w:rPr>
          <w:rFonts w:ascii="Times New Roman" w:eastAsia="Times New Roman" w:hAnsi="Times New Roman" w:cs="Times New Roman"/>
          <w:sz w:val="24"/>
          <w:szCs w:val="24"/>
          <w:lang w:eastAsia="ar-SA"/>
        </w:rPr>
        <w:t>далее – Таблица № 1</w:t>
      </w:r>
      <w:r w:rsidR="005C2D99">
        <w:rPr>
          <w:rFonts w:ascii="Times New Roman" w:eastAsia="Times New Roman" w:hAnsi="Times New Roman" w:cs="Times New Roman"/>
          <w:sz w:val="24"/>
          <w:szCs w:val="24"/>
          <w:lang w:eastAsia="ar-SA"/>
        </w:rPr>
        <w:t>)</w:t>
      </w:r>
      <w:r w:rsidRPr="006F1F86">
        <w:rPr>
          <w:rFonts w:ascii="Times New Roman" w:eastAsia="Times New Roman" w:hAnsi="Times New Roman" w:cs="Times New Roman"/>
          <w:sz w:val="24"/>
          <w:szCs w:val="24"/>
          <w:lang w:eastAsia="ar-SA"/>
        </w:rPr>
        <w:t>.</w:t>
      </w:r>
    </w:p>
    <w:p w:rsidR="006F1F86" w:rsidRPr="006F1F86" w:rsidRDefault="00055D3C" w:rsidP="00D41865">
      <w:pPr>
        <w:widowControl w:val="0"/>
        <w:tabs>
          <w:tab w:val="left" w:pos="284"/>
        </w:tabs>
        <w:suppressAutoHyphens/>
        <w:autoSpaceDE w:val="0"/>
        <w:spacing w:after="0" w:line="240" w:lineRule="auto"/>
        <w:ind w:left="-567" w:firstLine="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w:t>
      </w:r>
      <w:r w:rsidR="006F1F86" w:rsidRPr="006F1F86">
        <w:rPr>
          <w:rFonts w:ascii="Times New Roman" w:eastAsia="Times New Roman" w:hAnsi="Times New Roman" w:cs="Times New Roman"/>
          <w:b/>
          <w:sz w:val="24"/>
          <w:szCs w:val="24"/>
          <w:lang w:eastAsia="zh-CN"/>
        </w:rPr>
        <w:t xml:space="preserve">. Стандарт </w:t>
      </w:r>
      <w:r w:rsidR="0042751B">
        <w:rPr>
          <w:rFonts w:ascii="Times New Roman" w:eastAsia="Times New Roman" w:hAnsi="Times New Roman" w:cs="Times New Roman"/>
          <w:b/>
          <w:sz w:val="24"/>
          <w:szCs w:val="24"/>
          <w:lang w:eastAsia="zh-CN"/>
        </w:rPr>
        <w:t>оказания</w:t>
      </w:r>
      <w:r w:rsidR="006F1F86" w:rsidRPr="006F1F86">
        <w:rPr>
          <w:rFonts w:ascii="Times New Roman" w:eastAsia="Times New Roman" w:hAnsi="Times New Roman" w:cs="Times New Roman"/>
          <w:b/>
          <w:sz w:val="24"/>
          <w:szCs w:val="24"/>
          <w:lang w:eastAsia="zh-CN"/>
        </w:rPr>
        <w:t xml:space="preserve"> услуг:</w:t>
      </w:r>
    </w:p>
    <w:p w:rsidR="006F1F86" w:rsidRPr="006F1F86" w:rsidRDefault="006F1F86" w:rsidP="00D41865">
      <w:pPr>
        <w:widowControl w:val="0"/>
        <w:tabs>
          <w:tab w:val="left" w:pos="284"/>
        </w:tabs>
        <w:suppressAutoHyphens/>
        <w:autoSpaceDE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ar-SA"/>
        </w:rPr>
        <w:t xml:space="preserve">Обеспечение безаварийной и бесперебойной работы </w:t>
      </w:r>
      <w:r w:rsidRPr="006F1F86">
        <w:rPr>
          <w:rFonts w:ascii="Times New Roman" w:eastAsia="Times New Roman" w:hAnsi="Times New Roman" w:cs="Times New Roman"/>
          <w:bCs/>
          <w:sz w:val="24"/>
          <w:szCs w:val="24"/>
          <w:lang w:eastAsia="ar-SA"/>
        </w:rPr>
        <w:t xml:space="preserve">и поддержания в технически исправном состоянии оборудования системы автоматического водяного пожаротушения (АУВПТ), внутреннего противопожарного водопровода (ВППВ) (далее – Система), </w:t>
      </w:r>
      <w:r w:rsidRPr="006F1F86">
        <w:rPr>
          <w:rFonts w:ascii="Times New Roman" w:eastAsia="Times New Roman" w:hAnsi="Times New Roman" w:cs="Times New Roman"/>
          <w:sz w:val="24"/>
          <w:szCs w:val="24"/>
          <w:lang w:eastAsia="ru-RU"/>
        </w:rPr>
        <w:t>согласно Федерального закона</w:t>
      </w:r>
      <w:r w:rsidR="00D2518F">
        <w:rPr>
          <w:rFonts w:ascii="Times New Roman" w:eastAsia="Times New Roman" w:hAnsi="Times New Roman" w:cs="Times New Roman"/>
          <w:sz w:val="24"/>
          <w:szCs w:val="24"/>
          <w:lang w:eastAsia="ru-RU"/>
        </w:rPr>
        <w:t xml:space="preserve"> от 22.07.</w:t>
      </w:r>
      <w:r w:rsidRPr="006F1F86">
        <w:rPr>
          <w:rFonts w:ascii="Times New Roman" w:eastAsia="Times New Roman" w:hAnsi="Times New Roman" w:cs="Times New Roman"/>
          <w:sz w:val="24"/>
          <w:szCs w:val="24"/>
          <w:lang w:eastAsia="ru-RU"/>
        </w:rPr>
        <w:t>2008 № 123-ФЗ «Технический регламент о требованиях пожарной безопасности», «Правил противопожарного режима в Российской Федерации», утвержденных постановление</w:t>
      </w:r>
      <w:r w:rsidR="00B64CE9">
        <w:rPr>
          <w:rFonts w:ascii="Times New Roman" w:eastAsia="Times New Roman" w:hAnsi="Times New Roman" w:cs="Times New Roman"/>
          <w:sz w:val="24"/>
          <w:szCs w:val="24"/>
          <w:lang w:eastAsia="ru-RU"/>
        </w:rPr>
        <w:t>м Правительства РФ от 16.09</w:t>
      </w:r>
      <w:r w:rsidR="00D2518F">
        <w:rPr>
          <w:rFonts w:ascii="Times New Roman" w:eastAsia="Times New Roman" w:hAnsi="Times New Roman" w:cs="Times New Roman"/>
          <w:sz w:val="24"/>
          <w:szCs w:val="24"/>
          <w:lang w:eastAsia="ru-RU"/>
        </w:rPr>
        <w:t>.</w:t>
      </w:r>
      <w:r w:rsidR="00B64CE9">
        <w:rPr>
          <w:rFonts w:ascii="Times New Roman" w:eastAsia="Times New Roman" w:hAnsi="Times New Roman" w:cs="Times New Roman"/>
          <w:sz w:val="24"/>
          <w:szCs w:val="24"/>
          <w:lang w:eastAsia="ru-RU"/>
        </w:rPr>
        <w:t>2020 № 1479</w:t>
      </w:r>
      <w:r w:rsidRPr="006F1F86">
        <w:rPr>
          <w:rFonts w:ascii="Times New Roman" w:eastAsia="Times New Roman" w:hAnsi="Times New Roman" w:cs="Times New Roman"/>
          <w:sz w:val="24"/>
          <w:szCs w:val="24"/>
          <w:lang w:eastAsia="ru-RU"/>
        </w:rPr>
        <w:t xml:space="preserve">, </w:t>
      </w:r>
      <w:hyperlink r:id="rId39" w:tgtFrame="_blank" w:history="1">
        <w:r w:rsidR="0073662B" w:rsidRPr="00B6366F">
          <w:rPr>
            <w:rStyle w:val="a4"/>
            <w:rFonts w:ascii="Times New Roman" w:eastAsia="Times New Roman" w:hAnsi="Times New Roman" w:cs="Times New Roman"/>
            <w:color w:val="auto"/>
            <w:sz w:val="24"/>
            <w:szCs w:val="24"/>
            <w:u w:val="none"/>
            <w:lang w:eastAsia="ru-RU"/>
          </w:rPr>
          <w:t>СП 485.1311500.2020 «Системы противопожарной защиты. Установки пожаротушения автоматические. Нормы и правила проектирования</w:t>
        </w:r>
      </w:hyperlink>
      <w:r w:rsidRPr="00B6366F">
        <w:rPr>
          <w:rFonts w:ascii="Times New Roman" w:eastAsia="Times New Roman" w:hAnsi="Times New Roman" w:cs="Times New Roman"/>
          <w:sz w:val="24"/>
          <w:szCs w:val="24"/>
          <w:lang w:eastAsia="ru-RU"/>
        </w:rPr>
        <w:t xml:space="preserve">», </w:t>
      </w:r>
      <w:r w:rsidR="0086787D" w:rsidRPr="00B6366F">
        <w:rPr>
          <w:rFonts w:ascii="Times New Roman" w:eastAsia="Times New Roman" w:hAnsi="Times New Roman" w:cs="Times New Roman"/>
          <w:sz w:val="24"/>
          <w:szCs w:val="24"/>
          <w:lang w:eastAsia="ru-RU"/>
        </w:rPr>
        <w:t>СП 10.13130.2020</w:t>
      </w:r>
      <w:r w:rsidRPr="00B6366F">
        <w:rPr>
          <w:rFonts w:ascii="Times New Roman" w:eastAsia="Times New Roman" w:hAnsi="Times New Roman" w:cs="Times New Roman"/>
          <w:sz w:val="24"/>
          <w:szCs w:val="24"/>
          <w:lang w:eastAsia="ru-RU"/>
        </w:rPr>
        <w:t xml:space="preserve"> «Системы противопожарной защиты. Внутренний противопожарный водопровод. </w:t>
      </w:r>
      <w:r w:rsidR="0086787D" w:rsidRPr="00B6366F">
        <w:rPr>
          <w:rFonts w:ascii="Times New Roman" w:eastAsia="Times New Roman" w:hAnsi="Times New Roman" w:cs="Times New Roman"/>
          <w:sz w:val="24"/>
          <w:szCs w:val="24"/>
          <w:lang w:eastAsia="ru-RU"/>
        </w:rPr>
        <w:t>Нормы и правила проектирования</w:t>
      </w:r>
      <w:r w:rsidRPr="00B6366F">
        <w:rPr>
          <w:rFonts w:ascii="Times New Roman" w:eastAsia="Times New Roman" w:hAnsi="Times New Roman" w:cs="Times New Roman"/>
          <w:sz w:val="24"/>
          <w:szCs w:val="24"/>
          <w:lang w:eastAsia="ru-RU"/>
        </w:rPr>
        <w:t>».</w:t>
      </w:r>
      <w:r w:rsidRPr="006F1F86">
        <w:rPr>
          <w:rFonts w:ascii="Times New Roman" w:eastAsia="Times New Roman" w:hAnsi="Times New Roman" w:cs="Times New Roman"/>
          <w:sz w:val="24"/>
          <w:szCs w:val="24"/>
          <w:lang w:eastAsia="ru-RU"/>
        </w:rPr>
        <w:t xml:space="preserve"> </w:t>
      </w:r>
    </w:p>
    <w:p w:rsidR="006F1F86" w:rsidRPr="006F1F86" w:rsidRDefault="006F1F86" w:rsidP="00D41865">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 xml:space="preserve">Проведение Технического обслуживания (далее – ТО) </w:t>
      </w:r>
      <w:r w:rsidRPr="006F1F86">
        <w:rPr>
          <w:rFonts w:ascii="Times New Roman" w:eastAsia="Times New Roman" w:hAnsi="Times New Roman" w:cs="Times New Roman"/>
          <w:spacing w:val="1"/>
          <w:sz w:val="24"/>
          <w:szCs w:val="24"/>
          <w:lang w:eastAsia="ru-RU"/>
        </w:rPr>
        <w:t>Системы,</w:t>
      </w:r>
      <w:r w:rsidRPr="006F1F86">
        <w:rPr>
          <w:rFonts w:ascii="Times New Roman" w:eastAsia="Times New Roman" w:hAnsi="Times New Roman" w:cs="Times New Roman"/>
          <w:sz w:val="24"/>
          <w:szCs w:val="24"/>
          <w:lang w:eastAsia="ru-RU"/>
        </w:rPr>
        <w:t xml:space="preserve"> обеспечение исправного состояния и контроль </w:t>
      </w:r>
      <w:r w:rsidR="00E15C14">
        <w:rPr>
          <w:rFonts w:ascii="Times New Roman" w:eastAsia="Times New Roman" w:hAnsi="Times New Roman" w:cs="Times New Roman"/>
          <w:sz w:val="24"/>
          <w:szCs w:val="24"/>
          <w:lang w:eastAsia="ru-RU"/>
        </w:rPr>
        <w:t xml:space="preserve">ее </w:t>
      </w:r>
      <w:r w:rsidRPr="006F1F86">
        <w:rPr>
          <w:rFonts w:ascii="Times New Roman" w:eastAsia="Times New Roman" w:hAnsi="Times New Roman" w:cs="Times New Roman"/>
          <w:sz w:val="24"/>
          <w:szCs w:val="24"/>
          <w:lang w:eastAsia="ru-RU"/>
        </w:rPr>
        <w:t>работы.</w:t>
      </w:r>
    </w:p>
    <w:p w:rsidR="006F1F86" w:rsidRPr="006F1F86" w:rsidRDefault="0042751B" w:rsidP="00D41865">
      <w:pPr>
        <w:tabs>
          <w:tab w:val="left" w:pos="284"/>
        </w:tabs>
        <w:overflowPunct w:val="0"/>
        <w:autoSpaceDE w:val="0"/>
        <w:spacing w:after="0" w:line="240" w:lineRule="auto"/>
        <w:ind w:left="-567" w:firstLine="567"/>
        <w:jc w:val="both"/>
        <w:rPr>
          <w:rFonts w:ascii="Times New Roman" w:eastAsia="Times New Roman" w:hAnsi="Times New Roman" w:cs="Times New Roman"/>
          <w:b/>
          <w:bCs/>
          <w:iCs/>
          <w:kern w:val="1"/>
          <w:sz w:val="24"/>
          <w:szCs w:val="24"/>
          <w:u w:val="single"/>
          <w:lang w:eastAsia="ru-RU"/>
        </w:rPr>
      </w:pPr>
      <w:r>
        <w:rPr>
          <w:rFonts w:ascii="Times New Roman" w:eastAsia="Times New Roman" w:hAnsi="Times New Roman" w:cs="Times New Roman"/>
          <w:b/>
          <w:bCs/>
          <w:iCs/>
          <w:kern w:val="1"/>
          <w:sz w:val="24"/>
          <w:szCs w:val="24"/>
          <w:u w:val="single"/>
          <w:lang w:eastAsia="ru-RU"/>
        </w:rPr>
        <w:t>4.</w:t>
      </w:r>
      <w:r w:rsidR="006F1F86" w:rsidRPr="006F1F86">
        <w:rPr>
          <w:rFonts w:ascii="Times New Roman" w:eastAsia="Times New Roman" w:hAnsi="Times New Roman" w:cs="Times New Roman"/>
          <w:b/>
          <w:bCs/>
          <w:iCs/>
          <w:kern w:val="1"/>
          <w:sz w:val="24"/>
          <w:szCs w:val="24"/>
          <w:u w:val="single"/>
          <w:lang w:eastAsia="ru-RU"/>
        </w:rPr>
        <w:t xml:space="preserve"> Краткие характеристики оказываемых услуг:</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Выполнять ТО систем ежемесячно в соответствии с действующими нормативными документами</w:t>
      </w:r>
      <w:r w:rsidR="00E15C14">
        <w:rPr>
          <w:rFonts w:ascii="Times New Roman" w:eastAsia="Times New Roman" w:hAnsi="Times New Roman" w:cs="Times New Roman"/>
          <w:sz w:val="24"/>
          <w:szCs w:val="24"/>
          <w:lang w:eastAsia="ar-SA"/>
        </w:rPr>
        <w:t xml:space="preserve"> и Контрактом</w:t>
      </w:r>
      <w:r w:rsidRPr="006F1F86">
        <w:rPr>
          <w:rFonts w:ascii="Times New Roman" w:eastAsia="Times New Roman" w:hAnsi="Times New Roman" w:cs="Times New Roman"/>
          <w:sz w:val="24"/>
          <w:szCs w:val="24"/>
          <w:lang w:eastAsia="ar-SA"/>
        </w:rPr>
        <w:t>:</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обеспечение устойчивого функционирования инженерно-технических средств и оборудования;</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контроль технического состояния инженерно-технических средств и оборудования;</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выявление и выдачу технических рекомендаций по устранению причин и уменьшению количества ложных тревог;</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анализ и обобщение сведений по результатам </w:t>
      </w:r>
      <w:r w:rsidR="00C168A5">
        <w:rPr>
          <w:rFonts w:ascii="Times New Roman" w:eastAsia="Times New Roman" w:hAnsi="Times New Roman" w:cs="Times New Roman"/>
          <w:sz w:val="24"/>
          <w:szCs w:val="24"/>
          <w:lang w:eastAsia="ar-SA"/>
        </w:rPr>
        <w:t>оказания услуг</w:t>
      </w:r>
      <w:r w:rsidRPr="006F1F86">
        <w:rPr>
          <w:rFonts w:ascii="Times New Roman" w:eastAsia="Times New Roman" w:hAnsi="Times New Roman" w:cs="Times New Roman"/>
          <w:sz w:val="24"/>
          <w:szCs w:val="24"/>
          <w:lang w:eastAsia="ar-SA"/>
        </w:rPr>
        <w:t>, разработка мероприятий по совершенствованию форм и методов ТО;</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осуществление технического надзора за правильным содержанием и организацией эксплуатации </w:t>
      </w:r>
      <w:r w:rsidR="00E15C14">
        <w:rPr>
          <w:rFonts w:ascii="Times New Roman" w:eastAsia="Times New Roman" w:hAnsi="Times New Roman" w:cs="Times New Roman"/>
          <w:sz w:val="24"/>
          <w:szCs w:val="24"/>
          <w:lang w:eastAsia="ar-SA"/>
        </w:rPr>
        <w:t>С</w:t>
      </w:r>
      <w:r w:rsidRPr="006F1F86">
        <w:rPr>
          <w:rFonts w:ascii="Times New Roman" w:eastAsia="Times New Roman" w:hAnsi="Times New Roman" w:cs="Times New Roman"/>
          <w:sz w:val="24"/>
          <w:szCs w:val="24"/>
          <w:lang w:eastAsia="ar-SA"/>
        </w:rPr>
        <w:t>истем</w:t>
      </w:r>
      <w:r w:rsidR="00E15C14">
        <w:rPr>
          <w:rFonts w:ascii="Times New Roman" w:eastAsia="Times New Roman" w:hAnsi="Times New Roman" w:cs="Times New Roman"/>
          <w:sz w:val="24"/>
          <w:szCs w:val="24"/>
          <w:lang w:eastAsia="ar-SA"/>
        </w:rPr>
        <w:t>ы</w:t>
      </w:r>
      <w:r w:rsidRPr="006F1F86">
        <w:rPr>
          <w:rFonts w:ascii="Times New Roman" w:eastAsia="Times New Roman" w:hAnsi="Times New Roman" w:cs="Times New Roman"/>
          <w:sz w:val="24"/>
          <w:szCs w:val="24"/>
          <w:lang w:eastAsia="ar-SA"/>
        </w:rPr>
        <w:t xml:space="preserve"> «Заказчика»;</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проведение необходимых для обеспечения надежной работы, соответствующей техническим условиям изготовителя, профилактических работ </w:t>
      </w:r>
      <w:r w:rsidR="001F27E2" w:rsidRPr="00103456">
        <w:rPr>
          <w:rFonts w:ascii="Times New Roman" w:eastAsia="Times New Roman" w:hAnsi="Times New Roman" w:cs="Times New Roman"/>
          <w:sz w:val="24"/>
          <w:szCs w:val="24"/>
          <w:lang w:eastAsia="ar-SA"/>
        </w:rPr>
        <w:t>согласно Таблицы № 1</w:t>
      </w:r>
      <w:r w:rsidRPr="00103456">
        <w:rPr>
          <w:rFonts w:ascii="Times New Roman" w:eastAsia="Times New Roman" w:hAnsi="Times New Roman" w:cs="Times New Roman"/>
          <w:sz w:val="24"/>
          <w:szCs w:val="24"/>
          <w:lang w:eastAsia="ar-SA"/>
        </w:rPr>
        <w:t>;</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0"/>
          <w:szCs w:val="20"/>
          <w:lang w:eastAsia="ar-SA"/>
        </w:rPr>
      </w:pPr>
      <w:r w:rsidRPr="006F1F86">
        <w:rPr>
          <w:rFonts w:ascii="Times New Roman" w:eastAsia="Times New Roman" w:hAnsi="Times New Roman" w:cs="Times New Roman"/>
          <w:sz w:val="24"/>
          <w:szCs w:val="24"/>
          <w:lang w:eastAsia="ar-SA"/>
        </w:rPr>
        <w:t xml:space="preserve">- устранение неисправностей, а также ремонт пожарных клапанов, замена уплотнителей, прокладок, сальниковой набивки, выявленных в ходе ТО или по вызову «Заказчика». В общем объеме, не превышающем 10% от цены Контракта осуществляется за счет Исполнителя, остальное - за счет Заказчика по отдельному Контракту/соглашению; </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w:t>
      </w:r>
      <w:r w:rsidR="00917BB9">
        <w:rPr>
          <w:rFonts w:ascii="Times New Roman" w:eastAsia="Times New Roman" w:hAnsi="Times New Roman" w:cs="Times New Roman"/>
          <w:sz w:val="24"/>
          <w:szCs w:val="24"/>
          <w:lang w:eastAsia="ar-SA"/>
        </w:rPr>
        <w:t>оказание</w:t>
      </w:r>
      <w:r w:rsidRPr="006F1F86">
        <w:rPr>
          <w:rFonts w:ascii="Times New Roman" w:eastAsia="Times New Roman" w:hAnsi="Times New Roman" w:cs="Times New Roman"/>
          <w:sz w:val="24"/>
          <w:szCs w:val="24"/>
          <w:lang w:eastAsia="ar-SA"/>
        </w:rPr>
        <w:t>, по требованию Заказчика, услуг по регулировке и настройке систем, в пределах технических возможностей этих систем;</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оказание технической помощи </w:t>
      </w:r>
      <w:r w:rsidR="00917BB9">
        <w:rPr>
          <w:rFonts w:ascii="Times New Roman" w:eastAsia="Times New Roman" w:hAnsi="Times New Roman" w:cs="Times New Roman"/>
          <w:sz w:val="24"/>
          <w:szCs w:val="24"/>
          <w:lang w:eastAsia="ar-SA"/>
        </w:rPr>
        <w:t>З</w:t>
      </w:r>
      <w:r w:rsidRPr="006F1F86">
        <w:rPr>
          <w:rFonts w:ascii="Times New Roman" w:eastAsia="Times New Roman" w:hAnsi="Times New Roman" w:cs="Times New Roman"/>
          <w:sz w:val="24"/>
          <w:szCs w:val="24"/>
          <w:lang w:eastAsia="ar-SA"/>
        </w:rPr>
        <w:t>аказчику в вопросах касающихся эксплуатации систем (проведение инструктажа, составление инструкций по эксплуатации систем);</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выдачу технических рекомендаций по улучшению работы </w:t>
      </w:r>
      <w:r w:rsidR="00917BB9">
        <w:rPr>
          <w:rFonts w:ascii="Times New Roman" w:eastAsia="Times New Roman" w:hAnsi="Times New Roman" w:cs="Times New Roman"/>
          <w:sz w:val="24"/>
          <w:szCs w:val="24"/>
          <w:lang w:eastAsia="ar-SA"/>
        </w:rPr>
        <w:t>С</w:t>
      </w:r>
      <w:r w:rsidRPr="006F1F86">
        <w:rPr>
          <w:rFonts w:ascii="Times New Roman" w:eastAsia="Times New Roman" w:hAnsi="Times New Roman" w:cs="Times New Roman"/>
          <w:sz w:val="24"/>
          <w:szCs w:val="24"/>
          <w:lang w:eastAsia="ar-SA"/>
        </w:rPr>
        <w:t>истемы;</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Исполнитель обязан результаты </w:t>
      </w:r>
      <w:r w:rsidR="00917BB9">
        <w:rPr>
          <w:rFonts w:ascii="Times New Roman" w:eastAsia="Times New Roman" w:hAnsi="Times New Roman" w:cs="Times New Roman"/>
          <w:sz w:val="24"/>
          <w:szCs w:val="24"/>
          <w:lang w:eastAsia="ar-SA"/>
        </w:rPr>
        <w:t>оказанных</w:t>
      </w:r>
      <w:r w:rsidRPr="006F1F86">
        <w:rPr>
          <w:rFonts w:ascii="Times New Roman" w:eastAsia="Times New Roman" w:hAnsi="Times New Roman" w:cs="Times New Roman"/>
          <w:sz w:val="24"/>
          <w:szCs w:val="24"/>
          <w:lang w:eastAsia="ar-SA"/>
        </w:rPr>
        <w:t xml:space="preserve"> услуг регистрировать в</w:t>
      </w:r>
      <w:r w:rsidRPr="006F1F86">
        <w:rPr>
          <w:rFonts w:ascii="Times New Roman" w:eastAsia="Times New Roman" w:hAnsi="Times New Roman" w:cs="Times New Roman"/>
          <w:bCs/>
          <w:sz w:val="24"/>
          <w:szCs w:val="24"/>
          <w:lang w:eastAsia="ru-RU"/>
        </w:rPr>
        <w:t xml:space="preserve"> «Журнале регистрации услуг по техническому обслуживанию Систем</w:t>
      </w:r>
      <w:r w:rsidR="004E4091">
        <w:rPr>
          <w:rFonts w:ascii="Times New Roman" w:eastAsia="Times New Roman" w:hAnsi="Times New Roman" w:cs="Times New Roman"/>
          <w:bCs/>
          <w:sz w:val="24"/>
          <w:szCs w:val="24"/>
          <w:lang w:eastAsia="ru-RU"/>
        </w:rPr>
        <w:t>ы</w:t>
      </w:r>
      <w:r w:rsidRPr="006F1F86">
        <w:rPr>
          <w:rFonts w:ascii="Times New Roman" w:eastAsia="Times New Roman" w:hAnsi="Times New Roman" w:cs="Times New Roman"/>
          <w:bCs/>
          <w:sz w:val="24"/>
          <w:szCs w:val="24"/>
          <w:lang w:eastAsia="ru-RU"/>
        </w:rPr>
        <w:t xml:space="preserve">» (далее – Журнал), производить записи с </w:t>
      </w:r>
      <w:r w:rsidRPr="006F1F86">
        <w:rPr>
          <w:rFonts w:ascii="Times New Roman" w:eastAsia="Times New Roman" w:hAnsi="Times New Roman" w:cs="Times New Roman"/>
          <w:bCs/>
          <w:sz w:val="24"/>
          <w:szCs w:val="24"/>
          <w:lang w:eastAsia="ru-RU"/>
        </w:rPr>
        <w:lastRenderedPageBreak/>
        <w:t>описанием технического состояния Систем</w:t>
      </w:r>
      <w:r w:rsidR="004E4091">
        <w:rPr>
          <w:rFonts w:ascii="Times New Roman" w:eastAsia="Times New Roman" w:hAnsi="Times New Roman" w:cs="Times New Roman"/>
          <w:bCs/>
          <w:sz w:val="24"/>
          <w:szCs w:val="24"/>
          <w:lang w:eastAsia="ru-RU"/>
        </w:rPr>
        <w:t>ы</w:t>
      </w:r>
      <w:r w:rsidRPr="006F1F86">
        <w:rPr>
          <w:rFonts w:ascii="Times New Roman" w:eastAsia="Times New Roman" w:hAnsi="Times New Roman" w:cs="Times New Roman"/>
          <w:bCs/>
          <w:sz w:val="24"/>
          <w:szCs w:val="24"/>
          <w:lang w:eastAsia="ru-RU"/>
        </w:rPr>
        <w:t xml:space="preserve"> на момент оказания </w:t>
      </w:r>
      <w:r w:rsidR="004E4091">
        <w:rPr>
          <w:rFonts w:ascii="Times New Roman" w:eastAsia="Times New Roman" w:hAnsi="Times New Roman" w:cs="Times New Roman"/>
          <w:bCs/>
          <w:sz w:val="24"/>
          <w:szCs w:val="24"/>
          <w:lang w:eastAsia="ru-RU"/>
        </w:rPr>
        <w:t>у</w:t>
      </w:r>
      <w:r w:rsidRPr="006F1F86">
        <w:rPr>
          <w:rFonts w:ascii="Times New Roman" w:eastAsia="Times New Roman" w:hAnsi="Times New Roman" w:cs="Times New Roman"/>
          <w:bCs/>
          <w:sz w:val="24"/>
          <w:szCs w:val="24"/>
          <w:lang w:eastAsia="ru-RU"/>
        </w:rPr>
        <w:t xml:space="preserve">слуг, объема оказанных </w:t>
      </w:r>
      <w:r w:rsidR="004E4091">
        <w:rPr>
          <w:rFonts w:ascii="Times New Roman" w:eastAsia="Times New Roman" w:hAnsi="Times New Roman" w:cs="Times New Roman"/>
          <w:bCs/>
          <w:sz w:val="24"/>
          <w:szCs w:val="24"/>
          <w:lang w:eastAsia="ru-RU"/>
        </w:rPr>
        <w:t>у</w:t>
      </w:r>
      <w:r w:rsidRPr="006F1F86">
        <w:rPr>
          <w:rFonts w:ascii="Times New Roman" w:eastAsia="Times New Roman" w:hAnsi="Times New Roman" w:cs="Times New Roman"/>
          <w:bCs/>
          <w:sz w:val="24"/>
          <w:szCs w:val="24"/>
          <w:lang w:eastAsia="ru-RU"/>
        </w:rPr>
        <w:t xml:space="preserve">слуг с указанием количества израсходованных комплектующих изделий и материалов. </w:t>
      </w:r>
    </w:p>
    <w:p w:rsidR="006F1F86" w:rsidRPr="006F1F86" w:rsidRDefault="006F1F86" w:rsidP="00D41865">
      <w:p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Исполнитель прибывает на обслуживаемый объект Заказчика по вызову Заказчика в рабочее время в течение 3-х часов и осуществляет ремонт при уведомлении Заказчика о неисправности оборудования в течение одного рабочего дня. Если для осуществления ремонта требуется получение запасных частей, сменных элементов, расходных материалов, сроки его осуществления удлиняются, но не более чем ещё на один рабочий день. В случае продления сроков ремонта Исполнитель, с согласия Заказчика, предоставляет временное решение, замещающие неисправные компоненты за свой счет.</w:t>
      </w:r>
    </w:p>
    <w:p w:rsidR="006F1F86" w:rsidRPr="006F1F86" w:rsidRDefault="006F1F86" w:rsidP="00D41865">
      <w:pPr>
        <w:tabs>
          <w:tab w:val="left" w:pos="284"/>
        </w:tabs>
        <w:overflowPunct w:val="0"/>
        <w:autoSpaceDE w:val="0"/>
        <w:spacing w:after="0" w:line="240" w:lineRule="auto"/>
        <w:ind w:left="-567" w:firstLine="567"/>
        <w:jc w:val="both"/>
        <w:rPr>
          <w:rFonts w:ascii="Times New Roman" w:eastAsia="Times New Roman" w:hAnsi="Times New Roman" w:cs="Times New Roman"/>
          <w:b/>
          <w:bCs/>
          <w:iCs/>
          <w:kern w:val="1"/>
          <w:sz w:val="24"/>
          <w:szCs w:val="24"/>
          <w:lang w:eastAsia="ru-RU"/>
        </w:rPr>
      </w:pPr>
      <w:r w:rsidRPr="006F1F86">
        <w:rPr>
          <w:rFonts w:ascii="Times New Roman" w:eastAsia="Times New Roman" w:hAnsi="Times New Roman" w:cs="Times New Roman"/>
          <w:b/>
          <w:bCs/>
          <w:iCs/>
          <w:kern w:val="1"/>
          <w:sz w:val="24"/>
          <w:szCs w:val="24"/>
          <w:lang w:eastAsia="ru-RU"/>
        </w:rPr>
        <w:t>4.</w:t>
      </w:r>
      <w:r w:rsidR="00172708">
        <w:rPr>
          <w:rFonts w:ascii="Times New Roman" w:eastAsia="Times New Roman" w:hAnsi="Times New Roman" w:cs="Times New Roman"/>
          <w:b/>
          <w:bCs/>
          <w:iCs/>
          <w:kern w:val="1"/>
          <w:sz w:val="24"/>
          <w:szCs w:val="24"/>
          <w:lang w:eastAsia="ru-RU"/>
        </w:rPr>
        <w:t>1</w:t>
      </w:r>
      <w:r w:rsidRPr="006F1F86">
        <w:rPr>
          <w:rFonts w:ascii="Times New Roman" w:eastAsia="Times New Roman" w:hAnsi="Times New Roman" w:cs="Times New Roman"/>
          <w:b/>
          <w:bCs/>
          <w:iCs/>
          <w:kern w:val="1"/>
          <w:sz w:val="24"/>
          <w:szCs w:val="24"/>
          <w:lang w:eastAsia="ru-RU"/>
        </w:rPr>
        <w:t xml:space="preserve">. Сопутствующие работы и услуги, сроки и требования к их </w:t>
      </w:r>
      <w:r w:rsidR="00EF5BBF">
        <w:rPr>
          <w:rFonts w:ascii="Times New Roman" w:eastAsia="Times New Roman" w:hAnsi="Times New Roman" w:cs="Times New Roman"/>
          <w:b/>
          <w:bCs/>
          <w:iCs/>
          <w:kern w:val="1"/>
          <w:sz w:val="24"/>
          <w:szCs w:val="24"/>
          <w:lang w:eastAsia="ru-RU"/>
        </w:rPr>
        <w:t xml:space="preserve">выполнению и </w:t>
      </w:r>
      <w:r w:rsidR="00172708">
        <w:rPr>
          <w:rFonts w:ascii="Times New Roman" w:eastAsia="Times New Roman" w:hAnsi="Times New Roman" w:cs="Times New Roman"/>
          <w:b/>
          <w:bCs/>
          <w:iCs/>
          <w:kern w:val="1"/>
          <w:sz w:val="24"/>
          <w:szCs w:val="24"/>
          <w:lang w:eastAsia="ru-RU"/>
        </w:rPr>
        <w:t>оказан</w:t>
      </w:r>
      <w:r w:rsidRPr="006F1F86">
        <w:rPr>
          <w:rFonts w:ascii="Times New Roman" w:eastAsia="Times New Roman" w:hAnsi="Times New Roman" w:cs="Times New Roman"/>
          <w:b/>
          <w:bCs/>
          <w:iCs/>
          <w:kern w:val="1"/>
          <w:sz w:val="24"/>
          <w:szCs w:val="24"/>
          <w:lang w:eastAsia="ru-RU"/>
        </w:rPr>
        <w:t>ию</w:t>
      </w:r>
      <w:r w:rsidR="008453A2">
        <w:rPr>
          <w:rFonts w:ascii="Times New Roman" w:eastAsia="Times New Roman" w:hAnsi="Times New Roman" w:cs="Times New Roman"/>
          <w:b/>
          <w:bCs/>
          <w:iCs/>
          <w:kern w:val="1"/>
          <w:sz w:val="24"/>
          <w:szCs w:val="24"/>
          <w:lang w:eastAsia="ru-RU"/>
        </w:rPr>
        <w:t>:</w:t>
      </w:r>
    </w:p>
    <w:p w:rsidR="00F2119C" w:rsidRPr="009501F6" w:rsidRDefault="009501F6" w:rsidP="001D411B">
      <w:pPr>
        <w:widowControl w:val="0"/>
        <w:numPr>
          <w:ilvl w:val="0"/>
          <w:numId w:val="6"/>
        </w:numPr>
        <w:shd w:val="clear" w:color="auto" w:fill="FFFFFF"/>
        <w:tabs>
          <w:tab w:val="left" w:pos="142"/>
          <w:tab w:val="left" w:pos="709"/>
        </w:tabs>
        <w:overflowPunct w:val="0"/>
        <w:spacing w:after="0" w:line="240" w:lineRule="auto"/>
        <w:ind w:left="-567" w:right="1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kern w:val="1"/>
          <w:sz w:val="24"/>
          <w:szCs w:val="24"/>
          <w:lang w:eastAsia="ru-RU"/>
        </w:rPr>
        <w:t xml:space="preserve">В течение 3 (трех) рабочих дней </w:t>
      </w:r>
      <w:r w:rsidR="0013642C">
        <w:rPr>
          <w:rFonts w:ascii="Times New Roman" w:eastAsia="Times New Roman" w:hAnsi="Times New Roman" w:cs="Times New Roman"/>
          <w:bCs/>
          <w:iCs/>
          <w:kern w:val="1"/>
          <w:sz w:val="24"/>
          <w:szCs w:val="24"/>
          <w:lang w:eastAsia="ru-RU"/>
        </w:rPr>
        <w:t xml:space="preserve">с даты заключения </w:t>
      </w:r>
      <w:r w:rsidR="00E804A5">
        <w:rPr>
          <w:rFonts w:ascii="Times New Roman" w:eastAsia="Times New Roman" w:hAnsi="Times New Roman" w:cs="Times New Roman"/>
          <w:bCs/>
          <w:iCs/>
          <w:kern w:val="1"/>
          <w:sz w:val="24"/>
          <w:szCs w:val="24"/>
          <w:lang w:eastAsia="ru-RU"/>
        </w:rPr>
        <w:t>К</w:t>
      </w:r>
      <w:r w:rsidR="0013642C">
        <w:rPr>
          <w:rFonts w:ascii="Times New Roman" w:eastAsia="Times New Roman" w:hAnsi="Times New Roman" w:cs="Times New Roman"/>
          <w:bCs/>
          <w:iCs/>
          <w:kern w:val="1"/>
          <w:sz w:val="24"/>
          <w:szCs w:val="24"/>
          <w:lang w:eastAsia="ru-RU"/>
        </w:rPr>
        <w:t xml:space="preserve">онтракта </w:t>
      </w:r>
      <w:r>
        <w:rPr>
          <w:rFonts w:ascii="Times New Roman" w:eastAsia="Times New Roman" w:hAnsi="Times New Roman" w:cs="Times New Roman"/>
          <w:bCs/>
          <w:iCs/>
          <w:kern w:val="1"/>
          <w:sz w:val="24"/>
          <w:szCs w:val="24"/>
          <w:lang w:eastAsia="ru-RU"/>
        </w:rPr>
        <w:t>р</w:t>
      </w:r>
      <w:r w:rsidR="00F2119C" w:rsidRPr="009501F6">
        <w:rPr>
          <w:rFonts w:ascii="Times New Roman" w:eastAsia="Times New Roman" w:hAnsi="Times New Roman" w:cs="Times New Roman"/>
          <w:bCs/>
          <w:iCs/>
          <w:kern w:val="1"/>
          <w:sz w:val="24"/>
          <w:szCs w:val="24"/>
          <w:lang w:eastAsia="ru-RU"/>
        </w:rPr>
        <w:t>азработать и предоставить представителю Заказчика на согласование график оказания услуг;</w:t>
      </w:r>
    </w:p>
    <w:p w:rsidR="006F1F86" w:rsidRPr="006F1F86" w:rsidRDefault="006F1F86" w:rsidP="001D411B">
      <w:pPr>
        <w:widowControl w:val="0"/>
        <w:numPr>
          <w:ilvl w:val="0"/>
          <w:numId w:val="6"/>
        </w:numPr>
        <w:shd w:val="clear" w:color="auto" w:fill="FFFFFF"/>
        <w:tabs>
          <w:tab w:val="left" w:pos="142"/>
          <w:tab w:val="left" w:pos="709"/>
        </w:tabs>
        <w:overflowPunct w:val="0"/>
        <w:spacing w:after="0" w:line="240" w:lineRule="auto"/>
        <w:ind w:left="-567" w:right="10" w:firstLine="567"/>
        <w:contextualSpacing/>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В случае возникновения обстоятельств, влияющих на планомерность и объем оказания услуг, немедленно официал</w:t>
      </w:r>
      <w:r w:rsidR="00E822E1">
        <w:rPr>
          <w:rFonts w:ascii="Times New Roman" w:eastAsia="Times New Roman" w:hAnsi="Times New Roman" w:cs="Times New Roman"/>
          <w:sz w:val="24"/>
          <w:szCs w:val="24"/>
          <w:lang w:eastAsia="ru-RU"/>
        </w:rPr>
        <w:t>ьно уведомить об эт</w:t>
      </w:r>
      <w:r w:rsidR="001D411B">
        <w:rPr>
          <w:rFonts w:ascii="Times New Roman" w:eastAsia="Times New Roman" w:hAnsi="Times New Roman" w:cs="Times New Roman"/>
          <w:sz w:val="24"/>
          <w:szCs w:val="24"/>
          <w:lang w:eastAsia="ru-RU"/>
        </w:rPr>
        <w:t>ом Заказчика, с учетом условий К</w:t>
      </w:r>
      <w:r w:rsidR="00E822E1">
        <w:rPr>
          <w:rFonts w:ascii="Times New Roman" w:eastAsia="Times New Roman" w:hAnsi="Times New Roman" w:cs="Times New Roman"/>
          <w:sz w:val="24"/>
          <w:szCs w:val="24"/>
          <w:lang w:eastAsia="ru-RU"/>
        </w:rPr>
        <w:t>онтракта;</w:t>
      </w:r>
    </w:p>
    <w:p w:rsidR="006F1F86" w:rsidRPr="00BE6A71" w:rsidRDefault="00EF5BBF" w:rsidP="00BE6A71">
      <w:pPr>
        <w:numPr>
          <w:ilvl w:val="0"/>
          <w:numId w:val="6"/>
        </w:numPr>
        <w:tabs>
          <w:tab w:val="left" w:pos="142"/>
          <w:tab w:val="left" w:pos="709"/>
        </w:tabs>
        <w:overflowPunct w:val="0"/>
        <w:autoSpaceDE w:val="0"/>
        <w:spacing w:after="0" w:line="240" w:lineRule="auto"/>
        <w:ind w:left="-567" w:firstLine="567"/>
        <w:contextualSpacing/>
        <w:jc w:val="both"/>
        <w:rPr>
          <w:rFonts w:ascii="Times New Roman" w:eastAsia="Times New Roman" w:hAnsi="Times New Roman" w:cs="Times New Roman"/>
          <w:bCs/>
          <w:iCs/>
          <w:kern w:val="1"/>
          <w:sz w:val="24"/>
          <w:szCs w:val="24"/>
          <w:lang w:eastAsia="ru-RU"/>
        </w:rPr>
      </w:pPr>
      <w:r>
        <w:rPr>
          <w:rFonts w:ascii="Times New Roman" w:eastAsia="Times New Roman" w:hAnsi="Times New Roman" w:cs="Times New Roman"/>
          <w:bCs/>
          <w:iCs/>
          <w:kern w:val="1"/>
          <w:sz w:val="24"/>
          <w:szCs w:val="24"/>
          <w:lang w:eastAsia="ru-RU"/>
        </w:rPr>
        <w:t>В течение 3 (трех) рабочих дней</w:t>
      </w:r>
      <w:r w:rsidR="0013642C">
        <w:rPr>
          <w:rFonts w:ascii="Times New Roman" w:eastAsia="Times New Roman" w:hAnsi="Times New Roman" w:cs="Times New Roman"/>
          <w:bCs/>
          <w:iCs/>
          <w:kern w:val="1"/>
          <w:sz w:val="24"/>
          <w:szCs w:val="24"/>
          <w:lang w:eastAsia="ru-RU"/>
        </w:rPr>
        <w:t xml:space="preserve"> с даты заключения </w:t>
      </w:r>
      <w:r w:rsidR="001D411B">
        <w:rPr>
          <w:rFonts w:ascii="Times New Roman" w:eastAsia="Times New Roman" w:hAnsi="Times New Roman" w:cs="Times New Roman"/>
          <w:bCs/>
          <w:iCs/>
          <w:kern w:val="1"/>
          <w:sz w:val="24"/>
          <w:szCs w:val="24"/>
          <w:lang w:eastAsia="ru-RU"/>
        </w:rPr>
        <w:t>К</w:t>
      </w:r>
      <w:r w:rsidR="0013642C">
        <w:rPr>
          <w:rFonts w:ascii="Times New Roman" w:eastAsia="Times New Roman" w:hAnsi="Times New Roman" w:cs="Times New Roman"/>
          <w:bCs/>
          <w:iCs/>
          <w:kern w:val="1"/>
          <w:sz w:val="24"/>
          <w:szCs w:val="24"/>
          <w:lang w:eastAsia="ru-RU"/>
        </w:rPr>
        <w:t>онтракта</w:t>
      </w:r>
      <w:r>
        <w:rPr>
          <w:rFonts w:ascii="Times New Roman" w:eastAsia="Times New Roman" w:hAnsi="Times New Roman" w:cs="Times New Roman"/>
          <w:bCs/>
          <w:iCs/>
          <w:kern w:val="1"/>
          <w:sz w:val="24"/>
          <w:szCs w:val="24"/>
          <w:lang w:eastAsia="ru-RU"/>
        </w:rPr>
        <w:t xml:space="preserve"> н</w:t>
      </w:r>
      <w:r w:rsidR="0013642C">
        <w:rPr>
          <w:rFonts w:ascii="Times New Roman" w:eastAsia="Times New Roman" w:hAnsi="Times New Roman" w:cs="Times New Roman"/>
          <w:bCs/>
          <w:iCs/>
          <w:kern w:val="1"/>
          <w:sz w:val="24"/>
          <w:szCs w:val="24"/>
          <w:lang w:eastAsia="ru-RU"/>
        </w:rPr>
        <w:t>аправи</w:t>
      </w:r>
      <w:r w:rsidR="006F1F86" w:rsidRPr="006F1F86">
        <w:rPr>
          <w:rFonts w:ascii="Times New Roman" w:eastAsia="Times New Roman" w:hAnsi="Times New Roman" w:cs="Times New Roman"/>
          <w:bCs/>
          <w:iCs/>
          <w:kern w:val="1"/>
          <w:sz w:val="24"/>
          <w:szCs w:val="24"/>
          <w:lang w:eastAsia="ru-RU"/>
        </w:rPr>
        <w:t xml:space="preserve">ть в адрес Заказчика приказы о назначении персональных ответственных исполнителей, </w:t>
      </w:r>
      <w:r w:rsidR="00E24000">
        <w:rPr>
          <w:rFonts w:ascii="Times New Roman" w:eastAsia="Times New Roman" w:hAnsi="Times New Roman" w:cs="Times New Roman"/>
          <w:bCs/>
          <w:iCs/>
          <w:kern w:val="1"/>
          <w:sz w:val="24"/>
          <w:szCs w:val="24"/>
          <w:lang w:eastAsia="ru-RU"/>
        </w:rPr>
        <w:t>с указанием перечня, закрепленного</w:t>
      </w:r>
      <w:r w:rsidR="006F1F86" w:rsidRPr="006F1F86">
        <w:rPr>
          <w:rFonts w:ascii="Times New Roman" w:eastAsia="Times New Roman" w:hAnsi="Times New Roman" w:cs="Times New Roman"/>
          <w:bCs/>
          <w:iCs/>
          <w:kern w:val="1"/>
          <w:sz w:val="24"/>
          <w:szCs w:val="24"/>
          <w:lang w:eastAsia="ru-RU"/>
        </w:rPr>
        <w:t xml:space="preserve"> за ними </w:t>
      </w:r>
      <w:r w:rsidR="00E24000">
        <w:rPr>
          <w:rFonts w:ascii="Times New Roman" w:eastAsia="Times New Roman" w:hAnsi="Times New Roman" w:cs="Times New Roman"/>
          <w:bCs/>
          <w:iCs/>
          <w:kern w:val="1"/>
          <w:sz w:val="24"/>
          <w:szCs w:val="24"/>
          <w:lang w:eastAsia="ru-RU"/>
        </w:rPr>
        <w:t>о</w:t>
      </w:r>
      <w:r w:rsidR="00E24000" w:rsidRPr="00E24000">
        <w:rPr>
          <w:rFonts w:ascii="Times New Roman" w:eastAsia="Times New Roman" w:hAnsi="Times New Roman" w:cs="Times New Roman"/>
          <w:bCs/>
          <w:iCs/>
          <w:kern w:val="1"/>
          <w:sz w:val="24"/>
          <w:szCs w:val="24"/>
          <w:lang w:eastAsia="ru-RU"/>
        </w:rPr>
        <w:t>бъекта</w:t>
      </w:r>
      <w:r w:rsidR="00BE6A71">
        <w:rPr>
          <w:rFonts w:ascii="Times New Roman" w:eastAsia="Times New Roman" w:hAnsi="Times New Roman" w:cs="Times New Roman"/>
          <w:bCs/>
          <w:iCs/>
          <w:kern w:val="1"/>
          <w:sz w:val="24"/>
          <w:szCs w:val="24"/>
          <w:lang w:eastAsia="ru-RU"/>
        </w:rPr>
        <w:t xml:space="preserve"> и п</w:t>
      </w:r>
      <w:r w:rsidR="006F1F86" w:rsidRPr="00BE6A71">
        <w:rPr>
          <w:rFonts w:ascii="Times New Roman" w:eastAsia="Times New Roman" w:hAnsi="Times New Roman" w:cs="Times New Roman"/>
          <w:bCs/>
          <w:iCs/>
          <w:kern w:val="1"/>
          <w:sz w:val="24"/>
          <w:szCs w:val="24"/>
          <w:lang w:eastAsia="ru-RU"/>
        </w:rPr>
        <w:t>редостав</w:t>
      </w:r>
      <w:r w:rsidR="00BE6A71">
        <w:rPr>
          <w:rFonts w:ascii="Times New Roman" w:eastAsia="Times New Roman" w:hAnsi="Times New Roman" w:cs="Times New Roman"/>
          <w:bCs/>
          <w:iCs/>
          <w:kern w:val="1"/>
          <w:sz w:val="24"/>
          <w:szCs w:val="24"/>
          <w:lang w:eastAsia="ru-RU"/>
        </w:rPr>
        <w:t>и</w:t>
      </w:r>
      <w:r w:rsidR="006F1F86" w:rsidRPr="00BE6A71">
        <w:rPr>
          <w:rFonts w:ascii="Times New Roman" w:eastAsia="Times New Roman" w:hAnsi="Times New Roman" w:cs="Times New Roman"/>
          <w:bCs/>
          <w:iCs/>
          <w:kern w:val="1"/>
          <w:sz w:val="24"/>
          <w:szCs w:val="24"/>
          <w:lang w:eastAsia="ru-RU"/>
        </w:rPr>
        <w:t>ть Заказчику информацию о квалифицированном персонале</w:t>
      </w:r>
      <w:r w:rsidR="00BE6A71">
        <w:rPr>
          <w:rFonts w:ascii="Times New Roman" w:eastAsia="Times New Roman" w:hAnsi="Times New Roman" w:cs="Times New Roman"/>
          <w:bCs/>
          <w:iCs/>
          <w:kern w:val="1"/>
          <w:sz w:val="24"/>
          <w:szCs w:val="24"/>
          <w:lang w:eastAsia="ru-RU"/>
        </w:rPr>
        <w:t xml:space="preserve"> с учетом условий Контракта</w:t>
      </w:r>
      <w:r w:rsidR="006F1F86" w:rsidRPr="00BE6A71">
        <w:rPr>
          <w:rFonts w:ascii="Times New Roman" w:eastAsia="Times New Roman" w:hAnsi="Times New Roman" w:cs="Times New Roman"/>
          <w:bCs/>
          <w:iCs/>
          <w:kern w:val="1"/>
          <w:sz w:val="24"/>
          <w:szCs w:val="24"/>
          <w:lang w:eastAsia="ru-RU"/>
        </w:rPr>
        <w:t>;</w:t>
      </w:r>
      <w:r w:rsidR="006F1F86" w:rsidRPr="00BE6A71">
        <w:rPr>
          <w:rFonts w:ascii="Times New Roman" w:eastAsia="Times New Roman" w:hAnsi="Times New Roman" w:cs="Times New Roman"/>
          <w:bCs/>
          <w:sz w:val="24"/>
          <w:szCs w:val="24"/>
          <w:lang w:eastAsia="ar-SA"/>
        </w:rPr>
        <w:t xml:space="preserve"> </w:t>
      </w:r>
    </w:p>
    <w:p w:rsidR="006F1F86" w:rsidRPr="006F1F86" w:rsidRDefault="006F1F86" w:rsidP="00D41865">
      <w:pPr>
        <w:numPr>
          <w:ilvl w:val="0"/>
          <w:numId w:val="6"/>
        </w:numPr>
        <w:tabs>
          <w:tab w:val="left" w:pos="142"/>
          <w:tab w:val="left" w:pos="284"/>
          <w:tab w:val="left" w:pos="709"/>
          <w:tab w:val="left" w:pos="851"/>
          <w:tab w:val="left" w:pos="1134"/>
          <w:tab w:val="left" w:pos="1276"/>
        </w:tabs>
        <w:overflowPunct w:val="0"/>
        <w:autoSpaceDE w:val="0"/>
        <w:spacing w:after="0" w:line="240" w:lineRule="auto"/>
        <w:ind w:left="-567" w:firstLine="567"/>
        <w:contextualSpacing/>
        <w:jc w:val="both"/>
        <w:rPr>
          <w:rFonts w:ascii="Times New Roman" w:eastAsia="Times New Roman" w:hAnsi="Times New Roman" w:cs="Times New Roman"/>
          <w:bCs/>
          <w:sz w:val="24"/>
          <w:szCs w:val="24"/>
          <w:lang w:eastAsia="ru-RU"/>
        </w:rPr>
      </w:pPr>
      <w:r w:rsidRPr="006F1F86">
        <w:rPr>
          <w:rFonts w:ascii="Times New Roman" w:eastAsia="Times New Roman" w:hAnsi="Times New Roman" w:cs="Times New Roman"/>
          <w:bCs/>
          <w:sz w:val="24"/>
          <w:szCs w:val="24"/>
          <w:lang w:eastAsia="ar-SA"/>
        </w:rPr>
        <w:t>В тече</w:t>
      </w:r>
      <w:r w:rsidR="00E804A5">
        <w:rPr>
          <w:rFonts w:ascii="Times New Roman" w:eastAsia="Times New Roman" w:hAnsi="Times New Roman" w:cs="Times New Roman"/>
          <w:bCs/>
          <w:sz w:val="24"/>
          <w:szCs w:val="24"/>
          <w:lang w:eastAsia="ar-SA"/>
        </w:rPr>
        <w:t xml:space="preserve">ние 5 (пяти) рабочих дней с даты заключения </w:t>
      </w:r>
      <w:r w:rsidR="001D411B">
        <w:rPr>
          <w:rFonts w:ascii="Times New Roman" w:eastAsia="Times New Roman" w:hAnsi="Times New Roman" w:cs="Times New Roman"/>
          <w:bCs/>
          <w:sz w:val="24"/>
          <w:szCs w:val="24"/>
          <w:lang w:eastAsia="ar-SA"/>
        </w:rPr>
        <w:t>К</w:t>
      </w:r>
      <w:r w:rsidRPr="006F1F86">
        <w:rPr>
          <w:rFonts w:ascii="Times New Roman" w:eastAsia="Times New Roman" w:hAnsi="Times New Roman" w:cs="Times New Roman"/>
          <w:bCs/>
          <w:sz w:val="24"/>
          <w:szCs w:val="24"/>
          <w:lang w:eastAsia="ar-SA"/>
        </w:rPr>
        <w:t>онтракта назначить ответственное лицо Исполнителя, уполномоченное выступать от имени Исполнителя по всем вопросам, касающихся исполнения технической части Контракта.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sidRPr="006F1F86">
        <w:rPr>
          <w:rFonts w:ascii="Times New Roman" w:eastAsia="Times New Roman" w:hAnsi="Times New Roman" w:cs="Times New Roman"/>
          <w:bCs/>
          <w:sz w:val="24"/>
          <w:szCs w:val="24"/>
          <w:lang w:eastAsia="ru-RU"/>
        </w:rPr>
        <w:t xml:space="preserve"> </w:t>
      </w:r>
    </w:p>
    <w:p w:rsidR="006F1F86" w:rsidRPr="006F1F86" w:rsidRDefault="006F1F86" w:rsidP="00D41865">
      <w:pPr>
        <w:numPr>
          <w:ilvl w:val="0"/>
          <w:numId w:val="6"/>
        </w:numPr>
        <w:tabs>
          <w:tab w:val="left" w:pos="142"/>
          <w:tab w:val="left" w:pos="284"/>
          <w:tab w:val="left" w:pos="709"/>
          <w:tab w:val="left" w:pos="993"/>
          <w:tab w:val="left" w:pos="1134"/>
          <w:tab w:val="left" w:pos="1276"/>
          <w:tab w:val="left" w:pos="1418"/>
          <w:tab w:val="left" w:pos="1560"/>
        </w:tabs>
        <w:overflowPunct w:val="0"/>
        <w:autoSpaceDE w:val="0"/>
        <w:spacing w:after="0" w:line="240" w:lineRule="auto"/>
        <w:ind w:left="-567" w:firstLine="567"/>
        <w:contextualSpacing/>
        <w:jc w:val="both"/>
        <w:rPr>
          <w:rFonts w:ascii="Times New Roman" w:eastAsia="Times New Roman" w:hAnsi="Times New Roman" w:cs="Times New Roman"/>
          <w:bCs/>
          <w:sz w:val="24"/>
          <w:szCs w:val="24"/>
          <w:lang w:eastAsia="ru-RU"/>
        </w:rPr>
      </w:pPr>
      <w:r w:rsidRPr="006F1F86">
        <w:rPr>
          <w:rFonts w:ascii="Times New Roman" w:eastAsia="Times New Roman" w:hAnsi="Times New Roman" w:cs="Times New Roman"/>
          <w:bCs/>
          <w:sz w:val="24"/>
          <w:szCs w:val="24"/>
          <w:lang w:eastAsia="ru-RU"/>
        </w:rPr>
        <w:t xml:space="preserve">Для организации прохода на территорию </w:t>
      </w:r>
      <w:r w:rsidR="00BE069C">
        <w:rPr>
          <w:rFonts w:ascii="Times New Roman" w:eastAsia="Times New Roman" w:hAnsi="Times New Roman" w:cs="Times New Roman"/>
          <w:bCs/>
          <w:sz w:val="24"/>
          <w:szCs w:val="24"/>
          <w:lang w:eastAsia="ru-RU"/>
        </w:rPr>
        <w:t>Заказчика</w:t>
      </w:r>
      <w:r w:rsidRPr="006F1F86">
        <w:rPr>
          <w:rFonts w:ascii="Times New Roman" w:eastAsia="Times New Roman" w:hAnsi="Times New Roman" w:cs="Times New Roman"/>
          <w:bCs/>
          <w:sz w:val="24"/>
          <w:szCs w:val="24"/>
          <w:lang w:eastAsia="ru-RU"/>
        </w:rPr>
        <w:t xml:space="preserve">, Исполнитель одновременно с </w:t>
      </w:r>
      <w:r w:rsidR="0076053A">
        <w:rPr>
          <w:rFonts w:ascii="Times New Roman" w:eastAsia="Times New Roman" w:hAnsi="Times New Roman" w:cs="Times New Roman"/>
          <w:bCs/>
          <w:sz w:val="24"/>
          <w:szCs w:val="24"/>
          <w:lang w:eastAsia="ru-RU"/>
        </w:rPr>
        <w:t>заключением</w:t>
      </w:r>
      <w:r w:rsidRPr="006F1F86">
        <w:rPr>
          <w:rFonts w:ascii="Times New Roman" w:eastAsia="Times New Roman" w:hAnsi="Times New Roman" w:cs="Times New Roman"/>
          <w:bCs/>
          <w:sz w:val="24"/>
          <w:szCs w:val="24"/>
          <w:lang w:eastAsia="ru-RU"/>
        </w:rPr>
        <w:t xml:space="preserve"> Контракта предоставляет список работников, привлеченных к оказанию </w:t>
      </w:r>
      <w:r w:rsidR="00BE069C">
        <w:rPr>
          <w:rFonts w:ascii="Times New Roman" w:eastAsia="Times New Roman" w:hAnsi="Times New Roman" w:cs="Times New Roman"/>
          <w:bCs/>
          <w:sz w:val="24"/>
          <w:szCs w:val="24"/>
          <w:lang w:eastAsia="ru-RU"/>
        </w:rPr>
        <w:t>у</w:t>
      </w:r>
      <w:r w:rsidRPr="006F1F86">
        <w:rPr>
          <w:rFonts w:ascii="Times New Roman" w:eastAsia="Times New Roman" w:hAnsi="Times New Roman" w:cs="Times New Roman"/>
          <w:bCs/>
          <w:sz w:val="24"/>
          <w:szCs w:val="24"/>
          <w:lang w:eastAsia="ru-RU"/>
        </w:rPr>
        <w:t>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Контракта.</w:t>
      </w:r>
    </w:p>
    <w:p w:rsidR="006F1F86" w:rsidRPr="006F1F86" w:rsidRDefault="006F1F86" w:rsidP="00D41865">
      <w:pPr>
        <w:numPr>
          <w:ilvl w:val="0"/>
          <w:numId w:val="6"/>
        </w:numPr>
        <w:tabs>
          <w:tab w:val="left" w:pos="142"/>
          <w:tab w:val="left" w:pos="284"/>
          <w:tab w:val="left" w:pos="709"/>
          <w:tab w:val="left" w:pos="851"/>
          <w:tab w:val="left" w:pos="993"/>
          <w:tab w:val="left" w:pos="1134"/>
          <w:tab w:val="left" w:pos="1276"/>
          <w:tab w:val="left" w:pos="1418"/>
          <w:tab w:val="left" w:pos="1560"/>
        </w:tabs>
        <w:overflowPunct w:val="0"/>
        <w:autoSpaceDE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bCs/>
          <w:sz w:val="24"/>
          <w:szCs w:val="24"/>
          <w:lang w:eastAsia="ru-RU"/>
        </w:rPr>
        <w:t xml:space="preserve">При нахождении на территории </w:t>
      </w:r>
      <w:r w:rsidR="00BE069C">
        <w:rPr>
          <w:rFonts w:ascii="Times New Roman" w:eastAsia="Times New Roman" w:hAnsi="Times New Roman" w:cs="Times New Roman"/>
          <w:bCs/>
          <w:sz w:val="24"/>
          <w:szCs w:val="24"/>
          <w:lang w:eastAsia="ru-RU"/>
        </w:rPr>
        <w:t>Заказчика</w:t>
      </w:r>
      <w:r w:rsidRPr="006F1F86">
        <w:rPr>
          <w:rFonts w:ascii="Times New Roman" w:eastAsia="Times New Roman" w:hAnsi="Times New Roman" w:cs="Times New Roman"/>
          <w:bCs/>
          <w:sz w:val="24"/>
          <w:szCs w:val="24"/>
          <w:lang w:eastAsia="ru-RU"/>
        </w:rPr>
        <w:t xml:space="preserve"> соблюдать </w:t>
      </w:r>
      <w:proofErr w:type="spellStart"/>
      <w:r w:rsidRPr="006F1F86">
        <w:rPr>
          <w:rFonts w:ascii="Times New Roman" w:eastAsia="Times New Roman" w:hAnsi="Times New Roman" w:cs="Times New Roman"/>
          <w:bCs/>
          <w:sz w:val="24"/>
          <w:szCs w:val="24"/>
          <w:lang w:eastAsia="ru-RU"/>
        </w:rPr>
        <w:t>внутриобъектовый</w:t>
      </w:r>
      <w:proofErr w:type="spellEnd"/>
      <w:r w:rsidRPr="006F1F86">
        <w:rPr>
          <w:rFonts w:ascii="Times New Roman" w:eastAsia="Times New Roman" w:hAnsi="Times New Roman" w:cs="Times New Roman"/>
          <w:bCs/>
          <w:sz w:val="24"/>
          <w:szCs w:val="24"/>
          <w:lang w:eastAsia="ru-RU"/>
        </w:rPr>
        <w:t xml:space="preserve"> режим, правила техники безопасности, противопожарного режима, действующие у Заказчика</w:t>
      </w:r>
      <w:r w:rsidRPr="006F1F86">
        <w:rPr>
          <w:rFonts w:ascii="Times New Roman" w:eastAsia="Times New Roman" w:hAnsi="Times New Roman" w:cs="Times New Roman"/>
          <w:sz w:val="24"/>
          <w:szCs w:val="24"/>
          <w:lang w:eastAsia="ar-SA"/>
        </w:rPr>
        <w:t>, в том числе для того, чтобы не допустить своими действиями нарушений нормальной эксплуатации действующего оборудования учреждения</w:t>
      </w:r>
      <w:r w:rsidR="00645694">
        <w:rPr>
          <w:rFonts w:ascii="Times New Roman" w:eastAsia="Times New Roman" w:hAnsi="Times New Roman" w:cs="Times New Roman"/>
          <w:sz w:val="24"/>
          <w:szCs w:val="24"/>
          <w:lang w:eastAsia="ar-SA"/>
        </w:rPr>
        <w:t xml:space="preserve"> при оказании услуг и</w:t>
      </w:r>
      <w:r w:rsidRPr="006F1F86">
        <w:rPr>
          <w:rFonts w:ascii="Times New Roman" w:eastAsia="Times New Roman" w:hAnsi="Times New Roman" w:cs="Times New Roman"/>
          <w:sz w:val="24"/>
          <w:szCs w:val="24"/>
          <w:lang w:eastAsia="ar-SA"/>
        </w:rPr>
        <w:t xml:space="preserve"> при производстве работ. </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Услуги по техническому обслуживанию и планово-предупредительному ремонту, внутреннего противопожарного водопровода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1-й категории, обучен и аттестован согласно требованиям нормативно-технической документации.</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Работники Исполнителя при оказании услуг должны быть обеспечены специальной одеждой, специальной обувью и другими средствами индивидуальной защиты, или при необходимости, оборудованием, материалами.</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 xml:space="preserve">Исполнитель обязан контролировать состояние условий труда своих работников на </w:t>
      </w:r>
      <w:r w:rsidR="00E24000" w:rsidRPr="00892685">
        <w:rPr>
          <w:rFonts w:ascii="Times New Roman" w:eastAsia="Calibri" w:hAnsi="Times New Roman" w:cs="Times New Roman"/>
          <w:sz w:val="24"/>
          <w:szCs w:val="24"/>
          <w:lang w:eastAsia="ar-SA"/>
        </w:rPr>
        <w:t>объекте</w:t>
      </w:r>
      <w:r w:rsidRPr="006F1F86">
        <w:rPr>
          <w:rFonts w:ascii="Times New Roman" w:eastAsia="Calibri" w:hAnsi="Times New Roman" w:cs="Times New Roman"/>
          <w:sz w:val="24"/>
          <w:szCs w:val="24"/>
          <w:lang w:eastAsia="ar-SA"/>
        </w:rPr>
        <w:t xml:space="preserve"> Заказчика, соблюдение ими правил безопасности и охраны труда, правильность применения своими работниками средств индивидуальной и коллективной защиты, оборудования или материалов.</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lastRenderedPageBreak/>
        <w:t xml:space="preserve">Исполнитель должен контролировать и не допускать в течение всего рабочего времени в период нахождения </w:t>
      </w:r>
      <w:r w:rsidR="008D3193">
        <w:rPr>
          <w:rFonts w:ascii="Times New Roman" w:eastAsia="Calibri" w:hAnsi="Times New Roman" w:cs="Times New Roman"/>
          <w:sz w:val="24"/>
          <w:szCs w:val="24"/>
          <w:lang w:eastAsia="ar-SA"/>
        </w:rPr>
        <w:t>на объекте Заказчика</w:t>
      </w:r>
      <w:r w:rsidRPr="006F1F86">
        <w:rPr>
          <w:rFonts w:ascii="Times New Roman" w:eastAsia="Calibri" w:hAnsi="Times New Roman" w:cs="Times New Roman"/>
          <w:sz w:val="24"/>
          <w:szCs w:val="24"/>
          <w:lang w:eastAsia="ar-SA"/>
        </w:rPr>
        <w:t xml:space="preserve">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w:t>
      </w:r>
      <w:r w:rsidR="00EC03E5">
        <w:rPr>
          <w:rFonts w:ascii="Times New Roman" w:eastAsia="Calibri" w:hAnsi="Times New Roman" w:cs="Times New Roman"/>
          <w:sz w:val="24"/>
          <w:szCs w:val="24"/>
          <w:lang w:eastAsia="ar-SA"/>
        </w:rPr>
        <w:t>на объекте Заказчика</w:t>
      </w:r>
      <w:r w:rsidRPr="006F1F86">
        <w:rPr>
          <w:rFonts w:ascii="Times New Roman" w:eastAsia="Calibri" w:hAnsi="Times New Roman" w:cs="Times New Roman"/>
          <w:sz w:val="24"/>
          <w:szCs w:val="24"/>
          <w:lang w:eastAsia="ar-SA"/>
        </w:rPr>
        <w:t xml:space="preserve"> в состоянии алкогольного и/или наркотического или иного токсического опьянения.</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 xml:space="preserve">Требования, предъявляемые к каждому техническому работнику Исполнителя: сертификат на монтаж оборудования, установленного на </w:t>
      </w:r>
      <w:r w:rsidR="00892685" w:rsidRPr="00892685">
        <w:rPr>
          <w:rFonts w:ascii="Times New Roman" w:eastAsia="Calibri" w:hAnsi="Times New Roman" w:cs="Times New Roman"/>
          <w:sz w:val="24"/>
          <w:szCs w:val="24"/>
          <w:lang w:eastAsia="ar-SA"/>
        </w:rPr>
        <w:t>о</w:t>
      </w:r>
      <w:r w:rsidRPr="00892685">
        <w:rPr>
          <w:rFonts w:ascii="Times New Roman" w:eastAsia="Calibri" w:hAnsi="Times New Roman" w:cs="Times New Roman"/>
          <w:sz w:val="24"/>
          <w:szCs w:val="24"/>
          <w:lang w:eastAsia="ar-SA"/>
        </w:rPr>
        <w:t>бъекте Заказчика</w:t>
      </w:r>
      <w:r w:rsidRPr="006F1F86">
        <w:rPr>
          <w:rFonts w:ascii="Times New Roman" w:eastAsia="Calibri" w:hAnsi="Times New Roman" w:cs="Times New Roman"/>
          <w:sz w:val="24"/>
          <w:szCs w:val="24"/>
          <w:lang w:eastAsia="ar-SA"/>
        </w:rPr>
        <w:t xml:space="preserve">, сертификат на обслуживание оборудования установленного на </w:t>
      </w:r>
      <w:r w:rsidR="00892685">
        <w:rPr>
          <w:rFonts w:ascii="Times New Roman" w:eastAsia="Calibri" w:hAnsi="Times New Roman" w:cs="Times New Roman"/>
          <w:sz w:val="24"/>
          <w:szCs w:val="24"/>
          <w:lang w:eastAsia="ar-SA"/>
        </w:rPr>
        <w:t>о</w:t>
      </w:r>
      <w:r w:rsidRPr="00892685">
        <w:rPr>
          <w:rFonts w:ascii="Times New Roman" w:eastAsia="Calibri" w:hAnsi="Times New Roman" w:cs="Times New Roman"/>
          <w:sz w:val="24"/>
          <w:szCs w:val="24"/>
          <w:lang w:eastAsia="ar-SA"/>
        </w:rPr>
        <w:t>бъекте Заказчика</w:t>
      </w:r>
      <w:r w:rsidRPr="006F1F86">
        <w:rPr>
          <w:rFonts w:ascii="Times New Roman" w:eastAsia="Calibri" w:hAnsi="Times New Roman" w:cs="Times New Roman"/>
          <w:sz w:val="24"/>
          <w:szCs w:val="24"/>
          <w:lang w:eastAsia="ar-SA"/>
        </w:rPr>
        <w:t>, в случае, если это предусмотрено действующим законодательством Российской Федерации и города Москвы.</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 xml:space="preserve">Оказание услуг не должно препятствовать или создавать неудобства в работе сотрудникам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w:t>
      </w:r>
      <w:r w:rsidR="00892685" w:rsidRPr="00892685">
        <w:rPr>
          <w:rFonts w:ascii="Times New Roman" w:eastAsia="Calibri" w:hAnsi="Times New Roman" w:cs="Times New Roman"/>
          <w:sz w:val="24"/>
          <w:szCs w:val="24"/>
          <w:lang w:eastAsia="ar-SA"/>
        </w:rPr>
        <w:t>о</w:t>
      </w:r>
      <w:r w:rsidR="00A62FFC">
        <w:rPr>
          <w:rFonts w:ascii="Times New Roman" w:eastAsia="Calibri" w:hAnsi="Times New Roman" w:cs="Times New Roman"/>
          <w:sz w:val="24"/>
          <w:szCs w:val="24"/>
          <w:lang w:eastAsia="ar-SA"/>
        </w:rPr>
        <w:t>бъекте</w:t>
      </w:r>
      <w:r w:rsidRPr="00892685">
        <w:rPr>
          <w:rFonts w:ascii="Times New Roman" w:eastAsia="Calibri" w:hAnsi="Times New Roman" w:cs="Times New Roman"/>
          <w:sz w:val="24"/>
          <w:szCs w:val="24"/>
          <w:lang w:eastAsia="ar-SA"/>
        </w:rPr>
        <w:t xml:space="preserve"> Заказчика</w:t>
      </w:r>
      <w:r w:rsidRPr="006F1F86">
        <w:rPr>
          <w:rFonts w:ascii="Times New Roman" w:eastAsia="Calibri" w:hAnsi="Times New Roman" w:cs="Times New Roman"/>
          <w:sz w:val="24"/>
          <w:szCs w:val="24"/>
          <w:lang w:eastAsia="ar-SA"/>
        </w:rPr>
        <w:t>.</w:t>
      </w:r>
    </w:p>
    <w:p w:rsidR="006F1F86" w:rsidRPr="006F1F86" w:rsidRDefault="006F1F86" w:rsidP="00D41865">
      <w:pPr>
        <w:numPr>
          <w:ilvl w:val="0"/>
          <w:numId w:val="6"/>
        </w:numPr>
        <w:tabs>
          <w:tab w:val="left" w:pos="284"/>
          <w:tab w:val="left" w:pos="709"/>
        </w:tabs>
        <w:overflowPunct w:val="0"/>
        <w:spacing w:after="0" w:line="240" w:lineRule="auto"/>
        <w:ind w:left="-567" w:firstLine="567"/>
        <w:contextualSpacing/>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 xml:space="preserve">Услуги по техническому обслуживанию и ремонту должны </w:t>
      </w:r>
      <w:r w:rsidR="009F5366">
        <w:rPr>
          <w:rFonts w:ascii="Times New Roman" w:eastAsia="Calibri" w:hAnsi="Times New Roman" w:cs="Times New Roman"/>
          <w:sz w:val="24"/>
          <w:szCs w:val="24"/>
          <w:lang w:eastAsia="ar-SA"/>
        </w:rPr>
        <w:t>оказываться</w:t>
      </w:r>
      <w:r w:rsidRPr="006F1F86">
        <w:rPr>
          <w:rFonts w:ascii="Times New Roman" w:eastAsia="Calibri" w:hAnsi="Times New Roman" w:cs="Times New Roman"/>
          <w:sz w:val="24"/>
          <w:szCs w:val="24"/>
          <w:lang w:eastAsia="ar-SA"/>
        </w:rPr>
        <w:t xml:space="preserve">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6F1F86" w:rsidRPr="006F1F86" w:rsidRDefault="00BB1404" w:rsidP="00D41865">
      <w:pPr>
        <w:numPr>
          <w:ilvl w:val="0"/>
          <w:numId w:val="6"/>
        </w:numPr>
        <w:tabs>
          <w:tab w:val="left" w:pos="284"/>
          <w:tab w:val="left" w:pos="709"/>
        </w:tabs>
        <w:overflowPunct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сроки, согласованные с Заказчиком, п</w:t>
      </w:r>
      <w:r w:rsidR="006F1F86" w:rsidRPr="006F1F86">
        <w:rPr>
          <w:rFonts w:ascii="Times New Roman" w:eastAsia="Times New Roman" w:hAnsi="Times New Roman" w:cs="Times New Roman"/>
          <w:sz w:val="24"/>
          <w:szCs w:val="24"/>
          <w:lang w:eastAsia="ru-RU"/>
        </w:rPr>
        <w:t>роизвести подключение дистанционной кнопки включения пожарных насосов от шкафа управления в помещении пожарно-охранной сигнализации.</w:t>
      </w:r>
    </w:p>
    <w:p w:rsidR="006F1F86" w:rsidRPr="006F1F86" w:rsidRDefault="006F1F86" w:rsidP="00D41865">
      <w:pPr>
        <w:numPr>
          <w:ilvl w:val="0"/>
          <w:numId w:val="6"/>
        </w:numPr>
        <w:tabs>
          <w:tab w:val="left" w:pos="284"/>
          <w:tab w:val="left" w:pos="709"/>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В качестве кнопки использовать пожарный извещатель ИПРЗ-04 с сигналом «сухой контакт, кнопку закрепить на стене в помещении пожарно-охранной сигнализации.</w:t>
      </w:r>
    </w:p>
    <w:p w:rsidR="006F1F86" w:rsidRPr="006F1F86" w:rsidRDefault="006F1F86" w:rsidP="00D41865">
      <w:pPr>
        <w:widowControl w:val="0"/>
        <w:numPr>
          <w:ilvl w:val="0"/>
          <w:numId w:val="6"/>
        </w:numPr>
        <w:tabs>
          <w:tab w:val="left" w:pos="284"/>
          <w:tab w:val="left" w:pos="709"/>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 xml:space="preserve">Для подключения применить кабель </w:t>
      </w:r>
      <w:proofErr w:type="spellStart"/>
      <w:r w:rsidRPr="006F1F86">
        <w:rPr>
          <w:rFonts w:ascii="Times New Roman" w:eastAsia="Times New Roman" w:hAnsi="Times New Roman" w:cs="Times New Roman"/>
          <w:sz w:val="24"/>
          <w:szCs w:val="24"/>
          <w:lang w:eastAsia="ru-RU"/>
        </w:rPr>
        <w:t>КПСЭнг</w:t>
      </w:r>
      <w:proofErr w:type="spellEnd"/>
      <w:r w:rsidRPr="006F1F86">
        <w:rPr>
          <w:rFonts w:ascii="Times New Roman" w:eastAsia="Times New Roman" w:hAnsi="Times New Roman" w:cs="Times New Roman"/>
          <w:sz w:val="24"/>
          <w:szCs w:val="24"/>
          <w:lang w:eastAsia="ru-RU"/>
        </w:rPr>
        <w:t>(А)</w:t>
      </w:r>
      <w:proofErr w:type="spellStart"/>
      <w:r w:rsidRPr="006F1F86">
        <w:rPr>
          <w:rFonts w:ascii="Times New Roman" w:eastAsia="Times New Roman" w:hAnsi="Times New Roman" w:cs="Times New Roman"/>
          <w:sz w:val="24"/>
          <w:szCs w:val="24"/>
          <w:lang w:val="en-US" w:eastAsia="ru-RU"/>
        </w:rPr>
        <w:t>frls</w:t>
      </w:r>
      <w:proofErr w:type="spellEnd"/>
      <w:r w:rsidRPr="006F1F86">
        <w:rPr>
          <w:rFonts w:ascii="Times New Roman" w:eastAsia="Times New Roman" w:hAnsi="Times New Roman" w:cs="Times New Roman"/>
          <w:sz w:val="24"/>
          <w:szCs w:val="24"/>
          <w:lang w:eastAsia="ru-RU"/>
        </w:rPr>
        <w:t xml:space="preserve"> 1х2х0,75мм2, длина 300м в гофре ПНД, легкой </w:t>
      </w:r>
      <w:r w:rsidRPr="006F1F86">
        <w:rPr>
          <w:rFonts w:ascii="Times New Roman" w:eastAsia="Times New Roman" w:hAnsi="Times New Roman" w:cs="Times New Roman"/>
          <w:sz w:val="24"/>
          <w:szCs w:val="24"/>
          <w:lang w:val="en-US" w:eastAsia="ru-RU"/>
        </w:rPr>
        <w:t>d</w:t>
      </w:r>
      <w:r w:rsidRPr="006F1F86">
        <w:rPr>
          <w:rFonts w:ascii="Times New Roman" w:eastAsia="Times New Roman" w:hAnsi="Times New Roman" w:cs="Times New Roman"/>
          <w:sz w:val="24"/>
          <w:szCs w:val="24"/>
          <w:lang w:eastAsia="ru-RU"/>
        </w:rPr>
        <w:t xml:space="preserve">=16мм, стойкий к ультрафиолету с зондом или коробе ПВЗ с </w:t>
      </w:r>
      <w:proofErr w:type="spellStart"/>
      <w:r w:rsidRPr="006F1F86">
        <w:rPr>
          <w:rFonts w:ascii="Times New Roman" w:eastAsia="Times New Roman" w:hAnsi="Times New Roman" w:cs="Times New Roman"/>
          <w:sz w:val="24"/>
          <w:szCs w:val="24"/>
          <w:lang w:eastAsia="ru-RU"/>
        </w:rPr>
        <w:t>самозатухающем</w:t>
      </w:r>
      <w:proofErr w:type="spellEnd"/>
      <w:r w:rsidRPr="006F1F86">
        <w:rPr>
          <w:rFonts w:ascii="Times New Roman" w:eastAsia="Times New Roman" w:hAnsi="Times New Roman" w:cs="Times New Roman"/>
          <w:sz w:val="24"/>
          <w:szCs w:val="24"/>
          <w:lang w:eastAsia="ru-RU"/>
        </w:rPr>
        <w:t xml:space="preserve"> 25х16мм по стенам или потолку в зависимости от характера проходимых помещений и несущих конструкций.</w:t>
      </w:r>
    </w:p>
    <w:p w:rsidR="006F1F86" w:rsidRPr="006F1F86" w:rsidRDefault="006F1F86" w:rsidP="00D41865">
      <w:pPr>
        <w:numPr>
          <w:ilvl w:val="0"/>
          <w:numId w:val="6"/>
        </w:numPr>
        <w:tabs>
          <w:tab w:val="left" w:pos="284"/>
          <w:tab w:val="left" w:pos="709"/>
          <w:tab w:val="left" w:pos="1134"/>
        </w:tabs>
        <w:suppressAutoHyphens/>
        <w:overflowPunct w:val="0"/>
        <w:spacing w:after="0" w:line="240" w:lineRule="auto"/>
        <w:ind w:left="-567" w:firstLine="567"/>
        <w:contextualSpacing/>
        <w:jc w:val="both"/>
        <w:outlineLvl w:val="1"/>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 xml:space="preserve">Оказывать услуги без остановки рабочего процесса Заказчика. </w:t>
      </w:r>
    </w:p>
    <w:p w:rsidR="006F1F86" w:rsidRPr="006F1F86" w:rsidRDefault="006F1F86" w:rsidP="00D41865">
      <w:pPr>
        <w:numPr>
          <w:ilvl w:val="0"/>
          <w:numId w:val="6"/>
        </w:numPr>
        <w:tabs>
          <w:tab w:val="left" w:pos="284"/>
          <w:tab w:val="left" w:pos="709"/>
          <w:tab w:val="left" w:pos="1134"/>
        </w:tabs>
        <w:suppressAutoHyphens/>
        <w:overflowPunct w:val="0"/>
        <w:spacing w:after="0" w:line="240" w:lineRule="auto"/>
        <w:ind w:left="-567" w:firstLine="567"/>
        <w:contextualSpacing/>
        <w:jc w:val="both"/>
        <w:outlineLvl w:val="1"/>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 xml:space="preserve">Обеспечить Заказчику возможность контроля и надзора за ходом оказания услуг. </w:t>
      </w:r>
    </w:p>
    <w:p w:rsidR="006F1F86" w:rsidRPr="006F1F86" w:rsidRDefault="006F1F86" w:rsidP="00D41865">
      <w:pPr>
        <w:numPr>
          <w:ilvl w:val="0"/>
          <w:numId w:val="6"/>
        </w:numPr>
        <w:tabs>
          <w:tab w:val="left" w:pos="284"/>
          <w:tab w:val="left" w:pos="709"/>
          <w:tab w:val="left" w:pos="1134"/>
        </w:tabs>
        <w:suppressAutoHyphens/>
        <w:overflowPunct w:val="0"/>
        <w:spacing w:after="0" w:line="240" w:lineRule="auto"/>
        <w:ind w:left="-567" w:firstLine="567"/>
        <w:contextualSpacing/>
        <w:jc w:val="both"/>
        <w:outlineLvl w:val="1"/>
        <w:rPr>
          <w:rFonts w:ascii="Times New Roman" w:eastAsia="Times New Roman" w:hAnsi="Times New Roman" w:cs="Times New Roman"/>
          <w:sz w:val="20"/>
          <w:szCs w:val="20"/>
          <w:lang w:eastAsia="ar-SA"/>
        </w:rPr>
      </w:pPr>
      <w:r w:rsidRPr="006F1F86">
        <w:rPr>
          <w:rFonts w:ascii="Times New Roman" w:eastAsia="Times New Roman" w:hAnsi="Times New Roman" w:cs="Times New Roman"/>
          <w:bCs/>
          <w:sz w:val="24"/>
          <w:szCs w:val="24"/>
          <w:lang w:eastAsia="ru-RU"/>
        </w:rPr>
        <w:t>Н</w:t>
      </w:r>
      <w:r w:rsidRPr="006F1F86">
        <w:rPr>
          <w:rFonts w:ascii="Times New Roman" w:eastAsia="Times New Roman" w:hAnsi="Times New Roman" w:cs="Times New Roman"/>
          <w:sz w:val="24"/>
          <w:szCs w:val="24"/>
          <w:lang w:eastAsia="ru-RU"/>
        </w:rPr>
        <w:t>е разглашать сведения, полученные о Заказчике в ходе исполнения Контракта</w:t>
      </w:r>
      <w:r w:rsidRPr="006F1F86">
        <w:rPr>
          <w:rFonts w:ascii="Times New Roman" w:eastAsia="Times New Roman" w:hAnsi="Times New Roman" w:cs="Times New Roman"/>
          <w:b/>
          <w:sz w:val="24"/>
          <w:szCs w:val="24"/>
          <w:lang w:eastAsia="ru-RU"/>
        </w:rPr>
        <w:t>.</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4.2. Для поддержания Системы в постоянной готовности к действию Исполнителем должны выполняться следующие виды работ:</w:t>
      </w:r>
    </w:p>
    <w:p w:rsidR="006F1F86" w:rsidRPr="006F1F86" w:rsidRDefault="006F1F86" w:rsidP="00D41865">
      <w:pPr>
        <w:tabs>
          <w:tab w:val="left" w:pos="284"/>
          <w:tab w:val="left" w:pos="993"/>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w:t>
      </w:r>
      <w:r w:rsidRPr="006F1F86">
        <w:rPr>
          <w:rFonts w:ascii="Times New Roman" w:eastAsia="Times New Roman" w:hAnsi="Times New Roman" w:cs="Times New Roman"/>
          <w:bCs/>
          <w:sz w:val="24"/>
          <w:szCs w:val="24"/>
          <w:lang w:eastAsia="ru-RU"/>
        </w:rPr>
        <w:t xml:space="preserve"> </w:t>
      </w:r>
      <w:r w:rsidR="00640F28">
        <w:rPr>
          <w:rFonts w:ascii="Times New Roman" w:eastAsia="Times New Roman" w:hAnsi="Times New Roman" w:cs="Times New Roman"/>
          <w:sz w:val="24"/>
          <w:szCs w:val="24"/>
          <w:lang w:eastAsia="ar-SA"/>
        </w:rPr>
        <w:t>в</w:t>
      </w:r>
      <w:r w:rsidRPr="006F1F86">
        <w:rPr>
          <w:rFonts w:ascii="Times New Roman" w:eastAsia="Times New Roman" w:hAnsi="Times New Roman" w:cs="Times New Roman"/>
          <w:sz w:val="24"/>
          <w:szCs w:val="24"/>
          <w:lang w:eastAsia="ar-SA"/>
        </w:rPr>
        <w:t>нешний осмотр Системы на предмет обнаружения видимых механических повр</w:t>
      </w:r>
      <w:r w:rsidR="00640F28">
        <w:rPr>
          <w:rFonts w:ascii="Times New Roman" w:eastAsia="Times New Roman" w:hAnsi="Times New Roman" w:cs="Times New Roman"/>
          <w:sz w:val="24"/>
          <w:szCs w:val="24"/>
          <w:lang w:eastAsia="ar-SA"/>
        </w:rPr>
        <w:t>еждений шлейфов и трубопроводов;</w:t>
      </w:r>
    </w:p>
    <w:p w:rsidR="006F1F86" w:rsidRPr="006F1F86" w:rsidRDefault="00640F28"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к</w:t>
      </w:r>
      <w:r w:rsidR="006F1F86" w:rsidRPr="006F1F86">
        <w:rPr>
          <w:rFonts w:ascii="Times New Roman" w:eastAsia="Times New Roman" w:hAnsi="Times New Roman" w:cs="Times New Roman"/>
          <w:sz w:val="24"/>
          <w:szCs w:val="24"/>
          <w:lang w:eastAsia="ar-SA"/>
        </w:rPr>
        <w:t>онтроль правильности и систематичности включения пожарных насосов с пульт</w:t>
      </w:r>
      <w:r>
        <w:rPr>
          <w:rFonts w:ascii="Times New Roman" w:eastAsia="Times New Roman" w:hAnsi="Times New Roman" w:cs="Times New Roman"/>
          <w:sz w:val="24"/>
          <w:szCs w:val="24"/>
          <w:lang w:eastAsia="ar-SA"/>
        </w:rPr>
        <w:t>а пожарно-охранной сигнализации;</w:t>
      </w:r>
    </w:p>
    <w:p w:rsidR="006F1F86" w:rsidRPr="006F1F86" w:rsidRDefault="00640F28"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6F1F86" w:rsidRPr="006F1F86">
        <w:rPr>
          <w:rFonts w:ascii="Times New Roman" w:eastAsia="Times New Roman" w:hAnsi="Times New Roman" w:cs="Times New Roman"/>
          <w:sz w:val="24"/>
          <w:szCs w:val="24"/>
          <w:lang w:eastAsia="ar-SA"/>
        </w:rPr>
        <w:t>роверка комплектности работоспособности и техничес</w:t>
      </w:r>
      <w:r>
        <w:rPr>
          <w:rFonts w:ascii="Times New Roman" w:eastAsia="Times New Roman" w:hAnsi="Times New Roman" w:cs="Times New Roman"/>
          <w:sz w:val="24"/>
          <w:szCs w:val="24"/>
          <w:lang w:eastAsia="ar-SA"/>
        </w:rPr>
        <w:t>кой исправности пожарных кранов;</w:t>
      </w:r>
    </w:p>
    <w:p w:rsidR="006F1F86" w:rsidRPr="006F1F86" w:rsidRDefault="00640F28"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6F1F86" w:rsidRPr="006F1F86">
        <w:rPr>
          <w:rFonts w:ascii="Times New Roman" w:eastAsia="Times New Roman" w:hAnsi="Times New Roman" w:cs="Times New Roman"/>
          <w:sz w:val="24"/>
          <w:szCs w:val="24"/>
          <w:lang w:eastAsia="ar-SA"/>
        </w:rPr>
        <w:t>роверка своевреме</w:t>
      </w:r>
      <w:r>
        <w:rPr>
          <w:rFonts w:ascii="Times New Roman" w:eastAsia="Times New Roman" w:hAnsi="Times New Roman" w:cs="Times New Roman"/>
          <w:sz w:val="24"/>
          <w:szCs w:val="24"/>
          <w:lang w:eastAsia="ar-SA"/>
        </w:rPr>
        <w:t>нной перекатки пожарных рукавов;</w:t>
      </w:r>
    </w:p>
    <w:p w:rsidR="006F1F86" w:rsidRPr="006F1F86" w:rsidRDefault="00640F28" w:rsidP="00D41865">
      <w:pPr>
        <w:tabs>
          <w:tab w:val="left" w:pos="284"/>
        </w:tabs>
        <w:overflowPunct w:val="0"/>
        <w:spacing w:after="0" w:line="240" w:lineRule="auto"/>
        <w:ind w:left="-567"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w:t>
      </w:r>
      <w:r w:rsidR="00B71509">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у</w:t>
      </w:r>
      <w:r w:rsidR="006F1F86" w:rsidRPr="006F1F86">
        <w:rPr>
          <w:rFonts w:ascii="Times New Roman" w:eastAsia="Times New Roman" w:hAnsi="Times New Roman" w:cs="Times New Roman"/>
          <w:sz w:val="24"/>
          <w:szCs w:val="24"/>
          <w:lang w:eastAsia="ar-SA"/>
        </w:rPr>
        <w:t xml:space="preserve">странение обнаруженных механических повреждений </w:t>
      </w:r>
      <w:r>
        <w:rPr>
          <w:rFonts w:ascii="Times New Roman" w:eastAsia="Times New Roman" w:hAnsi="Times New Roman" w:cs="Times New Roman"/>
          <w:sz w:val="24"/>
          <w:szCs w:val="24"/>
          <w:lang w:eastAsia="ar-SA"/>
        </w:rPr>
        <w:t xml:space="preserve">шлейфов и трубопроводов. </w:t>
      </w:r>
      <w:r w:rsidR="00B71509">
        <w:rPr>
          <w:rFonts w:ascii="Times New Roman" w:eastAsia="Times New Roman" w:hAnsi="Times New Roman" w:cs="Times New Roman"/>
          <w:sz w:val="24"/>
          <w:szCs w:val="24"/>
          <w:lang w:eastAsia="ar-SA"/>
        </w:rPr>
        <w:br/>
      </w:r>
      <w:r w:rsidR="006F1F86" w:rsidRPr="006F1F86">
        <w:rPr>
          <w:rFonts w:ascii="Times New Roman" w:eastAsia="Times New Roman" w:hAnsi="Times New Roman" w:cs="Times New Roman"/>
          <w:sz w:val="24"/>
          <w:szCs w:val="24"/>
          <w:lang w:eastAsia="ar-SA"/>
        </w:rPr>
        <w:t xml:space="preserve">В общем объеме, не превышающем 10% от цены Контракта осуществляется за счет Исполнителя, остальное - за счет Заказчика по </w:t>
      </w:r>
      <w:r w:rsidR="00B71509">
        <w:rPr>
          <w:rFonts w:ascii="Times New Roman" w:eastAsia="Times New Roman" w:hAnsi="Times New Roman" w:cs="Times New Roman"/>
          <w:sz w:val="24"/>
          <w:szCs w:val="24"/>
          <w:lang w:eastAsia="ar-SA"/>
        </w:rPr>
        <w:t>отдельному Контракту/соглашению;</w:t>
      </w:r>
      <w:r w:rsidR="006F1F86" w:rsidRPr="006F1F86">
        <w:rPr>
          <w:rFonts w:ascii="Times New Roman" w:eastAsia="Times New Roman" w:hAnsi="Times New Roman" w:cs="Times New Roman"/>
          <w:sz w:val="24"/>
          <w:szCs w:val="24"/>
          <w:lang w:eastAsia="ar-SA"/>
        </w:rPr>
        <w:t xml:space="preserve"> </w:t>
      </w:r>
    </w:p>
    <w:p w:rsidR="006F1F86" w:rsidRPr="006F1F86" w:rsidRDefault="00B71509"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w:t>
      </w:r>
      <w:r w:rsidR="006F1F86" w:rsidRPr="006F1F86">
        <w:rPr>
          <w:rFonts w:ascii="Times New Roman" w:eastAsia="Times New Roman" w:hAnsi="Times New Roman" w:cs="Times New Roman"/>
          <w:sz w:val="24"/>
          <w:szCs w:val="24"/>
          <w:lang w:eastAsia="ar-SA"/>
        </w:rPr>
        <w:t>нешний осмотр состояния и комплектации полу гаек, фланцевых соединений трубопроводов, запорной арматуры, пусковых устройств на предмет отсутствия коррозии, грязи, течи и т.д.</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w:t>
      </w:r>
      <w:r w:rsidR="00B71509">
        <w:rPr>
          <w:rFonts w:ascii="Times New Roman" w:eastAsia="Times New Roman" w:hAnsi="Times New Roman" w:cs="Times New Roman"/>
          <w:sz w:val="24"/>
          <w:szCs w:val="24"/>
          <w:lang w:eastAsia="ar-SA"/>
        </w:rPr>
        <w:t>о</w:t>
      </w:r>
      <w:r w:rsidRPr="006F1F86">
        <w:rPr>
          <w:rFonts w:ascii="Times New Roman" w:eastAsia="Times New Roman" w:hAnsi="Times New Roman" w:cs="Times New Roman"/>
          <w:sz w:val="24"/>
          <w:szCs w:val="24"/>
          <w:lang w:eastAsia="ar-SA"/>
        </w:rPr>
        <w:t>чистка от пыли.</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w:t>
      </w:r>
      <w:r w:rsidR="00B71509">
        <w:rPr>
          <w:rFonts w:ascii="Times New Roman" w:eastAsia="Times New Roman" w:hAnsi="Times New Roman" w:cs="Times New Roman"/>
          <w:sz w:val="24"/>
          <w:szCs w:val="24"/>
          <w:lang w:eastAsia="ar-SA"/>
        </w:rPr>
        <w:t>к</w:t>
      </w:r>
      <w:r w:rsidRPr="006F1F86">
        <w:rPr>
          <w:rFonts w:ascii="Times New Roman" w:eastAsia="Times New Roman" w:hAnsi="Times New Roman" w:cs="Times New Roman"/>
          <w:sz w:val="24"/>
          <w:szCs w:val="24"/>
          <w:lang w:eastAsia="ar-SA"/>
        </w:rPr>
        <w:t>онтроль давления воды, рабочего положения запорной арматуры и т.д.</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w:t>
      </w:r>
      <w:r w:rsidR="00B71509">
        <w:rPr>
          <w:rFonts w:ascii="Times New Roman" w:eastAsia="Times New Roman" w:hAnsi="Times New Roman" w:cs="Times New Roman"/>
          <w:sz w:val="24"/>
          <w:szCs w:val="24"/>
          <w:lang w:eastAsia="ar-SA"/>
        </w:rPr>
        <w:t>п</w:t>
      </w:r>
      <w:r w:rsidRPr="006F1F86">
        <w:rPr>
          <w:rFonts w:ascii="Times New Roman" w:eastAsia="Times New Roman" w:hAnsi="Times New Roman" w:cs="Times New Roman"/>
          <w:sz w:val="24"/>
          <w:szCs w:val="24"/>
          <w:lang w:eastAsia="ar-SA"/>
        </w:rPr>
        <w:t>роверка срабатывания аппаратуры в разных режимах.</w:t>
      </w:r>
    </w:p>
    <w:p w:rsidR="006F1F86" w:rsidRPr="006F1F86" w:rsidRDefault="006F1F86" w:rsidP="00D41865">
      <w:pPr>
        <w:tabs>
          <w:tab w:val="left" w:pos="142"/>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 xml:space="preserve">- </w:t>
      </w:r>
      <w:r w:rsidR="00B71509">
        <w:rPr>
          <w:rFonts w:ascii="Times New Roman" w:eastAsia="Times New Roman" w:hAnsi="Times New Roman" w:cs="Times New Roman"/>
          <w:sz w:val="24"/>
          <w:szCs w:val="24"/>
          <w:lang w:eastAsia="ar-SA"/>
        </w:rPr>
        <w:t>п</w:t>
      </w:r>
      <w:r w:rsidRPr="006F1F86">
        <w:rPr>
          <w:rFonts w:ascii="Times New Roman" w:eastAsia="Times New Roman" w:hAnsi="Times New Roman" w:cs="Times New Roman"/>
          <w:sz w:val="24"/>
          <w:szCs w:val="24"/>
          <w:lang w:eastAsia="ar-SA"/>
        </w:rPr>
        <w:t>роверка линии связи включения пожарных насосов на пульте пожарно-охранной сигнализации.</w:t>
      </w:r>
    </w:p>
    <w:p w:rsidR="006F1F86" w:rsidRPr="006F1F86" w:rsidRDefault="000F5760"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п</w:t>
      </w:r>
      <w:r w:rsidR="006F1F86" w:rsidRPr="006F1F86">
        <w:rPr>
          <w:rFonts w:ascii="Times New Roman" w:eastAsia="Times New Roman" w:hAnsi="Times New Roman" w:cs="Times New Roman"/>
          <w:sz w:val="24"/>
          <w:szCs w:val="24"/>
          <w:lang w:eastAsia="ar-SA"/>
        </w:rPr>
        <w:t xml:space="preserve">роверка технической укрупнённости </w:t>
      </w:r>
      <w:r w:rsidR="006F1F86" w:rsidRPr="00892685">
        <w:rPr>
          <w:rFonts w:ascii="Times New Roman" w:eastAsia="Times New Roman" w:hAnsi="Times New Roman" w:cs="Times New Roman"/>
          <w:sz w:val="24"/>
          <w:szCs w:val="24"/>
          <w:lang w:eastAsia="ar-SA"/>
        </w:rPr>
        <w:t>объекта</w:t>
      </w:r>
      <w:r w:rsidR="006F1F86" w:rsidRPr="006F1F86">
        <w:rPr>
          <w:rFonts w:ascii="Times New Roman" w:eastAsia="Times New Roman" w:hAnsi="Times New Roman" w:cs="Times New Roman"/>
          <w:sz w:val="24"/>
          <w:szCs w:val="24"/>
          <w:lang w:eastAsia="ar-SA"/>
        </w:rPr>
        <w:t xml:space="preserve"> и выявление дефектов, влияющих на штатную работу Системы.</w:t>
      </w:r>
    </w:p>
    <w:p w:rsidR="006F1F86" w:rsidRPr="006F1F86" w:rsidRDefault="006F1F86" w:rsidP="00D41865">
      <w:pPr>
        <w:widowControl w:val="0"/>
        <w:tabs>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u w:val="single"/>
          <w:lang w:eastAsia="ru-RU"/>
        </w:rPr>
        <w:t>4.</w:t>
      </w:r>
      <w:r w:rsidR="00347E50">
        <w:rPr>
          <w:rFonts w:ascii="Times New Roman" w:eastAsia="Times New Roman" w:hAnsi="Times New Roman" w:cs="Times New Roman"/>
          <w:sz w:val="24"/>
          <w:szCs w:val="24"/>
          <w:u w:val="single"/>
          <w:lang w:eastAsia="ru-RU"/>
        </w:rPr>
        <w:t>3</w:t>
      </w:r>
      <w:r w:rsidRPr="006F1F86">
        <w:rPr>
          <w:rFonts w:ascii="Times New Roman" w:eastAsia="Times New Roman" w:hAnsi="Times New Roman" w:cs="Times New Roman"/>
          <w:sz w:val="24"/>
          <w:szCs w:val="24"/>
          <w:u w:val="single"/>
          <w:lang w:eastAsia="ru-RU"/>
        </w:rPr>
        <w:t>. Исполнитель должен иметь</w:t>
      </w:r>
      <w:r w:rsidRPr="006F1F86">
        <w:rPr>
          <w:rFonts w:ascii="Times New Roman" w:eastAsia="Times New Roman" w:hAnsi="Times New Roman" w:cs="Times New Roman"/>
          <w:sz w:val="24"/>
          <w:szCs w:val="24"/>
          <w:lang w:eastAsia="ru-RU"/>
        </w:rPr>
        <w:t xml:space="preserve"> действующую лицензию в соответствии с Федеральным законом от 04.05.2011 № 99-ФЗ  «О лицензировании отдельных видов деятельности», а также согласно </w:t>
      </w:r>
      <w:r w:rsidR="00157F53" w:rsidRPr="00157F53">
        <w:rPr>
          <w:rFonts w:ascii="Times New Roman" w:eastAsia="Times New Roman" w:hAnsi="Times New Roman" w:cs="Times New Roman"/>
          <w:b/>
          <w:bCs/>
          <w:i/>
          <w:sz w:val="24"/>
          <w:szCs w:val="24"/>
          <w:lang w:eastAsia="ru-RU"/>
        </w:rPr>
        <w:t>Постановлени</w:t>
      </w:r>
      <w:r w:rsidR="00157F53">
        <w:rPr>
          <w:rFonts w:ascii="Times New Roman" w:eastAsia="Times New Roman" w:hAnsi="Times New Roman" w:cs="Times New Roman"/>
          <w:b/>
          <w:bCs/>
          <w:i/>
          <w:sz w:val="24"/>
          <w:szCs w:val="24"/>
          <w:lang w:eastAsia="ru-RU"/>
        </w:rPr>
        <w:t>ю</w:t>
      </w:r>
      <w:r w:rsidR="00157F53" w:rsidRPr="00157F53">
        <w:rPr>
          <w:rFonts w:ascii="Times New Roman" w:eastAsia="Times New Roman" w:hAnsi="Times New Roman" w:cs="Times New Roman"/>
          <w:b/>
          <w:bCs/>
          <w:i/>
          <w:sz w:val="24"/>
          <w:szCs w:val="24"/>
          <w:lang w:eastAsia="ru-RU"/>
        </w:rPr>
        <w:t xml:space="preserve"> Правительства Российской Федерации от 28.07.2020 № 1128 </w:t>
      </w:r>
      <w:r w:rsidR="00FD21FD">
        <w:rPr>
          <w:rFonts w:ascii="Times New Roman" w:eastAsia="Times New Roman" w:hAnsi="Times New Roman" w:cs="Times New Roman"/>
          <w:b/>
          <w:bCs/>
          <w:i/>
          <w:sz w:val="24"/>
          <w:szCs w:val="24"/>
          <w:lang w:eastAsia="ru-RU"/>
        </w:rPr>
        <w:br/>
      </w:r>
      <w:r w:rsidR="00157F53" w:rsidRPr="00157F53">
        <w:rPr>
          <w:rFonts w:ascii="Times New Roman" w:eastAsia="Times New Roman" w:hAnsi="Times New Roman" w:cs="Times New Roman"/>
          <w:b/>
          <w:bCs/>
          <w:i/>
          <w:sz w:val="24"/>
          <w:szCs w:val="24"/>
          <w:lang w:eastAsia="ru-RU"/>
        </w:rP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6F1F86">
        <w:rPr>
          <w:rFonts w:ascii="Times New Roman" w:eastAsia="Times New Roman" w:hAnsi="Times New Roman" w:cs="Times New Roman"/>
          <w:sz w:val="24"/>
          <w:szCs w:val="24"/>
          <w:lang w:eastAsia="ru-RU"/>
        </w:rPr>
        <w:t>, выданной Министерством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производству работ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на основании Приказа МЧС России от 28.05.2012 № 291 «Об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по следующим видам работ и услуг:</w:t>
      </w:r>
    </w:p>
    <w:p w:rsidR="006F1F86" w:rsidRPr="006F1F86" w:rsidRDefault="006F1F86" w:rsidP="00D41865">
      <w:pPr>
        <w:widowControl w:val="0"/>
        <w:numPr>
          <w:ilvl w:val="0"/>
          <w:numId w:val="4"/>
        </w:num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ТО и ремонт Системы с проверкой работоспособности задвижек с электроприводом, датчика давления, шкафа управления, пожарных насосов, клапанов пожарных кранов на исправность с составлением протоколов, актов и занесением данных в Журнал;</w:t>
      </w:r>
    </w:p>
    <w:p w:rsidR="006F1F86" w:rsidRPr="006F1F86" w:rsidRDefault="006F1F86" w:rsidP="00D41865">
      <w:pPr>
        <w:widowControl w:val="0"/>
        <w:numPr>
          <w:ilvl w:val="0"/>
          <w:numId w:val="4"/>
        </w:numPr>
        <w:tabs>
          <w:tab w:val="left" w:pos="284"/>
        </w:tabs>
        <w:overflowPunct w:val="0"/>
        <w:spacing w:after="0" w:line="240" w:lineRule="auto"/>
        <w:ind w:left="-567" w:firstLine="567"/>
        <w:contextualSpacing/>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sz w:val="24"/>
          <w:szCs w:val="24"/>
          <w:lang w:eastAsia="ar-SA"/>
        </w:rPr>
        <w:t>Монтаж, проведение пуско-наладочных работ по подключению дистанционного включения пожарных насосов, ТО и ремонт дистанционного включения.</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sz w:val="20"/>
          <w:szCs w:val="20"/>
          <w:lang w:eastAsia="ar-SA"/>
        </w:rPr>
      </w:pPr>
      <w:r w:rsidRPr="006F1F86">
        <w:rPr>
          <w:rFonts w:ascii="Times New Roman" w:eastAsia="Times New Roman" w:hAnsi="Times New Roman" w:cs="Times New Roman"/>
          <w:b/>
          <w:sz w:val="24"/>
          <w:szCs w:val="24"/>
          <w:lang w:eastAsia="ru-RU"/>
        </w:rPr>
        <w:t xml:space="preserve">5. Общие требования к оказываемым услугам, требования по объему гарантий качества и по сроку гарантий качества: </w:t>
      </w:r>
      <w:r w:rsidRPr="006F1F86">
        <w:rPr>
          <w:rFonts w:ascii="Times New Roman" w:eastAsia="Times New Roman" w:hAnsi="Times New Roman" w:cs="Times New Roman"/>
          <w:sz w:val="24"/>
          <w:szCs w:val="24"/>
          <w:lang w:eastAsia="ru-RU"/>
        </w:rPr>
        <w:t>В</w:t>
      </w:r>
      <w:r w:rsidRPr="006F1F86">
        <w:rPr>
          <w:rFonts w:ascii="Times New Roman" w:eastAsia="Times New Roman" w:hAnsi="Times New Roman" w:cs="Times New Roman"/>
          <w:sz w:val="24"/>
          <w:szCs w:val="24"/>
          <w:lang w:eastAsia="ar-SA"/>
        </w:rPr>
        <w:t>се оказываемые услуги и оборудование должны соответствовать требованиям нормативно - технических документов:</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Федеральный закон от 22.07.</w:t>
      </w:r>
      <w:r w:rsidR="004A7638">
        <w:rPr>
          <w:rFonts w:ascii="Times New Roman" w:eastAsia="Times New Roman" w:hAnsi="Times New Roman" w:cs="Times New Roman"/>
          <w:sz w:val="24"/>
          <w:szCs w:val="24"/>
          <w:lang w:eastAsia="ru-RU"/>
        </w:rPr>
        <w:t>20</w:t>
      </w:r>
      <w:r w:rsidRPr="006F1F86">
        <w:rPr>
          <w:rFonts w:ascii="Times New Roman" w:eastAsia="Times New Roman" w:hAnsi="Times New Roman" w:cs="Times New Roman"/>
          <w:sz w:val="24"/>
          <w:szCs w:val="24"/>
          <w:lang w:eastAsia="ru-RU"/>
        </w:rPr>
        <w:t>08 № 123-ФЗ «Технический регламент о требованиях пожарной безопасности»;</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Федеральный закон от 21.12.1994 № 69-ФЗ «О пожарной безопасности»;</w:t>
      </w:r>
    </w:p>
    <w:p w:rsidR="006F1F86" w:rsidRPr="006F1F86" w:rsidRDefault="00436857"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436857">
        <w:rPr>
          <w:rFonts w:ascii="Times New Roman" w:eastAsia="Times New Roman" w:hAnsi="Times New Roman" w:cs="Times New Roman"/>
          <w:bCs/>
          <w:sz w:val="24"/>
          <w:szCs w:val="24"/>
          <w:lang w:eastAsia="ru-RU"/>
        </w:rPr>
        <w:t xml:space="preserve">Постановлению Правительства Российской Федерации от 28.07.2020 № 1128 </w:t>
      </w:r>
      <w:r w:rsidRPr="00436857">
        <w:rPr>
          <w:rFonts w:ascii="Times New Roman" w:eastAsia="Times New Roman" w:hAnsi="Times New Roman" w:cs="Times New Roman"/>
          <w:bCs/>
          <w:sz w:val="24"/>
          <w:szCs w:val="24"/>
          <w:lang w:eastAsia="ru-RU"/>
        </w:rPr>
        <w:b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006F1F86" w:rsidRPr="006F1F86">
        <w:rPr>
          <w:rFonts w:ascii="Times New Roman" w:eastAsia="Times New Roman" w:hAnsi="Times New Roman" w:cs="Times New Roman"/>
          <w:sz w:val="24"/>
          <w:szCs w:val="24"/>
          <w:lang w:eastAsia="ru-RU"/>
        </w:rPr>
        <w:t>;</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Приказ МЧС РФ от 12.12.2007 № 645 «Об утверждении норм пожарной безопасности «Обучение мерам пожарной безопасности работников организаций»;</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Нормы пожарной безопасности «Техника пожарная. Клапаны пожарных кранов. Технические требования пожарной безопасности. Методы испытаний. НПБ 154-2000» (утв. Приказом ГУГПС МВД России от 27.12.2000 № 78);</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 xml:space="preserve">Нормы пожарной безопасности «Шкафы пожарные. Технические требования пожарной безопасности. Методы испытаний. НПБ 151-2000» (утв. Приказом ГУГСП МВД России от 27.12.2000 № 79);  </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sz w:val="24"/>
          <w:szCs w:val="24"/>
          <w:lang w:eastAsia="ru-RU"/>
        </w:rPr>
      </w:pPr>
      <w:r w:rsidRPr="006F1F86">
        <w:rPr>
          <w:rFonts w:ascii="Times New Roman" w:eastAsia="Times New Roman" w:hAnsi="Times New Roman" w:cs="Times New Roman"/>
          <w:sz w:val="24"/>
          <w:szCs w:val="24"/>
          <w:lang w:eastAsia="ru-RU"/>
        </w:rPr>
        <w:t xml:space="preserve">Нормы пожарной безопасности «Техника пожарная. Рукава пожарные напорные.  Технические требования пожарной безопасности. Методы испытаний. НПБ 152-2000» (утв. Приказом ГУГСП МВД России от 27.12.2000 № 80);  </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bCs/>
          <w:sz w:val="24"/>
          <w:szCs w:val="24"/>
          <w:lang w:eastAsia="ru-RU"/>
        </w:rPr>
      </w:pPr>
      <w:r w:rsidRPr="006F1F86">
        <w:rPr>
          <w:rFonts w:ascii="Times New Roman" w:eastAsia="Times New Roman" w:hAnsi="Times New Roman" w:cs="Times New Roman"/>
          <w:bCs/>
          <w:sz w:val="24"/>
          <w:szCs w:val="24"/>
          <w:lang w:eastAsia="ru-RU"/>
        </w:rPr>
        <w:t>ГОСТ Р 54101-2010 «Средства автоматизации и системы управления. Средства и системы обеспечения безопасности. Техническое обслуживание и текущий ремонт»</w:t>
      </w:r>
      <w:r w:rsidR="003E3628">
        <w:rPr>
          <w:rFonts w:ascii="Times New Roman" w:eastAsia="Times New Roman" w:hAnsi="Times New Roman" w:cs="Times New Roman"/>
          <w:bCs/>
          <w:sz w:val="24"/>
          <w:szCs w:val="24"/>
          <w:lang w:eastAsia="ru-RU"/>
        </w:rPr>
        <w:t>;</w:t>
      </w:r>
    </w:p>
    <w:p w:rsidR="006F1F86" w:rsidRPr="006F1F86" w:rsidRDefault="006F1F86" w:rsidP="00D41865">
      <w:pPr>
        <w:numPr>
          <w:ilvl w:val="0"/>
          <w:numId w:val="3"/>
        </w:numPr>
        <w:tabs>
          <w:tab w:val="clear" w:pos="720"/>
          <w:tab w:val="num" w:pos="0"/>
          <w:tab w:val="left" w:pos="284"/>
        </w:tabs>
        <w:overflowPunct w:val="0"/>
        <w:spacing w:after="0" w:line="240" w:lineRule="auto"/>
        <w:ind w:left="-567" w:firstLine="567"/>
        <w:jc w:val="both"/>
        <w:rPr>
          <w:rFonts w:ascii="Times New Roman" w:eastAsia="Times New Roman" w:hAnsi="Times New Roman" w:cs="Times New Roman"/>
          <w:bCs/>
          <w:sz w:val="24"/>
          <w:szCs w:val="24"/>
          <w:lang w:eastAsia="ru-RU"/>
        </w:rPr>
      </w:pPr>
      <w:r w:rsidRPr="006F1F86">
        <w:rPr>
          <w:rFonts w:ascii="Times New Roman" w:eastAsia="Times New Roman" w:hAnsi="Times New Roman" w:cs="Times New Roman"/>
          <w:bCs/>
          <w:sz w:val="24"/>
          <w:szCs w:val="24"/>
          <w:lang w:eastAsia="ru-RU"/>
        </w:rPr>
        <w:t>Письмо Главного управления МЧС России по г. Москве от 25.08.2016</w:t>
      </w:r>
      <w:r w:rsidR="00EB3C76">
        <w:rPr>
          <w:rFonts w:ascii="Times New Roman" w:eastAsia="Times New Roman" w:hAnsi="Times New Roman" w:cs="Times New Roman"/>
          <w:bCs/>
          <w:sz w:val="24"/>
          <w:szCs w:val="24"/>
          <w:lang w:eastAsia="ru-RU"/>
        </w:rPr>
        <w:t xml:space="preserve"> </w:t>
      </w:r>
      <w:r w:rsidRPr="006F1F86">
        <w:rPr>
          <w:rFonts w:ascii="Times New Roman" w:eastAsia="Times New Roman" w:hAnsi="Times New Roman" w:cs="Times New Roman"/>
          <w:bCs/>
          <w:sz w:val="24"/>
          <w:szCs w:val="24"/>
          <w:lang w:eastAsia="ru-RU"/>
        </w:rPr>
        <w:t>№ МП-4/8-5085</w:t>
      </w:r>
      <w:r w:rsidRPr="006F1F86">
        <w:rPr>
          <w:rFonts w:ascii="Times New Roman" w:eastAsia="Calibri" w:hAnsi="Times New Roman" w:cs="Times New Roman"/>
          <w:sz w:val="24"/>
          <w:szCs w:val="24"/>
        </w:rPr>
        <w:t xml:space="preserve"> «</w:t>
      </w:r>
      <w:r w:rsidR="00B65C39">
        <w:rPr>
          <w:rFonts w:ascii="Times New Roman" w:eastAsia="Calibri" w:hAnsi="Times New Roman" w:cs="Times New Roman"/>
          <w:sz w:val="24"/>
          <w:szCs w:val="24"/>
        </w:rPr>
        <w:t>О направлении е</w:t>
      </w:r>
      <w:r w:rsidRPr="006F1F86">
        <w:rPr>
          <w:rFonts w:ascii="Times New Roman" w:eastAsia="Times New Roman" w:hAnsi="Times New Roman" w:cs="Times New Roman"/>
          <w:bCs/>
          <w:sz w:val="24"/>
          <w:szCs w:val="24"/>
          <w:lang w:eastAsia="ru-RU"/>
        </w:rPr>
        <w:t>дины</w:t>
      </w:r>
      <w:r w:rsidR="00B65C39">
        <w:rPr>
          <w:rFonts w:ascii="Times New Roman" w:eastAsia="Times New Roman" w:hAnsi="Times New Roman" w:cs="Times New Roman"/>
          <w:bCs/>
          <w:sz w:val="24"/>
          <w:szCs w:val="24"/>
          <w:lang w:eastAsia="ru-RU"/>
        </w:rPr>
        <w:t>х требований</w:t>
      </w:r>
      <w:r w:rsidRPr="006F1F86">
        <w:rPr>
          <w:rFonts w:ascii="Times New Roman" w:eastAsia="Times New Roman" w:hAnsi="Times New Roman" w:cs="Times New Roman"/>
          <w:bCs/>
          <w:sz w:val="24"/>
          <w:szCs w:val="24"/>
          <w:lang w:eastAsia="ru-RU"/>
        </w:rPr>
        <w:t xml:space="preserve"> к организациям, осуществляющим техническое обслуживание систем противопожарной защиты на объектах социальной сферы».</w:t>
      </w:r>
    </w:p>
    <w:p w:rsidR="006F1F86" w:rsidRPr="006F1F86" w:rsidRDefault="006F1F86" w:rsidP="00D41865">
      <w:pPr>
        <w:tabs>
          <w:tab w:val="left" w:pos="0"/>
          <w:tab w:val="left" w:pos="284"/>
        </w:tabs>
        <w:spacing w:after="0" w:line="240" w:lineRule="auto"/>
        <w:ind w:left="-567" w:firstLine="567"/>
        <w:jc w:val="both"/>
        <w:rPr>
          <w:rFonts w:ascii="Times New Roman" w:eastAsia="Times New Roman" w:hAnsi="Times New Roman" w:cs="Times New Roman"/>
          <w:bCs/>
          <w:sz w:val="24"/>
          <w:szCs w:val="24"/>
          <w:lang w:eastAsia="ar-SA"/>
        </w:rPr>
      </w:pPr>
      <w:r w:rsidRPr="006F1F86">
        <w:rPr>
          <w:rFonts w:ascii="Times New Roman" w:eastAsia="Times New Roman" w:hAnsi="Times New Roman" w:cs="Times New Roman"/>
          <w:bCs/>
          <w:sz w:val="24"/>
          <w:szCs w:val="24"/>
          <w:lang w:eastAsia="ar-SA"/>
        </w:rPr>
        <w:t>Исполнитель обязан гарантировать соответствие оказанных услуг на срок не менее 12 месяцев.</w:t>
      </w:r>
    </w:p>
    <w:p w:rsidR="006F1F86" w:rsidRPr="006F1F86" w:rsidRDefault="006F1F86" w:rsidP="00D41865">
      <w:pPr>
        <w:tabs>
          <w:tab w:val="left" w:pos="0"/>
          <w:tab w:val="left" w:pos="284"/>
        </w:tabs>
        <w:spacing w:after="0" w:line="240" w:lineRule="auto"/>
        <w:ind w:left="-567" w:firstLine="567"/>
        <w:jc w:val="both"/>
        <w:rPr>
          <w:rFonts w:ascii="Times New Roman" w:eastAsia="Times New Roman" w:hAnsi="Times New Roman" w:cs="Times New Roman"/>
          <w:bCs/>
          <w:sz w:val="24"/>
          <w:szCs w:val="24"/>
          <w:lang w:eastAsia="ar-SA"/>
        </w:rPr>
      </w:pPr>
      <w:r w:rsidRPr="006F1F86">
        <w:rPr>
          <w:rFonts w:ascii="Times New Roman" w:eastAsia="Times New Roman" w:hAnsi="Times New Roman" w:cs="Times New Roman"/>
          <w:bCs/>
          <w:sz w:val="24"/>
          <w:szCs w:val="24"/>
          <w:lang w:eastAsia="ar-SA"/>
        </w:rPr>
        <w:t xml:space="preserve">Срок гарантии наступает с даты подписания </w:t>
      </w:r>
      <w:r w:rsidR="00FB4A3A" w:rsidRPr="00FB4A3A">
        <w:rPr>
          <w:rFonts w:ascii="Times New Roman" w:eastAsia="Times New Roman" w:hAnsi="Times New Roman" w:cs="Times New Roman"/>
          <w:bCs/>
          <w:sz w:val="24"/>
          <w:szCs w:val="24"/>
          <w:lang w:eastAsia="ar-SA"/>
        </w:rPr>
        <w:t>акт</w:t>
      </w:r>
      <w:r w:rsidR="00FB4A3A">
        <w:rPr>
          <w:rFonts w:ascii="Times New Roman" w:eastAsia="Times New Roman" w:hAnsi="Times New Roman" w:cs="Times New Roman"/>
          <w:bCs/>
          <w:sz w:val="24"/>
          <w:szCs w:val="24"/>
          <w:lang w:eastAsia="ar-SA"/>
        </w:rPr>
        <w:t>а</w:t>
      </w:r>
      <w:r w:rsidR="00FB4A3A" w:rsidRPr="00FB4A3A">
        <w:rPr>
          <w:rFonts w:ascii="Times New Roman" w:eastAsia="Times New Roman" w:hAnsi="Times New Roman" w:cs="Times New Roman"/>
          <w:bCs/>
          <w:sz w:val="24"/>
          <w:szCs w:val="24"/>
          <w:lang w:eastAsia="ar-SA"/>
        </w:rPr>
        <w:t xml:space="preserve"> сдачи-приемки оказанных услуг</w:t>
      </w:r>
      <w:r w:rsidR="00B65C39">
        <w:rPr>
          <w:rFonts w:ascii="Times New Roman" w:eastAsia="Times New Roman" w:hAnsi="Times New Roman" w:cs="Times New Roman"/>
          <w:bCs/>
          <w:sz w:val="24"/>
          <w:szCs w:val="24"/>
          <w:lang w:eastAsia="ar-SA"/>
        </w:rPr>
        <w:t xml:space="preserve">. </w:t>
      </w:r>
      <w:r w:rsidRPr="006F1F86">
        <w:rPr>
          <w:rFonts w:ascii="Times New Roman" w:eastAsia="Times New Roman" w:hAnsi="Times New Roman" w:cs="Times New Roman"/>
          <w:bCs/>
          <w:sz w:val="24"/>
          <w:szCs w:val="24"/>
          <w:lang w:eastAsia="ar-SA"/>
        </w:rPr>
        <w:t xml:space="preserve">При обнаружении в период гарантийного срока эксплуатации недостатков (отклонений от требований действующей технической документации), которые произошли по причине некачественного </w:t>
      </w:r>
      <w:r w:rsidRPr="006F1F86">
        <w:rPr>
          <w:rFonts w:ascii="Times New Roman" w:eastAsia="Times New Roman" w:hAnsi="Times New Roman" w:cs="Times New Roman"/>
          <w:bCs/>
          <w:sz w:val="24"/>
          <w:szCs w:val="24"/>
          <w:lang w:eastAsia="ar-SA"/>
        </w:rPr>
        <w:lastRenderedPageBreak/>
        <w:t>оказания услуг и не позволят продолжить эксплуатацию Систем</w:t>
      </w:r>
      <w:r w:rsidR="00753779">
        <w:rPr>
          <w:rFonts w:ascii="Times New Roman" w:eastAsia="Times New Roman" w:hAnsi="Times New Roman" w:cs="Times New Roman"/>
          <w:bCs/>
          <w:sz w:val="24"/>
          <w:szCs w:val="24"/>
          <w:lang w:eastAsia="ar-SA"/>
        </w:rPr>
        <w:t>ы</w:t>
      </w:r>
      <w:r w:rsidRPr="006F1F86">
        <w:rPr>
          <w:rFonts w:ascii="Times New Roman" w:eastAsia="Times New Roman" w:hAnsi="Times New Roman" w:cs="Times New Roman"/>
          <w:bCs/>
          <w:sz w:val="24"/>
          <w:szCs w:val="24"/>
          <w:lang w:eastAsia="ar-SA"/>
        </w:rPr>
        <w:t>. Исполнитель обязан устранить недостатки за свой счет. При этом гарантийный срок продлевается на период устранения недостатков.</w:t>
      </w:r>
    </w:p>
    <w:p w:rsidR="006F1F86" w:rsidRPr="006F1F86" w:rsidRDefault="006F1F86" w:rsidP="00D41865">
      <w:pPr>
        <w:tabs>
          <w:tab w:val="left" w:pos="0"/>
          <w:tab w:val="left" w:pos="284"/>
        </w:tabs>
        <w:spacing w:after="0" w:line="240" w:lineRule="auto"/>
        <w:ind w:left="-567" w:firstLine="567"/>
        <w:jc w:val="both"/>
        <w:rPr>
          <w:rFonts w:ascii="Times New Roman" w:eastAsia="Times New Roman" w:hAnsi="Times New Roman" w:cs="Times New Roman"/>
          <w:bCs/>
          <w:sz w:val="24"/>
          <w:szCs w:val="24"/>
          <w:lang w:eastAsia="ar-SA"/>
        </w:rPr>
      </w:pPr>
      <w:r w:rsidRPr="006F1F86">
        <w:rPr>
          <w:rFonts w:ascii="Times New Roman" w:eastAsia="Times New Roman" w:hAnsi="Times New Roman" w:cs="Times New Roman"/>
          <w:bCs/>
          <w:sz w:val="24"/>
          <w:szCs w:val="24"/>
          <w:lang w:eastAsia="ar-SA"/>
        </w:rPr>
        <w:t>Гарантийный ремонт должен осуществляться специалистами Исполнителя. Исполнитель должен приступить к устранению дефектов/неисправностей Систем</w:t>
      </w:r>
      <w:r w:rsidR="00753779">
        <w:rPr>
          <w:rFonts w:ascii="Times New Roman" w:eastAsia="Times New Roman" w:hAnsi="Times New Roman" w:cs="Times New Roman"/>
          <w:bCs/>
          <w:sz w:val="24"/>
          <w:szCs w:val="24"/>
          <w:lang w:eastAsia="ar-SA"/>
        </w:rPr>
        <w:t>ы</w:t>
      </w:r>
      <w:r w:rsidRPr="006F1F86">
        <w:rPr>
          <w:rFonts w:ascii="Times New Roman" w:eastAsia="Times New Roman" w:hAnsi="Times New Roman" w:cs="Times New Roman"/>
          <w:bCs/>
          <w:sz w:val="24"/>
          <w:szCs w:val="24"/>
          <w:lang w:eastAsia="ar-SA"/>
        </w:rPr>
        <w:t>, повлекших потерю работоспособности в течение 1 (одного) календарного дня с момента получения от Заказчика письменного уведомления по факсу или электронной почте об их обнаружении. </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b/>
          <w:bCs/>
          <w:sz w:val="24"/>
          <w:szCs w:val="24"/>
          <w:lang w:eastAsia="ar-SA"/>
        </w:rPr>
      </w:pPr>
      <w:r w:rsidRPr="006F1F86">
        <w:rPr>
          <w:rFonts w:ascii="Times New Roman" w:eastAsia="Times New Roman" w:hAnsi="Times New Roman" w:cs="Times New Roman"/>
          <w:b/>
          <w:bCs/>
          <w:sz w:val="24"/>
          <w:szCs w:val="24"/>
          <w:lang w:eastAsia="ar-SA"/>
        </w:rPr>
        <w:t xml:space="preserve">6. Сроки и место оказания услуг: </w:t>
      </w:r>
    </w:p>
    <w:p w:rsidR="006F1F86" w:rsidRPr="006F1F86" w:rsidRDefault="001439C1" w:rsidP="00D41865">
      <w:pPr>
        <w:tabs>
          <w:tab w:val="left" w:pos="284"/>
        </w:tabs>
        <w:overflowPunct w:val="0"/>
        <w:spacing w:after="0" w:line="240" w:lineRule="auto"/>
        <w:ind w:left="-567" w:firstLine="567"/>
        <w:jc w:val="both"/>
        <w:rPr>
          <w:rFonts w:ascii="Times New Roman" w:eastAsia="Times New Roman" w:hAnsi="Times New Roman" w:cs="Times New Roman"/>
          <w:bCs/>
          <w:sz w:val="24"/>
          <w:szCs w:val="24"/>
          <w:lang w:eastAsia="ar-SA"/>
        </w:rPr>
      </w:pPr>
      <w:r w:rsidRPr="001439C1">
        <w:rPr>
          <w:rFonts w:ascii="Times New Roman" w:eastAsia="Times New Roman" w:hAnsi="Times New Roman" w:cs="Times New Roman"/>
          <w:bCs/>
          <w:sz w:val="24"/>
          <w:szCs w:val="24"/>
          <w:lang w:eastAsia="ar-SA"/>
        </w:rPr>
        <w:t>Услуги оказываются в сроки, указ</w:t>
      </w:r>
      <w:r w:rsidR="00D02A19">
        <w:rPr>
          <w:rFonts w:ascii="Times New Roman" w:eastAsia="Times New Roman" w:hAnsi="Times New Roman" w:cs="Times New Roman"/>
          <w:bCs/>
          <w:sz w:val="24"/>
          <w:szCs w:val="24"/>
          <w:lang w:eastAsia="ar-SA"/>
        </w:rPr>
        <w:t>анные в Контракте</w:t>
      </w:r>
      <w:r>
        <w:rPr>
          <w:rFonts w:ascii="Times New Roman" w:eastAsia="Times New Roman" w:hAnsi="Times New Roman" w:cs="Times New Roman"/>
          <w:bCs/>
          <w:sz w:val="24"/>
          <w:szCs w:val="24"/>
          <w:lang w:eastAsia="ar-SA"/>
        </w:rPr>
        <w:t>.</w:t>
      </w:r>
    </w:p>
    <w:p w:rsidR="006F1F86" w:rsidRPr="006F1F86" w:rsidRDefault="006F1F86" w:rsidP="00D41865">
      <w:pPr>
        <w:tabs>
          <w:tab w:val="left" w:pos="284"/>
        </w:tabs>
        <w:overflowPunct w:val="0"/>
        <w:spacing w:after="0" w:line="240" w:lineRule="auto"/>
        <w:ind w:left="-567" w:firstLine="567"/>
        <w:jc w:val="both"/>
        <w:rPr>
          <w:rFonts w:ascii="Times New Roman" w:eastAsia="Times New Roman" w:hAnsi="Times New Roman" w:cs="Times New Roman"/>
          <w:sz w:val="24"/>
          <w:szCs w:val="24"/>
          <w:lang w:eastAsia="ar-SA"/>
        </w:rPr>
      </w:pPr>
      <w:r w:rsidRPr="006F1F86">
        <w:rPr>
          <w:rFonts w:ascii="Times New Roman" w:eastAsia="Times New Roman" w:hAnsi="Times New Roman" w:cs="Times New Roman"/>
          <w:bCs/>
          <w:sz w:val="24"/>
          <w:szCs w:val="24"/>
          <w:lang w:eastAsia="ar-SA"/>
        </w:rPr>
        <w:t xml:space="preserve">Место оказания услуг: </w:t>
      </w:r>
      <w:r w:rsidRPr="006F1F86">
        <w:rPr>
          <w:rFonts w:ascii="Times New Roman" w:eastAsia="Times New Roman" w:hAnsi="Times New Roman" w:cs="Times New Roman"/>
          <w:sz w:val="24"/>
          <w:szCs w:val="24"/>
          <w:lang w:eastAsia="ar-SA"/>
        </w:rPr>
        <w:t>г. Москва, ул. Профсоюзная, д. 65, стр. 1, 2</w:t>
      </w:r>
      <w:r w:rsidR="00ED60A9">
        <w:rPr>
          <w:rFonts w:ascii="Times New Roman" w:eastAsia="Times New Roman" w:hAnsi="Times New Roman" w:cs="Times New Roman"/>
          <w:sz w:val="24"/>
          <w:szCs w:val="24"/>
          <w:lang w:eastAsia="ar-SA"/>
        </w:rPr>
        <w:t>.</w:t>
      </w:r>
    </w:p>
    <w:p w:rsidR="006F1F86" w:rsidRPr="006F1F86" w:rsidRDefault="006F1F86" w:rsidP="00D41865">
      <w:pPr>
        <w:tabs>
          <w:tab w:val="left" w:pos="284"/>
        </w:tabs>
        <w:overflowPunct w:val="0"/>
        <w:spacing w:after="0" w:line="240" w:lineRule="auto"/>
        <w:ind w:left="-567" w:firstLine="567"/>
        <w:rPr>
          <w:rFonts w:ascii="Times New Roman" w:eastAsia="Times New Roman" w:hAnsi="Times New Roman" w:cs="Times New Roman"/>
          <w:sz w:val="20"/>
          <w:szCs w:val="20"/>
          <w:lang w:eastAsia="ar-SA"/>
        </w:rPr>
      </w:pPr>
      <w:r w:rsidRPr="006F1F86">
        <w:rPr>
          <w:rFonts w:ascii="Times New Roman" w:eastAsia="Calibri" w:hAnsi="Times New Roman" w:cs="Times New Roman"/>
          <w:b/>
          <w:sz w:val="24"/>
          <w:szCs w:val="24"/>
          <w:lang w:eastAsia="ar-SA"/>
        </w:rPr>
        <w:t>7</w:t>
      </w:r>
      <w:r w:rsidRPr="006F1F86">
        <w:rPr>
          <w:rFonts w:ascii="Times New Roman" w:eastAsia="Calibri" w:hAnsi="Times New Roman" w:cs="Times New Roman"/>
          <w:sz w:val="24"/>
          <w:szCs w:val="24"/>
          <w:lang w:eastAsia="ar-SA"/>
        </w:rPr>
        <w:t>.</w:t>
      </w:r>
      <w:r w:rsidRPr="006F1F86">
        <w:rPr>
          <w:rFonts w:ascii="Times New Roman" w:eastAsia="Calibri" w:hAnsi="Times New Roman" w:cs="Times New Roman"/>
          <w:b/>
          <w:sz w:val="24"/>
          <w:szCs w:val="24"/>
        </w:rPr>
        <w:t xml:space="preserve"> </w:t>
      </w:r>
      <w:r w:rsidRPr="006F1F86">
        <w:rPr>
          <w:rFonts w:ascii="Times New Roman" w:eastAsia="Calibri" w:hAnsi="Times New Roman" w:cs="Times New Roman"/>
          <w:b/>
          <w:sz w:val="24"/>
          <w:szCs w:val="24"/>
          <w:lang w:eastAsia="ar-SA"/>
        </w:rPr>
        <w:t>Порядок оказания услуг, этапы, последовательность, график, а также поэтапной оплаты исполненных условий Контракта:</w:t>
      </w:r>
    </w:p>
    <w:p w:rsidR="006F1F86" w:rsidRPr="006F1F86" w:rsidRDefault="006F1F86" w:rsidP="00D41865">
      <w:pPr>
        <w:widowControl w:val="0"/>
        <w:tabs>
          <w:tab w:val="left" w:pos="284"/>
        </w:tabs>
        <w:overflowPunct w:val="0"/>
        <w:spacing w:after="0" w:line="240" w:lineRule="auto"/>
        <w:ind w:left="-567" w:firstLine="567"/>
        <w:jc w:val="both"/>
        <w:rPr>
          <w:rFonts w:ascii="Times New Roman" w:eastAsia="Times New Roman" w:hAnsi="Times New Roman" w:cs="Times New Roman"/>
          <w:sz w:val="20"/>
          <w:szCs w:val="20"/>
          <w:lang w:eastAsia="ar-SA"/>
        </w:rPr>
      </w:pPr>
      <w:r w:rsidRPr="006F1F86">
        <w:rPr>
          <w:rFonts w:ascii="Times New Roman" w:eastAsia="Calibri" w:hAnsi="Times New Roman" w:cs="Times New Roman"/>
          <w:sz w:val="24"/>
          <w:szCs w:val="24"/>
          <w:lang w:eastAsia="ar-SA"/>
        </w:rPr>
        <w:t>Оказание услуг по техническому обслуживанию проводится в заранее согласованное время с Заказчиком.</w:t>
      </w:r>
      <w:r w:rsidRPr="006F1F86">
        <w:rPr>
          <w:rFonts w:ascii="Times New Roman" w:eastAsia="Times New Roman" w:hAnsi="Times New Roman" w:cs="Times New Roman"/>
          <w:kern w:val="2"/>
          <w:sz w:val="26"/>
          <w:szCs w:val="26"/>
          <w:lang w:eastAsia="ar-SA"/>
        </w:rPr>
        <w:t xml:space="preserve"> </w:t>
      </w:r>
    </w:p>
    <w:p w:rsidR="006F1F86" w:rsidRPr="006F1F86" w:rsidRDefault="006F1F86" w:rsidP="00D41865">
      <w:pPr>
        <w:widowControl w:val="0"/>
        <w:tabs>
          <w:tab w:val="left" w:pos="284"/>
        </w:tabs>
        <w:overflowPunct w:val="0"/>
        <w:spacing w:after="0" w:line="240" w:lineRule="auto"/>
        <w:ind w:left="-567" w:firstLine="567"/>
        <w:jc w:val="both"/>
        <w:rPr>
          <w:rFonts w:ascii="Times New Roman" w:eastAsia="Times New Roman" w:hAnsi="Times New Roman" w:cs="Times New Roman"/>
          <w:kern w:val="2"/>
          <w:sz w:val="24"/>
          <w:szCs w:val="24"/>
          <w:lang w:eastAsia="ar-SA"/>
        </w:rPr>
      </w:pPr>
      <w:r w:rsidRPr="006F1F86">
        <w:rPr>
          <w:rFonts w:ascii="Times New Roman" w:eastAsia="Times New Roman" w:hAnsi="Times New Roman" w:cs="Times New Roman"/>
          <w:kern w:val="2"/>
          <w:sz w:val="24"/>
          <w:szCs w:val="24"/>
          <w:lang w:eastAsia="ar-SA"/>
        </w:rPr>
        <w:t>В стоимость оказанных услуг входит в том числе, стоимость расходных материалов, комплектующих и оборудования необходимых для оказания услуг</w:t>
      </w:r>
      <w:r w:rsidR="00ED60A9">
        <w:rPr>
          <w:rFonts w:ascii="Times New Roman" w:eastAsia="Times New Roman" w:hAnsi="Times New Roman" w:cs="Times New Roman"/>
          <w:kern w:val="2"/>
          <w:sz w:val="24"/>
          <w:szCs w:val="24"/>
          <w:lang w:eastAsia="ar-SA"/>
        </w:rPr>
        <w:t>.</w:t>
      </w:r>
    </w:p>
    <w:p w:rsidR="006F1F86" w:rsidRPr="006F1F86" w:rsidRDefault="006F1F86" w:rsidP="00D41865">
      <w:pPr>
        <w:tabs>
          <w:tab w:val="left" w:pos="284"/>
        </w:tabs>
        <w:overflowPunct w:val="0"/>
        <w:spacing w:after="0" w:line="240" w:lineRule="auto"/>
        <w:ind w:left="-567" w:firstLine="567"/>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6F1F86" w:rsidRPr="006F1F86" w:rsidRDefault="006F1F86" w:rsidP="00D41865">
      <w:pPr>
        <w:tabs>
          <w:tab w:val="left" w:pos="0"/>
          <w:tab w:val="left" w:pos="142"/>
          <w:tab w:val="left" w:pos="284"/>
        </w:tabs>
        <w:overflowPunct w:val="0"/>
        <w:spacing w:after="0" w:line="240" w:lineRule="auto"/>
        <w:ind w:left="-567" w:firstLine="567"/>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 xml:space="preserve">- </w:t>
      </w:r>
      <w:r w:rsidR="00ED60A9">
        <w:rPr>
          <w:rFonts w:ascii="Times New Roman" w:eastAsia="Calibri" w:hAnsi="Times New Roman" w:cs="Times New Roman"/>
          <w:sz w:val="24"/>
          <w:szCs w:val="24"/>
          <w:lang w:eastAsia="ar-SA"/>
        </w:rPr>
        <w:t>а</w:t>
      </w:r>
      <w:r w:rsidRPr="006F1F86">
        <w:rPr>
          <w:rFonts w:ascii="Times New Roman" w:eastAsia="Calibri" w:hAnsi="Times New Roman" w:cs="Times New Roman"/>
          <w:sz w:val="24"/>
          <w:szCs w:val="24"/>
          <w:lang w:eastAsia="ar-SA"/>
        </w:rPr>
        <w:t>кт</w:t>
      </w:r>
      <w:r w:rsidR="00ED60A9">
        <w:rPr>
          <w:rFonts w:ascii="Times New Roman" w:eastAsia="Calibri" w:hAnsi="Times New Roman" w:cs="Times New Roman"/>
          <w:sz w:val="24"/>
          <w:szCs w:val="24"/>
          <w:lang w:eastAsia="ar-SA"/>
        </w:rPr>
        <w:t xml:space="preserve"> сдачи - приемки</w:t>
      </w:r>
      <w:r w:rsidRPr="006F1F86">
        <w:rPr>
          <w:rFonts w:ascii="Times New Roman" w:eastAsia="Calibri" w:hAnsi="Times New Roman" w:cs="Times New Roman"/>
          <w:sz w:val="24"/>
          <w:szCs w:val="24"/>
          <w:lang w:eastAsia="ar-SA"/>
        </w:rPr>
        <w:t xml:space="preserve"> оказанных услуг;</w:t>
      </w:r>
    </w:p>
    <w:p w:rsidR="006F1F86" w:rsidRPr="006F1F86" w:rsidRDefault="006F1F86" w:rsidP="00D41865">
      <w:pPr>
        <w:tabs>
          <w:tab w:val="left" w:pos="0"/>
          <w:tab w:val="left" w:pos="142"/>
          <w:tab w:val="left" w:pos="284"/>
        </w:tabs>
        <w:overflowPunct w:val="0"/>
        <w:spacing w:after="0" w:line="240" w:lineRule="auto"/>
        <w:ind w:left="-567" w:firstLine="567"/>
        <w:jc w:val="both"/>
        <w:rPr>
          <w:rFonts w:ascii="Times New Roman" w:eastAsia="Calibri" w:hAnsi="Times New Roman" w:cs="Times New Roman"/>
          <w:sz w:val="24"/>
          <w:szCs w:val="24"/>
          <w:lang w:eastAsia="ar-SA"/>
        </w:rPr>
      </w:pPr>
      <w:r w:rsidRPr="006F1F86">
        <w:rPr>
          <w:rFonts w:ascii="Times New Roman" w:eastAsia="Calibri" w:hAnsi="Times New Roman" w:cs="Times New Roman"/>
          <w:sz w:val="24"/>
          <w:szCs w:val="24"/>
          <w:lang w:eastAsia="ar-SA"/>
        </w:rPr>
        <w:t>- счет-фактуру (при наличии);</w:t>
      </w:r>
    </w:p>
    <w:p w:rsidR="006F1F86" w:rsidRDefault="009025FD" w:rsidP="00D41865">
      <w:pPr>
        <w:tabs>
          <w:tab w:val="left" w:pos="0"/>
          <w:tab w:val="left" w:pos="142"/>
          <w:tab w:val="left" w:pos="284"/>
        </w:tabs>
        <w:overflowPunct w:val="0"/>
        <w:spacing w:after="0" w:line="240" w:lineRule="auto"/>
        <w:ind w:left="-567"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счет на оплату;</w:t>
      </w:r>
    </w:p>
    <w:p w:rsidR="009025FD" w:rsidRPr="006F1F86" w:rsidRDefault="00D16EFB" w:rsidP="00D41865">
      <w:pPr>
        <w:tabs>
          <w:tab w:val="left" w:pos="0"/>
          <w:tab w:val="left" w:pos="142"/>
          <w:tab w:val="left" w:pos="284"/>
        </w:tabs>
        <w:overflowPunct w:val="0"/>
        <w:spacing w:after="0" w:line="240" w:lineRule="auto"/>
        <w:ind w:left="-567"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9025FD">
        <w:rPr>
          <w:rFonts w:ascii="Times New Roman" w:eastAsia="Calibri" w:hAnsi="Times New Roman" w:cs="Times New Roman"/>
          <w:sz w:val="24"/>
          <w:szCs w:val="24"/>
          <w:lang w:eastAsia="ar-SA"/>
        </w:rPr>
        <w:t>другие документы, предусмотренные Контрактом и законодательством Российской Федерации</w:t>
      </w:r>
      <w:r>
        <w:rPr>
          <w:rFonts w:ascii="Times New Roman" w:eastAsia="Calibri" w:hAnsi="Times New Roman" w:cs="Times New Roman"/>
          <w:sz w:val="24"/>
          <w:szCs w:val="24"/>
          <w:lang w:eastAsia="ar-SA"/>
        </w:rPr>
        <w:t>.</w:t>
      </w:r>
    </w:p>
    <w:p w:rsidR="00664823" w:rsidRDefault="006F1F86" w:rsidP="00664823">
      <w:pPr>
        <w:tabs>
          <w:tab w:val="left" w:pos="284"/>
        </w:tabs>
        <w:overflowPunct w:val="0"/>
        <w:spacing w:after="0"/>
        <w:ind w:left="-567" w:firstLine="567"/>
        <w:jc w:val="both"/>
        <w:rPr>
          <w:rFonts w:ascii="Times New Roman" w:eastAsia="Calibri" w:hAnsi="Times New Roman" w:cs="Times New Roman"/>
          <w:sz w:val="24"/>
          <w:szCs w:val="24"/>
          <w:lang w:eastAsia="ar-SA"/>
        </w:rPr>
      </w:pPr>
      <w:r w:rsidRPr="0058351B">
        <w:rPr>
          <w:rFonts w:ascii="Times New Roman" w:eastAsia="Calibri" w:hAnsi="Times New Roman" w:cs="Times New Roman"/>
          <w:sz w:val="24"/>
          <w:szCs w:val="24"/>
          <w:lang w:eastAsia="ar-SA"/>
        </w:rPr>
        <w:t xml:space="preserve">Отчетным периодом является календарный месяц, в котором </w:t>
      </w:r>
      <w:r w:rsidR="00155F46" w:rsidRPr="0058351B">
        <w:rPr>
          <w:rFonts w:ascii="Times New Roman" w:eastAsia="Calibri" w:hAnsi="Times New Roman" w:cs="Times New Roman"/>
          <w:sz w:val="24"/>
          <w:szCs w:val="24"/>
          <w:lang w:eastAsia="ar-SA"/>
        </w:rPr>
        <w:t xml:space="preserve">оказывались услуги по Контракту. </w:t>
      </w:r>
      <w:r w:rsidR="004E2E68" w:rsidRPr="0058351B">
        <w:rPr>
          <w:rFonts w:ascii="Times New Roman" w:eastAsia="Calibri" w:hAnsi="Times New Roman" w:cs="Times New Roman"/>
          <w:sz w:val="24"/>
          <w:szCs w:val="24"/>
          <w:lang w:eastAsia="ar-SA"/>
        </w:rPr>
        <w:t>Ежемесячная оплата за услуги, оказанные в отчетном месяце, устанавлива</w:t>
      </w:r>
      <w:r w:rsidR="007C4A38" w:rsidRPr="0058351B">
        <w:rPr>
          <w:rFonts w:ascii="Times New Roman" w:eastAsia="Calibri" w:hAnsi="Times New Roman" w:cs="Times New Roman"/>
          <w:sz w:val="24"/>
          <w:szCs w:val="24"/>
          <w:lang w:eastAsia="ar-SA"/>
        </w:rPr>
        <w:t>е</w:t>
      </w:r>
      <w:r w:rsidR="004E2E68" w:rsidRPr="0058351B">
        <w:rPr>
          <w:rFonts w:ascii="Times New Roman" w:eastAsia="Calibri" w:hAnsi="Times New Roman" w:cs="Times New Roman"/>
          <w:sz w:val="24"/>
          <w:szCs w:val="24"/>
          <w:lang w:eastAsia="ar-SA"/>
        </w:rPr>
        <w:t>тся в соответствии</w:t>
      </w:r>
      <w:r w:rsidR="00E55708" w:rsidRPr="0058351B">
        <w:rPr>
          <w:rFonts w:ascii="Times New Roman" w:eastAsia="Calibri" w:hAnsi="Times New Roman" w:cs="Times New Roman"/>
          <w:sz w:val="24"/>
          <w:szCs w:val="24"/>
          <w:lang w:eastAsia="ar-SA"/>
        </w:rPr>
        <w:t xml:space="preserve"> с таблицей № 2 к </w:t>
      </w:r>
      <w:r w:rsidR="00400D18" w:rsidRPr="0058351B">
        <w:rPr>
          <w:rFonts w:ascii="Times New Roman" w:eastAsia="Calibri" w:hAnsi="Times New Roman" w:cs="Times New Roman"/>
          <w:sz w:val="24"/>
          <w:szCs w:val="24"/>
          <w:lang w:eastAsia="ar-SA"/>
        </w:rPr>
        <w:t>ТЗ</w:t>
      </w:r>
      <w:r w:rsidR="00E55708" w:rsidRPr="0058351B">
        <w:rPr>
          <w:rFonts w:ascii="Times New Roman" w:eastAsia="Calibri" w:hAnsi="Times New Roman" w:cs="Times New Roman"/>
          <w:sz w:val="24"/>
          <w:szCs w:val="24"/>
          <w:lang w:eastAsia="ar-SA"/>
        </w:rPr>
        <w:t xml:space="preserve"> «Расчет стоимости</w:t>
      </w:r>
      <w:r w:rsidR="00664823" w:rsidRPr="0058351B">
        <w:rPr>
          <w:rFonts w:ascii="Times New Roman" w:eastAsia="Calibri" w:hAnsi="Times New Roman" w:cs="Times New Roman"/>
          <w:sz w:val="24"/>
          <w:szCs w:val="24"/>
          <w:lang w:eastAsia="ar-SA"/>
        </w:rPr>
        <w:t xml:space="preserve"> на оказание услуг по техническому обслуживанию </w:t>
      </w:r>
      <w:r w:rsidR="00664823" w:rsidRPr="0058351B">
        <w:rPr>
          <w:rFonts w:ascii="Times New Roman" w:eastAsia="Calibri" w:hAnsi="Times New Roman" w:cs="Times New Roman"/>
          <w:bCs/>
          <w:sz w:val="24"/>
          <w:szCs w:val="24"/>
          <w:lang w:eastAsia="ar-SA"/>
        </w:rPr>
        <w:t>внутреннего противопожарного водопровода</w:t>
      </w:r>
      <w:r w:rsidR="00664823" w:rsidRPr="0058351B">
        <w:rPr>
          <w:rFonts w:ascii="Times New Roman" w:eastAsia="Calibri" w:hAnsi="Times New Roman" w:cs="Times New Roman"/>
          <w:sz w:val="24"/>
          <w:szCs w:val="24"/>
          <w:lang w:eastAsia="ar-SA"/>
        </w:rPr>
        <w:t xml:space="preserve"> ИПУ РАН</w:t>
      </w:r>
      <w:r w:rsidR="00E55708" w:rsidRPr="0058351B">
        <w:rPr>
          <w:rFonts w:ascii="Times New Roman" w:eastAsia="Calibri" w:hAnsi="Times New Roman" w:cs="Times New Roman"/>
          <w:sz w:val="24"/>
          <w:szCs w:val="24"/>
          <w:lang w:eastAsia="ar-SA"/>
        </w:rPr>
        <w:t>»</w:t>
      </w:r>
      <w:r w:rsidR="00664823" w:rsidRPr="0058351B">
        <w:rPr>
          <w:rFonts w:ascii="Times New Roman" w:eastAsia="Calibri" w:hAnsi="Times New Roman" w:cs="Times New Roman"/>
          <w:sz w:val="24"/>
          <w:szCs w:val="24"/>
          <w:lang w:eastAsia="ar-SA"/>
        </w:rPr>
        <w:t>.</w:t>
      </w:r>
    </w:p>
    <w:p w:rsidR="00B56D4F" w:rsidRPr="006F1F86" w:rsidRDefault="00B56D4F" w:rsidP="00664823">
      <w:pPr>
        <w:tabs>
          <w:tab w:val="left" w:pos="284"/>
        </w:tabs>
        <w:overflowPunct w:val="0"/>
        <w:spacing w:after="0"/>
        <w:ind w:left="-567" w:firstLine="567"/>
        <w:jc w:val="both"/>
        <w:rPr>
          <w:rFonts w:ascii="Times New Roman" w:eastAsia="Calibri" w:hAnsi="Times New Roman" w:cs="Times New Roman"/>
          <w:sz w:val="24"/>
          <w:szCs w:val="24"/>
          <w:lang w:eastAsia="ar-SA"/>
        </w:rPr>
      </w:pPr>
      <w:r w:rsidRPr="00B56D4F">
        <w:rPr>
          <w:rFonts w:ascii="Times New Roman" w:eastAsia="Calibri" w:hAnsi="Times New Roman" w:cs="Times New Roman"/>
          <w:sz w:val="24"/>
          <w:szCs w:val="24"/>
          <w:lang w:eastAsia="ar-SA"/>
        </w:rPr>
        <w:t>Ежемесячная оплата за неполный месяц оказания услуг рассчитывается пропорционально количеству дней, в течение которых оказывались услуги в данном месяце. Для целей расчета суммы оплаты услуг за неполный месяц один месяц признается равным календарному месяцу, в котором оказывались услуги.</w:t>
      </w:r>
    </w:p>
    <w:p w:rsidR="009E4512" w:rsidRDefault="00F24B78" w:rsidP="00D41865">
      <w:pPr>
        <w:tabs>
          <w:tab w:val="left" w:pos="284"/>
        </w:tabs>
        <w:overflowPunct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Заказчик в течение 10 (д</w:t>
      </w:r>
      <w:r w:rsidR="009E4512" w:rsidRPr="0019390A">
        <w:rPr>
          <w:rFonts w:ascii="Times New Roman" w:hAnsi="Times New Roman" w:cs="Times New Roman"/>
          <w:sz w:val="24"/>
          <w:szCs w:val="24"/>
        </w:rPr>
        <w:t xml:space="preserve">есяти) рабочих дней с даты получения акта сдачи-приемки оказанных услуг и документов, указанных в </w:t>
      </w:r>
      <w:hyperlink w:anchor="P89" w:history="1">
        <w:r w:rsidR="009E4512" w:rsidRPr="0019390A">
          <w:rPr>
            <w:rFonts w:ascii="Times New Roman" w:hAnsi="Times New Roman" w:cs="Times New Roman"/>
            <w:sz w:val="24"/>
            <w:szCs w:val="24"/>
          </w:rPr>
          <w:t>пунктах 5.1</w:t>
        </w:r>
      </w:hyperlink>
      <w:r w:rsidR="009E4512" w:rsidRPr="0019390A">
        <w:rPr>
          <w:rFonts w:ascii="Times New Roman" w:hAnsi="Times New Roman" w:cs="Times New Roman"/>
          <w:sz w:val="24"/>
          <w:szCs w:val="24"/>
        </w:rPr>
        <w:t xml:space="preserve"> Контракта,</w:t>
      </w:r>
      <w:r w:rsidR="00821608">
        <w:rPr>
          <w:rFonts w:ascii="Times New Roman" w:hAnsi="Times New Roman" w:cs="Times New Roman"/>
          <w:sz w:val="24"/>
          <w:szCs w:val="24"/>
        </w:rPr>
        <w:t xml:space="preserve"> осуществляет проверку оказанных</w:t>
      </w:r>
      <w:r w:rsidR="009E4512" w:rsidRPr="0019390A">
        <w:rPr>
          <w:rFonts w:ascii="Times New Roman" w:hAnsi="Times New Roman" w:cs="Times New Roman"/>
          <w:sz w:val="24"/>
          <w:szCs w:val="24"/>
        </w:rPr>
        <w:t xml:space="preserve"> Исполнителем услуг по Контракту на предмет соответствия оказанн</w:t>
      </w:r>
      <w:r>
        <w:rPr>
          <w:rFonts w:ascii="Times New Roman" w:hAnsi="Times New Roman" w:cs="Times New Roman"/>
          <w:sz w:val="24"/>
          <w:szCs w:val="24"/>
        </w:rPr>
        <w:t>ых</w:t>
      </w:r>
      <w:r w:rsidR="009E4512" w:rsidRPr="0019390A">
        <w:rPr>
          <w:rFonts w:ascii="Times New Roman" w:hAnsi="Times New Roman" w:cs="Times New Roman"/>
          <w:sz w:val="24"/>
          <w:szCs w:val="24"/>
        </w:rPr>
        <w:t xml:space="preserve"> услуг требованиям и условиям Контракта, принимает оказанн</w:t>
      </w:r>
      <w:r>
        <w:rPr>
          <w:rFonts w:ascii="Times New Roman" w:hAnsi="Times New Roman" w:cs="Times New Roman"/>
          <w:sz w:val="24"/>
          <w:szCs w:val="24"/>
        </w:rPr>
        <w:t>ые</w:t>
      </w:r>
      <w:r w:rsidR="009E4512" w:rsidRPr="0019390A">
        <w:rPr>
          <w:rFonts w:ascii="Times New Roman" w:hAnsi="Times New Roman" w:cs="Times New Roman"/>
          <w:sz w:val="24"/>
          <w:szCs w:val="24"/>
        </w:rPr>
        <w:t xml:space="preserve"> услуг</w:t>
      </w:r>
      <w:r>
        <w:rPr>
          <w:rFonts w:ascii="Times New Roman" w:hAnsi="Times New Roman" w:cs="Times New Roman"/>
          <w:sz w:val="24"/>
          <w:szCs w:val="24"/>
        </w:rPr>
        <w:t>и</w:t>
      </w:r>
      <w:r w:rsidR="009E4512" w:rsidRPr="0019390A">
        <w:rPr>
          <w:rFonts w:ascii="Times New Roman" w:hAnsi="Times New Roman" w:cs="Times New Roman"/>
          <w:sz w:val="24"/>
          <w:szCs w:val="24"/>
        </w:rPr>
        <w:t>, передает Исполнителю подписанный со своей стороны акт сдачи-приемки оказанн</w:t>
      </w:r>
      <w:r>
        <w:rPr>
          <w:rFonts w:ascii="Times New Roman" w:hAnsi="Times New Roman" w:cs="Times New Roman"/>
          <w:sz w:val="24"/>
          <w:szCs w:val="24"/>
        </w:rPr>
        <w:t>ых</w:t>
      </w:r>
      <w:r w:rsidR="009E4512" w:rsidRPr="0019390A">
        <w:rPr>
          <w:rFonts w:ascii="Times New Roman" w:hAnsi="Times New Roman" w:cs="Times New Roman"/>
          <w:sz w:val="24"/>
          <w:szCs w:val="24"/>
        </w:rPr>
        <w:t xml:space="preserve"> услуг по Контракту или отказывает в приемке, направляя мотивированный отказ от приемки оказанн</w:t>
      </w:r>
      <w:r>
        <w:rPr>
          <w:rFonts w:ascii="Times New Roman" w:hAnsi="Times New Roman" w:cs="Times New Roman"/>
          <w:sz w:val="24"/>
          <w:szCs w:val="24"/>
        </w:rPr>
        <w:t>ых</w:t>
      </w:r>
      <w:r w:rsidR="009E4512" w:rsidRPr="0019390A">
        <w:rPr>
          <w:rFonts w:ascii="Times New Roman" w:hAnsi="Times New Roman" w:cs="Times New Roman"/>
          <w:sz w:val="24"/>
          <w:szCs w:val="24"/>
        </w:rPr>
        <w:t xml:space="preserve"> услуг с перечнем выявленных недостатков и с указанием сроков их устранения.</w:t>
      </w:r>
    </w:p>
    <w:p w:rsidR="00AC7325" w:rsidRDefault="006F1F86"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r w:rsidRPr="006F1F86">
        <w:rPr>
          <w:rFonts w:ascii="Times New Roman" w:eastAsia="Times New Roman" w:hAnsi="Times New Roman" w:cs="Times New Roman"/>
          <w:b/>
          <w:bCs/>
          <w:sz w:val="24"/>
          <w:szCs w:val="24"/>
          <w:lang w:eastAsia="ar-SA"/>
        </w:rPr>
        <w:t>8.</w:t>
      </w:r>
      <w:r w:rsidR="00753779">
        <w:rPr>
          <w:rFonts w:ascii="Times New Roman" w:eastAsia="Times New Roman" w:hAnsi="Times New Roman" w:cs="Times New Roman"/>
          <w:b/>
          <w:bCs/>
          <w:sz w:val="24"/>
          <w:szCs w:val="24"/>
          <w:lang w:eastAsia="ar-SA"/>
        </w:rPr>
        <w:t xml:space="preserve"> </w:t>
      </w:r>
      <w:r w:rsidRPr="006F1F86">
        <w:rPr>
          <w:rFonts w:ascii="Times New Roman" w:eastAsia="Times New Roman" w:hAnsi="Times New Roman" w:cs="Times New Roman"/>
          <w:b/>
          <w:bCs/>
          <w:sz w:val="24"/>
          <w:szCs w:val="24"/>
          <w:lang w:eastAsia="ar-SA"/>
        </w:rPr>
        <w:t xml:space="preserve">Иные требования к услугам и условиям их оказания по усмотрению государственного заказчика: </w:t>
      </w:r>
      <w:r w:rsidRPr="006F1F86">
        <w:rPr>
          <w:rFonts w:ascii="Times New Roman" w:eastAsia="Times New Roman" w:hAnsi="Times New Roman" w:cs="Times New Roman"/>
          <w:bCs/>
          <w:sz w:val="24"/>
          <w:szCs w:val="24"/>
          <w:lang w:eastAsia="ar-SA"/>
        </w:rPr>
        <w:t>соблюдать требования и правила, распространяемые на учреждения с пребыванием инвалидов и несовершеннолетних.</w:t>
      </w: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C30D3" w:rsidRPr="00FC30D3" w:rsidRDefault="00FC30D3" w:rsidP="00C4629E">
      <w:pPr>
        <w:tabs>
          <w:tab w:val="left" w:pos="142"/>
        </w:tabs>
        <w:overflowPunct w:val="0"/>
        <w:spacing w:after="0" w:line="240" w:lineRule="auto"/>
        <w:jc w:val="both"/>
        <w:rPr>
          <w:rFonts w:ascii="Times New Roman" w:eastAsia="Times New Roman" w:hAnsi="Times New Roman" w:cs="Times New Roman"/>
          <w:bCs/>
          <w:sz w:val="24"/>
          <w:szCs w:val="24"/>
          <w:lang w:eastAsia="ar-SA"/>
        </w:rPr>
      </w:pPr>
    </w:p>
    <w:p w:rsidR="002D5D92" w:rsidRPr="002D5D92" w:rsidRDefault="002D5D92" w:rsidP="002D5D92">
      <w:pPr>
        <w:spacing w:after="0" w:line="240" w:lineRule="auto"/>
        <w:jc w:val="right"/>
        <w:rPr>
          <w:rFonts w:ascii="Times New Roman" w:hAnsi="Times New Roman"/>
          <w:i/>
          <w:sz w:val="24"/>
          <w:szCs w:val="24"/>
        </w:rPr>
      </w:pPr>
      <w:r w:rsidRPr="002D5D92">
        <w:rPr>
          <w:rFonts w:ascii="Times New Roman" w:hAnsi="Times New Roman"/>
          <w:i/>
          <w:sz w:val="24"/>
          <w:szCs w:val="24"/>
        </w:rPr>
        <w:lastRenderedPageBreak/>
        <w:t>Таблица № 1</w:t>
      </w:r>
    </w:p>
    <w:p w:rsidR="002D5D92" w:rsidRPr="002D5D92" w:rsidRDefault="002D5D92" w:rsidP="002D5D92">
      <w:pPr>
        <w:spacing w:after="0" w:line="240" w:lineRule="auto"/>
        <w:jc w:val="right"/>
        <w:rPr>
          <w:rFonts w:ascii="Times New Roman" w:hAnsi="Times New Roman"/>
          <w:i/>
          <w:sz w:val="24"/>
          <w:szCs w:val="24"/>
        </w:rPr>
      </w:pPr>
    </w:p>
    <w:p w:rsidR="002D5D92" w:rsidRPr="00482B61" w:rsidRDefault="002D5D92" w:rsidP="002D5D92">
      <w:pPr>
        <w:overflowPunct w:val="0"/>
        <w:spacing w:after="0" w:line="240" w:lineRule="auto"/>
        <w:jc w:val="center"/>
        <w:rPr>
          <w:rFonts w:ascii="Times New Roman" w:eastAsia="Times New Roman" w:hAnsi="Times New Roman"/>
          <w:b/>
          <w:sz w:val="24"/>
          <w:szCs w:val="24"/>
          <w:lang w:eastAsia="ar-SA"/>
        </w:rPr>
      </w:pPr>
      <w:r w:rsidRPr="002D5D92">
        <w:rPr>
          <w:rFonts w:ascii="Times New Roman" w:eastAsia="Times New Roman" w:hAnsi="Times New Roman"/>
          <w:b/>
          <w:i/>
          <w:sz w:val="24"/>
          <w:szCs w:val="24"/>
          <w:lang w:eastAsia="ar-SA"/>
        </w:rPr>
        <w:t>Перечень, характеристики и периодичность оказываемых услуг</w:t>
      </w:r>
    </w:p>
    <w:p w:rsidR="002D5D92" w:rsidRPr="00482B61" w:rsidRDefault="002D5D92" w:rsidP="002D5D92">
      <w:pPr>
        <w:overflowPunct w:val="0"/>
        <w:spacing w:after="0" w:line="240" w:lineRule="auto"/>
        <w:ind w:left="-567"/>
        <w:jc w:val="center"/>
        <w:rPr>
          <w:rFonts w:ascii="Times New Roman" w:eastAsia="Times New Roman" w:hAnsi="Times New Roman"/>
          <w:sz w:val="20"/>
          <w:szCs w:val="20"/>
          <w:lang w:eastAsia="ar-SA"/>
        </w:rPr>
      </w:pPr>
    </w:p>
    <w:tbl>
      <w:tblPr>
        <w:tblW w:w="1009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
        <w:gridCol w:w="2952"/>
        <w:gridCol w:w="1497"/>
        <w:gridCol w:w="1343"/>
        <w:gridCol w:w="997"/>
        <w:gridCol w:w="856"/>
        <w:gridCol w:w="1396"/>
        <w:gridCol w:w="452"/>
      </w:tblGrid>
      <w:tr w:rsidR="002D5D92" w:rsidRPr="00161F96" w:rsidTr="005E2B5F">
        <w:trPr>
          <w:trHeight w:val="546"/>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w:t>
            </w:r>
          </w:p>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п\п</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Наименование</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Характеристика</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Кол-во</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Ед. изм.</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b/>
                <w:bCs/>
                <w:lang w:eastAsia="ar-SA"/>
              </w:rPr>
            </w:pPr>
            <w:r w:rsidRPr="00161F96">
              <w:rPr>
                <w:rFonts w:ascii="Times New Roman" w:eastAsia="Times New Roman" w:hAnsi="Times New Roman"/>
                <w:b/>
                <w:bCs/>
                <w:lang w:eastAsia="ar-SA"/>
              </w:rPr>
              <w:t xml:space="preserve">Периодичность </w:t>
            </w:r>
            <w:r w:rsidRPr="00866A1E">
              <w:rPr>
                <w:rFonts w:ascii="Times New Roman" w:eastAsia="Times New Roman" w:hAnsi="Times New Roman"/>
                <w:b/>
                <w:bCs/>
                <w:lang w:eastAsia="ar-SA"/>
              </w:rPr>
              <w:t>в</w:t>
            </w:r>
            <w:r w:rsidR="00892685" w:rsidRPr="00866A1E">
              <w:rPr>
                <w:rFonts w:ascii="Times New Roman" w:eastAsia="Times New Roman" w:hAnsi="Times New Roman"/>
                <w:b/>
                <w:bCs/>
                <w:lang w:eastAsia="ar-SA"/>
              </w:rPr>
              <w:t xml:space="preserve"> течение календарного</w:t>
            </w:r>
            <w:r w:rsidRPr="00866A1E">
              <w:rPr>
                <w:rFonts w:ascii="Times New Roman" w:eastAsia="Times New Roman" w:hAnsi="Times New Roman"/>
                <w:b/>
                <w:bCs/>
                <w:lang w:eastAsia="ar-SA"/>
              </w:rPr>
              <w:t xml:space="preserve"> год</w:t>
            </w:r>
            <w:r w:rsidR="00892685" w:rsidRPr="00866A1E">
              <w:rPr>
                <w:rFonts w:ascii="Times New Roman" w:eastAsia="Times New Roman" w:hAnsi="Times New Roman"/>
                <w:b/>
                <w:bCs/>
                <w:lang w:eastAsia="ar-SA"/>
              </w:rPr>
              <w:t>а</w:t>
            </w:r>
            <w:r w:rsidR="00892685">
              <w:rPr>
                <w:rFonts w:ascii="Times New Roman" w:eastAsia="Times New Roman" w:hAnsi="Times New Roman"/>
                <w:b/>
                <w:bCs/>
                <w:lang w:eastAsia="ar-SA"/>
              </w:rPr>
              <w:t xml:space="preserve"> с даты начала оказания услуг</w:t>
            </w:r>
          </w:p>
        </w:tc>
      </w:tr>
      <w:tr w:rsidR="002D5D92" w:rsidRPr="00161F96" w:rsidTr="005E2B5F">
        <w:trPr>
          <w:trHeight w:val="1263"/>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Проведение периодического обследования внутреннего противопожарного водопровода, с составлением акта и дефектной ведомости</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 xml:space="preserve">ГОСТ Р 54101-2010 </w:t>
            </w:r>
            <w:r w:rsidR="002A6C0A">
              <w:rPr>
                <w:rFonts w:ascii="Times New Roman" w:eastAsia="Times New Roman" w:hAnsi="Times New Roman"/>
                <w:lang w:eastAsia="ar-SA"/>
              </w:rPr>
              <w:t>«</w:t>
            </w:r>
            <w:r w:rsidRPr="00161F96">
              <w:rPr>
                <w:rFonts w:ascii="Times New Roman" w:eastAsia="Times New Roman" w:hAnsi="Times New Roman"/>
                <w:lang w:eastAsia="ar-SA"/>
              </w:rPr>
              <w:t>Средства и системы обеспечения безопасности.</w:t>
            </w:r>
            <w:r w:rsidRPr="00161F96">
              <w:rPr>
                <w:rFonts w:ascii="Times New Roman" w:eastAsia="Times New Roman" w:hAnsi="Times New Roman"/>
                <w:lang w:eastAsia="ar-SA"/>
              </w:rPr>
              <w:br/>
              <w:t>Техническое обслуживание и текущий ремонт</w:t>
            </w:r>
            <w:r w:rsidR="002A6C0A">
              <w:rPr>
                <w:rFonts w:ascii="Times New Roman" w:eastAsia="Times New Roman" w:hAnsi="Times New Roman"/>
                <w:lang w:eastAsia="ar-SA"/>
              </w:rPr>
              <w:t>»</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proofErr w:type="spellStart"/>
            <w:r w:rsidRPr="00161F96">
              <w:rPr>
                <w:rFonts w:ascii="Times New Roman" w:eastAsia="Times New Roman" w:hAnsi="Times New Roman"/>
                <w:lang w:eastAsia="ar-SA"/>
              </w:rPr>
              <w:t>Сист</w:t>
            </w:r>
            <w:proofErr w:type="spellEnd"/>
            <w:r w:rsidRPr="00161F96">
              <w:rPr>
                <w:rFonts w:ascii="Times New Roman" w:eastAsia="Times New Roman" w:hAnsi="Times New Roman"/>
                <w:lang w:eastAsia="ar-SA"/>
              </w:rPr>
              <w:t>.</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w:t>
            </w:r>
          </w:p>
        </w:tc>
      </w:tr>
      <w:tr w:rsidR="002D5D92" w:rsidRPr="00161F96" w:rsidTr="002A6C0A">
        <w:trPr>
          <w:trHeight w:val="558"/>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Испытание внутреннего противопожарного водопровода на водоотдачу</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20</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r>
      <w:tr w:rsidR="002D5D92" w:rsidRPr="00161F96" w:rsidTr="005E2B5F">
        <w:trPr>
          <w:trHeight w:val="882"/>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3</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Испытание пожарных кранов на исправность.</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136</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r>
      <w:tr w:rsidR="002D5D92" w:rsidRPr="00161F96" w:rsidTr="005E2B5F">
        <w:trPr>
          <w:trHeight w:val="706"/>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4</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Перекатка пожарного рукава на новое ребро</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136</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w:t>
            </w:r>
          </w:p>
        </w:tc>
      </w:tr>
      <w:tr w:rsidR="002D5D92" w:rsidRPr="00161F96" w:rsidTr="005E2B5F">
        <w:trPr>
          <w:trHeight w:val="882"/>
        </w:trPr>
        <w:tc>
          <w:tcPr>
            <w:tcW w:w="602"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5</w:t>
            </w:r>
          </w:p>
        </w:tc>
        <w:tc>
          <w:tcPr>
            <w:tcW w:w="2952"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Обслуживание пожарных насосов-повысителей</w:t>
            </w:r>
          </w:p>
        </w:tc>
        <w:tc>
          <w:tcPr>
            <w:tcW w:w="2840"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2</w:t>
            </w:r>
          </w:p>
        </w:tc>
        <w:tc>
          <w:tcPr>
            <w:tcW w:w="856" w:type="dxa"/>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Штук</w:t>
            </w:r>
          </w:p>
        </w:tc>
        <w:tc>
          <w:tcPr>
            <w:tcW w:w="1848" w:type="dxa"/>
            <w:gridSpan w:val="2"/>
            <w:shd w:val="clear" w:color="auto" w:fill="FFFFFF"/>
            <w:tcMar>
              <w:left w:w="88" w:type="dxa"/>
            </w:tcMar>
            <w:vAlign w:val="center"/>
          </w:tcPr>
          <w:p w:rsidR="002D5D92" w:rsidRPr="00161F96" w:rsidRDefault="002D5D92" w:rsidP="00157F53">
            <w:pPr>
              <w:overflowPunct w:val="0"/>
              <w:spacing w:after="0" w:line="240" w:lineRule="auto"/>
              <w:jc w:val="center"/>
              <w:rPr>
                <w:rFonts w:ascii="Times New Roman" w:eastAsia="Times New Roman" w:hAnsi="Times New Roman"/>
                <w:lang w:eastAsia="ar-SA"/>
              </w:rPr>
            </w:pPr>
            <w:r w:rsidRPr="00161F96">
              <w:rPr>
                <w:rFonts w:ascii="Times New Roman" w:eastAsia="Times New Roman" w:hAnsi="Times New Roman"/>
                <w:lang w:eastAsia="ar-SA"/>
              </w:rPr>
              <w:t>12</w:t>
            </w: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r w:rsidR="00BD4766" w:rsidRPr="0019390A" w:rsidTr="005E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572" w:type="dxa"/>
          <w:wAfter w:w="452" w:type="dxa"/>
        </w:trPr>
        <w:tc>
          <w:tcPr>
            <w:tcW w:w="4479" w:type="dxa"/>
            <w:gridSpan w:val="3"/>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c>
          <w:tcPr>
            <w:tcW w:w="4592" w:type="dxa"/>
            <w:gridSpan w:val="4"/>
            <w:tcBorders>
              <w:top w:val="nil"/>
              <w:left w:val="nil"/>
              <w:bottom w:val="nil"/>
              <w:right w:val="nil"/>
            </w:tcBorders>
          </w:tcPr>
          <w:p w:rsidR="00BD4766" w:rsidRPr="0019390A" w:rsidRDefault="00BD4766" w:rsidP="00616877">
            <w:pPr>
              <w:pStyle w:val="ConsPlusNormal"/>
              <w:ind w:left="-567"/>
              <w:jc w:val="center"/>
              <w:rPr>
                <w:rFonts w:ascii="Times New Roman" w:hAnsi="Times New Roman" w:cs="Times New Roman"/>
                <w:sz w:val="24"/>
                <w:szCs w:val="24"/>
              </w:rPr>
            </w:pPr>
          </w:p>
        </w:tc>
      </w:tr>
    </w:tbl>
    <w:p w:rsidR="00305F29" w:rsidRDefault="00305F29" w:rsidP="00AC7325">
      <w:pPr>
        <w:tabs>
          <w:tab w:val="left" w:pos="3072"/>
        </w:tabs>
        <w:rPr>
          <w:rFonts w:ascii="Times New Roman" w:eastAsia="Times New Roman" w:hAnsi="Times New Roman" w:cs="Times New Roman"/>
          <w:sz w:val="24"/>
          <w:szCs w:val="24"/>
          <w:lang w:eastAsia="ru-RU"/>
        </w:rPr>
      </w:pPr>
    </w:p>
    <w:p w:rsidR="000C1A5D" w:rsidRDefault="000C1A5D" w:rsidP="00AC7325">
      <w:pPr>
        <w:tabs>
          <w:tab w:val="left" w:pos="3072"/>
        </w:tabs>
        <w:rPr>
          <w:rFonts w:ascii="Times New Roman" w:eastAsia="Times New Roman" w:hAnsi="Times New Roman" w:cs="Times New Roman"/>
          <w:sz w:val="24"/>
          <w:szCs w:val="24"/>
          <w:lang w:eastAsia="ru-RU"/>
        </w:rPr>
      </w:pPr>
    </w:p>
    <w:p w:rsidR="00C4629E" w:rsidRDefault="00C4629E"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C4629E" w:rsidRDefault="00C4629E"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C4629E" w:rsidRDefault="00C4629E" w:rsidP="000C1A5D">
      <w:pPr>
        <w:overflowPunct w:val="0"/>
        <w:spacing w:after="0" w:line="240" w:lineRule="auto"/>
        <w:jc w:val="right"/>
        <w:rPr>
          <w:rFonts w:ascii="Times New Roman" w:eastAsia="Times New Roman" w:hAnsi="Times New Roman" w:cs="Times New Roman"/>
          <w:i/>
          <w:color w:val="00000A"/>
          <w:sz w:val="24"/>
          <w:szCs w:val="24"/>
          <w:lang w:eastAsia="ar-SA"/>
        </w:rPr>
      </w:pPr>
    </w:p>
    <w:p w:rsidR="000C1A5D" w:rsidRPr="000C1A5D" w:rsidRDefault="000C1A5D" w:rsidP="000C1A5D">
      <w:pPr>
        <w:overflowPunct w:val="0"/>
        <w:spacing w:after="0" w:line="240" w:lineRule="auto"/>
        <w:jc w:val="right"/>
        <w:rPr>
          <w:rFonts w:ascii="Times New Roman" w:eastAsia="Times New Roman" w:hAnsi="Times New Roman" w:cs="Times New Roman"/>
          <w:i/>
          <w:color w:val="00000A"/>
          <w:sz w:val="24"/>
          <w:szCs w:val="24"/>
          <w:lang w:eastAsia="ar-SA"/>
        </w:rPr>
      </w:pPr>
      <w:bookmarkStart w:id="52" w:name="_GoBack"/>
      <w:r w:rsidRPr="000C1A5D">
        <w:rPr>
          <w:rFonts w:ascii="Times New Roman" w:eastAsia="Times New Roman" w:hAnsi="Times New Roman" w:cs="Times New Roman"/>
          <w:i/>
          <w:color w:val="00000A"/>
          <w:sz w:val="24"/>
          <w:szCs w:val="24"/>
          <w:lang w:eastAsia="ar-SA"/>
        </w:rPr>
        <w:lastRenderedPageBreak/>
        <w:t>Таблица № 2</w:t>
      </w:r>
    </w:p>
    <w:p w:rsidR="000C1A5D" w:rsidRPr="000C1A5D" w:rsidRDefault="000C1A5D" w:rsidP="000C1A5D">
      <w:pPr>
        <w:overflowPunct w:val="0"/>
        <w:spacing w:after="0" w:line="240" w:lineRule="auto"/>
        <w:jc w:val="right"/>
        <w:rPr>
          <w:rFonts w:ascii="Times New Roman" w:eastAsia="Times New Roman" w:hAnsi="Times New Roman" w:cs="Times New Roman"/>
          <w:color w:val="00000A"/>
          <w:sz w:val="24"/>
          <w:szCs w:val="24"/>
          <w:lang w:eastAsia="ar-SA"/>
        </w:rPr>
      </w:pPr>
    </w:p>
    <w:p w:rsidR="000C1A5D" w:rsidRPr="000C1A5D" w:rsidRDefault="000C1A5D" w:rsidP="000C1A5D">
      <w:pPr>
        <w:overflowPunct w:val="0"/>
        <w:spacing w:after="0" w:line="240" w:lineRule="auto"/>
        <w:jc w:val="center"/>
        <w:rPr>
          <w:rFonts w:ascii="Times New Roman" w:eastAsia="Times New Roman" w:hAnsi="Times New Roman" w:cs="Times New Roman"/>
          <w:b/>
          <w:i/>
          <w:color w:val="00000A"/>
          <w:sz w:val="24"/>
          <w:szCs w:val="24"/>
          <w:lang w:eastAsia="ar-SA"/>
        </w:rPr>
      </w:pPr>
      <w:r w:rsidRPr="000C1A5D">
        <w:rPr>
          <w:rFonts w:ascii="Times New Roman" w:eastAsia="Times New Roman" w:hAnsi="Times New Roman" w:cs="Times New Roman"/>
          <w:b/>
          <w:i/>
          <w:color w:val="00000A"/>
          <w:sz w:val="24"/>
          <w:szCs w:val="24"/>
          <w:lang w:eastAsia="ar-SA"/>
        </w:rPr>
        <w:t>Расчет стоимости</w:t>
      </w:r>
    </w:p>
    <w:p w:rsidR="000C1A5D" w:rsidRPr="000C1A5D" w:rsidRDefault="000C1A5D" w:rsidP="000C1A5D">
      <w:pPr>
        <w:overflowPunct w:val="0"/>
        <w:spacing w:after="0" w:line="240" w:lineRule="auto"/>
        <w:jc w:val="center"/>
        <w:rPr>
          <w:rFonts w:ascii="Times New Roman" w:eastAsia="Times New Roman" w:hAnsi="Times New Roman" w:cs="Times New Roman"/>
          <w:b/>
          <w:i/>
          <w:color w:val="00000A"/>
          <w:sz w:val="24"/>
          <w:szCs w:val="24"/>
          <w:lang w:eastAsia="ar-SA"/>
        </w:rPr>
      </w:pPr>
      <w:r w:rsidRPr="000C1A5D">
        <w:rPr>
          <w:rFonts w:ascii="Times New Roman" w:eastAsia="Times New Roman" w:hAnsi="Times New Roman" w:cs="Times New Roman"/>
          <w:b/>
          <w:i/>
          <w:color w:val="00000A"/>
          <w:sz w:val="24"/>
          <w:szCs w:val="24"/>
          <w:lang w:eastAsia="ar-SA"/>
        </w:rPr>
        <w:t xml:space="preserve">на оказание услуг по техническому обслуживанию </w:t>
      </w:r>
      <w:r w:rsidRPr="000C1A5D">
        <w:rPr>
          <w:rFonts w:ascii="Times New Roman" w:eastAsia="Times New Roman" w:hAnsi="Times New Roman" w:cs="Times New Roman"/>
          <w:b/>
          <w:bCs/>
          <w:i/>
          <w:color w:val="00000A"/>
          <w:sz w:val="24"/>
          <w:szCs w:val="24"/>
          <w:lang w:eastAsia="ar-SA"/>
        </w:rPr>
        <w:t>внутреннего противопожарного водопровода</w:t>
      </w:r>
      <w:r w:rsidRPr="000C1A5D">
        <w:rPr>
          <w:rFonts w:ascii="Times New Roman" w:eastAsia="Times New Roman" w:hAnsi="Times New Roman" w:cs="Times New Roman"/>
          <w:b/>
          <w:i/>
          <w:color w:val="00000A"/>
          <w:sz w:val="24"/>
          <w:szCs w:val="24"/>
          <w:lang w:eastAsia="ar-SA"/>
        </w:rPr>
        <w:t xml:space="preserve"> ИПУ РАН</w:t>
      </w:r>
    </w:p>
    <w:p w:rsidR="000C1A5D" w:rsidRPr="000C1A5D" w:rsidRDefault="000C1A5D" w:rsidP="000C1A5D">
      <w:pPr>
        <w:overflowPunct w:val="0"/>
        <w:spacing w:after="0" w:line="240" w:lineRule="auto"/>
        <w:jc w:val="center"/>
        <w:rPr>
          <w:rFonts w:ascii="Times New Roman" w:eastAsia="Times New Roman" w:hAnsi="Times New Roman" w:cs="Times New Roman"/>
          <w:color w:val="00000A"/>
          <w:sz w:val="20"/>
          <w:szCs w:val="20"/>
          <w:lang w:eastAsia="ar-SA"/>
        </w:rPr>
      </w:pPr>
    </w:p>
    <w:tbl>
      <w:tblPr>
        <w:tblW w:w="10065" w:type="dxa"/>
        <w:tblInd w:w="-572" w:type="dxa"/>
        <w:tblBorders>
          <w:bottom w:val="single" w:sz="4" w:space="0" w:color="00000A"/>
          <w:insideH w:val="single" w:sz="4" w:space="0" w:color="00000A"/>
        </w:tblBorders>
        <w:tblLook w:val="04A0" w:firstRow="1" w:lastRow="0" w:firstColumn="1" w:lastColumn="0" w:noHBand="0" w:noVBand="1"/>
      </w:tblPr>
      <w:tblGrid>
        <w:gridCol w:w="741"/>
        <w:gridCol w:w="3444"/>
        <w:gridCol w:w="1766"/>
        <w:gridCol w:w="843"/>
        <w:gridCol w:w="1749"/>
        <w:gridCol w:w="1522"/>
      </w:tblGrid>
      <w:tr w:rsidR="000C1A5D" w:rsidRPr="000C1A5D" w:rsidTr="00C4629E">
        <w:trPr>
          <w:trHeight w:val="64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 п\п</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Наименование</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Кол-во месяцев обслуживания</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Ед. изм.</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Цена единицы услуги за месяц, руб.</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0C1A5D" w:rsidRPr="000C1A5D" w:rsidRDefault="000C1A5D" w:rsidP="00C4629E">
            <w:pPr>
              <w:overflowPunct w:val="0"/>
              <w:spacing w:after="0" w:line="240" w:lineRule="auto"/>
              <w:jc w:val="center"/>
              <w:rPr>
                <w:rFonts w:ascii="Times New Roman" w:eastAsia="Times New Roman" w:hAnsi="Times New Roman" w:cs="Times New Roman"/>
                <w:b/>
                <w:bCs/>
                <w:sz w:val="24"/>
                <w:szCs w:val="24"/>
                <w:lang w:eastAsia="ar-SA"/>
              </w:rPr>
            </w:pPr>
            <w:r w:rsidRPr="000C1A5D">
              <w:rPr>
                <w:rFonts w:ascii="Times New Roman" w:eastAsia="Times New Roman" w:hAnsi="Times New Roman" w:cs="Times New Roman"/>
                <w:b/>
                <w:bCs/>
                <w:sz w:val="24"/>
                <w:szCs w:val="24"/>
                <w:lang w:eastAsia="ar-SA"/>
              </w:rPr>
              <w:t>Сумма, руб.</w:t>
            </w:r>
          </w:p>
        </w:tc>
      </w:tr>
      <w:tr w:rsidR="000C1A5D" w:rsidRPr="000C1A5D" w:rsidTr="000C1A5D">
        <w:trPr>
          <w:trHeight w:val="882"/>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highlight w:val="white"/>
                <w:lang w:eastAsia="ar-SA"/>
              </w:rPr>
              <w:t>Оказание услуг по техническому обслуживанию</w:t>
            </w:r>
            <w:r w:rsidRPr="000C1A5D">
              <w:rPr>
                <w:rFonts w:ascii="Times New Roman" w:eastAsia="Times New Roman" w:hAnsi="Times New Roman" w:cs="Times New Roman"/>
                <w:bCs/>
                <w:sz w:val="24"/>
                <w:szCs w:val="24"/>
                <w:lang w:eastAsia="ar-SA"/>
              </w:rPr>
              <w:t xml:space="preserve"> внутреннего противопожарного водопровода</w:t>
            </w:r>
            <w:r w:rsidRPr="000C1A5D">
              <w:rPr>
                <w:rFonts w:ascii="Times New Roman" w:eastAsia="Times New Roman" w:hAnsi="Times New Roman" w:cs="Times New Roman"/>
                <w:sz w:val="24"/>
                <w:szCs w:val="24"/>
                <w:lang w:eastAsia="ar-SA"/>
              </w:rPr>
              <w:t xml:space="preserve"> ИПУ РАН</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 xml:space="preserve">месяц </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r w:rsidR="000C1A5D" w:rsidRPr="000C1A5D" w:rsidTr="000C1A5D">
        <w:trPr>
          <w:trHeight w:val="501"/>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Итого:</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r w:rsidR="000C1A5D" w:rsidRPr="000C1A5D" w:rsidTr="000C1A5D">
        <w:trPr>
          <w:trHeight w:val="423"/>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 xml:space="preserve">В </w:t>
            </w:r>
            <w:proofErr w:type="spellStart"/>
            <w:r w:rsidRPr="000C1A5D">
              <w:rPr>
                <w:rFonts w:ascii="Times New Roman" w:eastAsia="Times New Roman" w:hAnsi="Times New Roman" w:cs="Times New Roman"/>
                <w:sz w:val="24"/>
                <w:szCs w:val="24"/>
                <w:lang w:eastAsia="ar-SA"/>
              </w:rPr>
              <w:t>т.ч</w:t>
            </w:r>
            <w:proofErr w:type="spellEnd"/>
            <w:r w:rsidRPr="000C1A5D">
              <w:rPr>
                <w:rFonts w:ascii="Times New Roman" w:eastAsia="Times New Roman" w:hAnsi="Times New Roman" w:cs="Times New Roman"/>
                <w:sz w:val="24"/>
                <w:szCs w:val="24"/>
                <w:lang w:eastAsia="ar-SA"/>
              </w:rPr>
              <w:t>. НДС (20%)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bl>
    <w:p w:rsidR="000C1A5D" w:rsidRPr="000C1A5D" w:rsidRDefault="000C1A5D" w:rsidP="000C1A5D">
      <w:pPr>
        <w:spacing w:after="0" w:line="240" w:lineRule="auto"/>
        <w:jc w:val="both"/>
        <w:rPr>
          <w:rFonts w:ascii="Times New Roman" w:eastAsia="Times New Roman" w:hAnsi="Times New Roman" w:cs="Times New Roman"/>
          <w:sz w:val="24"/>
          <w:szCs w:val="24"/>
          <w:lang w:eastAsia="ar-SA"/>
        </w:rPr>
      </w:pPr>
    </w:p>
    <w:p w:rsidR="000C1A5D" w:rsidRPr="000C1A5D" w:rsidRDefault="000C1A5D" w:rsidP="000C1A5D">
      <w:pPr>
        <w:spacing w:after="0" w:line="240" w:lineRule="auto"/>
        <w:ind w:firstLine="708"/>
        <w:jc w:val="both"/>
        <w:rPr>
          <w:rFonts w:ascii="Times New Roman" w:eastAsia="Times New Roman" w:hAnsi="Times New Roman" w:cs="Times New Roman"/>
          <w:sz w:val="24"/>
          <w:szCs w:val="24"/>
          <w:lang w:eastAsia="ru-RU"/>
        </w:rPr>
      </w:pPr>
      <w:r w:rsidRPr="000C1A5D">
        <w:rPr>
          <w:rFonts w:ascii="Times New Roman" w:eastAsia="Times New Roman" w:hAnsi="Times New Roman" w:cs="Times New Roman"/>
          <w:sz w:val="24"/>
          <w:szCs w:val="24"/>
          <w:lang w:eastAsia="ru-RU"/>
        </w:rPr>
        <w:t>Итого стоимость по расчету: _________________________________________</w:t>
      </w:r>
    </w:p>
    <w:p w:rsidR="000C1A5D" w:rsidRDefault="000C1A5D" w:rsidP="00AC7325">
      <w:pPr>
        <w:tabs>
          <w:tab w:val="left" w:pos="3072"/>
        </w:tabs>
        <w:rPr>
          <w:rFonts w:ascii="Times New Roman" w:eastAsia="Times New Roman" w:hAnsi="Times New Roman" w:cs="Times New Roman"/>
          <w:sz w:val="24"/>
          <w:szCs w:val="24"/>
          <w:lang w:eastAsia="ru-RU"/>
        </w:rPr>
      </w:pPr>
    </w:p>
    <w:bookmarkEnd w:id="52"/>
    <w:tbl>
      <w:tblPr>
        <w:tblW w:w="10095" w:type="dxa"/>
        <w:tblInd w:w="-607" w:type="dxa"/>
        <w:tblLayout w:type="fixed"/>
        <w:tblCellMar>
          <w:top w:w="102" w:type="dxa"/>
          <w:left w:w="62" w:type="dxa"/>
          <w:bottom w:w="102" w:type="dxa"/>
          <w:right w:w="62" w:type="dxa"/>
        </w:tblCellMar>
        <w:tblLook w:val="04A0" w:firstRow="1" w:lastRow="0" w:firstColumn="1" w:lastColumn="0" w:noHBand="0" w:noVBand="1"/>
      </w:tblPr>
      <w:tblGrid>
        <w:gridCol w:w="4985"/>
        <w:gridCol w:w="5110"/>
      </w:tblGrid>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 ________________ 20__ г.</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М.П.</w:t>
            </w:r>
          </w:p>
        </w:tc>
      </w:tr>
      <w:tr w:rsidR="000C1A5D" w:rsidRPr="0019390A" w:rsidTr="0058351B">
        <w:tc>
          <w:tcPr>
            <w:tcW w:w="4479"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592" w:type="dxa"/>
            <w:tcBorders>
              <w:top w:val="nil"/>
              <w:left w:val="nil"/>
              <w:bottom w:val="nil"/>
              <w:right w:val="nil"/>
            </w:tcBorders>
          </w:tcPr>
          <w:p w:rsidR="000C1A5D" w:rsidRPr="0019390A" w:rsidRDefault="000C1A5D" w:rsidP="0058351B">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p w:rsidR="000C1A5D" w:rsidRPr="0019390A" w:rsidRDefault="000C1A5D" w:rsidP="0058351B">
            <w:pPr>
              <w:pStyle w:val="ConsPlusNormal"/>
              <w:ind w:left="-567"/>
              <w:jc w:val="center"/>
              <w:rPr>
                <w:rFonts w:ascii="Times New Roman" w:hAnsi="Times New Roman" w:cs="Times New Roman"/>
                <w:sz w:val="24"/>
                <w:szCs w:val="24"/>
              </w:rPr>
            </w:pPr>
          </w:p>
        </w:tc>
      </w:tr>
    </w:tbl>
    <w:p w:rsidR="000C1A5D" w:rsidRDefault="000C1A5D" w:rsidP="00AC7325">
      <w:pPr>
        <w:tabs>
          <w:tab w:val="left" w:pos="3072"/>
        </w:tabs>
        <w:rPr>
          <w:rFonts w:ascii="Times New Roman" w:eastAsia="Times New Roman" w:hAnsi="Times New Roman" w:cs="Times New Roman"/>
          <w:sz w:val="24"/>
          <w:szCs w:val="24"/>
          <w:lang w:eastAsia="ru-RU"/>
        </w:rPr>
      </w:pPr>
    </w:p>
    <w:p w:rsidR="000C1A5D" w:rsidRPr="0019390A" w:rsidRDefault="000C1A5D" w:rsidP="00AC7325">
      <w:pPr>
        <w:tabs>
          <w:tab w:val="left" w:pos="3072"/>
        </w:tabs>
        <w:rPr>
          <w:rFonts w:ascii="Times New Roman" w:eastAsia="Times New Roman" w:hAnsi="Times New Roman" w:cs="Times New Roman"/>
          <w:sz w:val="24"/>
          <w:szCs w:val="24"/>
          <w:lang w:eastAsia="ru-RU"/>
        </w:rPr>
      </w:pPr>
    </w:p>
    <w:sectPr w:rsidR="000C1A5D" w:rsidRPr="0019390A" w:rsidSect="00CA0316">
      <w:footerReference w:type="default" r:id="rId40"/>
      <w:pgSz w:w="11906" w:h="16838"/>
      <w:pgMar w:top="993" w:right="850" w:bottom="993"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1B" w:rsidRDefault="0058351B" w:rsidP="00AF70D3">
      <w:pPr>
        <w:spacing w:after="0" w:line="240" w:lineRule="auto"/>
      </w:pPr>
      <w:r>
        <w:separator/>
      </w:r>
    </w:p>
  </w:endnote>
  <w:endnote w:type="continuationSeparator" w:id="0">
    <w:p w:rsidR="0058351B" w:rsidRDefault="0058351B"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61485"/>
      <w:docPartObj>
        <w:docPartGallery w:val="Page Numbers (Bottom of Page)"/>
        <w:docPartUnique/>
      </w:docPartObj>
    </w:sdtPr>
    <w:sdtContent>
      <w:p w:rsidR="0058351B" w:rsidRDefault="0058351B">
        <w:pPr>
          <w:pStyle w:val="a9"/>
          <w:jc w:val="center"/>
        </w:pPr>
        <w:r>
          <w:fldChar w:fldCharType="begin"/>
        </w:r>
        <w:r>
          <w:instrText>PAGE   \* MERGEFORMAT</w:instrText>
        </w:r>
        <w:r>
          <w:fldChar w:fldCharType="separate"/>
        </w:r>
        <w:r w:rsidR="0091719E">
          <w:rPr>
            <w:noProof/>
          </w:rPr>
          <w:t>15</w:t>
        </w:r>
        <w:r>
          <w:fldChar w:fldCharType="end"/>
        </w:r>
      </w:p>
    </w:sdtContent>
  </w:sdt>
  <w:p w:rsidR="0058351B" w:rsidRDefault="005835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1B" w:rsidRDefault="0058351B" w:rsidP="00AF70D3">
      <w:pPr>
        <w:spacing w:after="0" w:line="240" w:lineRule="auto"/>
      </w:pPr>
      <w:r>
        <w:separator/>
      </w:r>
    </w:p>
  </w:footnote>
  <w:footnote w:type="continuationSeparator" w:id="0">
    <w:p w:rsidR="0058351B" w:rsidRDefault="0058351B"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10FAB"/>
    <w:rsid w:val="00015575"/>
    <w:rsid w:val="0002087C"/>
    <w:rsid w:val="00043501"/>
    <w:rsid w:val="00047681"/>
    <w:rsid w:val="000502E8"/>
    <w:rsid w:val="00053BCC"/>
    <w:rsid w:val="00055D3C"/>
    <w:rsid w:val="00057E42"/>
    <w:rsid w:val="000846C7"/>
    <w:rsid w:val="00085BBF"/>
    <w:rsid w:val="000907DE"/>
    <w:rsid w:val="000933DB"/>
    <w:rsid w:val="000C1A5D"/>
    <w:rsid w:val="000E16C7"/>
    <w:rsid w:val="000F5760"/>
    <w:rsid w:val="000F78D3"/>
    <w:rsid w:val="00100FFB"/>
    <w:rsid w:val="00103456"/>
    <w:rsid w:val="00113030"/>
    <w:rsid w:val="001263CC"/>
    <w:rsid w:val="0013642C"/>
    <w:rsid w:val="001439C1"/>
    <w:rsid w:val="00155F46"/>
    <w:rsid w:val="00157F53"/>
    <w:rsid w:val="00161F96"/>
    <w:rsid w:val="00172708"/>
    <w:rsid w:val="0019390A"/>
    <w:rsid w:val="001A24FA"/>
    <w:rsid w:val="001A7031"/>
    <w:rsid w:val="001B5C00"/>
    <w:rsid w:val="001B7148"/>
    <w:rsid w:val="001C1FAF"/>
    <w:rsid w:val="001C2F82"/>
    <w:rsid w:val="001C6A6D"/>
    <w:rsid w:val="001C79F9"/>
    <w:rsid w:val="001D2942"/>
    <w:rsid w:val="001D411B"/>
    <w:rsid w:val="001D5ABA"/>
    <w:rsid w:val="001D7522"/>
    <w:rsid w:val="001E1F4D"/>
    <w:rsid w:val="001F1057"/>
    <w:rsid w:val="001F27E2"/>
    <w:rsid w:val="001F63DB"/>
    <w:rsid w:val="001F758D"/>
    <w:rsid w:val="002039B2"/>
    <w:rsid w:val="002072AF"/>
    <w:rsid w:val="00210C67"/>
    <w:rsid w:val="00213AC1"/>
    <w:rsid w:val="0022622F"/>
    <w:rsid w:val="002464E9"/>
    <w:rsid w:val="00267CF4"/>
    <w:rsid w:val="00273B34"/>
    <w:rsid w:val="00277E9B"/>
    <w:rsid w:val="00282510"/>
    <w:rsid w:val="00284452"/>
    <w:rsid w:val="00286581"/>
    <w:rsid w:val="00290143"/>
    <w:rsid w:val="002A6C0A"/>
    <w:rsid w:val="002C5302"/>
    <w:rsid w:val="002D054C"/>
    <w:rsid w:val="002D5D92"/>
    <w:rsid w:val="002F1158"/>
    <w:rsid w:val="00300226"/>
    <w:rsid w:val="00305F29"/>
    <w:rsid w:val="0032300F"/>
    <w:rsid w:val="00332123"/>
    <w:rsid w:val="00343983"/>
    <w:rsid w:val="00347E50"/>
    <w:rsid w:val="00353559"/>
    <w:rsid w:val="00353764"/>
    <w:rsid w:val="0036382A"/>
    <w:rsid w:val="00364911"/>
    <w:rsid w:val="00367F20"/>
    <w:rsid w:val="00374D97"/>
    <w:rsid w:val="003759E5"/>
    <w:rsid w:val="00375C95"/>
    <w:rsid w:val="00390D68"/>
    <w:rsid w:val="003A1901"/>
    <w:rsid w:val="003B3939"/>
    <w:rsid w:val="003C3443"/>
    <w:rsid w:val="003D3C3A"/>
    <w:rsid w:val="003E3628"/>
    <w:rsid w:val="00400D18"/>
    <w:rsid w:val="004043A2"/>
    <w:rsid w:val="00407E0C"/>
    <w:rsid w:val="00417612"/>
    <w:rsid w:val="0042403B"/>
    <w:rsid w:val="004255B8"/>
    <w:rsid w:val="0042751B"/>
    <w:rsid w:val="0043113B"/>
    <w:rsid w:val="00435682"/>
    <w:rsid w:val="00436857"/>
    <w:rsid w:val="004552C2"/>
    <w:rsid w:val="004570E4"/>
    <w:rsid w:val="0045767A"/>
    <w:rsid w:val="00494C1D"/>
    <w:rsid w:val="0049506A"/>
    <w:rsid w:val="004A7638"/>
    <w:rsid w:val="004B0AAE"/>
    <w:rsid w:val="004B1BA2"/>
    <w:rsid w:val="004B2CAE"/>
    <w:rsid w:val="004B4500"/>
    <w:rsid w:val="004C024B"/>
    <w:rsid w:val="004C3F8B"/>
    <w:rsid w:val="004E2E68"/>
    <w:rsid w:val="004E4091"/>
    <w:rsid w:val="0050111A"/>
    <w:rsid w:val="00516D03"/>
    <w:rsid w:val="00530C65"/>
    <w:rsid w:val="0053733E"/>
    <w:rsid w:val="0054163A"/>
    <w:rsid w:val="00545A5A"/>
    <w:rsid w:val="00551E61"/>
    <w:rsid w:val="005551D2"/>
    <w:rsid w:val="00563CF3"/>
    <w:rsid w:val="005752D5"/>
    <w:rsid w:val="0058351B"/>
    <w:rsid w:val="00584CE4"/>
    <w:rsid w:val="005876E1"/>
    <w:rsid w:val="005937BE"/>
    <w:rsid w:val="005C2D99"/>
    <w:rsid w:val="005C6F75"/>
    <w:rsid w:val="005D4241"/>
    <w:rsid w:val="005D64FE"/>
    <w:rsid w:val="005E2B5F"/>
    <w:rsid w:val="005F264C"/>
    <w:rsid w:val="00616877"/>
    <w:rsid w:val="00631952"/>
    <w:rsid w:val="006326CB"/>
    <w:rsid w:val="00637DE8"/>
    <w:rsid w:val="0064062E"/>
    <w:rsid w:val="00640F28"/>
    <w:rsid w:val="00641504"/>
    <w:rsid w:val="00645694"/>
    <w:rsid w:val="00653FAD"/>
    <w:rsid w:val="0065728C"/>
    <w:rsid w:val="00663F6D"/>
    <w:rsid w:val="00664823"/>
    <w:rsid w:val="00667AD2"/>
    <w:rsid w:val="00674D2C"/>
    <w:rsid w:val="00685BC9"/>
    <w:rsid w:val="006B0A7D"/>
    <w:rsid w:val="006B2CB5"/>
    <w:rsid w:val="006B6050"/>
    <w:rsid w:val="006C3923"/>
    <w:rsid w:val="006C4488"/>
    <w:rsid w:val="006C7804"/>
    <w:rsid w:val="006C7F4F"/>
    <w:rsid w:val="006D42F2"/>
    <w:rsid w:val="006E1E9B"/>
    <w:rsid w:val="006E5E2C"/>
    <w:rsid w:val="006F1F86"/>
    <w:rsid w:val="006F240E"/>
    <w:rsid w:val="00713794"/>
    <w:rsid w:val="00713949"/>
    <w:rsid w:val="00717885"/>
    <w:rsid w:val="00723746"/>
    <w:rsid w:val="00723948"/>
    <w:rsid w:val="00723A96"/>
    <w:rsid w:val="00735373"/>
    <w:rsid w:val="0073662B"/>
    <w:rsid w:val="00753779"/>
    <w:rsid w:val="00753801"/>
    <w:rsid w:val="00760191"/>
    <w:rsid w:val="0076053A"/>
    <w:rsid w:val="00776D02"/>
    <w:rsid w:val="00777FB7"/>
    <w:rsid w:val="00792CBF"/>
    <w:rsid w:val="00794747"/>
    <w:rsid w:val="007A111D"/>
    <w:rsid w:val="007B62C0"/>
    <w:rsid w:val="007C4A38"/>
    <w:rsid w:val="007D3958"/>
    <w:rsid w:val="007D4EDE"/>
    <w:rsid w:val="007D7BAE"/>
    <w:rsid w:val="007E0460"/>
    <w:rsid w:val="007E1E1B"/>
    <w:rsid w:val="007E415E"/>
    <w:rsid w:val="007E4632"/>
    <w:rsid w:val="007F2243"/>
    <w:rsid w:val="008013A9"/>
    <w:rsid w:val="00806C33"/>
    <w:rsid w:val="00821608"/>
    <w:rsid w:val="0082226F"/>
    <w:rsid w:val="00834458"/>
    <w:rsid w:val="008429C1"/>
    <w:rsid w:val="008453A2"/>
    <w:rsid w:val="00860124"/>
    <w:rsid w:val="008621F0"/>
    <w:rsid w:val="00866A1E"/>
    <w:rsid w:val="0086787D"/>
    <w:rsid w:val="00873379"/>
    <w:rsid w:val="00875F29"/>
    <w:rsid w:val="008827CC"/>
    <w:rsid w:val="00892685"/>
    <w:rsid w:val="00894326"/>
    <w:rsid w:val="008A7BFB"/>
    <w:rsid w:val="008B3BE0"/>
    <w:rsid w:val="008C2846"/>
    <w:rsid w:val="008D18A5"/>
    <w:rsid w:val="008D3193"/>
    <w:rsid w:val="008D6ECF"/>
    <w:rsid w:val="008E6A80"/>
    <w:rsid w:val="008F1298"/>
    <w:rsid w:val="009025FD"/>
    <w:rsid w:val="0091508B"/>
    <w:rsid w:val="0091719E"/>
    <w:rsid w:val="00917BB9"/>
    <w:rsid w:val="00941556"/>
    <w:rsid w:val="00944EA9"/>
    <w:rsid w:val="00947F36"/>
    <w:rsid w:val="009501F6"/>
    <w:rsid w:val="009509B6"/>
    <w:rsid w:val="009824A6"/>
    <w:rsid w:val="00990D3F"/>
    <w:rsid w:val="009A72BD"/>
    <w:rsid w:val="009C19DB"/>
    <w:rsid w:val="009E134F"/>
    <w:rsid w:val="009E4512"/>
    <w:rsid w:val="009F5366"/>
    <w:rsid w:val="00A0330B"/>
    <w:rsid w:val="00A053E2"/>
    <w:rsid w:val="00A14EA3"/>
    <w:rsid w:val="00A440E1"/>
    <w:rsid w:val="00A44249"/>
    <w:rsid w:val="00A526A9"/>
    <w:rsid w:val="00A5365B"/>
    <w:rsid w:val="00A5604C"/>
    <w:rsid w:val="00A602B6"/>
    <w:rsid w:val="00A62FFC"/>
    <w:rsid w:val="00A65831"/>
    <w:rsid w:val="00A70BCC"/>
    <w:rsid w:val="00A7692C"/>
    <w:rsid w:val="00A77688"/>
    <w:rsid w:val="00A856C6"/>
    <w:rsid w:val="00A90EB9"/>
    <w:rsid w:val="00AC7325"/>
    <w:rsid w:val="00AD7891"/>
    <w:rsid w:val="00AF48FB"/>
    <w:rsid w:val="00AF5C2B"/>
    <w:rsid w:val="00AF70D3"/>
    <w:rsid w:val="00B05947"/>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94636"/>
    <w:rsid w:val="00B94E14"/>
    <w:rsid w:val="00B97816"/>
    <w:rsid w:val="00BA2CBA"/>
    <w:rsid w:val="00BA68A3"/>
    <w:rsid w:val="00BB1404"/>
    <w:rsid w:val="00BB328C"/>
    <w:rsid w:val="00BC56A8"/>
    <w:rsid w:val="00BD4766"/>
    <w:rsid w:val="00BD5561"/>
    <w:rsid w:val="00BD6B42"/>
    <w:rsid w:val="00BD6CAE"/>
    <w:rsid w:val="00BD72B1"/>
    <w:rsid w:val="00BE01D6"/>
    <w:rsid w:val="00BE069C"/>
    <w:rsid w:val="00BE369E"/>
    <w:rsid w:val="00BE458B"/>
    <w:rsid w:val="00BE6A71"/>
    <w:rsid w:val="00C04979"/>
    <w:rsid w:val="00C15675"/>
    <w:rsid w:val="00C168A5"/>
    <w:rsid w:val="00C30E2A"/>
    <w:rsid w:val="00C43A69"/>
    <w:rsid w:val="00C4629E"/>
    <w:rsid w:val="00C50B10"/>
    <w:rsid w:val="00C63E6F"/>
    <w:rsid w:val="00C75108"/>
    <w:rsid w:val="00C90B19"/>
    <w:rsid w:val="00C978FC"/>
    <w:rsid w:val="00CA0316"/>
    <w:rsid w:val="00CA1594"/>
    <w:rsid w:val="00CA7EBA"/>
    <w:rsid w:val="00CB72BB"/>
    <w:rsid w:val="00D02A19"/>
    <w:rsid w:val="00D07578"/>
    <w:rsid w:val="00D160B0"/>
    <w:rsid w:val="00D16EFB"/>
    <w:rsid w:val="00D203FC"/>
    <w:rsid w:val="00D20B37"/>
    <w:rsid w:val="00D2518F"/>
    <w:rsid w:val="00D32BA0"/>
    <w:rsid w:val="00D33018"/>
    <w:rsid w:val="00D40DAE"/>
    <w:rsid w:val="00D41865"/>
    <w:rsid w:val="00D508D0"/>
    <w:rsid w:val="00D54AD3"/>
    <w:rsid w:val="00D55DC9"/>
    <w:rsid w:val="00D84B3D"/>
    <w:rsid w:val="00D86E13"/>
    <w:rsid w:val="00D87587"/>
    <w:rsid w:val="00DA038A"/>
    <w:rsid w:val="00DA2A62"/>
    <w:rsid w:val="00DA42B2"/>
    <w:rsid w:val="00DB0BBC"/>
    <w:rsid w:val="00DB4847"/>
    <w:rsid w:val="00DC2192"/>
    <w:rsid w:val="00DC68E0"/>
    <w:rsid w:val="00DD0540"/>
    <w:rsid w:val="00DE264C"/>
    <w:rsid w:val="00DF3127"/>
    <w:rsid w:val="00DF76E2"/>
    <w:rsid w:val="00E15C14"/>
    <w:rsid w:val="00E208C0"/>
    <w:rsid w:val="00E24000"/>
    <w:rsid w:val="00E30182"/>
    <w:rsid w:val="00E45A2F"/>
    <w:rsid w:val="00E55708"/>
    <w:rsid w:val="00E7664D"/>
    <w:rsid w:val="00E804A5"/>
    <w:rsid w:val="00E822E1"/>
    <w:rsid w:val="00E86379"/>
    <w:rsid w:val="00E910EE"/>
    <w:rsid w:val="00EA5846"/>
    <w:rsid w:val="00EB3C76"/>
    <w:rsid w:val="00EB3F05"/>
    <w:rsid w:val="00EC03E5"/>
    <w:rsid w:val="00ED156A"/>
    <w:rsid w:val="00ED2357"/>
    <w:rsid w:val="00ED60A9"/>
    <w:rsid w:val="00ED79DF"/>
    <w:rsid w:val="00EE3486"/>
    <w:rsid w:val="00EE537D"/>
    <w:rsid w:val="00EF56C3"/>
    <w:rsid w:val="00EF5BBF"/>
    <w:rsid w:val="00EF6FC8"/>
    <w:rsid w:val="00F05609"/>
    <w:rsid w:val="00F2119C"/>
    <w:rsid w:val="00F24B78"/>
    <w:rsid w:val="00F36A7B"/>
    <w:rsid w:val="00F36F5C"/>
    <w:rsid w:val="00F5588F"/>
    <w:rsid w:val="00F57CAC"/>
    <w:rsid w:val="00F6024F"/>
    <w:rsid w:val="00F61427"/>
    <w:rsid w:val="00F67B8B"/>
    <w:rsid w:val="00F81DB8"/>
    <w:rsid w:val="00FA0C36"/>
    <w:rsid w:val="00FA3F49"/>
    <w:rsid w:val="00FA5A12"/>
    <w:rsid w:val="00FB4A3A"/>
    <w:rsid w:val="00FC0FB7"/>
    <w:rsid w:val="00FC30D3"/>
    <w:rsid w:val="00FC3318"/>
    <w:rsid w:val="00FD0BA2"/>
    <w:rsid w:val="00FD21FD"/>
    <w:rsid w:val="00FD6712"/>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22EE01DF4AD62872D6BF89B1D7050C42BF3A8CFDF60CE962B0A5EECA1x8B3J" TargetMode="External"/><Relationship Id="rId13" Type="http://schemas.openxmlformats.org/officeDocument/2006/relationships/hyperlink" Target="consultantplus://offline/ref=3B997AD42D6A9263A984734B46BE9586622EE01DF4AD62872D6BF89B1D7050C439F3F0C3DF62D29C7D4518B9AE81DDAD6B1DDB25A7FFxFBAJ" TargetMode="External"/><Relationship Id="rId18" Type="http://schemas.openxmlformats.org/officeDocument/2006/relationships/hyperlink" Target="consultantplus://offline/ref=3B997AD42D6A9263A984734B46BE9586622EE01DF4AD62872D6BF89B1D7050C439F3F0C3DF62D09C7D4518B9AE81DDAD6B1DDB25A7FFxFBAJ" TargetMode="External"/><Relationship Id="rId26" Type="http://schemas.openxmlformats.org/officeDocument/2006/relationships/hyperlink" Target="consultantplus://offline/ref=3B997AD42D6A9263A984734B46BE9586622AE11EF6AC62872D6BF89B1D7050C439F3F0C3DD63D0932A1F08BDE7D6D3B16901C425B9FFFA29xDBAJ" TargetMode="External"/><Relationship Id="rId39" Type="http://schemas.openxmlformats.org/officeDocument/2006/relationships/hyperlink" Target="http://docs.cntd.ru/document/573004280" TargetMode="External"/><Relationship Id="rId3" Type="http://schemas.openxmlformats.org/officeDocument/2006/relationships/settings" Target="settings.xml"/><Relationship Id="rId21" Type="http://schemas.openxmlformats.org/officeDocument/2006/relationships/hyperlink" Target="consultantplus://offline/ref=3B997AD42D6A9263A984734B46BE9586622EE01DF4AD62872D6BF89B1D7050C439F3F0C3DD63D4942E1F08BDE7D6D3B16901C425B9FFFA29xDBAJ" TargetMode="External"/><Relationship Id="rId34" Type="http://schemas.openxmlformats.org/officeDocument/2006/relationships/hyperlink" Target="consultantplus://offline/ref=3B997AD42D6A9263A984734B46BE95866228E31DF4A162872D6BF89B1D7050C42BF3A8CFDF60CE962B0A5EECA1x8B3J" TargetMode="External"/><Relationship Id="rId42" Type="http://schemas.openxmlformats.org/officeDocument/2006/relationships/theme" Target="theme/theme1.xml"/><Relationship Id="rId7" Type="http://schemas.openxmlformats.org/officeDocument/2006/relationships/hyperlink" Target="consultantplus://offline/ref=3B997AD42D6A9263A984734B46BE9586622EE01DF4AD62872D6BF89B1D7050C439F3F0C3DD6BDBC3785009E1A180C0B26801C727A5xFBDJ" TargetMode="External"/><Relationship Id="rId12" Type="http://schemas.openxmlformats.org/officeDocument/2006/relationships/hyperlink" Target="consultantplus://offline/ref=3B997AD42D6A9263A984734B46BE9586622EE01DF4AD62872D6BF89B1D7050C439F3F0C3DF62D19C7D4518B9AE81DDAD6B1DDB25A7FFxFBAJ" TargetMode="External"/><Relationship Id="rId17" Type="http://schemas.openxmlformats.org/officeDocument/2006/relationships/hyperlink" Target="consultantplus://offline/ref=3B997AD42D6A9263A984734B46BE9586622EE01DF4AD62872D6BF89B1D7050C439F3F0C3DD62D397201F08BDE7D6D3B16901C425B9FFFA29xDBAJ" TargetMode="External"/><Relationship Id="rId25" Type="http://schemas.openxmlformats.org/officeDocument/2006/relationships/hyperlink" Target="consultantplus://offline/ref=3B997AD42D6A9263A984734B46BE9586622AE11EF6AC62872D6BF89B1D7050C439F3F0C5D63781D37C195EEFBD82DCAD681FC7x2B7J" TargetMode="External"/><Relationship Id="rId33" Type="http://schemas.openxmlformats.org/officeDocument/2006/relationships/hyperlink" Target="consultantplus://offline/ref=782E9CC4CCC6932545801925E3B536176E51B7301DD90BD7655CABC93DB89C27024180C10398FB96372E7F1F5737VEP" TargetMode="External"/><Relationship Id="rId38" Type="http://schemas.openxmlformats.org/officeDocument/2006/relationships/hyperlink" Target="consultantplus://offline/ref=3B997AD42D6A9263A984734B46BE9586602DE917F0A962872D6BF89B1D7050C42BF3A8CFDF60CE962B0A5EECA1x8B3J" TargetMode="External"/><Relationship Id="rId2" Type="http://schemas.openxmlformats.org/officeDocument/2006/relationships/styles" Target="styles.xml"/><Relationship Id="rId16" Type="http://schemas.openxmlformats.org/officeDocument/2006/relationships/hyperlink" Target="consultantplus://offline/ref=3B997AD42D6A9263A984734B46BE9586622EE01DF4AD62872D6BF89B1D7050C439F3F0C7DB6884C66D4151EEA09DDFB1741DC525xAB7J" TargetMode="External"/><Relationship Id="rId20" Type="http://schemas.openxmlformats.org/officeDocument/2006/relationships/hyperlink" Target="consultantplus://offline/ref=3B997AD42D6A9263A984734B46BE9586622EE01DF4AD62872D6BF89B1D7050C439F3F0C3DD62D892211F08BDE7D6D3B16901C425B9FFFA29xDBAJ" TargetMode="External"/><Relationship Id="rId29" Type="http://schemas.openxmlformats.org/officeDocument/2006/relationships/hyperlink" Target="consultantplus://offline/ref=3B997AD42D6A9263A984734B46BE9586622EE01DF4AD62872D6BF89B1D7050C439F3F0C3DB64D09C7D4518B9AE81DDAD6B1DDB25A7FFxFBA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997AD42D6A9263A984734B46BE9586622EE01DF4AD62872D6BF89B1D7050C42BF3A8CFDF60CE962B0A5EECA1x8B3J" TargetMode="External"/><Relationship Id="rId24" Type="http://schemas.openxmlformats.org/officeDocument/2006/relationships/hyperlink" Target="consultantplus://offline/ref=3B997AD42D6A9263A984734B46BE9586622AE11EF6AC62872D6BF89B1D7050C439F3F0C4D63781D37C195EEFBD82DCAD681FC7x2B7J" TargetMode="External"/><Relationship Id="rId32" Type="http://schemas.openxmlformats.org/officeDocument/2006/relationships/hyperlink" Target="consultantplus://offline/ref=782E9CC4CCC6932545801925E3B536176E55B43B19D70BD7655CABC93DB89C27024180C10398FB96372E7F1F5737VEP" TargetMode="External"/><Relationship Id="rId37" Type="http://schemas.openxmlformats.org/officeDocument/2006/relationships/hyperlink" Target="consultantplus://offline/ref=3B997AD42D6A9263A984734B46BE9586622FE716F9AA62872D6BF89B1D7050C42BF3A8CFDF60CE962B0A5EECA1x8B3J"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B997AD42D6A9263A984734B46BE9586622EE01DF4AD62872D6BF89B1D7050C439F3F0C3DA62D39C7D4518B9AE81DDAD6B1DDB25A7FFxFBAJ" TargetMode="External"/><Relationship Id="rId23" Type="http://schemas.openxmlformats.org/officeDocument/2006/relationships/hyperlink" Target="consultantplus://offline/ref=3B997AD42D6A9263A984734B46BE9586622AE11EF6AC62872D6BF89B1D7050C439F3F0C1D63781D37C195EEFBD82DCAD681FC7x2B7J" TargetMode="External"/><Relationship Id="rId28" Type="http://schemas.openxmlformats.org/officeDocument/2006/relationships/hyperlink" Target="consultantplus://offline/ref=3B997AD42D6A9263A984734B46BE9586622EE01DF4AD62872D6BF89B1D7050C439F3F0C3DD62D397201F08BDE7D6D3B16901C425B9FFFA29xDBAJ" TargetMode="External"/><Relationship Id="rId36" Type="http://schemas.openxmlformats.org/officeDocument/2006/relationships/hyperlink" Target="consultantplus://offline/ref=3B997AD42D6A9263A984734B46BE9586622EE11FF8AF62872D6BF89B1D7050C42BF3A8CFDF60CE962B0A5EECA1x8B3J"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3B997AD42D6A9263A984734B46BE9586622EE01DF4AD62872D6BF89B1D7050C439F3F0C3DD62D4902D1F08BDE7D6D3B16901C425B9FFFA29xDBAJ" TargetMode="External"/><Relationship Id="rId31" Type="http://schemas.openxmlformats.org/officeDocument/2006/relationships/hyperlink" Target="consultantplus://offline/ref=3B997AD42D6A9263A984734B46BE9586622EE01DF4AD62872D6BF89B1D7050C439F3F0C3DD62D393291F08BDE7D6D3B16901C425B9FFFA29xDBAJ" TargetMode="External"/><Relationship Id="rId4" Type="http://schemas.openxmlformats.org/officeDocument/2006/relationships/webSettings" Target="web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3B997AD42D6A9263A984734B46BE9586622EE01DF4AD62872D6BF89B1D7050C439F3F0C3DA63D99C7D4518B9AE81DDAD6B1DDB25A7FFxFBAJ" TargetMode="External"/><Relationship Id="rId22" Type="http://schemas.openxmlformats.org/officeDocument/2006/relationships/hyperlink" Target="consultantplus://offline/ref=3B997AD42D6A9263A984734B46BE9586622EE01DF4AD62872D6BF89B1D7050C42BF3A8CFDF60CE962B0A5EECA1x8B3J" TargetMode="External"/><Relationship Id="rId27" Type="http://schemas.openxmlformats.org/officeDocument/2006/relationships/hyperlink" Target="consultantplus://offline/ref=3B997AD42D6A9263A984734B46BE9586622AE11EF6AC62872D6BF89B1D7050C439F3F0C3D46884C66D4151EEA09DDFB1741DC525xAB7J" TargetMode="External"/><Relationship Id="rId30" Type="http://schemas.openxmlformats.org/officeDocument/2006/relationships/hyperlink" Target="consultantplus://offline/ref=3B997AD42D6A9263A984734B46BE9586622EE01DF4AD62872D6BF89B1D7050C439F3F0C3DD62D79E2D1F08BDE7D6D3B16901C425B9FFFA29xDBAJ" TargetMode="External"/><Relationship Id="rId35" Type="http://schemas.openxmlformats.org/officeDocument/2006/relationships/hyperlink" Target="mailto:dan@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16</Pages>
  <Words>8011</Words>
  <Characters>45663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User</cp:lastModifiedBy>
  <cp:revision>18</cp:revision>
  <cp:lastPrinted>2021-09-08T13:40:00Z</cp:lastPrinted>
  <dcterms:created xsi:type="dcterms:W3CDTF">2021-08-20T08:20:00Z</dcterms:created>
  <dcterms:modified xsi:type="dcterms:W3CDTF">2021-09-08T13:41:00Z</dcterms:modified>
</cp:coreProperties>
</file>