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A8336B">
        <w:rPr>
          <w:b/>
          <w:sz w:val="24"/>
          <w:szCs w:val="24"/>
        </w:rPr>
        <w:t>оргтехники</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AC0EB6"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77360A">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Pr="00686BE3">
              <w:rPr>
                <w:sz w:val="24"/>
                <w:szCs w:val="24"/>
              </w:rPr>
              <w:t>00</w:t>
            </w:r>
            <w:r w:rsidR="0077360A">
              <w:rPr>
                <w:sz w:val="24"/>
                <w:szCs w:val="24"/>
              </w:rPr>
              <w:t>27</w:t>
            </w:r>
            <w:r>
              <w:rPr>
                <w:sz w:val="24"/>
                <w:szCs w:val="24"/>
              </w:rPr>
              <w:t xml:space="preserve"> </w:t>
            </w:r>
            <w:r w:rsidRPr="00686BE3">
              <w:rPr>
                <w:sz w:val="24"/>
                <w:szCs w:val="24"/>
              </w:rPr>
              <w:t>00</w:t>
            </w:r>
            <w:r w:rsidR="00C732FF">
              <w:rPr>
                <w:sz w:val="24"/>
                <w:szCs w:val="24"/>
              </w:rPr>
              <w:t>2</w:t>
            </w:r>
            <w:r>
              <w:rPr>
                <w:sz w:val="24"/>
                <w:szCs w:val="24"/>
              </w:rPr>
              <w:t xml:space="preserve"> </w:t>
            </w:r>
            <w:r w:rsidRPr="00686BE3">
              <w:rPr>
                <w:sz w:val="24"/>
                <w:szCs w:val="24"/>
              </w:rPr>
              <w:t>26</w:t>
            </w:r>
            <w:r w:rsidR="0077360A">
              <w:rPr>
                <w:sz w:val="24"/>
                <w:szCs w:val="24"/>
              </w:rPr>
              <w:t>20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77360A">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77360A">
              <w:rPr>
                <w:sz w:val="24"/>
                <w:szCs w:val="24"/>
              </w:rPr>
              <w:t>оргтехники</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77360A" w:rsidRPr="0077360A" w:rsidRDefault="0077360A" w:rsidP="0077360A">
            <w:pPr>
              <w:suppressAutoHyphens/>
              <w:spacing w:after="0" w:line="240" w:lineRule="auto"/>
              <w:jc w:val="both"/>
              <w:rPr>
                <w:rFonts w:eastAsia="Times New Roman" w:cs="Times New Roman"/>
                <w:bCs/>
                <w:sz w:val="24"/>
                <w:szCs w:val="24"/>
                <w:shd w:val="clear" w:color="auto" w:fill="FFFFFF"/>
                <w:lang w:eastAsia="zh-CN"/>
              </w:rPr>
            </w:pPr>
            <w:r w:rsidRPr="0077360A">
              <w:rPr>
                <w:rFonts w:eastAsia="Times New Roman" w:cs="Times New Roman"/>
                <w:bCs/>
                <w:sz w:val="24"/>
                <w:szCs w:val="24"/>
                <w:shd w:val="clear" w:color="auto" w:fill="FFFFFF"/>
                <w:lang w:eastAsia="zh-CN"/>
              </w:rPr>
              <w:t xml:space="preserve">ОКПД 2: </w:t>
            </w:r>
            <w:bookmarkStart w:id="0" w:name="_Hlk85309119"/>
            <w:r w:rsidRPr="0077360A">
              <w:rPr>
                <w:rFonts w:eastAsia="Times New Roman" w:cs="Times New Roman"/>
                <w:bCs/>
                <w:sz w:val="24"/>
                <w:szCs w:val="24"/>
                <w:shd w:val="clear" w:color="auto" w:fill="FFFFFF"/>
                <w:lang w:eastAsia="zh-CN"/>
              </w:rPr>
              <w:t>26.20.17.120 - Проекторы, подключаемые к компьютеру;</w:t>
            </w:r>
          </w:p>
          <w:bookmarkEnd w:id="0"/>
          <w:p w:rsidR="0077360A" w:rsidRPr="0077360A" w:rsidRDefault="0077360A" w:rsidP="0077360A">
            <w:pPr>
              <w:suppressAutoHyphens/>
              <w:spacing w:after="0" w:line="240" w:lineRule="auto"/>
              <w:jc w:val="both"/>
              <w:rPr>
                <w:rFonts w:eastAsia="Times New Roman" w:cs="Times New Roman"/>
                <w:bCs/>
                <w:i/>
                <w:sz w:val="24"/>
                <w:szCs w:val="24"/>
                <w:shd w:val="clear" w:color="auto" w:fill="FFFFFF"/>
                <w:lang w:eastAsia="zh-CN"/>
              </w:rPr>
            </w:pPr>
            <w:r w:rsidRPr="0077360A">
              <w:rPr>
                <w:rFonts w:eastAsia="Times New Roman" w:cs="Times New Roman"/>
                <w:bCs/>
                <w:i/>
                <w:sz w:val="24"/>
                <w:szCs w:val="24"/>
                <w:shd w:val="clear" w:color="auto" w:fill="FFFFFF"/>
                <w:lang w:eastAsia="zh-CN"/>
              </w:rPr>
              <w:t xml:space="preserve">КТРУ 26.20.17.120-00000001 - Проектор </w:t>
            </w:r>
          </w:p>
          <w:p w:rsidR="009C404D" w:rsidRPr="009D34D0" w:rsidRDefault="009C404D" w:rsidP="009A1F81">
            <w:pPr>
              <w:suppressAutoHyphens/>
              <w:spacing w:after="0" w:line="240" w:lineRule="auto"/>
              <w:jc w:val="both"/>
              <w:rPr>
                <w:rFonts w:eastAsia="Times New Roman" w:cs="Times New Roman"/>
                <w:i/>
                <w:sz w:val="24"/>
                <w:szCs w:val="24"/>
                <w:shd w:val="clear" w:color="auto" w:fill="FFFFFF"/>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77360A" w:rsidP="00FB2F99">
            <w:pPr>
              <w:pStyle w:val="ConsPlusNormal"/>
              <w:rPr>
                <w:sz w:val="24"/>
                <w:szCs w:val="24"/>
              </w:rPr>
            </w:pPr>
            <w:r>
              <w:rPr>
                <w:sz w:val="24"/>
                <w:szCs w:val="24"/>
              </w:rPr>
              <w:t>Проектор</w:t>
            </w:r>
            <w:r w:rsidR="00F20AC4">
              <w:rPr>
                <w:sz w:val="24"/>
                <w:szCs w:val="24"/>
              </w:rPr>
              <w:t xml:space="preserve"> -</w:t>
            </w:r>
            <w:r w:rsidR="002E5258">
              <w:rPr>
                <w:sz w:val="24"/>
                <w:szCs w:val="24"/>
              </w:rPr>
              <w:t xml:space="preserve"> </w:t>
            </w:r>
            <w:r>
              <w:rPr>
                <w:sz w:val="24"/>
                <w:szCs w:val="24"/>
              </w:rPr>
              <w:t>2</w:t>
            </w:r>
            <w:r w:rsidR="002E5258">
              <w:rPr>
                <w:sz w:val="24"/>
                <w:szCs w:val="24"/>
              </w:rPr>
              <w:t xml:space="preserve">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77360A" w:rsidRDefault="0065251F" w:rsidP="00D77D6C">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77360A" w:rsidRPr="0077360A">
              <w:rPr>
                <w:sz w:val="24"/>
                <w:szCs w:val="24"/>
              </w:rPr>
              <w:t>до истечения 15 (пятнадцати) рабочих д</w:t>
            </w:r>
            <w:r w:rsidR="0077360A">
              <w:rPr>
                <w:sz w:val="24"/>
                <w:szCs w:val="24"/>
              </w:rPr>
              <w:t>ней с даты заключения Контракта</w:t>
            </w:r>
            <w:r w:rsidRPr="0065251F">
              <w:rPr>
                <w:sz w:val="24"/>
                <w:szCs w:val="24"/>
              </w:rPr>
              <w:t xml:space="preserve">; </w:t>
            </w:r>
          </w:p>
          <w:p w:rsidR="00D2151A" w:rsidRPr="00621123" w:rsidRDefault="0065251F" w:rsidP="0077360A">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по </w:t>
            </w:r>
            <w:r w:rsidR="009E74AD">
              <w:rPr>
                <w:sz w:val="24"/>
                <w:szCs w:val="24"/>
              </w:rPr>
              <w:t>3</w:t>
            </w:r>
            <w:r w:rsidR="0077360A">
              <w:rPr>
                <w:sz w:val="24"/>
                <w:szCs w:val="24"/>
              </w:rPr>
              <w:t xml:space="preserve">1 </w:t>
            </w:r>
            <w:r w:rsidR="00D77D6C">
              <w:rPr>
                <w:sz w:val="24"/>
                <w:szCs w:val="24"/>
              </w:rPr>
              <w:t>октября</w:t>
            </w:r>
            <w:r w:rsidR="009370FB">
              <w:rPr>
                <w:sz w:val="24"/>
                <w:szCs w:val="24"/>
              </w:rPr>
              <w:t xml:space="preserve"> 2023 </w:t>
            </w:r>
            <w:r w:rsidR="000A6DAD">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77360A" w:rsidP="0077360A">
            <w:pPr>
              <w:pStyle w:val="ConsPlusNormal"/>
              <w:jc w:val="both"/>
              <w:rPr>
                <w:sz w:val="24"/>
                <w:szCs w:val="24"/>
              </w:rPr>
            </w:pPr>
            <w:r>
              <w:rPr>
                <w:b/>
                <w:bCs/>
                <w:sz w:val="24"/>
                <w:szCs w:val="24"/>
              </w:rPr>
              <w:t>182 485</w:t>
            </w:r>
            <w:r w:rsidR="0014230D" w:rsidRPr="0014230D">
              <w:rPr>
                <w:b/>
                <w:bCs/>
                <w:sz w:val="24"/>
                <w:szCs w:val="24"/>
              </w:rPr>
              <w:t xml:space="preserve"> (</w:t>
            </w:r>
            <w:r>
              <w:rPr>
                <w:b/>
                <w:bCs/>
                <w:sz w:val="24"/>
                <w:szCs w:val="24"/>
              </w:rPr>
              <w:t>Сто восемьдесят две тысячи четыреста восемьдесят пять</w:t>
            </w:r>
            <w:r w:rsidR="00545C11">
              <w:rPr>
                <w:b/>
                <w:bCs/>
                <w:sz w:val="24"/>
                <w:szCs w:val="24"/>
              </w:rPr>
              <w:t xml:space="preserve">) </w:t>
            </w:r>
            <w:r w:rsidR="002E5258">
              <w:rPr>
                <w:b/>
                <w:bCs/>
                <w:sz w:val="24"/>
                <w:szCs w:val="24"/>
              </w:rPr>
              <w:t>рубл</w:t>
            </w:r>
            <w:r>
              <w:rPr>
                <w:b/>
                <w:bCs/>
                <w:sz w:val="24"/>
                <w:szCs w:val="24"/>
              </w:rPr>
              <w:t>ей</w:t>
            </w:r>
            <w:r w:rsidR="002E5258">
              <w:rPr>
                <w:b/>
                <w:bCs/>
                <w:sz w:val="24"/>
                <w:szCs w:val="24"/>
              </w:rPr>
              <w:t xml:space="preserve"> </w:t>
            </w:r>
            <w:r>
              <w:rPr>
                <w:b/>
                <w:bCs/>
                <w:sz w:val="24"/>
                <w:szCs w:val="24"/>
              </w:rPr>
              <w:t xml:space="preserve">78 </w:t>
            </w:r>
            <w:r w:rsidR="0014230D" w:rsidRPr="0014230D">
              <w:rPr>
                <w:b/>
                <w:bCs/>
                <w:sz w:val="24"/>
                <w:szCs w:val="24"/>
              </w:rPr>
              <w:t>копе</w:t>
            </w:r>
            <w:r>
              <w:rPr>
                <w:b/>
                <w:bCs/>
                <w:sz w:val="24"/>
                <w:szCs w:val="24"/>
              </w:rPr>
              <w:t>ек</w:t>
            </w:r>
            <w:r w:rsidR="0014230D" w:rsidRPr="0014230D">
              <w:rPr>
                <w:bCs/>
                <w:sz w:val="24"/>
                <w:szCs w:val="24"/>
              </w:rPr>
              <w:t xml:space="preserve">, с учетом </w:t>
            </w:r>
            <w:r w:rsidR="00F04309">
              <w:rPr>
                <w:bCs/>
                <w:sz w:val="24"/>
                <w:szCs w:val="24"/>
              </w:rPr>
              <w:t xml:space="preserve">                 </w:t>
            </w:r>
            <w:r w:rsidR="0014230D" w:rsidRPr="0014230D">
              <w:rPr>
                <w:bCs/>
                <w:sz w:val="24"/>
                <w:szCs w:val="24"/>
              </w:rPr>
              <w:t xml:space="preserve">НДС 20 % - </w:t>
            </w:r>
            <w:r>
              <w:rPr>
                <w:bCs/>
                <w:sz w:val="24"/>
                <w:szCs w:val="24"/>
              </w:rPr>
              <w:t>30 414,30</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p w:rsidR="00EE01C7" w:rsidRPr="003B4304" w:rsidRDefault="00EE01C7" w:rsidP="00F04309">
            <w:pPr>
              <w:pStyle w:val="ConsPlusNormal"/>
              <w:jc w:val="both"/>
              <w:rPr>
                <w:sz w:val="24"/>
                <w:szCs w:val="24"/>
              </w:rPr>
            </w:pPr>
            <w:r w:rsidRPr="00EE01C7">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4B2817">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sidRPr="00507658">
              <w:rPr>
                <w:rFonts w:cs="Times New Roman"/>
                <w:b/>
                <w:sz w:val="24"/>
                <w:szCs w:val="24"/>
              </w:rPr>
              <w:t>№ 878</w:t>
            </w:r>
            <w:r w:rsidRPr="0037505A">
              <w:rPr>
                <w:rFonts w:cs="Times New Roman"/>
                <w:sz w:val="24"/>
                <w:szCs w:val="24"/>
              </w:rPr>
              <w:t xml:space="preserve">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0A6DAD">
              <w:rPr>
                <w:rFonts w:cs="Times New Roman"/>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406123">
              <w:rPr>
                <w:rFonts w:cs="Times New Roman"/>
                <w:iCs/>
                <w:sz w:val="24"/>
                <w:szCs w:val="24"/>
              </w:rPr>
              <w:t xml:space="preserve">государств </w:t>
            </w:r>
            <w:r w:rsidRPr="00406123">
              <w:rPr>
                <w:rFonts w:cs="Times New Roman"/>
                <w:sz w:val="24"/>
                <w:szCs w:val="24"/>
              </w:rPr>
              <w:t xml:space="preserve">в соответствии с приказом Минфина России от 4 июня 2018 г. </w:t>
            </w:r>
            <w:r w:rsidRPr="00406123">
              <w:rPr>
                <w:rFonts w:cs="Times New Roman"/>
                <w:b/>
                <w:sz w:val="24"/>
                <w:szCs w:val="24"/>
              </w:rPr>
              <w:t>№ 126н</w:t>
            </w:r>
            <w:r w:rsidRPr="00406123">
              <w:rPr>
                <w:rFonts w:cs="Times New Roman"/>
                <w:sz w:val="24"/>
                <w:szCs w:val="24"/>
              </w:rPr>
              <w:t xml:space="preserve"> «Об условиях допуска товаров, происходящих из иностранного государства</w:t>
            </w:r>
            <w:r w:rsidRPr="002E5258">
              <w:rPr>
                <w:rFonts w:cs="Times New Roman"/>
                <w:sz w:val="24"/>
                <w:szCs w:val="24"/>
              </w:rPr>
              <w:t xml:space="preserve">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9D11FB"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предоставления такого обеспечения, </w:t>
            </w:r>
            <w:r w:rsidRPr="00621123">
              <w:rPr>
                <w:sz w:val="24"/>
                <w:szCs w:val="24"/>
              </w:rPr>
              <w:lastRenderedPageBreak/>
              <w:t>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lastRenderedPageBreak/>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lastRenderedPageBreak/>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01556D">
              <w:rPr>
                <w:i/>
                <w:sz w:val="24"/>
                <w:szCs w:val="24"/>
              </w:rPr>
              <w:t>оргтехники</w:t>
            </w:r>
            <w:r w:rsidR="00E04F35">
              <w:rPr>
                <w:i/>
                <w:sz w:val="24"/>
                <w:szCs w:val="24"/>
              </w:rPr>
              <w:t xml:space="preserve"> 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9D11FB" w:rsidRPr="009D11FB" w:rsidRDefault="00E04F35" w:rsidP="00C1615B">
            <w:pPr>
              <w:pStyle w:val="ConsPlusNormal"/>
              <w:jc w:val="both"/>
              <w:rPr>
                <w:sz w:val="24"/>
                <w:szCs w:val="24"/>
              </w:rPr>
            </w:pPr>
            <w:r w:rsidRPr="00553AF3">
              <w:rPr>
                <w:b/>
                <w:sz w:val="24"/>
                <w:szCs w:val="24"/>
              </w:rPr>
              <w:t>Обеспечение гарантийных обязательств</w:t>
            </w:r>
            <w:r w:rsidRPr="00553AF3">
              <w:rPr>
                <w:sz w:val="24"/>
                <w:szCs w:val="24"/>
              </w:rPr>
              <w:t xml:space="preserve"> предусмотрено в следующем размере: </w:t>
            </w:r>
            <w:r w:rsidR="009D11FB" w:rsidRPr="00553AF3">
              <w:rPr>
                <w:b/>
                <w:sz w:val="24"/>
                <w:szCs w:val="24"/>
              </w:rPr>
              <w:t>10</w:t>
            </w:r>
            <w:r w:rsidRPr="00553AF3">
              <w:rPr>
                <w:b/>
                <w:sz w:val="24"/>
                <w:szCs w:val="24"/>
              </w:rPr>
              <w:t xml:space="preserve"> %</w:t>
            </w:r>
            <w:r w:rsidRPr="00553AF3">
              <w:rPr>
                <w:sz w:val="24"/>
                <w:szCs w:val="24"/>
              </w:rPr>
              <w:t xml:space="preserve"> от начальной (максимальной) цены контракта, что составляет </w:t>
            </w:r>
            <w:r w:rsidR="009D11FB" w:rsidRPr="00553AF3">
              <w:rPr>
                <w:b/>
                <w:sz w:val="24"/>
                <w:szCs w:val="24"/>
              </w:rPr>
              <w:t>18 248</w:t>
            </w:r>
            <w:r w:rsidR="00F20AC4" w:rsidRPr="00553AF3">
              <w:rPr>
                <w:b/>
                <w:sz w:val="24"/>
                <w:szCs w:val="24"/>
              </w:rPr>
              <w:t xml:space="preserve"> (</w:t>
            </w:r>
            <w:r w:rsidR="009D11FB" w:rsidRPr="00553AF3">
              <w:rPr>
                <w:b/>
                <w:sz w:val="24"/>
                <w:szCs w:val="24"/>
              </w:rPr>
              <w:t>Восемнадцать</w:t>
            </w:r>
            <w:r w:rsidR="009D11FB" w:rsidRPr="009D11FB">
              <w:rPr>
                <w:b/>
                <w:sz w:val="24"/>
                <w:szCs w:val="24"/>
              </w:rPr>
              <w:t xml:space="preserve"> тысяч двести сорок восемь</w:t>
            </w:r>
            <w:r w:rsidR="00F20AC4" w:rsidRPr="009D11FB">
              <w:rPr>
                <w:b/>
                <w:sz w:val="24"/>
                <w:szCs w:val="24"/>
              </w:rPr>
              <w:t>) рубл</w:t>
            </w:r>
            <w:r w:rsidR="009D11FB" w:rsidRPr="009D11FB">
              <w:rPr>
                <w:b/>
                <w:sz w:val="24"/>
                <w:szCs w:val="24"/>
              </w:rPr>
              <w:t>ей</w:t>
            </w:r>
            <w:r w:rsidR="00F20AC4" w:rsidRPr="009D11FB">
              <w:rPr>
                <w:b/>
                <w:sz w:val="24"/>
                <w:szCs w:val="24"/>
              </w:rPr>
              <w:t xml:space="preserve"> </w:t>
            </w:r>
            <w:r w:rsidR="009D11FB" w:rsidRPr="009D11FB">
              <w:rPr>
                <w:b/>
                <w:sz w:val="24"/>
                <w:szCs w:val="24"/>
              </w:rPr>
              <w:t>58</w:t>
            </w:r>
            <w:r w:rsidR="00F20AC4" w:rsidRPr="009D11FB">
              <w:rPr>
                <w:b/>
                <w:sz w:val="24"/>
                <w:szCs w:val="24"/>
              </w:rPr>
              <w:t xml:space="preserve"> копеек</w:t>
            </w:r>
            <w:r w:rsidR="00C1615B" w:rsidRPr="009D11FB">
              <w:rPr>
                <w:sz w:val="24"/>
                <w:szCs w:val="24"/>
              </w:rPr>
              <w:t xml:space="preserve">. </w:t>
            </w:r>
          </w:p>
          <w:p w:rsidR="00C1615B" w:rsidRDefault="00C1615B" w:rsidP="00C1615B">
            <w:pPr>
              <w:pStyle w:val="ConsPlusNormal"/>
              <w:jc w:val="both"/>
              <w:rPr>
                <w:sz w:val="24"/>
                <w:szCs w:val="24"/>
              </w:rPr>
            </w:pPr>
            <w:r w:rsidRPr="009D11FB">
              <w:rPr>
                <w:sz w:val="24"/>
                <w:szCs w:val="24"/>
              </w:rPr>
              <w:t>НДС не облагается.</w:t>
            </w:r>
          </w:p>
          <w:p w:rsidR="00C1615B" w:rsidRDefault="00C1615B" w:rsidP="00E04F35">
            <w:pPr>
              <w:pStyle w:val="ConsPlusNormal"/>
              <w:jc w:val="both"/>
              <w:rPr>
                <w:sz w:val="24"/>
                <w:szCs w:val="24"/>
              </w:rPr>
            </w:pPr>
          </w:p>
          <w:p w:rsidR="00C1615B" w:rsidRDefault="00C1615B"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9E74AD">
              <w:rPr>
                <w:sz w:val="24"/>
                <w:szCs w:val="24"/>
              </w:rPr>
              <w:t>приемки</w:t>
            </w:r>
            <w:r w:rsidRPr="00E04F35">
              <w:rPr>
                <w:sz w:val="24"/>
                <w:szCs w:val="24"/>
              </w:rPr>
              <w:t xml:space="preserve"> </w:t>
            </w:r>
            <w:r w:rsidR="009E74AD">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01556D">
              <w:rPr>
                <w:i/>
                <w:sz w:val="24"/>
                <w:szCs w:val="24"/>
              </w:rPr>
              <w:t xml:space="preserve">оргтехники </w:t>
            </w:r>
            <w:r w:rsidRPr="003B4304">
              <w:rPr>
                <w:i/>
                <w:sz w:val="24"/>
                <w:szCs w:val="24"/>
              </w:rPr>
              <w:t>для нужд ИПУ РАН.</w:t>
            </w:r>
          </w:p>
          <w:p w:rsidR="003B4304" w:rsidRPr="00E04F35" w:rsidRDefault="003B4304" w:rsidP="00E04F35">
            <w:pPr>
              <w:pStyle w:val="ConsPlusNormal"/>
              <w:jc w:val="both"/>
              <w:rPr>
                <w:sz w:val="24"/>
                <w:szCs w:val="24"/>
              </w:rPr>
            </w:pPr>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E04F35" w:rsidRPr="00E04F35"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3B4304" w:rsidRPr="00E04F35" w:rsidRDefault="003B4304"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511A4" w:rsidP="00AC0EB6">
            <w:pPr>
              <w:pStyle w:val="ConsPlusNormal"/>
              <w:rPr>
                <w:sz w:val="24"/>
                <w:szCs w:val="24"/>
              </w:rPr>
            </w:pPr>
            <w:r>
              <w:rPr>
                <w:b/>
                <w:sz w:val="24"/>
                <w:szCs w:val="24"/>
              </w:rPr>
              <w:t>«</w:t>
            </w:r>
            <w:r w:rsidR="00E167C7">
              <w:rPr>
                <w:b/>
                <w:sz w:val="24"/>
                <w:szCs w:val="24"/>
              </w:rPr>
              <w:t>_</w:t>
            </w:r>
            <w:r w:rsidR="00FB0CB6">
              <w:rPr>
                <w:b/>
                <w:sz w:val="24"/>
                <w:szCs w:val="24"/>
              </w:rPr>
              <w:t>04</w:t>
            </w:r>
            <w:r w:rsidR="00E167C7">
              <w:rPr>
                <w:b/>
                <w:sz w:val="24"/>
                <w:szCs w:val="24"/>
              </w:rPr>
              <w:t>__</w:t>
            </w:r>
            <w:r w:rsidR="00CF3B61" w:rsidRPr="00036E09">
              <w:rPr>
                <w:b/>
                <w:sz w:val="24"/>
                <w:szCs w:val="24"/>
              </w:rPr>
              <w:t xml:space="preserve">» </w:t>
            </w:r>
            <w:r w:rsidR="006D1159">
              <w:rPr>
                <w:b/>
                <w:sz w:val="24"/>
                <w:szCs w:val="24"/>
              </w:rPr>
              <w:t>_</w:t>
            </w:r>
            <w:r w:rsidR="00AC0EB6">
              <w:rPr>
                <w:b/>
                <w:sz w:val="24"/>
                <w:szCs w:val="24"/>
              </w:rPr>
              <w:t>08</w:t>
            </w:r>
            <w:r w:rsidR="006D1159">
              <w:rPr>
                <w:b/>
                <w:sz w:val="24"/>
                <w:szCs w:val="24"/>
              </w:rPr>
              <w:t>__</w:t>
            </w:r>
            <w:r w:rsidR="00E167C7">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D511A4" w:rsidP="004115C4">
            <w:pPr>
              <w:pStyle w:val="ConsPlusNormal"/>
              <w:rPr>
                <w:b/>
                <w:sz w:val="24"/>
                <w:szCs w:val="24"/>
              </w:rPr>
            </w:pPr>
            <w:r>
              <w:rPr>
                <w:b/>
                <w:sz w:val="24"/>
                <w:szCs w:val="24"/>
              </w:rPr>
              <w:t>«</w:t>
            </w:r>
            <w:r w:rsidR="00E167C7">
              <w:rPr>
                <w:b/>
                <w:sz w:val="24"/>
                <w:szCs w:val="24"/>
              </w:rPr>
              <w:t>_</w:t>
            </w:r>
            <w:r w:rsidR="00AC0EB6">
              <w:rPr>
                <w:b/>
                <w:sz w:val="24"/>
                <w:szCs w:val="24"/>
              </w:rPr>
              <w:t>04</w:t>
            </w:r>
            <w:r w:rsidR="00E167C7">
              <w:rPr>
                <w:b/>
                <w:sz w:val="24"/>
                <w:szCs w:val="24"/>
              </w:rPr>
              <w:t xml:space="preserve">__» </w:t>
            </w:r>
            <w:r w:rsidR="006D1159">
              <w:rPr>
                <w:b/>
                <w:sz w:val="24"/>
                <w:szCs w:val="24"/>
              </w:rPr>
              <w:t>_</w:t>
            </w:r>
            <w:r w:rsidR="00AC0EB6">
              <w:rPr>
                <w:b/>
                <w:sz w:val="24"/>
                <w:szCs w:val="24"/>
              </w:rPr>
              <w:t>08</w:t>
            </w:r>
            <w:r w:rsidR="006D1159">
              <w:rPr>
                <w:b/>
                <w:sz w:val="24"/>
                <w:szCs w:val="24"/>
              </w:rPr>
              <w:t>__</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D511A4" w:rsidP="004115C4">
            <w:pPr>
              <w:pStyle w:val="ConsPlusNormal"/>
              <w:rPr>
                <w:b/>
                <w:sz w:val="24"/>
                <w:szCs w:val="24"/>
              </w:rPr>
            </w:pPr>
            <w:r>
              <w:rPr>
                <w:b/>
                <w:sz w:val="24"/>
                <w:szCs w:val="24"/>
              </w:rPr>
              <w:t>«</w:t>
            </w:r>
            <w:r w:rsidR="00E167C7">
              <w:rPr>
                <w:b/>
                <w:sz w:val="24"/>
                <w:szCs w:val="24"/>
              </w:rPr>
              <w:t>_</w:t>
            </w:r>
            <w:r w:rsidR="00AC0EB6">
              <w:rPr>
                <w:b/>
                <w:sz w:val="24"/>
                <w:szCs w:val="24"/>
              </w:rPr>
              <w:t>08_</w:t>
            </w:r>
            <w:r w:rsidR="00437235" w:rsidRPr="00036E09">
              <w:rPr>
                <w:b/>
                <w:sz w:val="24"/>
                <w:szCs w:val="24"/>
              </w:rPr>
              <w:t xml:space="preserve">» </w:t>
            </w:r>
            <w:r w:rsidR="006D1159">
              <w:rPr>
                <w:b/>
                <w:sz w:val="24"/>
                <w:szCs w:val="24"/>
              </w:rPr>
              <w:t>__</w:t>
            </w:r>
            <w:r w:rsidR="00AC0EB6">
              <w:rPr>
                <w:b/>
                <w:sz w:val="24"/>
                <w:szCs w:val="24"/>
              </w:rPr>
              <w:t>08</w:t>
            </w:r>
            <w:bookmarkStart w:id="1" w:name="_GoBack"/>
            <w:bookmarkEnd w:id="1"/>
            <w:r w:rsidR="006D1159">
              <w:rPr>
                <w:b/>
                <w:sz w:val="24"/>
                <w:szCs w:val="24"/>
              </w:rPr>
              <w:t xml:space="preserve">__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84FE5" w:rsidRDefault="00984FE5" w:rsidP="00923AF5">
      <w:pPr>
        <w:spacing w:after="0"/>
        <w:jc w:val="both"/>
        <w:rPr>
          <w:sz w:val="20"/>
          <w:szCs w:val="20"/>
        </w:rPr>
      </w:pPr>
    </w:p>
    <w:p w:rsidR="00BF0714" w:rsidRDefault="00BF0714" w:rsidP="00923AF5">
      <w:pPr>
        <w:spacing w:after="0"/>
        <w:jc w:val="both"/>
        <w:rPr>
          <w:sz w:val="20"/>
          <w:szCs w:val="20"/>
        </w:rPr>
      </w:pPr>
    </w:p>
    <w:p w:rsidR="00BF0714" w:rsidRDefault="00BF0714" w:rsidP="00923AF5">
      <w:pPr>
        <w:spacing w:after="0"/>
        <w:jc w:val="both"/>
        <w:rPr>
          <w:sz w:val="20"/>
          <w:szCs w:val="20"/>
        </w:rPr>
      </w:pPr>
    </w:p>
    <w:p w:rsidR="00923AF5" w:rsidRPr="00984FE5" w:rsidRDefault="00923AF5" w:rsidP="00923AF5">
      <w:pPr>
        <w:spacing w:after="0"/>
        <w:jc w:val="both"/>
        <w:rPr>
          <w:sz w:val="18"/>
          <w:szCs w:val="18"/>
        </w:rPr>
      </w:pPr>
      <w:r w:rsidRPr="00984FE5">
        <w:rPr>
          <w:sz w:val="18"/>
          <w:szCs w:val="18"/>
        </w:rPr>
        <w:t>Исп.</w:t>
      </w:r>
    </w:p>
    <w:p w:rsidR="00923AF5" w:rsidRPr="00984FE5" w:rsidRDefault="00F04309" w:rsidP="00923AF5">
      <w:pPr>
        <w:spacing w:after="0"/>
        <w:jc w:val="both"/>
        <w:rPr>
          <w:sz w:val="18"/>
          <w:szCs w:val="18"/>
        </w:rPr>
      </w:pPr>
      <w:r w:rsidRPr="00984FE5">
        <w:rPr>
          <w:sz w:val="18"/>
          <w:szCs w:val="18"/>
        </w:rPr>
        <w:t>Ведущий</w:t>
      </w:r>
      <w:r w:rsidR="00923AF5" w:rsidRPr="00984FE5">
        <w:rPr>
          <w:sz w:val="18"/>
          <w:szCs w:val="18"/>
        </w:rPr>
        <w:t xml:space="preserve"> специалист контрактного отдела</w:t>
      </w:r>
    </w:p>
    <w:p w:rsidR="00923AF5" w:rsidRPr="00984FE5" w:rsidRDefault="00C461FB" w:rsidP="00923AF5">
      <w:pPr>
        <w:spacing w:after="0"/>
        <w:jc w:val="both"/>
        <w:rPr>
          <w:sz w:val="18"/>
          <w:szCs w:val="18"/>
        </w:rPr>
      </w:pPr>
      <w:r>
        <w:rPr>
          <w:sz w:val="18"/>
          <w:szCs w:val="18"/>
        </w:rPr>
        <w:t>Т.Ю. Данькова</w:t>
      </w:r>
    </w:p>
    <w:p w:rsidR="00923AF5" w:rsidRPr="00984FE5" w:rsidRDefault="00F04309" w:rsidP="00923AF5">
      <w:pPr>
        <w:spacing w:after="0"/>
        <w:jc w:val="both"/>
        <w:rPr>
          <w:sz w:val="18"/>
          <w:szCs w:val="18"/>
        </w:rPr>
      </w:pPr>
      <w:r w:rsidRPr="00984FE5">
        <w:rPr>
          <w:sz w:val="18"/>
          <w:szCs w:val="18"/>
        </w:rPr>
        <w:t>8</w:t>
      </w:r>
      <w:r w:rsidR="00F5095E">
        <w:rPr>
          <w:sz w:val="18"/>
          <w:szCs w:val="18"/>
        </w:rPr>
        <w:t xml:space="preserve"> (</w:t>
      </w:r>
      <w:r w:rsidRPr="00984FE5">
        <w:rPr>
          <w:sz w:val="18"/>
          <w:szCs w:val="18"/>
        </w:rPr>
        <w:t>495</w:t>
      </w:r>
      <w:r w:rsidR="00F5095E">
        <w:rPr>
          <w:sz w:val="18"/>
          <w:szCs w:val="18"/>
        </w:rPr>
        <w:t xml:space="preserve">) </w:t>
      </w:r>
      <w:r w:rsidRPr="00984FE5">
        <w:rPr>
          <w:sz w:val="18"/>
          <w:szCs w:val="18"/>
        </w:rPr>
        <w:t>198</w:t>
      </w:r>
      <w:r w:rsidR="00F5095E">
        <w:rPr>
          <w:sz w:val="18"/>
          <w:szCs w:val="18"/>
        </w:rPr>
        <w:t>-</w:t>
      </w:r>
      <w:r w:rsidRPr="00984FE5">
        <w:rPr>
          <w:sz w:val="18"/>
          <w:szCs w:val="18"/>
        </w:rPr>
        <w:t>17</w:t>
      </w:r>
      <w:r w:rsidR="00F5095E">
        <w:rPr>
          <w:sz w:val="18"/>
          <w:szCs w:val="18"/>
        </w:rPr>
        <w:t>-</w:t>
      </w:r>
      <w:r w:rsidRPr="00984FE5">
        <w:rPr>
          <w:sz w:val="18"/>
          <w:szCs w:val="18"/>
        </w:rPr>
        <w:t>20 доб.160</w:t>
      </w:r>
      <w:r w:rsidR="00C461FB">
        <w:rPr>
          <w:sz w:val="18"/>
          <w:szCs w:val="18"/>
        </w:rPr>
        <w:t>1</w:t>
      </w:r>
    </w:p>
    <w:sectPr w:rsidR="00923AF5" w:rsidRPr="00984FE5"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rPr>
        <w:sz w:val="20"/>
        <w:szCs w:val="20"/>
      </w:rPr>
    </w:sdtEndPr>
    <w:sdtContent>
      <w:p w:rsidR="00923AF5" w:rsidRPr="00BF0714" w:rsidRDefault="00923AF5">
        <w:pPr>
          <w:pStyle w:val="ab"/>
          <w:jc w:val="center"/>
          <w:rPr>
            <w:sz w:val="20"/>
            <w:szCs w:val="20"/>
          </w:rPr>
        </w:pPr>
        <w:r w:rsidRPr="00BF0714">
          <w:rPr>
            <w:sz w:val="20"/>
            <w:szCs w:val="20"/>
          </w:rPr>
          <w:fldChar w:fldCharType="begin"/>
        </w:r>
        <w:r w:rsidRPr="00BF0714">
          <w:rPr>
            <w:sz w:val="20"/>
            <w:szCs w:val="20"/>
          </w:rPr>
          <w:instrText>PAGE   \* MERGEFORMAT</w:instrText>
        </w:r>
        <w:r w:rsidRPr="00BF0714">
          <w:rPr>
            <w:sz w:val="20"/>
            <w:szCs w:val="20"/>
          </w:rPr>
          <w:fldChar w:fldCharType="separate"/>
        </w:r>
        <w:r w:rsidR="00AC0EB6">
          <w:rPr>
            <w:noProof/>
            <w:sz w:val="20"/>
            <w:szCs w:val="20"/>
          </w:rPr>
          <w:t>6</w:t>
        </w:r>
        <w:r w:rsidRPr="00BF0714">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556D"/>
    <w:rsid w:val="000334D1"/>
    <w:rsid w:val="00036E09"/>
    <w:rsid w:val="00041901"/>
    <w:rsid w:val="000451EF"/>
    <w:rsid w:val="00061730"/>
    <w:rsid w:val="000951FB"/>
    <w:rsid w:val="000954C3"/>
    <w:rsid w:val="000A6DAD"/>
    <w:rsid w:val="000B0541"/>
    <w:rsid w:val="000D7EA3"/>
    <w:rsid w:val="000E39DF"/>
    <w:rsid w:val="0010152C"/>
    <w:rsid w:val="00114560"/>
    <w:rsid w:val="00121ED9"/>
    <w:rsid w:val="0014230D"/>
    <w:rsid w:val="00147433"/>
    <w:rsid w:val="001511A4"/>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3DD8"/>
    <w:rsid w:val="00317031"/>
    <w:rsid w:val="0034192D"/>
    <w:rsid w:val="00342F3E"/>
    <w:rsid w:val="003647E4"/>
    <w:rsid w:val="00370D0B"/>
    <w:rsid w:val="0037505A"/>
    <w:rsid w:val="00386A47"/>
    <w:rsid w:val="00390005"/>
    <w:rsid w:val="003B4304"/>
    <w:rsid w:val="003B60C1"/>
    <w:rsid w:val="003B7503"/>
    <w:rsid w:val="003E0974"/>
    <w:rsid w:val="003E0CDE"/>
    <w:rsid w:val="003E56AD"/>
    <w:rsid w:val="003E5F21"/>
    <w:rsid w:val="00400454"/>
    <w:rsid w:val="00403222"/>
    <w:rsid w:val="00403AA9"/>
    <w:rsid w:val="00406123"/>
    <w:rsid w:val="004115C4"/>
    <w:rsid w:val="004246CD"/>
    <w:rsid w:val="004271F1"/>
    <w:rsid w:val="004301BC"/>
    <w:rsid w:val="00437235"/>
    <w:rsid w:val="00463FAB"/>
    <w:rsid w:val="00464276"/>
    <w:rsid w:val="004659E8"/>
    <w:rsid w:val="00484C1F"/>
    <w:rsid w:val="00494A71"/>
    <w:rsid w:val="004A450E"/>
    <w:rsid w:val="004A4828"/>
    <w:rsid w:val="004A7D5A"/>
    <w:rsid w:val="004B2817"/>
    <w:rsid w:val="004C56D3"/>
    <w:rsid w:val="004E161A"/>
    <w:rsid w:val="00503DA5"/>
    <w:rsid w:val="00507658"/>
    <w:rsid w:val="00507EB1"/>
    <w:rsid w:val="005140B8"/>
    <w:rsid w:val="00523EE3"/>
    <w:rsid w:val="00531523"/>
    <w:rsid w:val="005333E6"/>
    <w:rsid w:val="00544187"/>
    <w:rsid w:val="00545C11"/>
    <w:rsid w:val="00553AF3"/>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159"/>
    <w:rsid w:val="006D13B1"/>
    <w:rsid w:val="006E42CC"/>
    <w:rsid w:val="007178DE"/>
    <w:rsid w:val="00756ADB"/>
    <w:rsid w:val="0077360A"/>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57DD1"/>
    <w:rsid w:val="00965A81"/>
    <w:rsid w:val="00976D78"/>
    <w:rsid w:val="00982548"/>
    <w:rsid w:val="00984FE5"/>
    <w:rsid w:val="0099238F"/>
    <w:rsid w:val="00996E7A"/>
    <w:rsid w:val="009A1F81"/>
    <w:rsid w:val="009A5D0E"/>
    <w:rsid w:val="009A78B0"/>
    <w:rsid w:val="009B0983"/>
    <w:rsid w:val="009C404D"/>
    <w:rsid w:val="009C659E"/>
    <w:rsid w:val="009C7B30"/>
    <w:rsid w:val="009D11FB"/>
    <w:rsid w:val="009D34D0"/>
    <w:rsid w:val="009E6E01"/>
    <w:rsid w:val="009E74AD"/>
    <w:rsid w:val="009F7EAB"/>
    <w:rsid w:val="00A0352D"/>
    <w:rsid w:val="00A13319"/>
    <w:rsid w:val="00A36C69"/>
    <w:rsid w:val="00A5679B"/>
    <w:rsid w:val="00A56968"/>
    <w:rsid w:val="00A61910"/>
    <w:rsid w:val="00A63F55"/>
    <w:rsid w:val="00A8336B"/>
    <w:rsid w:val="00AA6E34"/>
    <w:rsid w:val="00AC0EB6"/>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0714"/>
    <w:rsid w:val="00BF1C72"/>
    <w:rsid w:val="00C02C28"/>
    <w:rsid w:val="00C0744E"/>
    <w:rsid w:val="00C13AA7"/>
    <w:rsid w:val="00C1615B"/>
    <w:rsid w:val="00C417DF"/>
    <w:rsid w:val="00C461FB"/>
    <w:rsid w:val="00C46DA3"/>
    <w:rsid w:val="00C654FE"/>
    <w:rsid w:val="00C732FF"/>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31698"/>
    <w:rsid w:val="00D511A4"/>
    <w:rsid w:val="00D7101B"/>
    <w:rsid w:val="00D77D6C"/>
    <w:rsid w:val="00D80998"/>
    <w:rsid w:val="00D95374"/>
    <w:rsid w:val="00DA13D7"/>
    <w:rsid w:val="00DB0DC6"/>
    <w:rsid w:val="00DD212D"/>
    <w:rsid w:val="00DE108D"/>
    <w:rsid w:val="00DE4098"/>
    <w:rsid w:val="00E04F35"/>
    <w:rsid w:val="00E167C7"/>
    <w:rsid w:val="00E3396B"/>
    <w:rsid w:val="00E46724"/>
    <w:rsid w:val="00E47492"/>
    <w:rsid w:val="00E57BF2"/>
    <w:rsid w:val="00E63A04"/>
    <w:rsid w:val="00E67396"/>
    <w:rsid w:val="00E95912"/>
    <w:rsid w:val="00EA5440"/>
    <w:rsid w:val="00EA6B31"/>
    <w:rsid w:val="00EC798E"/>
    <w:rsid w:val="00ED264A"/>
    <w:rsid w:val="00EE01C7"/>
    <w:rsid w:val="00F018E4"/>
    <w:rsid w:val="00F04309"/>
    <w:rsid w:val="00F1792C"/>
    <w:rsid w:val="00F20AC4"/>
    <w:rsid w:val="00F2324D"/>
    <w:rsid w:val="00F377AF"/>
    <w:rsid w:val="00F50727"/>
    <w:rsid w:val="00F5095E"/>
    <w:rsid w:val="00F529FA"/>
    <w:rsid w:val="00F5631B"/>
    <w:rsid w:val="00F5786D"/>
    <w:rsid w:val="00F66697"/>
    <w:rsid w:val="00F6718F"/>
    <w:rsid w:val="00F80C14"/>
    <w:rsid w:val="00F852D8"/>
    <w:rsid w:val="00FB0CB6"/>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4A403-2A35-4B6C-A2E5-861E3AEF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2373</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39</cp:revision>
  <cp:lastPrinted>2023-06-05T06:55:00Z</cp:lastPrinted>
  <dcterms:created xsi:type="dcterms:W3CDTF">2022-05-19T13:32:00Z</dcterms:created>
  <dcterms:modified xsi:type="dcterms:W3CDTF">2023-07-31T10:48:00Z</dcterms:modified>
</cp:coreProperties>
</file>