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6C" w:rsidRPr="00CE4D6C" w:rsidRDefault="00CE4D6C" w:rsidP="002D44BA">
      <w:pPr>
        <w:spacing w:after="0" w:line="240" w:lineRule="auto"/>
        <w:ind w:left="524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2D44BA">
      <w:pPr>
        <w:spacing w:after="0" w:line="240" w:lineRule="auto"/>
        <w:ind w:left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2D44BA">
      <w:pPr>
        <w:spacing w:after="0" w:line="240" w:lineRule="auto"/>
        <w:ind w:left="524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2D44BA" w:rsidRDefault="00CE4D6C" w:rsidP="002D44BA">
      <w:pPr>
        <w:spacing w:after="0" w:line="240" w:lineRule="auto"/>
        <w:ind w:left="524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2D44BA">
        <w:rPr>
          <w:sz w:val="24"/>
          <w:szCs w:val="24"/>
        </w:rPr>
        <w:t>в</w:t>
      </w:r>
      <w:r w:rsidR="002D44BA" w:rsidRPr="002D44BA">
        <w:rPr>
          <w:sz w:val="24"/>
          <w:szCs w:val="24"/>
        </w:rPr>
        <w:t>ыполнение работ по текущему</w:t>
      </w:r>
    </w:p>
    <w:p w:rsidR="002D44BA" w:rsidRDefault="002D44BA" w:rsidP="002D44BA">
      <w:pPr>
        <w:spacing w:after="0" w:line="240" w:lineRule="auto"/>
        <w:ind w:left="5245"/>
        <w:rPr>
          <w:sz w:val="24"/>
          <w:szCs w:val="24"/>
        </w:rPr>
      </w:pPr>
      <w:r w:rsidRPr="002D44BA">
        <w:rPr>
          <w:sz w:val="24"/>
          <w:szCs w:val="24"/>
        </w:rPr>
        <w:t>ремонту лифтовых холлов 5 этажа</w:t>
      </w:r>
    </w:p>
    <w:p w:rsidR="00625B27" w:rsidRDefault="002D44BA" w:rsidP="002D44BA">
      <w:pPr>
        <w:spacing w:after="0" w:line="240" w:lineRule="auto"/>
        <w:ind w:left="5245"/>
        <w:rPr>
          <w:sz w:val="24"/>
          <w:szCs w:val="24"/>
        </w:rPr>
      </w:pPr>
      <w:r w:rsidRPr="002D44BA">
        <w:rPr>
          <w:sz w:val="24"/>
          <w:szCs w:val="24"/>
        </w:rPr>
        <w:t>блока 1 строения №1 (ЛПК)</w:t>
      </w:r>
    </w:p>
    <w:p w:rsidR="002D44BA" w:rsidRPr="00E03084" w:rsidRDefault="002D44BA" w:rsidP="002D44BA">
      <w:pPr>
        <w:spacing w:after="0" w:line="240" w:lineRule="auto"/>
        <w:rPr>
          <w:sz w:val="24"/>
          <w:szCs w:val="24"/>
        </w:rPr>
      </w:pPr>
    </w:p>
    <w:p w:rsidR="00D502C5" w:rsidRPr="00E0308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>«УТВЕРЖДАЮ»</w:t>
      </w:r>
    </w:p>
    <w:p w:rsidR="00D502C5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 xml:space="preserve">Заместитель директора </w:t>
      </w:r>
    </w:p>
    <w:p w:rsidR="00D502C5" w:rsidRPr="00E0308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bookmarkStart w:id="0" w:name="_GoBack"/>
      <w:bookmarkEnd w:id="0"/>
      <w:r w:rsidRPr="00E03084">
        <w:rPr>
          <w:sz w:val="24"/>
          <w:szCs w:val="24"/>
        </w:rPr>
        <w:t>по финансовой работе</w:t>
      </w:r>
    </w:p>
    <w:p w:rsidR="00D502C5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 xml:space="preserve">                                  </w:t>
      </w:r>
    </w:p>
    <w:p w:rsidR="00D502C5" w:rsidRPr="00503DB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2D44BA">
        <w:rPr>
          <w:sz w:val="24"/>
          <w:szCs w:val="24"/>
        </w:rPr>
        <w:t xml:space="preserve"> </w:t>
      </w:r>
      <w:r>
        <w:rPr>
          <w:sz w:val="24"/>
          <w:szCs w:val="24"/>
        </w:rPr>
        <w:t>Е.А. Володин</w:t>
      </w:r>
    </w:p>
    <w:p w:rsidR="00D502C5" w:rsidRPr="00E70BED" w:rsidRDefault="00D502C5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2D44BA" w:rsidRDefault="002D44BA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CE4D6C" w:rsidRPr="00D502C5" w:rsidRDefault="00CE4D6C" w:rsidP="00E9350B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D502C5">
        <w:rPr>
          <w:b/>
          <w:sz w:val="24"/>
          <w:szCs w:val="24"/>
        </w:rPr>
        <w:t>Обоснование</w:t>
      </w:r>
    </w:p>
    <w:p w:rsidR="00DF5060" w:rsidRPr="00D502C5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502C5">
        <w:rPr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2D44BA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16"/>
          <w:szCs w:val="16"/>
        </w:rPr>
      </w:pPr>
    </w:p>
    <w:p w:rsidR="00C15038" w:rsidRDefault="002D44BA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2D44BA">
        <w:rPr>
          <w:b/>
          <w:sz w:val="24"/>
          <w:szCs w:val="24"/>
          <w:u w:val="single"/>
        </w:rPr>
        <w:t xml:space="preserve">Выполнение работ по текущему ремонту лифтовых холлов </w:t>
      </w:r>
    </w:p>
    <w:p w:rsidR="0010515C" w:rsidRDefault="002D44BA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2D44BA">
        <w:rPr>
          <w:b/>
          <w:sz w:val="24"/>
          <w:szCs w:val="24"/>
          <w:u w:val="single"/>
        </w:rPr>
        <w:t>5 этажа блока 1 строения №1 (ЛПК)</w:t>
      </w:r>
    </w:p>
    <w:p w:rsidR="00C15038" w:rsidRPr="00D502C5" w:rsidRDefault="00C15038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7361"/>
      </w:tblGrid>
      <w:tr w:rsidR="00DF5060" w:rsidRPr="00D502C5" w:rsidTr="002D44BA">
        <w:trPr>
          <w:trHeight w:val="10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D502C5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D502C5" w:rsidRDefault="002D44BA" w:rsidP="00D502C5">
            <w:pPr>
              <w:suppressAutoHyphens/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Код ОКПД 2: </w:t>
            </w:r>
            <w:r w:rsidRPr="002D44BA">
              <w:rPr>
                <w:sz w:val="24"/>
                <w:szCs w:val="24"/>
              </w:rPr>
              <w:t>43.33.10.100 — работы по облицовке полов и стен плитками, кроме работ на объектах культурного наследия (КТРУ 43.33.10.000-00000003 - Работы по облицовке полов и стен плитками - не применяется. Обязательное применение с 01.01.2026)</w:t>
            </w:r>
          </w:p>
        </w:tc>
      </w:tr>
      <w:tr w:rsidR="002D44BA" w:rsidRPr="00D502C5" w:rsidTr="002D44BA">
        <w:trPr>
          <w:trHeight w:val="50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A" w:rsidRPr="00D502C5" w:rsidRDefault="002D44BA" w:rsidP="002D44B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A" w:rsidRDefault="002D44BA" w:rsidP="002D44BA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2D44BA" w:rsidRDefault="002D44BA" w:rsidP="002D44BA">
            <w:pPr>
              <w:spacing w:after="0" w:line="240" w:lineRule="auto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контракта составляет: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1 679 986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(Один миллион шестьсот семьдесят девять тысяч девятьсот восемьдесят шесть) руб.78 копеек, с учетом НДС 20% - 279 997,80 руб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2D44BA" w:rsidRDefault="002D44BA" w:rsidP="002D44B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(максимальная) цена контракта включает в себя </w:t>
            </w:r>
            <w:r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предусмотренные Локальной сметой стоимость Работ, затраты на расходные, сопутствующие материалы, и связанные с исполнением Контракта, транспортные, накладные расходы, страхование, уплату таможенных пошлин, налогов, сборов и других обязательных платежей в соответствии с действующим законодательством Российской Федерации.</w:t>
            </w:r>
          </w:p>
        </w:tc>
      </w:tr>
      <w:tr w:rsidR="00CE4D6C" w:rsidRPr="00D502C5" w:rsidTr="002D44BA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D502C5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Расчет НМЦК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D502C5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 xml:space="preserve">Согласно приложению на </w:t>
            </w:r>
            <w:r w:rsidR="007061BD" w:rsidRPr="00D502C5">
              <w:rPr>
                <w:sz w:val="24"/>
                <w:szCs w:val="24"/>
              </w:rPr>
              <w:t>1</w:t>
            </w:r>
            <w:r w:rsidRPr="00D502C5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D502C5" w:rsidTr="002D44BA">
        <w:trPr>
          <w:trHeight w:val="356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D502C5" w:rsidRDefault="00CE4D6C" w:rsidP="00D502C5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 xml:space="preserve">Дата подготовки обоснования НМЦК: </w:t>
            </w:r>
            <w:r w:rsidR="002D44BA" w:rsidRPr="002D44BA">
              <w:rPr>
                <w:sz w:val="24"/>
                <w:szCs w:val="24"/>
              </w:rPr>
              <w:t>17.06.2025</w:t>
            </w:r>
          </w:p>
        </w:tc>
      </w:tr>
    </w:tbl>
    <w:p w:rsidR="0010515C" w:rsidRPr="00D502C5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Pr="00D502C5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502C5">
        <w:rPr>
          <w:sz w:val="24"/>
          <w:szCs w:val="24"/>
        </w:rPr>
        <w:t xml:space="preserve">Приложение: </w:t>
      </w:r>
      <w:r w:rsidR="001916D7" w:rsidRPr="001916D7">
        <w:rPr>
          <w:sz w:val="24"/>
          <w:szCs w:val="24"/>
        </w:rPr>
        <w:t xml:space="preserve">Расчет НМЦК: в соответствии с частью 9.1 статьи 22 Федерального закона </w:t>
      </w:r>
      <w:r w:rsidR="00997A9A">
        <w:rPr>
          <w:sz w:val="24"/>
          <w:szCs w:val="24"/>
        </w:rPr>
        <w:br/>
      </w:r>
      <w:r w:rsidR="001916D7" w:rsidRPr="001916D7">
        <w:rPr>
          <w:sz w:val="24"/>
          <w:szCs w:val="24"/>
        </w:rPr>
        <w:t>№ 44-ФЗ проектно-сметным методом, руководствуясь положениями приказа Минэкономразвития России от 02.10.2013 № 567 на л. в 1 экз</w:t>
      </w:r>
      <w:r w:rsidR="0010515C" w:rsidRPr="00D502C5">
        <w:rPr>
          <w:sz w:val="24"/>
          <w:szCs w:val="24"/>
        </w:rPr>
        <w:t>.</w:t>
      </w:r>
    </w:p>
    <w:p w:rsidR="00E70BED" w:rsidRPr="00C15038" w:rsidRDefault="00E70BED" w:rsidP="0010515C">
      <w:pPr>
        <w:tabs>
          <w:tab w:val="left" w:pos="1560"/>
        </w:tabs>
        <w:spacing w:after="0" w:line="240" w:lineRule="auto"/>
        <w:jc w:val="both"/>
        <w:rPr>
          <w:sz w:val="18"/>
          <w:szCs w:val="18"/>
        </w:rPr>
      </w:pPr>
    </w:p>
    <w:p w:rsidR="002D44BA" w:rsidRDefault="002D44BA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E94BB3" w:rsidRPr="00D502C5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D502C5">
        <w:rPr>
          <w:sz w:val="24"/>
          <w:szCs w:val="24"/>
        </w:rPr>
        <w:t xml:space="preserve">Заведующий ФЭО           </w:t>
      </w:r>
      <w:r w:rsidR="004A7BEC" w:rsidRPr="00D502C5">
        <w:rPr>
          <w:sz w:val="24"/>
          <w:szCs w:val="24"/>
        </w:rPr>
        <w:t xml:space="preserve">                           </w:t>
      </w:r>
      <w:r w:rsidRPr="00D502C5">
        <w:rPr>
          <w:sz w:val="24"/>
          <w:szCs w:val="24"/>
        </w:rPr>
        <w:t xml:space="preserve">_________________       </w:t>
      </w:r>
      <w:r w:rsidR="00D502C5">
        <w:rPr>
          <w:sz w:val="24"/>
          <w:szCs w:val="24"/>
        </w:rPr>
        <w:t xml:space="preserve">                  </w:t>
      </w:r>
      <w:r w:rsidRPr="00D502C5">
        <w:rPr>
          <w:sz w:val="24"/>
          <w:szCs w:val="24"/>
        </w:rPr>
        <w:t>/</w:t>
      </w:r>
      <w:r w:rsidR="00D502C5" w:rsidRPr="00D502C5">
        <w:rPr>
          <w:sz w:val="24"/>
          <w:szCs w:val="24"/>
        </w:rPr>
        <w:t>Н.М. Меньщикова</w:t>
      </w:r>
      <w:r w:rsidRPr="00D502C5">
        <w:rPr>
          <w:sz w:val="24"/>
          <w:szCs w:val="24"/>
        </w:rPr>
        <w:t>/</w:t>
      </w:r>
    </w:p>
    <w:sectPr w:rsidR="00E94BB3" w:rsidRPr="00D502C5" w:rsidSect="002D44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97"/>
    <w:rsid w:val="00015C28"/>
    <w:rsid w:val="00056F35"/>
    <w:rsid w:val="0010515C"/>
    <w:rsid w:val="001916D7"/>
    <w:rsid w:val="00260667"/>
    <w:rsid w:val="002D44BA"/>
    <w:rsid w:val="003E0011"/>
    <w:rsid w:val="00442E07"/>
    <w:rsid w:val="004672B9"/>
    <w:rsid w:val="004A7BEC"/>
    <w:rsid w:val="00503DB4"/>
    <w:rsid w:val="00514D05"/>
    <w:rsid w:val="005538D3"/>
    <w:rsid w:val="00625B27"/>
    <w:rsid w:val="007061BD"/>
    <w:rsid w:val="00707927"/>
    <w:rsid w:val="007152E6"/>
    <w:rsid w:val="00864A97"/>
    <w:rsid w:val="00880A70"/>
    <w:rsid w:val="00946C3E"/>
    <w:rsid w:val="00997A9A"/>
    <w:rsid w:val="009A6722"/>
    <w:rsid w:val="00A57464"/>
    <w:rsid w:val="00A575A3"/>
    <w:rsid w:val="00A7773E"/>
    <w:rsid w:val="00BA0103"/>
    <w:rsid w:val="00C04F31"/>
    <w:rsid w:val="00C15038"/>
    <w:rsid w:val="00C27E1D"/>
    <w:rsid w:val="00CB36F9"/>
    <w:rsid w:val="00CE4D6C"/>
    <w:rsid w:val="00D502C5"/>
    <w:rsid w:val="00DF5060"/>
    <w:rsid w:val="00E67F41"/>
    <w:rsid w:val="00E70BED"/>
    <w:rsid w:val="00E718DE"/>
    <w:rsid w:val="00E9350B"/>
    <w:rsid w:val="00E94BB3"/>
    <w:rsid w:val="00EC2F4F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FC9A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38</cp:revision>
  <cp:lastPrinted>2025-07-15T15:52:00Z</cp:lastPrinted>
  <dcterms:created xsi:type="dcterms:W3CDTF">2023-02-21T13:28:00Z</dcterms:created>
  <dcterms:modified xsi:type="dcterms:W3CDTF">2025-07-15T15:52:00Z</dcterms:modified>
</cp:coreProperties>
</file>