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по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r w:rsidRPr="00A963CD">
        <w:rPr>
          <w:rFonts w:ascii="Times New Roman" w:hAnsi="Times New Roman" w:cs="Times New Roman"/>
          <w:b/>
          <w:bCs/>
          <w:spacing w:val="-1"/>
          <w:sz w:val="24"/>
          <w:szCs w:val="24"/>
        </w:rPr>
        <w:t>об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2F74EEB7"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C35367">
        <w:rPr>
          <w:rFonts w:ascii="Times New Roman" w:hAnsi="Times New Roman" w:cs="Times New Roman"/>
          <w:b/>
          <w:sz w:val="24"/>
          <w:szCs w:val="24"/>
        </w:rPr>
        <w:t>41</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633DF27A" w14:textId="192DE3C9" w:rsidR="00B906EC" w:rsidRPr="00A963CD" w:rsidRDefault="00C35367" w:rsidP="00041B89">
      <w:pPr>
        <w:shd w:val="clear" w:color="auto" w:fill="FFFFFF"/>
        <w:tabs>
          <w:tab w:val="left" w:leader="dot" w:pos="9259"/>
        </w:tabs>
        <w:spacing w:after="0"/>
        <w:jc w:val="center"/>
        <w:rPr>
          <w:rFonts w:ascii="Times New Roman" w:hAnsi="Times New Roman" w:cs="Times New Roman"/>
          <w:sz w:val="24"/>
          <w:szCs w:val="24"/>
        </w:rPr>
      </w:pPr>
      <w:r w:rsidRPr="008F2EAC">
        <w:rPr>
          <w:rFonts w:ascii="Times New Roman" w:eastAsia="Times New           Roman" w:hAnsi="Times New Roman" w:cs="Times New Roman"/>
          <w:b/>
          <w:sz w:val="24"/>
          <w:szCs w:val="24"/>
        </w:rPr>
        <w:t>Выполнение работ по текущему ремонту спортивного зала ИПУ РАН</w:t>
      </w: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sz w:val="24"/>
          <w:szCs w:val="24"/>
        </w:rPr>
      </w:pPr>
    </w:p>
    <w:p w14:paraId="2D3A97C7" w14:textId="77777777" w:rsidR="00B52259" w:rsidRDefault="00B52259" w:rsidP="00B906EC">
      <w:pPr>
        <w:shd w:val="clear" w:color="auto" w:fill="FFFFFF"/>
        <w:tabs>
          <w:tab w:val="left" w:leader="dot" w:pos="9259"/>
        </w:tabs>
        <w:jc w:val="center"/>
        <w:rPr>
          <w:rFonts w:ascii="Times New Roman" w:hAnsi="Times New Roman" w:cs="Times New Roman"/>
          <w:b/>
          <w:sz w:val="24"/>
          <w:szCs w:val="24"/>
        </w:rPr>
      </w:pPr>
    </w:p>
    <w:p w14:paraId="3BDD6F15" w14:textId="77777777" w:rsidR="00B52259" w:rsidRPr="00A963CD" w:rsidRDefault="00B52259"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72F4FD9E" w:rsidR="000B7F93" w:rsidRPr="008F2EAC" w:rsidRDefault="00F11A3C" w:rsidP="00CE2535">
            <w:pPr>
              <w:tabs>
                <w:tab w:val="left" w:leader="dot" w:pos="9259"/>
              </w:tabs>
              <w:spacing w:after="60" w:line="240" w:lineRule="auto"/>
              <w:jc w:val="center"/>
              <w:rPr>
                <w:rFonts w:ascii="Times New Roman" w:eastAsia="Times New Roman" w:hAnsi="Times New Roman" w:cs="Times New Roman"/>
                <w:b/>
                <w:sz w:val="24"/>
                <w:szCs w:val="24"/>
                <w:highlight w:val="yellow"/>
                <w:lang w:eastAsia="ru-RU"/>
              </w:rPr>
            </w:pPr>
            <w:r w:rsidRPr="002174D9">
              <w:rPr>
                <w:rFonts w:ascii="Times New Roman" w:eastAsia="Times New Roman" w:hAnsi="Times New Roman" w:cs="Times New Roman"/>
                <w:b/>
                <w:sz w:val="24"/>
                <w:szCs w:val="24"/>
                <w:lang w:eastAsia="ru-RU"/>
              </w:rPr>
              <w:t>2</w:t>
            </w:r>
            <w:r w:rsidR="00CE2535" w:rsidRPr="002174D9">
              <w:rPr>
                <w:rFonts w:ascii="Times New Roman" w:eastAsia="Times New Roman" w:hAnsi="Times New Roman" w:cs="Times New Roman"/>
                <w:b/>
                <w:sz w:val="24"/>
                <w:szCs w:val="24"/>
                <w:lang w:eastAsia="ru-RU"/>
              </w:rPr>
              <w:t>3</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79DF8E0B" w:rsidR="000B7F93" w:rsidRPr="008F2EAC" w:rsidRDefault="008D1C8C" w:rsidP="0055422E">
            <w:pPr>
              <w:tabs>
                <w:tab w:val="left" w:leader="dot" w:pos="9259"/>
              </w:tabs>
              <w:spacing w:after="60" w:line="240" w:lineRule="auto"/>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3</w:t>
            </w:r>
            <w:r w:rsidR="007C3E96">
              <w:rPr>
                <w:rFonts w:ascii="Times New Roman" w:eastAsia="Times New Roman" w:hAnsi="Times New Roman" w:cs="Times New Roman"/>
                <w:b/>
                <w:sz w:val="24"/>
                <w:szCs w:val="24"/>
                <w:lang w:eastAsia="ru-RU"/>
              </w:rPr>
              <w:t>6</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6968DE2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B52259">
        <w:rPr>
          <w:rFonts w:ascii="Times New Roman" w:hAnsi="Times New Roman" w:cs="Times New Roman"/>
          <w:sz w:val="24"/>
          <w:szCs w:val="24"/>
        </w:rPr>
        <w:br/>
      </w:r>
      <w:r w:rsidRPr="00A963C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204201"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B52259">
        <w:rPr>
          <w:rFonts w:ascii="Times New Roman" w:hAnsi="Times New Roman" w:cs="Times New Roman"/>
          <w:sz w:val="24"/>
          <w:szCs w:val="24"/>
        </w:rPr>
        <w:br/>
      </w:r>
      <w:r w:rsidRPr="00A963CD">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1BC57AD0" w14:textId="2B912284"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B52259">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w:t>
      </w:r>
    </w:p>
    <w:p w14:paraId="02054619" w14:textId="1B333A5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Росатом</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Роскосмос</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2E9DBC3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B52259">
        <w:rPr>
          <w:rFonts w:ascii="Times New Roman" w:hAnsi="Times New Roman" w:cs="Times New Roman"/>
          <w:sz w:val="24"/>
          <w:szCs w:val="24"/>
        </w:rPr>
        <w:br/>
      </w:r>
      <w:r w:rsidRPr="00A963C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14:paraId="21AA207C" w14:textId="053DAC61"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B52259">
        <w:rPr>
          <w:rFonts w:ascii="Times New Roman" w:hAnsi="Times New Roman" w:cs="Times New Roman"/>
          <w:sz w:val="24"/>
          <w:szCs w:val="24"/>
        </w:rPr>
        <w:br/>
      </w:r>
      <w:r w:rsidRPr="00A963CD">
        <w:rPr>
          <w:rFonts w:ascii="Times New Roman" w:hAnsi="Times New Roman" w:cs="Times New Roman"/>
          <w:sz w:val="24"/>
          <w:szCs w:val="24"/>
        </w:rPr>
        <w:lastRenderedPageBreak/>
        <w:t>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B52259">
        <w:rPr>
          <w:rFonts w:ascii="Times New Roman" w:hAnsi="Times New Roman" w:cs="Times New Roman"/>
          <w:sz w:val="24"/>
          <w:szCs w:val="24"/>
        </w:rPr>
        <w:br/>
      </w:r>
      <w:r w:rsidRPr="00A963C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18D7731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B52259">
        <w:rPr>
          <w:rFonts w:ascii="Times New Roman" w:hAnsi="Times New Roman" w:cs="Times New Roman"/>
          <w:sz w:val="24"/>
          <w:szCs w:val="24"/>
        </w:rPr>
        <w:br/>
      </w:r>
      <w:r w:rsidRPr="00A963C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1C67DC28"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B52259">
        <w:rPr>
          <w:rFonts w:ascii="Times New Roman" w:hAnsi="Times New Roman" w:cs="Times New Roman"/>
          <w:sz w:val="24"/>
          <w:szCs w:val="24"/>
        </w:rPr>
        <w:br/>
      </w:r>
      <w:r w:rsidRPr="00A963C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57759BFC"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B52259">
        <w:rPr>
          <w:rFonts w:ascii="Times New Roman" w:hAnsi="Times New Roman" w:cs="Times New Roman"/>
          <w:sz w:val="24"/>
          <w:szCs w:val="24"/>
        </w:rPr>
        <w:br/>
      </w:r>
      <w:r w:rsidRPr="00A963CD">
        <w:rPr>
          <w:rFonts w:ascii="Times New Roman" w:hAnsi="Times New Roman" w:cs="Times New Roman"/>
          <w:sz w:val="24"/>
          <w:szCs w:val="24"/>
        </w:rPr>
        <w:t>с требованиями Закона о контрактной системе.</w:t>
      </w:r>
    </w:p>
    <w:p w14:paraId="300CF04A" w14:textId="55EDE7E4"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1.2.7</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Государственный контракт, муниципальный контракт – договор, заключенный </w:t>
      </w:r>
      <w:r w:rsidR="00B52259">
        <w:rPr>
          <w:rFonts w:ascii="Times New Roman" w:hAnsi="Times New Roman" w:cs="Times New Roman"/>
          <w:sz w:val="24"/>
          <w:szCs w:val="24"/>
        </w:rPr>
        <w:br/>
      </w:r>
      <w:r w:rsidRPr="00A963CD">
        <w:rPr>
          <w:rFonts w:ascii="Times New Roman" w:hAnsi="Times New Roman" w:cs="Times New Roman"/>
          <w:sz w:val="24"/>
          <w:szCs w:val="24"/>
        </w:rPr>
        <w:t>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22E5EB66"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00B52259">
        <w:rPr>
          <w:rFonts w:ascii="Times New Roman" w:hAnsi="Times New Roman" w:cs="Times New Roman"/>
          <w:sz w:val="24"/>
          <w:szCs w:val="24"/>
        </w:rPr>
        <w:br/>
      </w:r>
      <w:r w:rsidR="00652BF9" w:rsidRPr="00652BF9">
        <w:rPr>
          <w:rFonts w:ascii="Times New Roman" w:hAnsi="Times New Roman" w:cs="Times New Roman"/>
          <w:sz w:val="24"/>
          <w:szCs w:val="24"/>
        </w:rP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0"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2"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1836655F"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A963CD">
        <w:rPr>
          <w:rFonts w:ascii="Times New Roman" w:hAnsi="Times New Roman" w:cs="Times New Roman"/>
          <w:sz w:val="24"/>
          <w:szCs w:val="24"/>
        </w:rPr>
        <w:t>в базах</w:t>
      </w:r>
      <w:proofErr w:type="gramEnd"/>
      <w:r w:rsidRPr="00A963CD">
        <w:rPr>
          <w:rFonts w:ascii="Times New Roman" w:hAnsi="Times New Roman" w:cs="Times New Roman"/>
          <w:sz w:val="24"/>
          <w:szCs w:val="24"/>
        </w:rPr>
        <w:t xml:space="preserve">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обеспечивающих формирование, обработку, хранение такой информации, а также </w:t>
      </w:r>
      <w:r w:rsidR="00B52259">
        <w:rPr>
          <w:rFonts w:ascii="Times New Roman" w:hAnsi="Times New Roman" w:cs="Times New Roman"/>
          <w:sz w:val="24"/>
          <w:szCs w:val="24"/>
        </w:rPr>
        <w:br/>
      </w:r>
      <w:r w:rsidRPr="00A963C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2CF22A49"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14:paraId="2E3EE4A0" w14:textId="3AB184CC"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B52259">
        <w:rPr>
          <w:rFonts w:ascii="Times New Roman" w:hAnsi="Times New Roman" w:cs="Times New Roman"/>
          <w:sz w:val="24"/>
          <w:szCs w:val="24"/>
        </w:rPr>
        <w:br/>
      </w:r>
      <w:r w:rsidRPr="00A963CD">
        <w:rPr>
          <w:rFonts w:ascii="Times New Roman" w:hAnsi="Times New Roman" w:cs="Times New Roman"/>
          <w:sz w:val="24"/>
          <w:szCs w:val="24"/>
        </w:rPr>
        <w:t>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B52259">
        <w:rPr>
          <w:rFonts w:ascii="Times New Roman" w:hAnsi="Times New Roman" w:cs="Times New Roman"/>
          <w:sz w:val="24"/>
          <w:szCs w:val="24"/>
        </w:rPr>
        <w:br/>
      </w:r>
      <w:r w:rsidRPr="00A963CD">
        <w:rPr>
          <w:rFonts w:ascii="Times New Roman" w:hAnsi="Times New Roman" w:cs="Times New Roman"/>
          <w:sz w:val="24"/>
          <w:szCs w:val="24"/>
        </w:rPr>
        <w:t>в сфере закупок.</w:t>
      </w:r>
    </w:p>
    <w:p w14:paraId="4A300689" w14:textId="474056F5"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38FB3E8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00B52259">
        <w:rPr>
          <w:rFonts w:ascii="Times New Roman" w:hAnsi="Times New Roman" w:cs="Times New Roman"/>
          <w:sz w:val="24"/>
          <w:szCs w:val="24"/>
        </w:rPr>
        <w:br/>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0A54CE79"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B52259">
        <w:rPr>
          <w:rFonts w:ascii="Times New Roman" w:hAnsi="Times New Roman" w:cs="Times New Roman"/>
          <w:sz w:val="24"/>
          <w:szCs w:val="24"/>
        </w:rPr>
        <w:br/>
      </w:r>
      <w:r w:rsidRPr="00A963CD">
        <w:rPr>
          <w:rFonts w:ascii="Times New Roman" w:hAnsi="Times New Roman" w:cs="Times New Roman"/>
          <w:sz w:val="24"/>
          <w:szCs w:val="24"/>
        </w:rPr>
        <w:t>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58B73D32" w:rsidR="00C94CF6" w:rsidRPr="00A963CD" w:rsidRDefault="00C94CF6" w:rsidP="00596BE2">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w:t>
      </w:r>
      <w:r w:rsidR="00596BE2" w:rsidRPr="00596BE2">
        <w:rPr>
          <w:rFonts w:ascii="Times New Roman" w:hAnsi="Times New Roman" w:cs="Times New Roman"/>
          <w:sz w:val="24"/>
          <w:szCs w:val="24"/>
        </w:rPr>
        <w:t>Электронная площадка - сайт в информационно-телекоммуникационной сети «Интернет», соответствующий установленным в соответствии с</w:t>
      </w:r>
      <w:r w:rsidR="00596BE2">
        <w:rPr>
          <w:rFonts w:ascii="Times New Roman" w:hAnsi="Times New Roman" w:cs="Times New Roman"/>
          <w:sz w:val="24"/>
          <w:szCs w:val="24"/>
        </w:rPr>
        <w:t xml:space="preserve"> пунктами 1 и 2 части 2 статьи </w:t>
      </w:r>
      <w:r w:rsidR="00596BE2" w:rsidRPr="00596BE2">
        <w:rPr>
          <w:rFonts w:ascii="Times New Roman" w:hAnsi="Times New Roman" w:cs="Times New Roman"/>
          <w:sz w:val="24"/>
          <w:szCs w:val="24"/>
        </w:rPr>
        <w:t>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w:t>
      </w:r>
      <w:r w:rsidR="00596BE2">
        <w:rPr>
          <w:rFonts w:ascii="Times New Roman" w:hAnsi="Times New Roman" w:cs="Times New Roman"/>
          <w:sz w:val="24"/>
          <w:szCs w:val="24"/>
        </w:rPr>
        <w:t xml:space="preserve">лей) </w:t>
      </w:r>
      <w:r w:rsidR="00596BE2" w:rsidRPr="00596BE2">
        <w:rPr>
          <w:rFonts w:ascii="Times New Roman" w:hAnsi="Times New Roman" w:cs="Times New Roman"/>
          <w:sz w:val="24"/>
          <w:szCs w:val="24"/>
        </w:rPr>
        <w:t>в электронной форме, а также закупки товара у единственного поставщика в электронной форме на сумму, предусмотренную частью 12 статьи 9</w:t>
      </w:r>
      <w:r w:rsidR="00B51698">
        <w:rPr>
          <w:rFonts w:ascii="Times New Roman" w:hAnsi="Times New Roman" w:cs="Times New Roman"/>
          <w:sz w:val="24"/>
          <w:szCs w:val="24"/>
        </w:rPr>
        <w:t>3 Закона о контрактной системе</w:t>
      </w:r>
      <w:r w:rsidR="00596BE2" w:rsidRPr="00596BE2">
        <w:rPr>
          <w:rFonts w:ascii="Times New Roman" w:hAnsi="Times New Roman" w:cs="Times New Roman"/>
          <w:sz w:val="24"/>
          <w:szCs w:val="24"/>
        </w:rPr>
        <w:t>.</w:t>
      </w:r>
    </w:p>
    <w:p w14:paraId="05B8AD1F" w14:textId="14A5E04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B52259">
        <w:rPr>
          <w:rFonts w:ascii="Times New Roman" w:hAnsi="Times New Roman" w:cs="Times New Roman"/>
          <w:sz w:val="24"/>
          <w:szCs w:val="24"/>
        </w:rPr>
        <w:br/>
      </w:r>
      <w:r w:rsidRPr="00A963CD">
        <w:rPr>
          <w:rFonts w:ascii="Times New Roman" w:hAnsi="Times New Roman" w:cs="Times New Roman"/>
          <w:sz w:val="24"/>
          <w:szCs w:val="24"/>
        </w:rPr>
        <w:t>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B52259">
        <w:rPr>
          <w:rFonts w:ascii="Times New Roman" w:hAnsi="Times New Roman" w:cs="Times New Roman"/>
          <w:sz w:val="24"/>
          <w:szCs w:val="24"/>
        </w:rPr>
        <w:br/>
      </w:r>
      <w:r w:rsidRPr="00A963CD">
        <w:rPr>
          <w:rFonts w:ascii="Times New Roman" w:hAnsi="Times New Roman" w:cs="Times New Roman"/>
          <w:sz w:val="24"/>
          <w:szCs w:val="24"/>
        </w:rPr>
        <w:t>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33416475"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B52259">
        <w:rPr>
          <w:rFonts w:ascii="Times New Roman" w:hAnsi="Times New Roman" w:cs="Times New Roman"/>
          <w:sz w:val="24"/>
          <w:szCs w:val="24"/>
        </w:rPr>
        <w:br/>
      </w:r>
      <w:r w:rsidR="00227E3B" w:rsidRPr="00A963C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B52259">
        <w:rPr>
          <w:rFonts w:ascii="Times New Roman" w:hAnsi="Times New Roman" w:cs="Times New Roman"/>
          <w:sz w:val="24"/>
          <w:szCs w:val="24"/>
        </w:rPr>
        <w:br/>
      </w:r>
      <w:r w:rsidR="00227E3B" w:rsidRPr="00A963CD">
        <w:rPr>
          <w:rFonts w:ascii="Times New Roman" w:hAnsi="Times New Roman" w:cs="Times New Roman"/>
          <w:sz w:val="24"/>
          <w:szCs w:val="24"/>
        </w:rPr>
        <w:t>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A963CD" w:rsidRDefault="008B6E1C"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sz w:val="24"/>
          <w:szCs w:val="24"/>
        </w:rPr>
        <w:br w:type="page"/>
      </w:r>
      <w:r w:rsidR="00757EC0" w:rsidRPr="00A963CD">
        <w:rPr>
          <w:rFonts w:ascii="Times New Roman" w:hAnsi="Times New Roman" w:cs="Times New Roman"/>
          <w:b/>
          <w:sz w:val="24"/>
          <w:szCs w:val="24"/>
        </w:rPr>
        <w:lastRenderedPageBreak/>
        <w:t xml:space="preserve">ИНФОРМАЦИОННАЯ КАРТА </w:t>
      </w:r>
      <w:r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407C08">
        <w:trPr>
          <w:trHeight w:val="519"/>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1F7BA306" w14:textId="5A6C5CCB" w:rsidR="008A6528" w:rsidRPr="00A963CD" w:rsidRDefault="00C35367" w:rsidP="00994B9D">
            <w:pPr>
              <w:jc w:val="both"/>
              <w:rPr>
                <w:rFonts w:ascii="Times New Roman" w:hAnsi="Times New Roman" w:cs="Times New Roman"/>
                <w:sz w:val="24"/>
                <w:szCs w:val="24"/>
              </w:rPr>
            </w:pPr>
            <w:r>
              <w:rPr>
                <w:rFonts w:ascii="Times New Roman" w:hAnsi="Times New Roman" w:cs="Times New Roman"/>
                <w:sz w:val="24"/>
                <w:szCs w:val="24"/>
              </w:rPr>
              <w:t>Выполнение работ по текущему ремонту спортивного зала ИПУ РАН</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5125EE04" w:rsidR="00765833" w:rsidRPr="000A04E9" w:rsidRDefault="000A04E9" w:rsidP="00F15E2D">
            <w:pPr>
              <w:jc w:val="both"/>
              <w:rPr>
                <w:rFonts w:ascii="Times New Roman" w:hAnsi="Times New Roman" w:cs="Times New Roman"/>
                <w:sz w:val="24"/>
                <w:szCs w:val="24"/>
                <w:highlight w:val="yellow"/>
              </w:rPr>
            </w:pPr>
            <w:r w:rsidRPr="000A04E9">
              <w:rPr>
                <w:rFonts w:ascii="Times New Roman" w:hAnsi="Times New Roman" w:cs="Times New Roman"/>
                <w:sz w:val="24"/>
                <w:szCs w:val="24"/>
              </w:rPr>
              <w:t>21 1 7728013512772801001 0076 001 4339 244</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1BC7AA6E" w:rsidR="00765833" w:rsidRPr="00A963CD" w:rsidRDefault="00F37641" w:rsidP="00041B89">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C35367">
              <w:rPr>
                <w:rFonts w:ascii="Times New Roman" w:hAnsi="Times New Roman" w:cs="Times New Roman"/>
                <w:iCs/>
                <w:sz w:val="24"/>
                <w:szCs w:val="24"/>
              </w:rPr>
              <w:t>41</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3415886C"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8F2EAC">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91F6B28"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8F2EAC">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6D570CA3"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3"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21104B" w:rsidP="00765833">
            <w:pPr>
              <w:jc w:val="both"/>
              <w:rPr>
                <w:rFonts w:ascii="Times New Roman" w:hAnsi="Times New Roman" w:cs="Times New Roman"/>
                <w:sz w:val="24"/>
                <w:szCs w:val="24"/>
              </w:rPr>
            </w:pPr>
            <w:hyperlink r:id="rId14"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21104B" w:rsidP="00765833">
            <w:pPr>
              <w:jc w:val="both"/>
              <w:rPr>
                <w:rFonts w:ascii="Times New Roman" w:hAnsi="Times New Roman" w:cs="Times New Roman"/>
                <w:sz w:val="24"/>
                <w:szCs w:val="24"/>
              </w:rPr>
            </w:pPr>
            <w:hyperlink r:id="rId15"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655BE8AE"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r w:rsidR="00596BE2">
              <w:rPr>
                <w:rFonts w:ascii="Times New Roman" w:hAnsi="Times New Roman" w:cs="Times New Roman"/>
                <w:sz w:val="24"/>
                <w:szCs w:val="24"/>
              </w:rPr>
              <w:t>.</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607676BC"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w:t>
            </w:r>
            <w:r w:rsidR="008F2EAC">
              <w:rPr>
                <w:rFonts w:ascii="Times New Roman" w:hAnsi="Times New Roman" w:cs="Times New Roman"/>
                <w:sz w:val="24"/>
                <w:szCs w:val="24"/>
              </w:rPr>
              <w:t>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5A0E3CB" w14:textId="2F6733A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008F2EAC">
              <w:rPr>
                <w:rFonts w:ascii="Times New Roman" w:hAnsi="Times New Roman" w:cs="Times New Roman"/>
                <w:sz w:val="24"/>
                <w:szCs w:val="24"/>
              </w:rPr>
              <w:t xml:space="preserve">117997, город </w:t>
            </w:r>
            <w:r w:rsidR="00F16244" w:rsidRPr="00A963CD">
              <w:rPr>
                <w:rFonts w:ascii="Times New Roman" w:hAnsi="Times New Roman" w:cs="Times New Roman"/>
                <w:sz w:val="24"/>
                <w:szCs w:val="24"/>
              </w:rPr>
              <w:t xml:space="preserve">Москва, </w:t>
            </w:r>
            <w:r w:rsidR="0003735C">
              <w:rPr>
                <w:rFonts w:ascii="Times New Roman" w:hAnsi="Times New Roman" w:cs="Times New Roman"/>
                <w:sz w:val="24"/>
                <w:szCs w:val="24"/>
              </w:rPr>
              <w:br/>
            </w:r>
            <w:r w:rsidR="008F2EAC">
              <w:rPr>
                <w:rFonts w:ascii="Times New Roman" w:hAnsi="Times New Roman" w:cs="Times New Roman"/>
                <w:sz w:val="24"/>
                <w:szCs w:val="24"/>
              </w:rPr>
              <w:t xml:space="preserve">улица Профсоюзная, дом </w:t>
            </w:r>
            <w:r w:rsidR="00C5785C" w:rsidRPr="00A963CD">
              <w:rPr>
                <w:rFonts w:ascii="Times New Roman" w:hAnsi="Times New Roman" w:cs="Times New Roman"/>
                <w:sz w:val="24"/>
                <w:szCs w:val="24"/>
              </w:rPr>
              <w:t>65</w:t>
            </w:r>
            <w:r w:rsidR="008F2EAC">
              <w:rPr>
                <w:rFonts w:ascii="Times New Roman" w:hAnsi="Times New Roman" w:cs="Times New Roman"/>
                <w:sz w:val="24"/>
                <w:szCs w:val="24"/>
              </w:rPr>
              <w:t>, строение 2 (корпус общего назначения)</w:t>
            </w:r>
            <w:r w:rsidR="00C229DC" w:rsidRPr="00A963CD">
              <w:rPr>
                <w:rFonts w:ascii="Times New Roman" w:hAnsi="Times New Roman" w:cs="Times New Roman"/>
                <w:sz w:val="24"/>
                <w:szCs w:val="24"/>
              </w:rPr>
              <w:t>, ИПУ РАН</w:t>
            </w:r>
            <w:r w:rsidR="00527E0B">
              <w:rPr>
                <w:rFonts w:ascii="Times New Roman" w:hAnsi="Times New Roman" w:cs="Times New Roman"/>
                <w:sz w:val="24"/>
                <w:szCs w:val="24"/>
              </w:rPr>
              <w:t>.</w:t>
            </w:r>
          </w:p>
          <w:p w14:paraId="3E7A0DF8" w14:textId="45ADC351"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6841F5" w:rsidRPr="00C35367">
              <w:rPr>
                <w:rFonts w:ascii="Times New Roman" w:hAnsi="Times New Roman" w:cs="Times New Roman"/>
                <w:sz w:val="24"/>
                <w:szCs w:val="24"/>
              </w:rPr>
              <w:t xml:space="preserve">в течение </w:t>
            </w:r>
            <w:r w:rsidR="00596BE2">
              <w:rPr>
                <w:rFonts w:ascii="Times New Roman" w:hAnsi="Times New Roman" w:cs="Times New Roman"/>
                <w:sz w:val="24"/>
                <w:szCs w:val="24"/>
              </w:rPr>
              <w:t>4</w:t>
            </w:r>
            <w:r w:rsidR="00C35367" w:rsidRPr="00C35367">
              <w:rPr>
                <w:rFonts w:ascii="Times New Roman" w:hAnsi="Times New Roman" w:cs="Times New Roman"/>
                <w:sz w:val="24"/>
                <w:szCs w:val="24"/>
              </w:rPr>
              <w:t>0</w:t>
            </w:r>
            <w:r w:rsidR="006841F5" w:rsidRPr="00C35367">
              <w:rPr>
                <w:rFonts w:ascii="Times New Roman" w:hAnsi="Times New Roman" w:cs="Times New Roman"/>
                <w:sz w:val="24"/>
                <w:szCs w:val="24"/>
              </w:rPr>
              <w:t xml:space="preserve"> (</w:t>
            </w:r>
            <w:r w:rsidR="00596BE2">
              <w:rPr>
                <w:rFonts w:ascii="Times New Roman" w:hAnsi="Times New Roman" w:cs="Times New Roman"/>
                <w:sz w:val="24"/>
                <w:szCs w:val="24"/>
              </w:rPr>
              <w:t>сорока</w:t>
            </w:r>
            <w:r w:rsidR="006841F5" w:rsidRPr="00C35367">
              <w:rPr>
                <w:rFonts w:ascii="Times New Roman" w:hAnsi="Times New Roman" w:cs="Times New Roman"/>
                <w:sz w:val="24"/>
                <w:szCs w:val="24"/>
              </w:rPr>
              <w:t>) рабочих дней с даты заключения Контракта</w:t>
            </w:r>
            <w:r w:rsidR="0058431A" w:rsidRPr="00C35367">
              <w:rPr>
                <w:rFonts w:ascii="Times New Roman" w:hAnsi="Times New Roman" w:cs="Times New Roman"/>
                <w:sz w:val="24"/>
                <w:szCs w:val="24"/>
              </w:rPr>
              <w:t>.</w:t>
            </w:r>
            <w:r w:rsidR="0058431A" w:rsidRPr="00A963CD">
              <w:rPr>
                <w:rFonts w:ascii="Times New Roman" w:hAnsi="Times New Roman" w:cs="Times New Roman"/>
                <w:sz w:val="24"/>
                <w:szCs w:val="24"/>
              </w:rPr>
              <w:t xml:space="preserve"> </w:t>
            </w:r>
          </w:p>
          <w:p w14:paraId="334B719E" w14:textId="66CB75A5"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и Техническим заданием (</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36743DB1" w14:textId="6FD69F95"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041B89" w:rsidRPr="00041B89">
              <w:rPr>
                <w:rFonts w:ascii="Times New Roman" w:hAnsi="Times New Roman" w:cs="Times New Roman"/>
                <w:bCs/>
                <w:sz w:val="24"/>
                <w:szCs w:val="24"/>
              </w:rPr>
              <w:t xml:space="preserve">ОКПД 2 43.39.19.190 Работы </w:t>
            </w:r>
            <w:r w:rsidR="00041B89" w:rsidRPr="00041B89">
              <w:rPr>
                <w:rFonts w:ascii="Times New Roman" w:hAnsi="Times New Roman" w:cs="Times New Roman"/>
                <w:bCs/>
                <w:sz w:val="24"/>
                <w:szCs w:val="24"/>
              </w:rPr>
              <w:lastRenderedPageBreak/>
              <w:t xml:space="preserve">завершающие и отделочные в зданиях </w:t>
            </w:r>
            <w:r w:rsidR="00041B89" w:rsidRPr="00041B89">
              <w:rPr>
                <w:rFonts w:ascii="Times New Roman" w:hAnsi="Times New Roman" w:cs="Times New Roman"/>
                <w:bCs/>
                <w:sz w:val="24"/>
                <w:szCs w:val="24"/>
              </w:rPr>
              <w:br/>
              <w:t>и сооружениях, прочие, не включенные в другие группировки</w:t>
            </w:r>
            <w:r w:rsidR="00FA6E15" w:rsidRPr="00FA6E15">
              <w:rPr>
                <w:rFonts w:ascii="Times New Roman" w:hAnsi="Times New Roman" w:cs="Times New Roman"/>
                <w:bCs/>
                <w:sz w:val="24"/>
                <w:szCs w:val="24"/>
              </w:rPr>
              <w:t>.</w:t>
            </w:r>
          </w:p>
        </w:tc>
      </w:tr>
      <w:tr w:rsidR="00765833" w:rsidRPr="00A963CD" w14:paraId="5C40CD0E" w14:textId="77777777" w:rsidTr="00407C08">
        <w:trPr>
          <w:trHeight w:val="692"/>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4C4EC997" w:rsidR="00765833" w:rsidRPr="00A963CD" w:rsidRDefault="00DC333B"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A963CD">
              <w:rPr>
                <w:rFonts w:ascii="Times New Roman" w:hAnsi="Times New Roman" w:cs="Times New Roman"/>
                <w:sz w:val="24"/>
                <w:szCs w:val="24"/>
              </w:rPr>
              <w:t>онтракта</w:t>
            </w:r>
          </w:p>
        </w:tc>
        <w:tc>
          <w:tcPr>
            <w:tcW w:w="5351" w:type="dxa"/>
            <w:gridSpan w:val="3"/>
          </w:tcPr>
          <w:p w14:paraId="2C2D2DBF" w14:textId="523D039E" w:rsidR="00765833" w:rsidRPr="00041B89" w:rsidRDefault="00596BE2" w:rsidP="00596BE2">
            <w:pPr>
              <w:jc w:val="both"/>
              <w:rPr>
                <w:rFonts w:ascii="Times New Roman" w:hAnsi="Times New Roman" w:cs="Times New Roman"/>
                <w:color w:val="FF0000"/>
                <w:sz w:val="24"/>
                <w:szCs w:val="24"/>
                <w:highlight w:val="yellow"/>
              </w:rPr>
            </w:pPr>
            <w:r w:rsidRPr="00596BE2">
              <w:rPr>
                <w:rFonts w:ascii="Times New Roman" w:hAnsi="Times New Roman" w:cs="Times New Roman"/>
                <w:b/>
                <w:color w:val="000000" w:themeColor="text1"/>
                <w:spacing w:val="-1"/>
                <w:sz w:val="24"/>
                <w:szCs w:val="24"/>
              </w:rPr>
              <w:t>2 701 161</w:t>
            </w:r>
            <w:r w:rsidR="00041B89" w:rsidRPr="00596BE2">
              <w:rPr>
                <w:rFonts w:ascii="Times New Roman" w:hAnsi="Times New Roman" w:cs="Times New Roman"/>
                <w:b/>
                <w:color w:val="000000" w:themeColor="text1"/>
                <w:spacing w:val="-1"/>
                <w:sz w:val="24"/>
                <w:szCs w:val="24"/>
              </w:rPr>
              <w:t xml:space="preserve"> (</w:t>
            </w:r>
            <w:r w:rsidRPr="00596BE2">
              <w:rPr>
                <w:rFonts w:ascii="Times New Roman" w:hAnsi="Times New Roman" w:cs="Times New Roman"/>
                <w:b/>
                <w:color w:val="000000" w:themeColor="text1"/>
                <w:spacing w:val="-1"/>
                <w:sz w:val="24"/>
                <w:szCs w:val="24"/>
              </w:rPr>
              <w:t>Два миллиона семьсот одна тысяча сто шестьдесят один) рубль</w:t>
            </w:r>
            <w:r w:rsidR="00041B89" w:rsidRPr="00596BE2">
              <w:rPr>
                <w:rFonts w:ascii="Times New Roman" w:hAnsi="Times New Roman" w:cs="Times New Roman"/>
                <w:b/>
                <w:color w:val="000000" w:themeColor="text1"/>
                <w:spacing w:val="-1"/>
                <w:sz w:val="24"/>
                <w:szCs w:val="24"/>
              </w:rPr>
              <w:t xml:space="preserve"> </w:t>
            </w:r>
            <w:r w:rsidRPr="00596BE2">
              <w:rPr>
                <w:rFonts w:ascii="Times New Roman" w:hAnsi="Times New Roman" w:cs="Times New Roman"/>
                <w:b/>
                <w:color w:val="000000" w:themeColor="text1"/>
                <w:spacing w:val="-1"/>
                <w:sz w:val="24"/>
                <w:szCs w:val="24"/>
              </w:rPr>
              <w:t>30</w:t>
            </w:r>
            <w:r w:rsidR="00041B89" w:rsidRPr="00596BE2">
              <w:rPr>
                <w:rFonts w:ascii="Times New Roman" w:hAnsi="Times New Roman" w:cs="Times New Roman"/>
                <w:b/>
                <w:color w:val="000000" w:themeColor="text1"/>
                <w:spacing w:val="-1"/>
                <w:sz w:val="24"/>
                <w:szCs w:val="24"/>
              </w:rPr>
              <w:t xml:space="preserve"> копеек</w:t>
            </w:r>
            <w:r w:rsidR="00041B89" w:rsidRPr="00596BE2">
              <w:rPr>
                <w:rFonts w:ascii="Times New Roman" w:hAnsi="Times New Roman" w:cs="Times New Roman"/>
                <w:color w:val="000000" w:themeColor="text1"/>
                <w:spacing w:val="-1"/>
                <w:sz w:val="24"/>
                <w:szCs w:val="24"/>
              </w:rPr>
              <w:t xml:space="preserve">, с учетом НДС 20% - </w:t>
            </w:r>
            <w:r w:rsidRPr="00596BE2">
              <w:rPr>
                <w:rFonts w:ascii="Times New Roman" w:hAnsi="Times New Roman" w:cs="Times New Roman"/>
                <w:color w:val="000000" w:themeColor="text1"/>
                <w:spacing w:val="-1"/>
                <w:sz w:val="24"/>
                <w:szCs w:val="24"/>
              </w:rPr>
              <w:t>450 193,55</w:t>
            </w:r>
            <w:r w:rsidR="00041B89" w:rsidRPr="00596BE2">
              <w:rPr>
                <w:rFonts w:ascii="Times New Roman" w:hAnsi="Times New Roman" w:cs="Times New Roman"/>
                <w:color w:val="000000" w:themeColor="text1"/>
                <w:spacing w:val="-1"/>
                <w:sz w:val="24"/>
                <w:szCs w:val="24"/>
              </w:rPr>
              <w:t xml:space="preserve"> руб</w:t>
            </w:r>
            <w:r w:rsidR="00994B9D" w:rsidRPr="00596BE2">
              <w:rPr>
                <w:rFonts w:ascii="Times New Roman" w:hAnsi="Times New Roman" w:cs="Times New Roman"/>
                <w:color w:val="000000" w:themeColor="text1"/>
                <w:spacing w:val="-1"/>
                <w:sz w:val="24"/>
                <w:szCs w:val="24"/>
              </w:rPr>
              <w:t>.</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63C0F393"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407C08">
        <w:trPr>
          <w:trHeight w:val="851"/>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1C4C1068" w:rsidR="00765833" w:rsidRPr="00A963CD" w:rsidRDefault="00BF027D" w:rsidP="00052CEE">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052CEE">
              <w:rPr>
                <w:rFonts w:ascii="Times New Roman" w:hAnsi="Times New Roman" w:cs="Times New Roman"/>
                <w:sz w:val="24"/>
                <w:szCs w:val="24"/>
              </w:rPr>
              <w:t xml:space="preserve">                   </w:t>
            </w:r>
            <w:r w:rsidR="00B46203" w:rsidRPr="00A963CD">
              <w:rPr>
                <w:rFonts w:ascii="Times New Roman" w:hAnsi="Times New Roman" w:cs="Times New Roman"/>
                <w:sz w:val="24"/>
                <w:szCs w:val="24"/>
              </w:rPr>
              <w:t>на</w:t>
            </w:r>
            <w:r w:rsidR="00052CEE">
              <w:rPr>
                <w:rFonts w:ascii="Times New Roman" w:hAnsi="Times New Roman" w:cs="Times New Roman"/>
                <w:sz w:val="24"/>
                <w:szCs w:val="24"/>
              </w:rPr>
              <w:t> </w:t>
            </w:r>
            <w:r w:rsidR="00B46203" w:rsidRPr="00A963CD">
              <w:rPr>
                <w:rFonts w:ascii="Times New Roman" w:hAnsi="Times New Roman" w:cs="Times New Roman"/>
                <w:sz w:val="24"/>
                <w:szCs w:val="24"/>
              </w:rPr>
              <w:t>фи</w:t>
            </w:r>
            <w:r w:rsidR="00052CEE">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 xml:space="preserve">год бюджета </w:t>
            </w:r>
            <w:r w:rsidR="00596BE2">
              <w:rPr>
                <w:rFonts w:ascii="Times New Roman" w:hAnsi="Times New Roman" w:cs="Times New Roman"/>
                <w:sz w:val="24"/>
                <w:szCs w:val="24"/>
              </w:rPr>
              <w:t>–</w:t>
            </w:r>
            <w:r w:rsidR="002067CC" w:rsidRPr="00A963CD">
              <w:rPr>
                <w:rFonts w:ascii="Times New Roman" w:hAnsi="Times New Roman" w:cs="Times New Roman"/>
                <w:sz w:val="24"/>
                <w:szCs w:val="24"/>
              </w:rPr>
              <w:t xml:space="preserve"> 202</w:t>
            </w:r>
            <w:r w:rsidR="00994B9D" w:rsidRPr="00A963CD">
              <w:rPr>
                <w:rFonts w:ascii="Times New Roman" w:hAnsi="Times New Roman" w:cs="Times New Roman"/>
                <w:sz w:val="24"/>
                <w:szCs w:val="24"/>
              </w:rPr>
              <w:t>1</w:t>
            </w:r>
            <w:r w:rsidR="00596BE2">
              <w:rPr>
                <w:rFonts w:ascii="Times New Roman" w:hAnsi="Times New Roman" w:cs="Times New Roman"/>
                <w:sz w:val="24"/>
                <w:szCs w:val="24"/>
              </w:rPr>
              <w:t>.</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2E6B99A"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w:t>
            </w:r>
            <w:r w:rsidR="00DC333B">
              <w:rPr>
                <w:rFonts w:ascii="Times New Roman" w:hAnsi="Times New Roman" w:cs="Times New Roman"/>
                <w:sz w:val="24"/>
                <w:szCs w:val="24"/>
              </w:rPr>
              <w:t>льзуемой для формирования цены К</w:t>
            </w:r>
            <w:r w:rsidRPr="00A963CD">
              <w:rPr>
                <w:rFonts w:ascii="Times New Roman" w:hAnsi="Times New Roman" w:cs="Times New Roman"/>
                <w:sz w:val="24"/>
                <w:szCs w:val="24"/>
              </w:rPr>
              <w:t>онтракта и расчетов с поставщиками (подрядчиками, исполнителями)</w:t>
            </w:r>
          </w:p>
        </w:tc>
        <w:tc>
          <w:tcPr>
            <w:tcW w:w="5351" w:type="dxa"/>
            <w:gridSpan w:val="3"/>
          </w:tcPr>
          <w:p w14:paraId="05269661" w14:textId="32FB0A25"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2243643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DC333B">
              <w:rPr>
                <w:rFonts w:ascii="Times New Roman" w:hAnsi="Times New Roman" w:cs="Times New Roman"/>
                <w:sz w:val="24"/>
                <w:szCs w:val="24"/>
              </w:rPr>
              <w:t>ции и используемого при оплате К</w:t>
            </w:r>
            <w:r w:rsidRPr="00A963CD">
              <w:rPr>
                <w:rFonts w:ascii="Times New Roman" w:hAnsi="Times New Roman" w:cs="Times New Roman"/>
                <w:sz w:val="24"/>
                <w:szCs w:val="24"/>
              </w:rPr>
              <w:t>онтракта</w:t>
            </w:r>
          </w:p>
        </w:tc>
        <w:tc>
          <w:tcPr>
            <w:tcW w:w="5351" w:type="dxa"/>
            <w:gridSpan w:val="3"/>
          </w:tcPr>
          <w:p w14:paraId="271D6FED" w14:textId="16BFAFD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Оплата производится в рублях по курсу соответствующей валюты, установленному Центральным банком Российской Федерации на </w:t>
            </w:r>
            <w:r w:rsidR="00DC333B">
              <w:rPr>
                <w:rFonts w:ascii="Times New Roman" w:hAnsi="Times New Roman" w:cs="Times New Roman"/>
                <w:sz w:val="24"/>
                <w:szCs w:val="24"/>
              </w:rPr>
              <w:t>дату заключения К</w:t>
            </w:r>
            <w:r w:rsidRPr="00A963CD">
              <w:rPr>
                <w:rFonts w:ascii="Times New Roman" w:hAnsi="Times New Roman" w:cs="Times New Roman"/>
                <w:sz w:val="24"/>
                <w:szCs w:val="24"/>
              </w:rPr>
              <w:t>онтракта</w:t>
            </w:r>
            <w:r w:rsidR="00596BE2">
              <w:rPr>
                <w:rFonts w:ascii="Times New Roman" w:hAnsi="Times New Roman" w:cs="Times New Roman"/>
                <w:sz w:val="24"/>
                <w:szCs w:val="24"/>
              </w:rPr>
              <w:t>.</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344601">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811E29" w:rsidRDefault="00765833" w:rsidP="00765833">
            <w:pPr>
              <w:jc w:val="both"/>
              <w:rPr>
                <w:rFonts w:ascii="Times New Roman" w:hAnsi="Times New Roman" w:cs="Times New Roman"/>
                <w:sz w:val="24"/>
                <w:szCs w:val="24"/>
              </w:rPr>
            </w:pPr>
            <w:r w:rsidRPr="00811E29">
              <w:rPr>
                <w:rFonts w:ascii="Times New Roman" w:hAnsi="Times New Roman" w:cs="Times New Roman"/>
                <w:sz w:val="24"/>
                <w:szCs w:val="24"/>
              </w:rPr>
              <w:t>Метод определения НМЦК:</w:t>
            </w:r>
          </w:p>
          <w:p w14:paraId="47B618E8" w14:textId="2812F40B" w:rsidR="00A91E53" w:rsidRPr="00A963CD" w:rsidRDefault="00A91E53" w:rsidP="00A27710">
            <w:pPr>
              <w:jc w:val="both"/>
              <w:rPr>
                <w:rStyle w:val="blk"/>
                <w:rFonts w:ascii="PT Sans" w:hAnsi="PT Sans"/>
                <w:sz w:val="24"/>
                <w:szCs w:val="24"/>
              </w:rPr>
            </w:pPr>
            <w:r w:rsidRPr="00811E29">
              <w:rPr>
                <w:rStyle w:val="blk"/>
                <w:rFonts w:ascii="PT Sans" w:hAnsi="PT Sans"/>
                <w:sz w:val="24"/>
                <w:szCs w:val="24"/>
              </w:rPr>
              <w:t xml:space="preserve">Проектно-сметный </w:t>
            </w:r>
            <w:hyperlink r:id="rId16" w:anchor="dst100144" w:history="1">
              <w:r w:rsidRPr="00811E29">
                <w:rPr>
                  <w:rStyle w:val="blk"/>
                  <w:rFonts w:ascii="PT Sans" w:hAnsi="PT Sans"/>
                  <w:sz w:val="24"/>
                  <w:szCs w:val="24"/>
                </w:rPr>
                <w:t>метод</w:t>
              </w:r>
            </w:hyperlink>
            <w:r w:rsidRPr="00811E29">
              <w:rPr>
                <w:rStyle w:val="blk"/>
                <w:rFonts w:ascii="PT Sans" w:hAnsi="PT Sans"/>
                <w:sz w:val="24"/>
                <w:szCs w:val="24"/>
              </w:rPr>
              <w:t xml:space="preserve"> (часть 9.1 статьи 22 Закона о контрактной системе)</w:t>
            </w:r>
            <w:r w:rsidR="00DC333B">
              <w:rPr>
                <w:rStyle w:val="blk"/>
                <w:rFonts w:ascii="PT Sans" w:hAnsi="PT Sans"/>
                <w:sz w:val="24"/>
                <w:szCs w:val="24"/>
              </w:rPr>
              <w:t>.</w:t>
            </w:r>
          </w:p>
          <w:p w14:paraId="62DFC977" w14:textId="4CD56502" w:rsidR="00765833" w:rsidRPr="00A963CD" w:rsidRDefault="00765833" w:rsidP="00A27710">
            <w:pPr>
              <w:jc w:val="both"/>
              <w:rPr>
                <w:rFonts w:ascii="Times New Roman" w:hAnsi="Times New Roman" w:cs="Times New Roman"/>
                <w:sz w:val="24"/>
                <w:szCs w:val="24"/>
              </w:rPr>
            </w:pPr>
            <w:r w:rsidRPr="00A963CD">
              <w:rPr>
                <w:rFonts w:ascii="Times New Roman" w:hAnsi="Times New Roman" w:cs="Times New Roman"/>
                <w:sz w:val="24"/>
                <w:szCs w:val="24"/>
              </w:rPr>
              <w:t>Обоснование</w:t>
            </w:r>
            <w:r w:rsidR="00DC333B">
              <w:rPr>
                <w:rFonts w:ascii="Times New Roman" w:hAnsi="Times New Roman" w:cs="Times New Roman"/>
                <w:sz w:val="24"/>
                <w:szCs w:val="24"/>
              </w:rPr>
              <w:t xml:space="preserve"> начальной (максимальной) цены К</w:t>
            </w:r>
            <w:r w:rsidRPr="00A963CD">
              <w:rPr>
                <w:rFonts w:ascii="Times New Roman" w:hAnsi="Times New Roman" w:cs="Times New Roman"/>
                <w:sz w:val="24"/>
                <w:szCs w:val="24"/>
              </w:rPr>
              <w:t>онтракта (</w:t>
            </w:r>
            <w:r w:rsidR="002217F3" w:rsidRPr="00A963CD">
              <w:rPr>
                <w:rFonts w:ascii="Times New Roman" w:hAnsi="Times New Roman" w:cs="Times New Roman"/>
                <w:sz w:val="24"/>
                <w:szCs w:val="24"/>
              </w:rPr>
              <w:t xml:space="preserve">раздел </w:t>
            </w:r>
            <w:r w:rsidR="00AF1E61" w:rsidRPr="00A963CD">
              <w:rPr>
                <w:rFonts w:ascii="Times New Roman" w:hAnsi="Times New Roman" w:cs="Times New Roman"/>
                <w:sz w:val="24"/>
                <w:szCs w:val="24"/>
                <w:lang w:val="en-US"/>
              </w:rPr>
              <w:t>I</w:t>
            </w:r>
            <w:r w:rsidR="00A27710" w:rsidRPr="00A963CD">
              <w:rPr>
                <w:rFonts w:ascii="Times New Roman" w:hAnsi="Times New Roman" w:cs="Times New Roman"/>
                <w:sz w:val="24"/>
                <w:szCs w:val="24"/>
                <w:lang w:val="en-US"/>
              </w:rPr>
              <w:t>II</w:t>
            </w:r>
            <w:r w:rsidR="00AF1E61"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617E6AFA"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DC333B">
              <w:rPr>
                <w:rFonts w:ascii="Times New Roman" w:hAnsi="Times New Roman" w:cs="Times New Roman"/>
                <w:sz w:val="24"/>
                <w:szCs w:val="24"/>
              </w:rPr>
              <w:t xml:space="preserve"> поставку которого заключается К</w:t>
            </w:r>
            <w:r w:rsidRPr="00A963CD">
              <w:rPr>
                <w:rFonts w:ascii="Times New Roman" w:hAnsi="Times New Roman" w:cs="Times New Roman"/>
                <w:sz w:val="24"/>
                <w:szCs w:val="24"/>
              </w:rPr>
              <w:t>онтракт</w:t>
            </w:r>
          </w:p>
        </w:tc>
        <w:tc>
          <w:tcPr>
            <w:tcW w:w="5351" w:type="dxa"/>
            <w:gridSpan w:val="3"/>
          </w:tcPr>
          <w:p w14:paraId="311E141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установлено</w:t>
            </w:r>
          </w:p>
          <w:p w14:paraId="69F53B60" w14:textId="77777777" w:rsidR="00765833" w:rsidRPr="00A963CD"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77777777" w:rsidR="00765833" w:rsidRPr="00A963CD" w:rsidRDefault="00EF7941" w:rsidP="00765833">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ст.30 Федерального закона №</w:t>
            </w:r>
            <w:r w:rsidR="00094D9E" w:rsidRPr="00A963CD">
              <w:rPr>
                <w:rFonts w:ascii="Times New Roman" w:hAnsi="Times New Roman" w:cs="Times New Roman"/>
                <w:sz w:val="24"/>
                <w:szCs w:val="24"/>
              </w:rPr>
              <w:t xml:space="preserve"> </w:t>
            </w:r>
            <w:r w:rsidR="006E5BB4" w:rsidRPr="00A963CD">
              <w:rPr>
                <w:rFonts w:ascii="Times New Roman" w:hAnsi="Times New Roman" w:cs="Times New Roman"/>
                <w:sz w:val="24"/>
                <w:szCs w:val="24"/>
              </w:rPr>
              <w:t>44-ФЗ</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AAE2789" w14:textId="77777777" w:rsidR="002507B0" w:rsidRPr="00A963CD"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A963CD">
              <w:rPr>
                <w:rFonts w:ascii="Times New Roman" w:hAnsi="Times New Roman" w:cs="Times New Roman"/>
                <w:sz w:val="24"/>
                <w:szCs w:val="24"/>
                <w:lang w:val="ru"/>
              </w:rPr>
              <w:t xml:space="preserve">, </w:t>
            </w:r>
            <w:proofErr w:type="spellStart"/>
            <w:r w:rsidRPr="00A963CD">
              <w:rPr>
                <w:rFonts w:ascii="Times New Roman" w:hAnsi="Times New Roman" w:cs="Times New Roman"/>
                <w:sz w:val="24"/>
                <w:szCs w:val="24"/>
                <w:lang w:val="ru"/>
              </w:rPr>
              <w:t>п.п</w:t>
            </w:r>
            <w:proofErr w:type="spellEnd"/>
            <w:r w:rsidRPr="00A963CD">
              <w:rPr>
                <w:rFonts w:ascii="Times New Roman" w:hAnsi="Times New Roman" w:cs="Times New Roman"/>
                <w:sz w:val="24"/>
                <w:szCs w:val="24"/>
                <w:lang w:val="ru"/>
              </w:rPr>
              <w:t>. 1) и 2) ч. 4 ст. 27 Федерального закона № 44-ФЗ</w:t>
            </w:r>
          </w:p>
          <w:p w14:paraId="7B43E553" w14:textId="062FA8A3" w:rsidR="00765833" w:rsidRPr="00A963CD" w:rsidRDefault="002507B0" w:rsidP="002507B0">
            <w:pPr>
              <w:rPr>
                <w:rFonts w:ascii="Times New Roman" w:hAnsi="Times New Roman" w:cs="Times New Roman"/>
                <w:sz w:val="24"/>
                <w:szCs w:val="24"/>
              </w:rPr>
            </w:pP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12.3</w:t>
            </w:r>
          </w:p>
        </w:tc>
        <w:tc>
          <w:tcPr>
            <w:tcW w:w="4111" w:type="dxa"/>
            <w:gridSpan w:val="2"/>
          </w:tcPr>
          <w:p w14:paraId="1532B2A0" w14:textId="027FD245"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4статьи 27 </w:t>
            </w:r>
            <w:r w:rsidRPr="00A963CD">
              <w:rPr>
                <w:rFonts w:ascii="Times New Roman" w:hAnsi="Times New Roman" w:cs="Times New Roman"/>
                <w:sz w:val="24"/>
                <w:szCs w:val="24"/>
                <w:lang w:val="ru"/>
              </w:rPr>
              <w:t xml:space="preserve">Федерального закона № 44-ФЗ </w:t>
            </w:r>
            <w:r w:rsidRPr="00A963CD">
              <w:rPr>
                <w:rFonts w:ascii="Times New Roman" w:hAnsi="Times New Roman" w:cs="Times New Roman"/>
                <w:sz w:val="24"/>
                <w:szCs w:val="24"/>
              </w:rPr>
              <w:t xml:space="preserve">субъектам малого </w:t>
            </w:r>
            <w:r w:rsidRPr="00A963CD">
              <w:rPr>
                <w:rFonts w:ascii="Times New Roman" w:hAnsi="Times New Roman" w:cs="Times New Roman"/>
                <w:sz w:val="24"/>
                <w:szCs w:val="24"/>
              </w:rPr>
              <w:lastRenderedPageBreak/>
              <w:t>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0A5794E9"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 xml:space="preserve">II. Требования к участникам закупки и необходимый перечень документов для участия </w:t>
            </w:r>
            <w:r w:rsidR="00811E29">
              <w:rPr>
                <w:rFonts w:ascii="Times New Roman" w:hAnsi="Times New Roman" w:cs="Times New Roman"/>
                <w:b/>
                <w:sz w:val="24"/>
                <w:szCs w:val="24"/>
              </w:rPr>
              <w:br/>
            </w:r>
            <w:r w:rsidRPr="00A963CD">
              <w:rPr>
                <w:rFonts w:ascii="Times New Roman" w:hAnsi="Times New Roman" w:cs="Times New Roman"/>
                <w:b/>
                <w:sz w:val="24"/>
                <w:szCs w:val="24"/>
              </w:rPr>
              <w:t>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0631F5">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5CF85D2C"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w:t>
            </w:r>
            <w:r w:rsidR="00811E29">
              <w:rPr>
                <w:rFonts w:ascii="Times New Roman" w:hAnsi="Times New Roman" w:cs="Times New Roman"/>
                <w:sz w:val="24"/>
                <w:szCs w:val="24"/>
              </w:rPr>
              <w:br/>
            </w:r>
            <w:r w:rsidRPr="00A963CD">
              <w:rPr>
                <w:rFonts w:ascii="Times New Roman" w:hAnsi="Times New Roman" w:cs="Times New Roman"/>
                <w:sz w:val="24"/>
                <w:szCs w:val="24"/>
              </w:rPr>
              <w:t>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37D7C15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p>
          <w:p w14:paraId="6B20FED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52E4F19A" w:rsidR="009D41EC" w:rsidRPr="00A963CD" w:rsidRDefault="009D41EC" w:rsidP="008F2EAC">
            <w:pPr>
              <w:jc w:val="both"/>
              <w:rPr>
                <w:rFonts w:ascii="Times New Roman" w:hAnsi="Times New Roman" w:cs="Times New Roman"/>
                <w:sz w:val="24"/>
                <w:szCs w:val="24"/>
              </w:rPr>
            </w:pPr>
            <w:r w:rsidRPr="00A963CD">
              <w:rPr>
                <w:rFonts w:ascii="Times New Roman" w:hAnsi="Times New Roman" w:cs="Times New Roman"/>
                <w:sz w:val="24"/>
                <w:szCs w:val="24"/>
              </w:rPr>
              <w:t xml:space="preserve">Неприостановление деятельности участника закупки в порядке, установленном </w:t>
            </w:r>
            <w:r w:rsidR="008F2EAC">
              <w:rPr>
                <w:rFonts w:ascii="Times New Roman" w:hAnsi="Times New Roman" w:cs="Times New Roman"/>
                <w:sz w:val="24"/>
                <w:szCs w:val="24"/>
              </w:rPr>
              <w:t xml:space="preserve">Федеральным законом от 30.12.2001 № 195-ФЗ «Кодексом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 </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C7F5CA6"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недоимки по налогам, сборам, задолженности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по которым имеется вступившее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w:t>
            </w:r>
            <w:r w:rsidR="00811E29">
              <w:rPr>
                <w:rFonts w:ascii="Times New Roman" w:hAnsi="Times New Roman" w:cs="Times New Roman"/>
                <w:sz w:val="24"/>
                <w:szCs w:val="24"/>
              </w:rPr>
              <w:br/>
            </w:r>
            <w:r w:rsidRPr="00A963C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3D124FE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w:t>
            </w:r>
            <w:r w:rsidR="00811E29">
              <w:rPr>
                <w:rFonts w:ascii="Times New Roman" w:hAnsi="Times New Roman" w:cs="Times New Roman"/>
                <w:sz w:val="24"/>
                <w:szCs w:val="24"/>
              </w:rPr>
              <w:br/>
            </w:r>
            <w:r w:rsidRPr="00A963CD">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0631F5">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Pr="00A963CD">
              <w:rPr>
                <w:rFonts w:ascii="Times New Roman" w:hAnsi="Times New Roman" w:cs="Times New Roman"/>
                <w:sz w:val="24"/>
                <w:szCs w:val="24"/>
              </w:rPr>
              <w:lastRenderedPageBreak/>
              <w:t>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0631F5">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613BC56F"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DC333B">
              <w:rPr>
                <w:rFonts w:ascii="Times New Roman" w:hAnsi="Times New Roman" w:cs="Times New Roman"/>
                <w:sz w:val="24"/>
                <w:szCs w:val="24"/>
              </w:rPr>
              <w:t>ти, если в связи с исполнением К</w:t>
            </w:r>
            <w:r w:rsidRPr="00A963CD">
              <w:rPr>
                <w:rFonts w:ascii="Times New Roman" w:hAnsi="Times New Roman" w:cs="Times New Roman"/>
                <w:sz w:val="24"/>
                <w:szCs w:val="24"/>
              </w:rPr>
              <w:t xml:space="preserve">онтракта заказчик приобретает права на такие результаты, за </w:t>
            </w:r>
            <w:r w:rsidR="00DC333B">
              <w:rPr>
                <w:rFonts w:ascii="Times New Roman" w:hAnsi="Times New Roman" w:cs="Times New Roman"/>
                <w:sz w:val="24"/>
                <w:szCs w:val="24"/>
              </w:rPr>
              <w:t>исключением случаев заключения К</w:t>
            </w:r>
            <w:r w:rsidRPr="00A963CD">
              <w:rPr>
                <w:rFonts w:ascii="Times New Roman" w:hAnsi="Times New Roman" w:cs="Times New Roman"/>
                <w:sz w:val="24"/>
                <w:szCs w:val="24"/>
              </w:rPr>
              <w:t xml:space="preserve">онтрактов на создание произведений литературы или искусства, исполнения, </w:t>
            </w:r>
            <w:r w:rsidR="00811E29">
              <w:rPr>
                <w:rFonts w:ascii="Times New Roman" w:hAnsi="Times New Roman" w:cs="Times New Roman"/>
                <w:sz w:val="24"/>
                <w:szCs w:val="24"/>
              </w:rPr>
              <w:br/>
            </w:r>
            <w:r w:rsidRPr="00A963CD">
              <w:rPr>
                <w:rFonts w:ascii="Times New Roman" w:hAnsi="Times New Roman" w:cs="Times New Roman"/>
                <w:sz w:val="24"/>
                <w:szCs w:val="24"/>
              </w:rPr>
              <w:t>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0631F5">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C46760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596BE2">
              <w:rPr>
                <w:rFonts w:ascii="Times New Roman" w:hAnsi="Times New Roman" w:cs="Times New Roman"/>
                <w:sz w:val="24"/>
                <w:szCs w:val="24"/>
              </w:rPr>
              <w:t xml:space="preserve">             </w:t>
            </w:r>
            <w:r w:rsidRPr="00A963CD">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и неполнородными (имеющими общих отца или мать) братьями и сестрами), усыновителями или усыновленными указанных физических лиц. </w:t>
            </w:r>
            <w:r w:rsidR="00811E29">
              <w:rPr>
                <w:rFonts w:ascii="Times New Roman" w:hAnsi="Times New Roman" w:cs="Times New Roman"/>
                <w:sz w:val="24"/>
                <w:szCs w:val="24"/>
              </w:rPr>
              <w:br/>
            </w:r>
            <w:r w:rsidRPr="00A963C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0631F5">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0631F5">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0631F5">
        <w:tc>
          <w:tcPr>
            <w:tcW w:w="959" w:type="dxa"/>
            <w:gridSpan w:val="2"/>
          </w:tcPr>
          <w:p w14:paraId="6D557A30" w14:textId="3C375D9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.10</w:t>
            </w:r>
          </w:p>
        </w:tc>
        <w:tc>
          <w:tcPr>
            <w:tcW w:w="9178" w:type="dxa"/>
            <w:gridSpan w:val="4"/>
          </w:tcPr>
          <w:p w14:paraId="670A5DB0" w14:textId="7680E1D5" w:rsidR="009D41EC" w:rsidRPr="00A963CD" w:rsidRDefault="00721989" w:rsidP="008F2EAC">
            <w:pPr>
              <w:jc w:val="both"/>
              <w:rPr>
                <w:rFonts w:ascii="Times New Roman" w:hAnsi="Times New Roman" w:cs="Times New Roman"/>
                <w:sz w:val="24"/>
                <w:szCs w:val="24"/>
              </w:rPr>
            </w:pPr>
            <w:r w:rsidRPr="00A963C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w:t>
            </w:r>
            <w:r w:rsidR="008F2EAC">
              <w:rPr>
                <w:rFonts w:ascii="Times New Roman" w:hAnsi="Times New Roman" w:cs="Times New Roman"/>
                <w:sz w:val="24"/>
                <w:szCs w:val="24"/>
              </w:rPr>
              <w:t xml:space="preserve"> о лицах, указанных в пунктах 2 и 3 части 3 статьи 104 Закона о контрактной системе.</w:t>
            </w:r>
          </w:p>
        </w:tc>
      </w:tr>
      <w:tr w:rsidR="009D41EC" w:rsidRPr="00A963CD" w14:paraId="3DFEEC91" w14:textId="77777777" w:rsidTr="000631F5">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0B402704"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w:t>
            </w:r>
            <w:r w:rsidR="00DC333B">
              <w:rPr>
                <w:rFonts w:ascii="Times New Roman" w:hAnsi="Times New Roman" w:cs="Times New Roman"/>
                <w:sz w:val="24"/>
                <w:szCs w:val="24"/>
              </w:rPr>
              <w:t>ителя) или отказ от заключения К</w:t>
            </w:r>
            <w:r w:rsidRPr="00A963CD">
              <w:rPr>
                <w:rFonts w:ascii="Times New Roman" w:hAnsi="Times New Roman" w:cs="Times New Roman"/>
                <w:sz w:val="24"/>
                <w:szCs w:val="24"/>
              </w:rPr>
              <w:t xml:space="preserve">онтракта с победителем определения поставщика (подрядчика, исполнителя) осуществляется в любой момент </w:t>
            </w:r>
            <w:r w:rsidR="00811E29">
              <w:rPr>
                <w:rFonts w:ascii="Times New Roman" w:hAnsi="Times New Roman" w:cs="Times New Roman"/>
                <w:sz w:val="24"/>
                <w:szCs w:val="24"/>
              </w:rPr>
              <w:br/>
            </w:r>
            <w:r w:rsidR="00ED286F">
              <w:rPr>
                <w:rFonts w:ascii="Times New Roman" w:hAnsi="Times New Roman" w:cs="Times New Roman"/>
                <w:sz w:val="24"/>
                <w:szCs w:val="24"/>
              </w:rPr>
              <w:t>до заключения К</w:t>
            </w:r>
            <w:r w:rsidRPr="00A963CD">
              <w:rPr>
                <w:rFonts w:ascii="Times New Roman" w:hAnsi="Times New Roman" w:cs="Times New Roman"/>
                <w:sz w:val="24"/>
                <w:szCs w:val="24"/>
              </w:rPr>
              <w:t>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2174D9">
              <w:rPr>
                <w:rFonts w:ascii="Times New Roman" w:hAnsi="Times New Roman" w:cs="Times New Roman"/>
                <w:sz w:val="24"/>
                <w:szCs w:val="24"/>
              </w:rPr>
              <w:t>.</w:t>
            </w:r>
          </w:p>
        </w:tc>
      </w:tr>
      <w:tr w:rsidR="009D41EC" w:rsidRPr="00A963CD" w14:paraId="2D5EA85B" w14:textId="77777777" w:rsidTr="00721989">
        <w:trPr>
          <w:trHeight w:val="1208"/>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0631F5">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0631F5">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7A28FF58"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w:t>
            </w:r>
            <w:r w:rsidR="00811E29">
              <w:rPr>
                <w:rFonts w:ascii="Times New Roman" w:hAnsi="Times New Roman" w:cs="Times New Roman"/>
                <w:sz w:val="24"/>
                <w:szCs w:val="24"/>
              </w:rPr>
              <w:br/>
            </w:r>
            <w:r w:rsidRPr="00A963CD">
              <w:rPr>
                <w:rFonts w:ascii="Times New Roman" w:hAnsi="Times New Roman" w:cs="Times New Roman"/>
                <w:sz w:val="24"/>
                <w:szCs w:val="24"/>
              </w:rPr>
              <w:t>на электронной площадке (ст. 66 Закона о контрактной системе)</w:t>
            </w:r>
            <w:r w:rsidR="00DC333B">
              <w:rPr>
                <w:rFonts w:ascii="Times New Roman" w:hAnsi="Times New Roman" w:cs="Times New Roman"/>
                <w:sz w:val="24"/>
                <w:szCs w:val="24"/>
              </w:rPr>
              <w:t>.</w:t>
            </w:r>
          </w:p>
        </w:tc>
      </w:tr>
      <w:tr w:rsidR="009D41EC" w:rsidRPr="00A963CD" w14:paraId="0F5CBF7F" w14:textId="77777777" w:rsidTr="000631F5">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0631F5">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RPr="00A963CD" w14:paraId="27FAAC9F" w14:textId="77777777" w:rsidTr="000631F5">
        <w:tc>
          <w:tcPr>
            <w:tcW w:w="959" w:type="dxa"/>
            <w:gridSpan w:val="2"/>
          </w:tcPr>
          <w:p w14:paraId="19C79835" w14:textId="385F395B"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.1</w:t>
            </w:r>
          </w:p>
        </w:tc>
        <w:tc>
          <w:tcPr>
            <w:tcW w:w="9178" w:type="dxa"/>
            <w:gridSpan w:val="4"/>
          </w:tcPr>
          <w:p w14:paraId="1926F5C2"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6E96BDC2" w14:textId="51F989C3" w:rsidR="009D41EC" w:rsidRPr="00A963CD" w:rsidRDefault="009D41EC" w:rsidP="00D00914">
            <w:pPr>
              <w:jc w:val="both"/>
              <w:rPr>
                <w:rFonts w:ascii="Times New Roman" w:hAnsi="Times New Roman" w:cs="Times New Roman"/>
                <w:i/>
                <w:sz w:val="24"/>
                <w:szCs w:val="24"/>
              </w:rPr>
            </w:pPr>
            <w:r w:rsidRPr="00596BE2">
              <w:rPr>
                <w:rFonts w:ascii="Times New Roman" w:hAnsi="Times New Roman" w:cs="Times New Roman"/>
                <w:sz w:val="24"/>
                <w:szCs w:val="24"/>
              </w:rPr>
              <w:t>1</w:t>
            </w:r>
            <w:r w:rsidRPr="00A963CD">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w:t>
            </w:r>
            <w:r w:rsidRPr="00A963CD">
              <w:rPr>
                <w:rFonts w:ascii="Times New Roman" w:hAnsi="Times New Roman" w:cs="Times New Roman"/>
                <w:sz w:val="24"/>
                <w:szCs w:val="24"/>
              </w:rPr>
              <w:lastRenderedPageBreak/>
              <w:t xml:space="preserve">аукционе и не подлежащих изменению по результатам проведения электронного аукциона </w:t>
            </w:r>
            <w:r w:rsidRPr="00A963CD">
              <w:rPr>
                <w:rFonts w:ascii="Times New Roman" w:hAnsi="Times New Roman" w:cs="Times New Roman"/>
                <w:i/>
                <w:sz w:val="24"/>
                <w:szCs w:val="24"/>
              </w:rPr>
              <w:t>(такое согласие дается с применением программно-аппаратны</w:t>
            </w:r>
            <w:r w:rsidR="00E11E71" w:rsidRPr="00A963CD">
              <w:rPr>
                <w:rFonts w:ascii="Times New Roman" w:hAnsi="Times New Roman" w:cs="Times New Roman"/>
                <w:i/>
                <w:sz w:val="24"/>
                <w:szCs w:val="24"/>
              </w:rPr>
              <w:t>х средств электронной площадки).</w:t>
            </w:r>
          </w:p>
        </w:tc>
      </w:tr>
      <w:tr w:rsidR="009D41EC" w:rsidRPr="00A963CD" w14:paraId="07B37DC7" w14:textId="77777777" w:rsidTr="000631F5">
        <w:tc>
          <w:tcPr>
            <w:tcW w:w="959" w:type="dxa"/>
            <w:gridSpan w:val="2"/>
          </w:tcPr>
          <w:p w14:paraId="56BD0E07" w14:textId="79B5CEB9"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.2</w:t>
            </w:r>
          </w:p>
        </w:tc>
        <w:tc>
          <w:tcPr>
            <w:tcW w:w="9178" w:type="dxa"/>
            <w:gridSpan w:val="4"/>
          </w:tcPr>
          <w:p w14:paraId="2DCFFA36"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1. Наименование, фирменное наименование (при наличии), место нахождения (для</w:t>
            </w:r>
          </w:p>
          <w:p w14:paraId="149A10FE" w14:textId="0F4AB44C"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r w:rsidR="00DC333B">
              <w:rPr>
                <w:rFonts w:ascii="Times New Roman" w:hAnsi="Times New Roman" w:cs="Times New Roman"/>
                <w:sz w:val="24"/>
                <w:szCs w:val="24"/>
              </w:rPr>
              <w:t xml:space="preserve">, </w:t>
            </w:r>
            <w:r w:rsidRPr="00A963CD">
              <w:rPr>
                <w:rFonts w:ascii="Times New Roman" w:hAnsi="Times New Roman" w:cs="Times New Roman"/>
                <w:sz w:val="24"/>
                <w:szCs w:val="24"/>
              </w:rPr>
              <w:t>членов коллегиального исполнительного органа, лица, исполняющего функции единоличного исполнительного органа участника такого аукциона</w:t>
            </w:r>
            <w:r w:rsidR="00DC333B">
              <w:rPr>
                <w:rFonts w:ascii="Times New Roman" w:hAnsi="Times New Roman" w:cs="Times New Roman"/>
                <w:sz w:val="24"/>
                <w:szCs w:val="24"/>
              </w:rPr>
              <w:t>.</w:t>
            </w:r>
          </w:p>
          <w:p w14:paraId="758AA3A2" w14:textId="3FF3755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w:t>
            </w:r>
            <w:r w:rsidR="00A4505B">
              <w:rPr>
                <w:rFonts w:ascii="Times New Roman" w:hAnsi="Times New Roman" w:cs="Times New Roman"/>
                <w:sz w:val="24"/>
                <w:szCs w:val="24"/>
              </w:rPr>
              <w:t xml:space="preserve">ка такого аукциона требованиям, </w:t>
            </w:r>
            <w:r w:rsidRPr="00A963CD">
              <w:rPr>
                <w:rFonts w:ascii="Times New Roman" w:hAnsi="Times New Roman" w:cs="Times New Roman"/>
                <w:sz w:val="24"/>
                <w:szCs w:val="24"/>
              </w:rPr>
              <w:t xml:space="preserve">установленным пунктом 1 части 1 статьи 31 </w:t>
            </w:r>
            <w:r w:rsidR="00A4505B">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или копии этих документов (указанная декларация предоставляется с использованием программно-аппаратных средств электронной площадки)</w:t>
            </w:r>
            <w:r w:rsidR="00DC333B">
              <w:rPr>
                <w:rFonts w:ascii="Times New Roman" w:hAnsi="Times New Roman" w:cs="Times New Roman"/>
                <w:sz w:val="24"/>
                <w:szCs w:val="24"/>
              </w:rPr>
              <w:t>.</w:t>
            </w:r>
          </w:p>
          <w:p w14:paraId="3D46FF98" w14:textId="336631F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811E29">
              <w:rPr>
                <w:rFonts w:ascii="Times New Roman" w:hAnsi="Times New Roman" w:cs="Times New Roman"/>
                <w:sz w:val="24"/>
                <w:szCs w:val="24"/>
              </w:rPr>
              <w:br/>
            </w:r>
            <w:r w:rsidRPr="00A963CD">
              <w:rPr>
                <w:rFonts w:ascii="Times New Roman" w:hAnsi="Times New Roman" w:cs="Times New Roman"/>
                <w:sz w:val="24"/>
                <w:szCs w:val="24"/>
              </w:rPr>
              <w:t>с законодательством Российской Федерации они передаются вместе с товаром.</w:t>
            </w:r>
          </w:p>
          <w:p w14:paraId="67C84913" w14:textId="2913B458"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w:t>
            </w:r>
            <w:r w:rsidR="00ED286F">
              <w:rPr>
                <w:rFonts w:ascii="Times New Roman" w:hAnsi="Times New Roman" w:cs="Times New Roman"/>
                <w:sz w:val="24"/>
                <w:szCs w:val="24"/>
              </w:rPr>
              <w:t>ка такого аукциона заключаемый К</w:t>
            </w:r>
            <w:r w:rsidRPr="00A963CD">
              <w:rPr>
                <w:rFonts w:ascii="Times New Roman" w:hAnsi="Times New Roman" w:cs="Times New Roman"/>
                <w:sz w:val="24"/>
                <w:szCs w:val="24"/>
              </w:rPr>
              <w:t>онтракт или предоставление обеспечения заявки на участие в таком ау</w:t>
            </w:r>
            <w:r w:rsidR="00ED286F">
              <w:rPr>
                <w:rFonts w:ascii="Times New Roman" w:hAnsi="Times New Roman" w:cs="Times New Roman"/>
                <w:sz w:val="24"/>
                <w:szCs w:val="24"/>
              </w:rPr>
              <w:t>кционе, обеспечения исполнения К</w:t>
            </w:r>
            <w:r w:rsidRPr="00A963CD">
              <w:rPr>
                <w:rFonts w:ascii="Times New Roman" w:hAnsi="Times New Roman" w:cs="Times New Roman"/>
                <w:sz w:val="24"/>
                <w:szCs w:val="24"/>
              </w:rPr>
              <w:t>онтракта является крупной сделкой</w:t>
            </w:r>
            <w:r w:rsidR="00E41400" w:rsidRPr="00A963CD">
              <w:rPr>
                <w:rFonts w:ascii="Times New Roman" w:hAnsi="Times New Roman" w:cs="Times New Roman"/>
                <w:sz w:val="24"/>
                <w:szCs w:val="24"/>
              </w:rPr>
              <w:t>.</w:t>
            </w:r>
          </w:p>
          <w:p w14:paraId="5F9A596A" w14:textId="7296A79D" w:rsidR="00E41400" w:rsidRPr="00A963CD" w:rsidRDefault="00E41400"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5. Документы, подтверждающие право участника электронного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на получение преимуществ в соответствии со статьями 28 и 29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05608D" w:rsidRPr="00A963CD">
              <w:rPr>
                <w:rFonts w:ascii="Times New Roman" w:hAnsi="Times New Roman" w:cs="Times New Roman"/>
                <w:sz w:val="24"/>
                <w:szCs w:val="24"/>
              </w:rPr>
              <w:t xml:space="preserve"> – </w:t>
            </w:r>
            <w:r w:rsidR="0005608D"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7E67B88E" w14:textId="2E2FBD87" w:rsidR="00EA2EC5" w:rsidRPr="00A963CD" w:rsidRDefault="0005608D" w:rsidP="00EA2EC5">
            <w:pPr>
              <w:jc w:val="both"/>
              <w:rPr>
                <w:rFonts w:ascii="Times New Roman" w:hAnsi="Times New Roman" w:cs="Times New Roman"/>
                <w:i/>
                <w:sz w:val="24"/>
                <w:szCs w:val="24"/>
              </w:rPr>
            </w:pPr>
            <w:r w:rsidRPr="00A963CD">
              <w:rPr>
                <w:rFonts w:ascii="Times New Roman" w:hAnsi="Times New Roman" w:cs="Times New Roman"/>
                <w:sz w:val="24"/>
                <w:szCs w:val="24"/>
              </w:rPr>
              <w:t>6</w:t>
            </w:r>
            <w:r w:rsidR="009D41EC" w:rsidRPr="00A963CD">
              <w:rPr>
                <w:rFonts w:ascii="Times New Roman" w:hAnsi="Times New Roman" w:cs="Times New Roman"/>
                <w:sz w:val="24"/>
                <w:szCs w:val="24"/>
              </w:rPr>
              <w:t xml:space="preserve">. Документы, предусмотренные нормативными правовыми актами, принятыми </w:t>
            </w:r>
            <w:r w:rsidR="00811E29">
              <w:rPr>
                <w:rFonts w:ascii="Times New Roman" w:hAnsi="Times New Roman" w:cs="Times New Roman"/>
                <w:sz w:val="24"/>
                <w:szCs w:val="24"/>
              </w:rPr>
              <w:br/>
            </w:r>
            <w:r w:rsidR="009D41EC" w:rsidRPr="00A963CD">
              <w:rPr>
                <w:rFonts w:ascii="Times New Roman" w:hAnsi="Times New Roman" w:cs="Times New Roman"/>
                <w:sz w:val="24"/>
                <w:szCs w:val="24"/>
              </w:rPr>
              <w:t xml:space="preserve">в соответствии со статьей 14 </w:t>
            </w:r>
            <w:r w:rsidR="008B1731" w:rsidRPr="00A963CD">
              <w:rPr>
                <w:rFonts w:ascii="Times New Roman" w:hAnsi="Times New Roman" w:cs="Times New Roman"/>
                <w:sz w:val="24"/>
                <w:szCs w:val="24"/>
              </w:rPr>
              <w:t>Закона о контрактной системе</w:t>
            </w:r>
            <w:r w:rsidR="009D41EC" w:rsidRPr="00A963CD">
              <w:rPr>
                <w:rFonts w:ascii="Times New Roman" w:hAnsi="Times New Roman" w:cs="Times New Roman"/>
                <w:sz w:val="24"/>
                <w:szCs w:val="24"/>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w:t>
            </w:r>
            <w:r w:rsidR="00811E29">
              <w:rPr>
                <w:rFonts w:ascii="Times New Roman" w:hAnsi="Times New Roman" w:cs="Times New Roman"/>
                <w:sz w:val="24"/>
                <w:szCs w:val="24"/>
              </w:rPr>
              <w:br/>
            </w:r>
            <w:r w:rsidR="009D41EC" w:rsidRPr="00A963CD">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A963CD">
              <w:rPr>
                <w:rFonts w:ascii="Times New Roman" w:hAnsi="Times New Roman" w:cs="Times New Roman"/>
                <w:sz w:val="24"/>
                <w:szCs w:val="24"/>
              </w:rPr>
              <w:t xml:space="preserve">странными лицами – </w:t>
            </w:r>
            <w:r w:rsidR="00EA2EC5"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1BAE45AB" w14:textId="79E8769E" w:rsidR="009D41EC" w:rsidRPr="00A963CD" w:rsidRDefault="0005608D" w:rsidP="00EA2EC5">
            <w:pPr>
              <w:jc w:val="both"/>
              <w:rPr>
                <w:rFonts w:ascii="Times New Roman" w:hAnsi="Times New Roman" w:cs="Times New Roman"/>
                <w:sz w:val="24"/>
                <w:szCs w:val="24"/>
              </w:rPr>
            </w:pPr>
            <w:r w:rsidRPr="00A963CD">
              <w:rPr>
                <w:rFonts w:ascii="Times New Roman" w:hAnsi="Times New Roman" w:cs="Times New Roman"/>
                <w:sz w:val="24"/>
                <w:szCs w:val="24"/>
              </w:rPr>
              <w:t>7</w:t>
            </w:r>
            <w:r w:rsidR="009D41EC" w:rsidRPr="00A963CD">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w:t>
            </w:r>
            <w:r w:rsidR="007A0572" w:rsidRPr="00A963CD">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организациям </w:t>
            </w:r>
            <w:r w:rsidR="007A0572" w:rsidRPr="00A963CD">
              <w:rPr>
                <w:rFonts w:ascii="Times New Roman" w:hAnsi="Times New Roman" w:cs="Times New Roman"/>
                <w:sz w:val="24"/>
                <w:szCs w:val="24"/>
              </w:rPr>
              <w:t xml:space="preserve">(СМП или СОНКО) </w:t>
            </w:r>
            <w:r w:rsidR="009D41EC" w:rsidRPr="00A963CD">
              <w:rPr>
                <w:rFonts w:ascii="Times New Roman" w:hAnsi="Times New Roman" w:cs="Times New Roman"/>
                <w:sz w:val="24"/>
                <w:szCs w:val="24"/>
              </w:rPr>
              <w:t xml:space="preserve">в случае установления заказчиком ограничения, предусмотренного ч. 3 ст. 30 </w:t>
            </w:r>
            <w:r w:rsidR="008B1731" w:rsidRPr="00A963CD">
              <w:rPr>
                <w:rFonts w:ascii="Times New Roman" w:hAnsi="Times New Roman" w:cs="Times New Roman"/>
                <w:sz w:val="24"/>
                <w:szCs w:val="24"/>
              </w:rPr>
              <w:t xml:space="preserve">Закона о контрактной системе </w:t>
            </w:r>
            <w:r w:rsidR="009D41EC" w:rsidRPr="00A963CD">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151D5B" w:rsidRPr="00A963CD">
              <w:rPr>
                <w:rFonts w:ascii="Times New Roman" w:hAnsi="Times New Roman" w:cs="Times New Roman"/>
                <w:sz w:val="24"/>
                <w:szCs w:val="24"/>
              </w:rPr>
              <w:t xml:space="preserve"> - </w:t>
            </w:r>
            <w:r w:rsidR="009D41EC" w:rsidRPr="00A963CD">
              <w:rPr>
                <w:rFonts w:ascii="Times New Roman" w:hAnsi="Times New Roman" w:cs="Times New Roman"/>
                <w:sz w:val="24"/>
                <w:szCs w:val="24"/>
              </w:rPr>
              <w:t xml:space="preserve"> </w:t>
            </w:r>
            <w:r w:rsidR="008C72FA" w:rsidRPr="00A963CD">
              <w:rPr>
                <w:rFonts w:ascii="Times New Roman" w:hAnsi="Times New Roman" w:cs="Times New Roman"/>
                <w:b/>
                <w:i/>
                <w:sz w:val="24"/>
                <w:szCs w:val="24"/>
              </w:rPr>
              <w:t xml:space="preserve">НЕ </w:t>
            </w:r>
            <w:r w:rsidR="009D41EC" w:rsidRPr="00A963CD">
              <w:rPr>
                <w:rFonts w:ascii="Times New Roman" w:hAnsi="Times New Roman" w:cs="Times New Roman"/>
                <w:b/>
                <w:i/>
                <w:sz w:val="24"/>
                <w:szCs w:val="24"/>
              </w:rPr>
              <w:t>ТРЕБУЕТСЯ</w:t>
            </w:r>
            <w:r w:rsidR="00DC333B">
              <w:rPr>
                <w:rFonts w:ascii="Times New Roman" w:hAnsi="Times New Roman" w:cs="Times New Roman"/>
                <w:b/>
                <w:i/>
                <w:sz w:val="24"/>
                <w:szCs w:val="24"/>
              </w:rPr>
              <w:t>.</w:t>
            </w:r>
          </w:p>
        </w:tc>
      </w:tr>
      <w:tr w:rsidR="009D41EC" w:rsidRPr="00A963CD" w14:paraId="7B864336" w14:textId="77777777" w:rsidTr="005B35C0">
        <w:tc>
          <w:tcPr>
            <w:tcW w:w="959" w:type="dxa"/>
            <w:gridSpan w:val="2"/>
          </w:tcPr>
          <w:p w14:paraId="0BECE7CE" w14:textId="3F65329E"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w:t>
            </w:r>
          </w:p>
        </w:tc>
        <w:tc>
          <w:tcPr>
            <w:tcW w:w="4961" w:type="dxa"/>
            <w:gridSpan w:val="3"/>
          </w:tcPr>
          <w:p w14:paraId="1A8579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D89FEB9" w14:textId="77777777" w:rsidR="009D41EC" w:rsidRPr="00A963CD" w:rsidRDefault="009D41EC" w:rsidP="009D41EC">
            <w:pPr>
              <w:jc w:val="both"/>
              <w:rPr>
                <w:rFonts w:ascii="Times New Roman" w:hAnsi="Times New Roman" w:cs="Times New Roman"/>
                <w:sz w:val="24"/>
                <w:szCs w:val="24"/>
              </w:rPr>
            </w:pPr>
          </w:p>
        </w:tc>
        <w:tc>
          <w:tcPr>
            <w:tcW w:w="4217" w:type="dxa"/>
          </w:tcPr>
          <w:p w14:paraId="01FDAA98" w14:textId="3A552998"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условиями </w:t>
            </w:r>
            <w:r>
              <w:rPr>
                <w:rFonts w:ascii="Times New Roman" w:hAnsi="Times New Roman" w:cs="Times New Roman"/>
                <w:sz w:val="24"/>
                <w:szCs w:val="24"/>
              </w:rPr>
              <w:lastRenderedPageBreak/>
              <w:t>Контракта (Проект К</w:t>
            </w:r>
            <w:r w:rsidR="009D41EC" w:rsidRPr="00A963CD">
              <w:rPr>
                <w:rFonts w:ascii="Times New Roman" w:hAnsi="Times New Roman" w:cs="Times New Roman"/>
                <w:sz w:val="24"/>
                <w:szCs w:val="24"/>
              </w:rPr>
              <w:t xml:space="preserve">онтракта прилагается </w:t>
            </w:r>
            <w:r w:rsidR="00052CEE">
              <w:rPr>
                <w:rFonts w:ascii="Times New Roman" w:hAnsi="Times New Roman" w:cs="Times New Roman"/>
                <w:sz w:val="24"/>
                <w:szCs w:val="24"/>
              </w:rPr>
              <w:t xml:space="preserve">           </w:t>
            </w:r>
            <w:r w:rsidR="009D41EC" w:rsidRPr="00A963CD">
              <w:rPr>
                <w:rFonts w:ascii="Times New Roman" w:hAnsi="Times New Roman" w:cs="Times New Roman"/>
                <w:sz w:val="24"/>
                <w:szCs w:val="24"/>
              </w:rPr>
              <w:t>к документации в виде отдельного файла)</w:t>
            </w:r>
            <w:r w:rsidR="00596BE2">
              <w:rPr>
                <w:rFonts w:ascii="Times New Roman" w:hAnsi="Times New Roman" w:cs="Times New Roman"/>
                <w:sz w:val="24"/>
                <w:szCs w:val="24"/>
              </w:rPr>
              <w:t>.</w:t>
            </w:r>
          </w:p>
        </w:tc>
      </w:tr>
      <w:tr w:rsidR="009D41EC" w:rsidRPr="00A963CD" w14:paraId="18A41699" w14:textId="77777777" w:rsidTr="005B35C0">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961" w:type="dxa"/>
            <w:gridSpan w:val="3"/>
          </w:tcPr>
          <w:p w14:paraId="19B1A78F" w14:textId="5B478E19" w:rsidR="009D41EC" w:rsidRPr="00A963CD" w:rsidRDefault="009D41EC" w:rsidP="00DC333B">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DC333B">
              <w:rPr>
                <w:rFonts w:ascii="Times New Roman" w:hAnsi="Times New Roman" w:cs="Times New Roman"/>
                <w:sz w:val="24"/>
                <w:szCs w:val="24"/>
              </w:rPr>
              <w:t> </w:t>
            </w:r>
            <w:r w:rsidRPr="00A963CD">
              <w:rPr>
                <w:rFonts w:ascii="Times New Roman" w:hAnsi="Times New Roman" w:cs="Times New Roman"/>
                <w:sz w:val="24"/>
                <w:szCs w:val="24"/>
              </w:rPr>
              <w:t>некоммерческой организаци</w:t>
            </w:r>
            <w:r w:rsidR="00ED286F">
              <w:rPr>
                <w:rFonts w:ascii="Times New Roman" w:hAnsi="Times New Roman" w:cs="Times New Roman"/>
                <w:sz w:val="24"/>
                <w:szCs w:val="24"/>
              </w:rPr>
              <w:t>ей, о привлечении к исполнению К</w:t>
            </w:r>
            <w:r w:rsidRPr="00A963CD">
              <w:rPr>
                <w:rFonts w:ascii="Times New Roman" w:hAnsi="Times New Roman" w:cs="Times New Roman"/>
                <w:sz w:val="24"/>
                <w:szCs w:val="24"/>
              </w:rPr>
              <w:t>онтракта субподрядчиков, соисполнителей из</w:t>
            </w:r>
            <w:r w:rsidR="00DC333B">
              <w:rPr>
                <w:rFonts w:ascii="Times New Roman" w:hAnsi="Times New Roman" w:cs="Times New Roman"/>
                <w:sz w:val="24"/>
                <w:szCs w:val="24"/>
              </w:rPr>
              <w:t> </w:t>
            </w:r>
            <w:r w:rsidRPr="00A963CD">
              <w:rPr>
                <w:rFonts w:ascii="Times New Roman" w:hAnsi="Times New Roman" w:cs="Times New Roman"/>
                <w:sz w:val="24"/>
                <w:szCs w:val="24"/>
              </w:rPr>
              <w:t>числа</w:t>
            </w:r>
            <w:r w:rsidR="00DC333B">
              <w:rPr>
                <w:rFonts w:ascii="Times New Roman" w:hAnsi="Times New Roman" w:cs="Times New Roman"/>
                <w:sz w:val="24"/>
                <w:szCs w:val="24"/>
              </w:rPr>
              <w:t> </w:t>
            </w:r>
            <w:r w:rsidRPr="00A963CD">
              <w:rPr>
                <w:rFonts w:ascii="Times New Roman" w:hAnsi="Times New Roman" w:cs="Times New Roman"/>
                <w:sz w:val="24"/>
                <w:szCs w:val="24"/>
              </w:rPr>
              <w:t>субъектов</w:t>
            </w:r>
            <w:r w:rsidR="00DC333B">
              <w:rPr>
                <w:rFonts w:ascii="Times New Roman" w:hAnsi="Times New Roman" w:cs="Times New Roman"/>
                <w:sz w:val="24"/>
                <w:szCs w:val="24"/>
              </w:rPr>
              <w:t xml:space="preserve"> малого </w:t>
            </w:r>
            <w:r w:rsidRPr="00A963CD">
              <w:rPr>
                <w:rFonts w:ascii="Times New Roman" w:hAnsi="Times New Roman" w:cs="Times New Roman"/>
                <w:sz w:val="24"/>
                <w:szCs w:val="24"/>
              </w:rPr>
              <w:t>предпринимательства,</w:t>
            </w:r>
            <w:r w:rsidR="00DC333B">
              <w:rPr>
                <w:rFonts w:ascii="Times New Roman" w:hAnsi="Times New Roman" w:cs="Times New Roman"/>
                <w:sz w:val="24"/>
                <w:szCs w:val="24"/>
              </w:rPr>
              <w:t> </w:t>
            </w:r>
            <w:r w:rsidRPr="00A963CD">
              <w:rPr>
                <w:rFonts w:ascii="Times New Roman" w:hAnsi="Times New Roman" w:cs="Times New Roman"/>
                <w:sz w:val="24"/>
                <w:szCs w:val="24"/>
              </w:rPr>
              <w:t>социально</w:t>
            </w:r>
            <w:r w:rsidR="007A522F" w:rsidRPr="00A963CD">
              <w:rPr>
                <w:rFonts w:ascii="Times New Roman" w:hAnsi="Times New Roman" w:cs="Times New Roman"/>
                <w:sz w:val="24"/>
                <w:szCs w:val="24"/>
              </w:rPr>
              <w:t xml:space="preserve"> ориентированных</w:t>
            </w:r>
            <w:r w:rsidR="00DC333B">
              <w:rPr>
                <w:rFonts w:ascii="Times New Roman" w:hAnsi="Times New Roman" w:cs="Times New Roman"/>
                <w:sz w:val="24"/>
                <w:szCs w:val="24"/>
              </w:rPr>
              <w:t xml:space="preserve"> некоммерческих </w:t>
            </w:r>
            <w:r w:rsidRPr="00A963CD">
              <w:rPr>
                <w:rFonts w:ascii="Times New Roman" w:hAnsi="Times New Roman" w:cs="Times New Roman"/>
                <w:sz w:val="24"/>
                <w:szCs w:val="24"/>
              </w:rPr>
              <w:t>организаций</w:t>
            </w:r>
          </w:p>
        </w:tc>
        <w:tc>
          <w:tcPr>
            <w:tcW w:w="4217"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0631F5">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5B35C0">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961"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13AF9BF7" w14:textId="5973F5E2" w:rsidR="00897FB2" w:rsidRDefault="004A6E0A" w:rsidP="00811E29">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35657A">
              <w:rPr>
                <w:rFonts w:ascii="Times New Roman" w:hAnsi="Times New Roman" w:cs="Times New Roman"/>
                <w:b/>
                <w:color w:val="943634" w:themeColor="accent2" w:themeShade="BF"/>
                <w:sz w:val="24"/>
                <w:szCs w:val="24"/>
              </w:rPr>
              <w:t>19</w:t>
            </w:r>
            <w:r w:rsidR="009658C7" w:rsidRPr="00A963CD">
              <w:rPr>
                <w:rFonts w:ascii="Times New Roman" w:hAnsi="Times New Roman" w:cs="Times New Roman"/>
                <w:b/>
                <w:color w:val="943634" w:themeColor="accent2" w:themeShade="BF"/>
                <w:sz w:val="24"/>
                <w:szCs w:val="24"/>
              </w:rPr>
              <w:t xml:space="preserve">» </w:t>
            </w:r>
            <w:r w:rsidR="00897FB2">
              <w:rPr>
                <w:rFonts w:ascii="Times New Roman" w:hAnsi="Times New Roman" w:cs="Times New Roman"/>
                <w:b/>
                <w:color w:val="943634" w:themeColor="accent2" w:themeShade="BF"/>
                <w:sz w:val="24"/>
                <w:szCs w:val="24"/>
              </w:rPr>
              <w:t>сентября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897FB2">
              <w:rPr>
                <w:rFonts w:ascii="Times New Roman" w:hAnsi="Times New Roman" w:cs="Times New Roman"/>
                <w:b/>
                <w:color w:val="943634" w:themeColor="accent2" w:themeShade="BF"/>
                <w:sz w:val="24"/>
                <w:szCs w:val="24"/>
              </w:rPr>
              <w:t xml:space="preserve">г. </w:t>
            </w:r>
            <w:r w:rsidR="00EA60F5" w:rsidRPr="00A963CD">
              <w:rPr>
                <w:rFonts w:ascii="Times New Roman" w:hAnsi="Times New Roman" w:cs="Times New Roman"/>
                <w:b/>
                <w:color w:val="943634" w:themeColor="accent2" w:themeShade="BF"/>
                <w:sz w:val="24"/>
                <w:szCs w:val="24"/>
              </w:rPr>
              <w:t>в 23:59</w:t>
            </w:r>
            <w:r w:rsidR="00DC333B">
              <w:rPr>
                <w:rFonts w:ascii="Times New Roman" w:hAnsi="Times New Roman" w:cs="Times New Roman"/>
                <w:b/>
                <w:color w:val="943634" w:themeColor="accent2" w:themeShade="BF"/>
                <w:sz w:val="24"/>
                <w:szCs w:val="24"/>
              </w:rPr>
              <w:t xml:space="preserve"> </w:t>
            </w:r>
          </w:p>
          <w:p w14:paraId="2C41D3DD" w14:textId="52FF0468" w:rsidR="009D41EC" w:rsidRPr="00A963CD" w:rsidRDefault="00DC333B" w:rsidP="00811E29">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(по МСК)</w:t>
            </w:r>
          </w:p>
        </w:tc>
      </w:tr>
      <w:tr w:rsidR="009D41EC" w:rsidRPr="00A963CD" w14:paraId="58E4CAE6" w14:textId="77777777" w:rsidTr="005B35C0">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961"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217" w:type="dxa"/>
          </w:tcPr>
          <w:p w14:paraId="6EE4C19E" w14:textId="59F40466" w:rsidR="009D41EC" w:rsidRPr="00A963CD" w:rsidRDefault="00897FB2" w:rsidP="00ED286F">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«20» сентября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 xml:space="preserve">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5B35C0">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961"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proofErr w:type="gramStart"/>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End"/>
            <w:r w:rsidRPr="00A963CD">
              <w:rPr>
                <w:rFonts w:ascii="Times New Roman" w:hAnsi="Times New Roman" w:cs="Times New Roman"/>
                <w:sz w:val="24"/>
                <w:szCs w:val="24"/>
                <w:vertAlign w:val="superscript"/>
              </w:rPr>
              <w:t>6</w:t>
            </w:r>
          </w:p>
        </w:tc>
        <w:tc>
          <w:tcPr>
            <w:tcW w:w="4217" w:type="dxa"/>
          </w:tcPr>
          <w:p w14:paraId="6EB15A2D" w14:textId="78CB9EED" w:rsidR="009D41EC" w:rsidRPr="00A963CD" w:rsidRDefault="00897FB2"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«21» сентября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5B35C0">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961"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20A70C2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w:t>
            </w:r>
            <w:r w:rsidR="00ED286F">
              <w:rPr>
                <w:rFonts w:ascii="Times New Roman" w:hAnsi="Times New Roman" w:cs="Times New Roman"/>
                <w:sz w:val="24"/>
                <w:szCs w:val="24"/>
              </w:rPr>
              <w:t>сть заказчика изменить условия К</w:t>
            </w:r>
            <w:r w:rsidRPr="00A963CD">
              <w:rPr>
                <w:rFonts w:ascii="Times New Roman" w:hAnsi="Times New Roman" w:cs="Times New Roman"/>
                <w:sz w:val="24"/>
                <w:szCs w:val="24"/>
              </w:rPr>
              <w:t>онтракта в соответствии с положениями Закона о контрактной системе, ч. 1 ст. 95</w:t>
            </w:r>
          </w:p>
        </w:tc>
      </w:tr>
      <w:tr w:rsidR="009D41EC" w:rsidRPr="00A963CD" w14:paraId="04D679DE" w14:textId="77777777" w:rsidTr="005B35C0">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217"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5B35C0">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217"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D5459B">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961" w:type="dxa"/>
            <w:gridSpan w:val="3"/>
          </w:tcPr>
          <w:p w14:paraId="79F295FE" w14:textId="3504B27E"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w:t>
            </w:r>
            <w:r w:rsidR="00ED286F">
              <w:rPr>
                <w:rFonts w:ascii="Times New Roman" w:hAnsi="Times New Roman" w:cs="Times New Roman"/>
                <w:sz w:val="24"/>
                <w:szCs w:val="24"/>
              </w:rPr>
              <w:t>тороннего отказа от исполнения К</w:t>
            </w:r>
            <w:r w:rsidRPr="00A963CD">
              <w:rPr>
                <w:rFonts w:ascii="Times New Roman" w:hAnsi="Times New Roman" w:cs="Times New Roman"/>
                <w:sz w:val="24"/>
                <w:szCs w:val="24"/>
              </w:rPr>
              <w:t xml:space="preserve">онтракта </w:t>
            </w:r>
            <w:r w:rsidR="00811E29">
              <w:rPr>
                <w:rFonts w:ascii="Times New Roman" w:hAnsi="Times New Roman" w:cs="Times New Roman"/>
                <w:sz w:val="24"/>
                <w:szCs w:val="24"/>
              </w:rPr>
              <w:br/>
            </w:r>
            <w:r w:rsidRPr="00A963CD">
              <w:rPr>
                <w:rFonts w:ascii="Times New Roman" w:hAnsi="Times New Roman" w:cs="Times New Roman"/>
                <w:sz w:val="24"/>
                <w:szCs w:val="24"/>
              </w:rPr>
              <w:t>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217"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5AE6B4D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Информация о контрактной службе, контрактном управляющем, ответственных </w:t>
            </w:r>
            <w:r w:rsidR="00811E29">
              <w:rPr>
                <w:rFonts w:ascii="Times New Roman" w:hAnsi="Times New Roman" w:cs="Times New Roman"/>
                <w:sz w:val="24"/>
                <w:szCs w:val="24"/>
              </w:rPr>
              <w:br/>
            </w:r>
            <w:r w:rsidR="00ED286F">
              <w:rPr>
                <w:rFonts w:ascii="Times New Roman" w:hAnsi="Times New Roman" w:cs="Times New Roman"/>
                <w:sz w:val="24"/>
                <w:szCs w:val="24"/>
              </w:rPr>
              <w:t>за заключение К</w:t>
            </w:r>
            <w:r w:rsidRPr="00A963CD">
              <w:rPr>
                <w:rFonts w:ascii="Times New Roman" w:hAnsi="Times New Roman" w:cs="Times New Roman"/>
                <w:sz w:val="24"/>
                <w:szCs w:val="24"/>
              </w:rPr>
              <w:t>онтракта, срок, в течение которого победитель такого аукциона или иной у</w:t>
            </w:r>
            <w:r w:rsidR="00ED286F">
              <w:rPr>
                <w:rFonts w:ascii="Times New Roman" w:hAnsi="Times New Roman" w:cs="Times New Roman"/>
                <w:sz w:val="24"/>
                <w:szCs w:val="24"/>
              </w:rPr>
              <w:t>частник, с которым заключается К</w:t>
            </w:r>
            <w:r w:rsidRPr="00A963CD">
              <w:rPr>
                <w:rFonts w:ascii="Times New Roman" w:hAnsi="Times New Roman" w:cs="Times New Roman"/>
                <w:sz w:val="24"/>
                <w:szCs w:val="24"/>
              </w:rPr>
              <w:t>онтракт при уклонении победителя</w:t>
            </w:r>
            <w:r w:rsidR="00ED286F">
              <w:rPr>
                <w:rFonts w:ascii="Times New Roman" w:hAnsi="Times New Roman" w:cs="Times New Roman"/>
                <w:sz w:val="24"/>
                <w:szCs w:val="24"/>
              </w:rPr>
              <w:t xml:space="preserve"> такого аукциона от заключения Контракта, должен подписать К</w:t>
            </w:r>
            <w:r w:rsidRPr="00A963CD">
              <w:rPr>
                <w:rFonts w:ascii="Times New Roman" w:hAnsi="Times New Roman" w:cs="Times New Roman"/>
                <w:sz w:val="24"/>
                <w:szCs w:val="24"/>
              </w:rPr>
              <w:t xml:space="preserve">онтракт, условия признания победителя такого аукциона или иного участника такого аукциона уклонившимися </w:t>
            </w:r>
            <w:r w:rsidR="00811E29">
              <w:rPr>
                <w:rFonts w:ascii="Times New Roman" w:hAnsi="Times New Roman" w:cs="Times New Roman"/>
                <w:sz w:val="24"/>
                <w:szCs w:val="24"/>
              </w:rPr>
              <w:br/>
            </w:r>
            <w:r w:rsidR="00ED286F">
              <w:rPr>
                <w:rFonts w:ascii="Times New Roman" w:hAnsi="Times New Roman" w:cs="Times New Roman"/>
                <w:sz w:val="24"/>
                <w:szCs w:val="24"/>
              </w:rPr>
              <w:t>от заключения К</w:t>
            </w:r>
            <w:r w:rsidRPr="00A963CD">
              <w:rPr>
                <w:rFonts w:ascii="Times New Roman" w:hAnsi="Times New Roman" w:cs="Times New Roman"/>
                <w:sz w:val="24"/>
                <w:szCs w:val="24"/>
              </w:rPr>
              <w:t>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7"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48000627"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Срок подписания Контракта: К</w:t>
            </w:r>
            <w:r w:rsidR="009D41EC" w:rsidRPr="00A963CD">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6192E4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признания победит</w:t>
            </w:r>
            <w:r w:rsidR="00ED286F">
              <w:rPr>
                <w:rFonts w:ascii="Times New Roman" w:hAnsi="Times New Roman" w:cs="Times New Roman"/>
                <w:sz w:val="24"/>
                <w:szCs w:val="24"/>
              </w:rPr>
              <w:t>еля уклонившимся от заключения К</w:t>
            </w:r>
            <w:r w:rsidRPr="00A963CD">
              <w:rPr>
                <w:rFonts w:ascii="Times New Roman" w:hAnsi="Times New Roman" w:cs="Times New Roman"/>
                <w:sz w:val="24"/>
                <w:szCs w:val="24"/>
              </w:rPr>
              <w:t xml:space="preserve">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r w:rsidR="00596BE2">
              <w:rPr>
                <w:rFonts w:ascii="Times New Roman" w:hAnsi="Times New Roman" w:cs="Times New Roman"/>
                <w:sz w:val="24"/>
                <w:szCs w:val="24"/>
              </w:rPr>
              <w:t>.</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991682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Внесение изменений в документацию. Разъяснения документации. Отказ </w:t>
            </w:r>
            <w:r w:rsidR="00811E29">
              <w:rPr>
                <w:rFonts w:ascii="Times New Roman" w:hAnsi="Times New Roman" w:cs="Times New Roman"/>
                <w:sz w:val="24"/>
                <w:szCs w:val="24"/>
              </w:rPr>
              <w:br/>
            </w:r>
            <w:r w:rsidRPr="00A963CD">
              <w:rPr>
                <w:rFonts w:ascii="Times New Roman" w:hAnsi="Times New Roman" w:cs="Times New Roman"/>
                <w:sz w:val="24"/>
                <w:szCs w:val="24"/>
              </w:rPr>
              <w:t>от проведения электронного аукциона.</w:t>
            </w:r>
          </w:p>
        </w:tc>
      </w:tr>
      <w:tr w:rsidR="009D41EC" w:rsidRPr="00A963CD" w14:paraId="1119D737" w14:textId="77777777" w:rsidTr="00556C80">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Заказчик вправе принять решение о внесении </w:t>
            </w:r>
            <w:r w:rsidRPr="00A963CD">
              <w:rPr>
                <w:rFonts w:ascii="Times New Roman" w:hAnsi="Times New Roman" w:cs="Times New Roman"/>
                <w:sz w:val="24"/>
                <w:szCs w:val="24"/>
              </w:rPr>
              <w:lastRenderedPageBreak/>
              <w:t>изменений в извещение о проведении электронного аукциона за 2 дня до даты окончания подачи заявок.</w:t>
            </w:r>
          </w:p>
          <w:p w14:paraId="58996DE5" w14:textId="699AF8FB" w:rsidR="009D41EC" w:rsidRPr="00A963CD" w:rsidRDefault="009D41EC" w:rsidP="0021104B">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841BB3">
              <w:rPr>
                <w:rFonts w:ascii="Times New Roman" w:hAnsi="Times New Roman" w:cs="Times New Roman"/>
                <w:sz w:val="24"/>
                <w:szCs w:val="24"/>
              </w:rPr>
              <w:t xml:space="preserve">: </w:t>
            </w:r>
            <w:r w:rsidR="00841BB3">
              <w:rPr>
                <w:rFonts w:ascii="Times New Roman" w:hAnsi="Times New Roman" w:cs="Times New Roman"/>
                <w:b/>
                <w:color w:val="943634" w:themeColor="accent2" w:themeShade="BF"/>
                <w:sz w:val="24"/>
                <w:szCs w:val="24"/>
              </w:rPr>
              <w:t>«1</w:t>
            </w:r>
            <w:r w:rsidR="0021104B">
              <w:rPr>
                <w:rFonts w:ascii="Times New Roman" w:hAnsi="Times New Roman" w:cs="Times New Roman"/>
                <w:b/>
                <w:color w:val="943634" w:themeColor="accent2" w:themeShade="BF"/>
                <w:sz w:val="24"/>
                <w:szCs w:val="24"/>
              </w:rPr>
              <w:t>6</w:t>
            </w:r>
            <w:r w:rsidR="00841BB3">
              <w:rPr>
                <w:rFonts w:ascii="Times New Roman" w:hAnsi="Times New Roman" w:cs="Times New Roman"/>
                <w:b/>
                <w:color w:val="943634" w:themeColor="accent2" w:themeShade="BF"/>
                <w:sz w:val="24"/>
                <w:szCs w:val="24"/>
              </w:rPr>
              <w:t xml:space="preserve">» сентября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41BB3">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r w:rsidR="00596BE2">
              <w:rPr>
                <w:rFonts w:ascii="Times New Roman" w:hAnsi="Times New Roman" w:cs="Times New Roman"/>
                <w:sz w:val="24"/>
                <w:szCs w:val="24"/>
              </w:rPr>
              <w:t>.</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364FA75E"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на электронной площадке, вправе направить </w:t>
            </w:r>
            <w:r w:rsidR="00811E29">
              <w:rPr>
                <w:rFonts w:ascii="Times New Roman" w:hAnsi="Times New Roman" w:cs="Times New Roman"/>
                <w:sz w:val="24"/>
                <w:szCs w:val="24"/>
              </w:rPr>
              <w:br/>
            </w:r>
            <w:r w:rsidRPr="00A963C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28D486C2"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14:paraId="1385D492" w14:textId="427E390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течение двух дней с даты поступления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в единой информационной системе разъяснения положений документации </w:t>
            </w:r>
            <w:r w:rsidR="00811E29">
              <w:rPr>
                <w:rFonts w:ascii="Times New Roman" w:hAnsi="Times New Roman" w:cs="Times New Roman"/>
                <w:sz w:val="24"/>
                <w:szCs w:val="24"/>
              </w:rPr>
              <w:br/>
            </w:r>
            <w:r w:rsidRPr="00A963CD">
              <w:rPr>
                <w:rFonts w:ascii="Times New Roman" w:hAnsi="Times New Roman" w:cs="Times New Roman"/>
                <w:sz w:val="24"/>
                <w:szCs w:val="24"/>
              </w:rPr>
              <w:t xml:space="preserve">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w:t>
            </w:r>
            <w:r w:rsidR="00811E29">
              <w:rPr>
                <w:rFonts w:ascii="Times New Roman" w:hAnsi="Times New Roman" w:cs="Times New Roman"/>
                <w:sz w:val="24"/>
                <w:szCs w:val="24"/>
              </w:rPr>
              <w:br/>
            </w:r>
            <w:r w:rsidRPr="00A963CD">
              <w:rPr>
                <w:rFonts w:ascii="Times New Roman" w:hAnsi="Times New Roman" w:cs="Times New Roman"/>
                <w:sz w:val="24"/>
                <w:szCs w:val="24"/>
              </w:rPr>
              <w:t>за три дня до даты окончания срока подачи заявок на участие в таком аукционе</w:t>
            </w:r>
            <w:r w:rsidR="00596BE2">
              <w:rPr>
                <w:rFonts w:ascii="Times New Roman" w:hAnsi="Times New Roman" w:cs="Times New Roman"/>
                <w:sz w:val="24"/>
                <w:szCs w:val="24"/>
              </w:rPr>
              <w:t>.</w:t>
            </w:r>
          </w:p>
        </w:tc>
      </w:tr>
      <w:tr w:rsidR="009D41EC" w:rsidRPr="00A963CD" w14:paraId="4F5EC4DC" w14:textId="77777777" w:rsidTr="00444D61">
        <w:trPr>
          <w:trHeight w:val="1090"/>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0A7B6FA6" w:rsidR="009D41EC" w:rsidRPr="00A963CD" w:rsidRDefault="00897FB2"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«08» сентября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sidR="00F6164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56DA1EF4" w:rsidR="009D41EC" w:rsidRPr="00A963CD" w:rsidRDefault="00897FB2" w:rsidP="0021104B">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«1</w:t>
            </w:r>
            <w:r w:rsidR="0021104B">
              <w:rPr>
                <w:rFonts w:ascii="Times New Roman" w:hAnsi="Times New Roman" w:cs="Times New Roman"/>
                <w:b/>
                <w:color w:val="943634" w:themeColor="accent2" w:themeShade="BF"/>
                <w:sz w:val="24"/>
                <w:szCs w:val="24"/>
              </w:rPr>
              <w:t>7</w:t>
            </w:r>
            <w:bookmarkStart w:id="7" w:name="_GoBack"/>
            <w:bookmarkEnd w:id="7"/>
            <w:r>
              <w:rPr>
                <w:rFonts w:ascii="Times New Roman" w:hAnsi="Times New Roman" w:cs="Times New Roman"/>
                <w:b/>
                <w:color w:val="943634" w:themeColor="accent2" w:themeShade="BF"/>
                <w:sz w:val="24"/>
                <w:szCs w:val="24"/>
              </w:rPr>
              <w:t>» сентября</w:t>
            </w:r>
            <w:r w:rsidR="00811E29" w:rsidRPr="00811E29">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 г.</w:t>
            </w:r>
          </w:p>
        </w:tc>
      </w:tr>
      <w:tr w:rsidR="009D41EC" w:rsidRPr="00A963CD" w14:paraId="19A82A18" w14:textId="77777777" w:rsidTr="00556C80">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6DB683F8"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00811E29">
              <w:rPr>
                <w:rFonts w:ascii="Times New Roman" w:hAnsi="Times New Roman" w:cs="Times New Roman"/>
                <w:sz w:val="24"/>
                <w:szCs w:val="24"/>
              </w:rPr>
              <w:br/>
            </w:r>
            <w:r w:rsidRPr="00A963CD">
              <w:rPr>
                <w:rFonts w:ascii="Times New Roman" w:hAnsi="Times New Roman" w:cs="Times New Roman"/>
                <w:sz w:val="24"/>
                <w:szCs w:val="24"/>
              </w:rPr>
              <w:t>за 5 дней до даты окончания подачи заявок.</w:t>
            </w:r>
          </w:p>
        </w:tc>
      </w:tr>
      <w:tr w:rsidR="009D41EC" w:rsidRPr="00A963CD" w14:paraId="7D614530" w14:textId="77777777" w:rsidTr="000631F5">
        <w:tc>
          <w:tcPr>
            <w:tcW w:w="10137" w:type="dxa"/>
            <w:gridSpan w:val="6"/>
          </w:tcPr>
          <w:p w14:paraId="63638E91" w14:textId="42BC8991"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w:t>
            </w:r>
            <w:r w:rsidR="00ED286F">
              <w:rPr>
                <w:rFonts w:ascii="Times New Roman" w:hAnsi="Times New Roman" w:cs="Times New Roman"/>
                <w:b/>
                <w:sz w:val="24"/>
                <w:szCs w:val="24"/>
              </w:rPr>
              <w:t>акупке, обеспечения исполнения К</w:t>
            </w:r>
            <w:r w:rsidRPr="00A963CD">
              <w:rPr>
                <w:rFonts w:ascii="Times New Roman" w:hAnsi="Times New Roman" w:cs="Times New Roman"/>
                <w:b/>
                <w:sz w:val="24"/>
                <w:szCs w:val="24"/>
              </w:rPr>
              <w:t>онтракта, гарантийных обязательств</w:t>
            </w:r>
          </w:p>
        </w:tc>
      </w:tr>
      <w:tr w:rsidR="009D41EC" w:rsidRPr="00A963CD" w14:paraId="463CDF0A" w14:textId="77777777" w:rsidTr="00041B89">
        <w:trPr>
          <w:trHeight w:val="760"/>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2DE34257" w14:textId="77777777" w:rsidR="00A23F75" w:rsidRPr="00A23F75" w:rsidRDefault="00A23F75" w:rsidP="00A23F75">
            <w:pPr>
              <w:jc w:val="both"/>
              <w:rPr>
                <w:rFonts w:ascii="Times New Roman" w:hAnsi="Times New Roman" w:cs="Times New Roman"/>
                <w:b/>
                <w:sz w:val="24"/>
                <w:szCs w:val="24"/>
              </w:rPr>
            </w:pPr>
            <w:r w:rsidRPr="00A23F75">
              <w:rPr>
                <w:rFonts w:ascii="Times New Roman" w:hAnsi="Times New Roman" w:cs="Times New Roman"/>
                <w:b/>
                <w:sz w:val="24"/>
                <w:szCs w:val="24"/>
              </w:rPr>
              <w:t>ТРЕБУЕТСЯ</w:t>
            </w:r>
          </w:p>
          <w:p w14:paraId="0274C95E" w14:textId="40AFCE1E" w:rsidR="00A23F75" w:rsidRPr="00A23F75" w:rsidRDefault="00A23F75" w:rsidP="00841BB3">
            <w:pPr>
              <w:jc w:val="both"/>
              <w:rPr>
                <w:rFonts w:ascii="Times New Roman" w:hAnsi="Times New Roman" w:cs="Times New Roman"/>
                <w:sz w:val="24"/>
                <w:szCs w:val="24"/>
              </w:rPr>
            </w:pPr>
            <w:r w:rsidRPr="00A23F75">
              <w:rPr>
                <w:rFonts w:ascii="Times New Roman" w:hAnsi="Times New Roman" w:cs="Times New Roman"/>
                <w:sz w:val="24"/>
                <w:szCs w:val="24"/>
              </w:rPr>
              <w:t xml:space="preserve">Размер обеспечения заявок на участие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в электронном аукционе: </w:t>
            </w:r>
            <w:r w:rsidRPr="00A23F75">
              <w:rPr>
                <w:rFonts w:ascii="Times New Roman" w:hAnsi="Times New Roman" w:cs="Times New Roman"/>
                <w:b/>
                <w:sz w:val="24"/>
                <w:szCs w:val="24"/>
              </w:rPr>
              <w:t>1% от</w:t>
            </w:r>
            <w:r w:rsidR="00ED286F">
              <w:rPr>
                <w:rFonts w:ascii="Times New Roman" w:hAnsi="Times New Roman" w:cs="Times New Roman"/>
                <w:b/>
                <w:sz w:val="24"/>
                <w:szCs w:val="24"/>
              </w:rPr>
              <w:t xml:space="preserve"> начальной (максимальной) цены К</w:t>
            </w:r>
            <w:r w:rsidRPr="00A23F75">
              <w:rPr>
                <w:rFonts w:ascii="Times New Roman" w:hAnsi="Times New Roman" w:cs="Times New Roman"/>
                <w:b/>
                <w:sz w:val="24"/>
                <w:szCs w:val="24"/>
              </w:rPr>
              <w:t>онтракта,</w:t>
            </w:r>
            <w:r w:rsidRPr="00A23F75">
              <w:rPr>
                <w:rFonts w:ascii="Times New Roman" w:hAnsi="Times New Roman" w:cs="Times New Roman"/>
                <w:sz w:val="24"/>
                <w:szCs w:val="24"/>
              </w:rPr>
              <w:t xml:space="preserve">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что составляет </w:t>
            </w:r>
            <w:r w:rsidRPr="00A23F75">
              <w:rPr>
                <w:rFonts w:ascii="Times New Roman" w:hAnsi="Times New Roman" w:cs="Times New Roman"/>
                <w:b/>
                <w:sz w:val="24"/>
                <w:szCs w:val="24"/>
              </w:rPr>
              <w:t>27 011</w:t>
            </w:r>
            <w:r>
              <w:rPr>
                <w:rFonts w:ascii="Times New Roman" w:hAnsi="Times New Roman" w:cs="Times New Roman"/>
                <w:sz w:val="24"/>
                <w:szCs w:val="24"/>
              </w:rPr>
              <w:t xml:space="preserve"> </w:t>
            </w:r>
            <w:r w:rsidRPr="00A23F75">
              <w:rPr>
                <w:rFonts w:ascii="Times New Roman" w:hAnsi="Times New Roman" w:cs="Times New Roman"/>
                <w:sz w:val="24"/>
                <w:szCs w:val="24"/>
              </w:rPr>
              <w:t>(</w:t>
            </w:r>
            <w:r>
              <w:rPr>
                <w:rFonts w:ascii="Times New Roman" w:hAnsi="Times New Roman" w:cs="Times New Roman"/>
                <w:sz w:val="24"/>
                <w:szCs w:val="24"/>
              </w:rPr>
              <w:t>Двадцать семь тысяч одиннадцать</w:t>
            </w:r>
            <w:r w:rsidRPr="00A23F75">
              <w:rPr>
                <w:rFonts w:ascii="Times New Roman" w:hAnsi="Times New Roman" w:cs="Times New Roman"/>
                <w:sz w:val="24"/>
                <w:szCs w:val="24"/>
              </w:rPr>
              <w:t xml:space="preserve">) </w:t>
            </w:r>
            <w:r w:rsidRPr="00A23F75">
              <w:rPr>
                <w:rFonts w:ascii="Times New Roman" w:hAnsi="Times New Roman" w:cs="Times New Roman"/>
                <w:b/>
                <w:sz w:val="24"/>
                <w:szCs w:val="24"/>
              </w:rPr>
              <w:t>рублей 61 копейка</w:t>
            </w:r>
            <w:r w:rsidRPr="00A23F75">
              <w:rPr>
                <w:rFonts w:ascii="Times New Roman" w:hAnsi="Times New Roman" w:cs="Times New Roman"/>
                <w:sz w:val="24"/>
                <w:szCs w:val="24"/>
              </w:rPr>
              <w:t xml:space="preserve">, НДС </w:t>
            </w:r>
            <w:r>
              <w:rPr>
                <w:rFonts w:ascii="Times New Roman" w:hAnsi="Times New Roman" w:cs="Times New Roman"/>
                <w:sz w:val="24"/>
                <w:szCs w:val="24"/>
              </w:rPr>
              <w:t xml:space="preserve">            </w:t>
            </w:r>
            <w:r w:rsidRPr="00A23F75">
              <w:rPr>
                <w:rFonts w:ascii="Times New Roman" w:hAnsi="Times New Roman" w:cs="Times New Roman"/>
                <w:sz w:val="24"/>
                <w:szCs w:val="24"/>
              </w:rPr>
              <w:t>не облагается.</w:t>
            </w:r>
          </w:p>
          <w:p w14:paraId="28CA6DDF" w14:textId="77777777" w:rsidR="00D80D2A" w:rsidRDefault="00D80D2A" w:rsidP="00A23F75">
            <w:pPr>
              <w:jc w:val="both"/>
              <w:rPr>
                <w:rFonts w:ascii="Times New Roman" w:hAnsi="Times New Roman" w:cs="Times New Roman"/>
                <w:sz w:val="24"/>
                <w:szCs w:val="24"/>
              </w:rPr>
            </w:pPr>
          </w:p>
          <w:p w14:paraId="0B6ABAB1" w14:textId="77777777"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w:t>
            </w:r>
            <w:r w:rsidRPr="00A23F75">
              <w:rPr>
                <w:rFonts w:ascii="Times New Roman" w:hAnsi="Times New Roman" w:cs="Times New Roman"/>
                <w:sz w:val="24"/>
                <w:szCs w:val="24"/>
              </w:rPr>
              <w:lastRenderedPageBreak/>
              <w:t>обеспечения заявки на участие в аукционе осуществляется участником закупки.</w:t>
            </w:r>
          </w:p>
          <w:p w14:paraId="1888BF7E" w14:textId="77777777" w:rsidR="00A23F75" w:rsidRPr="00A23F75" w:rsidRDefault="00A23F75" w:rsidP="00A23F75">
            <w:pPr>
              <w:jc w:val="both"/>
              <w:rPr>
                <w:rFonts w:ascii="Times New Roman" w:hAnsi="Times New Roman" w:cs="Times New Roman"/>
                <w:sz w:val="24"/>
                <w:szCs w:val="24"/>
              </w:rPr>
            </w:pPr>
          </w:p>
          <w:p w14:paraId="5126F82C" w14:textId="77777777"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 xml:space="preserve">Порядок обеспечения заявки в виде денежных средств: в соответствии с правилами </w:t>
            </w:r>
          </w:p>
          <w:p w14:paraId="4FD8857F" w14:textId="392E0D22" w:rsidR="00A23F75" w:rsidRPr="00A23F75" w:rsidRDefault="00A23F75" w:rsidP="00A23F75">
            <w:pPr>
              <w:jc w:val="both"/>
              <w:rPr>
                <w:rFonts w:ascii="Times New Roman" w:hAnsi="Times New Roman" w:cs="Times New Roman"/>
                <w:sz w:val="24"/>
                <w:szCs w:val="24"/>
              </w:rPr>
            </w:pPr>
            <w:r w:rsidRPr="00A23F75">
              <w:rPr>
                <w:rFonts w:ascii="Times New Roman" w:hAnsi="Times New Roman" w:cs="Times New Roman"/>
                <w:sz w:val="24"/>
                <w:szCs w:val="24"/>
              </w:rPr>
              <w:t>и порядком, определенными оператором</w:t>
            </w:r>
            <w:r w:rsidR="00DC333B">
              <w:rPr>
                <w:rFonts w:ascii="Times New Roman" w:hAnsi="Times New Roman" w:cs="Times New Roman"/>
                <w:sz w:val="24"/>
                <w:szCs w:val="24"/>
              </w:rPr>
              <w:t xml:space="preserve"> электронной торговой площадки                         </w:t>
            </w:r>
            <w:r w:rsidRPr="00A23F75">
              <w:rPr>
                <w:rFonts w:ascii="Times New Roman" w:hAnsi="Times New Roman" w:cs="Times New Roman"/>
                <w:sz w:val="24"/>
                <w:szCs w:val="24"/>
              </w:rPr>
              <w:t>с использованием специального счета, открыт</w:t>
            </w:r>
            <w:r w:rsidR="00DC333B">
              <w:rPr>
                <w:rFonts w:ascii="Times New Roman" w:hAnsi="Times New Roman" w:cs="Times New Roman"/>
                <w:sz w:val="24"/>
                <w:szCs w:val="24"/>
              </w:rPr>
              <w:t xml:space="preserve">ого участником закупки в одном                   </w:t>
            </w:r>
            <w:r w:rsidRPr="00A23F75">
              <w:rPr>
                <w:rFonts w:ascii="Times New Roman" w:hAnsi="Times New Roman" w:cs="Times New Roman"/>
                <w:sz w:val="24"/>
                <w:szCs w:val="24"/>
              </w:rPr>
              <w:t>из банков, перечень которых утвержден распоряжением Правительства Российской Фе</w:t>
            </w:r>
            <w:r>
              <w:rPr>
                <w:rFonts w:ascii="Times New Roman" w:hAnsi="Times New Roman" w:cs="Times New Roman"/>
                <w:sz w:val="24"/>
                <w:szCs w:val="24"/>
              </w:rPr>
              <w:t xml:space="preserve">дерации от 13.07.2018 № 1451-р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 утверждении перечня банков                       </w:t>
            </w:r>
            <w:r w:rsidRPr="00A23F75">
              <w:rPr>
                <w:rFonts w:ascii="Times New Roman" w:hAnsi="Times New Roman" w:cs="Times New Roman"/>
                <w:sz w:val="24"/>
                <w:szCs w:val="24"/>
              </w:rPr>
              <w:t>в соответствии с ч. 10 ст. 44 и ч. 5 ст. 84.1 Закона о контрактной системе.</w:t>
            </w:r>
          </w:p>
          <w:p w14:paraId="40864615" w14:textId="77777777" w:rsidR="00A23F75" w:rsidRPr="00A23F75" w:rsidRDefault="00A23F75" w:rsidP="00A23F75">
            <w:pPr>
              <w:jc w:val="both"/>
              <w:rPr>
                <w:rFonts w:ascii="Times New Roman" w:hAnsi="Times New Roman" w:cs="Times New Roman"/>
                <w:sz w:val="24"/>
                <w:szCs w:val="24"/>
              </w:rPr>
            </w:pPr>
          </w:p>
          <w:p w14:paraId="1AC65879" w14:textId="7D518787" w:rsidR="001E1156" w:rsidRPr="00A963CD" w:rsidRDefault="00A23F75" w:rsidP="00A23F75">
            <w:pPr>
              <w:jc w:val="both"/>
              <w:rPr>
                <w:rFonts w:ascii="Times New Roman" w:hAnsi="Times New Roman" w:cs="Times New Roman"/>
                <w:sz w:val="24"/>
                <w:szCs w:val="24"/>
                <w:highlight w:val="yellow"/>
              </w:rPr>
            </w:pPr>
            <w:r w:rsidRPr="00A23F75">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w:t>
            </w:r>
            <w:r w:rsidR="00052CEE">
              <w:rPr>
                <w:rFonts w:ascii="Times New Roman" w:hAnsi="Times New Roman" w:cs="Times New Roman"/>
                <w:sz w:val="24"/>
                <w:szCs w:val="24"/>
              </w:rPr>
              <w:t xml:space="preserve">              </w:t>
            </w:r>
            <w:r w:rsidRPr="00A23F75">
              <w:rPr>
                <w:rFonts w:ascii="Times New Roman" w:hAnsi="Times New Roman" w:cs="Times New Roman"/>
                <w:sz w:val="24"/>
                <w:szCs w:val="24"/>
              </w:rPr>
              <w:t xml:space="preserve">на участие в определении поставщиков (подрядчиков, исполнителей) в соответствии </w:t>
            </w:r>
            <w:r>
              <w:rPr>
                <w:rFonts w:ascii="Times New Roman" w:hAnsi="Times New Roman" w:cs="Times New Roman"/>
                <w:sz w:val="24"/>
                <w:szCs w:val="24"/>
              </w:rPr>
              <w:t xml:space="preserve">   </w:t>
            </w:r>
            <w:r w:rsidRPr="00A23F75">
              <w:rPr>
                <w:rFonts w:ascii="Times New Roman" w:hAnsi="Times New Roman" w:cs="Times New Roman"/>
                <w:sz w:val="24"/>
                <w:szCs w:val="24"/>
              </w:rPr>
              <w:t>с ч. 6 ст. 44 Закона о контрактной системе.</w:t>
            </w:r>
          </w:p>
        </w:tc>
      </w:tr>
      <w:tr w:rsidR="009D41EC" w:rsidRPr="00A963CD" w14:paraId="50D513C7" w14:textId="77777777" w:rsidTr="005F48CC">
        <w:trPr>
          <w:trHeight w:val="1697"/>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C4D50E7" w:rsidR="009D41EC" w:rsidRPr="00A23F75" w:rsidRDefault="00A23F75" w:rsidP="009D41EC">
            <w:pPr>
              <w:jc w:val="both"/>
              <w:rPr>
                <w:rFonts w:ascii="Times New Roman" w:hAnsi="Times New Roman" w:cs="Times New Roman"/>
                <w:sz w:val="24"/>
                <w:szCs w:val="24"/>
              </w:rPr>
            </w:pPr>
            <w:r w:rsidRPr="00A23F7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3E0FEC16"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Разме</w:t>
            </w:r>
            <w:r w:rsidR="00ED286F">
              <w:rPr>
                <w:rFonts w:ascii="Times New Roman" w:hAnsi="Times New Roman" w:cs="Times New Roman"/>
                <w:sz w:val="24"/>
                <w:szCs w:val="24"/>
              </w:rPr>
              <w:t>р обеспечения исполнения К</w:t>
            </w:r>
            <w:r w:rsidRPr="00A963CD">
              <w:rPr>
                <w:rFonts w:ascii="Times New Roman" w:hAnsi="Times New Roman" w:cs="Times New Roman"/>
                <w:sz w:val="24"/>
                <w:szCs w:val="24"/>
              </w:rPr>
              <w:t xml:space="preserve">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192923F8" w:rsidR="009E6A70" w:rsidRPr="00A963CD" w:rsidRDefault="00ED286F" w:rsidP="00984B35">
            <w:pPr>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w:t>
            </w:r>
            <w:r w:rsidR="00984B35" w:rsidRPr="00A963CD">
              <w:rPr>
                <w:rFonts w:ascii="Times New Roman" w:hAnsi="Times New Roman" w:cs="Times New Roman"/>
                <w:sz w:val="24"/>
                <w:szCs w:val="24"/>
              </w:rPr>
              <w:t>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1431AE3A" w:rsidR="009D41EC" w:rsidRPr="00A963CD" w:rsidRDefault="00C11887" w:rsidP="00A23F75">
            <w:pPr>
              <w:jc w:val="both"/>
              <w:rPr>
                <w:rFonts w:ascii="Times New Roman" w:hAnsi="Times New Roman" w:cs="Times New Roman"/>
                <w:sz w:val="24"/>
                <w:szCs w:val="24"/>
              </w:rPr>
            </w:pPr>
            <w:r w:rsidRPr="00A23F75">
              <w:rPr>
                <w:rFonts w:ascii="Times New Roman" w:hAnsi="Times New Roman" w:cs="Times New Roman"/>
                <w:b/>
                <w:sz w:val="24"/>
                <w:szCs w:val="24"/>
              </w:rPr>
              <w:t>5</w:t>
            </w:r>
            <w:r w:rsidR="007A0003" w:rsidRPr="00A23F75">
              <w:rPr>
                <w:rFonts w:ascii="Times New Roman" w:hAnsi="Times New Roman" w:cs="Times New Roman"/>
                <w:b/>
                <w:sz w:val="24"/>
                <w:szCs w:val="24"/>
              </w:rPr>
              <w:t xml:space="preserve"> % от </w:t>
            </w:r>
            <w:r w:rsidR="003276D2" w:rsidRPr="00A23F75">
              <w:rPr>
                <w:rFonts w:ascii="Times New Roman" w:hAnsi="Times New Roman" w:cs="Times New Roman"/>
                <w:b/>
                <w:sz w:val="24"/>
                <w:szCs w:val="24"/>
              </w:rPr>
              <w:t>начальной (максимальной) цены К</w:t>
            </w:r>
            <w:r w:rsidR="007A0003" w:rsidRPr="00A23F75">
              <w:rPr>
                <w:rFonts w:ascii="Times New Roman" w:hAnsi="Times New Roman" w:cs="Times New Roman"/>
                <w:b/>
                <w:sz w:val="24"/>
                <w:szCs w:val="24"/>
              </w:rPr>
              <w:t>онтракта</w:t>
            </w:r>
            <w:r w:rsidR="007A0003" w:rsidRPr="00A23F75">
              <w:rPr>
                <w:rFonts w:ascii="Times New Roman" w:hAnsi="Times New Roman" w:cs="Times New Roman"/>
                <w:sz w:val="24"/>
                <w:szCs w:val="24"/>
              </w:rPr>
              <w:t>,</w:t>
            </w:r>
            <w:r w:rsidR="007A0003" w:rsidRPr="00A23F75">
              <w:rPr>
                <w:rFonts w:ascii="Times New Roman" w:hAnsi="Times New Roman" w:cs="Times New Roman"/>
                <w:b/>
                <w:sz w:val="24"/>
                <w:szCs w:val="24"/>
              </w:rPr>
              <w:t xml:space="preserve"> </w:t>
            </w:r>
            <w:r w:rsidR="007A0003" w:rsidRPr="00A23F75">
              <w:rPr>
                <w:rFonts w:ascii="Times New Roman" w:hAnsi="Times New Roman" w:cs="Times New Roman"/>
                <w:sz w:val="24"/>
                <w:szCs w:val="24"/>
              </w:rPr>
              <w:t>что составляет</w:t>
            </w:r>
            <w:r w:rsidR="007A0003" w:rsidRPr="00A23F75">
              <w:rPr>
                <w:rFonts w:ascii="Times New Roman" w:hAnsi="Times New Roman" w:cs="Times New Roman"/>
                <w:b/>
                <w:sz w:val="24"/>
                <w:szCs w:val="24"/>
              </w:rPr>
              <w:t xml:space="preserve"> </w:t>
            </w:r>
            <w:r w:rsidR="00A23F75" w:rsidRPr="00A23F75">
              <w:rPr>
                <w:rFonts w:ascii="Times New Roman" w:hAnsi="Times New Roman" w:cs="Times New Roman"/>
                <w:b/>
                <w:color w:val="000000" w:themeColor="text1"/>
                <w:sz w:val="24"/>
                <w:szCs w:val="24"/>
              </w:rPr>
              <w:t>135 058</w:t>
            </w:r>
            <w:r w:rsidR="00A23F75" w:rsidRPr="00A23F75">
              <w:rPr>
                <w:rFonts w:ascii="Times New Roman" w:hAnsi="Times New Roman" w:cs="Times New Roman"/>
                <w:color w:val="000000" w:themeColor="text1"/>
                <w:sz w:val="24"/>
                <w:szCs w:val="24"/>
              </w:rPr>
              <w:t xml:space="preserve"> </w:t>
            </w:r>
            <w:r w:rsidR="00041B89" w:rsidRPr="00A23F75">
              <w:rPr>
                <w:rFonts w:ascii="Times New Roman" w:hAnsi="Times New Roman" w:cs="Times New Roman"/>
                <w:color w:val="000000" w:themeColor="text1"/>
                <w:sz w:val="24"/>
                <w:szCs w:val="24"/>
              </w:rPr>
              <w:t>(</w:t>
            </w:r>
            <w:r w:rsidR="00A23F75" w:rsidRPr="00A23F75">
              <w:rPr>
                <w:rFonts w:ascii="Times New Roman" w:hAnsi="Times New Roman" w:cs="Times New Roman"/>
                <w:color w:val="000000" w:themeColor="text1"/>
                <w:sz w:val="24"/>
                <w:szCs w:val="24"/>
              </w:rPr>
              <w:t>Сто тридцать пять тысяч пятьдесят восемь</w:t>
            </w:r>
            <w:r w:rsidR="00041B89" w:rsidRPr="00A23F75">
              <w:rPr>
                <w:rFonts w:ascii="Times New Roman" w:hAnsi="Times New Roman" w:cs="Times New Roman"/>
                <w:color w:val="000000" w:themeColor="text1"/>
                <w:sz w:val="24"/>
                <w:szCs w:val="24"/>
              </w:rPr>
              <w:t xml:space="preserve">) </w:t>
            </w:r>
            <w:r w:rsidR="00041B89" w:rsidRPr="00A23F75">
              <w:rPr>
                <w:rFonts w:ascii="Times New Roman" w:hAnsi="Times New Roman" w:cs="Times New Roman"/>
                <w:b/>
                <w:color w:val="000000" w:themeColor="text1"/>
                <w:sz w:val="24"/>
                <w:szCs w:val="24"/>
              </w:rPr>
              <w:t xml:space="preserve">рублей </w:t>
            </w:r>
            <w:r w:rsidR="00A23F75" w:rsidRPr="00A23F75">
              <w:rPr>
                <w:rFonts w:ascii="Times New Roman" w:hAnsi="Times New Roman" w:cs="Times New Roman"/>
                <w:b/>
                <w:color w:val="000000" w:themeColor="text1"/>
                <w:sz w:val="24"/>
                <w:szCs w:val="24"/>
              </w:rPr>
              <w:t>07</w:t>
            </w:r>
            <w:r w:rsidR="00041B89" w:rsidRPr="00A23F75">
              <w:rPr>
                <w:rFonts w:ascii="Times New Roman" w:hAnsi="Times New Roman" w:cs="Times New Roman"/>
                <w:b/>
                <w:color w:val="000000" w:themeColor="text1"/>
                <w:sz w:val="24"/>
                <w:szCs w:val="24"/>
              </w:rPr>
              <w:t xml:space="preserve"> копеек.</w:t>
            </w:r>
            <w:r w:rsidR="00041B89" w:rsidRPr="00041B89">
              <w:rPr>
                <w:rFonts w:ascii="Times New Roman" w:hAnsi="Times New Roman" w:cs="Times New Roman"/>
                <w:color w:val="000000" w:themeColor="text1"/>
                <w:sz w:val="24"/>
                <w:szCs w:val="24"/>
              </w:rPr>
              <w:t xml:space="preserve">  НДС не облагается</w:t>
            </w:r>
            <w:r w:rsidR="00BD3160" w:rsidRPr="00041B89">
              <w:rPr>
                <w:rFonts w:ascii="Times New Roman" w:hAnsi="Times New Roman" w:cs="Times New Roman"/>
                <w:color w:val="000000" w:themeColor="text1"/>
                <w:sz w:val="24"/>
                <w:szCs w:val="24"/>
              </w:rPr>
              <w:t>.</w:t>
            </w:r>
          </w:p>
        </w:tc>
      </w:tr>
      <w:tr w:rsidR="009D41EC" w:rsidRPr="00A963CD" w14:paraId="63057E20" w14:textId="77777777" w:rsidTr="00556C80">
        <w:tc>
          <w:tcPr>
            <w:tcW w:w="959" w:type="dxa"/>
            <w:gridSpan w:val="2"/>
          </w:tcPr>
          <w:p w14:paraId="1C8CC734" w14:textId="4E89A730"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1E735AB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w:t>
            </w:r>
            <w:r w:rsidR="00ED286F">
              <w:rPr>
                <w:rFonts w:ascii="Times New Roman" w:hAnsi="Times New Roman" w:cs="Times New Roman"/>
                <w:sz w:val="24"/>
                <w:szCs w:val="24"/>
              </w:rPr>
              <w:t>авления обеспечения исполнения К</w:t>
            </w:r>
            <w:r w:rsidRPr="00A963CD">
              <w:rPr>
                <w:rFonts w:ascii="Times New Roman" w:hAnsi="Times New Roman" w:cs="Times New Roman"/>
                <w:sz w:val="24"/>
                <w:szCs w:val="24"/>
              </w:rPr>
              <w:t>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7C3BA721" w:rsidR="005E2504" w:rsidRPr="00A963CD" w:rsidRDefault="009D41EC" w:rsidP="005E2504">
            <w:pPr>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5E2504" w:rsidRPr="00A963CD">
              <w:rPr>
                <w:rFonts w:ascii="Times New Roman" w:hAnsi="Times New Roman" w:cs="Times New Roman"/>
                <w:sz w:val="24"/>
                <w:szCs w:val="24"/>
              </w:rPr>
              <w:t>Срок предоставления обеспечения</w:t>
            </w:r>
            <w:r w:rsidR="00ED286F">
              <w:rPr>
                <w:rFonts w:ascii="Times New Roman" w:hAnsi="Times New Roman" w:cs="Times New Roman"/>
                <w:sz w:val="24"/>
                <w:szCs w:val="24"/>
              </w:rPr>
              <w:t xml:space="preserve"> исполнения К</w:t>
            </w:r>
            <w:r w:rsidR="00641458" w:rsidRPr="00A963CD">
              <w:rPr>
                <w:rFonts w:ascii="Times New Roman" w:hAnsi="Times New Roman" w:cs="Times New Roman"/>
                <w:sz w:val="24"/>
                <w:szCs w:val="24"/>
              </w:rPr>
              <w:t xml:space="preserve">онтракта </w:t>
            </w:r>
            <w:r w:rsidR="00ED286F">
              <w:rPr>
                <w:rFonts w:ascii="Times New Roman" w:hAnsi="Times New Roman" w:cs="Times New Roman"/>
                <w:sz w:val="24"/>
                <w:szCs w:val="24"/>
              </w:rPr>
              <w:t>- до момента заключения К</w:t>
            </w:r>
            <w:r w:rsidR="005E2504" w:rsidRPr="00A963CD">
              <w:rPr>
                <w:rFonts w:ascii="Times New Roman" w:hAnsi="Times New Roman" w:cs="Times New Roman"/>
                <w:sz w:val="24"/>
                <w:szCs w:val="24"/>
              </w:rPr>
              <w:t>онтракта.</w:t>
            </w:r>
          </w:p>
          <w:p w14:paraId="51A2A417" w14:textId="44EB203A"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w:t>
            </w:r>
            <w:r w:rsidR="009D41EC" w:rsidRPr="00A963C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счет, </w:t>
            </w:r>
            <w:r w:rsidR="00052CEE">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на котором в соответствии </w:t>
            </w:r>
            <w:r w:rsidR="00052CEE">
              <w:rPr>
                <w:rFonts w:ascii="Times New Roman" w:hAnsi="Times New Roman" w:cs="Times New Roman"/>
                <w:sz w:val="24"/>
                <w:szCs w:val="24"/>
              </w:rPr>
              <w:t xml:space="preserve">                                       </w:t>
            </w:r>
            <w:r w:rsidR="00DC333B">
              <w:rPr>
                <w:rFonts w:ascii="Times New Roman" w:hAnsi="Times New Roman" w:cs="Times New Roman"/>
                <w:sz w:val="24"/>
                <w:szCs w:val="24"/>
              </w:rPr>
              <w:t xml:space="preserve">с законодательством </w:t>
            </w:r>
            <w:r w:rsidR="009D41EC" w:rsidRPr="00A963CD">
              <w:rPr>
                <w:rFonts w:ascii="Times New Roman" w:hAnsi="Times New Roman" w:cs="Times New Roman"/>
                <w:sz w:val="24"/>
                <w:szCs w:val="24"/>
              </w:rPr>
              <w:t>Российской Федерации учитываются опера</w:t>
            </w:r>
            <w:r w:rsidR="00DC333B">
              <w:rPr>
                <w:rFonts w:ascii="Times New Roman" w:hAnsi="Times New Roman" w:cs="Times New Roman"/>
                <w:sz w:val="24"/>
                <w:szCs w:val="24"/>
              </w:rPr>
              <w:t>ции со средствами, по</w:t>
            </w:r>
            <w:r w:rsidR="002174D9">
              <w:rPr>
                <w:rFonts w:ascii="Times New Roman" w:hAnsi="Times New Roman" w:cs="Times New Roman"/>
                <w:sz w:val="24"/>
                <w:szCs w:val="24"/>
              </w:rPr>
              <w:t xml:space="preserve">ступающими заказчику, в размере </w:t>
            </w:r>
            <w:r w:rsidR="009D41EC" w:rsidRPr="00A963CD">
              <w:rPr>
                <w:rFonts w:ascii="Times New Roman" w:hAnsi="Times New Roman" w:cs="Times New Roman"/>
                <w:sz w:val="24"/>
                <w:szCs w:val="24"/>
              </w:rPr>
              <w:t>о</w:t>
            </w:r>
            <w:r>
              <w:rPr>
                <w:rFonts w:ascii="Times New Roman" w:hAnsi="Times New Roman" w:cs="Times New Roman"/>
                <w:sz w:val="24"/>
                <w:szCs w:val="24"/>
              </w:rPr>
              <w:t>беспечения исполнения К</w:t>
            </w:r>
            <w:r w:rsidR="009D41EC" w:rsidRPr="00A963CD">
              <w:rPr>
                <w:rFonts w:ascii="Times New Roman" w:hAnsi="Times New Roman" w:cs="Times New Roman"/>
                <w:sz w:val="24"/>
                <w:szCs w:val="24"/>
              </w:rPr>
              <w:t>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w:t>
            </w:r>
            <w:r w:rsidRPr="00A963CD">
              <w:rPr>
                <w:rFonts w:ascii="Times New Roman" w:hAnsi="Times New Roman" w:cs="Times New Roman"/>
                <w:sz w:val="24"/>
                <w:szCs w:val="24"/>
              </w:rPr>
              <w:lastRenderedPageBreak/>
              <w:t>Гражданским кодексом Российской Федерации, а также иным законодательством Российской Федерации.</w:t>
            </w:r>
          </w:p>
          <w:p w14:paraId="644241FF" w14:textId="3963151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w:t>
            </w:r>
            <w:r w:rsidR="00ED286F">
              <w:rPr>
                <w:rFonts w:ascii="Times New Roman" w:hAnsi="Times New Roman" w:cs="Times New Roman"/>
                <w:sz w:val="24"/>
                <w:szCs w:val="24"/>
              </w:rPr>
              <w:t>беспечения исполнения К</w:t>
            </w:r>
            <w:r w:rsidRPr="00A963CD">
              <w:rPr>
                <w:rFonts w:ascii="Times New Roman" w:hAnsi="Times New Roman" w:cs="Times New Roman"/>
                <w:sz w:val="24"/>
                <w:szCs w:val="24"/>
              </w:rPr>
              <w:t>онтракта определяется участником а</w:t>
            </w:r>
            <w:r w:rsidR="00ED286F">
              <w:rPr>
                <w:rFonts w:ascii="Times New Roman" w:hAnsi="Times New Roman" w:cs="Times New Roman"/>
                <w:sz w:val="24"/>
                <w:szCs w:val="24"/>
              </w:rPr>
              <w:t>укциона, с которым заключается К</w:t>
            </w:r>
            <w:r w:rsidRPr="00A963CD">
              <w:rPr>
                <w:rFonts w:ascii="Times New Roman" w:hAnsi="Times New Roman" w:cs="Times New Roman"/>
                <w:sz w:val="24"/>
                <w:szCs w:val="24"/>
              </w:rPr>
              <w:t>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190931B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w:t>
            </w:r>
            <w:r w:rsidR="00ED286F">
              <w:rPr>
                <w:rFonts w:ascii="Times New Roman" w:hAnsi="Times New Roman" w:cs="Times New Roman"/>
                <w:sz w:val="24"/>
                <w:szCs w:val="24"/>
              </w:rPr>
              <w:t>несения обеспечения исполнения К</w:t>
            </w:r>
            <w:r w:rsidRPr="00A963CD">
              <w:rPr>
                <w:rFonts w:ascii="Times New Roman" w:hAnsi="Times New Roman" w:cs="Times New Roman"/>
                <w:sz w:val="24"/>
                <w:szCs w:val="24"/>
              </w:rPr>
              <w:t>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19D6691"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заказчика: Федеральное государственное бюджетное учреждение науки Институт проблем управления </w:t>
            </w:r>
            <w:r w:rsidR="00811E29">
              <w:rPr>
                <w:rFonts w:ascii="Times New Roman" w:hAnsi="Times New Roman" w:cs="Times New Roman"/>
                <w:sz w:val="24"/>
                <w:szCs w:val="24"/>
              </w:rPr>
              <w:br/>
            </w:r>
            <w:r w:rsidRPr="00A963CD">
              <w:rPr>
                <w:rFonts w:ascii="Times New Roman" w:hAnsi="Times New Roman" w:cs="Times New Roman"/>
                <w:sz w:val="24"/>
                <w:szCs w:val="24"/>
              </w:rPr>
              <w:t>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r w:rsidRPr="00A963CD">
              <w:rPr>
                <w:rFonts w:ascii="Times New Roman" w:hAnsi="Times New Roman" w:cs="Times New Roman"/>
                <w:sz w:val="24"/>
                <w:szCs w:val="24"/>
                <w:lang w:bidi="ru-RU"/>
              </w:rPr>
              <w:t>л/с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(указывается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A963CD" w:rsidRDefault="00155BB4" w:rsidP="009D41EC">
            <w:pPr>
              <w:jc w:val="both"/>
              <w:rPr>
                <w:rFonts w:ascii="Times New Roman" w:hAnsi="Times New Roman" w:cs="Times New Roman"/>
                <w:sz w:val="24"/>
                <w:szCs w:val="24"/>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A963CD" w:rsidRDefault="0040540D" w:rsidP="009D41EC">
            <w:pPr>
              <w:jc w:val="both"/>
              <w:rPr>
                <w:rFonts w:ascii="Times New Roman" w:hAnsi="Times New Roman" w:cs="Times New Roman"/>
                <w:sz w:val="24"/>
                <w:szCs w:val="24"/>
              </w:rPr>
            </w:pPr>
          </w:p>
          <w:p w14:paraId="2BA3D182" w14:textId="4F99BB06"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w:t>
            </w:r>
            <w:r w:rsidR="00ED286F">
              <w:rPr>
                <w:rFonts w:ascii="Times New Roman" w:hAnsi="Times New Roman" w:cs="Times New Roman"/>
                <w:sz w:val="24"/>
                <w:szCs w:val="24"/>
              </w:rPr>
              <w:t xml:space="preserve"> которым заключается К</w:t>
            </w:r>
            <w:r w:rsidRPr="00A963CD">
              <w:rPr>
                <w:rFonts w:ascii="Times New Roman" w:hAnsi="Times New Roman" w:cs="Times New Roman"/>
                <w:sz w:val="24"/>
                <w:szCs w:val="24"/>
              </w:rPr>
              <w:t>о</w:t>
            </w:r>
            <w:r w:rsidR="00ED286F">
              <w:rPr>
                <w:rFonts w:ascii="Times New Roman" w:hAnsi="Times New Roman" w:cs="Times New Roman"/>
                <w:sz w:val="24"/>
                <w:szCs w:val="24"/>
              </w:rPr>
              <w:t>нтракт, обеспечения исполнения К</w:t>
            </w:r>
            <w:r w:rsidRPr="00A963CD">
              <w:rPr>
                <w:rFonts w:ascii="Times New Roman" w:hAnsi="Times New Roman" w:cs="Times New Roman"/>
                <w:sz w:val="24"/>
                <w:szCs w:val="24"/>
              </w:rPr>
              <w:t xml:space="preserve">онтракта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в соответствии с Законом о контрактной системе.</w:t>
            </w:r>
          </w:p>
          <w:p w14:paraId="0FD35011" w14:textId="77777777" w:rsidR="00155BB4" w:rsidRPr="00A963CD" w:rsidRDefault="00155BB4" w:rsidP="009D41EC">
            <w:pPr>
              <w:jc w:val="both"/>
              <w:rPr>
                <w:rFonts w:ascii="Times New Roman" w:hAnsi="Times New Roman" w:cs="Times New Roman"/>
                <w:sz w:val="24"/>
                <w:szCs w:val="24"/>
              </w:rPr>
            </w:pPr>
          </w:p>
          <w:p w14:paraId="46A92BE3" w14:textId="14D0FD9E"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 xml:space="preserve">В случае </w:t>
            </w:r>
            <w:proofErr w:type="spellStart"/>
            <w:r w:rsidRPr="00A963CD">
              <w:rPr>
                <w:rFonts w:ascii="Times New Roman" w:hAnsi="Times New Roman" w:cs="Times New Roman"/>
                <w:sz w:val="24"/>
                <w:szCs w:val="24"/>
              </w:rPr>
              <w:t>непредоставления</w:t>
            </w:r>
            <w:proofErr w:type="spellEnd"/>
            <w:r w:rsidRPr="00A963CD">
              <w:rPr>
                <w:rFonts w:ascii="Times New Roman" w:hAnsi="Times New Roman" w:cs="Times New Roman"/>
                <w:sz w:val="24"/>
                <w:szCs w:val="24"/>
              </w:rPr>
              <w:t xml:space="preserve"> участником </w:t>
            </w:r>
            <w:r w:rsidR="00ED286F">
              <w:rPr>
                <w:rFonts w:ascii="Times New Roman" w:hAnsi="Times New Roman" w:cs="Times New Roman"/>
                <w:sz w:val="24"/>
                <w:szCs w:val="24"/>
              </w:rPr>
              <w:t>закупки, с которым заключается К</w:t>
            </w:r>
            <w:r w:rsidRPr="00A963CD">
              <w:rPr>
                <w:rFonts w:ascii="Times New Roman" w:hAnsi="Times New Roman" w:cs="Times New Roman"/>
                <w:sz w:val="24"/>
                <w:szCs w:val="24"/>
              </w:rPr>
              <w:t>о</w:t>
            </w:r>
            <w:r w:rsidR="00ED286F">
              <w:rPr>
                <w:rFonts w:ascii="Times New Roman" w:hAnsi="Times New Roman" w:cs="Times New Roman"/>
                <w:sz w:val="24"/>
                <w:szCs w:val="24"/>
              </w:rPr>
              <w:t>нтракт, обеспечения исполнения К</w:t>
            </w:r>
            <w:r w:rsidRPr="00A963CD">
              <w:rPr>
                <w:rFonts w:ascii="Times New Roman" w:hAnsi="Times New Roman" w:cs="Times New Roman"/>
                <w:sz w:val="24"/>
                <w:szCs w:val="24"/>
              </w:rPr>
              <w:t>онтракта в срок, установленны</w:t>
            </w:r>
            <w:r w:rsidR="00ED286F">
              <w:rPr>
                <w:rFonts w:ascii="Times New Roman" w:hAnsi="Times New Roman" w:cs="Times New Roman"/>
                <w:sz w:val="24"/>
                <w:szCs w:val="24"/>
              </w:rPr>
              <w:t>й для заключения К</w:t>
            </w:r>
            <w:r w:rsidRPr="00A963CD">
              <w:rPr>
                <w:rFonts w:ascii="Times New Roman" w:hAnsi="Times New Roman" w:cs="Times New Roman"/>
                <w:sz w:val="24"/>
                <w:szCs w:val="24"/>
              </w:rPr>
              <w:t xml:space="preserve">онтракта, </w:t>
            </w:r>
            <w:r w:rsidRPr="00A963CD">
              <w:rPr>
                <w:rFonts w:ascii="Times New Roman" w:hAnsi="Times New Roman" w:cs="Times New Roman"/>
                <w:sz w:val="24"/>
                <w:szCs w:val="24"/>
              </w:rPr>
              <w:lastRenderedPageBreak/>
              <w:t xml:space="preserve">такой участник считается уклонившимся </w:t>
            </w:r>
            <w:r w:rsidR="00052CEE">
              <w:rPr>
                <w:rFonts w:ascii="Times New Roman" w:hAnsi="Times New Roman" w:cs="Times New Roman"/>
                <w:sz w:val="24"/>
                <w:szCs w:val="24"/>
              </w:rPr>
              <w:t xml:space="preserve">                 </w:t>
            </w:r>
            <w:r w:rsidR="00ED286F">
              <w:rPr>
                <w:rFonts w:ascii="Times New Roman" w:hAnsi="Times New Roman" w:cs="Times New Roman"/>
                <w:sz w:val="24"/>
                <w:szCs w:val="24"/>
              </w:rPr>
              <w:t>от заключения К</w:t>
            </w:r>
            <w:r w:rsidRPr="00A963CD">
              <w:rPr>
                <w:rFonts w:ascii="Times New Roman" w:hAnsi="Times New Roman" w:cs="Times New Roman"/>
                <w:sz w:val="24"/>
                <w:szCs w:val="24"/>
              </w:rPr>
              <w:t>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20B0454"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оформляется </w:t>
            </w:r>
            <w:r w:rsidR="00BF3AB6">
              <w:rPr>
                <w:rFonts w:ascii="Times New Roman" w:hAnsi="Times New Roman" w:cs="Times New Roman"/>
                <w:sz w:val="24"/>
                <w:szCs w:val="24"/>
              </w:rPr>
              <w:br/>
            </w:r>
            <w:r w:rsidRPr="00A963CD">
              <w:rPr>
                <w:rFonts w:ascii="Times New Roman" w:hAnsi="Times New Roman" w:cs="Times New Roman"/>
                <w:sz w:val="24"/>
                <w:szCs w:val="24"/>
              </w:rPr>
              <w:t>в письменной</w:t>
            </w:r>
            <w:r w:rsidR="0091251B">
              <w:rPr>
                <w:rFonts w:ascii="Times New Roman" w:hAnsi="Times New Roman" w:cs="Times New Roman"/>
                <w:sz w:val="24"/>
                <w:szCs w:val="24"/>
              </w:rPr>
              <w:t xml:space="preserve"> форме на бумажном носителе или </w:t>
            </w:r>
            <w:r w:rsidR="00BF3AB6">
              <w:rPr>
                <w:rFonts w:ascii="Times New Roman" w:hAnsi="Times New Roman" w:cs="Times New Roman"/>
                <w:sz w:val="24"/>
                <w:szCs w:val="24"/>
              </w:rPr>
              <w:t xml:space="preserve">в форме электронного </w:t>
            </w:r>
            <w:r w:rsidRPr="00A963CD">
              <w:rPr>
                <w:rFonts w:ascii="Times New Roman" w:hAnsi="Times New Roman" w:cs="Times New Roman"/>
                <w:sz w:val="24"/>
                <w:szCs w:val="24"/>
              </w:rPr>
              <w:t>док</w:t>
            </w:r>
            <w:r w:rsidR="00FA11DE" w:rsidRPr="00A963CD">
              <w:rPr>
                <w:rFonts w:ascii="Times New Roman" w:hAnsi="Times New Roman" w:cs="Times New Roman"/>
                <w:sz w:val="24"/>
                <w:szCs w:val="24"/>
              </w:rPr>
              <w:t xml:space="preserve">умента, </w:t>
            </w:r>
            <w:r w:rsidR="00BF3AB6">
              <w:rPr>
                <w:rFonts w:ascii="Times New Roman" w:hAnsi="Times New Roman" w:cs="Times New Roman"/>
                <w:sz w:val="24"/>
                <w:szCs w:val="24"/>
              </w:rPr>
              <w:t> </w:t>
            </w:r>
            <w:r w:rsidR="00FA11DE" w:rsidRPr="00A963CD">
              <w:rPr>
                <w:rFonts w:ascii="Times New Roman" w:hAnsi="Times New Roman" w:cs="Times New Roman"/>
                <w:sz w:val="24"/>
                <w:szCs w:val="24"/>
              </w:rPr>
              <w:t>подписанного</w:t>
            </w:r>
            <w:r w:rsidR="00BF3AB6">
              <w:rPr>
                <w:rFonts w:ascii="Times New Roman" w:hAnsi="Times New Roman" w:cs="Times New Roman"/>
                <w:sz w:val="24"/>
                <w:szCs w:val="24"/>
              </w:rPr>
              <w:t xml:space="preserve"> 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 xml:space="preserve">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w:t>
            </w:r>
            <w:r w:rsidR="00BF3AB6">
              <w:rPr>
                <w:rFonts w:ascii="Times New Roman" w:hAnsi="Times New Roman" w:cs="Times New Roman"/>
                <w:sz w:val="24"/>
                <w:szCs w:val="24"/>
              </w:rPr>
              <w:br/>
            </w:r>
            <w:r w:rsidRPr="00A963CD">
              <w:rPr>
                <w:rFonts w:ascii="Times New Roman" w:hAnsi="Times New Roman" w:cs="Times New Roman"/>
                <w:sz w:val="24"/>
                <w:szCs w:val="24"/>
              </w:rPr>
              <w:t>а именно:</w:t>
            </w:r>
          </w:p>
          <w:p w14:paraId="5895E690" w14:textId="524B909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w:t>
            </w:r>
            <w:r w:rsidR="00ED286F">
              <w:rPr>
                <w:rFonts w:ascii="Times New Roman" w:hAnsi="Times New Roman" w:cs="Times New Roman"/>
                <w:sz w:val="24"/>
                <w:szCs w:val="24"/>
              </w:rPr>
              <w:t>штрафа, пеней) предусмотренных К</w:t>
            </w:r>
            <w:r w:rsidRPr="00A963CD">
              <w:rPr>
                <w:rFonts w:ascii="Times New Roman" w:hAnsi="Times New Roman" w:cs="Times New Roman"/>
                <w:sz w:val="24"/>
                <w:szCs w:val="24"/>
              </w:rPr>
              <w:t>онтрактом;</w:t>
            </w:r>
          </w:p>
          <w:p w14:paraId="09BAF4F6" w14:textId="5C37B59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w:t>
            </w:r>
            <w:r w:rsidR="00ED286F">
              <w:rPr>
                <w:rFonts w:ascii="Times New Roman" w:hAnsi="Times New Roman" w:cs="Times New Roman"/>
                <w:sz w:val="24"/>
                <w:szCs w:val="24"/>
              </w:rPr>
              <w:t>латежа предусмотрена условиями К</w:t>
            </w:r>
            <w:r w:rsidRPr="00A963CD">
              <w:rPr>
                <w:rFonts w:ascii="Times New Roman" w:hAnsi="Times New Roman" w:cs="Times New Roman"/>
                <w:sz w:val="24"/>
                <w:szCs w:val="24"/>
              </w:rPr>
              <w:t xml:space="preserve">онтракта) </w:t>
            </w:r>
            <w:proofErr w:type="gramStart"/>
            <w:r w:rsidRPr="00A963CD">
              <w:rPr>
                <w:rFonts w:ascii="Times New Roman" w:hAnsi="Times New Roman" w:cs="Times New Roman"/>
                <w:sz w:val="24"/>
                <w:szCs w:val="24"/>
              </w:rPr>
              <w:t>при условии если</w:t>
            </w:r>
            <w:proofErr w:type="gramEnd"/>
            <w:r w:rsidRPr="00A963CD">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2330619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 обязательство уплатить всю сумму </w:t>
            </w:r>
            <w:r w:rsidR="00BF3AB6">
              <w:rPr>
                <w:rFonts w:ascii="Times New Roman" w:hAnsi="Times New Roman" w:cs="Times New Roman"/>
                <w:sz w:val="24"/>
                <w:szCs w:val="24"/>
              </w:rPr>
              <w:br/>
            </w:r>
            <w:r w:rsidRPr="00A963CD">
              <w:rPr>
                <w:rFonts w:ascii="Times New Roman" w:hAnsi="Times New Roman" w:cs="Times New Roman"/>
                <w:sz w:val="24"/>
                <w:szCs w:val="24"/>
              </w:rPr>
              <w:t xml:space="preserve">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w:t>
            </w:r>
            <w:r w:rsidR="00BF3AB6">
              <w:rPr>
                <w:rFonts w:ascii="Times New Roman" w:hAnsi="Times New Roman" w:cs="Times New Roman"/>
                <w:sz w:val="24"/>
                <w:szCs w:val="24"/>
              </w:rPr>
              <w:br/>
            </w:r>
            <w:r w:rsidRPr="00A963CD">
              <w:rPr>
                <w:rFonts w:ascii="Times New Roman" w:hAnsi="Times New Roman" w:cs="Times New Roman"/>
                <w:sz w:val="24"/>
                <w:szCs w:val="24"/>
              </w:rPr>
              <w:t>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0F7E9CFF" w14:textId="69F6FE92"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банковскую гарантию включается условие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 xml:space="preserve">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7B4723">
        <w:trPr>
          <w:trHeight w:val="1266"/>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675400D7" w:rsidR="00D80F96" w:rsidRPr="007B4723" w:rsidRDefault="004B5075" w:rsidP="00A23F75">
            <w:pPr>
              <w:jc w:val="both"/>
              <w:rPr>
                <w:rFonts w:ascii="Times New Roman" w:hAnsi="Times New Roman" w:cs="Times New Roman"/>
                <w:b/>
                <w:sz w:val="24"/>
                <w:szCs w:val="24"/>
                <w:lang w:bidi="ru-RU"/>
              </w:rPr>
            </w:pPr>
            <w:r w:rsidRPr="00A963CD">
              <w:rPr>
                <w:rFonts w:ascii="Times New Roman" w:hAnsi="Times New Roman" w:cs="Times New Roman"/>
                <w:sz w:val="24"/>
                <w:szCs w:val="24"/>
              </w:rPr>
              <w:t>Обеспечение</w:t>
            </w:r>
            <w:r w:rsidR="00984B35" w:rsidRPr="00A963CD">
              <w:rPr>
                <w:rFonts w:ascii="Times New Roman" w:hAnsi="Times New Roman" w:cs="Times New Roman"/>
                <w:sz w:val="24"/>
                <w:szCs w:val="24"/>
              </w:rPr>
              <w:t xml:space="preserve"> гарантийных обязательств</w:t>
            </w:r>
            <w:r w:rsidR="00DF3F67" w:rsidRPr="00A963CD">
              <w:rPr>
                <w:rFonts w:ascii="Times New Roman" w:hAnsi="Times New Roman" w:cs="Times New Roman"/>
                <w:sz w:val="24"/>
                <w:szCs w:val="24"/>
              </w:rPr>
              <w:t xml:space="preserve"> </w:t>
            </w:r>
            <w:r w:rsidR="00984B35" w:rsidRPr="00A23F75">
              <w:rPr>
                <w:rFonts w:ascii="Times New Roman" w:hAnsi="Times New Roman" w:cs="Times New Roman"/>
                <w:sz w:val="24"/>
                <w:szCs w:val="24"/>
              </w:rPr>
              <w:t>предусмотрено в следующем размере</w:t>
            </w:r>
            <w:r w:rsidR="00984B35" w:rsidRPr="00A23F75">
              <w:rPr>
                <w:rFonts w:ascii="Times New Roman" w:hAnsi="Times New Roman" w:cs="Times New Roman"/>
                <w:color w:val="000000" w:themeColor="text1"/>
                <w:sz w:val="24"/>
                <w:szCs w:val="24"/>
              </w:rPr>
              <w:t>:</w:t>
            </w:r>
            <w:r w:rsidR="00B56870" w:rsidRPr="00A23F75">
              <w:rPr>
                <w:color w:val="000000" w:themeColor="text1"/>
                <w:sz w:val="24"/>
                <w:szCs w:val="24"/>
              </w:rPr>
              <w:t xml:space="preserve"> </w:t>
            </w:r>
            <w:r w:rsidR="00A23F75" w:rsidRPr="00A23F75">
              <w:rPr>
                <w:rFonts w:ascii="Times New Roman" w:hAnsi="Times New Roman" w:cs="Times New Roman"/>
                <w:b/>
                <w:bCs/>
                <w:color w:val="000000" w:themeColor="text1"/>
                <w:sz w:val="24"/>
                <w:szCs w:val="24"/>
              </w:rPr>
              <w:t>135 058</w:t>
            </w:r>
            <w:r w:rsidR="00041B89" w:rsidRPr="00A23F75">
              <w:rPr>
                <w:rFonts w:ascii="Times New Roman" w:hAnsi="Times New Roman" w:cs="Times New Roman"/>
                <w:bCs/>
                <w:color w:val="000000" w:themeColor="text1"/>
                <w:sz w:val="24"/>
                <w:szCs w:val="24"/>
              </w:rPr>
              <w:t xml:space="preserve"> (</w:t>
            </w:r>
            <w:r w:rsidR="00A23F75" w:rsidRPr="00A23F75">
              <w:rPr>
                <w:rFonts w:ascii="Times New Roman" w:hAnsi="Times New Roman" w:cs="Times New Roman"/>
                <w:bCs/>
                <w:color w:val="000000" w:themeColor="text1"/>
                <w:sz w:val="24"/>
                <w:szCs w:val="24"/>
              </w:rPr>
              <w:t>Сто тридцать пять тысяч пятьдесят восемь</w:t>
            </w:r>
            <w:r w:rsidR="00041B89" w:rsidRPr="00A23F75">
              <w:rPr>
                <w:rFonts w:ascii="Times New Roman" w:hAnsi="Times New Roman" w:cs="Times New Roman"/>
                <w:bCs/>
                <w:color w:val="000000" w:themeColor="text1"/>
                <w:sz w:val="24"/>
                <w:szCs w:val="24"/>
              </w:rPr>
              <w:t xml:space="preserve">) </w:t>
            </w:r>
            <w:r w:rsidR="00041B89" w:rsidRPr="00A23F75">
              <w:rPr>
                <w:rFonts w:ascii="Times New Roman" w:hAnsi="Times New Roman" w:cs="Times New Roman"/>
                <w:b/>
                <w:bCs/>
                <w:color w:val="000000" w:themeColor="text1"/>
                <w:sz w:val="24"/>
                <w:szCs w:val="24"/>
              </w:rPr>
              <w:t xml:space="preserve">рублей </w:t>
            </w:r>
            <w:r w:rsidR="00A23F75" w:rsidRPr="00A23F75">
              <w:rPr>
                <w:rFonts w:ascii="Times New Roman" w:hAnsi="Times New Roman" w:cs="Times New Roman"/>
                <w:b/>
                <w:bCs/>
                <w:color w:val="000000" w:themeColor="text1"/>
                <w:sz w:val="24"/>
                <w:szCs w:val="24"/>
              </w:rPr>
              <w:t>07</w:t>
            </w:r>
            <w:r w:rsidR="00041B89" w:rsidRPr="00A23F75">
              <w:rPr>
                <w:rFonts w:ascii="Times New Roman" w:hAnsi="Times New Roman" w:cs="Times New Roman"/>
                <w:b/>
                <w:bCs/>
                <w:color w:val="000000" w:themeColor="text1"/>
                <w:sz w:val="24"/>
                <w:szCs w:val="24"/>
              </w:rPr>
              <w:t xml:space="preserve"> копеек</w:t>
            </w:r>
            <w:r w:rsidR="00C4193D" w:rsidRPr="00A23F75">
              <w:rPr>
                <w:rFonts w:ascii="Times New Roman" w:hAnsi="Times New Roman" w:cs="Times New Roman"/>
                <w:bCs/>
                <w:color w:val="000000" w:themeColor="text1"/>
                <w:sz w:val="24"/>
                <w:szCs w:val="24"/>
              </w:rPr>
              <w:t xml:space="preserve">, что составляет </w:t>
            </w:r>
            <w:r w:rsidR="00A23F75" w:rsidRPr="00A23F75">
              <w:rPr>
                <w:rFonts w:ascii="Times New Roman" w:hAnsi="Times New Roman" w:cs="Times New Roman"/>
                <w:b/>
                <w:bCs/>
                <w:color w:val="000000" w:themeColor="text1"/>
                <w:sz w:val="24"/>
                <w:szCs w:val="24"/>
              </w:rPr>
              <w:t>5</w:t>
            </w:r>
            <w:r w:rsidR="00C4193D" w:rsidRPr="00A23F75">
              <w:rPr>
                <w:rFonts w:ascii="Times New Roman" w:hAnsi="Times New Roman" w:cs="Times New Roman"/>
                <w:b/>
                <w:bCs/>
                <w:color w:val="000000" w:themeColor="text1"/>
                <w:sz w:val="24"/>
                <w:szCs w:val="24"/>
              </w:rPr>
              <w:t xml:space="preserve"> % от начальной (максимальной) цены К</w:t>
            </w:r>
            <w:r w:rsidR="00034688" w:rsidRPr="00A23F75">
              <w:rPr>
                <w:rFonts w:ascii="Times New Roman" w:hAnsi="Times New Roman" w:cs="Times New Roman"/>
                <w:b/>
                <w:bCs/>
                <w:color w:val="000000" w:themeColor="text1"/>
                <w:sz w:val="24"/>
                <w:szCs w:val="24"/>
              </w:rPr>
              <w:t>онтракта</w:t>
            </w:r>
            <w:r w:rsidR="00034688" w:rsidRPr="00A23F75">
              <w:rPr>
                <w:rFonts w:ascii="Times New Roman" w:hAnsi="Times New Roman" w:cs="Times New Roman"/>
                <w:bCs/>
                <w:color w:val="000000" w:themeColor="text1"/>
                <w:sz w:val="24"/>
                <w:szCs w:val="24"/>
              </w:rPr>
              <w:t>.</w:t>
            </w:r>
            <w:r w:rsidR="00034688" w:rsidRPr="00041B89">
              <w:rPr>
                <w:rFonts w:ascii="Times New Roman" w:hAnsi="Times New Roman" w:cs="Times New Roman"/>
                <w:bCs/>
                <w:color w:val="000000" w:themeColor="text1"/>
                <w:sz w:val="24"/>
                <w:szCs w:val="24"/>
              </w:rPr>
              <w:t xml:space="preserve"> </w:t>
            </w:r>
            <w:r w:rsidR="00C4193D" w:rsidRPr="00041B89">
              <w:rPr>
                <w:rFonts w:ascii="Times New Roman" w:hAnsi="Times New Roman" w:cs="Times New Roman"/>
                <w:bCs/>
                <w:color w:val="000000" w:themeColor="text1"/>
                <w:sz w:val="24"/>
                <w:szCs w:val="24"/>
              </w:rPr>
              <w:t>НДС не облагается.</w:t>
            </w:r>
          </w:p>
        </w:tc>
      </w:tr>
      <w:tr w:rsidR="001C552B" w:rsidRPr="00A963CD" w14:paraId="5F8E4683" w14:textId="77777777" w:rsidTr="00C23DAF">
        <w:trPr>
          <w:trHeight w:val="1118"/>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92475AF" w14:textId="2E0C8C35"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w:t>
            </w:r>
            <w:r w:rsidR="00D80D2A">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660D56DE"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w:t>
            </w:r>
            <w:r w:rsidR="00D80D2A">
              <w:rPr>
                <w:rFonts w:ascii="Times New Roman" w:hAnsi="Times New Roman" w:cs="Times New Roman"/>
                <w:sz w:val="24"/>
                <w:szCs w:val="24"/>
              </w:rPr>
              <w:t>Закона о контрактной системе.</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3D8BE7D"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Наименование заказчика: Федеральное государственное бюджетное учреждение науки Институт проблем управления </w:t>
            </w:r>
            <w:r w:rsidR="00BF3AB6">
              <w:rPr>
                <w:rFonts w:ascii="Times New Roman" w:hAnsi="Times New Roman" w:cs="Times New Roman"/>
                <w:sz w:val="24"/>
                <w:szCs w:val="24"/>
                <w:lang w:bidi="ru-RU"/>
              </w:rPr>
              <w:br/>
            </w:r>
            <w:r w:rsidRPr="00A963CD">
              <w:rPr>
                <w:rFonts w:ascii="Times New Roman" w:hAnsi="Times New Roman" w:cs="Times New Roman"/>
                <w:sz w:val="24"/>
                <w:szCs w:val="24"/>
                <w:lang w:bidi="ru-RU"/>
              </w:rPr>
              <w:t>им. В.А. Трапезникова   Российской академии наук (ИПУ РАН)</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157EB9F9" w14:textId="77777777"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л/с 20736Ц83220.</w:t>
            </w:r>
          </w:p>
          <w:p w14:paraId="007139CF" w14:textId="660AA669"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Назначение платежа: Обеспечение гара</w:t>
            </w:r>
            <w:r w:rsidR="00ED286F">
              <w:rPr>
                <w:rFonts w:ascii="Times New Roman" w:hAnsi="Times New Roman" w:cs="Times New Roman"/>
                <w:sz w:val="24"/>
                <w:szCs w:val="24"/>
                <w:lang w:bidi="ru-RU"/>
              </w:rPr>
              <w:t>нтийных обязательств по К</w:t>
            </w:r>
            <w:r w:rsidRPr="00A963CD">
              <w:rPr>
                <w:rFonts w:ascii="Times New Roman" w:hAnsi="Times New Roman" w:cs="Times New Roman"/>
                <w:sz w:val="24"/>
                <w:szCs w:val="24"/>
                <w:lang w:bidi="ru-RU"/>
              </w:rPr>
              <w:t>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104FC6E7" w14:textId="5D10C342" w:rsidR="00985921" w:rsidRPr="00A963CD" w:rsidRDefault="002D3BFB" w:rsidP="00F61FAA">
            <w:pPr>
              <w:jc w:val="both"/>
              <w:rPr>
                <w:rFonts w:ascii="Times New Roman" w:hAnsi="Times New Roman" w:cs="Times New Roman"/>
                <w:i/>
                <w:sz w:val="24"/>
                <w:szCs w:val="24"/>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r w:rsidR="001C1703" w:rsidRPr="00A963CD">
              <w:rPr>
                <w:rFonts w:ascii="Times New Roman" w:hAnsi="Times New Roman" w:cs="Times New Roman"/>
                <w:sz w:val="24"/>
                <w:szCs w:val="24"/>
                <w:lang w:bidi="ru-RU"/>
              </w:rPr>
              <w:t>Срок предоставления обеспечения -</w:t>
            </w:r>
            <w:r w:rsidR="00A75681" w:rsidRPr="00A963CD">
              <w:rPr>
                <w:rFonts w:ascii="Times New Roman" w:hAnsi="Times New Roman" w:cs="Times New Roman"/>
                <w:sz w:val="24"/>
                <w:szCs w:val="24"/>
                <w:lang w:bidi="ru-RU"/>
              </w:rPr>
              <w:t xml:space="preserve"> не позднее даты </w:t>
            </w:r>
            <w:r w:rsidR="001C1703" w:rsidRPr="00A963CD">
              <w:rPr>
                <w:rFonts w:ascii="Times New Roman" w:hAnsi="Times New Roman" w:cs="Times New Roman"/>
                <w:sz w:val="24"/>
                <w:szCs w:val="24"/>
                <w:lang w:bidi="ru-RU"/>
              </w:rPr>
              <w:t xml:space="preserve">окончания </w:t>
            </w:r>
            <w:r w:rsidR="00A75681" w:rsidRPr="00A963CD">
              <w:rPr>
                <w:rFonts w:ascii="Times New Roman" w:hAnsi="Times New Roman" w:cs="Times New Roman"/>
                <w:sz w:val="24"/>
                <w:szCs w:val="24"/>
                <w:lang w:bidi="ru-RU"/>
              </w:rPr>
              <w:t>выполнен</w:t>
            </w:r>
            <w:r w:rsidR="001C1703" w:rsidRPr="00A963CD">
              <w:rPr>
                <w:rFonts w:ascii="Times New Roman" w:hAnsi="Times New Roman" w:cs="Times New Roman"/>
                <w:sz w:val="24"/>
                <w:szCs w:val="24"/>
                <w:lang w:bidi="ru-RU"/>
              </w:rPr>
              <w:t xml:space="preserve">ия работ. </w:t>
            </w:r>
            <w:r w:rsidR="00E13678" w:rsidRPr="00A963CD">
              <w:rPr>
                <w:rFonts w:ascii="Times New Roman" w:eastAsia="Times New Roman" w:hAnsi="Times New Roman" w:cs="Times New Roman"/>
                <w:color w:val="000000"/>
                <w:sz w:val="24"/>
                <w:szCs w:val="24"/>
                <w:lang w:eastAsia="ru-RU" w:bidi="ru-RU"/>
              </w:rPr>
              <w:t xml:space="preserve">Оформление документа </w:t>
            </w:r>
            <w:r w:rsidR="00BF3AB6">
              <w:rPr>
                <w:rFonts w:ascii="Times New Roman" w:eastAsia="Times New Roman" w:hAnsi="Times New Roman" w:cs="Times New Roman"/>
                <w:color w:val="000000"/>
                <w:sz w:val="24"/>
                <w:szCs w:val="24"/>
                <w:lang w:eastAsia="ru-RU" w:bidi="ru-RU"/>
              </w:rPr>
              <w:br/>
            </w:r>
            <w:r w:rsidR="00E13678" w:rsidRPr="00A963CD">
              <w:rPr>
                <w:rFonts w:ascii="Times New Roman" w:eastAsia="Times New Roman" w:hAnsi="Times New Roman" w:cs="Times New Roman"/>
                <w:color w:val="000000"/>
                <w:sz w:val="24"/>
                <w:szCs w:val="24"/>
                <w:lang w:eastAsia="ru-RU" w:bidi="ru-RU"/>
              </w:rPr>
              <w:lastRenderedPageBreak/>
              <w:t>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00E13678"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1CB48F33"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Заключение К</w:t>
            </w:r>
            <w:r w:rsidR="009D41EC" w:rsidRPr="00A963C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14:paraId="3C945B3E" w14:textId="0E6C4BE3"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Заключение К</w:t>
            </w:r>
            <w:r w:rsidR="009D41EC" w:rsidRPr="00A963CD">
              <w:rPr>
                <w:rFonts w:ascii="Times New Roman" w:hAnsi="Times New Roman" w:cs="Times New Roman"/>
                <w:sz w:val="24"/>
                <w:szCs w:val="24"/>
              </w:rPr>
              <w:t xml:space="preserve">онтракта осуществляется </w:t>
            </w:r>
            <w:r w:rsidR="00BF3AB6">
              <w:rPr>
                <w:rFonts w:ascii="Times New Roman" w:hAnsi="Times New Roman" w:cs="Times New Roman"/>
                <w:sz w:val="24"/>
                <w:szCs w:val="24"/>
              </w:rPr>
              <w:br/>
            </w:r>
            <w:r w:rsidR="009D41EC" w:rsidRPr="00A963CD">
              <w:rPr>
                <w:rFonts w:ascii="Times New Roman" w:hAnsi="Times New Roman" w:cs="Times New Roman"/>
                <w:sz w:val="24"/>
                <w:szCs w:val="24"/>
              </w:rPr>
              <w:t xml:space="preserve">в порядке, предусмотренном ст. 83.2 Закона </w:t>
            </w:r>
            <w:r w:rsidR="00BF3AB6">
              <w:rPr>
                <w:rFonts w:ascii="Times New Roman" w:hAnsi="Times New Roman" w:cs="Times New Roman"/>
                <w:sz w:val="24"/>
                <w:szCs w:val="24"/>
              </w:rPr>
              <w:br/>
            </w:r>
            <w:r w:rsidR="009D41EC" w:rsidRPr="00A963CD">
              <w:rPr>
                <w:rFonts w:ascii="Times New Roman" w:hAnsi="Times New Roman" w:cs="Times New Roman"/>
                <w:sz w:val="24"/>
                <w:szCs w:val="24"/>
              </w:rPr>
              <w:t>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085FCAA2"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BF3AB6">
              <w:rPr>
                <w:rFonts w:ascii="Times New Roman" w:hAnsi="Times New Roman" w:cs="Times New Roman"/>
                <w:sz w:val="24"/>
                <w:szCs w:val="24"/>
              </w:rPr>
              <w:br/>
            </w:r>
            <w:r w:rsidRPr="00A963CD">
              <w:rPr>
                <w:rFonts w:ascii="Times New Roman" w:hAnsi="Times New Roman" w:cs="Times New Roman"/>
                <w:sz w:val="24"/>
                <w:szCs w:val="24"/>
              </w:rPr>
              <w:t xml:space="preserve">по цене, предложенной победителем, либо </w:t>
            </w:r>
            <w:r w:rsidR="00052CEE">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цене за единицу товара, работы, услуги, рассчитанной в соответствии с частью 2.1 статьи 83.2. Закона о контрактной системе, </w:t>
            </w:r>
            <w:r w:rsidR="00BF3AB6">
              <w:rPr>
                <w:rFonts w:ascii="Times New Roman" w:hAnsi="Times New Roman" w:cs="Times New Roman"/>
                <w:sz w:val="24"/>
                <w:szCs w:val="24"/>
              </w:rPr>
              <w:br/>
            </w:r>
            <w:r w:rsidR="00ED286F">
              <w:rPr>
                <w:rFonts w:ascii="Times New Roman" w:hAnsi="Times New Roman" w:cs="Times New Roman"/>
                <w:sz w:val="24"/>
                <w:szCs w:val="24"/>
              </w:rPr>
              <w:t>и максимальному значению цены К</w:t>
            </w:r>
            <w:r w:rsidRPr="00A963CD">
              <w:rPr>
                <w:rFonts w:ascii="Times New Roman" w:hAnsi="Times New Roman" w:cs="Times New Roman"/>
                <w:sz w:val="24"/>
                <w:szCs w:val="24"/>
              </w:rPr>
              <w:t>онтракта</w:t>
            </w:r>
            <w:r w:rsidR="002174D9">
              <w:rPr>
                <w:rFonts w:ascii="Times New Roman" w:hAnsi="Times New Roman" w:cs="Times New Roman"/>
                <w:sz w:val="24"/>
                <w:szCs w:val="24"/>
              </w:rPr>
              <w:t>.</w:t>
            </w:r>
          </w:p>
        </w:tc>
      </w:tr>
      <w:tr w:rsidR="009D41EC" w:rsidRPr="00A963CD" w14:paraId="4BCE71BF" w14:textId="77777777" w:rsidTr="00556C80">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092F16AB"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Последствия признания электронного аукциона несостоявшимся, основания </w:t>
            </w:r>
            <w:r w:rsidR="00BF3AB6">
              <w:rPr>
                <w:rFonts w:ascii="Times New Roman" w:hAnsi="Times New Roman" w:cs="Times New Roman"/>
                <w:sz w:val="24"/>
                <w:szCs w:val="24"/>
              </w:rPr>
              <w:br/>
            </w:r>
            <w:r w:rsidRPr="00A963CD">
              <w:rPr>
                <w:rFonts w:ascii="Times New Roman" w:hAnsi="Times New Roman" w:cs="Times New Roman"/>
                <w:sz w:val="24"/>
                <w:szCs w:val="24"/>
              </w:rPr>
              <w:t>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6E8546E1"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w:t>
            </w:r>
            <w:r w:rsidR="00BF3AB6">
              <w:rPr>
                <w:rFonts w:ascii="Times New Roman" w:hAnsi="Times New Roman" w:cs="Times New Roman"/>
                <w:sz w:val="24"/>
                <w:szCs w:val="24"/>
              </w:rPr>
              <w:br/>
            </w:r>
            <w:r w:rsidR="00075F79" w:rsidRPr="00A963CD">
              <w:rPr>
                <w:rFonts w:ascii="Times New Roman" w:hAnsi="Times New Roman" w:cs="Times New Roman"/>
                <w:sz w:val="24"/>
                <w:szCs w:val="24"/>
              </w:rPr>
              <w:t>к ИНФОРМАЦИОННОЙ КАРТЕ</w:t>
            </w:r>
            <w:r w:rsidRPr="00A963CD">
              <w:rPr>
                <w:rFonts w:ascii="Times New Roman" w:hAnsi="Times New Roman" w:cs="Times New Roman"/>
                <w:sz w:val="24"/>
                <w:szCs w:val="24"/>
              </w:rPr>
              <w:t xml:space="preserve">; </w:t>
            </w:r>
          </w:p>
          <w:p w14:paraId="0852A375" w14:textId="09FD1EC0"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BF3AB6">
              <w:rPr>
                <w:rFonts w:ascii="Times New Roman" w:hAnsi="Times New Roman" w:cs="Times New Roman"/>
                <w:sz w:val="24"/>
                <w:szCs w:val="24"/>
              </w:rPr>
              <w:br/>
            </w:r>
            <w:r w:rsidRPr="00A963CD">
              <w:rPr>
                <w:rFonts w:ascii="Times New Roman" w:hAnsi="Times New Roman" w:cs="Times New Roman"/>
                <w:sz w:val="24"/>
                <w:szCs w:val="24"/>
              </w:rPr>
              <w:t>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4B0747A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Обоснование</w:t>
            </w:r>
            <w:r w:rsidR="00ED286F">
              <w:rPr>
                <w:rFonts w:ascii="Times New Roman" w:hAnsi="Times New Roman" w:cs="Times New Roman"/>
                <w:sz w:val="24"/>
                <w:szCs w:val="24"/>
              </w:rPr>
              <w:t xml:space="preserve"> начальной (максимальной) цены К</w:t>
            </w:r>
            <w:r w:rsidRPr="00A963CD">
              <w:rPr>
                <w:rFonts w:ascii="Times New Roman" w:hAnsi="Times New Roman" w:cs="Times New Roman"/>
                <w:sz w:val="24"/>
                <w:szCs w:val="24"/>
              </w:rPr>
              <w:t xml:space="preserve">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56272984" w:rsidR="009D41EC" w:rsidRPr="00A963CD" w:rsidRDefault="00ED286F" w:rsidP="009D41EC">
            <w:pPr>
              <w:jc w:val="both"/>
              <w:rPr>
                <w:rFonts w:ascii="Times New Roman" w:hAnsi="Times New Roman" w:cs="Times New Roman"/>
                <w:sz w:val="24"/>
                <w:szCs w:val="24"/>
              </w:rPr>
            </w:pPr>
            <w:r>
              <w:rPr>
                <w:rFonts w:ascii="Times New Roman" w:hAnsi="Times New Roman" w:cs="Times New Roman"/>
                <w:sz w:val="24"/>
                <w:szCs w:val="24"/>
              </w:rPr>
              <w:t>Проект К</w:t>
            </w:r>
            <w:r w:rsidR="009D41EC" w:rsidRPr="00A963CD">
              <w:rPr>
                <w:rFonts w:ascii="Times New Roman" w:hAnsi="Times New Roman" w:cs="Times New Roman"/>
                <w:sz w:val="24"/>
                <w:szCs w:val="24"/>
              </w:rPr>
              <w:t>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sidRPr="00AF4B77">
              <w:rPr>
                <w:rFonts w:ascii="Times New Roman" w:hAnsi="Times New Roman" w:cs="Times New Roman"/>
                <w:sz w:val="24"/>
                <w:szCs w:val="24"/>
              </w:rPr>
              <w:t>Локальная смета - 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963CD">
        <w:rPr>
          <w:rFonts w:ascii="Times New Roman" w:hAnsi="Times New Roman" w:cs="Times New Roman"/>
          <w:sz w:val="24"/>
          <w:szCs w:val="24"/>
        </w:rPr>
        <w:t>группировочные</w:t>
      </w:r>
      <w:proofErr w:type="spellEnd"/>
      <w:r w:rsidRPr="00A963CD">
        <w:rPr>
          <w:rFonts w:ascii="Times New Roman" w:hAnsi="Times New Roman" w:cs="Times New Roman"/>
          <w:sz w:val="24"/>
          <w:szCs w:val="24"/>
        </w:rPr>
        <w:t xml:space="preserve">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w:t>
      </w:r>
      <w:r w:rsidRPr="00A963CD">
        <w:rPr>
          <w:rFonts w:ascii="Times New Roman" w:hAnsi="Times New Roman" w:cs="Times New Roman"/>
          <w:sz w:val="24"/>
          <w:szCs w:val="24"/>
        </w:rPr>
        <w:lastRenderedPageBreak/>
        <w:t xml:space="preserve">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10E97BC"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w:t>
      </w:r>
      <w:r w:rsidR="00BF3AB6">
        <w:rPr>
          <w:rFonts w:ascii="Times New Roman" w:hAnsi="Times New Roman" w:cs="Times New Roman"/>
          <w:sz w:val="24"/>
          <w:szCs w:val="24"/>
        </w:rPr>
        <w:br/>
      </w:r>
      <w:r w:rsidR="00891EEF" w:rsidRPr="00A963CD">
        <w:rPr>
          <w:rFonts w:ascii="Times New Roman" w:hAnsi="Times New Roman" w:cs="Times New Roman"/>
          <w:sz w:val="24"/>
          <w:szCs w:val="24"/>
        </w:rPr>
        <w:t xml:space="preserve">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w:t>
      </w:r>
      <w:r w:rsidR="00BF3AB6">
        <w:rPr>
          <w:rFonts w:ascii="Times New Roman" w:hAnsi="Times New Roman" w:cs="Times New Roman"/>
          <w:sz w:val="24"/>
          <w:szCs w:val="24"/>
        </w:rPr>
        <w:br/>
      </w:r>
      <w:r w:rsidR="00891EEF" w:rsidRPr="00A963CD">
        <w:rPr>
          <w:rFonts w:ascii="Times New Roman" w:hAnsi="Times New Roman" w:cs="Times New Roman"/>
          <w:sz w:val="24"/>
          <w:szCs w:val="24"/>
        </w:rPr>
        <w:t xml:space="preserve">о контрактной системе </w:t>
      </w:r>
      <w:r w:rsidRPr="00A963CD">
        <w:rPr>
          <w:rFonts w:ascii="Times New Roman" w:hAnsi="Times New Roman" w:cs="Times New Roman"/>
          <w:sz w:val="24"/>
          <w:szCs w:val="24"/>
        </w:rPr>
        <w:t>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w:t>
      </w:r>
      <w:proofErr w:type="gramStart"/>
      <w:r w:rsidRPr="00A963CD">
        <w:rPr>
          <w:rFonts w:ascii="Times New Roman" w:hAnsi="Times New Roman" w:cs="Times New Roman"/>
          <w:sz w:val="24"/>
          <w:szCs w:val="24"/>
        </w:rPr>
        <w:t>В</w:t>
      </w:r>
      <w:proofErr w:type="gramEnd"/>
      <w:r w:rsidRPr="00A963CD">
        <w:rPr>
          <w:rFonts w:ascii="Times New Roman" w:hAnsi="Times New Roman" w:cs="Times New Roman"/>
          <w:sz w:val="24"/>
          <w:szCs w:val="24"/>
        </w:rPr>
        <w:t xml:space="preserve">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(реестровый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(указывается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административного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5FAAD178"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BF3AB6">
        <w:rPr>
          <w:rFonts w:ascii="Times New Roman" w:hAnsi="Times New Roman" w:cs="Times New Roman"/>
          <w:sz w:val="24"/>
          <w:szCs w:val="24"/>
        </w:rPr>
        <w:br/>
      </w:r>
      <w:r w:rsidRPr="00A963C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w:t>
      </w:r>
      <w:proofErr w:type="gramStart"/>
      <w:r w:rsidRPr="00A963CD">
        <w:rPr>
          <w:rFonts w:ascii="Times New Roman" w:hAnsi="Times New Roman" w:cs="Times New Roman"/>
          <w:sz w:val="24"/>
          <w:szCs w:val="24"/>
        </w:rPr>
        <w:t>объекта закупки</w:t>
      </w:r>
      <w:proofErr w:type="gramEnd"/>
      <w:r w:rsidRPr="00A963CD">
        <w:rPr>
          <w:rFonts w:ascii="Times New Roman" w:hAnsi="Times New Roman" w:cs="Times New Roman"/>
          <w:sz w:val="24"/>
          <w:szCs w:val="24"/>
        </w:rPr>
        <w:t xml:space="preserve">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0D07A49B" w14:textId="49E3124E" w:rsidR="002C5FF0" w:rsidRPr="00ED286F" w:rsidRDefault="00C82107" w:rsidP="00C55877">
      <w:pPr>
        <w:spacing w:after="0" w:line="240" w:lineRule="auto"/>
        <w:jc w:val="center"/>
        <w:rPr>
          <w:rFonts w:ascii="Times New Roman" w:hAnsi="Times New Roman" w:cs="Times New Roman"/>
          <w:b/>
          <w:sz w:val="24"/>
          <w:szCs w:val="24"/>
        </w:rPr>
      </w:pPr>
      <w:r w:rsidRPr="00ED286F">
        <w:rPr>
          <w:rFonts w:ascii="Times New Roman" w:hAnsi="Times New Roman" w:cs="Times New Roman"/>
          <w:b/>
          <w:sz w:val="24"/>
          <w:szCs w:val="24"/>
          <w:lang w:val="en-US"/>
        </w:rPr>
        <w:lastRenderedPageBreak/>
        <w:t>II</w:t>
      </w:r>
      <w:r w:rsidRPr="00ED286F">
        <w:rPr>
          <w:rFonts w:ascii="Times New Roman" w:hAnsi="Times New Roman" w:cs="Times New Roman"/>
          <w:b/>
          <w:sz w:val="24"/>
          <w:szCs w:val="24"/>
        </w:rPr>
        <w:t xml:space="preserve">. </w:t>
      </w:r>
      <w:r w:rsidR="002C5FF0" w:rsidRPr="00ED286F">
        <w:rPr>
          <w:rFonts w:ascii="Times New Roman" w:hAnsi="Times New Roman" w:cs="Times New Roman"/>
          <w:b/>
          <w:sz w:val="24"/>
          <w:szCs w:val="24"/>
        </w:rPr>
        <w:t>ТЕХНИЧЕСКАЯ ЧАСТЬ</w:t>
      </w:r>
      <w:r w:rsidR="00534FAD" w:rsidRPr="00ED286F">
        <w:rPr>
          <w:rFonts w:ascii="Times New Roman" w:hAnsi="Times New Roman" w:cs="Times New Roman"/>
          <w:b/>
          <w:sz w:val="24"/>
          <w:szCs w:val="24"/>
        </w:rPr>
        <w:t xml:space="preserve"> ДОКУМЕНТАЦИИ ОБ АУКЦИОНЕ</w:t>
      </w:r>
    </w:p>
    <w:p w14:paraId="53C118EC" w14:textId="77777777" w:rsidR="005A203A" w:rsidRPr="00ED286F" w:rsidRDefault="005A203A" w:rsidP="00A1653D">
      <w:pPr>
        <w:spacing w:after="0" w:line="240" w:lineRule="auto"/>
        <w:jc w:val="center"/>
        <w:rPr>
          <w:rFonts w:ascii="Times New Roman" w:hAnsi="Times New Roman"/>
          <w:b/>
          <w:bCs/>
          <w:sz w:val="24"/>
          <w:szCs w:val="24"/>
          <w:lang w:eastAsia="ru-RU"/>
        </w:rPr>
      </w:pPr>
    </w:p>
    <w:p w14:paraId="43B771A3" w14:textId="77777777" w:rsidR="00FB541A" w:rsidRPr="00ED286F" w:rsidRDefault="00FB541A" w:rsidP="00FB541A">
      <w:pPr>
        <w:suppressAutoHyphens/>
        <w:spacing w:after="60" w:line="240" w:lineRule="auto"/>
        <w:jc w:val="center"/>
        <w:rPr>
          <w:rFonts w:ascii="Times New Roman" w:eastAsia="Calibri" w:hAnsi="Times New Roman" w:cs="Calibri"/>
          <w:b/>
          <w:sz w:val="24"/>
          <w:szCs w:val="24"/>
          <w:lang w:eastAsia="ar-SA"/>
        </w:rPr>
      </w:pPr>
      <w:r w:rsidRPr="00ED286F">
        <w:rPr>
          <w:rFonts w:ascii="Times New Roman" w:eastAsia="Calibri" w:hAnsi="Times New Roman" w:cs="Calibri"/>
          <w:b/>
          <w:sz w:val="24"/>
          <w:szCs w:val="24"/>
          <w:lang w:eastAsia="ar-SA"/>
        </w:rPr>
        <w:t>ТЕХНИЧЕСКОЕ ЗАДАНИЕ</w:t>
      </w:r>
    </w:p>
    <w:p w14:paraId="4B79A1B5" w14:textId="71941B10" w:rsidR="001034BB" w:rsidRPr="001034BB" w:rsidRDefault="001034BB" w:rsidP="001034BB">
      <w:pPr>
        <w:spacing w:after="0" w:line="240" w:lineRule="auto"/>
        <w:jc w:val="center"/>
        <w:rPr>
          <w:rFonts w:ascii="Times New Roman" w:eastAsia="Times New Roman" w:hAnsi="Times New Roman" w:cs="Times New Roman"/>
          <w:bCs/>
          <w:sz w:val="24"/>
          <w:szCs w:val="24"/>
          <w:lang w:eastAsia="ru-RU"/>
        </w:rPr>
      </w:pPr>
      <w:r w:rsidRPr="00ED286F">
        <w:rPr>
          <w:rFonts w:ascii="Times New Roman" w:eastAsia="Times New Roman" w:hAnsi="Times New Roman" w:cs="Times New Roman"/>
          <w:bCs/>
          <w:sz w:val="24"/>
          <w:szCs w:val="24"/>
          <w:lang w:eastAsia="ru-RU"/>
        </w:rPr>
        <w:t xml:space="preserve">на выполнение работ по текущему ремонту </w:t>
      </w:r>
      <w:r w:rsidR="00ED286F" w:rsidRPr="00ED286F">
        <w:rPr>
          <w:rFonts w:ascii="Times New Roman" w:eastAsia="Times New Roman" w:hAnsi="Times New Roman" w:cs="Times New Roman"/>
          <w:bCs/>
          <w:sz w:val="24"/>
          <w:szCs w:val="24"/>
          <w:lang w:eastAsia="ru-RU"/>
        </w:rPr>
        <w:t>спортивного зала</w:t>
      </w:r>
      <w:r w:rsidRPr="00ED286F">
        <w:rPr>
          <w:rFonts w:ascii="Times New Roman" w:eastAsia="Times New Roman" w:hAnsi="Times New Roman" w:cs="Times New Roman"/>
          <w:bCs/>
          <w:sz w:val="24"/>
          <w:szCs w:val="24"/>
          <w:lang w:eastAsia="ru-RU"/>
        </w:rPr>
        <w:t xml:space="preserve"> ИПУ РАН</w:t>
      </w:r>
    </w:p>
    <w:p w14:paraId="781CE6CD" w14:textId="77777777" w:rsidR="000A04E9" w:rsidRDefault="000A04E9" w:rsidP="00300FBF">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753837DB"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
          <w:bCs/>
          <w:sz w:val="24"/>
          <w:szCs w:val="24"/>
          <w:lang w:eastAsia="ru-RU"/>
        </w:rPr>
        <w:t>Общая информация об объекте закупки:</w:t>
      </w:r>
    </w:p>
    <w:p w14:paraId="08C3B743"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
          <w:bCs/>
          <w:sz w:val="24"/>
          <w:szCs w:val="24"/>
          <w:lang w:eastAsia="ru-RU"/>
        </w:rPr>
        <w:t>Объект закупки:</w:t>
      </w:r>
      <w:r w:rsidRPr="000A04E9">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color w:val="000000"/>
          <w:sz w:val="24"/>
          <w:szCs w:val="24"/>
          <w:shd w:val="clear" w:color="auto" w:fill="FFFFFF"/>
          <w:lang w:eastAsia="ru-RU"/>
        </w:rPr>
        <w:t xml:space="preserve">выполнение работ по текущему ремонту спортивного </w:t>
      </w:r>
      <w:r w:rsidRPr="000A04E9">
        <w:rPr>
          <w:rFonts w:ascii="Times New Roman" w:eastAsia="Arial" w:hAnsi="Times New Roman" w:cs="Times New Roman"/>
          <w:bCs/>
          <w:sz w:val="24"/>
          <w:szCs w:val="24"/>
          <w:shd w:val="clear" w:color="auto" w:fill="FFFFFF"/>
          <w:lang w:eastAsia="ru-RU"/>
        </w:rPr>
        <w:t>зала</w:t>
      </w:r>
      <w:r w:rsidRPr="000A04E9">
        <w:rPr>
          <w:rFonts w:ascii="Times New Roman" w:eastAsia="Arial" w:hAnsi="Times New Roman" w:cs="Times New Roman"/>
          <w:bCs/>
          <w:color w:val="000000"/>
          <w:sz w:val="24"/>
          <w:szCs w:val="24"/>
          <w:shd w:val="clear" w:color="auto" w:fill="FFFFFF"/>
          <w:lang w:eastAsia="ru-RU"/>
        </w:rPr>
        <w:t xml:space="preserve">                      ИПУ РАН (далее - Работы).</w:t>
      </w:r>
    </w:p>
    <w:p w14:paraId="575A2BA1"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
          <w:bCs/>
          <w:color w:val="000000"/>
          <w:sz w:val="24"/>
          <w:szCs w:val="24"/>
          <w:shd w:val="clear" w:color="auto" w:fill="FFFFFF"/>
          <w:lang w:eastAsia="ru-RU"/>
        </w:rPr>
        <w:t>Код ОКПД 2:</w:t>
      </w:r>
      <w:r w:rsidRPr="000A04E9">
        <w:rPr>
          <w:rFonts w:ascii="Times New Roman" w:eastAsia="Arial" w:hAnsi="Times New Roman" w:cs="Times New Roman"/>
          <w:color w:val="000000"/>
          <w:sz w:val="24"/>
          <w:szCs w:val="24"/>
          <w:shd w:val="clear" w:color="auto" w:fill="FFFFFF"/>
          <w:lang w:eastAsia="ru-RU"/>
        </w:rPr>
        <w:t xml:space="preserve"> 43.39.19.190 Работы завершающие и отделочные в зданиях </w:t>
      </w:r>
      <w:r w:rsidRPr="000A04E9">
        <w:rPr>
          <w:rFonts w:ascii="Times New Roman" w:eastAsia="Arial" w:hAnsi="Times New Roman" w:cs="Times New Roman"/>
          <w:color w:val="000000"/>
          <w:sz w:val="24"/>
          <w:szCs w:val="24"/>
          <w:shd w:val="clear" w:color="auto" w:fill="FFFFFF"/>
          <w:lang w:eastAsia="ru-RU"/>
        </w:rPr>
        <w:br/>
        <w:t>и сооружениях, прочие, не включенные в другие группировки.</w:t>
      </w:r>
    </w:p>
    <w:p w14:paraId="3948925C"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
          <w:bCs/>
          <w:sz w:val="24"/>
          <w:szCs w:val="24"/>
          <w:lang w:eastAsia="ru-RU"/>
        </w:rPr>
        <w:t>Место выполнения Работ:</w:t>
      </w:r>
      <w:r w:rsidRPr="000A04E9">
        <w:rPr>
          <w:rFonts w:ascii="Times New Roman" w:eastAsia="Arial" w:hAnsi="Times New Roman" w:cs="Times New Roman"/>
          <w:bCs/>
          <w:sz w:val="24"/>
          <w:szCs w:val="24"/>
          <w:lang w:eastAsia="ru-RU"/>
        </w:rPr>
        <w:t xml:space="preserve"> 117997, город Москва, улица Профсоюзная, дом 65,       строение 2 (корпус общего назначения), ИПУ РАН (далее – Объект).</w:t>
      </w:r>
    </w:p>
    <w:p w14:paraId="3023A937" w14:textId="77777777" w:rsidR="000A04E9" w:rsidRPr="000A04E9" w:rsidRDefault="000A04E9" w:rsidP="000A04E9">
      <w:pPr>
        <w:tabs>
          <w:tab w:val="left" w:pos="567"/>
        </w:tabs>
        <w:spacing w:after="0" w:line="240" w:lineRule="auto"/>
        <w:ind w:firstLine="567"/>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Текущий ремонт спортивного зала</w:t>
      </w:r>
      <w:r w:rsidRPr="000A04E9">
        <w:rPr>
          <w:rFonts w:ascii="Times New Roman" w:eastAsia="Arial" w:hAnsi="Times New Roman" w:cs="Times New Roman"/>
          <w:b/>
          <w:bCs/>
          <w:sz w:val="24"/>
          <w:szCs w:val="24"/>
          <w:lang w:eastAsia="ru-RU"/>
        </w:rPr>
        <w:t xml:space="preserve"> –</w:t>
      </w:r>
      <w:r w:rsidRPr="000A04E9">
        <w:rPr>
          <w:rFonts w:ascii="Times New Roman" w:eastAsia="Arial" w:hAnsi="Times New Roman" w:cs="Times New Roman"/>
          <w:bCs/>
          <w:sz w:val="24"/>
          <w:szCs w:val="24"/>
          <w:lang w:eastAsia="ru-RU"/>
        </w:rPr>
        <w:t xml:space="preserve"> проводится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14:paraId="631F7BFE" w14:textId="7C40330B"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В строении 2 (корпус общего назначения) ИПУ РАН имеется спортивный зал</w:t>
      </w:r>
      <w:r>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В помещениях, общей площадью 264,6 м</w:t>
      </w:r>
      <w:r w:rsidRPr="000A04E9">
        <w:rPr>
          <w:rFonts w:ascii="Times New Roman" w:eastAsia="Arial" w:hAnsi="Times New Roman" w:cs="Times New Roman"/>
          <w:bCs/>
          <w:sz w:val="24"/>
          <w:szCs w:val="24"/>
          <w:vertAlign w:val="superscript"/>
          <w:lang w:eastAsia="ru-RU"/>
        </w:rPr>
        <w:t>2</w:t>
      </w:r>
      <w:r w:rsidRPr="000A04E9">
        <w:rPr>
          <w:rFonts w:ascii="Times New Roman" w:eastAsia="Arial" w:hAnsi="Times New Roman" w:cs="Times New Roman"/>
          <w:bCs/>
          <w:sz w:val="24"/>
          <w:szCs w:val="24"/>
          <w:lang w:eastAsia="ru-RU"/>
        </w:rPr>
        <w:t>, необходимо провести работы по текущему ремонту полов, стен, потолка, инженерным системам. </w:t>
      </w:r>
      <w:proofErr w:type="gramStart"/>
      <w:r w:rsidRPr="000A04E9">
        <w:rPr>
          <w:rFonts w:ascii="Times New Roman" w:eastAsia="Arial" w:hAnsi="Times New Roman" w:cs="Times New Roman"/>
          <w:bCs/>
          <w:sz w:val="24"/>
          <w:szCs w:val="24"/>
          <w:lang w:eastAsia="ru-RU"/>
        </w:rPr>
        <w:t>Помещение</w:t>
      </w:r>
      <w:proofErr w:type="gramEnd"/>
      <w:r w:rsidRPr="000A04E9">
        <w:rPr>
          <w:rFonts w:ascii="Times New Roman" w:eastAsia="Arial" w:hAnsi="Times New Roman" w:cs="Times New Roman"/>
          <w:bCs/>
          <w:sz w:val="24"/>
          <w:szCs w:val="24"/>
          <w:lang w:eastAsia="ru-RU"/>
        </w:rPr>
        <w:t xml:space="preserve"> в котором необходимо провести Работы № 728.</w:t>
      </w:r>
    </w:p>
    <w:p w14:paraId="49E4B762"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
          <w:bCs/>
          <w:sz w:val="24"/>
          <w:szCs w:val="24"/>
          <w:lang w:eastAsia="ru-RU"/>
        </w:rPr>
        <w:t>2</w:t>
      </w:r>
      <w:r w:rsidRPr="000A04E9">
        <w:rPr>
          <w:rFonts w:ascii="Times New Roman" w:eastAsia="Arial" w:hAnsi="Times New Roman" w:cs="Times New Roman"/>
          <w:bCs/>
          <w:sz w:val="24"/>
          <w:szCs w:val="24"/>
          <w:lang w:eastAsia="ru-RU"/>
        </w:rPr>
        <w:t>.</w:t>
      </w:r>
      <w:r w:rsidRPr="000A04E9">
        <w:rPr>
          <w:rFonts w:ascii="Times New Roman" w:eastAsia="Arial" w:hAnsi="Times New Roman" w:cs="Times New Roman"/>
          <w:b/>
          <w:bCs/>
          <w:sz w:val="24"/>
          <w:szCs w:val="24"/>
          <w:lang w:eastAsia="ru-RU"/>
        </w:rPr>
        <w:t>Объем Работ:</w:t>
      </w:r>
      <w:r w:rsidRPr="000A04E9">
        <w:rPr>
          <w:rFonts w:ascii="Times New Roman" w:eastAsia="Arial" w:hAnsi="Times New Roman" w:cs="Times New Roman"/>
          <w:bCs/>
          <w:sz w:val="24"/>
          <w:szCs w:val="24"/>
          <w:lang w:eastAsia="ru-RU"/>
        </w:rPr>
        <w:t xml:space="preserve"> в соответствии с Локальной сметой (Приложение № 1 </w:t>
      </w:r>
      <w:r w:rsidRPr="000A04E9">
        <w:rPr>
          <w:rFonts w:ascii="Times New Roman" w:eastAsia="Arial" w:hAnsi="Times New Roman" w:cs="Times New Roman"/>
          <w:bCs/>
          <w:sz w:val="24"/>
          <w:szCs w:val="24"/>
          <w:lang w:eastAsia="ru-RU"/>
        </w:rPr>
        <w:br/>
        <w:t>к Техническому заданию), Дефектной ведомостью (Приложение № 2 к Техническому заданию).</w:t>
      </w:r>
    </w:p>
    <w:p w14:paraId="665C0AF5" w14:textId="77777777" w:rsidR="000A04E9" w:rsidRPr="000A04E9" w:rsidRDefault="000A04E9" w:rsidP="000A04E9">
      <w:pPr>
        <w:tabs>
          <w:tab w:val="left" w:pos="426"/>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1.5.</w:t>
      </w:r>
      <w:r w:rsidRPr="000A04E9">
        <w:rPr>
          <w:rFonts w:ascii="Times New Roman" w:eastAsia="Arial" w:hAnsi="Times New Roman" w:cs="Times New Roman"/>
          <w:bCs/>
          <w:sz w:val="24"/>
          <w:szCs w:val="24"/>
          <w:lang w:eastAsia="ru-RU"/>
        </w:rPr>
        <w:tab/>
      </w:r>
      <w:r w:rsidRPr="000A04E9">
        <w:rPr>
          <w:rFonts w:ascii="Times New Roman" w:eastAsia="Arial" w:hAnsi="Times New Roman" w:cs="Times New Roman"/>
          <w:b/>
          <w:bCs/>
          <w:sz w:val="24"/>
          <w:szCs w:val="24"/>
          <w:lang w:eastAsia="ru-RU"/>
        </w:rPr>
        <w:t>Срок выполнения Работ:</w:t>
      </w:r>
      <w:r w:rsidRPr="000A04E9">
        <w:rPr>
          <w:rFonts w:ascii="Times New Roman" w:eastAsia="Arial" w:hAnsi="Times New Roman" w:cs="Times New Roman"/>
          <w:bCs/>
          <w:sz w:val="24"/>
          <w:szCs w:val="24"/>
          <w:lang w:eastAsia="ru-RU"/>
        </w:rPr>
        <w:t xml:space="preserve"> в течение 40 (сорока) рабочих дней с даты заключения Контракта. </w:t>
      </w:r>
    </w:p>
    <w:p w14:paraId="741D4978"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1.5.1</w:t>
      </w:r>
      <w:r w:rsidRPr="000A04E9">
        <w:rPr>
          <w:rFonts w:ascii="Times New Roman" w:eastAsia="Arial" w:hAnsi="Times New Roman" w:cs="Times New Roman"/>
          <w:bCs/>
          <w:sz w:val="24"/>
          <w:szCs w:val="24"/>
          <w:lang w:eastAsia="ru-RU"/>
        </w:rPr>
        <w:tab/>
        <w:t xml:space="preserve">Подрядчик имеет право досрочно завершить Работы по согласованию </w:t>
      </w:r>
      <w:r w:rsidRPr="000A04E9">
        <w:rPr>
          <w:rFonts w:ascii="Times New Roman" w:eastAsia="Arial" w:hAnsi="Times New Roman" w:cs="Times New Roman"/>
          <w:bCs/>
          <w:sz w:val="24"/>
          <w:szCs w:val="24"/>
          <w:lang w:eastAsia="ru-RU"/>
        </w:rPr>
        <w:br/>
        <w:t>с Заказчиком.</w:t>
      </w:r>
    </w:p>
    <w:p w14:paraId="22987316"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1.5.2.</w:t>
      </w:r>
      <w:r w:rsidRPr="000A04E9">
        <w:rPr>
          <w:rFonts w:ascii="Times New Roman" w:eastAsia="Arial" w:hAnsi="Times New Roman" w:cs="Times New Roman"/>
          <w:bCs/>
          <w:sz w:val="24"/>
          <w:szCs w:val="24"/>
          <w:lang w:eastAsia="ru-RU"/>
        </w:rPr>
        <w:tab/>
        <w:t xml:space="preserve">Подрядчик производит выполнение Работ в соответствии с Графиком производства работ (Приложение № 3 к Техническому заданию), в котором указывается как начальный, конечный, так и промежуточный срок выполнения конкретных видов работ, установленных в Техническом задании и в Контракте в целом. </w:t>
      </w:r>
    </w:p>
    <w:p w14:paraId="4D83DB73"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p>
    <w:p w14:paraId="5686970E"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
          <w:bCs/>
          <w:sz w:val="24"/>
          <w:szCs w:val="24"/>
          <w:lang w:eastAsia="ru-RU"/>
        </w:rPr>
        <w:t xml:space="preserve">Организация выполнения Работ: </w:t>
      </w:r>
    </w:p>
    <w:p w14:paraId="045DCA7B" w14:textId="396A8300"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Подрядчик обязуется выполнить Работы</w:t>
      </w:r>
      <w:r w:rsidRPr="000A04E9">
        <w:rPr>
          <w:rFonts w:ascii="Times New Roman" w:eastAsia="Calibri" w:hAnsi="Times New Roman" w:cs="Times New Roman"/>
          <w:sz w:val="24"/>
          <w:szCs w:val="24"/>
          <w:lang w:eastAsia="ru-RU"/>
        </w:rPr>
        <w:t xml:space="preserve"> </w:t>
      </w:r>
      <w:r w:rsidRPr="000A04E9">
        <w:rPr>
          <w:rFonts w:ascii="Times New Roman" w:eastAsia="Arial" w:hAnsi="Times New Roman" w:cs="Times New Roman"/>
          <w:bCs/>
          <w:sz w:val="24"/>
          <w:szCs w:val="24"/>
          <w:lang w:eastAsia="ru-RU"/>
        </w:rPr>
        <w:t xml:space="preserve">в соответствии с Локальной </w:t>
      </w:r>
      <w:proofErr w:type="gramStart"/>
      <w:r w:rsidRPr="000A04E9">
        <w:rPr>
          <w:rFonts w:ascii="Times New Roman" w:eastAsia="Arial" w:hAnsi="Times New Roman" w:cs="Times New Roman"/>
          <w:bCs/>
          <w:sz w:val="24"/>
          <w:szCs w:val="24"/>
          <w:lang w:eastAsia="ru-RU"/>
        </w:rPr>
        <w:t>сметой  (</w:t>
      </w:r>
      <w:proofErr w:type="gramEnd"/>
      <w:r w:rsidRPr="000A04E9">
        <w:rPr>
          <w:rFonts w:ascii="Times New Roman" w:eastAsia="Arial" w:hAnsi="Times New Roman" w:cs="Times New Roman"/>
          <w:bCs/>
          <w:sz w:val="24"/>
          <w:szCs w:val="24"/>
          <w:lang w:eastAsia="ru-RU"/>
        </w:rPr>
        <w:t>Приложение № 1</w:t>
      </w:r>
      <w:r w:rsidR="007C3E96">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к Техническому заданию), Дефектной ведомостью (Приложение № 2 к Техническому заданию) и настоящим Техническим заданием по адресу: город Москва, улица Профсоюзная, дом 65, строение 2 (корпус общего назначения), ИПУ РАН, а также в соответствии с требованиями правовых и нормативно-технических актов, указанных в разделе 7 настоящего Технического задания.</w:t>
      </w:r>
    </w:p>
    <w:p w14:paraId="1D2D94B9"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Для взаимодействия с Заказчиком Подрядчик обязан в течение 1 (одного) рабочего дня с даты заключения Контракта назначить ответственное контактное лицо, выделить адрес электронной почты для приема данных (запросов, писем) в электронной форме, номер телефона и уведомить об этом Заказчика в соответствии с условиями Контракта.</w:t>
      </w:r>
    </w:p>
    <w:p w14:paraId="78AF2DFB"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Об изменении любой контактной информации, ответственного лица Подрядчика, Подрядчик должен письменно уведомить Заказчика в течение 1 (одного) рабочего дня со дня возникновения таких изменений.  </w:t>
      </w:r>
    </w:p>
    <w:p w14:paraId="7383FFE6" w14:textId="4C474348"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В течение 1 (одного) рабочего дня </w:t>
      </w:r>
      <w:r w:rsidR="007C3E96">
        <w:rPr>
          <w:rFonts w:ascii="Times New Roman" w:eastAsia="Arial" w:hAnsi="Times New Roman" w:cs="Times New Roman"/>
          <w:bCs/>
          <w:sz w:val="24"/>
          <w:szCs w:val="24"/>
          <w:lang w:eastAsia="ru-RU"/>
        </w:rPr>
        <w:t xml:space="preserve">с даты заключения Контракта и </w:t>
      </w:r>
      <w:r w:rsidRPr="000A04E9">
        <w:rPr>
          <w:rFonts w:ascii="Times New Roman" w:eastAsia="Arial" w:hAnsi="Times New Roman" w:cs="Times New Roman"/>
          <w:bCs/>
          <w:sz w:val="24"/>
          <w:szCs w:val="24"/>
          <w:lang w:eastAsia="ru-RU"/>
        </w:rPr>
        <w:t>до начала выполнения Работ Подрядчик обязан предоставить Заказчику приказ о назначении представителя Подрядчика, ответст</w:t>
      </w:r>
      <w:r w:rsidR="007C3E96">
        <w:rPr>
          <w:rFonts w:ascii="Times New Roman" w:eastAsia="Arial" w:hAnsi="Times New Roman" w:cs="Times New Roman"/>
          <w:bCs/>
          <w:sz w:val="24"/>
          <w:szCs w:val="24"/>
          <w:lang w:eastAsia="ru-RU"/>
        </w:rPr>
        <w:t>венного за выполнение Работ на О</w:t>
      </w:r>
      <w:r w:rsidRPr="000A04E9">
        <w:rPr>
          <w:rFonts w:ascii="Times New Roman" w:eastAsia="Arial" w:hAnsi="Times New Roman" w:cs="Times New Roman"/>
          <w:bCs/>
          <w:sz w:val="24"/>
          <w:szCs w:val="24"/>
          <w:lang w:eastAsia="ru-RU"/>
        </w:rPr>
        <w:t>бъекте, а также обеспечить наличие у рабочих бригады и предъявление Заказчику до начала выполнения Работ следующих оригиналов документов:</w:t>
      </w:r>
    </w:p>
    <w:p w14:paraId="29FD155D"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 письмо-направление от Подрядчика со списком фамилий членов бригады, </w:t>
      </w:r>
      <w:r w:rsidRPr="000A04E9">
        <w:rPr>
          <w:rFonts w:ascii="Times New Roman" w:eastAsia="Arial" w:hAnsi="Times New Roman" w:cs="Times New Roman"/>
          <w:bCs/>
          <w:sz w:val="24"/>
          <w:szCs w:val="24"/>
          <w:lang w:eastAsia="ru-RU"/>
        </w:rPr>
        <w:br/>
        <w:t>где должно быть указано название организации, реквизиты, адрес, объем, сроки и место выполнения Работ со ссылкой на настоящий контракт, с печатью и подписью; ответственность за обработку персональных данных работников Подрядчика несет Подрядчик.</w:t>
      </w:r>
    </w:p>
    <w:p w14:paraId="6D295F88"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заверенную копию приказа «о назначении ответственных лиц за выполнение Работ»;</w:t>
      </w:r>
    </w:p>
    <w:p w14:paraId="6742E0EF"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lastRenderedPageBreak/>
        <w:tab/>
        <w:t xml:space="preserve">- заверенную копию приказа «о назначении ответственного лица за соблюдение требований охраны труда, техники безопасности, противопожарной безопасности </w:t>
      </w:r>
      <w:r w:rsidRPr="000A04E9">
        <w:rPr>
          <w:rFonts w:ascii="Times New Roman" w:eastAsia="Arial" w:hAnsi="Times New Roman" w:cs="Times New Roman"/>
          <w:bCs/>
          <w:sz w:val="24"/>
          <w:szCs w:val="24"/>
          <w:lang w:eastAsia="ru-RU"/>
        </w:rPr>
        <w:br/>
        <w:t>и электробезопасности»;</w:t>
      </w:r>
    </w:p>
    <w:p w14:paraId="0BBC2CD6"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наряд (задание, распоряжение на Работы), наряд-допуск на Работы повышенной опасности (на высоте, сварочные);</w:t>
      </w:r>
    </w:p>
    <w:p w14:paraId="4D10B275" w14:textId="6A00EA08"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 личные квалификационные документы, оформленные в установленном порядке, </w:t>
      </w:r>
      <w:r w:rsidRPr="000A04E9">
        <w:rPr>
          <w:rFonts w:ascii="Times New Roman" w:eastAsia="Arial" w:hAnsi="Times New Roman" w:cs="Times New Roman"/>
          <w:bCs/>
          <w:sz w:val="24"/>
          <w:szCs w:val="24"/>
          <w:lang w:eastAsia="ru-RU"/>
        </w:rPr>
        <w:br/>
        <w:t>с печатью и записью о периодической переаттестации: группа по электробезопасности и т.д.;</w:t>
      </w:r>
    </w:p>
    <w:p w14:paraId="149B0C7F"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Журнал производства работ;</w:t>
      </w:r>
    </w:p>
    <w:p w14:paraId="1B3B1D62"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Журнал регистрации инструктажа на рабочем месте.</w:t>
      </w:r>
    </w:p>
    <w:p w14:paraId="45E309C0"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Оригиналы документов, которые не могут быть оставлены у Заказчика (личные документы и т.п.), предоставляются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 </w:t>
      </w:r>
    </w:p>
    <w:p w14:paraId="31F9D9BA"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         Подрядная организация при отсутствии документов, указанных </w:t>
      </w:r>
      <w:r w:rsidRPr="000A04E9">
        <w:rPr>
          <w:rFonts w:ascii="Times New Roman" w:eastAsia="Arial" w:hAnsi="Times New Roman" w:cs="Times New Roman"/>
          <w:bCs/>
          <w:sz w:val="24"/>
          <w:szCs w:val="24"/>
          <w:lang w:eastAsia="ru-RU"/>
        </w:rPr>
        <w:br/>
        <w:t xml:space="preserve">в пункте 2.4 Технического задания к Работам Заказчиком не допускается. </w:t>
      </w:r>
    </w:p>
    <w:p w14:paraId="59227947" w14:textId="77777777" w:rsidR="000A04E9" w:rsidRPr="000A04E9" w:rsidRDefault="000A04E9" w:rsidP="000A04E9">
      <w:pPr>
        <w:tabs>
          <w:tab w:val="left" w:pos="567"/>
        </w:tabs>
        <w:spacing w:after="0" w:line="240" w:lineRule="auto"/>
        <w:ind w:firstLine="567"/>
        <w:jc w:val="both"/>
        <w:rPr>
          <w:rFonts w:ascii="Times New Roman" w:eastAsia="Arial" w:hAnsi="Times New Roman" w:cs="Times New Roman"/>
          <w:bCs/>
          <w:sz w:val="24"/>
          <w:szCs w:val="24"/>
          <w:lang w:eastAsia="ru-RU"/>
        </w:rPr>
      </w:pPr>
      <w:r w:rsidRPr="000A04E9">
        <w:rPr>
          <w:rFonts w:ascii="Times New Roman" w:eastAsia="Times New Roman" w:hAnsi="Times New Roman" w:cs="Times New Roman"/>
          <w:sz w:val="24"/>
          <w:szCs w:val="24"/>
          <w:lang w:eastAsia="ru-RU"/>
        </w:rPr>
        <w:t xml:space="preserve">Подрядчик предоставляет Заказчику список лиц, которые будут выполнять Работы. </w:t>
      </w:r>
    </w:p>
    <w:p w14:paraId="1A93884A" w14:textId="64ED0AA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Times New Roman" w:hAnsi="Times New Roman" w:cs="Times New Roman"/>
          <w:sz w:val="24"/>
          <w:szCs w:val="24"/>
          <w:lang w:eastAsia="ru-RU"/>
        </w:rPr>
        <w:tab/>
        <w:t xml:space="preserve">При изменении состава рабочих Подрядчик обязан письменно уведомить Заказчика </w:t>
      </w:r>
      <w:r>
        <w:rPr>
          <w:rFonts w:ascii="Times New Roman" w:eastAsia="Times New Roman" w:hAnsi="Times New Roman" w:cs="Times New Roman"/>
          <w:sz w:val="24"/>
          <w:szCs w:val="24"/>
          <w:lang w:eastAsia="ru-RU"/>
        </w:rPr>
        <w:t xml:space="preserve">                  </w:t>
      </w:r>
      <w:r w:rsidRPr="000A04E9">
        <w:rPr>
          <w:rFonts w:ascii="Times New Roman" w:eastAsia="Times New Roman" w:hAnsi="Times New Roman" w:cs="Times New Roman"/>
          <w:sz w:val="24"/>
          <w:szCs w:val="24"/>
          <w:lang w:eastAsia="ru-RU"/>
        </w:rPr>
        <w:t>в течение 1 (одного) рабочего дня</w:t>
      </w:r>
      <w:r w:rsidR="007C3E96">
        <w:rPr>
          <w:rFonts w:ascii="Times New Roman" w:eastAsia="Times New Roman" w:hAnsi="Times New Roman" w:cs="Times New Roman"/>
          <w:sz w:val="24"/>
          <w:szCs w:val="24"/>
          <w:lang w:eastAsia="ru-RU"/>
        </w:rPr>
        <w:t xml:space="preserve"> со дня </w:t>
      </w:r>
      <w:r w:rsidRPr="000A04E9">
        <w:rPr>
          <w:rFonts w:ascii="Times New Roman" w:eastAsia="Times New Roman" w:hAnsi="Times New Roman" w:cs="Times New Roman"/>
          <w:sz w:val="24"/>
          <w:szCs w:val="24"/>
          <w:lang w:eastAsia="ru-RU"/>
        </w:rPr>
        <w:t xml:space="preserve"> такого изменения.</w:t>
      </w:r>
    </w:p>
    <w:p w14:paraId="28E03D26" w14:textId="77777777" w:rsidR="000A04E9" w:rsidRPr="000A04E9" w:rsidRDefault="000A04E9" w:rsidP="000A04E9">
      <w:pPr>
        <w:numPr>
          <w:ilvl w:val="1"/>
          <w:numId w:val="52"/>
        </w:numPr>
        <w:tabs>
          <w:tab w:val="left" w:pos="567"/>
        </w:tabs>
        <w:spacing w:after="0" w:line="240" w:lineRule="auto"/>
        <w:ind w:left="709"/>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Цель выполнения Работ: </w:t>
      </w:r>
    </w:p>
    <w:p w14:paraId="3D96B279" w14:textId="77777777" w:rsidR="000A04E9" w:rsidRPr="000A04E9" w:rsidRDefault="000A04E9" w:rsidP="000A04E9">
      <w:pPr>
        <w:numPr>
          <w:ilvl w:val="2"/>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Обеспечение сохранности, поддержание технической надежности и безопасности Объекта (здания (помещения)) Заказчика. </w:t>
      </w:r>
    </w:p>
    <w:p w14:paraId="5949935D"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2.5.2. Обеспечение выполнения требований действующих нормативов по содержанию </w:t>
      </w:r>
      <w:r w:rsidRPr="000A04E9">
        <w:rPr>
          <w:rFonts w:ascii="Times New Roman" w:eastAsia="Arial" w:hAnsi="Times New Roman" w:cs="Times New Roman"/>
          <w:bCs/>
          <w:sz w:val="24"/>
          <w:szCs w:val="24"/>
          <w:lang w:eastAsia="ru-RU"/>
        </w:rPr>
        <w:br/>
        <w:t xml:space="preserve">и ремонту Объекта Заказчика, его конструктивных элементов. </w:t>
      </w:r>
    </w:p>
    <w:p w14:paraId="76A73498"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Подрядчик должен принять от Заказчика Объект по Акту открытия Объекта </w:t>
      </w:r>
      <w:r w:rsidRPr="000A04E9">
        <w:rPr>
          <w:rFonts w:ascii="Times New Roman" w:eastAsia="Arial" w:hAnsi="Times New Roman" w:cs="Times New Roman"/>
          <w:bCs/>
          <w:sz w:val="24"/>
          <w:szCs w:val="24"/>
          <w:lang w:eastAsia="ru-RU"/>
        </w:rPr>
        <w:br/>
        <w:t>в течение 3 (трех) рабочих дней с даты заключения Контракта.</w:t>
      </w:r>
    </w:p>
    <w:p w14:paraId="079994F2"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Не позднее 3 (трех) рабочих дней с момента принятия Объекта по Акту открытия Объекта подготовить информационный щит, содержащий информацию о Заказчике, Подрядчике, а также адрес ремонтируемого Объекта и установленные сроки начала </w:t>
      </w:r>
      <w:r w:rsidRPr="000A04E9">
        <w:rPr>
          <w:rFonts w:ascii="Times New Roman" w:eastAsia="Arial" w:hAnsi="Times New Roman" w:cs="Times New Roman"/>
          <w:bCs/>
          <w:sz w:val="24"/>
          <w:szCs w:val="24"/>
          <w:lang w:eastAsia="ru-RU"/>
        </w:rPr>
        <w:br/>
        <w:t xml:space="preserve">и окончания Работ. </w:t>
      </w:r>
    </w:p>
    <w:p w14:paraId="29F3C6C8" w14:textId="785FD51B"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Подрядчик в течение 5 (пяти) рабочих дней с даты заключения Контракта предоставляет Заказчику График производства Работ на согласование и утверждение (согласно установле</w:t>
      </w:r>
      <w:r w:rsidR="007C3E96">
        <w:rPr>
          <w:rFonts w:ascii="Times New Roman" w:eastAsia="Arial" w:hAnsi="Times New Roman" w:cs="Times New Roman"/>
          <w:bCs/>
          <w:sz w:val="24"/>
          <w:szCs w:val="24"/>
          <w:lang w:eastAsia="ru-RU"/>
        </w:rPr>
        <w:t>нного порядка, с учетом режима р</w:t>
      </w:r>
      <w:r w:rsidRPr="000A04E9">
        <w:rPr>
          <w:rFonts w:ascii="Times New Roman" w:eastAsia="Arial" w:hAnsi="Times New Roman" w:cs="Times New Roman"/>
          <w:bCs/>
          <w:sz w:val="24"/>
          <w:szCs w:val="24"/>
          <w:lang w:eastAsia="ru-RU"/>
        </w:rPr>
        <w:t xml:space="preserve">аботы Заказчика в рабочие, выходные и праздничные дни, и в соответствии с технологиями производства работ) (Приложение № 3 </w:t>
      </w:r>
      <w:r>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к Техническому заданию).</w:t>
      </w:r>
    </w:p>
    <w:p w14:paraId="081DA959" w14:textId="18122172"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процесса </w:t>
      </w:r>
      <w:r>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и Графиком производства Работ.</w:t>
      </w:r>
    </w:p>
    <w:p w14:paraId="74F661C4" w14:textId="0A99D5B4" w:rsidR="000A04E9" w:rsidRPr="000A04E9" w:rsidRDefault="000A04E9" w:rsidP="007C3E96">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w:t>
      </w:r>
      <w:r>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в соответствии с условиями Контракта.</w:t>
      </w:r>
    </w:p>
    <w:p w14:paraId="2B11A360" w14:textId="77777777" w:rsidR="000A04E9" w:rsidRPr="000A04E9" w:rsidRDefault="000A04E9" w:rsidP="000A04E9">
      <w:pPr>
        <w:spacing w:after="0" w:line="240" w:lineRule="auto"/>
        <w:jc w:val="both"/>
        <w:rPr>
          <w:rFonts w:ascii="Times New Roman" w:eastAsia="Arial" w:hAnsi="Times New Roman" w:cs="Times New Roman"/>
          <w:bCs/>
          <w:sz w:val="24"/>
          <w:szCs w:val="24"/>
          <w:lang w:eastAsia="ru-RU"/>
        </w:rPr>
      </w:pPr>
    </w:p>
    <w:p w14:paraId="5EB5676D"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b/>
          <w:bCs/>
          <w:sz w:val="24"/>
          <w:szCs w:val="24"/>
          <w:lang w:eastAsia="ru-RU"/>
        </w:rPr>
        <w:t>Требования к Работам:</w:t>
      </w:r>
    </w:p>
    <w:p w14:paraId="704D9A5C"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Работы выполняются в соответствии с Локальной сметой (Приложение № 1</w:t>
      </w:r>
      <w:r w:rsidRPr="000A04E9">
        <w:rPr>
          <w:rFonts w:ascii="Times New Roman" w:eastAsia="Arial" w:hAnsi="Times New Roman" w:cs="Times New Roman"/>
          <w:bCs/>
          <w:sz w:val="24"/>
          <w:szCs w:val="24"/>
          <w:lang w:eastAsia="ru-RU"/>
        </w:rPr>
        <w:br/>
        <w:t xml:space="preserve"> к Техническому заданию), Дефектной ведомостью (Приложение № 2 к Техническому заданию) и настоящим Техническим заданием</w:t>
      </w:r>
      <w:r w:rsidRPr="000A04E9">
        <w:rPr>
          <w:rFonts w:ascii="Times New Roman" w:eastAsia="Arial" w:hAnsi="Times New Roman" w:cs="Times New Roman"/>
          <w:color w:val="000000"/>
          <w:sz w:val="24"/>
          <w:szCs w:val="24"/>
          <w:lang w:eastAsia="ru-RU"/>
        </w:rPr>
        <w:t xml:space="preserve"> </w:t>
      </w:r>
      <w:r w:rsidRPr="000A04E9">
        <w:rPr>
          <w:rFonts w:ascii="Times New Roman" w:eastAsia="Arial" w:hAnsi="Times New Roman" w:cs="Times New Roman"/>
          <w:bCs/>
          <w:sz w:val="24"/>
          <w:szCs w:val="24"/>
          <w:lang w:eastAsia="ru-RU"/>
        </w:rPr>
        <w:t>в рамках текущего ремонта спортивного зала.</w:t>
      </w:r>
    </w:p>
    <w:p w14:paraId="6C27AC7C" w14:textId="4A51AF1D"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sz w:val="24"/>
          <w:szCs w:val="24"/>
          <w:lang w:eastAsia="ru-RU"/>
        </w:rPr>
        <w:t>Подрядчик своими силами и за свой счет выполняет Работы по подготовке помещения Объекта к проведению текущего ремонта: укрытие мебели и оборудования защитной пленкой (по необходимости), разборка (сборка),</w:t>
      </w:r>
      <w:r>
        <w:rPr>
          <w:rFonts w:ascii="Times New Roman" w:eastAsia="Arial" w:hAnsi="Times New Roman" w:cs="Times New Roman"/>
          <w:sz w:val="24"/>
          <w:szCs w:val="24"/>
          <w:lang w:eastAsia="ru-RU"/>
        </w:rPr>
        <w:t xml:space="preserve"> вынос и занос мебели </w:t>
      </w:r>
      <w:r w:rsidRPr="000A04E9">
        <w:rPr>
          <w:rFonts w:ascii="Times New Roman" w:eastAsia="Arial" w:hAnsi="Times New Roman" w:cs="Times New Roman"/>
          <w:sz w:val="24"/>
          <w:szCs w:val="24"/>
          <w:lang w:eastAsia="ru-RU"/>
        </w:rPr>
        <w:t xml:space="preserve">и оборудования (по необходимости).  </w:t>
      </w:r>
    </w:p>
    <w:p w14:paraId="491114FF"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sz w:val="24"/>
          <w:szCs w:val="24"/>
          <w:lang w:eastAsia="ru-RU"/>
        </w:rPr>
        <w:t xml:space="preserve">Подрядчик, по согласованию с Заказчиком, своими силами и за свой счет оборудует место для складирования материалов и инструмента (приспособлений), необходимых для проведения Работ. </w:t>
      </w:r>
    </w:p>
    <w:p w14:paraId="2F5F4F88"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sz w:val="24"/>
          <w:szCs w:val="24"/>
          <w:lang w:eastAsia="ru-RU"/>
        </w:rPr>
        <w:t xml:space="preserve">Подрядчик обеспечивает Объект за свой счет необходимыми материально-техническими ресурсами, строительными механизмами, оборудованием и инструментами. Доставка, разгрузка, погрузка материалов и оборудования к месту выполнения Работ осуществляется силами и за счет средств Подрядчика, с согласованием с Заказчиком места складирования </w:t>
      </w:r>
      <w:r w:rsidRPr="000A04E9">
        <w:rPr>
          <w:rFonts w:ascii="Times New Roman" w:eastAsia="Arial" w:hAnsi="Times New Roman" w:cs="Times New Roman"/>
          <w:sz w:val="24"/>
          <w:szCs w:val="24"/>
          <w:lang w:eastAsia="ru-RU"/>
        </w:rPr>
        <w:lastRenderedPageBreak/>
        <w:t xml:space="preserve">(размещения) строительных материалов и оборудования, Заказчик не несет ответственность за сохранность складируемых материалов и оборудования. </w:t>
      </w:r>
    </w:p>
    <w:p w14:paraId="767AE686" w14:textId="50A7F588"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Times New Roman" w:hAnsi="Times New Roman" w:cs="Times New Roman"/>
          <w:bCs/>
          <w:color w:val="000000"/>
          <w:sz w:val="24"/>
          <w:szCs w:val="24"/>
          <w:lang w:eastAsia="ru-RU"/>
        </w:rPr>
        <w:t xml:space="preserve">Подрядчик приступает к выполнению демонтажных Работ на участке Работ только </w:t>
      </w:r>
      <w:r w:rsidRPr="000A04E9">
        <w:rPr>
          <w:rFonts w:ascii="Times New Roman" w:eastAsia="Times New Roman" w:hAnsi="Times New Roman" w:cs="Times New Roman"/>
          <w:bCs/>
          <w:color w:val="000000"/>
          <w:sz w:val="24"/>
          <w:szCs w:val="24"/>
          <w:lang w:eastAsia="ru-RU"/>
        </w:rPr>
        <w:br/>
        <w:t>при условии доставки на Объект Заказчика материалов и оборудования, предусмотренных Техническим заданием, Локальной сметой и Дефектной ведомостью, в объеме, необ</w:t>
      </w:r>
      <w:r w:rsidR="007C3E96">
        <w:rPr>
          <w:rFonts w:ascii="Times New Roman" w:eastAsia="Times New Roman" w:hAnsi="Times New Roman" w:cs="Times New Roman"/>
          <w:bCs/>
          <w:color w:val="000000"/>
          <w:sz w:val="24"/>
          <w:szCs w:val="24"/>
          <w:lang w:eastAsia="ru-RU"/>
        </w:rPr>
        <w:t>ходимом для выполнения</w:t>
      </w:r>
      <w:r w:rsidRPr="000A04E9">
        <w:rPr>
          <w:rFonts w:ascii="Times New Roman" w:eastAsia="Times New Roman" w:hAnsi="Times New Roman" w:cs="Times New Roman"/>
          <w:bCs/>
          <w:color w:val="000000"/>
          <w:sz w:val="24"/>
          <w:szCs w:val="24"/>
          <w:lang w:eastAsia="ru-RU"/>
        </w:rPr>
        <w:t xml:space="preserve"> Работ на участке Работ. </w:t>
      </w:r>
    </w:p>
    <w:p w14:paraId="63EAA5E1" w14:textId="2BE2CAB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color w:val="000000"/>
          <w:sz w:val="24"/>
          <w:szCs w:val="24"/>
          <w:lang w:eastAsia="ru-RU"/>
        </w:rPr>
        <w:t xml:space="preserve">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w:t>
      </w:r>
      <w:r>
        <w:rPr>
          <w:rFonts w:ascii="Times New Roman" w:eastAsia="Arial" w:hAnsi="Times New Roman" w:cs="Times New Roman"/>
          <w:color w:val="000000"/>
          <w:sz w:val="24"/>
          <w:szCs w:val="24"/>
          <w:lang w:eastAsia="ru-RU"/>
        </w:rPr>
        <w:t xml:space="preserve">Оборудование </w:t>
      </w:r>
      <w:r w:rsidRPr="000A04E9">
        <w:rPr>
          <w:rFonts w:ascii="Times New Roman" w:eastAsia="Arial" w:hAnsi="Times New Roman" w:cs="Times New Roman"/>
          <w:color w:val="000000"/>
          <w:sz w:val="24"/>
          <w:szCs w:val="24"/>
          <w:lang w:eastAsia="ru-RU"/>
        </w:rPr>
        <w:t>с электроприводом необходимо (при его испо</w:t>
      </w:r>
      <w:r>
        <w:rPr>
          <w:rFonts w:ascii="Times New Roman" w:eastAsia="Arial" w:hAnsi="Times New Roman" w:cs="Times New Roman"/>
          <w:color w:val="000000"/>
          <w:sz w:val="24"/>
          <w:szCs w:val="24"/>
          <w:lang w:eastAsia="ru-RU"/>
        </w:rPr>
        <w:t xml:space="preserve">льзовании) заземлять, </w:t>
      </w:r>
      <w:proofErr w:type="spellStart"/>
      <w:r>
        <w:rPr>
          <w:rFonts w:ascii="Times New Roman" w:eastAsia="Arial" w:hAnsi="Times New Roman" w:cs="Times New Roman"/>
          <w:color w:val="000000"/>
          <w:sz w:val="24"/>
          <w:szCs w:val="24"/>
          <w:lang w:eastAsia="ru-RU"/>
        </w:rPr>
        <w:t>занулять</w:t>
      </w:r>
      <w:proofErr w:type="spellEnd"/>
      <w:r>
        <w:rPr>
          <w:rFonts w:ascii="Times New Roman" w:eastAsia="Arial" w:hAnsi="Times New Roman" w:cs="Times New Roman"/>
          <w:color w:val="000000"/>
          <w:sz w:val="24"/>
          <w:szCs w:val="24"/>
          <w:lang w:eastAsia="ru-RU"/>
        </w:rPr>
        <w:t xml:space="preserve">. </w:t>
      </w:r>
      <w:r w:rsidRPr="000A04E9">
        <w:rPr>
          <w:rFonts w:ascii="Times New Roman" w:eastAsia="Arial" w:hAnsi="Times New Roman" w:cs="Times New Roman"/>
          <w:color w:val="000000"/>
          <w:sz w:val="24"/>
          <w:szCs w:val="24"/>
          <w:lang w:eastAsia="ru-RU"/>
        </w:rPr>
        <w:t>При организации площадки (участка) для выполнения Работ, размещении участка(</w:t>
      </w:r>
      <w:proofErr w:type="spellStart"/>
      <w:r w:rsidRPr="000A04E9">
        <w:rPr>
          <w:rFonts w:ascii="Times New Roman" w:eastAsia="Arial" w:hAnsi="Times New Roman" w:cs="Times New Roman"/>
          <w:color w:val="000000"/>
          <w:sz w:val="24"/>
          <w:szCs w:val="24"/>
          <w:lang w:eastAsia="ru-RU"/>
        </w:rPr>
        <w:t>ов</w:t>
      </w:r>
      <w:proofErr w:type="spellEnd"/>
      <w:r w:rsidRPr="000A04E9">
        <w:rPr>
          <w:rFonts w:ascii="Times New Roman" w:eastAsia="Arial" w:hAnsi="Times New Roman" w:cs="Times New Roman"/>
          <w:color w:val="000000"/>
          <w:sz w:val="24"/>
          <w:szCs w:val="24"/>
          <w:lang w:eastAsia="ru-RU"/>
        </w:rPr>
        <w:t>) Работ, рабочих мест, проездов строительных машин и транспортных средств (при необходимости), проходов для людей следует установить ограждение опасных для работников зон (участков), в пределах которых постоянно действуют или потенциально могут действовать опасные или вредные производственные факторы. Опасные зоны (участки) должны быть</w:t>
      </w:r>
      <w:r w:rsidRPr="000A04E9">
        <w:rPr>
          <w:rFonts w:ascii="Times New Roman" w:eastAsia="Calibri" w:hAnsi="Times New Roman" w:cs="Times New Roman"/>
          <w:sz w:val="28"/>
        </w:rPr>
        <w:t> </w:t>
      </w:r>
      <w:r w:rsidRPr="000A04E9">
        <w:rPr>
          <w:rFonts w:ascii="Times New Roman" w:eastAsia="Arial" w:hAnsi="Times New Roman" w:cs="Times New Roman"/>
          <w:color w:val="000000"/>
          <w:sz w:val="24"/>
          <w:szCs w:val="24"/>
          <w:lang w:eastAsia="ru-RU"/>
        </w:rPr>
        <w:t>обозначены знаками безопасности и надписями установленной формы в соответствии с требованиями государственных стандартов. Складирование и хранение материалов, изделий и оборудования должн</w:t>
      </w:r>
      <w:r>
        <w:rPr>
          <w:rFonts w:ascii="Times New Roman" w:eastAsia="Arial" w:hAnsi="Times New Roman" w:cs="Times New Roman"/>
          <w:color w:val="000000"/>
          <w:sz w:val="24"/>
          <w:szCs w:val="24"/>
          <w:lang w:eastAsia="ru-RU"/>
        </w:rPr>
        <w:t xml:space="preserve">о осуществляться в соответствии </w:t>
      </w:r>
      <w:r w:rsidRPr="000A04E9">
        <w:rPr>
          <w:rFonts w:ascii="Times New Roman" w:eastAsia="Arial" w:hAnsi="Times New Roman" w:cs="Times New Roman"/>
          <w:color w:val="000000"/>
          <w:sz w:val="24"/>
          <w:szCs w:val="24"/>
          <w:lang w:eastAsia="ru-RU"/>
        </w:rPr>
        <w:t>с требованиями  стандартов  или  технических  условий  на  материалы, изделия</w:t>
      </w:r>
      <w:r>
        <w:rPr>
          <w:rFonts w:ascii="Times New Roman" w:eastAsia="Arial" w:hAnsi="Times New Roman" w:cs="Times New Roman"/>
          <w:color w:val="000000"/>
          <w:sz w:val="24"/>
          <w:szCs w:val="24"/>
          <w:lang w:eastAsia="ru-RU"/>
        </w:rPr>
        <w:t xml:space="preserve"> </w:t>
      </w:r>
      <w:r w:rsidRPr="000A04E9">
        <w:rPr>
          <w:rFonts w:ascii="Times New Roman" w:eastAsia="Arial" w:hAnsi="Times New Roman" w:cs="Times New Roman"/>
          <w:color w:val="000000"/>
          <w:sz w:val="24"/>
          <w:szCs w:val="24"/>
          <w:lang w:eastAsia="ru-RU"/>
        </w:rPr>
        <w:t>и оборудование. Рабочие места в случае необходимости должны иметь временные ограждения в соответствии с требованиями государственных стандартов.</w:t>
      </w:r>
    </w:p>
    <w:p w14:paraId="3BEA84AD"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 xml:space="preserve">Подрядчик должен обеспечить соблюдение правил действующего внутреннего распорядка, контрольно-пропускного режима, внутренних положений и инструкций Заказчика, а также соблюдение правил привлечения и использования иностранной </w:t>
      </w:r>
      <w:r w:rsidRPr="000A04E9">
        <w:rPr>
          <w:rFonts w:ascii="Times New Roman" w:eastAsia="Calibri" w:hAnsi="Times New Roman" w:cs="Times New Roman"/>
          <w:color w:val="000000"/>
          <w:sz w:val="24"/>
          <w:szCs w:val="24"/>
          <w:lang w:eastAsia="ru-RU"/>
        </w:rPr>
        <w:br/>
        <w:t xml:space="preserve">и иногородней рабочей силы, установленные законодательством Российской Федерации </w:t>
      </w:r>
      <w:r w:rsidRPr="000A04E9">
        <w:rPr>
          <w:rFonts w:ascii="Times New Roman" w:eastAsia="Calibri" w:hAnsi="Times New Roman" w:cs="Times New Roman"/>
          <w:color w:val="000000"/>
          <w:sz w:val="24"/>
          <w:szCs w:val="24"/>
          <w:lang w:eastAsia="ru-RU"/>
        </w:rPr>
        <w:br/>
        <w:t xml:space="preserve">и нормативными правовыми актами города Москвы. </w:t>
      </w:r>
    </w:p>
    <w:p w14:paraId="2EF0B5D1"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Подрядчик обязан обеспечить санитарное и противопожарное содержание </w:t>
      </w:r>
      <w:r w:rsidRPr="000A04E9">
        <w:rPr>
          <w:rFonts w:ascii="Times New Roman" w:eastAsia="Arial" w:hAnsi="Times New Roman" w:cs="Times New Roman"/>
          <w:bCs/>
          <w:sz w:val="24"/>
          <w:szCs w:val="24"/>
          <w:lang w:eastAsia="ru-RU"/>
        </w:rPr>
        <w:br/>
        <w:t>и своевременную уборку зоны (участки) Работ.</w:t>
      </w:r>
    </w:p>
    <w:p w14:paraId="637BEC04"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Трудоустройство персонала должно осуществляться Подрядчиком в соответствии </w:t>
      </w:r>
      <w:r w:rsidRPr="000A04E9">
        <w:rPr>
          <w:rFonts w:ascii="Times New Roman" w:eastAsia="Arial" w:hAnsi="Times New Roman" w:cs="Times New Roman"/>
          <w:bCs/>
          <w:sz w:val="24"/>
          <w:szCs w:val="24"/>
          <w:lang w:eastAsia="ru-RU"/>
        </w:rPr>
        <w:br/>
        <w:t>с законодательством Российской Федерации.</w:t>
      </w:r>
    </w:p>
    <w:p w14:paraId="241A2E2C"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Для выполнения Работ Подрядчик обязан обеспечить наличие у рабочих, </w:t>
      </w:r>
      <w:r w:rsidRPr="000A04E9">
        <w:rPr>
          <w:rFonts w:ascii="Times New Roman" w:eastAsia="Arial" w:hAnsi="Times New Roman" w:cs="Times New Roman"/>
          <w:bCs/>
          <w:sz w:val="24"/>
          <w:szCs w:val="24"/>
          <w:lang w:eastAsia="ru-RU"/>
        </w:rPr>
        <w:br/>
        <w:t>и обеспечить предъявление Заказчику в течение 1 (одного) рабочего дня с даты заключения Контракта до начала выполнения Работ, следующих оригиналов документов и заверенных копий предоставленных документов:</w:t>
      </w:r>
    </w:p>
    <w:p w14:paraId="1B6A03DC"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 паспортов, временных регистраций по месту проживания работников, привлекаемых </w:t>
      </w:r>
      <w:r w:rsidRPr="000A04E9">
        <w:rPr>
          <w:rFonts w:ascii="Times New Roman" w:eastAsia="Arial" w:hAnsi="Times New Roman" w:cs="Times New Roman"/>
          <w:bCs/>
          <w:sz w:val="24"/>
          <w:szCs w:val="24"/>
          <w:lang w:eastAsia="ru-RU"/>
        </w:rPr>
        <w:br/>
        <w:t>к исполнению Работ по Контракту, разрешение на работу ФМС;</w:t>
      </w:r>
    </w:p>
    <w:p w14:paraId="4D22D966" w14:textId="36879DAE"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 письмо-направление от подрядной организации со списком фамилий рабочих, </w:t>
      </w:r>
      <w:r w:rsidRPr="000A04E9">
        <w:rPr>
          <w:rFonts w:ascii="Times New Roman" w:eastAsia="Arial" w:hAnsi="Times New Roman" w:cs="Times New Roman"/>
          <w:bCs/>
          <w:sz w:val="24"/>
          <w:szCs w:val="24"/>
          <w:lang w:eastAsia="ru-RU"/>
        </w:rPr>
        <w:br/>
        <w:t xml:space="preserve">где должно быть указано название организации, реквизиты, адрес, объем, сроки и место Работ со ссылкой на Контракт, печать, подпись; при изменении состава рабочих для оформления нового разрешения - допуска на Объект Подрядчик обязан оформить новый список рабочих, </w:t>
      </w:r>
      <w:r>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с приложением необходимых документов;</w:t>
      </w:r>
    </w:p>
    <w:p w14:paraId="4CFB0D06"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приказ о назначении ответственного лица за проведение Работ, соблюдение техники безопасности, пожарной безопасности, электробезопасности, охраны труда, экологической безопасности;</w:t>
      </w:r>
    </w:p>
    <w:p w14:paraId="562F7964"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          -наряд (задание, распоряжение на Работы), наряд-допуск на Работы повышенной опасности (на высоте и т.д.);</w:t>
      </w:r>
    </w:p>
    <w:p w14:paraId="7650E5D7"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 личные квалификационные документы, оформленные в установленном порядке, </w:t>
      </w:r>
      <w:r w:rsidRPr="000A04E9">
        <w:rPr>
          <w:rFonts w:ascii="Times New Roman" w:eastAsia="Arial" w:hAnsi="Times New Roman" w:cs="Times New Roman"/>
          <w:bCs/>
          <w:sz w:val="24"/>
          <w:szCs w:val="24"/>
          <w:lang w:eastAsia="ru-RU"/>
        </w:rPr>
        <w:br/>
        <w:t xml:space="preserve">с печатью и записью о периодической переаттестации: группа по электробезопасности, право проведения сварочных Работ и др.; </w:t>
      </w:r>
    </w:p>
    <w:p w14:paraId="188E5441"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оригиналы документов, которые не могут быть оставлены у Заказчика (личные документы и т.п.), предоставляются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  </w:t>
      </w:r>
    </w:p>
    <w:p w14:paraId="274311DD"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xml:space="preserve">- заявление на имя руководителя Заказчика с просьбой разрешить въезд </w:t>
      </w:r>
      <w:r w:rsidRPr="000A04E9">
        <w:rPr>
          <w:rFonts w:ascii="Times New Roman" w:eastAsia="Arial" w:hAnsi="Times New Roman" w:cs="Times New Roman"/>
          <w:bCs/>
          <w:sz w:val="24"/>
          <w:szCs w:val="24"/>
          <w:lang w:eastAsia="ru-RU"/>
        </w:rPr>
        <w:br/>
        <w:t>на территорию автотранспорта Подрядчика с перечнем наименований данного автотранспорта;</w:t>
      </w:r>
    </w:p>
    <w:p w14:paraId="5311135E" w14:textId="5D62702E"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ab/>
        <w:t>- доверенность на уполномоченного представителя Подрядчика, подтверждающую полномочия на подписание всех необходимых документов по Контракту и участие в Работе комиссии по проверке исполнения обязательств по Контракту.</w:t>
      </w:r>
    </w:p>
    <w:p w14:paraId="5120CCF2"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lastRenderedPageBreak/>
        <w:tab/>
        <w:t>Все рабочие Подрядчика, прибывшие на Объект для выполнения Работ, обязаны предъявлять документы, удостоверяющие личность, для регистрации в журнале регистрации посетителей Объекта.</w:t>
      </w:r>
    </w:p>
    <w:p w14:paraId="72634AE9" w14:textId="2488F938"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Подрядчик обеспечивает получение согласия персонала, направленного на Объект Заказчика для выполнения Работ, а также на обработку персональных данных в соответствии с Федеральным законом от 27 июля 2006 года № 152-ФЗ «О персональных данных».</w:t>
      </w:r>
    </w:p>
    <w:p w14:paraId="663DB52B" w14:textId="5709641F"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 xml:space="preserve">Технология и методы выполнения Работ должны осуществляться в полном соответствии </w:t>
      </w:r>
      <w:r>
        <w:rPr>
          <w:rFonts w:ascii="Times New Roman" w:eastAsia="Calibri" w:hAnsi="Times New Roman" w:cs="Times New Roman"/>
          <w:color w:val="000000"/>
          <w:sz w:val="24"/>
          <w:szCs w:val="24"/>
          <w:lang w:eastAsia="ru-RU"/>
        </w:rPr>
        <w:t xml:space="preserve">   </w:t>
      </w:r>
      <w:r w:rsidRPr="000A04E9">
        <w:rPr>
          <w:rFonts w:ascii="Times New Roman" w:eastAsia="Calibri" w:hAnsi="Times New Roman" w:cs="Times New Roman"/>
          <w:color w:val="000000"/>
          <w:sz w:val="24"/>
          <w:szCs w:val="24"/>
          <w:lang w:eastAsia="ru-RU"/>
        </w:rPr>
        <w:t>с Локальной сметой (Приложение № 1 к Техническому заданию), Дефектной ведомостью (Приложение № 2 к Техническому заданию), настоящим Техническим заданием, стандартами, строительными нормами и правилами и иными действующими на территории Российской Федерации нормативно-</w:t>
      </w:r>
      <w:r>
        <w:rPr>
          <w:rFonts w:ascii="Times New Roman" w:eastAsia="Calibri" w:hAnsi="Times New Roman" w:cs="Times New Roman"/>
          <w:color w:val="000000"/>
          <w:sz w:val="24"/>
          <w:szCs w:val="24"/>
          <w:lang w:eastAsia="ru-RU"/>
        </w:rPr>
        <w:t xml:space="preserve">правовыми актами в соответствие                        </w:t>
      </w:r>
      <w:r w:rsidRPr="000A04E9">
        <w:rPr>
          <w:rFonts w:ascii="Times New Roman" w:eastAsia="Calibri" w:hAnsi="Times New Roman" w:cs="Times New Roman"/>
          <w:color w:val="000000"/>
          <w:sz w:val="24"/>
          <w:szCs w:val="24"/>
          <w:lang w:eastAsia="ru-RU"/>
        </w:rPr>
        <w:t>с Техническим заданием и Контрактом.</w:t>
      </w:r>
    </w:p>
    <w:p w14:paraId="685C1B72"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Требуемое качество и надежность здания и сооружения Заказчика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w:t>
      </w:r>
    </w:p>
    <w:p w14:paraId="3095C2AD"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 xml:space="preserve">Если законодательством Российской Федерации, иными правовыми актами или </w:t>
      </w:r>
      <w:r w:rsidRPr="000A04E9">
        <w:rPr>
          <w:rFonts w:ascii="Times New Roman" w:eastAsia="Calibri" w:hAnsi="Times New Roman" w:cs="Times New Roman"/>
          <w:color w:val="000000"/>
          <w:sz w:val="24"/>
          <w:szCs w:val="24"/>
          <w:lang w:eastAsia="ru-RU"/>
        </w:rPr>
        <w:br/>
        <w:t>в установленном ими порядке предусмотрены обязательные требования к Работам, выполняемые по Контракту, Подрядчик, обязан выполнять Работы, соблюдая эти требования.</w:t>
      </w:r>
    </w:p>
    <w:p w14:paraId="7C5A2DA7"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
          <w:sz w:val="24"/>
          <w:szCs w:val="24"/>
          <w:lang w:eastAsia="ru-RU"/>
        </w:rPr>
      </w:pPr>
      <w:r w:rsidRPr="000A04E9">
        <w:rPr>
          <w:rFonts w:ascii="Times New Roman" w:eastAsia="Arial" w:hAnsi="Times New Roman" w:cs="Times New Roman"/>
          <w:bCs/>
          <w:sz w:val="24"/>
          <w:szCs w:val="24"/>
          <w:lang w:eastAsia="ru-RU"/>
        </w:rPr>
        <w:t xml:space="preserve">Проводить при необходимости демонтаж и монтаж оборудования Заказчика, обеспечив его сохранность. Вновь смонтировать все демонтированное в процессе выполнения Работ оборудование, и передать его Заказчику в исправном работоспособном состоянии. </w:t>
      </w:r>
    </w:p>
    <w:p w14:paraId="2A965276" w14:textId="77777777" w:rsidR="000A04E9" w:rsidRPr="000A04E9" w:rsidRDefault="000A04E9" w:rsidP="000A04E9">
      <w:pPr>
        <w:tabs>
          <w:tab w:val="left" w:pos="567"/>
        </w:tabs>
        <w:spacing w:after="0" w:line="240" w:lineRule="auto"/>
        <w:jc w:val="both"/>
        <w:rPr>
          <w:rFonts w:ascii="Times New Roman" w:eastAsia="Calibri" w:hAnsi="Times New Roman" w:cs="Times New Roman"/>
          <w:b/>
          <w:sz w:val="24"/>
          <w:szCs w:val="24"/>
          <w:lang w:eastAsia="ru-RU"/>
        </w:rPr>
      </w:pPr>
    </w:p>
    <w:p w14:paraId="63E636D5" w14:textId="77777777" w:rsidR="000A04E9" w:rsidRPr="000A04E9" w:rsidRDefault="000A04E9" w:rsidP="000A04E9">
      <w:pPr>
        <w:tabs>
          <w:tab w:val="left" w:pos="567"/>
        </w:tabs>
        <w:spacing w:after="0" w:line="240" w:lineRule="auto"/>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b/>
          <w:sz w:val="24"/>
          <w:szCs w:val="24"/>
          <w:lang w:eastAsia="ru-RU"/>
        </w:rPr>
        <w:t xml:space="preserve">         Порядок сдачи-приемки Работ</w:t>
      </w:r>
      <w:r w:rsidRPr="000A04E9">
        <w:rPr>
          <w:rFonts w:ascii="Times New Roman" w:eastAsia="Calibri" w:hAnsi="Times New Roman" w:cs="Times New Roman"/>
          <w:sz w:val="24"/>
          <w:szCs w:val="24"/>
          <w:lang w:eastAsia="ru-RU"/>
        </w:rPr>
        <w:t xml:space="preserve"> </w:t>
      </w:r>
    </w:p>
    <w:p w14:paraId="11D26B8A" w14:textId="7BADFBF2" w:rsidR="000A04E9" w:rsidRPr="000A04E9" w:rsidRDefault="000A04E9" w:rsidP="000A04E9">
      <w:pPr>
        <w:spacing w:after="0" w:line="240" w:lineRule="auto"/>
        <w:ind w:firstLine="567"/>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После завершения Работ, Подрядчик предоставляет в соответствии с условиями </w:t>
      </w:r>
      <w:proofErr w:type="gramStart"/>
      <w:r w:rsidRPr="000A04E9">
        <w:rPr>
          <w:rFonts w:ascii="Times New Roman" w:eastAsia="Calibri" w:hAnsi="Times New Roman" w:cs="Times New Roman"/>
          <w:sz w:val="24"/>
          <w:szCs w:val="24"/>
          <w:lang w:eastAsia="ru-RU"/>
        </w:rPr>
        <w:t>Контракта  Заказчику</w:t>
      </w:r>
      <w:proofErr w:type="gramEnd"/>
      <w:r w:rsidRPr="000A04E9">
        <w:rPr>
          <w:rFonts w:ascii="Times New Roman" w:eastAsia="Calibri" w:hAnsi="Times New Roman" w:cs="Times New Roman"/>
          <w:sz w:val="24"/>
          <w:szCs w:val="24"/>
          <w:lang w:eastAsia="ru-RU"/>
        </w:rPr>
        <w:t xml:space="preserve"> Акт сдачи приемки выполненных работ, Акты по унифицированной форме КС-2, КС-3 с предоставлением всей исполнительной технической документации </w:t>
      </w:r>
      <w:r w:rsidRPr="000A04E9">
        <w:rPr>
          <w:rFonts w:ascii="Times New Roman" w:eastAsia="Calibri" w:hAnsi="Times New Roman" w:cs="Times New Roman"/>
          <w:sz w:val="24"/>
          <w:szCs w:val="24"/>
          <w:lang w:eastAsia="ru-RU"/>
        </w:rPr>
        <w:br/>
        <w:t xml:space="preserve">по выполненным Работам (Акт контрольного обмера выполненных работ, Акт о надлежащей </w:t>
      </w:r>
      <w:r>
        <w:rPr>
          <w:rFonts w:ascii="Times New Roman" w:eastAsia="Calibri" w:hAnsi="Times New Roman" w:cs="Times New Roman"/>
          <w:sz w:val="24"/>
          <w:szCs w:val="24"/>
          <w:lang w:eastAsia="ru-RU"/>
        </w:rPr>
        <w:t xml:space="preserve">             </w:t>
      </w:r>
      <w:r w:rsidRPr="000A04E9">
        <w:rPr>
          <w:rFonts w:ascii="Times New Roman" w:eastAsia="Calibri" w:hAnsi="Times New Roman" w:cs="Times New Roman"/>
          <w:sz w:val="24"/>
          <w:szCs w:val="24"/>
          <w:lang w:eastAsia="ru-RU"/>
        </w:rPr>
        <w:t>и своевременной очистке Объекта, Акт освидетельствования скрытых работ) и другие отчётные документы.</w:t>
      </w:r>
    </w:p>
    <w:p w14:paraId="50743EA9" w14:textId="5CA772AA" w:rsidR="000A04E9" w:rsidRPr="000A04E9" w:rsidRDefault="000A04E9" w:rsidP="000A04E9">
      <w:pPr>
        <w:spacing w:after="0" w:line="240" w:lineRule="auto"/>
        <w:ind w:firstLine="708"/>
        <w:jc w:val="both"/>
        <w:rPr>
          <w:rFonts w:ascii="Times New Roman" w:eastAsia="Calibri" w:hAnsi="Times New Roman" w:cs="Times New Roman"/>
          <w:sz w:val="24"/>
          <w:szCs w:val="24"/>
          <w:lang w:eastAsia="ru-RU"/>
        </w:rPr>
      </w:pPr>
      <w:r w:rsidRPr="000A04E9">
        <w:rPr>
          <w:rFonts w:ascii="Times New Roman" w:eastAsia="Times New Roman" w:hAnsi="Times New Roman" w:cs="Times New Roman"/>
          <w:sz w:val="24"/>
          <w:szCs w:val="24"/>
          <w:lang w:eastAsia="ru-RU"/>
        </w:rPr>
        <w:t xml:space="preserve">По завершению выполнения Работ Подрядчик в течение 5 (пяти) календарных дней </w:t>
      </w:r>
      <w:r>
        <w:rPr>
          <w:rFonts w:ascii="Times New Roman" w:eastAsia="Times New Roman" w:hAnsi="Times New Roman" w:cs="Times New Roman"/>
          <w:sz w:val="24"/>
          <w:szCs w:val="24"/>
          <w:lang w:eastAsia="ru-RU"/>
        </w:rPr>
        <w:t xml:space="preserve">                  </w:t>
      </w:r>
      <w:r w:rsidRPr="000A04E9">
        <w:rPr>
          <w:rFonts w:ascii="Times New Roman" w:eastAsia="Times New Roman" w:hAnsi="Times New Roman" w:cs="Times New Roman"/>
          <w:sz w:val="24"/>
          <w:szCs w:val="24"/>
          <w:lang w:eastAsia="ru-RU"/>
        </w:rPr>
        <w:t>с даты завершения выполнения Работ обязан предъявить следующие документы: материалы–</w:t>
      </w:r>
      <w:proofErr w:type="spellStart"/>
      <w:r w:rsidRPr="000A04E9">
        <w:rPr>
          <w:rFonts w:ascii="Times New Roman" w:eastAsia="Times New Roman" w:hAnsi="Times New Roman" w:cs="Times New Roman"/>
          <w:sz w:val="24"/>
          <w:szCs w:val="24"/>
          <w:lang w:eastAsia="ru-RU"/>
        </w:rPr>
        <w:t>фотофиксации</w:t>
      </w:r>
      <w:proofErr w:type="spellEnd"/>
      <w:r w:rsidRPr="000A04E9">
        <w:rPr>
          <w:rFonts w:ascii="Times New Roman" w:eastAsia="Times New Roman" w:hAnsi="Times New Roman" w:cs="Times New Roman"/>
          <w:sz w:val="24"/>
          <w:szCs w:val="24"/>
          <w:lang w:eastAsia="ru-RU"/>
        </w:rPr>
        <w:t xml:space="preserve"> хода выполнения Работ; пакет документов на вывоз мусора (договора (Контракты) с лицензиями, талоны на мусор с указанием даты и тоннажа); сертификаты на материалы и оборудование, включая пакет документов по оплате материалов по рекомендуемым, </w:t>
      </w:r>
      <w:proofErr w:type="spellStart"/>
      <w:r w:rsidRPr="000A04E9">
        <w:rPr>
          <w:rFonts w:ascii="Times New Roman" w:eastAsia="Times New Roman" w:hAnsi="Times New Roman" w:cs="Times New Roman"/>
          <w:sz w:val="24"/>
          <w:szCs w:val="24"/>
          <w:lang w:eastAsia="ru-RU"/>
        </w:rPr>
        <w:t>применительным</w:t>
      </w:r>
      <w:proofErr w:type="spellEnd"/>
      <w:r w:rsidRPr="000A04E9">
        <w:rPr>
          <w:rFonts w:ascii="Times New Roman" w:eastAsia="Times New Roman" w:hAnsi="Times New Roman" w:cs="Times New Roman"/>
          <w:sz w:val="24"/>
          <w:szCs w:val="24"/>
          <w:lang w:eastAsia="ru-RU"/>
        </w:rPr>
        <w:t xml:space="preserve"> расценкам (заверенные копии счета, счета – фактуры (при необходимости), накладные, платежные поручения Подрядчика).</w:t>
      </w:r>
      <w:r w:rsidRPr="000A04E9">
        <w:rPr>
          <w:rFonts w:ascii="Times New Roman" w:eastAsia="Calibri" w:hAnsi="Times New Roman" w:cs="Times New Roman"/>
          <w:sz w:val="24"/>
          <w:szCs w:val="24"/>
          <w:lang w:eastAsia="ru-RU"/>
        </w:rPr>
        <w:t xml:space="preserve"> </w:t>
      </w:r>
    </w:p>
    <w:p w14:paraId="1694B5B6" w14:textId="1E42B7D0" w:rsidR="000A04E9" w:rsidRPr="000A04E9" w:rsidRDefault="000A04E9" w:rsidP="000A04E9">
      <w:pPr>
        <w:spacing w:after="0" w:line="240" w:lineRule="auto"/>
        <w:ind w:firstLine="708"/>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Подрядчик письменно извещает Заказчика о готовности отдельных видов скрытых Работ (при наличии). Их готовность подтверждается двусторонними актами промежуточной приемки и освидетельствования скрытых работ. Подрядчик приступает к выполнению последующих Работ только после подписания данного акта.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за свой счет вскрыть любую часть скрытых Работ с последующим восстановлением.</w:t>
      </w:r>
    </w:p>
    <w:p w14:paraId="620BB233" w14:textId="77777777" w:rsidR="000A04E9" w:rsidRPr="000A04E9" w:rsidRDefault="000A04E9" w:rsidP="000A04E9">
      <w:pPr>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         Вместе с отчетными документами Подрядчик передает Заказчику 2 (два) экземпляра исполнительной документации, предусмотренной Контрактом, действующими правилами и нормами и все отчетные документы, предусмотренные Контрактом.</w:t>
      </w:r>
    </w:p>
    <w:p w14:paraId="75C0395F" w14:textId="018E3818" w:rsidR="000A04E9" w:rsidRPr="000A04E9" w:rsidRDefault="000A04E9" w:rsidP="000A04E9">
      <w:pPr>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        Приемка завер</w:t>
      </w:r>
      <w:r w:rsidR="007C3E96">
        <w:rPr>
          <w:rFonts w:ascii="Times New Roman" w:eastAsia="Calibri" w:hAnsi="Times New Roman" w:cs="Times New Roman"/>
          <w:sz w:val="24"/>
          <w:szCs w:val="24"/>
          <w:lang w:eastAsia="ru-RU"/>
        </w:rPr>
        <w:t>шенного Объекта по выполненным Р</w:t>
      </w:r>
      <w:r w:rsidRPr="000A04E9">
        <w:rPr>
          <w:rFonts w:ascii="Times New Roman" w:eastAsia="Calibri" w:hAnsi="Times New Roman" w:cs="Times New Roman"/>
          <w:sz w:val="24"/>
          <w:szCs w:val="24"/>
          <w:lang w:eastAsia="ru-RU"/>
        </w:rPr>
        <w:t>аботам осуществляется после выполнения всех обязательств, предусмотренных Контрактом, в соответствии с установленным порядком, действовавшим на дату заключения Контракта.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Работы выполнены с отступлениями от Контракта, ухудшающими конечный результат, Заказчик по своему усмотрению может потребовать от Подрядчика обязательного устранения недостатков в установленный Заказчиком срок за счет собственных средств в соответствии с условиями Контракта.</w:t>
      </w:r>
    </w:p>
    <w:p w14:paraId="6A65F276" w14:textId="77777777" w:rsidR="000A04E9" w:rsidRPr="000A04E9" w:rsidRDefault="000A04E9" w:rsidP="000A04E9">
      <w:pPr>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lastRenderedPageBreak/>
        <w:t xml:space="preserve">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Работы считаются принятыми после подписания Сторонами двухстороннего Акта сдачи-приемки выполненных работ и Актов по унифицированной форме КС-2, КС-3 и предоставление Подрядчиком всех отчетных документов, предусмотренных Контрактом.</w:t>
      </w:r>
    </w:p>
    <w:p w14:paraId="641389EF" w14:textId="77777777" w:rsidR="000A04E9" w:rsidRPr="000A04E9" w:rsidRDefault="000A04E9" w:rsidP="000A04E9">
      <w:pPr>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3.15.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14:paraId="5C9F7355" w14:textId="43B96889" w:rsidR="000A04E9" w:rsidRPr="000A04E9" w:rsidRDefault="000A04E9" w:rsidP="000A04E9">
      <w:pPr>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3.16. Полный перечень Работ с указанием их объемов определяется Локальной сметой (Приложение № 1 к Техническому заданию) и Дефектн</w:t>
      </w:r>
      <w:r>
        <w:rPr>
          <w:rFonts w:ascii="Times New Roman" w:eastAsia="Arial" w:hAnsi="Times New Roman" w:cs="Times New Roman"/>
          <w:bCs/>
          <w:sz w:val="24"/>
          <w:szCs w:val="24"/>
          <w:lang w:eastAsia="ru-RU"/>
        </w:rPr>
        <w:t xml:space="preserve">ой ведомостью (Приложение № 2                     </w:t>
      </w:r>
      <w:r w:rsidRPr="000A04E9">
        <w:rPr>
          <w:rFonts w:ascii="Times New Roman" w:eastAsia="Arial" w:hAnsi="Times New Roman" w:cs="Times New Roman"/>
          <w:bCs/>
          <w:sz w:val="24"/>
          <w:szCs w:val="24"/>
          <w:lang w:eastAsia="ru-RU"/>
        </w:rPr>
        <w:t xml:space="preserve">к Техническому заданию), при этом указания на отдельные виды материалов и т.п., содержащиеся в Локальной смете, не являются и не могут рассматриваться как требования </w:t>
      </w:r>
      <w:r>
        <w:rPr>
          <w:rFonts w:ascii="Times New Roman" w:eastAsia="Arial" w:hAnsi="Times New Roman" w:cs="Times New Roman"/>
          <w:bCs/>
          <w:sz w:val="24"/>
          <w:szCs w:val="24"/>
          <w:lang w:eastAsia="ru-RU"/>
        </w:rPr>
        <w:t xml:space="preserve">                 </w:t>
      </w:r>
      <w:r w:rsidRPr="000A04E9">
        <w:rPr>
          <w:rFonts w:ascii="Times New Roman" w:eastAsia="Arial" w:hAnsi="Times New Roman" w:cs="Times New Roman"/>
          <w:bCs/>
          <w:sz w:val="24"/>
          <w:szCs w:val="24"/>
          <w:lang w:eastAsia="ru-RU"/>
        </w:rPr>
        <w:t>к материалам и т.п., предусмотренным к применению, а также не могут рассматриваться как ссылки на товарные знаки и производителей материалов и т.п.</w:t>
      </w:r>
    </w:p>
    <w:p w14:paraId="6C187817"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3.17. С момента начала выполнения Работ и до дня их завершения Подрядчик ежедневно, ведет Журнал производства работ, в котором отражаются все факты и обстоятельства, происходящие в процессе выполнения Работ: даты начала и окончания Работ; факты выявления Заказчиком некачественного выполнения Работ по Контракту, сроки и условия </w:t>
      </w:r>
      <w:r w:rsidRPr="000A04E9">
        <w:rPr>
          <w:rFonts w:ascii="Times New Roman" w:eastAsia="Arial" w:hAnsi="Times New Roman" w:cs="Times New Roman"/>
          <w:bCs/>
          <w:sz w:val="24"/>
          <w:szCs w:val="24"/>
          <w:lang w:eastAsia="ru-RU"/>
        </w:rPr>
        <w:br/>
        <w:t xml:space="preserve">их устранения, и иную информацию. </w:t>
      </w:r>
    </w:p>
    <w:p w14:paraId="01C3FFFF"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3.18.</w:t>
      </w:r>
      <w:r w:rsidRPr="000A04E9">
        <w:rPr>
          <w:rFonts w:ascii="Times New Roman" w:eastAsia="Arial" w:hAnsi="Times New Roman" w:cs="Times New Roman"/>
          <w:bCs/>
          <w:sz w:val="24"/>
          <w:szCs w:val="24"/>
          <w:lang w:eastAsia="ru-RU"/>
        </w:rPr>
        <w:tab/>
        <w:t xml:space="preserve">Если Представитель Заказчика не согласен с продвижением или качеством Работ, </w:t>
      </w:r>
      <w:r w:rsidRPr="000A04E9">
        <w:rPr>
          <w:rFonts w:ascii="Times New Roman" w:eastAsia="Arial" w:hAnsi="Times New Roman" w:cs="Times New Roman"/>
          <w:bCs/>
          <w:sz w:val="24"/>
          <w:szCs w:val="24"/>
          <w:lang w:eastAsia="ru-RU"/>
        </w:rPr>
        <w:br/>
        <w:t xml:space="preserve">или же с записями Представителя Подрядчика в указанном Журнале производства работ, он вправе занести в него свои обоснованные замечания, которые должны быть устранены </w:t>
      </w:r>
      <w:r w:rsidRPr="000A04E9">
        <w:rPr>
          <w:rFonts w:ascii="Times New Roman" w:eastAsia="Arial" w:hAnsi="Times New Roman" w:cs="Times New Roman"/>
          <w:bCs/>
          <w:sz w:val="24"/>
          <w:szCs w:val="24"/>
          <w:lang w:eastAsia="ru-RU"/>
        </w:rPr>
        <w:br/>
        <w:t xml:space="preserve">в установленные представителем Заказчика сроки. </w:t>
      </w:r>
    </w:p>
    <w:p w14:paraId="57409401"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3.19.</w:t>
      </w:r>
      <w:r w:rsidRPr="000A04E9">
        <w:rPr>
          <w:rFonts w:ascii="Times New Roman" w:eastAsia="Arial" w:hAnsi="Times New Roman" w:cs="Times New Roman"/>
          <w:bCs/>
          <w:sz w:val="24"/>
          <w:szCs w:val="24"/>
          <w:lang w:eastAsia="ru-RU"/>
        </w:rPr>
        <w:tab/>
        <w:t xml:space="preserve">Подрядчик обязан обеспечить свободный доступ Заказчика к Журналу производства работ. За неисполнение требований Заказчика Подрядчик может быть привлечен </w:t>
      </w:r>
      <w:r w:rsidRPr="000A04E9">
        <w:rPr>
          <w:rFonts w:ascii="Times New Roman" w:eastAsia="Arial" w:hAnsi="Times New Roman" w:cs="Times New Roman"/>
          <w:bCs/>
          <w:sz w:val="24"/>
          <w:szCs w:val="24"/>
          <w:lang w:eastAsia="ru-RU"/>
        </w:rPr>
        <w:br/>
        <w:t xml:space="preserve">к ответственности, предусмотренной Контрактом. </w:t>
      </w:r>
    </w:p>
    <w:p w14:paraId="637AD74F"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3.20.</w:t>
      </w:r>
      <w:r w:rsidRPr="000A04E9">
        <w:rPr>
          <w:rFonts w:ascii="Times New Roman" w:eastAsia="Arial" w:hAnsi="Times New Roman" w:cs="Times New Roman"/>
          <w:bCs/>
          <w:sz w:val="24"/>
          <w:szCs w:val="24"/>
          <w:lang w:eastAsia="ru-RU"/>
        </w:rPr>
        <w:tab/>
        <w:t xml:space="preserve">Подрядчик должен осуществить после окончания выполнения Работ ликвидацию рабочей зоны (участка), уборку мусора и вывоз мусора, материалов, разборку ограждений, </w:t>
      </w:r>
      <w:r w:rsidRPr="000A04E9">
        <w:rPr>
          <w:rFonts w:ascii="Times New Roman" w:eastAsia="Arial" w:hAnsi="Times New Roman" w:cs="Times New Roman"/>
          <w:bCs/>
          <w:sz w:val="24"/>
          <w:szCs w:val="24"/>
          <w:lang w:eastAsia="ru-RU"/>
        </w:rPr>
        <w:br/>
        <w:t>а также произвести Работы по восстановлению нарушенных в ходе выполнения Работ инженерных коммуникаций.</w:t>
      </w:r>
    </w:p>
    <w:p w14:paraId="7AA2E696"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 3.21. 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предусмотренной Контрактом и законодательством Российской Федерации.</w:t>
      </w:r>
    </w:p>
    <w:p w14:paraId="5674F01E"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3.22.</w:t>
      </w:r>
      <w:r w:rsidRPr="000A04E9">
        <w:rPr>
          <w:rFonts w:ascii="Times New Roman" w:eastAsia="Arial" w:hAnsi="Times New Roman" w:cs="Times New Roman"/>
          <w:bCs/>
          <w:sz w:val="24"/>
          <w:szCs w:val="24"/>
          <w:lang w:eastAsia="ru-RU"/>
        </w:rPr>
        <w:tab/>
        <w:t>Подрядчик должен восстановить после завершения Работ в случае повреждения (изменения) и сдать в установленном порядке:</w:t>
      </w:r>
    </w:p>
    <w:p w14:paraId="5F2C90D4"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 электрические и локальные сети - аварийно-технической службе по данному району </w:t>
      </w:r>
      <w:r w:rsidRPr="000A04E9">
        <w:rPr>
          <w:rFonts w:ascii="Times New Roman" w:eastAsia="Arial" w:hAnsi="Times New Roman" w:cs="Times New Roman"/>
          <w:bCs/>
          <w:sz w:val="24"/>
          <w:szCs w:val="24"/>
          <w:lang w:eastAsia="ru-RU"/>
        </w:rPr>
        <w:br/>
        <w:t xml:space="preserve">и Заказчику; </w:t>
      </w:r>
    </w:p>
    <w:p w14:paraId="4BBCFE5D"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 слаботочные сети (включая ОПС, 01 и прочее) - аварийно-технической службе </w:t>
      </w:r>
      <w:r w:rsidRPr="000A04E9">
        <w:rPr>
          <w:rFonts w:ascii="Times New Roman" w:eastAsia="Arial" w:hAnsi="Times New Roman" w:cs="Times New Roman"/>
          <w:bCs/>
          <w:sz w:val="24"/>
          <w:szCs w:val="24"/>
          <w:lang w:eastAsia="ru-RU"/>
        </w:rPr>
        <w:br/>
        <w:t xml:space="preserve">по данному району и представителю </w:t>
      </w:r>
      <w:proofErr w:type="spellStart"/>
      <w:r w:rsidRPr="000A04E9">
        <w:rPr>
          <w:rFonts w:ascii="Times New Roman" w:eastAsia="Arial" w:hAnsi="Times New Roman" w:cs="Times New Roman"/>
          <w:bCs/>
          <w:sz w:val="24"/>
          <w:szCs w:val="24"/>
          <w:lang w:eastAsia="ru-RU"/>
        </w:rPr>
        <w:t>Госпожнадзора</w:t>
      </w:r>
      <w:proofErr w:type="spellEnd"/>
      <w:r w:rsidRPr="000A04E9">
        <w:rPr>
          <w:rFonts w:ascii="Times New Roman" w:eastAsia="Arial" w:hAnsi="Times New Roman" w:cs="Times New Roman"/>
          <w:bCs/>
          <w:sz w:val="24"/>
          <w:szCs w:val="24"/>
          <w:lang w:eastAsia="ru-RU"/>
        </w:rPr>
        <w:t xml:space="preserve"> МЧС России.</w:t>
      </w:r>
    </w:p>
    <w:p w14:paraId="2C771E76"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3.24. Для проверки соответствия качества выполненных Работ требованиям, установленным Контрактом, Заказчик вправе привлекать независимых экспертов.</w:t>
      </w:r>
    </w:p>
    <w:p w14:paraId="70D86530" w14:textId="77777777" w:rsidR="000A04E9" w:rsidRPr="000A04E9" w:rsidRDefault="000A04E9" w:rsidP="000A04E9">
      <w:pPr>
        <w:tabs>
          <w:tab w:val="left" w:pos="567"/>
        </w:tabs>
        <w:spacing w:after="0" w:line="240" w:lineRule="auto"/>
        <w:jc w:val="both"/>
        <w:rPr>
          <w:rFonts w:ascii="Times New Roman" w:eastAsia="Arial" w:hAnsi="Times New Roman" w:cs="Times New Roman"/>
          <w:bCs/>
          <w:sz w:val="24"/>
          <w:szCs w:val="24"/>
          <w:lang w:eastAsia="ru-RU"/>
        </w:rPr>
      </w:pPr>
      <w:r w:rsidRPr="000A04E9">
        <w:rPr>
          <w:rFonts w:ascii="Times New Roman" w:eastAsia="Arial" w:hAnsi="Times New Roman" w:cs="Times New Roman"/>
          <w:bCs/>
          <w:sz w:val="24"/>
          <w:szCs w:val="24"/>
          <w:lang w:eastAsia="ru-RU"/>
        </w:rPr>
        <w:t xml:space="preserve">3.25.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 </w:t>
      </w:r>
    </w:p>
    <w:p w14:paraId="38AED7DA" w14:textId="77777777" w:rsidR="000A04E9" w:rsidRPr="000A04E9" w:rsidRDefault="000A04E9" w:rsidP="000A04E9">
      <w:pPr>
        <w:spacing w:after="0" w:line="240" w:lineRule="auto"/>
        <w:jc w:val="both"/>
        <w:rPr>
          <w:rFonts w:ascii="Times New Roman" w:eastAsia="Arial" w:hAnsi="Times New Roman" w:cs="Times New Roman"/>
          <w:bCs/>
          <w:sz w:val="24"/>
          <w:szCs w:val="24"/>
          <w:lang w:eastAsia="ru-RU"/>
        </w:rPr>
      </w:pPr>
    </w:p>
    <w:p w14:paraId="269B91F3"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b/>
          <w:color w:val="000000"/>
          <w:sz w:val="24"/>
          <w:szCs w:val="24"/>
          <w:lang w:eastAsia="ru-RU"/>
        </w:rPr>
        <w:t>Объем и сроки гарантий качества:</w:t>
      </w:r>
    </w:p>
    <w:p w14:paraId="393AE341" w14:textId="5EA50E6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bCs/>
          <w:sz w:val="24"/>
          <w:szCs w:val="24"/>
          <w:lang w:eastAsia="ru-RU"/>
        </w:rPr>
        <w:t xml:space="preserve">Гарантийный срок нормальной эксплуатации Объекта после выполнения Работ начинает действовать с момента подписания Сторонами Акта о приемке в эксплуатацию приемочной комиссией готового к эксплуатации Объекта и должен составлять не менее 2-х лет. Проведенные Работы должны обеспечить минимальный нормативный срок использования Объекта в условиях нормальной эксплуатации не менее 5 (пяти) лет. Гарантийный срок на расходные материалы, применяемые при выполнении Работ, определяются заводом-изготовителем, но не менее 12 месяцев с даты подписания Акта сдачи-приемки выполненных работ и Актов по унифицированной форме КС-2, КС-3. Если </w:t>
      </w:r>
      <w:r w:rsidRPr="000A04E9">
        <w:rPr>
          <w:rFonts w:ascii="Times New Roman" w:eastAsia="Arial" w:hAnsi="Times New Roman" w:cs="Times New Roman"/>
          <w:bCs/>
          <w:sz w:val="24"/>
          <w:szCs w:val="24"/>
          <w:lang w:eastAsia="ru-RU"/>
        </w:rPr>
        <w:br/>
        <w:t xml:space="preserve">в период гарантийной эксплуатации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w:t>
      </w:r>
      <w:r w:rsidRPr="000A04E9">
        <w:rPr>
          <w:rFonts w:ascii="Times New Roman" w:eastAsia="Arial" w:hAnsi="Times New Roman" w:cs="Times New Roman"/>
          <w:bCs/>
          <w:sz w:val="24"/>
          <w:szCs w:val="24"/>
          <w:lang w:eastAsia="ru-RU"/>
        </w:rPr>
        <w:br/>
      </w:r>
      <w:r w:rsidRPr="000A04E9">
        <w:rPr>
          <w:rFonts w:ascii="Times New Roman" w:eastAsia="Arial" w:hAnsi="Times New Roman" w:cs="Times New Roman"/>
          <w:bCs/>
          <w:sz w:val="24"/>
          <w:szCs w:val="24"/>
          <w:lang w:eastAsia="ru-RU"/>
        </w:rPr>
        <w:lastRenderedPageBreak/>
        <w:t xml:space="preserve">от составления или подписания Акта о недостатках (дефектов), обнаруженных </w:t>
      </w:r>
      <w:r w:rsidRPr="000A04E9">
        <w:rPr>
          <w:rFonts w:ascii="Times New Roman" w:eastAsia="Arial" w:hAnsi="Times New Roman" w:cs="Times New Roman"/>
          <w:bCs/>
          <w:sz w:val="24"/>
          <w:szCs w:val="24"/>
          <w:lang w:eastAsia="ru-RU"/>
        </w:rPr>
        <w:br/>
        <w:t>в гарантийный срок,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 суд города Москвы.</w:t>
      </w:r>
    </w:p>
    <w:p w14:paraId="232D157F"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Если в период гарантийной эксплуатации Объекта обнаружатся недостатки или дефекты,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14:paraId="139E7DA9"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 xml:space="preserve">Качество выполненных Подрядчиком Работ должно соответствовать требованиям, предъявляемым к Работам соответствующего рода. Подрядчик может принять на себя </w:t>
      </w:r>
      <w:r w:rsidRPr="000A04E9">
        <w:rPr>
          <w:rFonts w:ascii="Times New Roman" w:eastAsia="Calibri" w:hAnsi="Times New Roman" w:cs="Times New Roman"/>
          <w:color w:val="000000"/>
          <w:sz w:val="24"/>
          <w:szCs w:val="24"/>
          <w:lang w:eastAsia="ru-RU"/>
        </w:rPr>
        <w:br/>
        <w:t>по Контракту обязанность выполнить Работы, отвечающие требованиям к качеству, более высоким по сравнению с установленными для Сторон требованиями.</w:t>
      </w:r>
    </w:p>
    <w:p w14:paraId="42476BAD" w14:textId="75E4E2E2" w:rsidR="000A04E9" w:rsidRPr="000A04E9" w:rsidRDefault="000A04E9" w:rsidP="000A04E9">
      <w:pPr>
        <w:numPr>
          <w:ilvl w:val="1"/>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Calibri" w:hAnsi="Times New Roman" w:cs="Times New Roman"/>
          <w:color w:val="000000"/>
          <w:sz w:val="24"/>
          <w:szCs w:val="24"/>
          <w:lang w:eastAsia="ru-RU"/>
        </w:rPr>
        <w:t>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w:t>
      </w:r>
    </w:p>
    <w:p w14:paraId="48FA96ED" w14:textId="77777777" w:rsidR="000A04E9" w:rsidRPr="000A04E9" w:rsidRDefault="000A04E9" w:rsidP="000A04E9">
      <w:pPr>
        <w:spacing w:after="0" w:line="240" w:lineRule="auto"/>
        <w:jc w:val="both"/>
        <w:rPr>
          <w:rFonts w:ascii="Times New Roman" w:eastAsia="Calibri" w:hAnsi="Times New Roman" w:cs="Times New Roman"/>
          <w:sz w:val="24"/>
          <w:szCs w:val="24"/>
          <w:lang w:eastAsia="ru-RU"/>
        </w:rPr>
      </w:pPr>
    </w:p>
    <w:p w14:paraId="507CDC16"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Arial" w:hAnsi="Times New Roman" w:cs="Times New Roman"/>
          <w:b/>
          <w:bCs/>
          <w:sz w:val="24"/>
          <w:szCs w:val="24"/>
          <w:lang w:eastAsia="ru-RU"/>
        </w:rPr>
      </w:pPr>
      <w:r w:rsidRPr="000A04E9">
        <w:rPr>
          <w:rFonts w:ascii="Times New Roman" w:eastAsia="Arial" w:hAnsi="Times New Roman" w:cs="Times New Roman"/>
          <w:b/>
          <w:bCs/>
          <w:sz w:val="24"/>
          <w:szCs w:val="24"/>
          <w:lang w:eastAsia="ru-RU"/>
        </w:rPr>
        <w:t xml:space="preserve">Требования к безопасности выполнения Работ </w:t>
      </w:r>
    </w:p>
    <w:p w14:paraId="61141799"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14:paraId="5ADA4017"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При производстве строительно-монтажных работ строго соблюдать Правила противопожарного режима в Российской Федерации. </w:t>
      </w:r>
    </w:p>
    <w:p w14:paraId="01D9A7B3"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Перед началом выполнения Работ необходимо провести инструктаж о методах Работ, последовательности их выполнения, необходимых средствах индивидуальной защиты.</w:t>
      </w:r>
    </w:p>
    <w:p w14:paraId="16031C60" w14:textId="39678D7A"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14:paraId="10645803" w14:textId="27F48983"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Мероприятия по охране труда: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условий в соответствии с действующими нормами. Организация строительной (ремонтной) площадки, для ведения на ней Работ, должна обеспечивать безопасность труда работающих на всех этапах выполнения строительно-монтажных Работ. При проведении Работ на высоте использовать устойчивые и надежные опоры, стремянки, лестницы, вышки-туры, строительн</w:t>
      </w:r>
      <w:r>
        <w:rPr>
          <w:rFonts w:ascii="Times New Roman" w:eastAsia="Calibri" w:hAnsi="Times New Roman" w:cs="Times New Roman"/>
          <w:sz w:val="24"/>
          <w:szCs w:val="24"/>
          <w:lang w:eastAsia="ru-RU"/>
        </w:rPr>
        <w:t xml:space="preserve">ые леса и т.д. Работы проводить </w:t>
      </w:r>
      <w:r w:rsidRPr="000A04E9">
        <w:rPr>
          <w:rFonts w:ascii="Times New Roman" w:eastAsia="Calibri" w:hAnsi="Times New Roman" w:cs="Times New Roman"/>
          <w:sz w:val="24"/>
          <w:szCs w:val="24"/>
          <w:lang w:eastAsia="ru-RU"/>
        </w:rPr>
        <w:t>с соблюдением техники безопасности, не нарушая правил эксплуатации используемых конструкций Объекта. Рабочие места в вечернее время должны быть освещены по установленным нормам. Мероприятия по предотвращению аварийных ситуаций: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14:paraId="749119FE"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bCs/>
          <w:sz w:val="24"/>
          <w:szCs w:val="24"/>
          <w:lang w:eastAsia="ru-RU"/>
        </w:rPr>
        <w:t xml:space="preserve">При выполнении работ на высоте все специалисты (работники) Подрядчика должны иметь документы (удостоверения), подтверждающие допуск к работам на высоте, </w:t>
      </w:r>
      <w:r w:rsidRPr="000A04E9">
        <w:rPr>
          <w:rFonts w:ascii="Times New Roman" w:eastAsia="Calibri" w:hAnsi="Times New Roman" w:cs="Times New Roman"/>
          <w:bCs/>
          <w:sz w:val="24"/>
          <w:szCs w:val="24"/>
          <w:lang w:eastAsia="ru-RU"/>
        </w:rPr>
        <w:br/>
        <w:t>в соответствии с Приказом Минтруда России от 16.11.2020 № 782н «Об утверждении Правил по охране труда при Работе на высоте».</w:t>
      </w:r>
    </w:p>
    <w:p w14:paraId="7D9F1A3C"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Подрядчик несет ответственность за вред, причиненный своими действиями либо бездействиями, включая некачественное и недобросовестное исполнение обязательств </w:t>
      </w:r>
      <w:r w:rsidRPr="000A04E9">
        <w:rPr>
          <w:rFonts w:ascii="Times New Roman" w:eastAsia="Calibri" w:hAnsi="Times New Roman" w:cs="Times New Roman"/>
          <w:sz w:val="24"/>
          <w:szCs w:val="24"/>
          <w:lang w:eastAsia="ru-RU"/>
        </w:rPr>
        <w:br/>
        <w:t>по Контракту, действиями либо бездействиями своих работников имуществу Заказчика, иных юридических лиц и подлежит возмещению в полном объеме Подрядчиком.</w:t>
      </w:r>
    </w:p>
    <w:p w14:paraId="5BBE5E77"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Подрядчик несет ответственность за вред, причиненный жизни и здоровью своих работников, причиненный в процессе выполнения ими Работ по Контракту, в порядке, предусмотренном законодательством РФ.</w:t>
      </w:r>
    </w:p>
    <w:p w14:paraId="313AE003"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Подрядчик обязан контролировать в течение всего рабочего времени в период нахождения на Объекте соблюдение своими сотрудниками (работниками) требования </w:t>
      </w:r>
      <w:r w:rsidRPr="000A04E9">
        <w:rPr>
          <w:rFonts w:ascii="Times New Roman" w:eastAsia="Calibri" w:hAnsi="Times New Roman" w:cs="Times New Roman"/>
          <w:sz w:val="24"/>
          <w:szCs w:val="24"/>
          <w:lang w:eastAsia="ru-RU"/>
        </w:rPr>
        <w:br/>
      </w:r>
      <w:r w:rsidRPr="000A04E9">
        <w:rPr>
          <w:rFonts w:ascii="Times New Roman" w:eastAsia="Calibri" w:hAnsi="Times New Roman" w:cs="Times New Roman"/>
          <w:sz w:val="24"/>
          <w:szCs w:val="24"/>
          <w:lang w:eastAsia="ru-RU"/>
        </w:rPr>
        <w:lastRenderedPageBreak/>
        <w:t xml:space="preserve">о запрете употребления любых алкогольных напитков, включая слабоалкогольные, либо наркотических средств и (или) психотропных веществ, а равно появление на Объекте </w:t>
      </w:r>
      <w:r w:rsidRPr="000A04E9">
        <w:rPr>
          <w:rFonts w:ascii="Times New Roman" w:eastAsia="Calibri" w:hAnsi="Times New Roman" w:cs="Times New Roman"/>
          <w:sz w:val="24"/>
          <w:szCs w:val="24"/>
          <w:lang w:eastAsia="ru-RU"/>
        </w:rPr>
        <w:br/>
        <w:t xml:space="preserve">в состоянии алкогольного и (или) наркотического, или иного токсичного опьянения. </w:t>
      </w:r>
    </w:p>
    <w:p w14:paraId="20115445" w14:textId="39985352" w:rsidR="000A04E9" w:rsidRPr="007C3E96" w:rsidRDefault="000A04E9" w:rsidP="007C3E96">
      <w:pPr>
        <w:numPr>
          <w:ilvl w:val="1"/>
          <w:numId w:val="52"/>
        </w:numPr>
        <w:tabs>
          <w:tab w:val="left" w:pos="567"/>
        </w:tabs>
        <w:spacing w:line="240" w:lineRule="auto"/>
        <w:ind w:left="0" w:firstLine="0"/>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Запрещено проживание рабочих на строительных (ремонтных) площадках (участках) </w:t>
      </w:r>
      <w:r w:rsidRPr="000A04E9">
        <w:rPr>
          <w:rFonts w:ascii="Times New Roman" w:eastAsia="Calibri" w:hAnsi="Times New Roman" w:cs="Times New Roman"/>
          <w:sz w:val="24"/>
          <w:szCs w:val="24"/>
          <w:lang w:eastAsia="ru-RU"/>
        </w:rPr>
        <w:br/>
        <w:t xml:space="preserve">и в помещениях Заказчика. </w:t>
      </w:r>
    </w:p>
    <w:p w14:paraId="53DA9702"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Calibri" w:hAnsi="Times New Roman" w:cs="Times New Roman"/>
          <w:b/>
          <w:sz w:val="24"/>
          <w:szCs w:val="24"/>
          <w:lang w:eastAsia="ru-RU"/>
        </w:rPr>
      </w:pPr>
      <w:r w:rsidRPr="000A04E9">
        <w:rPr>
          <w:rFonts w:ascii="Times New Roman" w:eastAsia="Calibri" w:hAnsi="Times New Roman" w:cs="Times New Roman"/>
          <w:b/>
          <w:sz w:val="24"/>
          <w:szCs w:val="24"/>
          <w:lang w:eastAsia="ru-RU"/>
        </w:rPr>
        <w:t>Требования к используемым материалам и оборудованию</w:t>
      </w:r>
    </w:p>
    <w:p w14:paraId="03E00D8F" w14:textId="77777777" w:rsidR="000A04E9" w:rsidRPr="000A04E9" w:rsidRDefault="000A04E9" w:rsidP="000A04E9">
      <w:pPr>
        <w:tabs>
          <w:tab w:val="left" w:pos="567"/>
        </w:tabs>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6.1.</w:t>
      </w:r>
      <w:r w:rsidRPr="000A04E9">
        <w:rPr>
          <w:rFonts w:ascii="Times New Roman" w:eastAsia="Calibri" w:hAnsi="Times New Roman" w:cs="Times New Roman"/>
          <w:b/>
          <w:sz w:val="24"/>
          <w:szCs w:val="24"/>
          <w:lang w:eastAsia="ru-RU"/>
        </w:rPr>
        <w:t xml:space="preserve"> </w:t>
      </w:r>
      <w:r w:rsidRPr="000A04E9">
        <w:rPr>
          <w:rFonts w:ascii="Times New Roman" w:eastAsia="Calibri" w:hAnsi="Times New Roman" w:cs="Times New Roman"/>
          <w:sz w:val="24"/>
          <w:szCs w:val="24"/>
          <w:lang w:eastAsia="ru-RU"/>
        </w:rPr>
        <w:t xml:space="preserve">Подрядчик выполняет объем Работ своими материалами и средствами, </w:t>
      </w:r>
      <w:r w:rsidRPr="000A04E9">
        <w:rPr>
          <w:rFonts w:ascii="Times New Roman" w:eastAsia="Calibri" w:hAnsi="Times New Roman" w:cs="Times New Roman"/>
          <w:sz w:val="24"/>
          <w:szCs w:val="24"/>
          <w:lang w:eastAsia="ru-RU"/>
        </w:rPr>
        <w:br/>
        <w:t xml:space="preserve">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и др. документами, удостоверяющими их качество. </w:t>
      </w:r>
    </w:p>
    <w:p w14:paraId="4574D4A8" w14:textId="381ADA84" w:rsidR="000A04E9" w:rsidRPr="000A04E9" w:rsidRDefault="000A04E9" w:rsidP="000A04E9">
      <w:pPr>
        <w:tabs>
          <w:tab w:val="left" w:pos="567"/>
        </w:tabs>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6.2.</w:t>
      </w:r>
      <w:r w:rsidRPr="000A04E9">
        <w:rPr>
          <w:rFonts w:ascii="Times New Roman" w:eastAsia="Calibri" w:hAnsi="Times New Roman" w:cs="Times New Roman"/>
          <w:sz w:val="24"/>
          <w:szCs w:val="24"/>
          <w:lang w:eastAsia="ru-RU"/>
        </w:rPr>
        <w:tab/>
        <w:t>После заключения Контракта: в случае использования при</w:t>
      </w:r>
      <w:r>
        <w:rPr>
          <w:rFonts w:ascii="Times New Roman" w:eastAsia="Calibri" w:hAnsi="Times New Roman" w:cs="Times New Roman"/>
          <w:sz w:val="24"/>
          <w:szCs w:val="24"/>
          <w:lang w:eastAsia="ru-RU"/>
        </w:rPr>
        <w:t xml:space="preserve"> выполнении Работ, материалов и </w:t>
      </w:r>
      <w:r w:rsidRPr="000A04E9">
        <w:rPr>
          <w:rFonts w:ascii="Times New Roman" w:eastAsia="Calibri" w:hAnsi="Times New Roman" w:cs="Times New Roman"/>
          <w:sz w:val="24"/>
          <w:szCs w:val="24"/>
          <w:lang w:eastAsia="ru-RU"/>
        </w:rPr>
        <w:t xml:space="preserve">оборудования, подлежащих обязательной сертификации (декларации) </w:t>
      </w:r>
      <w:r w:rsidRPr="000A04E9">
        <w:rPr>
          <w:rFonts w:ascii="Times New Roman" w:eastAsia="Calibri" w:hAnsi="Times New Roman" w:cs="Times New Roman"/>
          <w:sz w:val="24"/>
          <w:szCs w:val="24"/>
          <w:lang w:eastAsia="ru-RU"/>
        </w:rPr>
        <w:br/>
        <w:t xml:space="preserve">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такой продукции </w:t>
      </w:r>
      <w:r w:rsidRPr="000A04E9">
        <w:rPr>
          <w:rFonts w:ascii="Times New Roman" w:eastAsia="Calibri" w:hAnsi="Times New Roman" w:cs="Times New Roman"/>
          <w:sz w:val="24"/>
          <w:szCs w:val="24"/>
          <w:lang w:eastAsia="ru-RU"/>
        </w:rPr>
        <w:br/>
        <w:t xml:space="preserve">(материалов и оборудования), сертификат соответствия пожарной безопасности, сертификат соответствия санитарно-эпидемиологическим и гигиеническим требованиям (Экспертное заключение). </w:t>
      </w:r>
    </w:p>
    <w:p w14:paraId="2E0F033B" w14:textId="77777777" w:rsidR="000A04E9" w:rsidRPr="000A04E9" w:rsidRDefault="000A04E9" w:rsidP="000A04E9">
      <w:pPr>
        <w:tabs>
          <w:tab w:val="left" w:pos="567"/>
        </w:tabs>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6.3.</w:t>
      </w:r>
      <w:r w:rsidRPr="000A04E9">
        <w:rPr>
          <w:rFonts w:ascii="Times New Roman" w:eastAsia="Calibri" w:hAnsi="Times New Roman" w:cs="Times New Roman"/>
          <w:sz w:val="24"/>
          <w:szCs w:val="24"/>
          <w:lang w:eastAsia="ru-RU"/>
        </w:rPr>
        <w:tab/>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w:t>
      </w:r>
      <w:r w:rsidRPr="000A04E9">
        <w:rPr>
          <w:rFonts w:ascii="Times New Roman" w:eastAsia="Calibri" w:hAnsi="Times New Roman" w:cs="Times New Roman"/>
          <w:sz w:val="24"/>
          <w:szCs w:val="24"/>
          <w:lang w:eastAsia="ru-RU"/>
        </w:rPr>
        <w:br/>
        <w:t xml:space="preserve">в эксплуатацию. Подрядчик обязан представить Заказчику данные о выбранных </w:t>
      </w:r>
      <w:r w:rsidRPr="000A04E9">
        <w:rPr>
          <w:rFonts w:ascii="Times New Roman" w:eastAsia="Calibri" w:hAnsi="Times New Roman" w:cs="Times New Roman"/>
          <w:sz w:val="24"/>
          <w:szCs w:val="24"/>
          <w:lang w:eastAsia="ru-RU"/>
        </w:rPr>
        <w:br/>
        <w:t>им материалах и оборудовании.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Контракта.</w:t>
      </w:r>
    </w:p>
    <w:p w14:paraId="10FBABE1" w14:textId="77777777" w:rsidR="000A04E9" w:rsidRPr="000A04E9" w:rsidRDefault="000A04E9" w:rsidP="000A04E9">
      <w:pPr>
        <w:tabs>
          <w:tab w:val="left" w:pos="567"/>
        </w:tabs>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6.4. При необходимости Подрядчик обязан согласовать с Заказчиком эскизы перед изготовлением изделий, которые будут использоваться при выполнении Работ.</w:t>
      </w:r>
    </w:p>
    <w:p w14:paraId="21FD881E" w14:textId="77777777" w:rsidR="000A04E9" w:rsidRPr="000A04E9" w:rsidRDefault="000A04E9" w:rsidP="000A04E9">
      <w:pPr>
        <w:tabs>
          <w:tab w:val="left" w:pos="567"/>
        </w:tabs>
        <w:spacing w:after="0" w:line="240" w:lineRule="auto"/>
        <w:jc w:val="both"/>
        <w:rPr>
          <w:rFonts w:ascii="Times New Roman" w:eastAsia="Calibri" w:hAnsi="Times New Roman" w:cs="Times New Roman"/>
          <w:sz w:val="24"/>
          <w:szCs w:val="24"/>
          <w:lang w:eastAsia="ru-RU"/>
        </w:rPr>
      </w:pPr>
      <w:r w:rsidRPr="000A04E9">
        <w:rPr>
          <w:rFonts w:ascii="Times New Roman" w:eastAsia="Calibri" w:hAnsi="Times New Roman" w:cs="Times New Roman"/>
          <w:sz w:val="24"/>
          <w:szCs w:val="24"/>
          <w:lang w:eastAsia="ru-RU"/>
        </w:rPr>
        <w:t xml:space="preserve">6.5. По требованию Заказчика при необходимости Подрядчик обязан предоставить </w:t>
      </w:r>
      <w:r w:rsidRPr="000A04E9">
        <w:rPr>
          <w:rFonts w:ascii="Times New Roman" w:eastAsia="Calibri" w:hAnsi="Times New Roman" w:cs="Times New Roman"/>
          <w:sz w:val="24"/>
          <w:szCs w:val="24"/>
          <w:lang w:eastAsia="ru-RU"/>
        </w:rPr>
        <w:br/>
        <w:t>и согласовать образцы материалов и оборудования перед их приобретением.</w:t>
      </w:r>
    </w:p>
    <w:p w14:paraId="165BB547" w14:textId="77777777" w:rsidR="000A04E9" w:rsidRPr="000A04E9" w:rsidRDefault="000A04E9" w:rsidP="000A04E9">
      <w:pPr>
        <w:spacing w:after="0" w:line="240" w:lineRule="auto"/>
        <w:jc w:val="both"/>
        <w:rPr>
          <w:rFonts w:ascii="Times New Roman" w:eastAsia="Calibri" w:hAnsi="Times New Roman" w:cs="Times New Roman"/>
          <w:sz w:val="24"/>
          <w:szCs w:val="24"/>
          <w:lang w:eastAsia="ru-RU"/>
        </w:rPr>
      </w:pPr>
    </w:p>
    <w:p w14:paraId="5746181E" w14:textId="77777777" w:rsidR="000A04E9" w:rsidRPr="000A04E9" w:rsidRDefault="000A04E9" w:rsidP="000A04E9">
      <w:pPr>
        <w:numPr>
          <w:ilvl w:val="0"/>
          <w:numId w:val="52"/>
        </w:numPr>
        <w:tabs>
          <w:tab w:val="left" w:pos="567"/>
        </w:tabs>
        <w:spacing w:after="0" w:line="240" w:lineRule="auto"/>
        <w:ind w:left="0" w:firstLine="0"/>
        <w:jc w:val="both"/>
        <w:rPr>
          <w:rFonts w:ascii="Times New Roman" w:eastAsia="Calibri" w:hAnsi="Times New Roman" w:cs="Times New Roman"/>
          <w:b/>
          <w:sz w:val="24"/>
          <w:szCs w:val="24"/>
          <w:lang w:eastAsia="ru-RU"/>
        </w:rPr>
      </w:pPr>
      <w:r w:rsidRPr="000A04E9">
        <w:rPr>
          <w:rFonts w:ascii="Times New Roman" w:eastAsia="Calibri" w:hAnsi="Times New Roman" w:cs="Times New Roman"/>
          <w:b/>
          <w:sz w:val="24"/>
          <w:szCs w:val="24"/>
          <w:lang w:eastAsia="ru-RU"/>
        </w:rPr>
        <w:t>Перечень нормативных правовых и нормативных технических актов</w:t>
      </w:r>
    </w:p>
    <w:p w14:paraId="371820FF"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Федеральный закон от 21.12.1994 № 69-ФЗ «О пожарной безопасности»;</w:t>
      </w:r>
    </w:p>
    <w:p w14:paraId="33B6B845"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Федеральный закон от 30.03.1999 № 52-ФЗ «О санитарно-эпидемиологическом благополучии населения»;</w:t>
      </w:r>
    </w:p>
    <w:p w14:paraId="03C7FC8C"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 xml:space="preserve">Федеральный закон РФ от 22.07.2008 № 123-ФЗ «Технический регламент </w:t>
      </w:r>
      <w:r w:rsidRPr="000A04E9">
        <w:rPr>
          <w:rFonts w:ascii="Times New Roman" w:eastAsia="Calibri" w:hAnsi="Times New Roman" w:cs="Times New Roman"/>
          <w:bCs/>
          <w:sz w:val="24"/>
          <w:szCs w:val="24"/>
          <w:lang w:eastAsia="ru-RU"/>
        </w:rPr>
        <w:br/>
        <w:t>о требованиях пожарной безопасности»;</w:t>
      </w:r>
    </w:p>
    <w:p w14:paraId="2A30334B"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162C9313"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Федеральный закон от 27.12.2002 № 184-ФЗ «О техническом регулировании»;</w:t>
      </w:r>
    </w:p>
    <w:p w14:paraId="4712F6AD"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 xml:space="preserve">Постановление Правительства Российской Федерации от 16.09.2020 № 1479 </w:t>
      </w:r>
      <w:r w:rsidRPr="000A04E9">
        <w:rPr>
          <w:rFonts w:ascii="Times New Roman" w:eastAsia="Calibri" w:hAnsi="Times New Roman" w:cs="Times New Roman"/>
          <w:bCs/>
          <w:sz w:val="24"/>
          <w:szCs w:val="24"/>
          <w:lang w:eastAsia="ru-RU"/>
        </w:rPr>
        <w:br/>
        <w:t>«Об утверждении Правил противопожарного режима в Российской Федерации»;</w:t>
      </w:r>
    </w:p>
    <w:p w14:paraId="3D8E1C38"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СНиП 12-03-2001 «Безопасность труда в строительстве. Часть 1. Общие требования»;</w:t>
      </w:r>
    </w:p>
    <w:p w14:paraId="0FDD743A"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СНиП 12-04-2002 «Безопасность труда в строительстве. Часть 2. Строительное производство»;</w:t>
      </w:r>
    </w:p>
    <w:p w14:paraId="3DC08D6B"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СП 71.13330.2017 «Изоляционные и отделочные покрытия. Актуализированная редакция СНиП 3.04.01-87»;</w:t>
      </w:r>
    </w:p>
    <w:p w14:paraId="1EFE0C21"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ГОСТ 12.0.004-2015 «Система стандартов безопасности труда. Организация обучения безопасности труда. Общие положения»;</w:t>
      </w:r>
    </w:p>
    <w:p w14:paraId="132401B1"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ГОСТ 12.1.004-91 «Система стандартов безопасности труда. Пожарная безопасность. Общие требования»;</w:t>
      </w:r>
    </w:p>
    <w:p w14:paraId="6761A383"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ГОСТ 12.4.011-89 «Система стандартов безопасности труда. Средства защиты работающих. Общие требования и классификация»;</w:t>
      </w:r>
    </w:p>
    <w:p w14:paraId="27CACBFB"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14:paraId="2A002B89"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bCs/>
          <w:sz w:val="24"/>
          <w:szCs w:val="24"/>
          <w:lang w:eastAsia="ru-RU"/>
        </w:rPr>
      </w:pPr>
      <w:r w:rsidRPr="000A04E9">
        <w:rPr>
          <w:rFonts w:ascii="Times New Roman" w:eastAsia="Calibri" w:hAnsi="Times New Roman" w:cs="Times New Roman"/>
          <w:bCs/>
          <w:sz w:val="24"/>
          <w:szCs w:val="24"/>
          <w:lang w:eastAsia="ru-RU"/>
        </w:rPr>
        <w:t>ГОСТ 12.1.005-88 «Система стандартов безопасности труда. Общие санитарно-гигиенические требования к воздуху рабочей зоны»;</w:t>
      </w:r>
    </w:p>
    <w:p w14:paraId="6392E7F5" w14:textId="77777777" w:rsidR="000A04E9" w:rsidRPr="000A04E9" w:rsidRDefault="000A04E9" w:rsidP="000A04E9">
      <w:pPr>
        <w:numPr>
          <w:ilvl w:val="1"/>
          <w:numId w:val="52"/>
        </w:numPr>
        <w:tabs>
          <w:tab w:val="left" w:pos="567"/>
        </w:tabs>
        <w:spacing w:after="0" w:line="240" w:lineRule="auto"/>
        <w:ind w:left="0" w:firstLine="0"/>
        <w:jc w:val="both"/>
        <w:rPr>
          <w:rFonts w:ascii="Times New Roman" w:eastAsia="Calibri" w:hAnsi="Times New Roman" w:cs="Times New Roman"/>
          <w:sz w:val="24"/>
          <w:szCs w:val="24"/>
        </w:rPr>
      </w:pPr>
      <w:r w:rsidRPr="000A04E9">
        <w:rPr>
          <w:rFonts w:ascii="Times New Roman" w:eastAsia="Calibri" w:hAnsi="Times New Roman" w:cs="Times New Roman"/>
          <w:bCs/>
          <w:sz w:val="24"/>
          <w:szCs w:val="24"/>
          <w:lang w:eastAsia="ru-RU"/>
        </w:rPr>
        <w:lastRenderedPageBreak/>
        <w:t>Приказ Минэнерго РФ от 08.07.2002 № 204 «Об утверждении глав Правил устройства электроустановок».</w:t>
      </w:r>
    </w:p>
    <w:p w14:paraId="07CF469B" w14:textId="77777777" w:rsidR="000A04E9" w:rsidRDefault="000A04E9" w:rsidP="00C01843">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80AAA90" w14:textId="77777777" w:rsidR="007C3E96" w:rsidRDefault="00300FBF"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p>
    <w:p w14:paraId="5A17964D"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5EDEE06"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3D14528"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E56D55E"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44435B6"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7CD7AA8"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0E75C52"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6CD6EBC"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21DFDE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3A3A4B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7F414F2"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9D44E6D"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0D15C27"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AC9129E"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EDC180E"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C93B737"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9E8828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7E59007"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CD31B7B"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9D22DB4"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F301B11"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38B62B8"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5571D50"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A0C5244"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5BCCA22"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6A31C25"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A7B8E36"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10B6E21"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E8CD0E4"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B3679B1"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3E7645B"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F019D7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C03F1F1"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E659E78"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B7D14F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89B4557"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7BFF81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A9E64BF"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98BE906"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7776BC3"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B6DF6D9"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4A3C8F5"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4A614F05"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122161F0"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5B6F5FA"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7073DBA"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6BD7F477"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56CA68A6"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2E1D860B"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DAC1064"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0CFD8F3E"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766CF8DD" w14:textId="77777777" w:rsidR="007C3E96" w:rsidRDefault="007C3E96"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p>
    <w:p w14:paraId="3975C187" w14:textId="5C3E38D8" w:rsidR="00D637E8" w:rsidRPr="00300FBF" w:rsidRDefault="00D637E8" w:rsidP="00300FBF">
      <w:pPr>
        <w:widowControl w:val="0"/>
        <w:suppressAutoHyphens/>
        <w:autoSpaceDE w:val="0"/>
        <w:spacing w:after="0" w:line="240" w:lineRule="auto"/>
        <w:ind w:firstLine="7797"/>
        <w:rPr>
          <w:rFonts w:ascii="Times New Roman" w:eastAsia="Times New Roman" w:hAnsi="Times New Roman" w:cs="Times New Roman"/>
          <w:b/>
          <w:bCs/>
          <w:sz w:val="24"/>
          <w:szCs w:val="24"/>
          <w:lang w:eastAsia="ar-SA"/>
        </w:rPr>
      </w:pPr>
      <w:r w:rsidRPr="00C01843">
        <w:rPr>
          <w:rFonts w:ascii="Times New Roman" w:eastAsia="Times New Roman" w:hAnsi="Times New Roman" w:cs="Times New Roman"/>
          <w:bCs/>
          <w:sz w:val="24"/>
          <w:szCs w:val="24"/>
          <w:lang w:eastAsia="ar-SA"/>
        </w:rPr>
        <w:lastRenderedPageBreak/>
        <w:t>Приложение № 1</w:t>
      </w:r>
    </w:p>
    <w:p w14:paraId="758E37B9" w14:textId="77777777" w:rsidR="00D637E8" w:rsidRPr="00D637E8" w:rsidRDefault="00D637E8" w:rsidP="00D637E8">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D637E8">
        <w:rPr>
          <w:rFonts w:ascii="Times New Roman" w:eastAsia="Times New Roman" w:hAnsi="Times New Roman" w:cs="Times New Roman"/>
          <w:bCs/>
          <w:sz w:val="24"/>
          <w:szCs w:val="24"/>
          <w:lang w:eastAsia="ar-SA"/>
        </w:rPr>
        <w:t xml:space="preserve">к Техническому заданию </w:t>
      </w:r>
    </w:p>
    <w:p w14:paraId="6BFCB2AF" w14:textId="77777777" w:rsidR="00D637E8" w:rsidRPr="00D637E8" w:rsidRDefault="00D637E8" w:rsidP="00D637E8">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585FD4CA" w14:textId="77777777" w:rsidR="00D637E8" w:rsidRPr="00D637E8" w:rsidRDefault="00D637E8" w:rsidP="00D637E8">
      <w:pPr>
        <w:spacing w:after="0" w:line="240" w:lineRule="auto"/>
        <w:jc w:val="center"/>
        <w:rPr>
          <w:rFonts w:ascii="Times New Roman" w:eastAsia="Times New Roman" w:hAnsi="Times New Roman" w:cs="Times New Roman"/>
          <w:b/>
          <w:bCs/>
          <w:snapToGrid w:val="0"/>
          <w:sz w:val="28"/>
          <w:szCs w:val="28"/>
          <w:lang w:eastAsia="ru-RU"/>
        </w:rPr>
      </w:pPr>
    </w:p>
    <w:p w14:paraId="587DC4A7" w14:textId="77777777" w:rsidR="00ED286F" w:rsidRPr="00D637E8" w:rsidRDefault="00ED286F" w:rsidP="00D637E8">
      <w:pPr>
        <w:spacing w:after="0" w:line="240" w:lineRule="auto"/>
        <w:jc w:val="center"/>
        <w:rPr>
          <w:rFonts w:ascii="Times New Roman" w:eastAsia="Times New Roman" w:hAnsi="Times New Roman" w:cs="Times New Roman"/>
          <w:b/>
          <w:bCs/>
          <w:snapToGrid w:val="0"/>
          <w:sz w:val="28"/>
          <w:szCs w:val="28"/>
          <w:lang w:eastAsia="ru-RU"/>
        </w:rPr>
      </w:pPr>
    </w:p>
    <w:p w14:paraId="476DBB19" w14:textId="77777777" w:rsidR="00D637E8" w:rsidRPr="00D637E8" w:rsidRDefault="00D637E8" w:rsidP="00D637E8">
      <w:pPr>
        <w:spacing w:after="0" w:line="240" w:lineRule="auto"/>
        <w:jc w:val="center"/>
        <w:rPr>
          <w:rFonts w:ascii="Times New Roman" w:eastAsia="Times New Roman" w:hAnsi="Times New Roman" w:cs="Times New Roman"/>
          <w:b/>
          <w:bCs/>
          <w:snapToGrid w:val="0"/>
          <w:sz w:val="28"/>
          <w:szCs w:val="28"/>
          <w:lang w:eastAsia="ru-RU"/>
        </w:rPr>
      </w:pPr>
    </w:p>
    <w:p w14:paraId="57AF9C00" w14:textId="53042E82" w:rsidR="00D637E8" w:rsidRPr="00D637E8" w:rsidRDefault="00AF4B77" w:rsidP="00D637E8">
      <w:pPr>
        <w:spacing w:after="0" w:line="240" w:lineRule="auto"/>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Локальная смета</w:t>
      </w:r>
    </w:p>
    <w:p w14:paraId="070097C0" w14:textId="712BE98B" w:rsidR="00D637E8" w:rsidRPr="00D637E8" w:rsidRDefault="00D637E8" w:rsidP="00D637E8">
      <w:pPr>
        <w:spacing w:after="0" w:line="240" w:lineRule="auto"/>
        <w:jc w:val="center"/>
        <w:rPr>
          <w:rFonts w:ascii="Times New Roman" w:eastAsia="Times New Roman" w:hAnsi="Times New Roman" w:cs="Times New Roman"/>
          <w:bCs/>
          <w:sz w:val="24"/>
          <w:szCs w:val="24"/>
          <w:lang w:eastAsia="ru-RU"/>
        </w:rPr>
      </w:pPr>
      <w:r w:rsidRPr="00AF4B77">
        <w:rPr>
          <w:rFonts w:ascii="Times New Roman" w:eastAsia="Times New Roman" w:hAnsi="Times New Roman" w:cs="Times New Roman"/>
          <w:b/>
          <w:bCs/>
          <w:sz w:val="24"/>
          <w:szCs w:val="24"/>
          <w:lang w:eastAsia="ru-RU"/>
        </w:rPr>
        <w:t xml:space="preserve">на выполнение работ по текущему ремонту </w:t>
      </w:r>
      <w:r w:rsidR="005B6B76" w:rsidRPr="00AF4B77">
        <w:rPr>
          <w:rFonts w:ascii="Times New Roman" w:eastAsia="Times New Roman" w:hAnsi="Times New Roman" w:cs="Times New Roman"/>
          <w:b/>
          <w:bCs/>
          <w:sz w:val="24"/>
          <w:szCs w:val="24"/>
          <w:lang w:eastAsia="ru-RU"/>
        </w:rPr>
        <w:t xml:space="preserve">спортивного зала </w:t>
      </w:r>
      <w:r w:rsidRPr="00AF4B77">
        <w:rPr>
          <w:rFonts w:ascii="Times New Roman" w:eastAsia="Times New Roman" w:hAnsi="Times New Roman" w:cs="Times New Roman"/>
          <w:b/>
          <w:bCs/>
          <w:sz w:val="24"/>
          <w:szCs w:val="24"/>
          <w:lang w:eastAsia="ru-RU"/>
        </w:rPr>
        <w:t>ИПУ РАН</w:t>
      </w:r>
    </w:p>
    <w:p w14:paraId="3CCA5BDE"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A33398D"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A33B142"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C24256B" w14:textId="77777777" w:rsidR="00D637E8" w:rsidRPr="00D637E8" w:rsidRDefault="00D637E8" w:rsidP="00D637E8">
      <w:pPr>
        <w:spacing w:after="0" w:line="240" w:lineRule="auto"/>
        <w:jc w:val="center"/>
        <w:rPr>
          <w:rFonts w:ascii="Times New Roman" w:eastAsia="Calibri" w:hAnsi="Times New Roman" w:cs="Times New Roman"/>
          <w:sz w:val="24"/>
          <w:szCs w:val="24"/>
          <w:lang w:eastAsia="ru-RU"/>
        </w:rPr>
      </w:pPr>
      <w:r w:rsidRPr="00D637E8">
        <w:rPr>
          <w:rFonts w:ascii="Times New Roman" w:eastAsia="Calibri" w:hAnsi="Times New Roman" w:cs="Times New Roman"/>
          <w:sz w:val="24"/>
          <w:szCs w:val="24"/>
          <w:lang w:eastAsia="ru-RU"/>
        </w:rPr>
        <w:t>Предоставляется отдельным файлом</w:t>
      </w:r>
    </w:p>
    <w:p w14:paraId="61BC37AF"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CB12F29"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46AF1A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15C5E253"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63883C47"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C7D5D7C"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0785B40"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451942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58AE2171"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21EDA6DF"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5276FC9"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4F84364"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33E3736"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4D8CAF8"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0BEF2FFE"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7210C79A"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15200B85"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477D17B"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43AC360C" w14:textId="77777777" w:rsidR="00D637E8" w:rsidRPr="00D637E8" w:rsidRDefault="00D637E8" w:rsidP="00D637E8">
      <w:pPr>
        <w:spacing w:after="0" w:line="240" w:lineRule="auto"/>
        <w:jc w:val="both"/>
        <w:rPr>
          <w:rFonts w:ascii="Times New Roman" w:eastAsia="Times New Roman" w:hAnsi="Times New Roman" w:cs="Times New Roman"/>
          <w:bCs/>
          <w:sz w:val="24"/>
          <w:szCs w:val="24"/>
          <w:lang w:eastAsia="ru-RU"/>
        </w:rPr>
      </w:pPr>
    </w:p>
    <w:p w14:paraId="37C0B58A" w14:textId="77777777" w:rsidR="00D637E8" w:rsidRDefault="00D637E8" w:rsidP="00D637E8">
      <w:pPr>
        <w:spacing w:after="0" w:line="240" w:lineRule="auto"/>
        <w:jc w:val="right"/>
        <w:rPr>
          <w:rFonts w:ascii="Times New Roman" w:eastAsia="Times New Roman" w:hAnsi="Times New Roman" w:cs="Times New Roman"/>
          <w:sz w:val="24"/>
          <w:szCs w:val="24"/>
          <w:lang w:eastAsia="ru-RU"/>
        </w:rPr>
      </w:pPr>
    </w:p>
    <w:p w14:paraId="77014C44" w14:textId="77777777" w:rsidR="00D637E8" w:rsidRDefault="00D637E8" w:rsidP="00D637E8">
      <w:pPr>
        <w:spacing w:after="0" w:line="240" w:lineRule="auto"/>
        <w:jc w:val="right"/>
        <w:rPr>
          <w:rFonts w:ascii="Times New Roman" w:eastAsia="Times New Roman" w:hAnsi="Times New Roman" w:cs="Times New Roman"/>
          <w:sz w:val="24"/>
          <w:szCs w:val="24"/>
          <w:lang w:eastAsia="ru-RU"/>
        </w:rPr>
      </w:pPr>
    </w:p>
    <w:p w14:paraId="738322D9"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8DCD333"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17FC3E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1D8A0CDE"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6A6AAA7D"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191B6E08"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C58DC9B"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8140CE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43F2D7F"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06C10A2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6AE2ED0"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346BC73"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BB86E4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D6B863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108BF7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37A585F4"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6410C00C"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71A4877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4FEDCAC7"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70891985"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6A4EC5D" w14:textId="77777777" w:rsidR="00C01843" w:rsidRDefault="00C01843" w:rsidP="00D637E8">
      <w:pPr>
        <w:spacing w:after="0" w:line="240" w:lineRule="auto"/>
        <w:jc w:val="right"/>
        <w:rPr>
          <w:rFonts w:ascii="Times New Roman" w:eastAsia="Times New Roman" w:hAnsi="Times New Roman" w:cs="Times New Roman"/>
          <w:sz w:val="24"/>
          <w:szCs w:val="24"/>
          <w:lang w:eastAsia="ru-RU"/>
        </w:rPr>
      </w:pPr>
    </w:p>
    <w:p w14:paraId="557CB726" w14:textId="77777777" w:rsidR="00754887" w:rsidRDefault="00754887" w:rsidP="000A04E9">
      <w:pPr>
        <w:spacing w:after="0" w:line="240" w:lineRule="auto"/>
        <w:rPr>
          <w:rFonts w:ascii="Times New Roman" w:eastAsia="Times New Roman" w:hAnsi="Times New Roman" w:cs="Times New Roman"/>
          <w:sz w:val="24"/>
          <w:szCs w:val="24"/>
          <w:lang w:eastAsia="ru-RU"/>
        </w:rPr>
      </w:pPr>
    </w:p>
    <w:p w14:paraId="1AC915BC" w14:textId="3A812B1D" w:rsidR="00754887" w:rsidRDefault="002174D9" w:rsidP="00754887">
      <w:pPr>
        <w:spacing w:after="0" w:line="240" w:lineRule="auto"/>
        <w:ind w:firstLine="7088"/>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lastRenderedPageBreak/>
        <w:t xml:space="preserve">               </w:t>
      </w:r>
      <w:r w:rsidR="00754887" w:rsidRPr="00754887">
        <w:rPr>
          <w:rFonts w:ascii="Times New Roman" w:eastAsia="Arial" w:hAnsi="Times New Roman" w:cs="Times New Roman"/>
          <w:color w:val="000000"/>
          <w:sz w:val="24"/>
          <w:szCs w:val="24"/>
          <w:lang w:eastAsia="ru-RU"/>
        </w:rPr>
        <w:t xml:space="preserve">Приложение №2 </w:t>
      </w:r>
    </w:p>
    <w:p w14:paraId="5F0D42D0" w14:textId="25FD34F1" w:rsidR="00754887" w:rsidRDefault="00754887" w:rsidP="00754887">
      <w:pPr>
        <w:spacing w:after="0" w:line="240" w:lineRule="auto"/>
        <w:ind w:firstLine="7088"/>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 xml:space="preserve">к </w:t>
      </w:r>
      <w:r w:rsidRPr="00754887">
        <w:rPr>
          <w:rFonts w:ascii="Times New Roman" w:eastAsia="Arial" w:hAnsi="Times New Roman" w:cs="Times New Roman"/>
          <w:color w:val="000000"/>
          <w:sz w:val="24"/>
          <w:szCs w:val="24"/>
          <w:lang w:eastAsia="ru-RU"/>
        </w:rPr>
        <w:t>Техническому заданию</w:t>
      </w:r>
    </w:p>
    <w:p w14:paraId="7DE4CBF3" w14:textId="77777777" w:rsidR="00754887" w:rsidRDefault="00754887" w:rsidP="00754887">
      <w:pPr>
        <w:spacing w:after="0" w:line="240" w:lineRule="auto"/>
        <w:rPr>
          <w:rFonts w:ascii="Times New Roman" w:eastAsia="Arial" w:hAnsi="Times New Roman" w:cs="Times New Roman"/>
          <w:color w:val="000000"/>
          <w:sz w:val="24"/>
          <w:szCs w:val="24"/>
          <w:lang w:eastAsia="ru-RU"/>
        </w:rPr>
      </w:pPr>
    </w:p>
    <w:p w14:paraId="2636008A" w14:textId="77777777" w:rsidR="00754887" w:rsidRDefault="00754887" w:rsidP="007548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3C97A85" w14:textId="00BF7CBD" w:rsidR="00754887" w:rsidRPr="00754887" w:rsidRDefault="00754887" w:rsidP="00754887">
      <w:pPr>
        <w:spacing w:after="0" w:line="240" w:lineRule="auto"/>
        <w:jc w:val="center"/>
        <w:rPr>
          <w:rFonts w:ascii="Times New Roman" w:eastAsia="Times New Roman" w:hAnsi="Times New Roman" w:cs="Times New Roman"/>
          <w:b/>
          <w:sz w:val="24"/>
          <w:szCs w:val="24"/>
          <w:lang w:eastAsia="ru-RU"/>
        </w:rPr>
      </w:pPr>
      <w:r w:rsidRPr="00754887">
        <w:rPr>
          <w:rFonts w:ascii="Times New Roman" w:eastAsia="Times New Roman" w:hAnsi="Times New Roman" w:cs="Times New Roman"/>
          <w:b/>
          <w:sz w:val="24"/>
          <w:szCs w:val="24"/>
          <w:lang w:eastAsia="ru-RU"/>
        </w:rPr>
        <w:t>Дефектная ведомость</w:t>
      </w:r>
    </w:p>
    <w:p w14:paraId="6EC10022" w14:textId="35A9DB8C" w:rsidR="00754887" w:rsidRPr="00754887" w:rsidRDefault="00754887" w:rsidP="00754887">
      <w:pPr>
        <w:spacing w:after="0" w:line="240" w:lineRule="auto"/>
        <w:jc w:val="center"/>
        <w:rPr>
          <w:rFonts w:ascii="Times New Roman" w:eastAsia="Times New Roman" w:hAnsi="Times New Roman" w:cs="Times New Roman"/>
          <w:b/>
          <w:sz w:val="24"/>
          <w:szCs w:val="24"/>
          <w:lang w:eastAsia="ru-RU"/>
        </w:rPr>
      </w:pPr>
      <w:r w:rsidRPr="00754887">
        <w:rPr>
          <w:rFonts w:ascii="Times New Roman" w:eastAsia="Times New Roman" w:hAnsi="Times New Roman" w:cs="Times New Roman"/>
          <w:b/>
          <w:sz w:val="24"/>
          <w:szCs w:val="24"/>
          <w:lang w:eastAsia="ru-RU"/>
        </w:rPr>
        <w:t xml:space="preserve">на выполнение работ по </w:t>
      </w:r>
      <w:r w:rsidR="00B51698">
        <w:rPr>
          <w:rFonts w:ascii="Times New Roman" w:eastAsia="Times New Roman" w:hAnsi="Times New Roman" w:cs="Times New Roman"/>
          <w:b/>
          <w:sz w:val="24"/>
          <w:szCs w:val="24"/>
          <w:lang w:eastAsia="ru-RU"/>
        </w:rPr>
        <w:t>текущему ремонту спортивного зала</w:t>
      </w:r>
      <w:r w:rsidRPr="00754887">
        <w:rPr>
          <w:rFonts w:ascii="Times New Roman" w:eastAsia="Times New Roman" w:hAnsi="Times New Roman" w:cs="Times New Roman"/>
          <w:b/>
          <w:sz w:val="24"/>
          <w:szCs w:val="24"/>
          <w:lang w:eastAsia="ru-RU"/>
        </w:rPr>
        <w:t xml:space="preserve"> ИПУ РАН</w:t>
      </w:r>
    </w:p>
    <w:p w14:paraId="2F872E97" w14:textId="77777777" w:rsidR="00754887" w:rsidRPr="00754887" w:rsidRDefault="00754887" w:rsidP="00754887">
      <w:pPr>
        <w:spacing w:after="0" w:line="240" w:lineRule="auto"/>
        <w:rPr>
          <w:rFonts w:ascii="Times New Roman" w:eastAsia="Times New Roman" w:hAnsi="Times New Roman" w:cs="Times New Roman"/>
          <w:b/>
          <w:sz w:val="24"/>
          <w:szCs w:val="24"/>
          <w:lang w:eastAsia="ru-RU"/>
        </w:rPr>
      </w:pPr>
    </w:p>
    <w:tbl>
      <w:tblPr>
        <w:tblW w:w="10491" w:type="dxa"/>
        <w:tblInd w:w="-34" w:type="dxa"/>
        <w:tblLayout w:type="fixed"/>
        <w:tblLook w:val="04A0" w:firstRow="1" w:lastRow="0" w:firstColumn="1" w:lastColumn="0" w:noHBand="0" w:noVBand="1"/>
      </w:tblPr>
      <w:tblGrid>
        <w:gridCol w:w="567"/>
        <w:gridCol w:w="5813"/>
        <w:gridCol w:w="1276"/>
        <w:gridCol w:w="1275"/>
        <w:gridCol w:w="1560"/>
      </w:tblGrid>
      <w:tr w:rsidR="00754887" w:rsidRPr="00754887" w14:paraId="606B1D03"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4654"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п/п</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BEE2"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Наименование работ и затрат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3D10D"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Единица измерения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973E"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Количество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21637"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Примечание</w:t>
            </w:r>
          </w:p>
        </w:tc>
      </w:tr>
      <w:tr w:rsidR="00754887" w:rsidRPr="00754887" w14:paraId="6DE7B873"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4DE8D"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5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6E42"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CC2A"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6091"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7784" w14:textId="77777777" w:rsidR="00754887" w:rsidRPr="00754887" w:rsidRDefault="00754887" w:rsidP="00754887">
            <w:pPr>
              <w:spacing w:after="0" w:line="240" w:lineRule="auto"/>
              <w:jc w:val="center"/>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w:t>
            </w:r>
          </w:p>
        </w:tc>
      </w:tr>
      <w:tr w:rsidR="00754887" w:rsidRPr="00754887" w14:paraId="15F12A5E" w14:textId="77777777" w:rsidTr="00754887">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D9C0823" w14:textId="77777777" w:rsidR="00754887" w:rsidRPr="00754887" w:rsidRDefault="00754887" w:rsidP="00754887">
            <w:pPr>
              <w:spacing w:after="0" w:line="240" w:lineRule="auto"/>
              <w:jc w:val="center"/>
              <w:rPr>
                <w:rFonts w:ascii="Times New Roman" w:eastAsia="Times New Roman" w:hAnsi="Times New Roman" w:cs="Times New Roman"/>
                <w:b/>
                <w:bCs/>
                <w:sz w:val="24"/>
                <w:szCs w:val="24"/>
                <w:lang w:eastAsia="ru-RU"/>
              </w:rPr>
            </w:pPr>
            <w:r w:rsidRPr="00754887">
              <w:rPr>
                <w:rFonts w:ascii="Times New Roman" w:eastAsia="Times New Roman" w:hAnsi="Times New Roman" w:cs="Times New Roman"/>
                <w:b/>
                <w:bCs/>
                <w:sz w:val="24"/>
                <w:szCs w:val="24"/>
                <w:lang w:eastAsia="ru-RU"/>
              </w:rPr>
              <w:t>Потолок</w:t>
            </w:r>
          </w:p>
        </w:tc>
      </w:tr>
      <w:tr w:rsidR="00754887" w:rsidRPr="00754887" w14:paraId="22368F35" w14:textId="77777777" w:rsidTr="00754887">
        <w:trPr>
          <w:trHeight w:val="44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F3112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6813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Установка и разборка внутренних трубчатых инвентарных лесов: при высоте помещений до 6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86968" w14:textId="77777777" w:rsidR="00754887" w:rsidRPr="00754887" w:rsidRDefault="00754887" w:rsidP="00754887">
            <w:pPr>
              <w:spacing w:after="0" w:line="240" w:lineRule="auto"/>
              <w:jc w:val="center"/>
              <w:rPr>
                <w:rFonts w:ascii="Times New Roman" w:eastAsia="Times New Roman" w:hAnsi="Times New Roman" w:cs="Times New Roman"/>
                <w:sz w:val="18"/>
                <w:szCs w:val="18"/>
                <w:lang w:eastAsia="ru-RU"/>
              </w:rPr>
            </w:pPr>
            <w:r w:rsidRPr="00754887">
              <w:rPr>
                <w:rFonts w:ascii="Times New Roman" w:eastAsia="Times New Roman" w:hAnsi="Times New Roman" w:cs="Times New Roman"/>
                <w:sz w:val="18"/>
                <w:szCs w:val="18"/>
                <w:lang w:eastAsia="ru-RU"/>
              </w:rPr>
              <w:t>100 м</w:t>
            </w:r>
            <w:r w:rsidRPr="00754887">
              <w:rPr>
                <w:rFonts w:ascii="Times New Roman" w:eastAsia="Times New Roman" w:hAnsi="Times New Roman" w:cs="Times New Roman"/>
                <w:sz w:val="18"/>
                <w:szCs w:val="18"/>
                <w:vertAlign w:val="superscript"/>
                <w:lang w:eastAsia="ru-RU"/>
              </w:rPr>
              <w:t>2</w:t>
            </w:r>
            <w:r w:rsidRPr="00754887">
              <w:rPr>
                <w:rFonts w:ascii="Times New Roman" w:eastAsia="Times New Roman" w:hAnsi="Times New Roman" w:cs="Times New Roman"/>
                <w:sz w:val="18"/>
                <w:szCs w:val="18"/>
                <w:lang w:eastAsia="ru-RU"/>
              </w:rPr>
              <w:t xml:space="preserve"> горизонтальной проекции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A4B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C6DA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40A62F4" w14:textId="77777777" w:rsidTr="00754887">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20B64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E7DD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E8117" w14:textId="77777777" w:rsidR="00754887" w:rsidRPr="00754887" w:rsidRDefault="00754887" w:rsidP="00754887">
            <w:pPr>
              <w:spacing w:after="0" w:line="240" w:lineRule="auto"/>
              <w:jc w:val="right"/>
              <w:rPr>
                <w:rFonts w:ascii="Times New Roman" w:eastAsia="Times New Roman" w:hAnsi="Times New Roman" w:cs="Times New Roman"/>
                <w:sz w:val="24"/>
                <w:szCs w:val="24"/>
                <w:vertAlign w:val="superscript"/>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1CF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3A9E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6EAED60" w14:textId="77777777" w:rsidTr="00754887">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D830886" w14:textId="77777777" w:rsidR="00754887" w:rsidRPr="00754887" w:rsidRDefault="00754887" w:rsidP="00754887">
            <w:pPr>
              <w:spacing w:after="0" w:line="240" w:lineRule="auto"/>
              <w:jc w:val="center"/>
              <w:rPr>
                <w:rFonts w:ascii="Times New Roman" w:eastAsia="Times New Roman" w:hAnsi="Times New Roman" w:cs="Times New Roman"/>
                <w:b/>
                <w:bCs/>
                <w:sz w:val="24"/>
                <w:szCs w:val="24"/>
                <w:lang w:eastAsia="ru-RU"/>
              </w:rPr>
            </w:pPr>
            <w:r w:rsidRPr="00754887">
              <w:rPr>
                <w:rFonts w:ascii="Times New Roman" w:eastAsia="Times New Roman" w:hAnsi="Times New Roman" w:cs="Times New Roman"/>
                <w:b/>
                <w:bCs/>
                <w:sz w:val="24"/>
                <w:szCs w:val="24"/>
                <w:lang w:eastAsia="ru-RU"/>
              </w:rPr>
              <w:t>Стены</w:t>
            </w:r>
          </w:p>
        </w:tc>
      </w:tr>
      <w:tr w:rsidR="00754887" w:rsidRPr="00754887" w14:paraId="59DFFA58"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A1368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654F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Перетирка штукатурки: внутренних помещений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5E20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D8BD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9F09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F148117"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93D6D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6AE6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Сплошное выравнивание штукатурки стен цементно-известковым раствором при толщине намета  до 5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DA89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9CB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B518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EC0E566"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9144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C38E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Покрытие поверхностей грунтовкой глубокого проникновения: за 1 раз стен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067A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4B10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7569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EB3FE10"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2D430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186F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Улучшенная окраска масляными составами по штукатурке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36B4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7497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9A5A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7E72CF9"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2666E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79E5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Обеспыливание</w:t>
            </w:r>
            <w:proofErr w:type="spellEnd"/>
            <w:r w:rsidRPr="00754887">
              <w:rPr>
                <w:rFonts w:ascii="Times New Roman" w:eastAsia="Times New Roman" w:hAnsi="Times New Roman" w:cs="Times New Roman"/>
                <w:sz w:val="24"/>
                <w:szCs w:val="24"/>
                <w:lang w:eastAsia="ru-RU"/>
              </w:rPr>
              <w:t xml:space="preserve"> поверхности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330D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DCB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4AFC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7E05D7B"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B5063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CBAA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Очистка поверхности металлических конструкций от лакокрасочных покрытий с применением смывки (протравочного состава)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0B15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444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914D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C9A0CB3"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6F236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F147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Обезжиривание поверхностей </w:t>
            </w:r>
            <w:proofErr w:type="spellStart"/>
            <w:r w:rsidRPr="00754887">
              <w:rPr>
                <w:rFonts w:ascii="Times New Roman" w:eastAsia="Times New Roman" w:hAnsi="Times New Roman" w:cs="Times New Roman"/>
                <w:sz w:val="24"/>
                <w:szCs w:val="24"/>
                <w:lang w:eastAsia="ru-RU"/>
              </w:rPr>
              <w:t>уайт</w:t>
            </w:r>
            <w:proofErr w:type="spellEnd"/>
            <w:r w:rsidRPr="00754887">
              <w:rPr>
                <w:rFonts w:ascii="Times New Roman" w:eastAsia="Times New Roman" w:hAnsi="Times New Roman" w:cs="Times New Roman"/>
                <w:sz w:val="24"/>
                <w:szCs w:val="24"/>
                <w:lang w:eastAsia="ru-RU"/>
              </w:rPr>
              <w:t>-спиритом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018F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A23A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7984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58506C53"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E6033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7680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Огрунтовка</w:t>
            </w:r>
            <w:proofErr w:type="spellEnd"/>
            <w:r w:rsidRPr="00754887">
              <w:rPr>
                <w:rFonts w:ascii="Times New Roman" w:eastAsia="Times New Roman" w:hAnsi="Times New Roman" w:cs="Times New Roman"/>
                <w:sz w:val="24"/>
                <w:szCs w:val="24"/>
                <w:lang w:eastAsia="ru-RU"/>
              </w:rPr>
              <w:t xml:space="preserve"> металлических поверхностей за один раз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E636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58E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9850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4D9A972"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589AD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84EF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Окраска металлических </w:t>
            </w:r>
            <w:proofErr w:type="spellStart"/>
            <w:r w:rsidRPr="00754887">
              <w:rPr>
                <w:rFonts w:ascii="Times New Roman" w:eastAsia="Times New Roman" w:hAnsi="Times New Roman" w:cs="Times New Roman"/>
                <w:sz w:val="24"/>
                <w:szCs w:val="24"/>
                <w:lang w:eastAsia="ru-RU"/>
              </w:rPr>
              <w:t>огрунтованных</w:t>
            </w:r>
            <w:proofErr w:type="spellEnd"/>
            <w:r w:rsidRPr="00754887">
              <w:rPr>
                <w:rFonts w:ascii="Times New Roman" w:eastAsia="Times New Roman" w:hAnsi="Times New Roman" w:cs="Times New Roman"/>
                <w:sz w:val="24"/>
                <w:szCs w:val="24"/>
                <w:lang w:eastAsia="ru-RU"/>
              </w:rPr>
              <w:t xml:space="preserve"> поверхностей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B44E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61F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CDCA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70DC58A7"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46256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6841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дверных коробок: в каменных стенах с отбивкой штукатурки в откосах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72B3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100 </w:t>
            </w: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DA2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7712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EEB16BA"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41F22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2D8B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Снятие дверных полотен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1DB6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956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E673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C201FA6"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D3C4A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CD1E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Снятие наличников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E49F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4C8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D32B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FAFB86D"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6B1CD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E2F8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Установка блоков в наружных и внутренних дверных проемах: в каменных стенах, площадь проема до 3 м2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3576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6ED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35A6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7524A7EA"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42D80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5973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Установка и крепление наличников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73F0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9906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6E88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4D44E4B5"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4AA06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8C54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Очистка поверхности щетками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4BBD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6DD6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992E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78EF1072"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06D03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EAD5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Обеспыливание</w:t>
            </w:r>
            <w:proofErr w:type="spellEnd"/>
            <w:r w:rsidRPr="00754887">
              <w:rPr>
                <w:rFonts w:ascii="Times New Roman" w:eastAsia="Times New Roman" w:hAnsi="Times New Roman" w:cs="Times New Roman"/>
                <w:sz w:val="24"/>
                <w:szCs w:val="24"/>
                <w:lang w:eastAsia="ru-RU"/>
              </w:rPr>
              <w:t xml:space="preserve"> поверхности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DAB6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4F6A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7C1B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DDA306D"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56E18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5972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Обезжиривание поверхностей </w:t>
            </w:r>
            <w:proofErr w:type="spellStart"/>
            <w:r w:rsidRPr="00754887">
              <w:rPr>
                <w:rFonts w:ascii="Times New Roman" w:eastAsia="Times New Roman" w:hAnsi="Times New Roman" w:cs="Times New Roman"/>
                <w:sz w:val="24"/>
                <w:szCs w:val="24"/>
                <w:lang w:eastAsia="ru-RU"/>
              </w:rPr>
              <w:t>уайт</w:t>
            </w:r>
            <w:proofErr w:type="spellEnd"/>
            <w:r w:rsidRPr="00754887">
              <w:rPr>
                <w:rFonts w:ascii="Times New Roman" w:eastAsia="Times New Roman" w:hAnsi="Times New Roman" w:cs="Times New Roman"/>
                <w:sz w:val="24"/>
                <w:szCs w:val="24"/>
                <w:lang w:eastAsia="ru-RU"/>
              </w:rPr>
              <w:t xml:space="preserve">-спиритом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5BBF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EC8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A116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6FF84AF"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808C2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E9E9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Огрунтовка</w:t>
            </w:r>
            <w:proofErr w:type="spellEnd"/>
            <w:r w:rsidRPr="00754887">
              <w:rPr>
                <w:rFonts w:ascii="Times New Roman" w:eastAsia="Times New Roman" w:hAnsi="Times New Roman" w:cs="Times New Roman"/>
                <w:sz w:val="24"/>
                <w:szCs w:val="24"/>
                <w:lang w:eastAsia="ru-RU"/>
              </w:rPr>
              <w:t xml:space="preserve"> металлических поверхностей за один раз грунтовкой ГФ-021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71DE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354A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4536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985B915"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91FC3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6F27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Окраска металлических </w:t>
            </w:r>
            <w:proofErr w:type="spellStart"/>
            <w:r w:rsidRPr="00754887">
              <w:rPr>
                <w:rFonts w:ascii="Times New Roman" w:eastAsia="Times New Roman" w:hAnsi="Times New Roman" w:cs="Times New Roman"/>
                <w:sz w:val="24"/>
                <w:szCs w:val="24"/>
                <w:lang w:eastAsia="ru-RU"/>
              </w:rPr>
              <w:t>огрунтованных</w:t>
            </w:r>
            <w:proofErr w:type="spellEnd"/>
            <w:r w:rsidRPr="00754887">
              <w:rPr>
                <w:rFonts w:ascii="Times New Roman" w:eastAsia="Times New Roman" w:hAnsi="Times New Roman" w:cs="Times New Roman"/>
                <w:sz w:val="24"/>
                <w:szCs w:val="24"/>
                <w:lang w:eastAsia="ru-RU"/>
              </w:rPr>
              <w:t xml:space="preserve"> поверхностей </w:t>
            </w:r>
            <w:proofErr w:type="spellStart"/>
            <w:r w:rsidRPr="00754887">
              <w:rPr>
                <w:rFonts w:ascii="Times New Roman" w:eastAsia="Times New Roman" w:hAnsi="Times New Roman" w:cs="Times New Roman"/>
                <w:sz w:val="24"/>
                <w:szCs w:val="24"/>
                <w:lang w:eastAsia="ru-RU"/>
              </w:rPr>
              <w:t>органосиликатной</w:t>
            </w:r>
            <w:proofErr w:type="spellEnd"/>
            <w:r w:rsidRPr="00754887">
              <w:rPr>
                <w:rFonts w:ascii="Times New Roman" w:eastAsia="Times New Roman" w:hAnsi="Times New Roman" w:cs="Times New Roman"/>
                <w:sz w:val="24"/>
                <w:szCs w:val="24"/>
                <w:lang w:eastAsia="ru-RU"/>
              </w:rPr>
              <w:t xml:space="preserve">  композицией ОС-51-03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FFF6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827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AA84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414D990" w14:textId="77777777" w:rsidTr="00754887">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A1A0A95" w14:textId="77777777" w:rsidR="00754887" w:rsidRPr="00754887" w:rsidRDefault="00754887" w:rsidP="00754887">
            <w:pPr>
              <w:spacing w:after="0" w:line="240" w:lineRule="auto"/>
              <w:jc w:val="center"/>
              <w:rPr>
                <w:rFonts w:ascii="Times New Roman" w:eastAsia="Times New Roman" w:hAnsi="Times New Roman" w:cs="Times New Roman"/>
                <w:b/>
                <w:bCs/>
                <w:sz w:val="24"/>
                <w:szCs w:val="24"/>
                <w:lang w:eastAsia="ru-RU"/>
              </w:rPr>
            </w:pPr>
            <w:r w:rsidRPr="00754887">
              <w:rPr>
                <w:rFonts w:ascii="Times New Roman" w:eastAsia="Times New Roman" w:hAnsi="Times New Roman" w:cs="Times New Roman"/>
                <w:b/>
                <w:bCs/>
                <w:sz w:val="24"/>
                <w:szCs w:val="24"/>
                <w:lang w:eastAsia="ru-RU"/>
              </w:rPr>
              <w:t>Электротехнические работы</w:t>
            </w:r>
          </w:p>
        </w:tc>
      </w:tr>
      <w:tr w:rsidR="00754887" w:rsidRPr="00754887" w14:paraId="44593B83"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EB1E3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E09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Смена выключателей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F257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100 </w:t>
            </w: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6F4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27B8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CA2B035"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4CF22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2625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автомата одно-, двух-, трехполюсный, устанавливаемый на конструкции: на стене или колонне, на ток до 25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26DF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204A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89B8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5864AB6"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4E9CE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lastRenderedPageBreak/>
              <w:t>24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5ED8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автомата одно-, двух-, трехполюсный, устанавливаемый на конструкции: на стене или колонне, на ток до 100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578C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618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46B5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E117177"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ECEFD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944F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шкаф (пульт) управления навесной, высота, ширина и глубина: до 600х600х350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7DDB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DC5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0E36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57413C63"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3AA3C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A7A1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Шкаф (пульт) управления навесной, высота, ширина и глубина: до 600х600х350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B7C9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360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F579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564DABB2"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B682B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0D39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Автомат одно-, двух-, трехполюсный, устанавливаемый на конструкции: на стене или колонне, на ток до 25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2E5B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290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9891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2BC64D2"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C0B22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FE1A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Автомат одно-, двух-, трехполюсный, устанавливаемый на конструкции: на стене или колонне, на ток до 100 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1A3C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4114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6EB4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BAE9D7F"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74B35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FFAE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кабеля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926B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25A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81B5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746B9E8"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DCDB6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9656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Короба пластмассовые: шириной до 63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393E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F84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BBE0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43F7A57E"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56FA8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619E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Труба винипластовая по установленным конструкциям, по стенам и колоннам с креплением скобами, диаметр: до 25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CC5B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5DD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2A81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E95B29A"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94A78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B5D8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Провод в коробах, сечением: до 6 мм2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EDC9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F4F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210A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587E5219"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F1B94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DB20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Смена светильников: со светодиодными лампами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3C3A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100 </w:t>
            </w: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4F8E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D10E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B8488C8"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205D4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8331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Световые настенные указатели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D6E5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100 </w:t>
            </w: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0167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AB8E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B9E4824"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8014B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82CF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Световые настенные указатели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2C4D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100 </w:t>
            </w: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71A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1FB3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6AA0B9C" w14:textId="77777777" w:rsidTr="00754887">
        <w:trPr>
          <w:trHeight w:val="253"/>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2425B01" w14:textId="77777777" w:rsidR="00754887" w:rsidRPr="00754887" w:rsidRDefault="00754887" w:rsidP="00754887">
            <w:pPr>
              <w:spacing w:after="0" w:line="240" w:lineRule="auto"/>
              <w:jc w:val="center"/>
              <w:rPr>
                <w:rFonts w:ascii="Times New Roman" w:eastAsia="Times New Roman" w:hAnsi="Times New Roman" w:cs="Times New Roman"/>
                <w:b/>
                <w:bCs/>
                <w:sz w:val="24"/>
                <w:szCs w:val="24"/>
                <w:lang w:eastAsia="ru-RU"/>
              </w:rPr>
            </w:pPr>
            <w:r w:rsidRPr="00754887">
              <w:rPr>
                <w:rFonts w:ascii="Times New Roman" w:eastAsia="Times New Roman" w:hAnsi="Times New Roman" w:cs="Times New Roman"/>
                <w:b/>
                <w:bCs/>
                <w:sz w:val="24"/>
                <w:szCs w:val="24"/>
                <w:lang w:eastAsia="ru-RU"/>
              </w:rPr>
              <w:t>Полы</w:t>
            </w:r>
          </w:p>
        </w:tc>
      </w:tr>
      <w:tr w:rsidR="00754887" w:rsidRPr="00754887" w14:paraId="40E8BCE9"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8C15C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C05F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Разборка покрытий полов: из керамических плиток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D1DE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427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1ACA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2A9E7F3"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A40C5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B1DD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Разборка покрытий полов: дощатых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44A3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32D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962A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750070D2"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341BD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DA4C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Разборка оснований покрытия полов: лаг из досок и брусков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8638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131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BA25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7001A27"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F51A7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39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5B3A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Разборка тепловой изоляции: из плит, сегментов и скорлуп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9044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4E02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7BD9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426013B"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F7FFA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8111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Демонтаж тепло- и звукоизоляции сплошной из плит или матов </w:t>
            </w:r>
            <w:proofErr w:type="spellStart"/>
            <w:r w:rsidRPr="00754887">
              <w:rPr>
                <w:rFonts w:ascii="Times New Roman" w:eastAsia="Times New Roman" w:hAnsi="Times New Roman" w:cs="Times New Roman"/>
                <w:sz w:val="24"/>
                <w:szCs w:val="24"/>
                <w:lang w:eastAsia="ru-RU"/>
              </w:rPr>
              <w:t>минераловатных</w:t>
            </w:r>
            <w:proofErr w:type="spellEnd"/>
            <w:r w:rsidRPr="00754887">
              <w:rPr>
                <w:rFonts w:ascii="Times New Roman" w:eastAsia="Times New Roman" w:hAnsi="Times New Roman" w:cs="Times New Roman"/>
                <w:sz w:val="24"/>
                <w:szCs w:val="24"/>
                <w:lang w:eastAsia="ru-RU"/>
              </w:rPr>
              <w:t xml:space="preserve"> или стекловолокнистых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5AF7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8D4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0,0267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E7C5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46CA01AC"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0A219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803B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Устройство стяжек из самовыравнивающейся смеси на цементной основе, толщиной 3 мм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427A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1074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12D0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4C122953"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AEF4E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7394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Укладка лаг: по плитам перекрытий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E664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EF8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F4B2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62F65ED"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C8243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1AA9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Устройство покрытий: из брусков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9683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392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16C9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4055921"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65E7B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8827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Постановка болтов: строительных с гайками и шайбами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3227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100 </w:t>
            </w: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2C3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112A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599FEB1B"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38ECE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5305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Улучшенная окраска масляными составами по дереву: полов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B311A" w14:textId="77777777" w:rsidR="00754887" w:rsidRPr="00754887" w:rsidRDefault="00754887" w:rsidP="00754887">
            <w:pPr>
              <w:spacing w:after="0" w:line="240" w:lineRule="auto"/>
              <w:jc w:val="right"/>
              <w:rPr>
                <w:rFonts w:ascii="Times New Roman" w:eastAsia="Times New Roman" w:hAnsi="Times New Roman" w:cs="Times New Roman"/>
                <w:sz w:val="24"/>
                <w:szCs w:val="24"/>
                <w:vertAlign w:val="superscript"/>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7633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6651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6BCAD1F"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0B51E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22F16" w14:textId="4669A3E5"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Разметка краской пола спортивного зала сплошной линией шириной 0,4 м</w:t>
            </w:r>
            <w:r w:rsidR="00F87E53">
              <w:rPr>
                <w:rFonts w:ascii="Times New Roman" w:eastAsia="Times New Roman" w:hAnsi="Times New Roman" w:cs="Times New Roman"/>
                <w:sz w:val="24"/>
                <w:szCs w:val="24"/>
                <w:lang w:eastAsia="ru-RU"/>
              </w:rPr>
              <w:t xml:space="preserve"> (применительно)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537D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км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CB6B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B0C8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DD37AB4"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4A77C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2986A" w14:textId="32D0A27F" w:rsidR="00754887" w:rsidRPr="00754887" w:rsidRDefault="00F87E53" w:rsidP="00754887">
            <w:pPr>
              <w:spacing w:after="0" w:line="240" w:lineRule="auto"/>
              <w:rPr>
                <w:rFonts w:ascii="Times New Roman" w:eastAsia="Times New Roman" w:hAnsi="Times New Roman" w:cs="Times New Roman"/>
                <w:sz w:val="24"/>
                <w:szCs w:val="24"/>
                <w:lang w:eastAsia="ru-RU"/>
              </w:rPr>
            </w:pPr>
            <w:r w:rsidRPr="00F87E53">
              <w:rPr>
                <w:rFonts w:ascii="Times New Roman" w:eastAsia="Times New Roman" w:hAnsi="Times New Roman" w:cs="Times New Roman"/>
                <w:sz w:val="24"/>
                <w:szCs w:val="24"/>
                <w:lang w:eastAsia="ru-RU"/>
              </w:rPr>
              <w:t xml:space="preserve">Разметка краской пола спортивного зала </w:t>
            </w:r>
            <w:r w:rsidR="00754887" w:rsidRPr="00754887">
              <w:rPr>
                <w:rFonts w:ascii="Times New Roman" w:eastAsia="Times New Roman" w:hAnsi="Times New Roman" w:cs="Times New Roman"/>
                <w:sz w:val="24"/>
                <w:szCs w:val="24"/>
                <w:lang w:eastAsia="ru-RU"/>
              </w:rPr>
              <w:t>сплошной линией шириной 0,2 м</w:t>
            </w:r>
            <w:r>
              <w:rPr>
                <w:rFonts w:ascii="Times New Roman" w:eastAsia="Times New Roman" w:hAnsi="Times New Roman" w:cs="Times New Roman"/>
                <w:sz w:val="24"/>
                <w:szCs w:val="24"/>
                <w:lang w:eastAsia="ru-RU"/>
              </w:rPr>
              <w:t xml:space="preserve"> (применительно)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DE31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км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EA9B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2F8E6"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72866AEA" w14:textId="77777777" w:rsidTr="00754887">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5171B7D" w14:textId="77777777" w:rsidR="00754887" w:rsidRPr="00754887" w:rsidRDefault="00754887" w:rsidP="00754887">
            <w:pPr>
              <w:spacing w:after="0" w:line="240" w:lineRule="auto"/>
              <w:jc w:val="center"/>
              <w:rPr>
                <w:rFonts w:ascii="Times New Roman" w:eastAsia="Times New Roman" w:hAnsi="Times New Roman" w:cs="Times New Roman"/>
                <w:b/>
                <w:bCs/>
                <w:sz w:val="24"/>
                <w:szCs w:val="24"/>
                <w:lang w:eastAsia="ru-RU"/>
              </w:rPr>
            </w:pPr>
            <w:r w:rsidRPr="00754887">
              <w:rPr>
                <w:rFonts w:ascii="Times New Roman" w:eastAsia="Times New Roman" w:hAnsi="Times New Roman" w:cs="Times New Roman"/>
                <w:b/>
                <w:bCs/>
                <w:sz w:val="24"/>
                <w:szCs w:val="24"/>
                <w:lang w:eastAsia="ru-RU"/>
              </w:rPr>
              <w:t>Работы со спортинвентарем</w:t>
            </w:r>
          </w:p>
        </w:tc>
      </w:tr>
      <w:tr w:rsidR="00754887" w:rsidRPr="00754887" w14:paraId="727E779C"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C0916A"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7537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Простая масляная окраска ранее окрашенных скамеек и стеллажей с подготовкой и расчисткой старой краски более 35%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9F2C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30A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F572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C91747D"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BF87B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49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674F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Очистка поверхности щетками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2CAF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1B41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66C9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130C6DF"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2EB4C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925A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Обеспыливание</w:t>
            </w:r>
            <w:proofErr w:type="spellEnd"/>
            <w:r w:rsidRPr="00754887">
              <w:rPr>
                <w:rFonts w:ascii="Times New Roman" w:eastAsia="Times New Roman" w:hAnsi="Times New Roman" w:cs="Times New Roman"/>
                <w:sz w:val="24"/>
                <w:szCs w:val="24"/>
                <w:lang w:eastAsia="ru-RU"/>
              </w:rPr>
              <w:t xml:space="preserve"> поверхности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76EA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0DA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FD1C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6BF94A90"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4A163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39845"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Обезжиривание поверхностей </w:t>
            </w:r>
            <w:proofErr w:type="spellStart"/>
            <w:r w:rsidRPr="00754887">
              <w:rPr>
                <w:rFonts w:ascii="Times New Roman" w:eastAsia="Times New Roman" w:hAnsi="Times New Roman" w:cs="Times New Roman"/>
                <w:sz w:val="24"/>
                <w:szCs w:val="24"/>
                <w:lang w:eastAsia="ru-RU"/>
              </w:rPr>
              <w:t>уайт</w:t>
            </w:r>
            <w:proofErr w:type="spellEnd"/>
            <w:r w:rsidRPr="00754887">
              <w:rPr>
                <w:rFonts w:ascii="Times New Roman" w:eastAsia="Times New Roman" w:hAnsi="Times New Roman" w:cs="Times New Roman"/>
                <w:sz w:val="24"/>
                <w:szCs w:val="24"/>
                <w:lang w:eastAsia="ru-RU"/>
              </w:rPr>
              <w:t>-спиритом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569CE" w14:textId="77777777" w:rsidR="00754887" w:rsidRPr="00754887" w:rsidRDefault="00754887" w:rsidP="00754887">
            <w:pPr>
              <w:spacing w:after="0" w:line="240" w:lineRule="auto"/>
              <w:jc w:val="right"/>
              <w:rPr>
                <w:rFonts w:ascii="Times New Roman" w:eastAsia="Times New Roman" w:hAnsi="Times New Roman" w:cs="Times New Roman"/>
                <w:sz w:val="24"/>
                <w:szCs w:val="24"/>
                <w:vertAlign w:val="superscript"/>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DC6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C29B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762BB09"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AE648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396B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Огрунтовка</w:t>
            </w:r>
            <w:proofErr w:type="spellEnd"/>
            <w:r w:rsidRPr="00754887">
              <w:rPr>
                <w:rFonts w:ascii="Times New Roman" w:eastAsia="Times New Roman" w:hAnsi="Times New Roman" w:cs="Times New Roman"/>
                <w:sz w:val="24"/>
                <w:szCs w:val="24"/>
                <w:lang w:eastAsia="ru-RU"/>
              </w:rPr>
              <w:t xml:space="preserve"> металлических поверхностей за один раз: грунтовкой ХС-068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AA8A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3E56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4941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07A4ED92"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ADF8F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53</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544D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Окраска металлических </w:t>
            </w:r>
            <w:proofErr w:type="spellStart"/>
            <w:r w:rsidRPr="00754887">
              <w:rPr>
                <w:rFonts w:ascii="Times New Roman" w:eastAsia="Times New Roman" w:hAnsi="Times New Roman" w:cs="Times New Roman"/>
                <w:sz w:val="24"/>
                <w:szCs w:val="24"/>
                <w:lang w:eastAsia="ru-RU"/>
              </w:rPr>
              <w:t>огрунтованных</w:t>
            </w:r>
            <w:proofErr w:type="spellEnd"/>
            <w:r w:rsidRPr="00754887">
              <w:rPr>
                <w:rFonts w:ascii="Times New Roman" w:eastAsia="Times New Roman" w:hAnsi="Times New Roman" w:cs="Times New Roman"/>
                <w:sz w:val="24"/>
                <w:szCs w:val="24"/>
                <w:lang w:eastAsia="ru-RU"/>
              </w:rPr>
              <w:t xml:space="preserve"> поверхностей: эмалью КО-811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EEAF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A6B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FF7D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1CE73B8" w14:textId="77777777" w:rsidTr="00754887">
        <w:trPr>
          <w:trHeight w:val="330"/>
        </w:trPr>
        <w:tc>
          <w:tcPr>
            <w:tcW w:w="1049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D3ABF6C" w14:textId="77777777" w:rsidR="00754887" w:rsidRPr="00754887" w:rsidRDefault="00754887" w:rsidP="00754887">
            <w:pPr>
              <w:spacing w:after="0" w:line="240" w:lineRule="auto"/>
              <w:jc w:val="center"/>
              <w:rPr>
                <w:rFonts w:ascii="Times New Roman" w:eastAsia="Times New Roman" w:hAnsi="Times New Roman" w:cs="Times New Roman"/>
                <w:b/>
                <w:bCs/>
                <w:sz w:val="24"/>
                <w:szCs w:val="24"/>
                <w:lang w:eastAsia="ru-RU"/>
              </w:rPr>
            </w:pPr>
            <w:r w:rsidRPr="00754887">
              <w:rPr>
                <w:rFonts w:ascii="Times New Roman" w:eastAsia="Times New Roman" w:hAnsi="Times New Roman" w:cs="Times New Roman"/>
                <w:b/>
                <w:bCs/>
                <w:sz w:val="24"/>
                <w:szCs w:val="24"/>
                <w:lang w:eastAsia="ru-RU"/>
              </w:rPr>
              <w:lastRenderedPageBreak/>
              <w:t>Разные работы</w:t>
            </w:r>
          </w:p>
        </w:tc>
      </w:tr>
      <w:tr w:rsidR="00754887" w:rsidRPr="00754887" w14:paraId="14EE95DC"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3A196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54</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C9FA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Демонтаж щита огнезащитного из кровельной стали и листового асбеста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524A7" w14:textId="77777777" w:rsidR="00754887" w:rsidRPr="00754887" w:rsidRDefault="00754887" w:rsidP="00754887">
            <w:pPr>
              <w:spacing w:after="0" w:line="240" w:lineRule="auto"/>
              <w:jc w:val="right"/>
              <w:rPr>
                <w:rFonts w:ascii="Times New Roman" w:eastAsia="Times New Roman" w:hAnsi="Times New Roman" w:cs="Times New Roman"/>
                <w:sz w:val="24"/>
                <w:szCs w:val="24"/>
                <w:vertAlign w:val="superscript"/>
                <w:lang w:eastAsia="ru-RU"/>
              </w:rPr>
            </w:pPr>
            <w:r w:rsidRPr="00754887">
              <w:rPr>
                <w:rFonts w:ascii="Times New Roman" w:eastAsia="Times New Roman" w:hAnsi="Times New Roman" w:cs="Times New Roman"/>
                <w:sz w:val="24"/>
                <w:szCs w:val="24"/>
                <w:lang w:eastAsia="ru-RU"/>
              </w:rPr>
              <w:t>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FED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C9F0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461AE67F"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F7CE2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55</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B53C2"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Установка щита огнезащитного из кровельной стали и листового </w:t>
            </w:r>
            <w:proofErr w:type="spellStart"/>
            <w:r w:rsidRPr="00754887">
              <w:rPr>
                <w:rFonts w:ascii="Times New Roman" w:eastAsia="Times New Roman" w:hAnsi="Times New Roman" w:cs="Times New Roman"/>
                <w:sz w:val="24"/>
                <w:szCs w:val="24"/>
                <w:lang w:eastAsia="ru-RU"/>
              </w:rPr>
              <w:t>хризотилцемента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8DA7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м</w:t>
            </w:r>
            <w:r w:rsidRPr="00754887">
              <w:rPr>
                <w:rFonts w:ascii="Times New Roman" w:eastAsia="Times New Roman" w:hAnsi="Times New Roman" w:cs="Times New Roman"/>
                <w:sz w:val="24"/>
                <w:szCs w:val="24"/>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1E4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29CE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7CE2F79F"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096B0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56</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BE40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Прибор, устанавливаемый на резьбовых соединениях, масса до 1,5 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7BD6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roofErr w:type="spellStart"/>
            <w:r w:rsidRPr="00754887">
              <w:rPr>
                <w:rFonts w:ascii="Times New Roman" w:eastAsia="Times New Roman" w:hAnsi="Times New Roman" w:cs="Times New Roman"/>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90E1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EC973"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F7D50EA"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428D7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57</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9EE1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Окраска масляными составами ранее окрашенных поверхностей радиаторов и ребристых труб отопления: за 2 раза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EC1D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м2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244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BE42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1A6860DD"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95EE30"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58</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F5E5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Очистка помещений от строительного мусора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3CEB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100 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B79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53B7F"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8DF3168" w14:textId="77777777" w:rsidTr="0075488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58BD1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59</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A63F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Затаривание строительного мусора в мешки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A8B7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5B0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1EC9D"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DA88471" w14:textId="77777777" w:rsidTr="00754887">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772B9C"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60</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0EECB"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Погрузка при автомобильных перевозках мусора строительного с погрузкой вручную (включая погрузку и разгрузку инвентарных лесов) Применительно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5A389" w14:textId="77777777" w:rsidR="00754887" w:rsidRPr="00754887" w:rsidRDefault="00754887" w:rsidP="00754887">
            <w:pPr>
              <w:spacing w:after="0" w:line="240" w:lineRule="auto"/>
              <w:jc w:val="right"/>
              <w:rPr>
                <w:rFonts w:ascii="Times New Roman" w:eastAsia="Times New Roman" w:hAnsi="Times New Roman" w:cs="Times New Roman"/>
                <w:sz w:val="20"/>
                <w:szCs w:val="20"/>
                <w:lang w:eastAsia="ru-RU"/>
              </w:rPr>
            </w:pPr>
            <w:r w:rsidRPr="00754887">
              <w:rPr>
                <w:rFonts w:ascii="Times New Roman" w:eastAsia="Times New Roman" w:hAnsi="Times New Roman" w:cs="Times New Roman"/>
                <w:sz w:val="20"/>
                <w:szCs w:val="20"/>
                <w:lang w:eastAsia="ru-RU"/>
              </w:rPr>
              <w:t>1 Т ГРУЗА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84A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1CCBE"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37829850" w14:textId="77777777" w:rsidTr="00754887">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EDC0B7"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61</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6E1E8"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Разгрузочные работы при автомобильных перевозках материалов, перевозимых в мешках и пакетах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54851" w14:textId="77777777" w:rsidR="00754887" w:rsidRPr="00754887" w:rsidRDefault="00754887" w:rsidP="00754887">
            <w:pPr>
              <w:spacing w:after="0" w:line="240" w:lineRule="auto"/>
              <w:jc w:val="right"/>
              <w:rPr>
                <w:rFonts w:ascii="Times New Roman" w:eastAsia="Times New Roman" w:hAnsi="Times New Roman" w:cs="Times New Roman"/>
                <w:sz w:val="20"/>
                <w:szCs w:val="20"/>
                <w:lang w:eastAsia="ru-RU"/>
              </w:rPr>
            </w:pPr>
            <w:r w:rsidRPr="00754887">
              <w:rPr>
                <w:rFonts w:ascii="Times New Roman" w:eastAsia="Times New Roman" w:hAnsi="Times New Roman" w:cs="Times New Roman"/>
                <w:sz w:val="20"/>
                <w:szCs w:val="20"/>
                <w:lang w:eastAsia="ru-RU"/>
              </w:rPr>
              <w:t>1 Т ГРУЗА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066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628A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r w:rsidR="00754887" w:rsidRPr="00754887" w14:paraId="2DB9BF7C" w14:textId="77777777" w:rsidTr="00754887">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1A0264"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62</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A7B31"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Перевозка грузов I класса автомобилями бортовыми грузоподъемностью до 15 т на расстояние до 50 км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4B781" w14:textId="77777777" w:rsidR="00754887" w:rsidRPr="00754887" w:rsidRDefault="00754887" w:rsidP="00754887">
            <w:pPr>
              <w:spacing w:after="0" w:line="240" w:lineRule="auto"/>
              <w:jc w:val="right"/>
              <w:rPr>
                <w:rFonts w:ascii="Times New Roman" w:eastAsia="Times New Roman" w:hAnsi="Times New Roman" w:cs="Times New Roman"/>
                <w:sz w:val="20"/>
                <w:szCs w:val="20"/>
                <w:lang w:eastAsia="ru-RU"/>
              </w:rPr>
            </w:pPr>
            <w:r w:rsidRPr="00754887">
              <w:rPr>
                <w:rFonts w:ascii="Times New Roman" w:eastAsia="Times New Roman" w:hAnsi="Times New Roman" w:cs="Times New Roman"/>
                <w:sz w:val="20"/>
                <w:szCs w:val="20"/>
                <w:lang w:eastAsia="ru-RU"/>
              </w:rPr>
              <w:t>1 Т ГРУЗА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AC3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CEBA9" w14:textId="77777777" w:rsidR="00754887" w:rsidRPr="00754887" w:rsidRDefault="00754887" w:rsidP="00754887">
            <w:pPr>
              <w:spacing w:after="0" w:line="240" w:lineRule="auto"/>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w:t>
            </w:r>
          </w:p>
        </w:tc>
      </w:tr>
    </w:tbl>
    <w:p w14:paraId="70132EF8" w14:textId="77777777" w:rsidR="00754887" w:rsidRDefault="00754887" w:rsidP="00754887">
      <w:pPr>
        <w:spacing w:after="0" w:line="240" w:lineRule="auto"/>
        <w:rPr>
          <w:rFonts w:ascii="Times New Roman" w:eastAsia="Times New Roman" w:hAnsi="Times New Roman" w:cs="Times New Roman"/>
          <w:sz w:val="24"/>
          <w:szCs w:val="24"/>
          <w:lang w:eastAsia="ru-RU"/>
        </w:rPr>
      </w:pPr>
    </w:p>
    <w:p w14:paraId="7D2F11E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1CDFCE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66C99E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F5977F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65CA716"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82B4B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05C5D8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27DA83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9AA1B9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DF16E1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21A047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2ADA7E"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60CFE9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B90F48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300AB1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AF7979"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5D4101E"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37B1DCD"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532FF3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075AE3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DA9F1B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BA9C81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B6F4FA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84EFC2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92C393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09BACAD"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F3C3D9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513B46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FFCB87E"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D3EBB41"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AA25B4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1952C4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2D180E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A4C071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1B82AD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F03CD9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xml:space="preserve">                                                                                                                Приложение № 3</w:t>
      </w:r>
    </w:p>
    <w:p w14:paraId="7FF2FBE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к Техническому заданию</w:t>
      </w:r>
    </w:p>
    <w:p w14:paraId="27B6874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p w14:paraId="2070E88B" w14:textId="77777777" w:rsidR="00754887" w:rsidRPr="00754887" w:rsidRDefault="00754887" w:rsidP="00754887">
      <w:pPr>
        <w:spacing w:after="0" w:line="240" w:lineRule="auto"/>
        <w:jc w:val="center"/>
        <w:rPr>
          <w:rFonts w:ascii="Times New Roman" w:eastAsia="Times New Roman" w:hAnsi="Times New Roman" w:cs="Times New Roman"/>
          <w:bCs/>
          <w:sz w:val="24"/>
          <w:szCs w:val="24"/>
          <w:lang w:eastAsia="ru-RU"/>
        </w:rPr>
      </w:pPr>
      <w:r w:rsidRPr="00754887">
        <w:rPr>
          <w:rFonts w:ascii="Times New Roman" w:eastAsia="Times New Roman" w:hAnsi="Times New Roman" w:cs="Times New Roman"/>
          <w:b/>
          <w:bCs/>
          <w:sz w:val="24"/>
          <w:szCs w:val="24"/>
          <w:lang w:eastAsia="ru-RU"/>
        </w:rPr>
        <w:t>«ФОРМА»</w:t>
      </w:r>
    </w:p>
    <w:p w14:paraId="2695DAFD" w14:textId="77777777" w:rsidR="00754887" w:rsidRPr="00754887" w:rsidRDefault="00754887" w:rsidP="00754887">
      <w:pPr>
        <w:spacing w:after="0" w:line="240" w:lineRule="auto"/>
        <w:jc w:val="center"/>
        <w:rPr>
          <w:rFonts w:ascii="Times New Roman" w:eastAsia="Times New Roman" w:hAnsi="Times New Roman" w:cs="Times New Roman"/>
          <w:bCs/>
          <w:sz w:val="24"/>
          <w:szCs w:val="24"/>
          <w:lang w:eastAsia="ru-RU"/>
        </w:rPr>
      </w:pPr>
    </w:p>
    <w:p w14:paraId="5DFEE21E" w14:textId="5C8B0AB1" w:rsidR="00754887" w:rsidRPr="00754887" w:rsidRDefault="00754887" w:rsidP="00754887">
      <w:pPr>
        <w:spacing w:after="0" w:line="240" w:lineRule="auto"/>
        <w:jc w:val="center"/>
        <w:rPr>
          <w:rFonts w:ascii="Times New Roman" w:eastAsia="Times New Roman" w:hAnsi="Times New Roman" w:cs="Times New Roman"/>
          <w:b/>
          <w:sz w:val="24"/>
          <w:szCs w:val="24"/>
          <w:lang w:eastAsia="ru-RU"/>
        </w:rPr>
      </w:pPr>
      <w:r w:rsidRPr="00754887">
        <w:rPr>
          <w:rFonts w:ascii="Times New Roman" w:eastAsia="Times New Roman" w:hAnsi="Times New Roman" w:cs="Times New Roman"/>
          <w:b/>
          <w:sz w:val="24"/>
          <w:szCs w:val="24"/>
          <w:lang w:eastAsia="ru-RU"/>
        </w:rPr>
        <w:t xml:space="preserve">График производства работ по текущему ремонту </w:t>
      </w:r>
      <w:r w:rsidR="00B51698">
        <w:rPr>
          <w:rFonts w:ascii="Times New Roman" w:eastAsia="Times New Roman" w:hAnsi="Times New Roman" w:cs="Times New Roman"/>
          <w:b/>
          <w:sz w:val="24"/>
          <w:szCs w:val="24"/>
          <w:lang w:eastAsia="ru-RU"/>
        </w:rPr>
        <w:t>спортивного зала</w:t>
      </w:r>
      <w:r w:rsidR="008D1C8C">
        <w:rPr>
          <w:rFonts w:ascii="Times New Roman" w:eastAsia="Times New Roman" w:hAnsi="Times New Roman" w:cs="Times New Roman"/>
          <w:b/>
          <w:sz w:val="24"/>
          <w:szCs w:val="24"/>
          <w:lang w:eastAsia="ru-RU"/>
        </w:rPr>
        <w:t xml:space="preserve"> ИПУ РАН</w:t>
      </w:r>
    </w:p>
    <w:p w14:paraId="5B85B859" w14:textId="77777777" w:rsidR="008D1C8C" w:rsidRDefault="00754887" w:rsidP="00754887">
      <w:pPr>
        <w:spacing w:after="0" w:line="240" w:lineRule="auto"/>
        <w:jc w:val="center"/>
        <w:rPr>
          <w:rFonts w:ascii="Times New Roman" w:eastAsia="Times New Roman" w:hAnsi="Times New Roman" w:cs="Times New Roman"/>
          <w:bCs/>
          <w:sz w:val="24"/>
          <w:szCs w:val="24"/>
          <w:lang w:eastAsia="ru-RU"/>
        </w:rPr>
      </w:pPr>
      <w:r w:rsidRPr="00754887">
        <w:rPr>
          <w:rFonts w:ascii="Times New Roman" w:eastAsia="Times New Roman" w:hAnsi="Times New Roman" w:cs="Times New Roman"/>
          <w:b/>
          <w:sz w:val="24"/>
          <w:szCs w:val="24"/>
          <w:lang w:eastAsia="ru-RU"/>
        </w:rPr>
        <w:t xml:space="preserve">по адресу: </w:t>
      </w:r>
      <w:r w:rsidRPr="00754887">
        <w:rPr>
          <w:rFonts w:ascii="Times New Roman" w:eastAsia="Times New Roman" w:hAnsi="Times New Roman" w:cs="Times New Roman"/>
          <w:bCs/>
          <w:sz w:val="24"/>
          <w:szCs w:val="24"/>
          <w:lang w:eastAsia="ru-RU"/>
        </w:rPr>
        <w:t>город Москва, улица П</w:t>
      </w:r>
      <w:r w:rsidR="008D1C8C">
        <w:rPr>
          <w:rFonts w:ascii="Times New Roman" w:eastAsia="Times New Roman" w:hAnsi="Times New Roman" w:cs="Times New Roman"/>
          <w:bCs/>
          <w:sz w:val="24"/>
          <w:szCs w:val="24"/>
          <w:lang w:eastAsia="ru-RU"/>
        </w:rPr>
        <w:t>рофсоюзная, дом 65, строение 2</w:t>
      </w:r>
    </w:p>
    <w:p w14:paraId="16357A4F" w14:textId="37E90F60" w:rsidR="00754887" w:rsidRPr="00754887" w:rsidRDefault="008D1C8C" w:rsidP="007548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(корпус общего назначения), </w:t>
      </w:r>
      <w:r w:rsidR="00754887" w:rsidRPr="00754887">
        <w:rPr>
          <w:rFonts w:ascii="Times New Roman" w:eastAsia="Times New Roman" w:hAnsi="Times New Roman" w:cs="Times New Roman"/>
          <w:bCs/>
          <w:sz w:val="24"/>
          <w:szCs w:val="24"/>
          <w:lang w:eastAsia="ru-RU"/>
        </w:rPr>
        <w:t>ИПУ РАН</w:t>
      </w:r>
    </w:p>
    <w:p w14:paraId="1CA1E146" w14:textId="77777777" w:rsidR="00754887" w:rsidRPr="00754887" w:rsidRDefault="00754887" w:rsidP="00754887">
      <w:pPr>
        <w:spacing w:after="0" w:line="240" w:lineRule="auto"/>
        <w:jc w:val="right"/>
        <w:rPr>
          <w:rFonts w:ascii="Times New Roman" w:eastAsia="Times New Roman" w:hAnsi="Times New Roman" w:cs="Times New Roman"/>
          <w:b/>
          <w:sz w:val="24"/>
          <w:szCs w:val="24"/>
          <w:lang w:eastAsia="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65"/>
        <w:gridCol w:w="870"/>
        <w:gridCol w:w="870"/>
        <w:gridCol w:w="870"/>
        <w:gridCol w:w="870"/>
        <w:gridCol w:w="870"/>
        <w:gridCol w:w="870"/>
        <w:gridCol w:w="870"/>
        <w:gridCol w:w="870"/>
        <w:gridCol w:w="871"/>
      </w:tblGrid>
      <w:tr w:rsidR="00754887" w:rsidRPr="00754887" w14:paraId="43477CD1" w14:textId="77777777" w:rsidTr="00B51698">
        <w:tc>
          <w:tcPr>
            <w:tcW w:w="540" w:type="dxa"/>
            <w:tcBorders>
              <w:top w:val="single" w:sz="4" w:space="0" w:color="auto"/>
              <w:left w:val="single" w:sz="4" w:space="0" w:color="auto"/>
              <w:bottom w:val="single" w:sz="4" w:space="0" w:color="auto"/>
              <w:right w:val="single" w:sz="4" w:space="0" w:color="auto"/>
            </w:tcBorders>
            <w:hideMark/>
          </w:tcPr>
          <w:p w14:paraId="094BF33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 п/п</w:t>
            </w:r>
          </w:p>
        </w:tc>
        <w:tc>
          <w:tcPr>
            <w:tcW w:w="1365" w:type="dxa"/>
            <w:tcBorders>
              <w:top w:val="single" w:sz="4" w:space="0" w:color="auto"/>
              <w:left w:val="single" w:sz="4" w:space="0" w:color="auto"/>
              <w:bottom w:val="single" w:sz="4" w:space="0" w:color="auto"/>
              <w:right w:val="single" w:sz="4" w:space="0" w:color="auto"/>
              <w:tr2bl w:val="single" w:sz="4" w:space="0" w:color="auto"/>
            </w:tcBorders>
          </w:tcPr>
          <w:p w14:paraId="41BEC5C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Дни</w:t>
            </w:r>
          </w:p>
          <w:p w14:paraId="4EB5FE4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p w14:paraId="36E85F8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Вид работ</w:t>
            </w:r>
          </w:p>
        </w:tc>
        <w:tc>
          <w:tcPr>
            <w:tcW w:w="870" w:type="dxa"/>
            <w:tcBorders>
              <w:top w:val="single" w:sz="4" w:space="0" w:color="auto"/>
              <w:left w:val="single" w:sz="4" w:space="0" w:color="auto"/>
              <w:bottom w:val="single" w:sz="4" w:space="0" w:color="auto"/>
              <w:right w:val="single" w:sz="4" w:space="0" w:color="auto"/>
            </w:tcBorders>
            <w:hideMark/>
          </w:tcPr>
          <w:p w14:paraId="0BA59C4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Ед. изм.</w:t>
            </w:r>
          </w:p>
        </w:tc>
        <w:tc>
          <w:tcPr>
            <w:tcW w:w="870" w:type="dxa"/>
            <w:tcBorders>
              <w:top w:val="single" w:sz="4" w:space="0" w:color="auto"/>
              <w:left w:val="single" w:sz="4" w:space="0" w:color="auto"/>
              <w:bottom w:val="single" w:sz="4" w:space="0" w:color="auto"/>
              <w:right w:val="single" w:sz="4" w:space="0" w:color="auto"/>
            </w:tcBorders>
            <w:hideMark/>
          </w:tcPr>
          <w:p w14:paraId="6B6A232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61D30ED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78EE3EF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66F2DEF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0E60F4D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389E862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14:paraId="348E0F3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hideMark/>
          </w:tcPr>
          <w:p w14:paraId="48E9900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721B4116" w14:textId="77777777" w:rsidTr="00B51698">
        <w:tc>
          <w:tcPr>
            <w:tcW w:w="540" w:type="dxa"/>
            <w:tcBorders>
              <w:top w:val="single" w:sz="4" w:space="0" w:color="auto"/>
              <w:left w:val="single" w:sz="4" w:space="0" w:color="auto"/>
              <w:bottom w:val="single" w:sz="4" w:space="0" w:color="auto"/>
              <w:right w:val="single" w:sz="4" w:space="0" w:color="auto"/>
            </w:tcBorders>
          </w:tcPr>
          <w:p w14:paraId="288C25B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14:paraId="238F6B0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00A5A1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82FF19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252F1C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312890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91ED52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0EE4720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CF6E16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63270C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681E6BD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6594025A" w14:textId="77777777" w:rsidTr="00B51698">
        <w:tc>
          <w:tcPr>
            <w:tcW w:w="540" w:type="dxa"/>
            <w:tcBorders>
              <w:top w:val="single" w:sz="4" w:space="0" w:color="auto"/>
              <w:left w:val="single" w:sz="4" w:space="0" w:color="auto"/>
              <w:bottom w:val="single" w:sz="4" w:space="0" w:color="auto"/>
              <w:right w:val="single" w:sz="4" w:space="0" w:color="auto"/>
            </w:tcBorders>
            <w:hideMark/>
          </w:tcPr>
          <w:p w14:paraId="1A9CD51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tcPr>
          <w:p w14:paraId="0DA8979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7CB944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8054D1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E6CA7D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96F5CB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04587B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674552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7F321D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56708C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0CC7BC6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6764FB30" w14:textId="77777777" w:rsidTr="00B51698">
        <w:tc>
          <w:tcPr>
            <w:tcW w:w="540" w:type="dxa"/>
            <w:tcBorders>
              <w:top w:val="single" w:sz="4" w:space="0" w:color="auto"/>
              <w:left w:val="single" w:sz="4" w:space="0" w:color="auto"/>
              <w:bottom w:val="single" w:sz="4" w:space="0" w:color="auto"/>
              <w:right w:val="single" w:sz="4" w:space="0" w:color="auto"/>
            </w:tcBorders>
            <w:hideMark/>
          </w:tcPr>
          <w:p w14:paraId="7A2B1A5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2</w:t>
            </w:r>
          </w:p>
        </w:tc>
        <w:tc>
          <w:tcPr>
            <w:tcW w:w="1365" w:type="dxa"/>
            <w:tcBorders>
              <w:top w:val="single" w:sz="4" w:space="0" w:color="auto"/>
              <w:left w:val="single" w:sz="4" w:space="0" w:color="auto"/>
              <w:bottom w:val="single" w:sz="4" w:space="0" w:color="auto"/>
              <w:right w:val="single" w:sz="4" w:space="0" w:color="auto"/>
            </w:tcBorders>
          </w:tcPr>
          <w:p w14:paraId="629EB87F"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E18DD3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AEA80B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1588CC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D1D6CC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CE3213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07E8F7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2531A4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9230EC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40FA8FA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4CBF81DD" w14:textId="77777777" w:rsidTr="00B51698">
        <w:tc>
          <w:tcPr>
            <w:tcW w:w="540" w:type="dxa"/>
            <w:tcBorders>
              <w:top w:val="single" w:sz="4" w:space="0" w:color="auto"/>
              <w:left w:val="single" w:sz="4" w:space="0" w:color="auto"/>
              <w:bottom w:val="single" w:sz="4" w:space="0" w:color="auto"/>
              <w:right w:val="single" w:sz="4" w:space="0" w:color="auto"/>
            </w:tcBorders>
            <w:hideMark/>
          </w:tcPr>
          <w:p w14:paraId="2805494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w:t>
            </w:r>
          </w:p>
        </w:tc>
        <w:tc>
          <w:tcPr>
            <w:tcW w:w="1365" w:type="dxa"/>
            <w:tcBorders>
              <w:top w:val="single" w:sz="4" w:space="0" w:color="auto"/>
              <w:left w:val="single" w:sz="4" w:space="0" w:color="auto"/>
              <w:bottom w:val="single" w:sz="4" w:space="0" w:color="auto"/>
              <w:right w:val="single" w:sz="4" w:space="0" w:color="auto"/>
            </w:tcBorders>
          </w:tcPr>
          <w:p w14:paraId="6DD86D9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2F173C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3F27F9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916955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26BBBE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A14D84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CB9CE3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F291D8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75F709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036ECD1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54D94BE0" w14:textId="77777777" w:rsidTr="00B51698">
        <w:tc>
          <w:tcPr>
            <w:tcW w:w="540" w:type="dxa"/>
            <w:tcBorders>
              <w:top w:val="single" w:sz="4" w:space="0" w:color="auto"/>
              <w:left w:val="single" w:sz="4" w:space="0" w:color="auto"/>
              <w:bottom w:val="single" w:sz="4" w:space="0" w:color="auto"/>
              <w:right w:val="single" w:sz="4" w:space="0" w:color="auto"/>
            </w:tcBorders>
          </w:tcPr>
          <w:p w14:paraId="69E5DB3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14:paraId="3216D3D3"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0C9042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AB0C5A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A9B52B6"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3C0EF0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B9FA4E1"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6853FCD"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0ED834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2D0F7A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35BAA85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1DFE2EEE" w14:textId="77777777" w:rsidTr="00B51698">
        <w:tc>
          <w:tcPr>
            <w:tcW w:w="540" w:type="dxa"/>
            <w:tcBorders>
              <w:top w:val="single" w:sz="4" w:space="0" w:color="auto"/>
              <w:left w:val="single" w:sz="4" w:space="0" w:color="auto"/>
              <w:bottom w:val="single" w:sz="4" w:space="0" w:color="auto"/>
              <w:right w:val="single" w:sz="4" w:space="0" w:color="auto"/>
            </w:tcBorders>
            <w:hideMark/>
          </w:tcPr>
          <w:p w14:paraId="2F40BFA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tcPr>
          <w:p w14:paraId="6204ECA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1F819C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60220AA"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AAC0249"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3E06CE8"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3BED79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B60ED5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07DA1EE"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7EBA0F6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42ED205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r w:rsidR="00754887" w:rsidRPr="00754887" w14:paraId="67E16F39" w14:textId="77777777" w:rsidTr="00B51698">
        <w:tc>
          <w:tcPr>
            <w:tcW w:w="540" w:type="dxa"/>
            <w:tcBorders>
              <w:top w:val="single" w:sz="4" w:space="0" w:color="auto"/>
              <w:left w:val="single" w:sz="4" w:space="0" w:color="auto"/>
              <w:bottom w:val="single" w:sz="4" w:space="0" w:color="auto"/>
              <w:right w:val="single" w:sz="4" w:space="0" w:color="auto"/>
            </w:tcBorders>
            <w:hideMark/>
          </w:tcPr>
          <w:p w14:paraId="3B5B0FF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r w:rsidRPr="00754887">
              <w:rPr>
                <w:rFonts w:ascii="Times New Roman" w:eastAsia="Times New Roman" w:hAnsi="Times New Roman" w:cs="Times New Roman"/>
                <w:sz w:val="24"/>
                <w:szCs w:val="24"/>
                <w:lang w:eastAsia="ru-RU"/>
              </w:rPr>
              <w:t>…</w:t>
            </w:r>
          </w:p>
        </w:tc>
        <w:tc>
          <w:tcPr>
            <w:tcW w:w="1365" w:type="dxa"/>
            <w:tcBorders>
              <w:top w:val="single" w:sz="4" w:space="0" w:color="auto"/>
              <w:left w:val="single" w:sz="4" w:space="0" w:color="auto"/>
              <w:bottom w:val="single" w:sz="4" w:space="0" w:color="auto"/>
              <w:right w:val="single" w:sz="4" w:space="0" w:color="auto"/>
            </w:tcBorders>
          </w:tcPr>
          <w:p w14:paraId="2F8056B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698B781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268B848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51688F14"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345D027"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84F3280"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3151132C"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0E593B15"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14:paraId="103C3BAB"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14:paraId="71C9DAF2" w14:textId="77777777" w:rsidR="00754887" w:rsidRPr="00754887" w:rsidRDefault="00754887" w:rsidP="00754887">
            <w:pPr>
              <w:spacing w:after="0" w:line="240" w:lineRule="auto"/>
              <w:jc w:val="right"/>
              <w:rPr>
                <w:rFonts w:ascii="Times New Roman" w:eastAsia="Times New Roman" w:hAnsi="Times New Roman" w:cs="Times New Roman"/>
                <w:sz w:val="24"/>
                <w:szCs w:val="24"/>
                <w:lang w:eastAsia="ru-RU"/>
              </w:rPr>
            </w:pPr>
          </w:p>
        </w:tc>
      </w:tr>
    </w:tbl>
    <w:p w14:paraId="0151144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E84109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tbl>
      <w:tblPr>
        <w:tblW w:w="10490" w:type="dxa"/>
        <w:tblInd w:w="-35" w:type="dxa"/>
        <w:tblLayout w:type="fixed"/>
        <w:tblCellMar>
          <w:left w:w="107" w:type="dxa"/>
          <w:right w:w="107" w:type="dxa"/>
        </w:tblCellMar>
        <w:tblLook w:val="0000" w:firstRow="0" w:lastRow="0" w:firstColumn="0" w:lastColumn="0" w:noHBand="0" w:noVBand="0"/>
      </w:tblPr>
      <w:tblGrid>
        <w:gridCol w:w="6237"/>
        <w:gridCol w:w="414"/>
        <w:gridCol w:w="3839"/>
      </w:tblGrid>
      <w:tr w:rsidR="00754887" w:rsidRPr="00754887" w14:paraId="483876AF" w14:textId="77777777" w:rsidTr="00754887">
        <w:trPr>
          <w:trHeight w:val="795"/>
        </w:trPr>
        <w:tc>
          <w:tcPr>
            <w:tcW w:w="6237" w:type="dxa"/>
            <w:shd w:val="clear" w:color="auto" w:fill="auto"/>
          </w:tcPr>
          <w:p w14:paraId="664825C6" w14:textId="74DC0C1D" w:rsidR="00754887" w:rsidRPr="00754887" w:rsidRDefault="00754887" w:rsidP="00754887">
            <w:pPr>
              <w:snapToGrid w:val="0"/>
              <w:spacing w:after="0" w:line="240" w:lineRule="auto"/>
              <w:rPr>
                <w:rFonts w:ascii="Times New Roman" w:eastAsia="Calibri" w:hAnsi="Times New Roman" w:cs="Times New Roman"/>
                <w:sz w:val="24"/>
                <w:szCs w:val="24"/>
              </w:rPr>
            </w:pPr>
            <w:r w:rsidRPr="00754887">
              <w:rPr>
                <w:rFonts w:ascii="Times New Roman" w:eastAsia="Calibri" w:hAnsi="Times New Roman" w:cs="Times New Roman"/>
                <w:sz w:val="24"/>
                <w:szCs w:val="24"/>
              </w:rPr>
              <w:t>Заказчик:</w:t>
            </w:r>
            <w:r>
              <w:rPr>
                <w:rFonts w:ascii="Times New Roman" w:eastAsia="Calibri" w:hAnsi="Times New Roman" w:cs="Times New Roman"/>
                <w:sz w:val="24"/>
                <w:szCs w:val="24"/>
              </w:rPr>
              <w:t>_______________</w:t>
            </w:r>
          </w:p>
          <w:p w14:paraId="78DE0C27" w14:textId="77777777" w:rsidR="00754887" w:rsidRPr="00754887" w:rsidRDefault="00754887" w:rsidP="00754887">
            <w:pPr>
              <w:spacing w:after="0" w:line="240" w:lineRule="auto"/>
              <w:rPr>
                <w:rFonts w:ascii="Times New Roman" w:eastAsia="Calibri" w:hAnsi="Times New Roman" w:cs="Times New Roman"/>
                <w:sz w:val="24"/>
                <w:szCs w:val="24"/>
              </w:rPr>
            </w:pPr>
            <w:r w:rsidRPr="00754887">
              <w:rPr>
                <w:rFonts w:ascii="Times New Roman" w:eastAsia="Calibri" w:hAnsi="Times New Roman" w:cs="Times New Roman"/>
                <w:sz w:val="24"/>
                <w:szCs w:val="24"/>
              </w:rPr>
              <w:t xml:space="preserve"> </w:t>
            </w:r>
          </w:p>
        </w:tc>
        <w:tc>
          <w:tcPr>
            <w:tcW w:w="414" w:type="dxa"/>
            <w:shd w:val="clear" w:color="auto" w:fill="auto"/>
          </w:tcPr>
          <w:p w14:paraId="79853258" w14:textId="77777777" w:rsidR="00754887" w:rsidRPr="00754887" w:rsidRDefault="00754887" w:rsidP="00754887">
            <w:pPr>
              <w:snapToGrid w:val="0"/>
              <w:spacing w:after="0" w:line="240" w:lineRule="auto"/>
              <w:ind w:left="-531" w:firstLine="531"/>
              <w:jc w:val="both"/>
              <w:rPr>
                <w:rFonts w:ascii="Times New Roman" w:eastAsia="Calibri" w:hAnsi="Times New Roman" w:cs="Times New Roman"/>
                <w:sz w:val="24"/>
                <w:szCs w:val="24"/>
              </w:rPr>
            </w:pPr>
          </w:p>
        </w:tc>
        <w:tc>
          <w:tcPr>
            <w:tcW w:w="3839" w:type="dxa"/>
            <w:shd w:val="clear" w:color="auto" w:fill="auto"/>
          </w:tcPr>
          <w:p w14:paraId="05E955AE" w14:textId="3365B941" w:rsidR="00754887" w:rsidRPr="00754887" w:rsidRDefault="00754887" w:rsidP="00754887">
            <w:pPr>
              <w:spacing w:after="0" w:line="240" w:lineRule="auto"/>
              <w:rPr>
                <w:rFonts w:ascii="Times New Roman" w:eastAsia="Calibri" w:hAnsi="Times New Roman" w:cs="Times New Roman"/>
                <w:bCs/>
                <w:sz w:val="24"/>
                <w:szCs w:val="24"/>
              </w:rPr>
            </w:pPr>
            <w:r w:rsidRPr="00754887">
              <w:rPr>
                <w:rFonts w:ascii="Times New Roman" w:eastAsia="Times New Roman" w:hAnsi="Times New Roman" w:cs="Times New Roman"/>
                <w:sz w:val="24"/>
                <w:szCs w:val="24"/>
                <w:lang w:eastAsia="ru-RU"/>
              </w:rPr>
              <w:t>Подрядчик</w:t>
            </w:r>
            <w:r w:rsidRPr="00754887">
              <w:rPr>
                <w:rFonts w:ascii="Times New Roman" w:eastAsia="Calibri" w:hAnsi="Times New Roman" w:cs="Times New Roman"/>
                <w:bCs/>
                <w:sz w:val="24"/>
                <w:szCs w:val="24"/>
              </w:rPr>
              <w:t>:</w:t>
            </w:r>
            <w:r>
              <w:rPr>
                <w:rFonts w:ascii="Times New Roman" w:eastAsia="Calibri" w:hAnsi="Times New Roman" w:cs="Times New Roman"/>
                <w:bCs/>
                <w:sz w:val="24"/>
                <w:szCs w:val="24"/>
              </w:rPr>
              <w:t>_______________</w:t>
            </w:r>
          </w:p>
          <w:p w14:paraId="6388A37D" w14:textId="77777777" w:rsidR="00754887" w:rsidRPr="00754887" w:rsidRDefault="00754887" w:rsidP="00754887">
            <w:pPr>
              <w:spacing w:after="0" w:line="240" w:lineRule="auto"/>
              <w:jc w:val="both"/>
              <w:rPr>
                <w:rFonts w:ascii="Times New Roman" w:eastAsia="Times New Roman" w:hAnsi="Times New Roman" w:cs="Times New Roman"/>
                <w:sz w:val="24"/>
                <w:szCs w:val="24"/>
                <w:lang w:eastAsia="ru-RU"/>
              </w:rPr>
            </w:pPr>
          </w:p>
          <w:p w14:paraId="0BF4E3DB" w14:textId="77777777" w:rsidR="00754887" w:rsidRPr="00754887" w:rsidRDefault="00754887" w:rsidP="00754887">
            <w:pPr>
              <w:spacing w:after="0" w:line="240" w:lineRule="auto"/>
              <w:rPr>
                <w:rFonts w:ascii="Times New Roman" w:eastAsia="Calibri" w:hAnsi="Times New Roman" w:cs="Times New Roman"/>
                <w:bCs/>
                <w:sz w:val="24"/>
                <w:szCs w:val="24"/>
              </w:rPr>
            </w:pPr>
          </w:p>
          <w:p w14:paraId="4CD5FC2F" w14:textId="77777777" w:rsidR="00754887" w:rsidRPr="00754887" w:rsidRDefault="00754887" w:rsidP="00754887">
            <w:pPr>
              <w:spacing w:after="0" w:line="240" w:lineRule="auto"/>
              <w:rPr>
                <w:rFonts w:ascii="Times New Roman" w:eastAsia="Calibri" w:hAnsi="Times New Roman" w:cs="Times New Roman"/>
                <w:bCs/>
                <w:sz w:val="24"/>
                <w:szCs w:val="24"/>
              </w:rPr>
            </w:pPr>
          </w:p>
        </w:tc>
      </w:tr>
    </w:tbl>
    <w:p w14:paraId="110D0BAF"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B7DED3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902335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47805A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B7E370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2411F371"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FB4FF1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DAB8C7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938B361"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F467DA3"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E4E913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724900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0B6B2E9"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BFA885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17235B0"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58269B2"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71D9373"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44AE8F0C"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7B2AB54"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1C63ABE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6C69675"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7B86E2AA"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0B27DA3"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A8A7CA7"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0DDCF37B"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63307CFD"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5637D658" w14:textId="77777777" w:rsidR="00754887" w:rsidRDefault="00754887" w:rsidP="00D637E8">
      <w:pPr>
        <w:spacing w:after="0" w:line="240" w:lineRule="auto"/>
        <w:jc w:val="right"/>
        <w:rPr>
          <w:rFonts w:ascii="Times New Roman" w:eastAsia="Times New Roman" w:hAnsi="Times New Roman" w:cs="Times New Roman"/>
          <w:sz w:val="24"/>
          <w:szCs w:val="24"/>
          <w:lang w:eastAsia="ru-RU"/>
        </w:rPr>
      </w:pPr>
    </w:p>
    <w:p w14:paraId="354D101A" w14:textId="77777777" w:rsidR="00754887" w:rsidRDefault="00754887" w:rsidP="00754887">
      <w:pPr>
        <w:spacing w:after="0" w:line="240" w:lineRule="auto"/>
        <w:rPr>
          <w:rFonts w:ascii="Times New Roman" w:eastAsia="Times New Roman" w:hAnsi="Times New Roman" w:cs="Times New Roman"/>
          <w:sz w:val="24"/>
          <w:szCs w:val="24"/>
          <w:lang w:eastAsia="ru-RU"/>
        </w:rPr>
      </w:pPr>
    </w:p>
    <w:p w14:paraId="3CAD9148" w14:textId="24D2A224" w:rsidR="00BF3AB6" w:rsidRPr="00BF3AB6" w:rsidRDefault="00BF3AB6" w:rsidP="00754887">
      <w:pPr>
        <w:rPr>
          <w:rFonts w:ascii="Times New Roman" w:eastAsia="Calibri" w:hAnsi="Times New Roman" w:cs="Times New Roman"/>
          <w:sz w:val="24"/>
          <w:szCs w:val="24"/>
          <w:lang w:eastAsia="ru-RU"/>
        </w:rPr>
        <w:sectPr w:rsidR="00BF3AB6" w:rsidRPr="00BF3AB6" w:rsidSect="00BF3AB6">
          <w:pgSz w:w="11906" w:h="16838"/>
          <w:pgMar w:top="567" w:right="851" w:bottom="567" w:left="1134" w:header="567" w:footer="454" w:gutter="0"/>
          <w:cols w:space="708"/>
          <w:docGrid w:linePitch="360"/>
        </w:sectPr>
      </w:pPr>
    </w:p>
    <w:p w14:paraId="18827A51" w14:textId="77777777" w:rsidR="00AF4B77" w:rsidRDefault="00AF4B77" w:rsidP="00A52338">
      <w:pPr>
        <w:jc w:val="center"/>
        <w:rPr>
          <w:rFonts w:ascii="Times New Roman" w:hAnsi="Times New Roman" w:cs="Times New Roman"/>
          <w:b/>
          <w:sz w:val="24"/>
          <w:szCs w:val="24"/>
        </w:rPr>
      </w:pPr>
    </w:p>
    <w:p w14:paraId="26BC778D" w14:textId="77777777"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8" w:name="RANGE!A1:D21"/>
    </w:p>
    <w:bookmarkEnd w:id="8"/>
    <w:p w14:paraId="0BCB33F4" w14:textId="799A5335" w:rsidR="00BE7A5C" w:rsidRPr="00BE7A5C" w:rsidRDefault="002D2940" w:rsidP="00BE7A5C">
      <w:pPr>
        <w:spacing w:after="0" w:line="240" w:lineRule="auto"/>
        <w:jc w:val="center"/>
        <w:rPr>
          <w:rFonts w:ascii="Times New Roman" w:eastAsia="Times New Roman" w:hAnsi="Times New Roman" w:cs="Times New Roman"/>
          <w:b/>
          <w:bCs/>
          <w:sz w:val="24"/>
          <w:szCs w:val="24"/>
          <w:lang w:eastAsia="ru-RU"/>
        </w:rPr>
      </w:pPr>
      <w:r w:rsidRPr="00AF4B77">
        <w:rPr>
          <w:rFonts w:ascii="Times New Roman" w:eastAsia="Times New Roman" w:hAnsi="Times New Roman" w:cs="Times New Roman"/>
          <w:b/>
          <w:bCs/>
          <w:sz w:val="24"/>
          <w:szCs w:val="24"/>
          <w:lang w:eastAsia="ru-RU"/>
        </w:rPr>
        <w:t>Расчет</w:t>
      </w:r>
      <w:r w:rsidR="00AF4B77">
        <w:rPr>
          <w:rFonts w:ascii="Times New Roman" w:eastAsia="Times New Roman" w:hAnsi="Times New Roman" w:cs="Times New Roman"/>
          <w:b/>
          <w:bCs/>
          <w:sz w:val="24"/>
          <w:szCs w:val="24"/>
          <w:lang w:eastAsia="ru-RU"/>
        </w:rPr>
        <w:t xml:space="preserve"> начальной (максимальной) цены К</w:t>
      </w:r>
      <w:r w:rsidRPr="00AF4B77">
        <w:rPr>
          <w:rFonts w:ascii="Times New Roman" w:eastAsia="Times New Roman" w:hAnsi="Times New Roman" w:cs="Times New Roman"/>
          <w:b/>
          <w:bCs/>
          <w:sz w:val="24"/>
          <w:szCs w:val="24"/>
          <w:lang w:eastAsia="ru-RU"/>
        </w:rPr>
        <w:t xml:space="preserve">онтракта (цены лота) </w:t>
      </w:r>
      <w:r w:rsidR="00AB7D64" w:rsidRPr="00AF4B77">
        <w:rPr>
          <w:rFonts w:ascii="Times New Roman" w:eastAsia="Times New Roman" w:hAnsi="Times New Roman" w:cs="Times New Roman"/>
          <w:b/>
          <w:bCs/>
          <w:sz w:val="24"/>
          <w:szCs w:val="24"/>
          <w:lang w:eastAsia="ru-RU"/>
        </w:rPr>
        <w:t xml:space="preserve">на </w:t>
      </w:r>
      <w:r w:rsidR="00BE7A5C" w:rsidRPr="00AF4B77">
        <w:rPr>
          <w:rFonts w:ascii="Times New Roman" w:eastAsia="Times New Roman" w:hAnsi="Times New Roman" w:cs="Times New Roman"/>
          <w:b/>
          <w:bCs/>
          <w:sz w:val="24"/>
          <w:szCs w:val="24"/>
          <w:lang w:eastAsia="ru-RU"/>
        </w:rPr>
        <w:t xml:space="preserve">выполнение работ по текущему ремонту </w:t>
      </w:r>
      <w:r w:rsidR="005B6B76" w:rsidRPr="00AF4B77">
        <w:rPr>
          <w:rFonts w:ascii="Times New Roman" w:eastAsia="Times New Roman" w:hAnsi="Times New Roman" w:cs="Times New Roman"/>
          <w:b/>
          <w:bCs/>
          <w:sz w:val="24"/>
          <w:szCs w:val="24"/>
          <w:lang w:eastAsia="ru-RU"/>
        </w:rPr>
        <w:t>спортивного зала</w:t>
      </w:r>
      <w:r w:rsidR="00BE7A5C" w:rsidRPr="00AF4B77">
        <w:rPr>
          <w:rFonts w:ascii="Times New Roman" w:eastAsia="Times New Roman" w:hAnsi="Times New Roman" w:cs="Times New Roman"/>
          <w:b/>
          <w:bCs/>
          <w:sz w:val="24"/>
          <w:szCs w:val="24"/>
          <w:lang w:eastAsia="ru-RU"/>
        </w:rPr>
        <w:t xml:space="preserve"> ИПУ РАН</w:t>
      </w:r>
    </w:p>
    <w:p w14:paraId="392B87B0" w14:textId="345DC13E" w:rsidR="002D2940" w:rsidRPr="00A963CD" w:rsidRDefault="002D2940" w:rsidP="002D2940">
      <w:pPr>
        <w:spacing w:after="0" w:line="240" w:lineRule="auto"/>
        <w:jc w:val="center"/>
        <w:rPr>
          <w:rFonts w:ascii="Times New Roman" w:eastAsia="Times New Roman" w:hAnsi="Times New Roman" w:cs="Times New Roman"/>
          <w:b/>
          <w:bCs/>
          <w:sz w:val="24"/>
          <w:szCs w:val="24"/>
          <w:lang w:eastAsia="ru-RU"/>
        </w:rPr>
      </w:pPr>
    </w:p>
    <w:p w14:paraId="55F8805C" w14:textId="77777777" w:rsidR="002D2940" w:rsidRDefault="002D2940" w:rsidP="002D2940">
      <w:pPr>
        <w:spacing w:after="0" w:line="240" w:lineRule="auto"/>
        <w:ind w:firstLine="708"/>
        <w:jc w:val="both"/>
        <w:rPr>
          <w:rFonts w:ascii="Times New Roman" w:eastAsia="Times New Roman" w:hAnsi="Times New Roman" w:cs="Times New Roman"/>
          <w:b/>
          <w:bCs/>
          <w:sz w:val="24"/>
          <w:szCs w:val="24"/>
          <w:lang w:eastAsia="ru-RU"/>
        </w:rPr>
      </w:pPr>
    </w:p>
    <w:p w14:paraId="6B562079" w14:textId="77777777" w:rsidR="00A963CD" w:rsidRPr="00A963CD" w:rsidRDefault="00A963CD" w:rsidP="002D2940">
      <w:pPr>
        <w:spacing w:after="0" w:line="240" w:lineRule="auto"/>
        <w:ind w:firstLine="708"/>
        <w:jc w:val="both"/>
        <w:rPr>
          <w:rFonts w:ascii="Times New Roman" w:eastAsia="Times New Roman" w:hAnsi="Times New Roman" w:cs="Times New Roman"/>
          <w:b/>
          <w:bCs/>
          <w:sz w:val="24"/>
          <w:szCs w:val="24"/>
          <w:lang w:eastAsia="ru-RU"/>
        </w:rPr>
      </w:pPr>
    </w:p>
    <w:p w14:paraId="05C82451" w14:textId="51BEFC9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r w:rsidR="00AB7D64">
        <w:rPr>
          <w:rFonts w:ascii="Times New Roman" w:eastAsia="Times New Roman" w:hAnsi="Times New Roman" w:cs="Times New Roman"/>
          <w:b/>
          <w:bCs/>
          <w:sz w:val="24"/>
          <w:szCs w:val="24"/>
          <w:lang w:eastAsia="ru-RU"/>
        </w:rPr>
        <w:t>.</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45914DE" w:rsidR="002D2940" w:rsidRPr="00A963CD" w:rsidRDefault="00AF4B77" w:rsidP="002D2940">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Начальная (максимальная) цена К</w:t>
      </w:r>
      <w:r w:rsidR="002D2940" w:rsidRPr="00A963CD">
        <w:rPr>
          <w:rFonts w:ascii="Times New Roman" w:eastAsia="Times New Roman" w:hAnsi="Times New Roman" w:cs="Times New Roman"/>
          <w:b/>
          <w:sz w:val="24"/>
          <w:szCs w:val="24"/>
          <w:lang w:eastAsia="ru-RU"/>
        </w:rPr>
        <w:t>онтракта</w:t>
      </w:r>
      <w:r w:rsidR="002D2940" w:rsidRPr="00A963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определена на основании локальной сметы </w:t>
      </w:r>
      <w:r w:rsidR="002D2940" w:rsidRPr="00A963CD">
        <w:rPr>
          <w:rFonts w:ascii="Times New Roman" w:eastAsia="Times New Roman" w:hAnsi="Times New Roman" w:cs="Times New Roman"/>
          <w:sz w:val="24"/>
          <w:szCs w:val="24"/>
          <w:lang w:eastAsia="ru-RU"/>
        </w:rPr>
        <w:t xml:space="preserve">(Методические рекомендации </w:t>
      </w:r>
      <w:r w:rsidR="002D2940"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601EB284" w:rsidR="002D2940" w:rsidRPr="00A963CD" w:rsidRDefault="00AF4B77" w:rsidP="002D294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Утвержденная локальная смета</w:t>
      </w:r>
      <w:r w:rsidR="002D2940" w:rsidRPr="00A963CD">
        <w:rPr>
          <w:rFonts w:ascii="Times New Roman" w:eastAsia="Times New Roman" w:hAnsi="Times New Roman" w:cs="Times New Roman"/>
          <w:bCs/>
          <w:sz w:val="24"/>
          <w:szCs w:val="24"/>
          <w:lang w:eastAsia="ru-RU"/>
        </w:rPr>
        <w:t>.</w:t>
      </w:r>
      <w:r w:rsidR="002D2940"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54" w:type="dxa"/>
        <w:tblLook w:val="04A0" w:firstRow="1" w:lastRow="0" w:firstColumn="1" w:lastColumn="0" w:noHBand="0" w:noVBand="1"/>
      </w:tblPr>
      <w:tblGrid>
        <w:gridCol w:w="3543"/>
        <w:gridCol w:w="3261"/>
        <w:gridCol w:w="4110"/>
        <w:gridCol w:w="4253"/>
      </w:tblGrid>
      <w:tr w:rsidR="00561826" w:rsidRPr="00561826" w14:paraId="7C983C7A" w14:textId="77777777" w:rsidTr="00EA0AAE">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561826" w:rsidRDefault="002D2940" w:rsidP="00022310">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bCs/>
                <w:color w:val="000000" w:themeColor="text1"/>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561826" w:rsidRDefault="00022310" w:rsidP="00022310">
            <w:pPr>
              <w:spacing w:after="0" w:line="240" w:lineRule="auto"/>
              <w:rPr>
                <w:rFonts w:ascii="Times New Roman" w:eastAsia="Times New Roman" w:hAnsi="Times New Roman" w:cs="Times New Roman"/>
                <w:color w:val="000000" w:themeColor="text1"/>
                <w:sz w:val="24"/>
                <w:szCs w:val="24"/>
                <w:lang w:eastAsia="ru-RU"/>
              </w:rPr>
            </w:pPr>
          </w:p>
        </w:tc>
        <w:tc>
          <w:tcPr>
            <w:tcW w:w="4110" w:type="dxa"/>
            <w:tcBorders>
              <w:top w:val="nil"/>
              <w:left w:val="nil"/>
              <w:bottom w:val="nil"/>
              <w:right w:val="nil"/>
            </w:tcBorders>
            <w:shd w:val="clear" w:color="auto" w:fill="auto"/>
            <w:noWrap/>
            <w:vAlign w:val="center"/>
            <w:hideMark/>
          </w:tcPr>
          <w:p w14:paraId="6265466A" w14:textId="77777777" w:rsidR="00022310" w:rsidRPr="00561826" w:rsidRDefault="00022310" w:rsidP="00022310">
            <w:pPr>
              <w:spacing w:after="0" w:line="240" w:lineRule="auto"/>
              <w:jc w:val="right"/>
              <w:rPr>
                <w:rFonts w:ascii="Times New Roman" w:eastAsia="Times New Roman" w:hAnsi="Times New Roman" w:cs="Times New Roman"/>
                <w:b/>
                <w:bCs/>
                <w:color w:val="000000" w:themeColor="text1"/>
                <w:sz w:val="24"/>
                <w:szCs w:val="24"/>
                <w:lang w:eastAsia="ru-RU"/>
              </w:rPr>
            </w:pPr>
          </w:p>
        </w:tc>
        <w:tc>
          <w:tcPr>
            <w:tcW w:w="4253" w:type="dxa"/>
            <w:tcBorders>
              <w:top w:val="nil"/>
              <w:left w:val="nil"/>
              <w:bottom w:val="nil"/>
              <w:right w:val="nil"/>
            </w:tcBorders>
            <w:shd w:val="clear" w:color="auto" w:fill="auto"/>
            <w:noWrap/>
            <w:vAlign w:val="center"/>
            <w:hideMark/>
          </w:tcPr>
          <w:p w14:paraId="624B44B8" w14:textId="77777777" w:rsidR="00022310" w:rsidRPr="00561826" w:rsidRDefault="00022310" w:rsidP="00022310">
            <w:pPr>
              <w:spacing w:after="0" w:line="240" w:lineRule="auto"/>
              <w:jc w:val="right"/>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руб.</w:t>
            </w:r>
          </w:p>
        </w:tc>
      </w:tr>
      <w:tr w:rsidR="00561826" w:rsidRPr="00561826" w14:paraId="71EA6B66" w14:textId="77777777" w:rsidTr="00EA0AAE">
        <w:trPr>
          <w:trHeight w:val="1884"/>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7202E257" w:rsidR="00022310" w:rsidRPr="00561826" w:rsidRDefault="00022310" w:rsidP="00AF4B77">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Утвержденная сметная стоимость</w:t>
            </w:r>
            <w:r w:rsidRPr="00561826">
              <w:rPr>
                <w:rFonts w:ascii="Times New Roman" w:eastAsia="Times New Roman" w:hAnsi="Times New Roman" w:cs="Times New Roman"/>
                <w:color w:val="000000" w:themeColor="text1"/>
                <w:sz w:val="24"/>
                <w:szCs w:val="24"/>
                <w:lang w:eastAsia="ru-RU"/>
              </w:rPr>
              <w:br/>
              <w:t xml:space="preserve">строительства в текущем уровне цен на </w:t>
            </w:r>
            <w:r w:rsidR="00AF4B77">
              <w:rPr>
                <w:rFonts w:ascii="Times New Roman" w:eastAsia="Times New Roman" w:hAnsi="Times New Roman" w:cs="Times New Roman"/>
                <w:color w:val="000000" w:themeColor="text1"/>
                <w:sz w:val="24"/>
                <w:szCs w:val="24"/>
                <w:lang w:eastAsia="ru-RU"/>
              </w:rPr>
              <w:t>май 2021</w:t>
            </w:r>
            <w:r w:rsidRPr="00561826">
              <w:rPr>
                <w:rFonts w:ascii="Times New Roman" w:eastAsia="Times New Roman" w:hAnsi="Times New Roman" w:cs="Times New Roman"/>
                <w:color w:val="000000" w:themeColor="text1"/>
                <w:sz w:val="24"/>
                <w:szCs w:val="24"/>
                <w:lang w:eastAsia="ru-RU"/>
              </w:rPr>
              <w:t xml:space="preserve"> года</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Сметная стоимость строительства в текущем уровне цен, пересчитанная на момент формирования начальной </w:t>
            </w:r>
            <w:r w:rsidRPr="00561826">
              <w:rPr>
                <w:rFonts w:ascii="Times New Roman" w:eastAsia="Times New Roman" w:hAnsi="Times New Roman" w:cs="Times New Roman"/>
                <w:color w:val="000000" w:themeColor="text1"/>
                <w:sz w:val="24"/>
                <w:szCs w:val="24"/>
                <w:lang w:eastAsia="ru-RU"/>
              </w:rPr>
              <w:br/>
              <w:t xml:space="preserve">цены </w:t>
            </w:r>
          </w:p>
        </w:tc>
        <w:tc>
          <w:tcPr>
            <w:tcW w:w="4253"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 xml:space="preserve">Начальная (максимальная) цена контракта с учетом прогнозного индекса инфляции подрядных работ и затрат </w:t>
            </w:r>
            <w:proofErr w:type="gramStart"/>
            <w:r w:rsidRPr="00561826">
              <w:rPr>
                <w:rFonts w:ascii="Times New Roman" w:eastAsia="Times New Roman" w:hAnsi="Times New Roman" w:cs="Times New Roman"/>
                <w:color w:val="000000" w:themeColor="text1"/>
                <w:sz w:val="24"/>
                <w:szCs w:val="24"/>
                <w:lang w:eastAsia="ru-RU"/>
              </w:rPr>
              <w:t>К</w:t>
            </w:r>
            <w:proofErr w:type="gramEnd"/>
            <w:r w:rsidRPr="00561826">
              <w:rPr>
                <w:rFonts w:ascii="Times New Roman" w:eastAsia="Times New Roman" w:hAnsi="Times New Roman" w:cs="Times New Roman"/>
                <w:color w:val="000000" w:themeColor="text1"/>
                <w:sz w:val="24"/>
                <w:szCs w:val="24"/>
                <w:lang w:eastAsia="ru-RU"/>
              </w:rPr>
              <w:t xml:space="preserve"> инфляции строительства = 1</w:t>
            </w:r>
          </w:p>
        </w:tc>
      </w:tr>
      <w:tr w:rsidR="00561826" w:rsidRPr="00561826" w14:paraId="1BC046EE" w14:textId="77777777" w:rsidTr="00EA0AAE">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2</w:t>
            </w:r>
          </w:p>
        </w:tc>
        <w:tc>
          <w:tcPr>
            <w:tcW w:w="4110"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3</w:t>
            </w:r>
          </w:p>
        </w:tc>
        <w:tc>
          <w:tcPr>
            <w:tcW w:w="4253"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4</w:t>
            </w:r>
          </w:p>
        </w:tc>
      </w:tr>
      <w:tr w:rsidR="00561826" w:rsidRPr="00561826" w14:paraId="22383C39" w14:textId="77777777" w:rsidTr="00EA0AAE">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561826" w:rsidRDefault="00022310" w:rsidP="00022310">
            <w:pPr>
              <w:spacing w:after="0" w:line="240" w:lineRule="auto"/>
              <w:jc w:val="center"/>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sidRPr="00561826">
              <w:rPr>
                <w:rFonts w:ascii="Times New Roman" w:eastAsia="Times New Roman" w:hAnsi="Times New Roman" w:cs="Times New Roman"/>
                <w:color w:val="000000" w:themeColor="text1"/>
                <w:sz w:val="24"/>
                <w:szCs w:val="24"/>
                <w:lang w:eastAsia="ru-RU"/>
              </w:rPr>
              <w:t>. Профсоюзная, д. 65</w:t>
            </w:r>
          </w:p>
        </w:tc>
      </w:tr>
      <w:tr w:rsidR="00561826" w:rsidRPr="00561826" w14:paraId="0F3A8096" w14:textId="77777777" w:rsidTr="00CE732E">
        <w:trPr>
          <w:trHeight w:val="570"/>
        </w:trPr>
        <w:tc>
          <w:tcPr>
            <w:tcW w:w="3543" w:type="dxa"/>
            <w:tcBorders>
              <w:top w:val="nil"/>
              <w:left w:val="single" w:sz="8" w:space="0" w:color="auto"/>
              <w:bottom w:val="single" w:sz="4" w:space="0" w:color="auto"/>
              <w:right w:val="nil"/>
            </w:tcBorders>
            <w:shd w:val="clear" w:color="auto" w:fill="auto"/>
            <w:vAlign w:val="center"/>
            <w:hideMark/>
          </w:tcPr>
          <w:p w14:paraId="626B1678" w14:textId="77777777" w:rsidR="00561826" w:rsidRPr="00561826" w:rsidRDefault="00561826"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49E989" w14:textId="44D77122"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2 250 967,75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B9114D8" w14:textId="0F6F9640"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2 250 967,75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D987C6" w14:textId="73ECAB05"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2 250 967,75</w:t>
            </w:r>
          </w:p>
        </w:tc>
      </w:tr>
      <w:tr w:rsidR="00561826" w:rsidRPr="00561826" w14:paraId="4D823398"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561826" w:rsidRPr="00561826" w:rsidRDefault="00561826"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71F19A45"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2 250 967,75</w:t>
            </w:r>
          </w:p>
        </w:tc>
        <w:tc>
          <w:tcPr>
            <w:tcW w:w="4110" w:type="dxa"/>
            <w:tcBorders>
              <w:top w:val="nil"/>
              <w:left w:val="nil"/>
              <w:bottom w:val="single" w:sz="4" w:space="0" w:color="auto"/>
              <w:right w:val="single" w:sz="4" w:space="0" w:color="auto"/>
            </w:tcBorders>
            <w:shd w:val="clear" w:color="auto" w:fill="auto"/>
            <w:vAlign w:val="center"/>
          </w:tcPr>
          <w:p w14:paraId="29674BA7" w14:textId="7746BEA4"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2 250 967,75</w:t>
            </w:r>
          </w:p>
        </w:tc>
        <w:tc>
          <w:tcPr>
            <w:tcW w:w="4253" w:type="dxa"/>
            <w:tcBorders>
              <w:top w:val="nil"/>
              <w:left w:val="nil"/>
              <w:bottom w:val="single" w:sz="4" w:space="0" w:color="auto"/>
              <w:right w:val="single" w:sz="4" w:space="0" w:color="auto"/>
            </w:tcBorders>
            <w:shd w:val="clear" w:color="auto" w:fill="auto"/>
            <w:vAlign w:val="center"/>
          </w:tcPr>
          <w:p w14:paraId="7ACE0AD3" w14:textId="7336FFCB"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2 250 967,75</w:t>
            </w:r>
          </w:p>
        </w:tc>
      </w:tr>
      <w:tr w:rsidR="00561826" w:rsidRPr="00561826" w14:paraId="74FA400C" w14:textId="77777777" w:rsidTr="00754887">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561826" w:rsidRPr="00561826" w:rsidRDefault="00561826"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294A538F"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450 193,55</w:t>
            </w:r>
          </w:p>
        </w:tc>
        <w:tc>
          <w:tcPr>
            <w:tcW w:w="4110" w:type="dxa"/>
            <w:tcBorders>
              <w:top w:val="nil"/>
              <w:left w:val="nil"/>
              <w:bottom w:val="single" w:sz="4" w:space="0" w:color="auto"/>
              <w:right w:val="single" w:sz="4" w:space="0" w:color="auto"/>
            </w:tcBorders>
            <w:shd w:val="clear" w:color="auto" w:fill="auto"/>
            <w:vAlign w:val="center"/>
          </w:tcPr>
          <w:p w14:paraId="69ADF7C4" w14:textId="71E6C51F"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450 193,55</w:t>
            </w:r>
          </w:p>
        </w:tc>
        <w:tc>
          <w:tcPr>
            <w:tcW w:w="4253" w:type="dxa"/>
            <w:tcBorders>
              <w:top w:val="nil"/>
              <w:left w:val="nil"/>
              <w:bottom w:val="single" w:sz="4" w:space="0" w:color="auto"/>
              <w:right w:val="single" w:sz="4" w:space="0" w:color="auto"/>
            </w:tcBorders>
            <w:shd w:val="clear" w:color="auto" w:fill="auto"/>
            <w:vAlign w:val="center"/>
          </w:tcPr>
          <w:p w14:paraId="52071695" w14:textId="52008CF5" w:rsidR="00561826" w:rsidRPr="00561826" w:rsidRDefault="00CE732E" w:rsidP="00EA0AAE">
            <w:pPr>
              <w:spacing w:after="0" w:line="240" w:lineRule="auto"/>
              <w:jc w:val="right"/>
              <w:rPr>
                <w:rFonts w:ascii="Times New Roman" w:eastAsia="Times New Roman" w:hAnsi="Times New Roman" w:cs="Times New Roman"/>
                <w:color w:val="000000" w:themeColor="text1"/>
                <w:sz w:val="24"/>
                <w:szCs w:val="24"/>
                <w:lang w:eastAsia="ru-RU"/>
              </w:rPr>
            </w:pPr>
            <w:r w:rsidRPr="00CE732E">
              <w:rPr>
                <w:rFonts w:ascii="Times New Roman" w:eastAsia="Times New Roman" w:hAnsi="Times New Roman" w:cs="Times New Roman"/>
                <w:color w:val="000000" w:themeColor="text1"/>
                <w:sz w:val="24"/>
                <w:szCs w:val="24"/>
                <w:lang w:eastAsia="ru-RU"/>
              </w:rPr>
              <w:t>450 193,55</w:t>
            </w:r>
          </w:p>
        </w:tc>
      </w:tr>
      <w:tr w:rsidR="00CE732E" w:rsidRPr="00561826" w14:paraId="0D7D34AD" w14:textId="77777777" w:rsidTr="00754887">
        <w:trPr>
          <w:trHeight w:val="585"/>
        </w:trPr>
        <w:tc>
          <w:tcPr>
            <w:tcW w:w="35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05CDD57" w14:textId="77777777" w:rsidR="00754887" w:rsidRDefault="00754887" w:rsidP="00EA0AAE">
            <w:pPr>
              <w:spacing w:after="0" w:line="240" w:lineRule="auto"/>
              <w:rPr>
                <w:rFonts w:ascii="Times New Roman" w:eastAsia="Times New Roman" w:hAnsi="Times New Roman" w:cs="Times New Roman"/>
                <w:color w:val="000000" w:themeColor="text1"/>
                <w:sz w:val="24"/>
                <w:szCs w:val="24"/>
                <w:lang w:eastAsia="ru-RU"/>
              </w:rPr>
            </w:pPr>
          </w:p>
          <w:p w14:paraId="3F77F81B" w14:textId="77777777" w:rsidR="00CE732E" w:rsidRPr="00561826" w:rsidRDefault="00CE732E" w:rsidP="00EA0AAE">
            <w:pPr>
              <w:spacing w:after="0" w:line="240" w:lineRule="auto"/>
              <w:rPr>
                <w:rFonts w:ascii="Times New Roman" w:eastAsia="Times New Roman" w:hAnsi="Times New Roman" w:cs="Times New Roman"/>
                <w:color w:val="000000" w:themeColor="text1"/>
                <w:sz w:val="24"/>
                <w:szCs w:val="24"/>
                <w:lang w:eastAsia="ru-RU"/>
              </w:rPr>
            </w:pPr>
            <w:r w:rsidRPr="00561826">
              <w:rPr>
                <w:rFonts w:ascii="Times New Roman" w:eastAsia="Times New Roman" w:hAnsi="Times New Roman" w:cs="Times New Roman"/>
                <w:color w:val="000000" w:themeColor="text1"/>
                <w:sz w:val="24"/>
                <w:szCs w:val="24"/>
                <w:lang w:eastAsia="ru-RU"/>
              </w:rPr>
              <w:t>Итого Стоимость с учетом НДС</w:t>
            </w:r>
          </w:p>
        </w:tc>
        <w:tc>
          <w:tcPr>
            <w:tcW w:w="3261" w:type="dxa"/>
            <w:tcBorders>
              <w:top w:val="single" w:sz="4" w:space="0" w:color="auto"/>
              <w:left w:val="nil"/>
              <w:bottom w:val="single" w:sz="8" w:space="0" w:color="auto"/>
              <w:right w:val="single" w:sz="4" w:space="0" w:color="auto"/>
            </w:tcBorders>
            <w:shd w:val="clear" w:color="auto" w:fill="auto"/>
            <w:vAlign w:val="center"/>
          </w:tcPr>
          <w:p w14:paraId="1A775DF9" w14:textId="77777777" w:rsidR="00754887" w:rsidRDefault="00754887" w:rsidP="00754887">
            <w:pPr>
              <w:spacing w:after="0" w:line="240" w:lineRule="auto"/>
              <w:rPr>
                <w:rFonts w:ascii="Times New Roman" w:eastAsia="Times New Roman" w:hAnsi="Times New Roman" w:cs="Times New Roman"/>
                <w:color w:val="000000" w:themeColor="text1"/>
                <w:sz w:val="24"/>
                <w:szCs w:val="24"/>
                <w:lang w:eastAsia="ru-RU"/>
              </w:rPr>
            </w:pPr>
          </w:p>
          <w:p w14:paraId="78760570" w14:textId="256ABD2B" w:rsidR="00CE732E" w:rsidRPr="00561826" w:rsidRDefault="00754887" w:rsidP="007548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E732E">
              <w:rPr>
                <w:rFonts w:ascii="Times New Roman" w:eastAsia="Times New Roman" w:hAnsi="Times New Roman" w:cs="Times New Roman"/>
                <w:color w:val="000000" w:themeColor="text1"/>
                <w:sz w:val="24"/>
                <w:szCs w:val="24"/>
                <w:lang w:eastAsia="ru-RU"/>
              </w:rPr>
              <w:t>2 701 161,30</w:t>
            </w:r>
          </w:p>
        </w:tc>
        <w:tc>
          <w:tcPr>
            <w:tcW w:w="4110" w:type="dxa"/>
            <w:tcBorders>
              <w:top w:val="single" w:sz="4" w:space="0" w:color="auto"/>
              <w:left w:val="nil"/>
              <w:bottom w:val="single" w:sz="8" w:space="0" w:color="auto"/>
              <w:right w:val="single" w:sz="4" w:space="0" w:color="auto"/>
            </w:tcBorders>
            <w:shd w:val="clear" w:color="auto" w:fill="auto"/>
          </w:tcPr>
          <w:p w14:paraId="6C6DAE25" w14:textId="77777777" w:rsidR="00754887" w:rsidRDefault="00754887" w:rsidP="00754887">
            <w:pPr>
              <w:spacing w:after="0" w:line="240" w:lineRule="auto"/>
              <w:rPr>
                <w:rFonts w:ascii="Times New Roman" w:eastAsia="Times New Roman" w:hAnsi="Times New Roman" w:cs="Times New Roman"/>
                <w:color w:val="000000" w:themeColor="text1"/>
                <w:sz w:val="24"/>
                <w:szCs w:val="24"/>
                <w:lang w:eastAsia="ru-RU"/>
              </w:rPr>
            </w:pPr>
          </w:p>
          <w:p w14:paraId="62BB8D86" w14:textId="0AE7F147" w:rsidR="00CE732E" w:rsidRPr="00561826" w:rsidRDefault="00754887" w:rsidP="007548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E732E" w:rsidRPr="00CE732E">
              <w:rPr>
                <w:rFonts w:ascii="Times New Roman" w:eastAsia="Times New Roman" w:hAnsi="Times New Roman" w:cs="Times New Roman"/>
                <w:color w:val="000000" w:themeColor="text1"/>
                <w:sz w:val="24"/>
                <w:szCs w:val="24"/>
                <w:lang w:eastAsia="ru-RU"/>
              </w:rPr>
              <w:t>2 701 161,30</w:t>
            </w:r>
          </w:p>
        </w:tc>
        <w:tc>
          <w:tcPr>
            <w:tcW w:w="4253" w:type="dxa"/>
            <w:tcBorders>
              <w:top w:val="single" w:sz="4" w:space="0" w:color="auto"/>
              <w:left w:val="nil"/>
              <w:bottom w:val="single" w:sz="8" w:space="0" w:color="auto"/>
              <w:right w:val="single" w:sz="4" w:space="0" w:color="auto"/>
            </w:tcBorders>
            <w:shd w:val="clear" w:color="auto" w:fill="auto"/>
          </w:tcPr>
          <w:p w14:paraId="46BEA2C6" w14:textId="77777777" w:rsidR="00754887" w:rsidRDefault="00754887" w:rsidP="00754887">
            <w:pPr>
              <w:spacing w:after="0" w:line="240" w:lineRule="auto"/>
              <w:rPr>
                <w:rFonts w:ascii="Times New Roman" w:eastAsia="Times New Roman" w:hAnsi="Times New Roman" w:cs="Times New Roman"/>
                <w:color w:val="000000" w:themeColor="text1"/>
                <w:sz w:val="24"/>
                <w:szCs w:val="24"/>
                <w:lang w:eastAsia="ru-RU"/>
              </w:rPr>
            </w:pPr>
          </w:p>
          <w:p w14:paraId="503146FD" w14:textId="7F1FFA08" w:rsidR="00CE732E" w:rsidRPr="00561826" w:rsidRDefault="00754887" w:rsidP="0075488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E732E" w:rsidRPr="00CE732E">
              <w:rPr>
                <w:rFonts w:ascii="Times New Roman" w:eastAsia="Times New Roman" w:hAnsi="Times New Roman" w:cs="Times New Roman"/>
                <w:color w:val="000000" w:themeColor="text1"/>
                <w:sz w:val="24"/>
                <w:szCs w:val="24"/>
                <w:lang w:eastAsia="ru-RU"/>
              </w:rPr>
              <w:t>2 701 161,30</w:t>
            </w:r>
          </w:p>
        </w:tc>
      </w:tr>
      <w:tr w:rsidR="00561826" w:rsidRPr="00561826" w14:paraId="62E0351B" w14:textId="77777777" w:rsidTr="00754887">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77777777" w:rsidR="00561826" w:rsidRPr="00561826" w:rsidRDefault="00561826"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lastRenderedPageBreak/>
              <w:t>Итого без учета НДС:</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7548F275"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2 250 967,75</w:t>
            </w:r>
          </w:p>
        </w:tc>
        <w:tc>
          <w:tcPr>
            <w:tcW w:w="4110" w:type="dxa"/>
            <w:tcBorders>
              <w:top w:val="single" w:sz="8" w:space="0" w:color="auto"/>
              <w:left w:val="nil"/>
              <w:bottom w:val="single" w:sz="4" w:space="0" w:color="auto"/>
              <w:right w:val="single" w:sz="4" w:space="0" w:color="auto"/>
            </w:tcBorders>
            <w:shd w:val="clear" w:color="auto" w:fill="auto"/>
            <w:noWrap/>
            <w:vAlign w:val="center"/>
          </w:tcPr>
          <w:p w14:paraId="6A5D6C41" w14:textId="203A4A4F"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sidRPr="00CE732E">
              <w:rPr>
                <w:rFonts w:ascii="Times New Roman" w:eastAsia="Times New Roman" w:hAnsi="Times New Roman" w:cs="Times New Roman"/>
                <w:b/>
                <w:bCs/>
                <w:color w:val="000000" w:themeColor="text1"/>
                <w:sz w:val="24"/>
                <w:szCs w:val="24"/>
                <w:lang w:eastAsia="ru-RU"/>
              </w:rPr>
              <w:t>2 250 967,75</w:t>
            </w:r>
          </w:p>
        </w:tc>
        <w:tc>
          <w:tcPr>
            <w:tcW w:w="4253" w:type="dxa"/>
            <w:tcBorders>
              <w:top w:val="single" w:sz="8" w:space="0" w:color="auto"/>
              <w:left w:val="nil"/>
              <w:bottom w:val="single" w:sz="4" w:space="0" w:color="auto"/>
              <w:right w:val="single" w:sz="4" w:space="0" w:color="auto"/>
            </w:tcBorders>
            <w:shd w:val="clear" w:color="auto" w:fill="auto"/>
            <w:noWrap/>
            <w:vAlign w:val="center"/>
          </w:tcPr>
          <w:p w14:paraId="1D0EFBD7" w14:textId="4085E78E"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sidRPr="00CE732E">
              <w:rPr>
                <w:rFonts w:ascii="Times New Roman" w:eastAsia="Times New Roman" w:hAnsi="Times New Roman" w:cs="Times New Roman"/>
                <w:b/>
                <w:bCs/>
                <w:color w:val="000000" w:themeColor="text1"/>
                <w:sz w:val="24"/>
                <w:szCs w:val="24"/>
                <w:lang w:eastAsia="ru-RU"/>
              </w:rPr>
              <w:t>2 250 967,75</w:t>
            </w:r>
          </w:p>
        </w:tc>
      </w:tr>
      <w:tr w:rsidR="00561826" w:rsidRPr="00561826" w14:paraId="7E0881D3"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77777777" w:rsidR="00561826" w:rsidRPr="00561826" w:rsidRDefault="00561826"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НДС 20%</w:t>
            </w:r>
          </w:p>
        </w:tc>
        <w:tc>
          <w:tcPr>
            <w:tcW w:w="3261" w:type="dxa"/>
            <w:tcBorders>
              <w:top w:val="nil"/>
              <w:left w:val="nil"/>
              <w:bottom w:val="single" w:sz="4" w:space="0" w:color="auto"/>
              <w:right w:val="single" w:sz="4" w:space="0" w:color="auto"/>
            </w:tcBorders>
            <w:shd w:val="clear" w:color="auto" w:fill="auto"/>
            <w:noWrap/>
            <w:vAlign w:val="center"/>
          </w:tcPr>
          <w:p w14:paraId="26F2DA29" w14:textId="0E045890"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450 193,55</w:t>
            </w:r>
          </w:p>
        </w:tc>
        <w:tc>
          <w:tcPr>
            <w:tcW w:w="4110" w:type="dxa"/>
            <w:tcBorders>
              <w:top w:val="nil"/>
              <w:left w:val="nil"/>
              <w:bottom w:val="single" w:sz="4" w:space="0" w:color="auto"/>
              <w:right w:val="single" w:sz="4" w:space="0" w:color="auto"/>
            </w:tcBorders>
            <w:shd w:val="clear" w:color="auto" w:fill="auto"/>
            <w:noWrap/>
            <w:vAlign w:val="center"/>
          </w:tcPr>
          <w:p w14:paraId="4DA8104A" w14:textId="3A741356"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Pr="00CE732E">
              <w:rPr>
                <w:rFonts w:ascii="Times New Roman" w:eastAsia="Times New Roman" w:hAnsi="Times New Roman" w:cs="Times New Roman"/>
                <w:b/>
                <w:bCs/>
                <w:color w:val="000000" w:themeColor="text1"/>
                <w:sz w:val="24"/>
                <w:szCs w:val="24"/>
                <w:lang w:eastAsia="ru-RU"/>
              </w:rPr>
              <w:t>450 193,55</w:t>
            </w:r>
            <w:r w:rsidRPr="00CE732E">
              <w:rPr>
                <w:rFonts w:ascii="Times New Roman" w:eastAsia="Times New Roman" w:hAnsi="Times New Roman" w:cs="Times New Roman"/>
                <w:b/>
                <w:bCs/>
                <w:color w:val="000000" w:themeColor="text1"/>
                <w:sz w:val="24"/>
                <w:szCs w:val="24"/>
                <w:lang w:eastAsia="ru-RU"/>
              </w:rPr>
              <w:tab/>
            </w:r>
          </w:p>
        </w:tc>
        <w:tc>
          <w:tcPr>
            <w:tcW w:w="4253" w:type="dxa"/>
            <w:tcBorders>
              <w:top w:val="nil"/>
              <w:left w:val="nil"/>
              <w:bottom w:val="single" w:sz="4" w:space="0" w:color="auto"/>
              <w:right w:val="single" w:sz="4" w:space="0" w:color="auto"/>
            </w:tcBorders>
            <w:shd w:val="clear" w:color="auto" w:fill="auto"/>
            <w:noWrap/>
            <w:vAlign w:val="center"/>
          </w:tcPr>
          <w:p w14:paraId="4385C5F8" w14:textId="1216A848"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Pr="00CE732E">
              <w:rPr>
                <w:rFonts w:ascii="Times New Roman" w:eastAsia="Times New Roman" w:hAnsi="Times New Roman" w:cs="Times New Roman"/>
                <w:b/>
                <w:bCs/>
                <w:color w:val="000000" w:themeColor="text1"/>
                <w:sz w:val="24"/>
                <w:szCs w:val="24"/>
                <w:lang w:eastAsia="ru-RU"/>
              </w:rPr>
              <w:t>450 193,55</w:t>
            </w:r>
            <w:r w:rsidRPr="00CE732E">
              <w:rPr>
                <w:rFonts w:ascii="Times New Roman" w:eastAsia="Times New Roman" w:hAnsi="Times New Roman" w:cs="Times New Roman"/>
                <w:b/>
                <w:bCs/>
                <w:color w:val="000000" w:themeColor="text1"/>
                <w:sz w:val="24"/>
                <w:szCs w:val="24"/>
                <w:lang w:eastAsia="ru-RU"/>
              </w:rPr>
              <w:tab/>
            </w:r>
          </w:p>
        </w:tc>
      </w:tr>
      <w:tr w:rsidR="00561826" w:rsidRPr="00561826" w14:paraId="278F0554" w14:textId="77777777" w:rsidTr="00CE732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7777777" w:rsidR="00561826" w:rsidRPr="00561826" w:rsidRDefault="00561826" w:rsidP="00EA0AAE">
            <w:pPr>
              <w:spacing w:after="0" w:line="240" w:lineRule="auto"/>
              <w:rPr>
                <w:rFonts w:ascii="Times New Roman" w:eastAsia="Times New Roman" w:hAnsi="Times New Roman" w:cs="Times New Roman"/>
                <w:b/>
                <w:bCs/>
                <w:color w:val="000000" w:themeColor="text1"/>
                <w:sz w:val="24"/>
                <w:szCs w:val="24"/>
                <w:lang w:eastAsia="ru-RU"/>
              </w:rPr>
            </w:pPr>
            <w:r w:rsidRPr="00561826">
              <w:rPr>
                <w:rFonts w:ascii="Times New Roman" w:eastAsia="Times New Roman" w:hAnsi="Times New Roman" w:cs="Times New Roman"/>
                <w:b/>
                <w:bCs/>
                <w:color w:val="000000" w:themeColor="text1"/>
                <w:sz w:val="24"/>
                <w:szCs w:val="24"/>
                <w:lang w:eastAsia="ru-RU"/>
              </w:rPr>
              <w:t>Итого по лоту:</w:t>
            </w:r>
          </w:p>
        </w:tc>
        <w:tc>
          <w:tcPr>
            <w:tcW w:w="3261" w:type="dxa"/>
            <w:tcBorders>
              <w:top w:val="nil"/>
              <w:left w:val="nil"/>
              <w:bottom w:val="single" w:sz="4" w:space="0" w:color="auto"/>
              <w:right w:val="single" w:sz="4" w:space="0" w:color="auto"/>
            </w:tcBorders>
            <w:shd w:val="clear" w:color="auto" w:fill="auto"/>
            <w:noWrap/>
            <w:vAlign w:val="center"/>
          </w:tcPr>
          <w:p w14:paraId="11B3757C" w14:textId="58EDFDBC"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2 701 161,30</w:t>
            </w:r>
          </w:p>
        </w:tc>
        <w:tc>
          <w:tcPr>
            <w:tcW w:w="4110" w:type="dxa"/>
            <w:tcBorders>
              <w:top w:val="nil"/>
              <w:left w:val="nil"/>
              <w:bottom w:val="single" w:sz="4" w:space="0" w:color="auto"/>
              <w:right w:val="single" w:sz="4" w:space="0" w:color="auto"/>
            </w:tcBorders>
            <w:shd w:val="clear" w:color="auto" w:fill="auto"/>
            <w:noWrap/>
            <w:vAlign w:val="center"/>
          </w:tcPr>
          <w:p w14:paraId="2CAED86F" w14:textId="5E6B0E33"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sidRPr="00CE732E">
              <w:rPr>
                <w:rFonts w:ascii="Times New Roman" w:eastAsia="Times New Roman" w:hAnsi="Times New Roman" w:cs="Times New Roman"/>
                <w:b/>
                <w:bCs/>
                <w:color w:val="000000" w:themeColor="text1"/>
                <w:sz w:val="24"/>
                <w:szCs w:val="24"/>
                <w:lang w:eastAsia="ru-RU"/>
              </w:rPr>
              <w:t>2 701 161,30</w:t>
            </w:r>
          </w:p>
        </w:tc>
        <w:tc>
          <w:tcPr>
            <w:tcW w:w="4253" w:type="dxa"/>
            <w:tcBorders>
              <w:top w:val="nil"/>
              <w:left w:val="nil"/>
              <w:bottom w:val="single" w:sz="4" w:space="0" w:color="auto"/>
              <w:right w:val="single" w:sz="4" w:space="0" w:color="auto"/>
            </w:tcBorders>
            <w:shd w:val="clear" w:color="auto" w:fill="auto"/>
            <w:noWrap/>
            <w:vAlign w:val="center"/>
          </w:tcPr>
          <w:p w14:paraId="4AB1F19E" w14:textId="4322D9A9" w:rsidR="00561826" w:rsidRPr="00561826" w:rsidRDefault="00CE732E" w:rsidP="00EA0AAE">
            <w:pPr>
              <w:spacing w:after="0" w:line="240" w:lineRule="auto"/>
              <w:jc w:val="right"/>
              <w:rPr>
                <w:rFonts w:ascii="Times New Roman" w:eastAsia="Times New Roman" w:hAnsi="Times New Roman" w:cs="Times New Roman"/>
                <w:b/>
                <w:bCs/>
                <w:color w:val="000000" w:themeColor="text1"/>
                <w:sz w:val="24"/>
                <w:szCs w:val="24"/>
                <w:lang w:eastAsia="ru-RU"/>
              </w:rPr>
            </w:pPr>
            <w:r w:rsidRPr="00CE732E">
              <w:rPr>
                <w:rFonts w:ascii="Times New Roman" w:eastAsia="Times New Roman" w:hAnsi="Times New Roman" w:cs="Times New Roman"/>
                <w:b/>
                <w:bCs/>
                <w:color w:val="000000" w:themeColor="text1"/>
                <w:sz w:val="24"/>
                <w:szCs w:val="24"/>
                <w:lang w:eastAsia="ru-RU"/>
              </w:rPr>
              <w:t>2 701 161,30</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202E96F0" w:rsidR="00C66667" w:rsidRPr="00BE7A5C" w:rsidRDefault="00CE732E" w:rsidP="00C66667">
      <w:pPr>
        <w:spacing w:after="0" w:line="240" w:lineRule="auto"/>
        <w:ind w:left="708"/>
        <w:contextualSpacing/>
        <w:jc w:val="both"/>
        <w:rPr>
          <w:rFonts w:ascii="Times New Roman" w:hAnsi="Times New Roman" w:cs="Times New Roman"/>
          <w:color w:val="000000" w:themeColor="text1"/>
          <w:spacing w:val="-1"/>
          <w:sz w:val="24"/>
          <w:szCs w:val="24"/>
        </w:rPr>
      </w:pPr>
      <w:r>
        <w:rPr>
          <w:rFonts w:ascii="Times New Roman" w:eastAsia="Times New Roman" w:hAnsi="Times New Roman" w:cs="Times New Roman"/>
          <w:bCs/>
          <w:sz w:val="24"/>
          <w:szCs w:val="24"/>
          <w:lang w:eastAsia="ru-RU"/>
        </w:rPr>
        <w:t>Начальная (максимальная) цена К</w:t>
      </w:r>
      <w:r w:rsidR="00C66667" w:rsidRPr="00EA0AAE">
        <w:rPr>
          <w:rFonts w:ascii="Times New Roman" w:eastAsia="Times New Roman" w:hAnsi="Times New Roman" w:cs="Times New Roman"/>
          <w:bCs/>
          <w:sz w:val="24"/>
          <w:szCs w:val="24"/>
          <w:lang w:eastAsia="ru-RU"/>
        </w:rPr>
        <w:t>онтракта составляет</w:t>
      </w:r>
      <w:r w:rsidR="00AB7D64">
        <w:rPr>
          <w:rFonts w:ascii="Times New Roman" w:eastAsia="Times New Roman" w:hAnsi="Times New Roman" w:cs="Times New Roman"/>
          <w:bCs/>
          <w:sz w:val="24"/>
          <w:szCs w:val="24"/>
          <w:lang w:eastAsia="ru-RU"/>
        </w:rPr>
        <w:t>:</w:t>
      </w:r>
      <w:r w:rsidR="00C66667" w:rsidRPr="00EA0AAE">
        <w:rPr>
          <w:rFonts w:ascii="Times New Roman" w:eastAsia="Times New Roman" w:hAnsi="Times New Roman" w:cs="Times New Roman"/>
          <w:bCs/>
          <w:sz w:val="24"/>
          <w:szCs w:val="24"/>
          <w:lang w:eastAsia="ru-RU"/>
        </w:rPr>
        <w:t xml:space="preserve"> </w:t>
      </w:r>
      <w:r>
        <w:rPr>
          <w:rFonts w:ascii="Times New Roman" w:hAnsi="Times New Roman" w:cs="Times New Roman"/>
          <w:b/>
          <w:color w:val="000000" w:themeColor="text1"/>
          <w:spacing w:val="-1"/>
          <w:sz w:val="24"/>
          <w:szCs w:val="24"/>
        </w:rPr>
        <w:t>2 701 161</w:t>
      </w:r>
      <w:r w:rsidR="00BE7A5C" w:rsidRPr="00BE7A5C">
        <w:rPr>
          <w:rFonts w:ascii="Times New Roman" w:hAnsi="Times New Roman" w:cs="Times New Roman"/>
          <w:b/>
          <w:color w:val="000000" w:themeColor="text1"/>
          <w:spacing w:val="-1"/>
          <w:sz w:val="24"/>
          <w:szCs w:val="24"/>
        </w:rPr>
        <w:t xml:space="preserve"> (</w:t>
      </w:r>
      <w:r w:rsidR="00754887">
        <w:rPr>
          <w:rFonts w:ascii="Times New Roman" w:hAnsi="Times New Roman" w:cs="Times New Roman"/>
          <w:b/>
          <w:color w:val="000000" w:themeColor="text1"/>
          <w:spacing w:val="-1"/>
          <w:sz w:val="24"/>
          <w:szCs w:val="24"/>
        </w:rPr>
        <w:t xml:space="preserve">Два миллиона семьсот одна тысяча сто шестьдесят один) рубль </w:t>
      </w:r>
      <w:r>
        <w:rPr>
          <w:rFonts w:ascii="Times New Roman" w:hAnsi="Times New Roman" w:cs="Times New Roman"/>
          <w:b/>
          <w:color w:val="000000" w:themeColor="text1"/>
          <w:spacing w:val="-1"/>
          <w:sz w:val="24"/>
          <w:szCs w:val="24"/>
        </w:rPr>
        <w:t>30</w:t>
      </w:r>
      <w:r w:rsidR="00BE7A5C" w:rsidRPr="00BE7A5C">
        <w:rPr>
          <w:rFonts w:ascii="Times New Roman" w:hAnsi="Times New Roman" w:cs="Times New Roman"/>
          <w:b/>
          <w:color w:val="000000" w:themeColor="text1"/>
          <w:spacing w:val="-1"/>
          <w:sz w:val="24"/>
          <w:szCs w:val="24"/>
        </w:rPr>
        <w:t xml:space="preserve"> копеек, с учетом НДС 20% - </w:t>
      </w:r>
      <w:r w:rsidR="00754887">
        <w:rPr>
          <w:rFonts w:ascii="Times New Roman" w:hAnsi="Times New Roman" w:cs="Times New Roman"/>
          <w:b/>
          <w:color w:val="000000" w:themeColor="text1"/>
          <w:spacing w:val="-1"/>
          <w:sz w:val="24"/>
          <w:szCs w:val="24"/>
        </w:rPr>
        <w:t>450 193,55</w:t>
      </w:r>
      <w:r w:rsidR="00BE7A5C" w:rsidRPr="00BE7A5C">
        <w:rPr>
          <w:rFonts w:ascii="Times New Roman" w:hAnsi="Times New Roman" w:cs="Times New Roman"/>
          <w:b/>
          <w:color w:val="000000" w:themeColor="text1"/>
          <w:spacing w:val="-1"/>
          <w:sz w:val="24"/>
          <w:szCs w:val="24"/>
        </w:rPr>
        <w:t xml:space="preserve"> руб</w:t>
      </w:r>
      <w:r w:rsidR="00EA0AAE" w:rsidRPr="00BE7A5C">
        <w:rPr>
          <w:rFonts w:ascii="Times New Roman" w:hAnsi="Times New Roman" w:cs="Times New Roman"/>
          <w:color w:val="000000" w:themeColor="text1"/>
          <w:spacing w:val="-1"/>
          <w:sz w:val="24"/>
          <w:szCs w:val="24"/>
        </w:rPr>
        <w:t>.</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4DB7265E" w:rsidR="00C66667" w:rsidRPr="00A963CD" w:rsidRDefault="00754887" w:rsidP="00C66667">
      <w:pPr>
        <w:spacing w:after="0" w:line="240" w:lineRule="auto"/>
        <w:ind w:left="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ru-RU"/>
        </w:rPr>
        <w:t>Начальная (максимальная) цена К</w:t>
      </w:r>
      <w:r w:rsidR="00C66667" w:rsidRPr="003221E8">
        <w:rPr>
          <w:rFonts w:ascii="Times New Roman" w:eastAsia="Times New Roman" w:hAnsi="Times New Roman" w:cs="Times New Roman"/>
          <w:bCs/>
          <w:sz w:val="24"/>
          <w:szCs w:val="24"/>
          <w:lang w:eastAsia="ru-RU"/>
        </w:rPr>
        <w:t>онтракта включает в себя стоимость выполненных работ,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r>
        <w:rPr>
          <w:rFonts w:ascii="Times New Roman" w:eastAsia="Times New Roman" w:hAnsi="Times New Roman" w:cs="Times New Roman"/>
          <w:bCs/>
          <w:sz w:val="24"/>
          <w:szCs w:val="24"/>
          <w:lang w:eastAsia="ru-RU"/>
        </w:rPr>
        <w:t>.</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92424" w14:textId="77777777" w:rsidR="00606F22" w:rsidRDefault="00606F22" w:rsidP="00381D78">
      <w:pPr>
        <w:spacing w:after="0" w:line="240" w:lineRule="auto"/>
      </w:pPr>
      <w:r>
        <w:separator/>
      </w:r>
    </w:p>
  </w:endnote>
  <w:endnote w:type="continuationSeparator" w:id="0">
    <w:p w14:paraId="73399D04" w14:textId="77777777" w:rsidR="00606F22" w:rsidRDefault="00606F2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0A04E9" w:rsidRDefault="000A04E9">
        <w:pPr>
          <w:pStyle w:val="af2"/>
          <w:jc w:val="right"/>
        </w:pPr>
        <w:r>
          <w:fldChar w:fldCharType="begin"/>
        </w:r>
        <w:r>
          <w:instrText>PAGE   \* MERGEFORMAT</w:instrText>
        </w:r>
        <w:r>
          <w:fldChar w:fldCharType="separate"/>
        </w:r>
        <w:r w:rsidR="0021104B">
          <w:rPr>
            <w:noProof/>
          </w:rPr>
          <w:t>19</w:t>
        </w:r>
        <w:r>
          <w:fldChar w:fldCharType="end"/>
        </w:r>
      </w:p>
    </w:sdtContent>
  </w:sdt>
  <w:p w14:paraId="69A0B116" w14:textId="77777777" w:rsidR="000A04E9" w:rsidRDefault="000A04E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0A04E9" w:rsidRPr="009C5324" w:rsidRDefault="000A04E9" w:rsidP="00DE00A1">
    <w:pPr>
      <w:pStyle w:val="af2"/>
      <w:jc w:val="right"/>
    </w:pPr>
    <w:r>
      <w:fldChar w:fldCharType="begin"/>
    </w:r>
    <w:r>
      <w:instrText>PAGE   \* MERGEFORMAT</w:instrText>
    </w:r>
    <w:r>
      <w:fldChar w:fldCharType="separate"/>
    </w:r>
    <w:r w:rsidR="0021104B">
      <w:rPr>
        <w:noProof/>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0A04E9" w:rsidRDefault="000A04E9">
    <w:pPr>
      <w:pStyle w:val="af2"/>
      <w:jc w:val="right"/>
    </w:pPr>
  </w:p>
  <w:p w14:paraId="1D99458B" w14:textId="77777777" w:rsidR="000A04E9" w:rsidRDefault="000A04E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499C2" w14:textId="77777777" w:rsidR="00606F22" w:rsidRDefault="00606F22" w:rsidP="00381D78">
      <w:pPr>
        <w:spacing w:after="0" w:line="240" w:lineRule="auto"/>
      </w:pPr>
      <w:r>
        <w:separator/>
      </w:r>
    </w:p>
  </w:footnote>
  <w:footnote w:type="continuationSeparator" w:id="0">
    <w:p w14:paraId="27ECC18C" w14:textId="77777777" w:rsidR="00606F22" w:rsidRDefault="00606F2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styleLink w:val="StyleBulleted6"/>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6"/>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0"/>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1"/>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F61236"/>
    <w:multiLevelType w:val="hybridMultilevel"/>
    <w:tmpl w:val="DA9AE49A"/>
    <w:lvl w:ilvl="0" w:tplc="B524BA4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2"/>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7">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19"/>
  </w:num>
  <w:num w:numId="12">
    <w:abstractNumId w:val="18"/>
  </w:num>
  <w:num w:numId="13">
    <w:abstractNumId w:val="41"/>
  </w:num>
  <w:num w:numId="14">
    <w:abstractNumId w:val="42"/>
  </w:num>
  <w:num w:numId="15">
    <w:abstractNumId w:val="35"/>
  </w:num>
  <w:num w:numId="16">
    <w:abstractNumId w:val="2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5"/>
  </w:num>
  <w:num w:numId="21">
    <w:abstractNumId w:val="12"/>
  </w:num>
  <w:num w:numId="22">
    <w:abstractNumId w:val="43"/>
  </w:num>
  <w:num w:numId="23">
    <w:abstractNumId w:val="24"/>
  </w:num>
  <w:num w:numId="24">
    <w:abstractNumId w:val="38"/>
  </w:num>
  <w:num w:numId="25">
    <w:abstractNumId w:val="46"/>
  </w:num>
  <w:num w:numId="26">
    <w:abstractNumId w:val="16"/>
  </w:num>
  <w:num w:numId="27">
    <w:abstractNumId w:val="31"/>
  </w:num>
  <w:num w:numId="28">
    <w:abstractNumId w:val="33"/>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2"/>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7"/>
  </w:num>
  <w:num w:numId="33">
    <w:abstractNumId w:val="39"/>
  </w:num>
  <w:num w:numId="34">
    <w:abstractNumId w:val="28"/>
  </w:num>
  <w:num w:numId="35">
    <w:abstractNumId w:val="21"/>
  </w:num>
  <w:num w:numId="36">
    <w:abstractNumId w:val="3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6"/>
  </w:num>
  <w:num w:numId="42">
    <w:abstractNumId w:val="44"/>
  </w:num>
  <w:num w:numId="43">
    <w:abstractNumId w:val="15"/>
  </w:num>
  <w:num w:numId="44">
    <w:abstractNumId w:val="20"/>
  </w:num>
  <w:num w:numId="45">
    <w:abstractNumId w:val="32"/>
  </w:num>
  <w:num w:numId="46">
    <w:abstractNumId w:val="37"/>
  </w:num>
  <w:num w:numId="47">
    <w:abstractNumId w:val="17"/>
  </w:num>
  <w:num w:numId="48">
    <w:abstractNumId w:val="30"/>
  </w:num>
  <w:num w:numId="49">
    <w:abstractNumId w:val="26"/>
  </w:num>
  <w:num w:numId="50">
    <w:abstractNumId w:val="14"/>
  </w:num>
  <w:num w:numId="51">
    <w:abstractNumId w:val="27"/>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E0A"/>
    <w:rsid w:val="00001E99"/>
    <w:rsid w:val="0000301F"/>
    <w:rsid w:val="00003562"/>
    <w:rsid w:val="00003FBC"/>
    <w:rsid w:val="00004D10"/>
    <w:rsid w:val="000116C9"/>
    <w:rsid w:val="00022310"/>
    <w:rsid w:val="00022DF1"/>
    <w:rsid w:val="0002344F"/>
    <w:rsid w:val="000254BA"/>
    <w:rsid w:val="00031190"/>
    <w:rsid w:val="00031761"/>
    <w:rsid w:val="000320D8"/>
    <w:rsid w:val="00034688"/>
    <w:rsid w:val="000350E3"/>
    <w:rsid w:val="0003735C"/>
    <w:rsid w:val="00037829"/>
    <w:rsid w:val="00037D79"/>
    <w:rsid w:val="00040217"/>
    <w:rsid w:val="00041B89"/>
    <w:rsid w:val="00041F62"/>
    <w:rsid w:val="000435F9"/>
    <w:rsid w:val="000449F8"/>
    <w:rsid w:val="00045791"/>
    <w:rsid w:val="00051449"/>
    <w:rsid w:val="000522C0"/>
    <w:rsid w:val="00052CEE"/>
    <w:rsid w:val="00053D69"/>
    <w:rsid w:val="0005498E"/>
    <w:rsid w:val="00055649"/>
    <w:rsid w:val="0005608D"/>
    <w:rsid w:val="00057711"/>
    <w:rsid w:val="00061130"/>
    <w:rsid w:val="000616F2"/>
    <w:rsid w:val="000631F5"/>
    <w:rsid w:val="00065D92"/>
    <w:rsid w:val="000719E0"/>
    <w:rsid w:val="00071F24"/>
    <w:rsid w:val="000732FA"/>
    <w:rsid w:val="00075F79"/>
    <w:rsid w:val="00081708"/>
    <w:rsid w:val="00081D58"/>
    <w:rsid w:val="00085439"/>
    <w:rsid w:val="0008778E"/>
    <w:rsid w:val="000918E0"/>
    <w:rsid w:val="00093B7B"/>
    <w:rsid w:val="00094D9E"/>
    <w:rsid w:val="00097E0F"/>
    <w:rsid w:val="00097FD4"/>
    <w:rsid w:val="000A026B"/>
    <w:rsid w:val="000A04E9"/>
    <w:rsid w:val="000A0A5F"/>
    <w:rsid w:val="000A2B31"/>
    <w:rsid w:val="000A3989"/>
    <w:rsid w:val="000A6338"/>
    <w:rsid w:val="000A6367"/>
    <w:rsid w:val="000A74AC"/>
    <w:rsid w:val="000B3917"/>
    <w:rsid w:val="000B3B70"/>
    <w:rsid w:val="000B47F7"/>
    <w:rsid w:val="000B5983"/>
    <w:rsid w:val="000B5FB9"/>
    <w:rsid w:val="000B7F93"/>
    <w:rsid w:val="000C4CD4"/>
    <w:rsid w:val="000D0630"/>
    <w:rsid w:val="000D38CC"/>
    <w:rsid w:val="000D5042"/>
    <w:rsid w:val="000D570B"/>
    <w:rsid w:val="000D5719"/>
    <w:rsid w:val="000E02CD"/>
    <w:rsid w:val="000E0718"/>
    <w:rsid w:val="000E0D99"/>
    <w:rsid w:val="000E28EE"/>
    <w:rsid w:val="000E5715"/>
    <w:rsid w:val="000F200E"/>
    <w:rsid w:val="000F299A"/>
    <w:rsid w:val="000F29E5"/>
    <w:rsid w:val="000F44C2"/>
    <w:rsid w:val="000F66F1"/>
    <w:rsid w:val="000F7038"/>
    <w:rsid w:val="001034BB"/>
    <w:rsid w:val="00104B89"/>
    <w:rsid w:val="001077F7"/>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12A0"/>
    <w:rsid w:val="00165D0E"/>
    <w:rsid w:val="001663DA"/>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7B"/>
    <w:rsid w:val="001F67F8"/>
    <w:rsid w:val="001F6F9B"/>
    <w:rsid w:val="002011BF"/>
    <w:rsid w:val="00201351"/>
    <w:rsid w:val="00202782"/>
    <w:rsid w:val="0020280D"/>
    <w:rsid w:val="002067CC"/>
    <w:rsid w:val="0021012B"/>
    <w:rsid w:val="0021104B"/>
    <w:rsid w:val="002152CC"/>
    <w:rsid w:val="002174D9"/>
    <w:rsid w:val="0022004E"/>
    <w:rsid w:val="002217F0"/>
    <w:rsid w:val="002217F3"/>
    <w:rsid w:val="002225F0"/>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5207"/>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E3A47"/>
    <w:rsid w:val="002E3DDD"/>
    <w:rsid w:val="002E6A7C"/>
    <w:rsid w:val="002E7B62"/>
    <w:rsid w:val="002F1216"/>
    <w:rsid w:val="002F13A6"/>
    <w:rsid w:val="002F3D0E"/>
    <w:rsid w:val="002F66FD"/>
    <w:rsid w:val="002F6BC8"/>
    <w:rsid w:val="00300FBF"/>
    <w:rsid w:val="00301A64"/>
    <w:rsid w:val="00302DCA"/>
    <w:rsid w:val="0030333D"/>
    <w:rsid w:val="00303673"/>
    <w:rsid w:val="00303725"/>
    <w:rsid w:val="003054D0"/>
    <w:rsid w:val="00305839"/>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657A"/>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B572C"/>
    <w:rsid w:val="003C1402"/>
    <w:rsid w:val="003C3EB4"/>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3DA0"/>
    <w:rsid w:val="004376DC"/>
    <w:rsid w:val="004378D6"/>
    <w:rsid w:val="00444D61"/>
    <w:rsid w:val="004506B4"/>
    <w:rsid w:val="00451922"/>
    <w:rsid w:val="00455408"/>
    <w:rsid w:val="00456B0B"/>
    <w:rsid w:val="004613EA"/>
    <w:rsid w:val="00461839"/>
    <w:rsid w:val="00462DC9"/>
    <w:rsid w:val="00464214"/>
    <w:rsid w:val="004712D0"/>
    <w:rsid w:val="004714FF"/>
    <w:rsid w:val="00471A89"/>
    <w:rsid w:val="00480D3C"/>
    <w:rsid w:val="004811BE"/>
    <w:rsid w:val="00481E1C"/>
    <w:rsid w:val="00484334"/>
    <w:rsid w:val="00487C7A"/>
    <w:rsid w:val="004922E7"/>
    <w:rsid w:val="00492603"/>
    <w:rsid w:val="004931A4"/>
    <w:rsid w:val="00494A88"/>
    <w:rsid w:val="00494B68"/>
    <w:rsid w:val="004A10F1"/>
    <w:rsid w:val="004A1AC0"/>
    <w:rsid w:val="004A1FD0"/>
    <w:rsid w:val="004A2578"/>
    <w:rsid w:val="004A31EF"/>
    <w:rsid w:val="004A6E0A"/>
    <w:rsid w:val="004A7ABC"/>
    <w:rsid w:val="004B0AEC"/>
    <w:rsid w:val="004B3C8C"/>
    <w:rsid w:val="004B4C12"/>
    <w:rsid w:val="004B5075"/>
    <w:rsid w:val="004B532C"/>
    <w:rsid w:val="004B73AC"/>
    <w:rsid w:val="004C1596"/>
    <w:rsid w:val="004C412C"/>
    <w:rsid w:val="004C478D"/>
    <w:rsid w:val="004C47D6"/>
    <w:rsid w:val="004C50FF"/>
    <w:rsid w:val="004C5799"/>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19FC"/>
    <w:rsid w:val="00512D25"/>
    <w:rsid w:val="00520113"/>
    <w:rsid w:val="00520E64"/>
    <w:rsid w:val="00522288"/>
    <w:rsid w:val="00523BFD"/>
    <w:rsid w:val="00524978"/>
    <w:rsid w:val="0052696D"/>
    <w:rsid w:val="00527E0B"/>
    <w:rsid w:val="0053147A"/>
    <w:rsid w:val="00534FAD"/>
    <w:rsid w:val="0053782E"/>
    <w:rsid w:val="00540A89"/>
    <w:rsid w:val="0054174D"/>
    <w:rsid w:val="0054443D"/>
    <w:rsid w:val="00544BD5"/>
    <w:rsid w:val="0054529E"/>
    <w:rsid w:val="00547E0A"/>
    <w:rsid w:val="005502B0"/>
    <w:rsid w:val="00551749"/>
    <w:rsid w:val="005518FB"/>
    <w:rsid w:val="0055422E"/>
    <w:rsid w:val="0055688F"/>
    <w:rsid w:val="00556C80"/>
    <w:rsid w:val="00561317"/>
    <w:rsid w:val="00561826"/>
    <w:rsid w:val="00561B56"/>
    <w:rsid w:val="005648F2"/>
    <w:rsid w:val="005650AA"/>
    <w:rsid w:val="00573238"/>
    <w:rsid w:val="00574585"/>
    <w:rsid w:val="0058431A"/>
    <w:rsid w:val="00585834"/>
    <w:rsid w:val="00586344"/>
    <w:rsid w:val="005863D4"/>
    <w:rsid w:val="00586D4A"/>
    <w:rsid w:val="00591593"/>
    <w:rsid w:val="00593CB6"/>
    <w:rsid w:val="00593E38"/>
    <w:rsid w:val="00594F8F"/>
    <w:rsid w:val="00596191"/>
    <w:rsid w:val="00596BE2"/>
    <w:rsid w:val="0059718E"/>
    <w:rsid w:val="005A203A"/>
    <w:rsid w:val="005A3D5F"/>
    <w:rsid w:val="005B034C"/>
    <w:rsid w:val="005B21FF"/>
    <w:rsid w:val="005B2E8C"/>
    <w:rsid w:val="005B35C0"/>
    <w:rsid w:val="005B6B76"/>
    <w:rsid w:val="005C00F7"/>
    <w:rsid w:val="005C64D6"/>
    <w:rsid w:val="005C70E3"/>
    <w:rsid w:val="005D0D12"/>
    <w:rsid w:val="005D4E4C"/>
    <w:rsid w:val="005D5D8F"/>
    <w:rsid w:val="005D7148"/>
    <w:rsid w:val="005E15D0"/>
    <w:rsid w:val="005E1A71"/>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6F22"/>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95C"/>
    <w:rsid w:val="00647ADA"/>
    <w:rsid w:val="00652579"/>
    <w:rsid w:val="0065289E"/>
    <w:rsid w:val="00652BF9"/>
    <w:rsid w:val="00656641"/>
    <w:rsid w:val="006571A6"/>
    <w:rsid w:val="0065768A"/>
    <w:rsid w:val="00660A29"/>
    <w:rsid w:val="00660EC3"/>
    <w:rsid w:val="00661F11"/>
    <w:rsid w:val="006636CA"/>
    <w:rsid w:val="00665830"/>
    <w:rsid w:val="00670579"/>
    <w:rsid w:val="006711AF"/>
    <w:rsid w:val="00673AD5"/>
    <w:rsid w:val="006752A9"/>
    <w:rsid w:val="00675776"/>
    <w:rsid w:val="00680A0D"/>
    <w:rsid w:val="00682123"/>
    <w:rsid w:val="00683CE8"/>
    <w:rsid w:val="006841F5"/>
    <w:rsid w:val="006875C4"/>
    <w:rsid w:val="00687A62"/>
    <w:rsid w:val="0069040A"/>
    <w:rsid w:val="00690B1E"/>
    <w:rsid w:val="00697320"/>
    <w:rsid w:val="006A062C"/>
    <w:rsid w:val="006A319B"/>
    <w:rsid w:val="006B20BA"/>
    <w:rsid w:val="006B75AA"/>
    <w:rsid w:val="006C2FF6"/>
    <w:rsid w:val="006C5BF9"/>
    <w:rsid w:val="006C6CD7"/>
    <w:rsid w:val="006E325B"/>
    <w:rsid w:val="006E39DA"/>
    <w:rsid w:val="006E5584"/>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647B"/>
    <w:rsid w:val="00737753"/>
    <w:rsid w:val="00737F75"/>
    <w:rsid w:val="00741FA4"/>
    <w:rsid w:val="00754887"/>
    <w:rsid w:val="00757EC0"/>
    <w:rsid w:val="00760D0D"/>
    <w:rsid w:val="007614E2"/>
    <w:rsid w:val="00765408"/>
    <w:rsid w:val="00765833"/>
    <w:rsid w:val="0076682F"/>
    <w:rsid w:val="00780181"/>
    <w:rsid w:val="00782BDE"/>
    <w:rsid w:val="0078317D"/>
    <w:rsid w:val="00783210"/>
    <w:rsid w:val="00783ABC"/>
    <w:rsid w:val="00783F40"/>
    <w:rsid w:val="00787848"/>
    <w:rsid w:val="00790EB0"/>
    <w:rsid w:val="00797D2B"/>
    <w:rsid w:val="00797E02"/>
    <w:rsid w:val="007A0003"/>
    <w:rsid w:val="007A0572"/>
    <w:rsid w:val="007A0989"/>
    <w:rsid w:val="007A522F"/>
    <w:rsid w:val="007A6102"/>
    <w:rsid w:val="007A77DA"/>
    <w:rsid w:val="007B298A"/>
    <w:rsid w:val="007B4723"/>
    <w:rsid w:val="007B69D6"/>
    <w:rsid w:val="007C3E96"/>
    <w:rsid w:val="007C49C8"/>
    <w:rsid w:val="007C6968"/>
    <w:rsid w:val="007D2CB5"/>
    <w:rsid w:val="007D4B67"/>
    <w:rsid w:val="007D6DC6"/>
    <w:rsid w:val="007E70FB"/>
    <w:rsid w:val="007F454A"/>
    <w:rsid w:val="008011EB"/>
    <w:rsid w:val="00802D65"/>
    <w:rsid w:val="00804337"/>
    <w:rsid w:val="00805FDE"/>
    <w:rsid w:val="0080607C"/>
    <w:rsid w:val="008061FD"/>
    <w:rsid w:val="00807B5A"/>
    <w:rsid w:val="00811732"/>
    <w:rsid w:val="00811E29"/>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1BB3"/>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2CC"/>
    <w:rsid w:val="008808E3"/>
    <w:rsid w:val="008828CC"/>
    <w:rsid w:val="00882A5A"/>
    <w:rsid w:val="008858FF"/>
    <w:rsid w:val="00885B62"/>
    <w:rsid w:val="00886C9F"/>
    <w:rsid w:val="00891EEF"/>
    <w:rsid w:val="00893D75"/>
    <w:rsid w:val="0089472F"/>
    <w:rsid w:val="00894B79"/>
    <w:rsid w:val="00897FB2"/>
    <w:rsid w:val="008A1021"/>
    <w:rsid w:val="008A30C9"/>
    <w:rsid w:val="008A6528"/>
    <w:rsid w:val="008A6BBB"/>
    <w:rsid w:val="008A770E"/>
    <w:rsid w:val="008B01EE"/>
    <w:rsid w:val="008B07F3"/>
    <w:rsid w:val="008B1492"/>
    <w:rsid w:val="008B1731"/>
    <w:rsid w:val="008B1FF7"/>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C70"/>
    <w:rsid w:val="008D188B"/>
    <w:rsid w:val="008D1C8C"/>
    <w:rsid w:val="008D4017"/>
    <w:rsid w:val="008D4DE2"/>
    <w:rsid w:val="008D5D84"/>
    <w:rsid w:val="008D78A6"/>
    <w:rsid w:val="008D7CDD"/>
    <w:rsid w:val="008E10A6"/>
    <w:rsid w:val="008E2F7F"/>
    <w:rsid w:val="008E3AE5"/>
    <w:rsid w:val="008E3D61"/>
    <w:rsid w:val="008E4B3E"/>
    <w:rsid w:val="008E7A07"/>
    <w:rsid w:val="008F2EAC"/>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21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5E22"/>
    <w:rsid w:val="009A747E"/>
    <w:rsid w:val="009B01E7"/>
    <w:rsid w:val="009B108C"/>
    <w:rsid w:val="009C3ED7"/>
    <w:rsid w:val="009C3F62"/>
    <w:rsid w:val="009C63C5"/>
    <w:rsid w:val="009C745C"/>
    <w:rsid w:val="009D042C"/>
    <w:rsid w:val="009D1737"/>
    <w:rsid w:val="009D41EC"/>
    <w:rsid w:val="009D474A"/>
    <w:rsid w:val="009D4DA6"/>
    <w:rsid w:val="009E18B6"/>
    <w:rsid w:val="009E3282"/>
    <w:rsid w:val="009E6A70"/>
    <w:rsid w:val="009F5973"/>
    <w:rsid w:val="009F66F5"/>
    <w:rsid w:val="009F6ED7"/>
    <w:rsid w:val="009F6F05"/>
    <w:rsid w:val="00A00D19"/>
    <w:rsid w:val="00A0322A"/>
    <w:rsid w:val="00A03684"/>
    <w:rsid w:val="00A036D6"/>
    <w:rsid w:val="00A1192E"/>
    <w:rsid w:val="00A1653D"/>
    <w:rsid w:val="00A17CE4"/>
    <w:rsid w:val="00A22743"/>
    <w:rsid w:val="00A23F75"/>
    <w:rsid w:val="00A254FC"/>
    <w:rsid w:val="00A267FE"/>
    <w:rsid w:val="00A27359"/>
    <w:rsid w:val="00A27710"/>
    <w:rsid w:val="00A30B2D"/>
    <w:rsid w:val="00A3310F"/>
    <w:rsid w:val="00A363CD"/>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8009C"/>
    <w:rsid w:val="00A806ED"/>
    <w:rsid w:val="00A82849"/>
    <w:rsid w:val="00A82E36"/>
    <w:rsid w:val="00A83E15"/>
    <w:rsid w:val="00A840A0"/>
    <w:rsid w:val="00A845A4"/>
    <w:rsid w:val="00A90C81"/>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5A3E"/>
    <w:rsid w:val="00AB7D64"/>
    <w:rsid w:val="00AC360F"/>
    <w:rsid w:val="00AC533B"/>
    <w:rsid w:val="00AD30DC"/>
    <w:rsid w:val="00AD6A88"/>
    <w:rsid w:val="00AE0149"/>
    <w:rsid w:val="00AE0AF8"/>
    <w:rsid w:val="00AE1AB5"/>
    <w:rsid w:val="00AE349C"/>
    <w:rsid w:val="00AE7927"/>
    <w:rsid w:val="00AE7A77"/>
    <w:rsid w:val="00AF1E61"/>
    <w:rsid w:val="00AF34D2"/>
    <w:rsid w:val="00AF3564"/>
    <w:rsid w:val="00AF400D"/>
    <w:rsid w:val="00AF4B77"/>
    <w:rsid w:val="00AF607C"/>
    <w:rsid w:val="00B05CC1"/>
    <w:rsid w:val="00B072F8"/>
    <w:rsid w:val="00B0763C"/>
    <w:rsid w:val="00B119AE"/>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1698"/>
    <w:rsid w:val="00B521F3"/>
    <w:rsid w:val="00B52259"/>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B6A"/>
    <w:rsid w:val="00BD2C57"/>
    <w:rsid w:val="00BD3160"/>
    <w:rsid w:val="00BD56DF"/>
    <w:rsid w:val="00BE0348"/>
    <w:rsid w:val="00BE1106"/>
    <w:rsid w:val="00BE2529"/>
    <w:rsid w:val="00BE25A2"/>
    <w:rsid w:val="00BE3EAC"/>
    <w:rsid w:val="00BE44DE"/>
    <w:rsid w:val="00BE7A5C"/>
    <w:rsid w:val="00BF027D"/>
    <w:rsid w:val="00BF0870"/>
    <w:rsid w:val="00BF1F6D"/>
    <w:rsid w:val="00BF3AB6"/>
    <w:rsid w:val="00BF3AC5"/>
    <w:rsid w:val="00BF3C4A"/>
    <w:rsid w:val="00BF461B"/>
    <w:rsid w:val="00BF4E26"/>
    <w:rsid w:val="00C00086"/>
    <w:rsid w:val="00C00835"/>
    <w:rsid w:val="00C013C0"/>
    <w:rsid w:val="00C01843"/>
    <w:rsid w:val="00C0206C"/>
    <w:rsid w:val="00C0261B"/>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355B"/>
    <w:rsid w:val="00C35367"/>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1467"/>
    <w:rsid w:val="00C820E1"/>
    <w:rsid w:val="00C82107"/>
    <w:rsid w:val="00C8214D"/>
    <w:rsid w:val="00C85775"/>
    <w:rsid w:val="00C85F53"/>
    <w:rsid w:val="00C87F74"/>
    <w:rsid w:val="00C9104F"/>
    <w:rsid w:val="00C9336F"/>
    <w:rsid w:val="00C94CF6"/>
    <w:rsid w:val="00C95B71"/>
    <w:rsid w:val="00C96279"/>
    <w:rsid w:val="00CA1356"/>
    <w:rsid w:val="00CA2F0C"/>
    <w:rsid w:val="00CA3FFB"/>
    <w:rsid w:val="00CA4751"/>
    <w:rsid w:val="00CA5203"/>
    <w:rsid w:val="00CA5663"/>
    <w:rsid w:val="00CA7BBB"/>
    <w:rsid w:val="00CB3D25"/>
    <w:rsid w:val="00CC04D6"/>
    <w:rsid w:val="00CC2927"/>
    <w:rsid w:val="00CC3ADB"/>
    <w:rsid w:val="00CC3AEF"/>
    <w:rsid w:val="00CC65E0"/>
    <w:rsid w:val="00CD7E50"/>
    <w:rsid w:val="00CD7F32"/>
    <w:rsid w:val="00CE053E"/>
    <w:rsid w:val="00CE1684"/>
    <w:rsid w:val="00CE2535"/>
    <w:rsid w:val="00CE275D"/>
    <w:rsid w:val="00CE293A"/>
    <w:rsid w:val="00CE4F71"/>
    <w:rsid w:val="00CE732E"/>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1E9B"/>
    <w:rsid w:val="00D62225"/>
    <w:rsid w:val="00D62FD2"/>
    <w:rsid w:val="00D637E8"/>
    <w:rsid w:val="00D63BD3"/>
    <w:rsid w:val="00D64075"/>
    <w:rsid w:val="00D70437"/>
    <w:rsid w:val="00D70DEC"/>
    <w:rsid w:val="00D72DA6"/>
    <w:rsid w:val="00D7395B"/>
    <w:rsid w:val="00D744EC"/>
    <w:rsid w:val="00D7475D"/>
    <w:rsid w:val="00D766D9"/>
    <w:rsid w:val="00D77F74"/>
    <w:rsid w:val="00D80D2A"/>
    <w:rsid w:val="00D80F96"/>
    <w:rsid w:val="00D80FF2"/>
    <w:rsid w:val="00D81B52"/>
    <w:rsid w:val="00D81DEE"/>
    <w:rsid w:val="00D832F3"/>
    <w:rsid w:val="00D833FA"/>
    <w:rsid w:val="00D83F81"/>
    <w:rsid w:val="00D8486B"/>
    <w:rsid w:val="00D851D7"/>
    <w:rsid w:val="00D85C27"/>
    <w:rsid w:val="00D86D9D"/>
    <w:rsid w:val="00D87436"/>
    <w:rsid w:val="00D9549C"/>
    <w:rsid w:val="00D9565B"/>
    <w:rsid w:val="00D95882"/>
    <w:rsid w:val="00D96E66"/>
    <w:rsid w:val="00DA1369"/>
    <w:rsid w:val="00DA1CB1"/>
    <w:rsid w:val="00DA21FD"/>
    <w:rsid w:val="00DA295C"/>
    <w:rsid w:val="00DA612A"/>
    <w:rsid w:val="00DB1FE4"/>
    <w:rsid w:val="00DB47A5"/>
    <w:rsid w:val="00DC0491"/>
    <w:rsid w:val="00DC04D2"/>
    <w:rsid w:val="00DC1B34"/>
    <w:rsid w:val="00DC287A"/>
    <w:rsid w:val="00DC333B"/>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48E"/>
    <w:rsid w:val="00E10F07"/>
    <w:rsid w:val="00E11E71"/>
    <w:rsid w:val="00E13678"/>
    <w:rsid w:val="00E13F8E"/>
    <w:rsid w:val="00E15E3C"/>
    <w:rsid w:val="00E167FD"/>
    <w:rsid w:val="00E16F96"/>
    <w:rsid w:val="00E16FC0"/>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4868"/>
    <w:rsid w:val="00EC56D3"/>
    <w:rsid w:val="00EC68D6"/>
    <w:rsid w:val="00ED075A"/>
    <w:rsid w:val="00ED0D49"/>
    <w:rsid w:val="00ED286F"/>
    <w:rsid w:val="00ED3603"/>
    <w:rsid w:val="00ED4907"/>
    <w:rsid w:val="00ED589D"/>
    <w:rsid w:val="00ED72D0"/>
    <w:rsid w:val="00EE193B"/>
    <w:rsid w:val="00EE2BA5"/>
    <w:rsid w:val="00EE55F0"/>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0BA5"/>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4D9A"/>
    <w:rsid w:val="00F36CE4"/>
    <w:rsid w:val="00F37641"/>
    <w:rsid w:val="00F41508"/>
    <w:rsid w:val="00F43FF7"/>
    <w:rsid w:val="00F456F4"/>
    <w:rsid w:val="00F52899"/>
    <w:rsid w:val="00F52C0B"/>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502E"/>
    <w:rsid w:val="00F87CF0"/>
    <w:rsid w:val="00F87E53"/>
    <w:rsid w:val="00F91151"/>
    <w:rsid w:val="00F92010"/>
    <w:rsid w:val="00F94CE1"/>
    <w:rsid w:val="00F95339"/>
    <w:rsid w:val="00FA1109"/>
    <w:rsid w:val="00FA11DE"/>
    <w:rsid w:val="00FA14F9"/>
    <w:rsid w:val="00FA63C1"/>
    <w:rsid w:val="00FA6D6C"/>
    <w:rsid w:val="00FA6E15"/>
    <w:rsid w:val="00FB53E5"/>
    <w:rsid w:val="00FB541A"/>
    <w:rsid w:val="00FC20C8"/>
    <w:rsid w:val="00FC25F1"/>
    <w:rsid w:val="00FC4022"/>
    <w:rsid w:val="00FD04B6"/>
    <w:rsid w:val="00FD0EC8"/>
    <w:rsid w:val="00FD18F6"/>
    <w:rsid w:val="00FD22F0"/>
    <w:rsid w:val="00FD5C42"/>
    <w:rsid w:val="00FD6D3D"/>
    <w:rsid w:val="00FE7F26"/>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7ABEC"/>
  <w15:docId w15:val="{98E4D171-0F6B-4C51-9F6E-7B1BC752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4">
    <w:name w:val="heading 6"/>
    <w:aliases w:val=" RTC 6,RTC 6,ToolsHeading 6,ITT t6,PA Appendix,6,heading 6,Bullet list,Bullet list1,Bullet list2,Bullet list11,Bullet list3,Bullet list12,Bullet list21,Bullet list111,Bullet lis,H6,Gliederung6"/>
    <w:basedOn w:val="aa"/>
    <w:next w:val="aa"/>
    <w:link w:val="65"/>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5">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4"/>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uiPriority w:val="99"/>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99"/>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6">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link w:val="2f5"/>
    <w:qFormat/>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uiPriority w:val="99"/>
    <w:rsid w:val="00661F11"/>
    <w:rPr>
      <w:sz w:val="16"/>
      <w:szCs w:val="16"/>
    </w:rPr>
  </w:style>
  <w:style w:type="paragraph" w:styleId="afffff">
    <w:name w:val="annotation text"/>
    <w:basedOn w:val="aa"/>
    <w:link w:val="afffff0"/>
    <w:uiPriority w:val="99"/>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uiPriority w:val="99"/>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link w:val="67"/>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7">
    <w:name w:val="[Ростех] Текст Подпункта подпункта (Уровень 6) Знак"/>
    <w:link w:val="60"/>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2">
    <w:name w:val="_Заг6"/>
    <w:basedOn w:val="34"/>
    <w:link w:val="68"/>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1">
    <w:name w:val="_Спс6"/>
    <w:basedOn w:val="32"/>
    <w:link w:val="69"/>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a">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8">
    <w:name w:val="_Заг6 Знак"/>
    <w:link w:val="62"/>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9">
    <w:name w:val="_Спс6 Знак"/>
    <w:link w:val="61"/>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3">
    <w:name w:val="_НТекст6"/>
    <w:basedOn w:val="a4"/>
    <w:link w:val="6b"/>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b">
    <w:name w:val="_НТекст6 Знак"/>
    <w:link w:val="63"/>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c">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 w:type="numbering" w:customStyle="1" w:styleId="6">
    <w:name w:val="НЦРТ Положение6"/>
    <w:uiPriority w:val="99"/>
    <w:rsid w:val="00BF3AB6"/>
    <w:pPr>
      <w:numPr>
        <w:numId w:val="2"/>
      </w:numPr>
    </w:pPr>
  </w:style>
  <w:style w:type="table" w:customStyle="1" w:styleId="161">
    <w:name w:val="Сетка таблицы16"/>
    <w:basedOn w:val="ac"/>
    <w:next w:val="af"/>
    <w:uiPriority w:val="5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c"/>
    <w:next w:val="af"/>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6">
    <w:name w:val="StyleBulleted6"/>
    <w:rsid w:val="00BF3AB6"/>
    <w:pPr>
      <w:numPr>
        <w:numId w:val="6"/>
      </w:numPr>
    </w:pPr>
  </w:style>
  <w:style w:type="table" w:customStyle="1" w:styleId="1151">
    <w:name w:val="Сетка таблицы115"/>
    <w:basedOn w:val="ac"/>
    <w:next w:val="af"/>
    <w:uiPriority w:val="59"/>
    <w:rsid w:val="00BF3AB6"/>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next w:val="af"/>
    <w:uiPriority w:val="39"/>
    <w:rsid w:val="00BF3AB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c"/>
    <w:next w:val="af"/>
    <w:uiPriority w:val="59"/>
    <w:rsid w:val="00BF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c"/>
    <w:next w:val="af"/>
    <w:unhideWhenUsed/>
    <w:locked/>
    <w:rsid w:val="00BF3A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Другое_"/>
    <w:basedOn w:val="ab"/>
    <w:link w:val="afffffffffc"/>
    <w:rsid w:val="00BF3AB6"/>
    <w:rPr>
      <w:rFonts w:ascii="Times New Roman" w:eastAsia="Times New Roman" w:hAnsi="Times New Roman" w:cs="Times New Roman"/>
      <w:sz w:val="28"/>
      <w:szCs w:val="28"/>
      <w:shd w:val="clear" w:color="auto" w:fill="FFFFFF"/>
    </w:rPr>
  </w:style>
  <w:style w:type="paragraph" w:customStyle="1" w:styleId="afffffffffc">
    <w:name w:val="Другое"/>
    <w:basedOn w:val="aa"/>
    <w:link w:val="afffffffffb"/>
    <w:rsid w:val="00BF3AB6"/>
    <w:pPr>
      <w:widowControl w:val="0"/>
      <w:shd w:val="clear" w:color="auto" w:fill="FFFFFF"/>
      <w:spacing w:after="290" w:line="240" w:lineRule="auto"/>
      <w:ind w:firstLine="290"/>
    </w:pPr>
    <w:rPr>
      <w:rFonts w:ascii="Times New Roman" w:eastAsia="Times New Roman" w:hAnsi="Times New Roman" w:cs="Times New Roman"/>
      <w:sz w:val="28"/>
      <w:szCs w:val="28"/>
    </w:rPr>
  </w:style>
  <w:style w:type="character" w:customStyle="1" w:styleId="2f5">
    <w:name w:val="Стиль2 Знак"/>
    <w:basedOn w:val="ab"/>
    <w:link w:val="29"/>
    <w:rsid w:val="00BF3AB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hyperlink" Target="http://www.consultant.ru/document/cons_doc_LAW_153376/6e6b8c766df62c5d7a7599930bd578e9287ae1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2BBE-D2FF-47B2-86B3-86F4C223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14014</Words>
  <Characters>79883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cp:revision>
  <cp:lastPrinted>2021-09-08T15:25:00Z</cp:lastPrinted>
  <dcterms:created xsi:type="dcterms:W3CDTF">2021-09-08T15:32:00Z</dcterms:created>
  <dcterms:modified xsi:type="dcterms:W3CDTF">2021-09-08T15:32:00Z</dcterms:modified>
</cp:coreProperties>
</file>