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98" w:rsidRPr="00DD6AF5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B900D7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B900D7">
        <w:rPr>
          <w:rFonts w:ascii="Times New Roman" w:hAnsi="Times New Roman" w:cs="Times New Roman"/>
          <w:sz w:val="24"/>
          <w:szCs w:val="24"/>
        </w:rPr>
        <w:t xml:space="preserve">строительных материалов для </w:t>
      </w:r>
    </w:p>
    <w:p w:rsidR="00104098" w:rsidRDefault="00B900D7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 текущего ремонта ИПУ РАН</w:t>
      </w:r>
    </w:p>
    <w:p w:rsidR="00212D39" w:rsidRDefault="00212D39"/>
    <w:p w:rsidR="00104098" w:rsidRDefault="00104098"/>
    <w:p w:rsidR="00104098" w:rsidRPr="00387FB6" w:rsidRDefault="00104098" w:rsidP="00104098">
      <w:pPr>
        <w:jc w:val="center"/>
        <w:rPr>
          <w:rFonts w:eastAsia="Calibri"/>
          <w:b/>
          <w:lang w:eastAsia="ar-SA"/>
        </w:rPr>
      </w:pPr>
      <w:r w:rsidRPr="00387FB6">
        <w:rPr>
          <w:rFonts w:eastAsia="Calibri"/>
          <w:b/>
          <w:lang w:eastAsia="ar-SA"/>
        </w:rPr>
        <w:t>ТЕХНИЧЕСКОЕ ЗАДАНИЕ</w:t>
      </w:r>
    </w:p>
    <w:p w:rsidR="00104098" w:rsidRPr="00387FB6" w:rsidRDefault="00104098" w:rsidP="00B900D7">
      <w:pPr>
        <w:jc w:val="center"/>
        <w:rPr>
          <w:rFonts w:eastAsia="Calibri"/>
        </w:rPr>
      </w:pPr>
      <w:r w:rsidRPr="00387FB6">
        <w:rPr>
          <w:rFonts w:eastAsia="Calibri"/>
        </w:rPr>
        <w:t xml:space="preserve">на </w:t>
      </w:r>
      <w:r w:rsidR="00B900D7" w:rsidRPr="00B900D7">
        <w:rPr>
          <w:rFonts w:eastAsia="Calibri"/>
        </w:rPr>
        <w:t>постав</w:t>
      </w:r>
      <w:r w:rsidR="00B900D7">
        <w:rPr>
          <w:rFonts w:eastAsia="Calibri"/>
        </w:rPr>
        <w:t xml:space="preserve">ку строительных материалов для </w:t>
      </w:r>
      <w:r w:rsidR="00B900D7" w:rsidRPr="00B900D7">
        <w:rPr>
          <w:rFonts w:eastAsia="Calibri"/>
        </w:rPr>
        <w:t>нужд текущего ремонта ИПУ РАН</w:t>
      </w:r>
    </w:p>
    <w:p w:rsidR="00104098" w:rsidRDefault="00104098"/>
    <w:p w:rsid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1.</w:t>
      </w:r>
      <w:r w:rsidRPr="00B900D7">
        <w:rPr>
          <w:rFonts w:eastAsia="Calibri"/>
          <w:lang w:eastAsia="ar-SA"/>
        </w:rPr>
        <w:t xml:space="preserve"> </w:t>
      </w:r>
      <w:r w:rsidRPr="00B900D7">
        <w:rPr>
          <w:rFonts w:eastAsia="Calibri"/>
          <w:b/>
          <w:lang w:eastAsia="ar-SA"/>
        </w:rPr>
        <w:t xml:space="preserve">Объект закупки: </w:t>
      </w:r>
      <w:r w:rsidRPr="00B900D7">
        <w:rPr>
          <w:rFonts w:eastAsia="Calibri"/>
          <w:lang w:eastAsia="ar-SA"/>
        </w:rPr>
        <w:t xml:space="preserve">поставка строительных материалов для нужд текущего ремонта ИПУ РАН </w:t>
      </w:r>
      <w:r w:rsidRPr="00B900D7">
        <w:rPr>
          <w:rFonts w:eastAsia="Calibri"/>
          <w:shd w:val="clear" w:color="auto" w:fill="FFFFFF"/>
          <w:lang w:eastAsia="ar-SA"/>
        </w:rPr>
        <w:t>(далее – Товар)</w:t>
      </w:r>
      <w:r w:rsidRPr="00B900D7">
        <w:rPr>
          <w:rFonts w:eastAsia="Calibri"/>
          <w:lang w:eastAsia="ar-SA"/>
        </w:rPr>
        <w:t>.</w:t>
      </w:r>
    </w:p>
    <w:p w:rsidR="00B900D7" w:rsidRP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2. Краткие характеристики поставляемых товаров</w:t>
      </w:r>
      <w:r w:rsidRPr="00B900D7">
        <w:rPr>
          <w:rFonts w:eastAsia="Calibri"/>
          <w:lang w:eastAsia="ar-SA"/>
        </w:rPr>
        <w:t xml:space="preserve">: </w:t>
      </w:r>
      <w:r w:rsidRPr="00B900D7">
        <w:rPr>
          <w:lang w:eastAsia="en-US"/>
        </w:rPr>
        <w:t xml:space="preserve">в соответствии с </w:t>
      </w:r>
      <w:r w:rsidR="0056580C">
        <w:rPr>
          <w:lang w:eastAsia="en-US"/>
        </w:rPr>
        <w:t xml:space="preserve">Приложением № </w:t>
      </w:r>
      <w:r>
        <w:rPr>
          <w:lang w:eastAsia="en-US"/>
        </w:rPr>
        <w:t xml:space="preserve">2 </w:t>
      </w:r>
      <w:r w:rsidRPr="00B900D7">
        <w:rPr>
          <w:lang w:eastAsia="en-US"/>
        </w:rPr>
        <w:t>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>
        <w:rPr>
          <w:lang w:eastAsia="en-US"/>
        </w:rPr>
        <w:t xml:space="preserve"> </w:t>
      </w:r>
      <w:r w:rsidR="00A1452F">
        <w:rPr>
          <w:lang w:eastAsia="en-US"/>
        </w:rPr>
        <w:br/>
      </w:r>
      <w:r>
        <w:rPr>
          <w:lang w:eastAsia="en-US"/>
        </w:rPr>
        <w:t>(далее – Таблица № 2)</w:t>
      </w:r>
      <w:r w:rsidRPr="00B900D7">
        <w:rPr>
          <w:lang w:eastAsia="en-US"/>
        </w:rPr>
        <w:t>.</w:t>
      </w:r>
    </w:p>
    <w:p w:rsid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Товар должен</w:t>
      </w:r>
      <w:r w:rsidRPr="00B900D7">
        <w:rPr>
          <w:rFonts w:eastAsia="Calibri"/>
          <w:lang w:eastAsia="ar-SA"/>
        </w:rPr>
        <w:t xml:space="preserve"> соответствовать или превышать требования Технического задания по функциональным, техническим, качественным, эксплуатационными эргономическим показ</w:t>
      </w:r>
      <w:r>
        <w:rPr>
          <w:rFonts w:eastAsia="Calibri"/>
          <w:lang w:eastAsia="ar-SA"/>
        </w:rPr>
        <w:t xml:space="preserve">ателям, указанным в </w:t>
      </w:r>
      <w:r w:rsidR="0056580C">
        <w:rPr>
          <w:rFonts w:eastAsia="Calibri"/>
          <w:lang w:eastAsia="ar-SA"/>
        </w:rPr>
        <w:t>Приложении</w:t>
      </w:r>
      <w:r>
        <w:rPr>
          <w:rFonts w:eastAsia="Calibri"/>
          <w:lang w:eastAsia="ar-SA"/>
        </w:rPr>
        <w:t xml:space="preserve"> № 2. </w:t>
      </w:r>
    </w:p>
    <w:p w:rsidR="00B900D7" w:rsidRPr="00C17263" w:rsidRDefault="00B900D7" w:rsidP="00B900D7">
      <w:pPr>
        <w:suppressAutoHyphens w:val="0"/>
        <w:ind w:firstLine="567"/>
        <w:jc w:val="both"/>
        <w:rPr>
          <w:rFonts w:eastAsia="Calibri"/>
          <w:i/>
          <w:lang w:eastAsia="ar-SA"/>
        </w:rPr>
      </w:pPr>
      <w:r w:rsidRPr="00B900D7">
        <w:rPr>
          <w:bCs/>
          <w:lang w:eastAsia="ru-RU"/>
        </w:rPr>
        <w:t>ОКПД2:</w:t>
      </w:r>
      <w:r>
        <w:rPr>
          <w:bCs/>
          <w:lang w:eastAsia="ru-RU"/>
        </w:rPr>
        <w:t xml:space="preserve"> </w:t>
      </w:r>
      <w:r w:rsidR="00C17263">
        <w:rPr>
          <w:bCs/>
          <w:lang w:eastAsia="ru-RU"/>
        </w:rPr>
        <w:t xml:space="preserve">16.21.12.111 – Фанера общего назначения </w:t>
      </w:r>
      <w:r w:rsidR="00C17263" w:rsidRPr="00C17263">
        <w:rPr>
          <w:bCs/>
          <w:i/>
          <w:lang w:eastAsia="ru-RU"/>
        </w:rPr>
        <w:t>(КТРУ 16.21.12.111 – 00000001 – Фанера общего назначения).</w:t>
      </w:r>
    </w:p>
    <w:p w:rsid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3.</w:t>
      </w:r>
      <w:r w:rsidRPr="00B900D7">
        <w:rPr>
          <w:rFonts w:eastAsia="Calibri"/>
          <w:lang w:eastAsia="ar-SA"/>
        </w:rPr>
        <w:t xml:space="preserve"> </w:t>
      </w:r>
      <w:r w:rsidRPr="00B900D7">
        <w:rPr>
          <w:rFonts w:eastAsia="Calibri"/>
          <w:b/>
          <w:lang w:eastAsia="ar-SA"/>
        </w:rPr>
        <w:t>Перечень и количество поставляемого товара:</w:t>
      </w:r>
      <w:r w:rsidRPr="00B900D7">
        <w:rPr>
          <w:rFonts w:eastAsia="Calibri"/>
          <w:lang w:eastAsia="ar-SA"/>
        </w:rPr>
        <w:t xml:space="preserve"> общее количество поставляемого товара по </w:t>
      </w:r>
      <w:r w:rsidR="00C17263">
        <w:rPr>
          <w:rFonts w:eastAsia="Calibri"/>
          <w:lang w:eastAsia="ar-SA"/>
        </w:rPr>
        <w:t>1</w:t>
      </w:r>
      <w:r w:rsidRPr="00B900D7">
        <w:rPr>
          <w:rFonts w:eastAsia="Calibri"/>
          <w:lang w:eastAsia="ar-SA"/>
        </w:rPr>
        <w:t xml:space="preserve"> (</w:t>
      </w:r>
      <w:r w:rsidR="00C17263">
        <w:rPr>
          <w:rFonts w:eastAsia="Calibri"/>
          <w:lang w:eastAsia="ar-SA"/>
        </w:rPr>
        <w:t>одной</w:t>
      </w:r>
      <w:r w:rsidR="00E23FE8">
        <w:rPr>
          <w:rFonts w:eastAsia="Calibri"/>
          <w:lang w:eastAsia="ar-SA"/>
        </w:rPr>
        <w:t>) номенклатурн</w:t>
      </w:r>
      <w:r w:rsidR="00C17263">
        <w:rPr>
          <w:rFonts w:eastAsia="Calibri"/>
          <w:lang w:eastAsia="ar-SA"/>
        </w:rPr>
        <w:t>ой</w:t>
      </w:r>
      <w:r w:rsidR="00E23FE8">
        <w:rPr>
          <w:rFonts w:eastAsia="Calibri"/>
          <w:lang w:eastAsia="ar-SA"/>
        </w:rPr>
        <w:t xml:space="preserve"> позици</w:t>
      </w:r>
      <w:r w:rsidR="00C17263">
        <w:rPr>
          <w:rFonts w:eastAsia="Calibri"/>
          <w:lang w:eastAsia="ar-SA"/>
        </w:rPr>
        <w:t>и</w:t>
      </w:r>
      <w:r w:rsidRPr="00B900D7">
        <w:rPr>
          <w:rFonts w:eastAsia="Calibri"/>
          <w:lang w:eastAsia="ar-SA"/>
        </w:rPr>
        <w:t xml:space="preserve"> – </w:t>
      </w:r>
      <w:r w:rsidR="00C17263">
        <w:rPr>
          <w:rFonts w:eastAsia="Calibri"/>
          <w:lang w:eastAsia="ar-SA"/>
        </w:rPr>
        <w:t>35 листов</w:t>
      </w:r>
      <w:r w:rsidRPr="00B900D7">
        <w:rPr>
          <w:rFonts w:eastAsia="Calibri"/>
          <w:lang w:eastAsia="ar-SA"/>
        </w:rPr>
        <w:t xml:space="preserve"> в соответствии </w:t>
      </w:r>
      <w:r>
        <w:rPr>
          <w:rFonts w:eastAsia="Calibri"/>
          <w:lang w:eastAsia="ar-SA"/>
        </w:rPr>
        <w:t xml:space="preserve">с Приложением </w:t>
      </w:r>
      <w:r w:rsidR="00777C8C">
        <w:rPr>
          <w:rFonts w:eastAsia="Calibri"/>
          <w:lang w:eastAsia="ar-SA"/>
        </w:rPr>
        <w:t xml:space="preserve">                  </w:t>
      </w:r>
      <w:r>
        <w:rPr>
          <w:rFonts w:eastAsia="Calibri"/>
          <w:lang w:eastAsia="ar-SA"/>
        </w:rPr>
        <w:t xml:space="preserve">№ 1 к Техническому заданию «Спецификация </w:t>
      </w:r>
      <w:r w:rsidRPr="00B900D7">
        <w:rPr>
          <w:rFonts w:eastAsia="Calibri"/>
          <w:lang w:eastAsia="ar-SA"/>
        </w:rPr>
        <w:t xml:space="preserve">на поставку </w:t>
      </w:r>
      <w:r w:rsidRPr="00B900D7">
        <w:rPr>
          <w:rFonts w:eastAsia="Calibri"/>
          <w:shd w:val="clear" w:color="auto" w:fill="FFFFFF"/>
          <w:lang w:eastAsia="ar-SA"/>
        </w:rPr>
        <w:t>строительных материалов дл</w:t>
      </w:r>
      <w:r>
        <w:rPr>
          <w:rFonts w:eastAsia="Calibri"/>
          <w:shd w:val="clear" w:color="auto" w:fill="FFFFFF"/>
          <w:lang w:eastAsia="ar-SA"/>
        </w:rPr>
        <w:t>я нужд текущего ремонта ИПУ РАН</w:t>
      </w:r>
      <w:r w:rsidRPr="00B900D7">
        <w:rPr>
          <w:rFonts w:eastAsia="Calibri"/>
          <w:lang w:eastAsia="ar-SA"/>
        </w:rPr>
        <w:t>, являющимся его неотъемлемой частью.</w:t>
      </w:r>
    </w:p>
    <w:p w:rsidR="00B900D7" w:rsidRP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 xml:space="preserve">Поставляемый Товар должен принадлежать Поставщику на праве собственности, 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не должен быть заложен, являться предметом ареста, свобод</w:t>
      </w:r>
      <w:r>
        <w:rPr>
          <w:rFonts w:eastAsia="Calibri"/>
          <w:lang w:eastAsia="ar-SA"/>
        </w:rPr>
        <w:t xml:space="preserve">ен от прав третьих лиц, ввезен </w:t>
      </w:r>
      <w:r w:rsidRPr="00C17263">
        <w:rPr>
          <w:rFonts w:eastAsia="Calibri"/>
          <w:lang w:eastAsia="ar-SA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 в соответствии с требованиями, установленными законодательством Российской Федерации.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В соответствии с требованиями ГОСТ 3916.1-2018 «Фанера общег</w:t>
      </w:r>
      <w:r>
        <w:rPr>
          <w:rFonts w:eastAsia="Calibri"/>
          <w:lang w:eastAsia="ar-SA"/>
        </w:rPr>
        <w:t xml:space="preserve">о назначения </w:t>
      </w:r>
      <w:r w:rsidRPr="00C17263">
        <w:rPr>
          <w:rFonts w:eastAsia="Calibri"/>
          <w:lang w:eastAsia="ar-SA"/>
        </w:rPr>
        <w:t>с наружными слоями из шпона лиственных пород. Технические условия» листы фанеры должны быть обрезаны под прямым углом, отклонение от прямолинейности кромок не должно превышать 2 мм на 1 м длины листа, в наружных слоях фанеры не допускается пороков древесины и дефектов обработки.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 xml:space="preserve"> 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спецификации.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b/>
          <w:lang w:eastAsia="ar-SA"/>
        </w:rPr>
      </w:pPr>
      <w:r w:rsidRPr="00C17263">
        <w:rPr>
          <w:rFonts w:eastAsia="Calibri"/>
          <w:b/>
          <w:lang w:eastAsia="ar-SA"/>
        </w:rPr>
        <w:t xml:space="preserve">Поставка и разгрузка Товара осуществляется по адресу г. </w:t>
      </w:r>
      <w:proofErr w:type="gramStart"/>
      <w:r w:rsidRPr="00C17263">
        <w:rPr>
          <w:rFonts w:eastAsia="Calibri"/>
          <w:b/>
          <w:lang w:eastAsia="ar-SA"/>
        </w:rPr>
        <w:t xml:space="preserve">Москва, </w:t>
      </w:r>
      <w:r>
        <w:rPr>
          <w:rFonts w:eastAsia="Calibri"/>
          <w:b/>
          <w:lang w:eastAsia="ar-SA"/>
        </w:rPr>
        <w:t xml:space="preserve">  </w:t>
      </w:r>
      <w:proofErr w:type="gramEnd"/>
      <w:r>
        <w:rPr>
          <w:rFonts w:eastAsia="Calibri"/>
          <w:b/>
          <w:lang w:eastAsia="ar-SA"/>
        </w:rPr>
        <w:t xml:space="preserve">                                            </w:t>
      </w:r>
      <w:r w:rsidRPr="00C17263">
        <w:rPr>
          <w:rFonts w:eastAsia="Calibri"/>
          <w:b/>
          <w:lang w:eastAsia="ar-SA"/>
        </w:rPr>
        <w:t xml:space="preserve">ул. Профсоюзная, д. 65, ИПУ РАН силами Поставщика. 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lastRenderedPageBreak/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 xml:space="preserve">Маркировку на листы фанеры наносят несмываемой краской на оборотную сторону каждого листа фанеры с указанием марки, сорта фанеры, номера сортировщика в соответствии с требованиями ГОСТ 3916.1-2018 «Фанера общего назначения с наружными слоями из шпона лиственных пород. Технические условия». 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На упаковке (таре) должна быть маркировка Товара и тары (упаковки) Товара, в том числе транспортной, необходимая для идентификаци</w:t>
      </w:r>
      <w:r>
        <w:rPr>
          <w:rFonts w:eastAsia="Calibri"/>
          <w:lang w:eastAsia="ar-SA"/>
        </w:rPr>
        <w:t>и грузоотправителя (Поставщика)</w:t>
      </w:r>
      <w:r w:rsidRPr="00C17263">
        <w:rPr>
          <w:rFonts w:eastAsia="Calibri"/>
          <w:lang w:eastAsia="ar-SA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Поставщик гарантирует качество и безопасность поста</w:t>
      </w:r>
      <w:r>
        <w:rPr>
          <w:rFonts w:eastAsia="Calibri"/>
          <w:lang w:eastAsia="ar-SA"/>
        </w:rPr>
        <w:t xml:space="preserve">вляемого Товара в соответствии </w:t>
      </w:r>
      <w:r w:rsidRPr="00C17263">
        <w:rPr>
          <w:rFonts w:eastAsia="Calibri"/>
          <w:lang w:eastAsia="ar-SA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</w:t>
      </w:r>
      <w:r>
        <w:rPr>
          <w:rFonts w:eastAsia="Calibri"/>
          <w:lang w:eastAsia="ar-SA"/>
        </w:rPr>
        <w:t xml:space="preserve">оды на Товаре должны совпадать </w:t>
      </w:r>
      <w:r w:rsidRPr="00C17263">
        <w:rPr>
          <w:rFonts w:eastAsia="Calibri"/>
          <w:lang w:eastAsia="ar-SA"/>
        </w:rPr>
        <w:t>с производственными кодами на упаковке.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</w:t>
      </w:r>
      <w:r>
        <w:rPr>
          <w:rFonts w:eastAsia="Calibri"/>
          <w:lang w:eastAsia="ar-SA"/>
        </w:rPr>
        <w:t xml:space="preserve">щик обязан немедленно поставить </w:t>
      </w:r>
      <w:r w:rsidRPr="00C17263">
        <w:rPr>
          <w:rFonts w:eastAsia="Calibri"/>
          <w:lang w:eastAsia="ar-SA"/>
        </w:rPr>
        <w:t>в известность Заказчика с учетом условий Контракта.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Гарантийный срок хранения на поставленный Товар должен составлять не менее пяти лет с даты подписания Заказчиком документа о приемке.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В случае если в течение гарантийного срока хранения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</w:t>
      </w:r>
      <w:r w:rsidR="0097449F">
        <w:rPr>
          <w:rFonts w:eastAsia="Calibri"/>
          <w:lang w:eastAsia="ar-SA"/>
        </w:rPr>
        <w:t xml:space="preserve">и декларированию </w:t>
      </w:r>
      <w:r w:rsidRPr="00C17263">
        <w:rPr>
          <w:rFonts w:eastAsia="Calibri"/>
          <w:lang w:eastAsia="ar-SA"/>
        </w:rPr>
        <w:t>данного вида Товара).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Поставляемый Товар должен соответствовать требованиям:</w:t>
      </w:r>
    </w:p>
    <w:p w:rsidR="00C17263" w:rsidRPr="00C17263" w:rsidRDefault="00C17263" w:rsidP="0097449F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ab/>
        <w:t xml:space="preserve">- </w:t>
      </w:r>
      <w:r>
        <w:rPr>
          <w:rFonts w:eastAsia="Calibri"/>
          <w:lang w:eastAsia="ar-SA"/>
        </w:rPr>
        <w:t>п</w:t>
      </w:r>
      <w:r w:rsidRPr="00C17263">
        <w:rPr>
          <w:rFonts w:eastAsia="Calibri"/>
          <w:lang w:eastAsia="ar-SA"/>
        </w:rPr>
        <w:t>остановлению Правительства Р</w:t>
      </w:r>
      <w:r w:rsidR="0097449F">
        <w:rPr>
          <w:rFonts w:eastAsia="Calibri"/>
          <w:lang w:eastAsia="ar-SA"/>
        </w:rPr>
        <w:t xml:space="preserve">оссийской </w:t>
      </w:r>
      <w:r w:rsidRPr="00C17263">
        <w:rPr>
          <w:rFonts w:eastAsia="Calibri"/>
          <w:lang w:eastAsia="ar-SA"/>
        </w:rPr>
        <w:t>Ф</w:t>
      </w:r>
      <w:r w:rsidR="0097449F">
        <w:rPr>
          <w:rFonts w:eastAsia="Calibri"/>
          <w:lang w:eastAsia="ar-SA"/>
        </w:rPr>
        <w:t>едерации</w:t>
      </w:r>
      <w:r w:rsidRPr="00C17263">
        <w:rPr>
          <w:rFonts w:eastAsia="Calibri"/>
          <w:lang w:eastAsia="ar-SA"/>
        </w:rPr>
        <w:t xml:space="preserve"> от 23 декабря 2021 г. № 2425 «Об утверждении единого перечня продукции, подлежащей обязательной сертификации, и единого перечня </w:t>
      </w:r>
      <w:r w:rsidRPr="00C17263">
        <w:rPr>
          <w:rFonts w:eastAsia="Calibri"/>
          <w:lang w:eastAsia="ar-SA"/>
        </w:rPr>
        <w:lastRenderedPageBreak/>
        <w:t>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</w:t>
      </w:r>
      <w:r w:rsidR="0097449F" w:rsidRPr="0097449F">
        <w:rPr>
          <w:rFonts w:eastAsia="Calibri"/>
          <w:lang w:eastAsia="ar-SA"/>
        </w:rPr>
        <w:t xml:space="preserve"> (если законодательством Российской Федерации установлены обязательные требования к сертификации и декларированию </w:t>
      </w:r>
      <w:r w:rsidR="0097449F">
        <w:rPr>
          <w:rFonts w:eastAsia="Calibri"/>
          <w:lang w:eastAsia="ar-SA"/>
        </w:rPr>
        <w:t>данного вида Товара)</w:t>
      </w:r>
      <w:r w:rsidRPr="00C17263">
        <w:rPr>
          <w:rFonts w:eastAsia="Calibri"/>
          <w:lang w:eastAsia="ar-SA"/>
        </w:rPr>
        <w:t>;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- ГОСТ 3916.1-2018 «Фанера общего назначения с наружными слоями из шпона лиственных пород. Технические условия».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b/>
          <w:lang w:eastAsia="ar-SA"/>
        </w:rPr>
      </w:pPr>
      <w:r w:rsidRPr="00C17263">
        <w:rPr>
          <w:rFonts w:eastAsia="Calibri"/>
          <w:b/>
          <w:lang w:eastAsia="ar-SA"/>
        </w:rPr>
        <w:t>5. Требования к поставке Товара: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Поставщик обязан заблаговременно согласо</w:t>
      </w:r>
      <w:r>
        <w:rPr>
          <w:rFonts w:eastAsia="Calibri"/>
          <w:lang w:eastAsia="ar-SA"/>
        </w:rPr>
        <w:t xml:space="preserve">вать с Заказчиком точное время </w:t>
      </w:r>
      <w:r w:rsidRPr="00C17263">
        <w:rPr>
          <w:rFonts w:eastAsia="Calibri"/>
          <w:lang w:eastAsia="ar-SA"/>
        </w:rPr>
        <w:t>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 Разгрузка Товара осуществляется силами и за счет Поставщика.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b/>
          <w:lang w:eastAsia="ar-SA"/>
        </w:rPr>
      </w:pPr>
      <w:r w:rsidRPr="00C17263">
        <w:rPr>
          <w:rFonts w:eastAsia="Calibri"/>
          <w:b/>
          <w:lang w:eastAsia="ar-SA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 xml:space="preserve">Срок поставки Товара в течение </w:t>
      </w:r>
      <w:r w:rsidRPr="00C17263">
        <w:rPr>
          <w:rFonts w:eastAsia="Calibri"/>
          <w:b/>
          <w:lang w:eastAsia="ar-SA"/>
        </w:rPr>
        <w:t>14 (четырнадцати) рабочих дней</w:t>
      </w:r>
      <w:r w:rsidRPr="00C17263">
        <w:rPr>
          <w:rFonts w:eastAsia="Calibri"/>
          <w:lang w:eastAsia="ar-SA"/>
        </w:rPr>
        <w:t xml:space="preserve"> с даты заключения Контракта. 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b/>
          <w:lang w:eastAsia="ar-SA"/>
        </w:rPr>
        <w:t>7.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C17263">
        <w:rPr>
          <w:rFonts w:eastAsia="Calibri"/>
          <w:lang w:eastAsia="ar-SA"/>
        </w:rPr>
        <w:t>: в соответствии с условиями Контракта.</w:t>
      </w:r>
    </w:p>
    <w:p w:rsidR="00C17263" w:rsidRPr="00C17263" w:rsidRDefault="00C17263" w:rsidP="00C17263">
      <w:pPr>
        <w:suppressAutoHyphens w:val="0"/>
        <w:ind w:firstLine="540"/>
        <w:jc w:val="both"/>
        <w:rPr>
          <w:rFonts w:eastAsia="Calibri"/>
          <w:b/>
          <w:lang w:eastAsia="ar-SA"/>
        </w:rPr>
      </w:pPr>
      <w:r w:rsidRPr="00C17263">
        <w:rPr>
          <w:rFonts w:eastAsia="Calibri"/>
          <w:b/>
          <w:lang w:eastAsia="ar-SA"/>
        </w:rPr>
        <w:t xml:space="preserve">8. Качественные и количественные характеристики поставляемых товаров, выполняемых работ, оказываемых услуг: </w:t>
      </w:r>
    </w:p>
    <w:p w:rsidR="00C17263" w:rsidRDefault="00C17263" w:rsidP="00E23FE8">
      <w:pPr>
        <w:suppressAutoHyphens w:val="0"/>
        <w:ind w:firstLine="540"/>
        <w:jc w:val="both"/>
        <w:rPr>
          <w:rFonts w:eastAsia="Calibri"/>
          <w:lang w:eastAsia="ar-SA"/>
        </w:rPr>
      </w:pPr>
      <w:r w:rsidRPr="00C17263">
        <w:rPr>
          <w:rFonts w:eastAsia="Calibri"/>
          <w:lang w:eastAsia="ar-SA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</w:t>
      </w:r>
      <w:r w:rsidR="00FB2001">
        <w:rPr>
          <w:rFonts w:eastAsia="Calibri"/>
          <w:lang w:eastAsia="ar-SA"/>
        </w:rPr>
        <w:t xml:space="preserve"> </w:t>
      </w:r>
      <w:r w:rsidRPr="00C17263">
        <w:rPr>
          <w:rFonts w:eastAsia="Calibri"/>
          <w:lang w:eastAsia="ar-SA"/>
        </w:rPr>
        <w:t>(Приложение № 2 к Техническому заданию) и Спецификации на поставку строительных материалов для нужд текущего ремонта ИПУ РАН (Приложение № 1 к Техническому заданию).</w:t>
      </w:r>
    </w:p>
    <w:p w:rsidR="00B900D7" w:rsidRDefault="00B900D7" w:rsidP="00B900D7">
      <w:pPr>
        <w:suppressAutoHyphens w:val="0"/>
        <w:jc w:val="both"/>
        <w:rPr>
          <w:rFonts w:eastAsia="Calibri"/>
          <w:lang w:eastAsia="ar-SA"/>
        </w:rPr>
      </w:pPr>
    </w:p>
    <w:p w:rsidR="00C17263" w:rsidRDefault="00C17263" w:rsidP="00B900D7">
      <w:pPr>
        <w:suppressAutoHyphens w:val="0"/>
        <w:jc w:val="both"/>
        <w:rPr>
          <w:rFonts w:eastAsia="Calibri"/>
          <w:lang w:eastAsia="ar-SA"/>
        </w:rPr>
      </w:pPr>
    </w:p>
    <w:p w:rsidR="00C17263" w:rsidRPr="00B900D7" w:rsidRDefault="00C17263" w:rsidP="00B900D7">
      <w:pPr>
        <w:suppressAutoHyphens w:val="0"/>
        <w:jc w:val="both"/>
        <w:rPr>
          <w:rFonts w:eastAsia="Calibri"/>
          <w:lang w:eastAsia="en-US"/>
        </w:rPr>
      </w:pPr>
    </w:p>
    <w:p w:rsidR="00B900D7" w:rsidRPr="00E23FE8" w:rsidRDefault="00B900D7" w:rsidP="00B900D7">
      <w:pPr>
        <w:suppressAutoHyphens w:val="0"/>
        <w:spacing w:line="360" w:lineRule="auto"/>
        <w:rPr>
          <w:rFonts w:eastAsia="Calibri"/>
          <w:lang w:eastAsia="ar-SA"/>
        </w:rPr>
      </w:pPr>
      <w:r w:rsidRPr="00E23FE8">
        <w:rPr>
          <w:rFonts w:eastAsia="Calibri"/>
          <w:lang w:eastAsia="ar-SA"/>
        </w:rPr>
        <w:t>Заведующий ОМТС                                                                                                С.В. Матвеева</w:t>
      </w: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8C6EC1" w:rsidRDefault="008C6EC1" w:rsidP="00777C8C">
      <w:pPr>
        <w:ind w:firstLine="5529"/>
        <w:contextualSpacing/>
        <w:rPr>
          <w:b/>
          <w:lang w:eastAsia="ru-RU"/>
        </w:rPr>
      </w:pPr>
    </w:p>
    <w:p w:rsidR="00C17263" w:rsidRDefault="00C17263" w:rsidP="00777C8C">
      <w:pPr>
        <w:ind w:firstLine="5529"/>
        <w:contextualSpacing/>
        <w:rPr>
          <w:rFonts w:eastAsia="Calibri"/>
          <w:lang w:eastAsia="ar-SA"/>
        </w:rPr>
      </w:pPr>
    </w:p>
    <w:p w:rsidR="001C1B6D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>Приложение № 1</w:t>
      </w:r>
    </w:p>
    <w:p w:rsidR="001C1B6D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к Техническому заданию </w:t>
      </w:r>
    </w:p>
    <w:p w:rsidR="00777C8C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на поставку </w:t>
      </w:r>
      <w:r w:rsidR="00777C8C">
        <w:rPr>
          <w:rFonts w:eastAsia="Calibri"/>
          <w:lang w:eastAsia="ar-SA"/>
        </w:rPr>
        <w:t xml:space="preserve">строительных материалов </w:t>
      </w:r>
    </w:p>
    <w:p w:rsidR="001C1B6D" w:rsidRDefault="00777C8C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для нужд текущего ремонта ИПУ РАН</w:t>
      </w:r>
    </w:p>
    <w:p w:rsidR="00104098" w:rsidRDefault="00104098" w:rsidP="006D0922">
      <w:pPr>
        <w:ind w:firstLine="6946"/>
        <w:jc w:val="both"/>
        <w:rPr>
          <w:rFonts w:eastAsia="Calibri"/>
          <w:lang w:eastAsia="ar-SA"/>
        </w:rPr>
      </w:pPr>
    </w:p>
    <w:p w:rsidR="00D27F40" w:rsidRDefault="00D27F40" w:rsidP="006D0922">
      <w:pPr>
        <w:ind w:firstLine="6946"/>
        <w:jc w:val="both"/>
        <w:rPr>
          <w:rFonts w:eastAsia="Calibri"/>
          <w:lang w:eastAsia="ar-SA"/>
        </w:rPr>
      </w:pPr>
    </w:p>
    <w:p w:rsidR="00D27F40" w:rsidRDefault="00D27F40" w:rsidP="006D0922">
      <w:pPr>
        <w:ind w:firstLine="6946"/>
        <w:jc w:val="both"/>
        <w:rPr>
          <w:rFonts w:eastAsia="Calibri"/>
          <w:lang w:eastAsia="ar-SA"/>
        </w:rPr>
      </w:pPr>
    </w:p>
    <w:p w:rsidR="001C1B6D" w:rsidRPr="008A3FF5" w:rsidRDefault="001C1B6D" w:rsidP="00104098">
      <w:pPr>
        <w:jc w:val="both"/>
        <w:rPr>
          <w:vanish/>
          <w:lang w:eastAsia="ru-RU"/>
        </w:rPr>
      </w:pPr>
    </w:p>
    <w:p w:rsidR="00104098" w:rsidRPr="008A3FF5" w:rsidRDefault="00104098" w:rsidP="00104098">
      <w:pPr>
        <w:contextualSpacing/>
        <w:jc w:val="center"/>
        <w:rPr>
          <w:rFonts w:eastAsia="Calibri"/>
          <w:b/>
          <w:lang w:eastAsia="ru-RU"/>
        </w:rPr>
      </w:pPr>
      <w:r w:rsidRPr="008A3FF5">
        <w:rPr>
          <w:rFonts w:eastAsia="Calibri"/>
          <w:b/>
          <w:lang w:eastAsia="ru-RU"/>
        </w:rPr>
        <w:t>СПЕЦИФИКАЦИЯ</w:t>
      </w:r>
    </w:p>
    <w:p w:rsidR="00104098" w:rsidRPr="008A3FF5" w:rsidRDefault="00104098" w:rsidP="00777C8C">
      <w:pPr>
        <w:jc w:val="center"/>
        <w:rPr>
          <w:rFonts w:eastAsia="Calibri"/>
          <w:lang w:eastAsia="en-US"/>
        </w:rPr>
      </w:pPr>
      <w:r w:rsidRPr="00952E5D">
        <w:rPr>
          <w:rFonts w:eastAsia="Calibri"/>
          <w:lang w:eastAsia="en-US"/>
        </w:rPr>
        <w:t xml:space="preserve">на поставку </w:t>
      </w:r>
      <w:r w:rsidR="00777C8C" w:rsidRPr="00777C8C">
        <w:rPr>
          <w:rFonts w:eastAsia="Calibri"/>
          <w:lang w:eastAsia="en-US"/>
        </w:rPr>
        <w:t>строительных материалов для нужд текущего ремонта ИПУ РАН</w:t>
      </w:r>
    </w:p>
    <w:p w:rsidR="00104098" w:rsidRPr="008A3FF5" w:rsidRDefault="00104098" w:rsidP="00777C8C">
      <w:pPr>
        <w:rPr>
          <w:snapToGrid w:val="0"/>
          <w:lang w:eastAsia="ru-RU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835"/>
        <w:gridCol w:w="1843"/>
        <w:gridCol w:w="756"/>
        <w:gridCol w:w="993"/>
        <w:gridCol w:w="1417"/>
        <w:gridCol w:w="1102"/>
      </w:tblGrid>
      <w:tr w:rsidR="00104098" w:rsidRPr="00A974C1" w:rsidTr="00777C8C">
        <w:trPr>
          <w:trHeight w:val="699"/>
          <w:jc w:val="center"/>
        </w:trPr>
        <w:tc>
          <w:tcPr>
            <w:tcW w:w="657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№</w:t>
            </w: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 xml:space="preserve">Наименование </w:t>
            </w:r>
            <w:r w:rsidR="0097449F">
              <w:rPr>
                <w:bCs/>
                <w:lang w:eastAsia="ru-RU"/>
              </w:rPr>
              <w:t>товара</w:t>
            </w: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Страна происхождения товара</w:t>
            </w:r>
            <w:bookmarkStart w:id="0" w:name="_GoBack"/>
            <w:bookmarkEnd w:id="0"/>
          </w:p>
        </w:tc>
        <w:tc>
          <w:tcPr>
            <w:tcW w:w="756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Ед</w:t>
            </w:r>
            <w:r>
              <w:rPr>
                <w:bCs/>
                <w:lang w:eastAsia="ru-RU"/>
              </w:rPr>
              <w:t xml:space="preserve">. </w:t>
            </w:r>
            <w:r w:rsidRPr="008A3FF5">
              <w:rPr>
                <w:bCs/>
                <w:lang w:eastAsia="ru-RU"/>
              </w:rPr>
              <w:t>изм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Кол</w:t>
            </w:r>
            <w:r>
              <w:rPr>
                <w:bCs/>
                <w:lang w:eastAsia="ru-RU"/>
              </w:rPr>
              <w:t>-в</w:t>
            </w:r>
            <w:r w:rsidRPr="008A3FF5">
              <w:rPr>
                <w:bCs/>
                <w:lang w:eastAsia="ru-RU"/>
              </w:rPr>
              <w:t>о</w:t>
            </w:r>
          </w:p>
        </w:tc>
        <w:tc>
          <w:tcPr>
            <w:tcW w:w="1417" w:type="dxa"/>
          </w:tcPr>
          <w:p w:rsidR="00104098" w:rsidRPr="008A3FF5" w:rsidRDefault="00E23FE8" w:rsidP="00E23FE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Цена за ед. товара</w:t>
            </w:r>
            <w:r w:rsidR="00104098">
              <w:rPr>
                <w:bCs/>
                <w:lang w:eastAsia="ru-RU"/>
              </w:rPr>
              <w:t>, руб.</w:t>
            </w:r>
          </w:p>
        </w:tc>
        <w:tc>
          <w:tcPr>
            <w:tcW w:w="1102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Сумма, руб.</w:t>
            </w:r>
          </w:p>
        </w:tc>
      </w:tr>
      <w:tr w:rsidR="00104098" w:rsidRPr="00A974C1" w:rsidTr="00777C8C">
        <w:trPr>
          <w:trHeight w:val="228"/>
          <w:jc w:val="center"/>
        </w:trPr>
        <w:tc>
          <w:tcPr>
            <w:tcW w:w="657" w:type="dxa"/>
          </w:tcPr>
          <w:p w:rsidR="00104098" w:rsidRPr="008A3FF5" w:rsidRDefault="00104098" w:rsidP="00803415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04098" w:rsidRPr="008A3FF5" w:rsidRDefault="00C17263" w:rsidP="0080341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Фанера общего назначения</w:t>
            </w:r>
          </w:p>
        </w:tc>
        <w:tc>
          <w:tcPr>
            <w:tcW w:w="1843" w:type="dxa"/>
          </w:tcPr>
          <w:p w:rsidR="00104098" w:rsidRDefault="00104098" w:rsidP="008034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104098" w:rsidRPr="008A3FF5" w:rsidRDefault="00C17263" w:rsidP="00C1726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</w:t>
            </w:r>
          </w:p>
        </w:tc>
        <w:tc>
          <w:tcPr>
            <w:tcW w:w="993" w:type="dxa"/>
            <w:vAlign w:val="center"/>
          </w:tcPr>
          <w:p w:rsidR="00104098" w:rsidRPr="008A3FF5" w:rsidRDefault="00C17263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35</w:t>
            </w:r>
          </w:p>
        </w:tc>
        <w:tc>
          <w:tcPr>
            <w:tcW w:w="1417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  <w:tr w:rsidR="00104098" w:rsidRPr="00A974C1" w:rsidTr="00777C8C">
        <w:trPr>
          <w:trHeight w:val="228"/>
          <w:jc w:val="center"/>
        </w:trPr>
        <w:tc>
          <w:tcPr>
            <w:tcW w:w="8501" w:type="dxa"/>
            <w:gridSpan w:val="6"/>
          </w:tcPr>
          <w:p w:rsidR="00104098" w:rsidRDefault="00104098" w:rsidP="00803415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Итого:</w:t>
            </w: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  <w:tr w:rsidR="00104098" w:rsidRPr="00A974C1" w:rsidTr="00777C8C">
        <w:trPr>
          <w:trHeight w:val="228"/>
          <w:jc w:val="center"/>
        </w:trPr>
        <w:tc>
          <w:tcPr>
            <w:tcW w:w="8501" w:type="dxa"/>
            <w:gridSpan w:val="6"/>
          </w:tcPr>
          <w:p w:rsidR="00104098" w:rsidRDefault="00E23FE8" w:rsidP="00803415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 том числе </w:t>
            </w:r>
            <w:r w:rsidR="00104098">
              <w:rPr>
                <w:bCs/>
                <w:lang w:eastAsia="ru-RU"/>
              </w:rPr>
              <w:t>НДС</w:t>
            </w:r>
            <w:r>
              <w:rPr>
                <w:bCs/>
                <w:lang w:eastAsia="ru-RU"/>
              </w:rPr>
              <w:t xml:space="preserve"> 20% / НДС не облагается</w:t>
            </w:r>
            <w:r w:rsidR="00104098">
              <w:rPr>
                <w:bCs/>
                <w:lang w:eastAsia="ru-RU"/>
              </w:rPr>
              <w:t>:</w:t>
            </w: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</w:tbl>
    <w:p w:rsidR="00104098" w:rsidRPr="008A3FF5" w:rsidRDefault="00104098" w:rsidP="00104098">
      <w:pPr>
        <w:jc w:val="center"/>
        <w:rPr>
          <w:snapToGrid w:val="0"/>
          <w:lang w:eastAsia="ru-RU"/>
        </w:rPr>
      </w:pPr>
    </w:p>
    <w:p w:rsidR="00104098" w:rsidRPr="001C1B6D" w:rsidRDefault="00104098" w:rsidP="001C1B6D">
      <w:pPr>
        <w:jc w:val="both"/>
        <w:sectPr w:rsidR="00104098" w:rsidRPr="001C1B6D" w:rsidSect="002B590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C1B6D" w:rsidRPr="009C2CEB" w:rsidRDefault="001C1B6D" w:rsidP="0056580C">
      <w:pPr>
        <w:ind w:firstLine="10065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Приложение</w:t>
      </w:r>
      <w:r w:rsidRPr="009C2CEB">
        <w:rPr>
          <w:rFonts w:eastAsia="Calibri"/>
          <w:color w:val="000000"/>
          <w:lang w:eastAsia="ar-SA"/>
        </w:rPr>
        <w:t xml:space="preserve"> </w:t>
      </w:r>
      <w:r w:rsidR="0056580C">
        <w:rPr>
          <w:rFonts w:eastAsia="Calibri"/>
          <w:color w:val="000000"/>
          <w:lang w:eastAsia="ar-SA"/>
        </w:rPr>
        <w:t xml:space="preserve">№ 2 </w:t>
      </w:r>
      <w:r w:rsidRPr="009C2CEB">
        <w:rPr>
          <w:rFonts w:eastAsia="Calibri"/>
          <w:color w:val="000000"/>
          <w:lang w:eastAsia="ar-SA"/>
        </w:rPr>
        <w:t xml:space="preserve">к Техническому заданию </w:t>
      </w:r>
    </w:p>
    <w:p w:rsidR="00777C8C" w:rsidRDefault="001C1B6D" w:rsidP="0056580C">
      <w:pPr>
        <w:ind w:firstLine="10065"/>
        <w:rPr>
          <w:rFonts w:eastAsia="Calibri"/>
        </w:rPr>
      </w:pPr>
      <w:r w:rsidRPr="009C2CEB">
        <w:rPr>
          <w:rFonts w:eastAsia="Calibri"/>
          <w:lang w:eastAsia="ar-SA"/>
        </w:rPr>
        <w:t xml:space="preserve">на </w:t>
      </w:r>
      <w:r w:rsidRPr="009C2CEB">
        <w:rPr>
          <w:rFonts w:eastAsia="Calibri"/>
          <w:bCs/>
          <w:kern w:val="1"/>
          <w:lang w:eastAsia="ar-SA"/>
        </w:rPr>
        <w:t xml:space="preserve">поставку </w:t>
      </w:r>
      <w:r w:rsidR="00777C8C">
        <w:rPr>
          <w:rFonts w:eastAsia="Calibri"/>
        </w:rPr>
        <w:t xml:space="preserve">строительных материалов для </w:t>
      </w:r>
    </w:p>
    <w:p w:rsidR="001C1B6D" w:rsidRPr="009C2CEB" w:rsidRDefault="00777C8C" w:rsidP="0056580C">
      <w:pPr>
        <w:ind w:firstLine="10065"/>
        <w:rPr>
          <w:rFonts w:eastAsia="Calibri"/>
          <w:bCs/>
          <w:kern w:val="1"/>
          <w:lang w:eastAsia="ar-SA"/>
        </w:rPr>
      </w:pPr>
      <w:r>
        <w:rPr>
          <w:rFonts w:eastAsia="Calibri"/>
        </w:rPr>
        <w:t>нужд текущего ремонта ИПУ РАН</w:t>
      </w:r>
    </w:p>
    <w:p w:rsidR="001C1B6D" w:rsidRPr="008B3D87" w:rsidRDefault="001C1B6D" w:rsidP="001C1B6D">
      <w:pPr>
        <w:rPr>
          <w:sz w:val="20"/>
          <w:szCs w:val="20"/>
        </w:rPr>
      </w:pPr>
    </w:p>
    <w:p w:rsidR="00777C8C" w:rsidRPr="00777C8C" w:rsidRDefault="00777C8C" w:rsidP="00777C8C">
      <w:pPr>
        <w:jc w:val="center"/>
        <w:rPr>
          <w:b/>
        </w:rPr>
      </w:pPr>
      <w:r w:rsidRPr="00777C8C">
        <w:rPr>
          <w:b/>
        </w:rPr>
        <w:t>Сведения о качестве, технических характеристиках товара, его безопасности,</w:t>
      </w:r>
    </w:p>
    <w:p w:rsidR="001C1B6D" w:rsidRDefault="00777C8C" w:rsidP="00C17263">
      <w:pPr>
        <w:jc w:val="center"/>
        <w:rPr>
          <w:b/>
        </w:rPr>
      </w:pPr>
      <w:r w:rsidRPr="00777C8C">
        <w:rPr>
          <w:b/>
        </w:rPr>
        <w:t>функциональных характеристиках (потребительских свойствах) товара</w:t>
      </w:r>
    </w:p>
    <w:p w:rsidR="00C17263" w:rsidRPr="00C17263" w:rsidRDefault="00C17263" w:rsidP="00C17263">
      <w:pPr>
        <w:jc w:val="center"/>
        <w:rPr>
          <w:b/>
        </w:rPr>
      </w:pP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650"/>
        <w:gridCol w:w="1916"/>
        <w:gridCol w:w="1965"/>
        <w:gridCol w:w="2694"/>
        <w:gridCol w:w="2835"/>
        <w:gridCol w:w="2268"/>
        <w:gridCol w:w="2976"/>
      </w:tblGrid>
      <w:tr w:rsidR="00C17263" w:rsidRPr="00C17263" w:rsidTr="00796EAA">
        <w:trPr>
          <w:trHeight w:val="618"/>
        </w:trPr>
        <w:tc>
          <w:tcPr>
            <w:tcW w:w="650" w:type="dxa"/>
            <w:vMerge w:val="restart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916" w:type="dxa"/>
            <w:vMerge w:val="restart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965" w:type="dxa"/>
            <w:vMerge w:val="restart"/>
          </w:tcPr>
          <w:p w:rsidR="00C17263" w:rsidRPr="00C17263" w:rsidRDefault="00C17263" w:rsidP="00C1726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C17263">
              <w:rPr>
                <w:b/>
                <w:bCs/>
                <w:sz w:val="22"/>
                <w:szCs w:val="22"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7797" w:type="dxa"/>
            <w:gridSpan w:val="3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Технические характеристики</w:t>
            </w:r>
          </w:p>
        </w:tc>
        <w:tc>
          <w:tcPr>
            <w:tcW w:w="2976" w:type="dxa"/>
            <w:vMerge w:val="restart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C17263">
              <w:rPr>
                <w:b/>
                <w:bCs/>
                <w:sz w:val="22"/>
                <w:szCs w:val="22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C17263" w:rsidRPr="00C17263" w:rsidTr="00796EAA">
        <w:trPr>
          <w:trHeight w:val="618"/>
        </w:trPr>
        <w:tc>
          <w:tcPr>
            <w:tcW w:w="650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16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65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C17263">
              <w:rPr>
                <w:b/>
                <w:bCs/>
                <w:sz w:val="22"/>
                <w:szCs w:val="22"/>
                <w:lang w:eastAsia="ru-RU"/>
              </w:rPr>
              <w:t>Требуемый параметр</w:t>
            </w:r>
          </w:p>
        </w:tc>
        <w:tc>
          <w:tcPr>
            <w:tcW w:w="2835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C17263">
              <w:rPr>
                <w:b/>
                <w:bCs/>
                <w:sz w:val="22"/>
                <w:szCs w:val="22"/>
                <w:lang w:eastAsia="ru-RU"/>
              </w:rPr>
              <w:t>Требуемое значение</w:t>
            </w:r>
          </w:p>
        </w:tc>
        <w:tc>
          <w:tcPr>
            <w:tcW w:w="2268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7263">
              <w:rPr>
                <w:b/>
                <w:bCs/>
                <w:sz w:val="22"/>
                <w:szCs w:val="22"/>
                <w:lang w:eastAsia="ru-RU"/>
              </w:rPr>
              <w:t>Значение, предлагаемое участником</w:t>
            </w:r>
          </w:p>
        </w:tc>
        <w:tc>
          <w:tcPr>
            <w:tcW w:w="2976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7263" w:rsidRPr="00C17263" w:rsidTr="00796EAA">
        <w:trPr>
          <w:trHeight w:val="315"/>
        </w:trPr>
        <w:tc>
          <w:tcPr>
            <w:tcW w:w="650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i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b/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16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i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b/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65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b/>
                <w:bCs/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694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b/>
                <w:bCs/>
                <w:i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835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i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b/>
                <w:i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268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i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b/>
                <w:i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976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b/>
                <w:i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b/>
                <w:i/>
                <w:sz w:val="22"/>
                <w:szCs w:val="22"/>
                <w:lang w:eastAsia="ar-SA"/>
              </w:rPr>
              <w:t>7</w:t>
            </w:r>
          </w:p>
        </w:tc>
      </w:tr>
      <w:tr w:rsidR="00C17263" w:rsidRPr="00C17263" w:rsidTr="00796EAA">
        <w:trPr>
          <w:trHeight w:hRule="exact" w:val="445"/>
        </w:trPr>
        <w:tc>
          <w:tcPr>
            <w:tcW w:w="650" w:type="dxa"/>
            <w:vMerge w:val="restart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16" w:type="dxa"/>
            <w:vMerge w:val="restart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sz w:val="22"/>
                <w:szCs w:val="22"/>
                <w:lang w:eastAsia="ar-SA"/>
              </w:rPr>
              <w:t>Фанера общего назначения</w:t>
            </w:r>
          </w:p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i/>
                <w:sz w:val="22"/>
                <w:szCs w:val="22"/>
                <w:lang w:eastAsia="ar-SA"/>
              </w:rPr>
              <w:t>ОКПД 2 16.21.12.111 - Фанера общего назначения (КТРУ 16.21.12.111-00000001-Фанера общего назначения)</w:t>
            </w:r>
          </w:p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965" w:type="dxa"/>
            <w:vMerge w:val="restart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</w:tcPr>
          <w:p w:rsidR="00C17263" w:rsidRPr="00C17263" w:rsidRDefault="00C17263" w:rsidP="00C17263">
            <w:pPr>
              <w:suppressAutoHyphens w:val="0"/>
              <w:rPr>
                <w:sz w:val="22"/>
                <w:szCs w:val="22"/>
                <w:lang w:eastAsia="ar-SA"/>
              </w:rPr>
            </w:pPr>
            <w:r w:rsidRPr="00C17263">
              <w:rPr>
                <w:sz w:val="22"/>
                <w:szCs w:val="22"/>
                <w:lang w:eastAsia="ar-SA"/>
              </w:rPr>
              <w:t>Вид шпона</w:t>
            </w:r>
          </w:p>
        </w:tc>
        <w:tc>
          <w:tcPr>
            <w:tcW w:w="2835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7263">
              <w:rPr>
                <w:rFonts w:eastAsia="Calibri"/>
                <w:sz w:val="22"/>
                <w:szCs w:val="22"/>
                <w:lang w:eastAsia="ru-RU"/>
              </w:rPr>
              <w:t>береза</w:t>
            </w:r>
          </w:p>
        </w:tc>
        <w:tc>
          <w:tcPr>
            <w:tcW w:w="2268" w:type="dxa"/>
          </w:tcPr>
          <w:p w:rsidR="00C17263" w:rsidRPr="00C17263" w:rsidRDefault="00C17263" w:rsidP="00C17263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7263">
              <w:rPr>
                <w:rFonts w:eastAsia="Calibri"/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C17263" w:rsidRPr="00C17263" w:rsidTr="00796EAA">
        <w:trPr>
          <w:trHeight w:hRule="exact" w:val="295"/>
        </w:trPr>
        <w:tc>
          <w:tcPr>
            <w:tcW w:w="650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16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65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</w:tcPr>
          <w:p w:rsidR="00C17263" w:rsidRPr="00C17263" w:rsidRDefault="00C17263" w:rsidP="00C17263">
            <w:pPr>
              <w:suppressAutoHyphens w:val="0"/>
              <w:rPr>
                <w:sz w:val="22"/>
                <w:szCs w:val="22"/>
                <w:lang w:eastAsia="ar-SA"/>
              </w:rPr>
            </w:pPr>
            <w:r w:rsidRPr="00C17263">
              <w:rPr>
                <w:sz w:val="22"/>
                <w:szCs w:val="22"/>
                <w:lang w:eastAsia="ar-SA"/>
              </w:rPr>
              <w:t>Длина,</w:t>
            </w:r>
            <w:r w:rsidRPr="00C17263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C17263">
              <w:rPr>
                <w:sz w:val="22"/>
                <w:szCs w:val="22"/>
                <w:lang w:eastAsia="ar-SA"/>
              </w:rPr>
              <w:t>миллиметр</w:t>
            </w:r>
          </w:p>
        </w:tc>
        <w:tc>
          <w:tcPr>
            <w:tcW w:w="2835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7263">
              <w:rPr>
                <w:rFonts w:eastAsia="Calibri"/>
                <w:sz w:val="22"/>
                <w:szCs w:val="22"/>
                <w:lang w:eastAsia="ru-RU"/>
              </w:rPr>
              <w:t xml:space="preserve">≥ 2500 и </w:t>
            </w:r>
            <w:proofErr w:type="gramStart"/>
            <w:r w:rsidRPr="00C17263">
              <w:rPr>
                <w:rFonts w:eastAsia="Calibri"/>
                <w:sz w:val="22"/>
                <w:szCs w:val="22"/>
                <w:lang w:eastAsia="ru-RU"/>
              </w:rPr>
              <w:t>&lt; 2600</w:t>
            </w:r>
            <w:proofErr w:type="gramEnd"/>
          </w:p>
        </w:tc>
        <w:tc>
          <w:tcPr>
            <w:tcW w:w="2268" w:type="dxa"/>
          </w:tcPr>
          <w:p w:rsidR="00C17263" w:rsidRPr="00C17263" w:rsidRDefault="00C17263" w:rsidP="00C17263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sz w:val="22"/>
                <w:szCs w:val="22"/>
                <w:lang w:eastAsia="ar-SA"/>
              </w:rPr>
              <w:t>В соответствии с КТРУ</w:t>
            </w:r>
          </w:p>
        </w:tc>
      </w:tr>
      <w:tr w:rsidR="00C17263" w:rsidRPr="00C17263" w:rsidTr="00796EAA">
        <w:trPr>
          <w:trHeight w:hRule="exact" w:val="853"/>
        </w:trPr>
        <w:tc>
          <w:tcPr>
            <w:tcW w:w="650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16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65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</w:tcPr>
          <w:p w:rsidR="00C17263" w:rsidRPr="00C17263" w:rsidRDefault="00C17263" w:rsidP="00C17263">
            <w:pPr>
              <w:suppressAutoHyphens w:val="0"/>
              <w:rPr>
                <w:sz w:val="22"/>
                <w:szCs w:val="22"/>
                <w:lang w:eastAsia="ar-SA"/>
              </w:rPr>
            </w:pPr>
            <w:r w:rsidRPr="00C17263">
              <w:rPr>
                <w:sz w:val="22"/>
                <w:szCs w:val="22"/>
                <w:lang w:eastAsia="ar-SA"/>
              </w:rPr>
              <w:t>Комбинация сорта типа с наружными слоями из шпона лиственных пород</w:t>
            </w:r>
          </w:p>
        </w:tc>
        <w:tc>
          <w:tcPr>
            <w:tcW w:w="2835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7263">
              <w:rPr>
                <w:rFonts w:eastAsia="Calibri"/>
                <w:sz w:val="22"/>
                <w:szCs w:val="22"/>
                <w:lang w:eastAsia="ru-RU"/>
              </w:rPr>
              <w:t>II/II</w:t>
            </w:r>
          </w:p>
        </w:tc>
        <w:tc>
          <w:tcPr>
            <w:tcW w:w="2268" w:type="dxa"/>
          </w:tcPr>
          <w:p w:rsidR="00C17263" w:rsidRPr="00C17263" w:rsidRDefault="00C17263" w:rsidP="00C17263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sz w:val="22"/>
                <w:szCs w:val="22"/>
                <w:lang w:eastAsia="ar-SA"/>
              </w:rPr>
              <w:t>В соответствии с КТРУ</w:t>
            </w:r>
          </w:p>
        </w:tc>
      </w:tr>
      <w:tr w:rsidR="00C17263" w:rsidRPr="00C17263" w:rsidTr="00796EAA">
        <w:trPr>
          <w:trHeight w:hRule="exact" w:val="581"/>
        </w:trPr>
        <w:tc>
          <w:tcPr>
            <w:tcW w:w="650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16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65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</w:tcPr>
          <w:p w:rsidR="00C17263" w:rsidRPr="00C17263" w:rsidRDefault="00C17263" w:rsidP="00C17263">
            <w:pPr>
              <w:suppressAutoHyphens w:val="0"/>
              <w:rPr>
                <w:sz w:val="22"/>
                <w:szCs w:val="22"/>
                <w:lang w:eastAsia="ar-SA"/>
              </w:rPr>
            </w:pPr>
            <w:r w:rsidRPr="00C17263">
              <w:rPr>
                <w:sz w:val="22"/>
                <w:szCs w:val="22"/>
                <w:lang w:eastAsia="ar-SA"/>
              </w:rPr>
              <w:t>Марка по степени влагостойкости</w:t>
            </w:r>
          </w:p>
        </w:tc>
        <w:tc>
          <w:tcPr>
            <w:tcW w:w="2835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7263">
              <w:rPr>
                <w:rFonts w:eastAsia="Calibri"/>
                <w:sz w:val="22"/>
                <w:szCs w:val="22"/>
                <w:lang w:eastAsia="ru-RU"/>
              </w:rPr>
              <w:t>ФСФ</w:t>
            </w:r>
          </w:p>
        </w:tc>
        <w:tc>
          <w:tcPr>
            <w:tcW w:w="2268" w:type="dxa"/>
          </w:tcPr>
          <w:p w:rsidR="00C17263" w:rsidRPr="00C17263" w:rsidRDefault="00C17263" w:rsidP="00C17263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sz w:val="22"/>
                <w:szCs w:val="22"/>
                <w:lang w:eastAsia="ar-SA"/>
              </w:rPr>
              <w:t>В соответствии с КТРУ</w:t>
            </w:r>
          </w:p>
        </w:tc>
      </w:tr>
      <w:tr w:rsidR="00C17263" w:rsidRPr="00C17263" w:rsidTr="00796EAA">
        <w:trPr>
          <w:trHeight w:hRule="exact" w:val="691"/>
        </w:trPr>
        <w:tc>
          <w:tcPr>
            <w:tcW w:w="650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16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65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</w:tcPr>
          <w:p w:rsidR="00C17263" w:rsidRPr="00C17263" w:rsidRDefault="00C17263" w:rsidP="00C17263">
            <w:pPr>
              <w:suppressAutoHyphens w:val="0"/>
              <w:rPr>
                <w:sz w:val="22"/>
                <w:szCs w:val="22"/>
                <w:lang w:eastAsia="ar-SA"/>
              </w:rPr>
            </w:pPr>
            <w:r w:rsidRPr="00C17263">
              <w:rPr>
                <w:sz w:val="22"/>
                <w:szCs w:val="22"/>
                <w:lang w:eastAsia="ar-SA"/>
              </w:rPr>
              <w:t>Степень механической обработки поверхности</w:t>
            </w:r>
          </w:p>
        </w:tc>
        <w:tc>
          <w:tcPr>
            <w:tcW w:w="2835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7263">
              <w:rPr>
                <w:rFonts w:eastAsia="Calibri"/>
                <w:sz w:val="22"/>
                <w:szCs w:val="22"/>
                <w:lang w:eastAsia="ru-RU"/>
              </w:rPr>
              <w:t>Шлифованная с двух сторон - Ш2</w:t>
            </w:r>
          </w:p>
        </w:tc>
        <w:tc>
          <w:tcPr>
            <w:tcW w:w="2268" w:type="dxa"/>
          </w:tcPr>
          <w:p w:rsidR="00C17263" w:rsidRPr="00C17263" w:rsidRDefault="00C17263" w:rsidP="00C17263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sz w:val="22"/>
                <w:szCs w:val="22"/>
                <w:lang w:eastAsia="ar-SA"/>
              </w:rPr>
              <w:t>В соответствии с КТРУ</w:t>
            </w:r>
          </w:p>
        </w:tc>
      </w:tr>
      <w:tr w:rsidR="00C17263" w:rsidRPr="00C17263" w:rsidTr="00796EAA">
        <w:trPr>
          <w:trHeight w:hRule="exact" w:val="714"/>
        </w:trPr>
        <w:tc>
          <w:tcPr>
            <w:tcW w:w="650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16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65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</w:tcPr>
          <w:p w:rsidR="00C17263" w:rsidRPr="00C17263" w:rsidRDefault="00C17263" w:rsidP="00C17263">
            <w:pPr>
              <w:suppressAutoHyphens w:val="0"/>
              <w:rPr>
                <w:sz w:val="22"/>
                <w:szCs w:val="22"/>
                <w:lang w:eastAsia="ar-SA"/>
              </w:rPr>
            </w:pPr>
            <w:r w:rsidRPr="00C17263">
              <w:rPr>
                <w:sz w:val="22"/>
                <w:szCs w:val="22"/>
                <w:lang w:eastAsia="ar-SA"/>
              </w:rPr>
              <w:t>Тип</w:t>
            </w:r>
          </w:p>
        </w:tc>
        <w:tc>
          <w:tcPr>
            <w:tcW w:w="2835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7263">
              <w:rPr>
                <w:rFonts w:eastAsia="Calibri"/>
                <w:sz w:val="22"/>
                <w:szCs w:val="22"/>
                <w:lang w:eastAsia="ru-RU"/>
              </w:rPr>
              <w:t>С наружными слоями из шпона лиственных пород</w:t>
            </w:r>
          </w:p>
        </w:tc>
        <w:tc>
          <w:tcPr>
            <w:tcW w:w="2268" w:type="dxa"/>
          </w:tcPr>
          <w:p w:rsidR="00C17263" w:rsidRPr="00C17263" w:rsidRDefault="00C17263" w:rsidP="00C17263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sz w:val="22"/>
                <w:szCs w:val="22"/>
                <w:lang w:eastAsia="ar-SA"/>
              </w:rPr>
              <w:t>В соответствии с КТРУ</w:t>
            </w:r>
          </w:p>
        </w:tc>
      </w:tr>
      <w:tr w:rsidR="00C17263" w:rsidRPr="00C17263" w:rsidTr="00796EAA">
        <w:trPr>
          <w:trHeight w:hRule="exact" w:val="571"/>
        </w:trPr>
        <w:tc>
          <w:tcPr>
            <w:tcW w:w="650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16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65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</w:tcPr>
          <w:p w:rsidR="00C17263" w:rsidRPr="00C17263" w:rsidRDefault="00C17263" w:rsidP="00C17263">
            <w:pPr>
              <w:suppressAutoHyphens w:val="0"/>
              <w:rPr>
                <w:sz w:val="22"/>
                <w:szCs w:val="22"/>
                <w:lang w:eastAsia="ar-SA"/>
              </w:rPr>
            </w:pPr>
            <w:r w:rsidRPr="00C17263">
              <w:rPr>
                <w:sz w:val="22"/>
                <w:szCs w:val="22"/>
                <w:lang w:eastAsia="ar-SA"/>
              </w:rPr>
              <w:t>Толщина, миллиметр</w:t>
            </w:r>
          </w:p>
        </w:tc>
        <w:tc>
          <w:tcPr>
            <w:tcW w:w="2835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≥ 20 и </w:t>
            </w:r>
            <w:proofErr w:type="gramStart"/>
            <w:r w:rsidRPr="00C17263">
              <w:rPr>
                <w:rFonts w:eastAsia="Calibri"/>
                <w:sz w:val="22"/>
                <w:szCs w:val="22"/>
                <w:lang w:eastAsia="ru-RU"/>
              </w:rPr>
              <w:t>&lt; 22</w:t>
            </w:r>
            <w:proofErr w:type="gramEnd"/>
          </w:p>
        </w:tc>
        <w:tc>
          <w:tcPr>
            <w:tcW w:w="2268" w:type="dxa"/>
          </w:tcPr>
          <w:p w:rsidR="00C17263" w:rsidRPr="00C17263" w:rsidRDefault="00C17263" w:rsidP="00C17263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sz w:val="22"/>
                <w:szCs w:val="22"/>
                <w:lang w:eastAsia="ar-SA"/>
              </w:rPr>
              <w:t>В соответствии с КТРУ</w:t>
            </w:r>
          </w:p>
        </w:tc>
      </w:tr>
      <w:tr w:rsidR="00C17263" w:rsidRPr="00C17263" w:rsidTr="00796EAA">
        <w:trPr>
          <w:trHeight w:hRule="exact" w:val="571"/>
        </w:trPr>
        <w:tc>
          <w:tcPr>
            <w:tcW w:w="650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16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65" w:type="dxa"/>
            <w:vMerge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</w:tcPr>
          <w:p w:rsidR="00C17263" w:rsidRPr="00C17263" w:rsidRDefault="00C17263" w:rsidP="00C17263">
            <w:pPr>
              <w:suppressAutoHyphens w:val="0"/>
              <w:rPr>
                <w:sz w:val="22"/>
                <w:szCs w:val="22"/>
                <w:lang w:eastAsia="ar-SA"/>
              </w:rPr>
            </w:pPr>
            <w:r w:rsidRPr="00C17263">
              <w:rPr>
                <w:sz w:val="22"/>
                <w:szCs w:val="22"/>
                <w:lang w:eastAsia="ar-SA"/>
              </w:rPr>
              <w:t>Ширина, миллиметр</w:t>
            </w:r>
          </w:p>
        </w:tc>
        <w:tc>
          <w:tcPr>
            <w:tcW w:w="2835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≥ 1200 и </w:t>
            </w:r>
            <w:proofErr w:type="gramStart"/>
            <w:r w:rsidRPr="00C17263">
              <w:rPr>
                <w:rFonts w:eastAsia="Calibri"/>
                <w:sz w:val="22"/>
                <w:szCs w:val="22"/>
                <w:lang w:eastAsia="ru-RU"/>
              </w:rPr>
              <w:t>&lt; 1300</w:t>
            </w:r>
            <w:proofErr w:type="gramEnd"/>
          </w:p>
        </w:tc>
        <w:tc>
          <w:tcPr>
            <w:tcW w:w="2268" w:type="dxa"/>
          </w:tcPr>
          <w:p w:rsidR="00C17263" w:rsidRPr="00C17263" w:rsidRDefault="00C17263" w:rsidP="00C17263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</w:tcPr>
          <w:p w:rsidR="00C17263" w:rsidRPr="00C17263" w:rsidRDefault="00C17263" w:rsidP="00C1726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C17263">
              <w:rPr>
                <w:rFonts w:eastAsia="Calibri"/>
                <w:sz w:val="22"/>
                <w:szCs w:val="22"/>
                <w:lang w:eastAsia="ar-SA"/>
              </w:rPr>
              <w:t>В соответствии с КТРУ</w:t>
            </w:r>
          </w:p>
        </w:tc>
      </w:tr>
    </w:tbl>
    <w:p w:rsidR="00104098" w:rsidRDefault="00104098" w:rsidP="00104098">
      <w:pPr>
        <w:rPr>
          <w:b/>
          <w:lang w:eastAsia="ru-RU"/>
        </w:rPr>
      </w:pPr>
    </w:p>
    <w:p w:rsidR="001C1B6D" w:rsidRPr="001C1B6D" w:rsidRDefault="00D27F40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>
        <w:rPr>
          <w:rFonts w:eastAsia="Arial Unicode MS"/>
          <w:bCs/>
          <w:color w:val="000000"/>
          <w:lang w:eastAsia="ar-SA"/>
        </w:rPr>
        <w:t xml:space="preserve">Заведующий </w:t>
      </w:r>
      <w:proofErr w:type="spellStart"/>
      <w:r>
        <w:rPr>
          <w:rFonts w:eastAsia="Arial Unicode MS"/>
          <w:bCs/>
          <w:color w:val="000000"/>
          <w:lang w:eastAsia="ar-SA"/>
        </w:rPr>
        <w:t>РеСо</w:t>
      </w:r>
      <w:proofErr w:type="spellEnd"/>
      <w:r w:rsidR="001C1B6D" w:rsidRPr="001C1B6D">
        <w:rPr>
          <w:rFonts w:eastAsia="Arial Unicode MS"/>
          <w:bCs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Cs/>
          <w:color w:val="000000"/>
          <w:lang w:eastAsia="ar-SA"/>
        </w:rPr>
        <w:t xml:space="preserve">   В.И. </w:t>
      </w:r>
      <w:proofErr w:type="spellStart"/>
      <w:r>
        <w:rPr>
          <w:rFonts w:eastAsia="Arial Unicode MS"/>
          <w:bCs/>
          <w:color w:val="000000"/>
          <w:lang w:eastAsia="ar-SA"/>
        </w:rPr>
        <w:t>Покшин</w:t>
      </w:r>
      <w:proofErr w:type="spellEnd"/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 w:rsidRPr="001C1B6D">
        <w:rPr>
          <w:rFonts w:eastAsia="Arial Unicode MS"/>
          <w:bCs/>
          <w:color w:val="000000"/>
          <w:lang w:eastAsia="ar-SA"/>
        </w:rPr>
        <w:t>Заведующий ОМТС                                                                                                                                                                                      С.В. Матвеева</w:t>
      </w:r>
    </w:p>
    <w:p w:rsidR="001C1B6D" w:rsidRPr="001C1B6D" w:rsidRDefault="001C1B6D" w:rsidP="001C1B6D"/>
    <w:sectPr w:rsidR="001C1B6D" w:rsidRPr="001C1B6D" w:rsidSect="00C172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94"/>
    <w:rsid w:val="00104098"/>
    <w:rsid w:val="001C1B6D"/>
    <w:rsid w:val="00212D39"/>
    <w:rsid w:val="0040196E"/>
    <w:rsid w:val="00537942"/>
    <w:rsid w:val="00557794"/>
    <w:rsid w:val="0056580C"/>
    <w:rsid w:val="006A3503"/>
    <w:rsid w:val="006D0922"/>
    <w:rsid w:val="00777C8C"/>
    <w:rsid w:val="008C6EC1"/>
    <w:rsid w:val="0097449F"/>
    <w:rsid w:val="00A1452F"/>
    <w:rsid w:val="00B900D7"/>
    <w:rsid w:val="00BB0C34"/>
    <w:rsid w:val="00C17263"/>
    <w:rsid w:val="00D27F40"/>
    <w:rsid w:val="00E23FE8"/>
    <w:rsid w:val="00FB2001"/>
    <w:rsid w:val="00FB4955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F6CA5-014E-4F41-BB29-507580BD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98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4098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9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22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rsid w:val="00C1726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2023-07-11T14:37:00Z</cp:lastPrinted>
  <dcterms:created xsi:type="dcterms:W3CDTF">2023-03-15T07:52:00Z</dcterms:created>
  <dcterms:modified xsi:type="dcterms:W3CDTF">2023-07-11T14:39:00Z</dcterms:modified>
</cp:coreProperties>
</file>