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7C1" w:rsidRPr="004B6ED0" w:rsidRDefault="000937C1" w:rsidP="004B6ED0">
      <w:pPr>
        <w:tabs>
          <w:tab w:val="left" w:pos="1560"/>
        </w:tabs>
        <w:spacing w:after="0" w:line="240" w:lineRule="auto"/>
        <w:ind w:left="5245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Приложение № 1 </w:t>
      </w:r>
    </w:p>
    <w:p w:rsidR="000937C1" w:rsidRPr="004B6ED0" w:rsidRDefault="000937C1" w:rsidP="004B6ED0">
      <w:pPr>
        <w:tabs>
          <w:tab w:val="left" w:pos="1560"/>
        </w:tabs>
        <w:spacing w:after="0" w:line="240" w:lineRule="auto"/>
        <w:ind w:left="5245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к Извещению об осуществлении закупки </w:t>
      </w:r>
    </w:p>
    <w:p w:rsidR="004B6ED0" w:rsidRPr="004B6ED0" w:rsidRDefault="000937C1" w:rsidP="004B6ED0">
      <w:pPr>
        <w:tabs>
          <w:tab w:val="left" w:pos="1560"/>
        </w:tabs>
        <w:spacing w:after="0" w:line="240" w:lineRule="auto"/>
        <w:ind w:left="5245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при проведении электронного аукциона </w:t>
      </w:r>
      <w:r w:rsidR="000301FC" w:rsidRPr="004B6ED0">
        <w:rPr>
          <w:rFonts w:eastAsia="Calibri"/>
          <w:sz w:val="24"/>
          <w:szCs w:val="24"/>
        </w:rPr>
        <w:br/>
      </w:r>
      <w:r w:rsidR="004B6ED0" w:rsidRPr="004B6ED0">
        <w:rPr>
          <w:rFonts w:eastAsia="Calibri"/>
          <w:sz w:val="24"/>
          <w:szCs w:val="24"/>
        </w:rPr>
        <w:t>на поставку инструмента ручного</w:t>
      </w:r>
    </w:p>
    <w:p w:rsidR="000937C1" w:rsidRPr="004B6ED0" w:rsidRDefault="004B6ED0" w:rsidP="004B6ED0">
      <w:pPr>
        <w:tabs>
          <w:tab w:val="left" w:pos="1560"/>
        </w:tabs>
        <w:spacing w:after="0" w:line="240" w:lineRule="auto"/>
        <w:ind w:left="5245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>электротехнического для нужд ИПУ РАН</w:t>
      </w:r>
    </w:p>
    <w:p w:rsidR="000937C1" w:rsidRPr="004B6ED0" w:rsidRDefault="000937C1" w:rsidP="004B6ED0">
      <w:pPr>
        <w:tabs>
          <w:tab w:val="left" w:pos="1560"/>
        </w:tabs>
        <w:spacing w:after="0" w:line="240" w:lineRule="auto"/>
        <w:jc w:val="right"/>
        <w:rPr>
          <w:rFonts w:eastAsia="Calibri"/>
          <w:sz w:val="24"/>
          <w:szCs w:val="24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4259"/>
        <w:gridCol w:w="5380"/>
      </w:tblGrid>
      <w:tr w:rsidR="000937C1" w:rsidRPr="004B6ED0" w:rsidTr="000301FC">
        <w:trPr>
          <w:trHeight w:val="1510"/>
        </w:trPr>
        <w:tc>
          <w:tcPr>
            <w:tcW w:w="4259" w:type="dxa"/>
            <w:shd w:val="clear" w:color="auto" w:fill="auto"/>
          </w:tcPr>
          <w:p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0" w:type="dxa"/>
            <w:shd w:val="clear" w:color="auto" w:fill="auto"/>
          </w:tcPr>
          <w:p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>«УТВЕРЖДАЮ»</w:t>
            </w:r>
          </w:p>
          <w:p w:rsidR="000301FC" w:rsidRPr="004B6ED0" w:rsidRDefault="000301FC" w:rsidP="004B6ED0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Заместитель директора по финансовой работе</w:t>
            </w:r>
          </w:p>
          <w:p w:rsidR="000301FC" w:rsidRPr="004B6ED0" w:rsidRDefault="000301FC" w:rsidP="004B6ED0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301FC" w:rsidRPr="004B6ED0" w:rsidRDefault="000301FC" w:rsidP="004B6ED0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C20408"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____________________ </w:t>
            </w:r>
            <w:r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Е.А. Володин</w:t>
            </w:r>
          </w:p>
          <w:p w:rsidR="000937C1" w:rsidRPr="004B6ED0" w:rsidRDefault="000301FC" w:rsidP="004B6ED0">
            <w:pPr>
              <w:tabs>
                <w:tab w:val="left" w:pos="1173"/>
              </w:tabs>
              <w:spacing w:after="0" w:line="240" w:lineRule="auto"/>
              <w:ind w:firstLine="29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4B6ED0">
              <w:rPr>
                <w:rFonts w:eastAsia="Arial Unicode MS"/>
                <w:color w:val="000000"/>
                <w:sz w:val="16"/>
                <w:szCs w:val="16"/>
                <w:lang w:eastAsia="ru-RU"/>
              </w:rPr>
              <w:t xml:space="preserve">                              </w:t>
            </w:r>
            <w:r w:rsidR="004B6ED0">
              <w:rPr>
                <w:rFonts w:eastAsia="Arial Unicode MS"/>
                <w:color w:val="000000"/>
                <w:sz w:val="16"/>
                <w:szCs w:val="16"/>
                <w:lang w:eastAsia="ru-RU"/>
              </w:rPr>
              <w:t xml:space="preserve">                 </w:t>
            </w:r>
            <w:r w:rsidRPr="004B6ED0">
              <w:rPr>
                <w:rFonts w:eastAsia="Arial Unicode MS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B6ED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4B6ED0" w:rsidRPr="004B6ED0" w:rsidRDefault="004B6ED0" w:rsidP="004B6ED0">
      <w:pPr>
        <w:tabs>
          <w:tab w:val="left" w:pos="0"/>
        </w:tabs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p w:rsidR="000937C1" w:rsidRPr="004B6ED0" w:rsidRDefault="000937C1" w:rsidP="004B6ED0">
      <w:pPr>
        <w:tabs>
          <w:tab w:val="left" w:pos="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4B6ED0">
        <w:rPr>
          <w:rFonts w:eastAsia="Calibri"/>
          <w:b/>
          <w:sz w:val="24"/>
          <w:szCs w:val="24"/>
        </w:rPr>
        <w:t>Обоснование</w:t>
      </w:r>
    </w:p>
    <w:p w:rsidR="000937C1" w:rsidRPr="004B6ED0" w:rsidRDefault="000937C1" w:rsidP="004B6ED0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4B6ED0">
        <w:rPr>
          <w:rFonts w:eastAsia="Calibri"/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 w:rsidR="000301FC" w:rsidRPr="004B6ED0">
        <w:rPr>
          <w:rFonts w:eastAsia="Calibri"/>
          <w:b/>
          <w:sz w:val="24"/>
          <w:szCs w:val="24"/>
        </w:rPr>
        <w:br/>
      </w:r>
      <w:r w:rsidRPr="004B6ED0">
        <w:rPr>
          <w:rFonts w:eastAsia="Calibri"/>
          <w:b/>
          <w:sz w:val="24"/>
          <w:szCs w:val="24"/>
        </w:rPr>
        <w:t>с единственным поставщиком (подрядчиком, исполнителем)</w:t>
      </w:r>
    </w:p>
    <w:p w:rsidR="00C02116" w:rsidRPr="004B6ED0" w:rsidRDefault="00C02116" w:rsidP="004B6ED0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0"/>
          <w:szCs w:val="20"/>
        </w:rPr>
      </w:pPr>
    </w:p>
    <w:p w:rsidR="00C02116" w:rsidRDefault="000301FC" w:rsidP="004B6ED0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  <w:u w:val="single"/>
        </w:rPr>
      </w:pPr>
      <w:r w:rsidRPr="004B6ED0">
        <w:rPr>
          <w:rFonts w:eastAsia="Calibri"/>
          <w:b/>
          <w:sz w:val="24"/>
          <w:szCs w:val="24"/>
          <w:u w:val="single"/>
        </w:rPr>
        <w:t xml:space="preserve">Поставка </w:t>
      </w:r>
      <w:r w:rsidR="004B6ED0" w:rsidRPr="004B6ED0">
        <w:rPr>
          <w:rFonts w:eastAsia="Calibri"/>
          <w:b/>
          <w:sz w:val="24"/>
          <w:szCs w:val="24"/>
          <w:u w:val="single"/>
        </w:rPr>
        <w:t>инструмента ручного</w:t>
      </w:r>
      <w:r w:rsidR="004B6ED0" w:rsidRPr="004B6ED0">
        <w:rPr>
          <w:rFonts w:eastAsia="Calibri"/>
          <w:b/>
          <w:sz w:val="24"/>
          <w:szCs w:val="24"/>
          <w:u w:val="single"/>
        </w:rPr>
        <w:t xml:space="preserve"> </w:t>
      </w:r>
      <w:r w:rsidR="004B6ED0" w:rsidRPr="004B6ED0">
        <w:rPr>
          <w:rFonts w:eastAsia="Calibri"/>
          <w:b/>
          <w:sz w:val="24"/>
          <w:szCs w:val="24"/>
          <w:u w:val="single"/>
        </w:rPr>
        <w:t>электротехнического для нужд ИПУ РАН</w:t>
      </w:r>
    </w:p>
    <w:p w:rsidR="004B6ED0" w:rsidRPr="004B6ED0" w:rsidRDefault="004B6ED0" w:rsidP="004B6ED0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  <w:u w:val="singl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5953"/>
      </w:tblGrid>
      <w:tr w:rsidR="000937C1" w:rsidRPr="004B6ED0" w:rsidTr="004B6ED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D0" w:rsidRPr="004B6ED0" w:rsidRDefault="000301FC" w:rsidP="004B6ED0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4B6ED0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ОКПД 2:</w:t>
            </w:r>
          </w:p>
          <w:p w:rsidR="004B6ED0" w:rsidRPr="004B6ED0" w:rsidRDefault="004B6ED0" w:rsidP="004B6E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B6ED0">
              <w:rPr>
                <w:sz w:val="24"/>
                <w:szCs w:val="24"/>
              </w:rPr>
              <w:t>28.24.11.000 - Инструменты ручные электрические</w:t>
            </w:r>
            <w:r w:rsidRPr="004B6ED0">
              <w:rPr>
                <w:sz w:val="24"/>
                <w:szCs w:val="24"/>
              </w:rPr>
              <w:t>,</w:t>
            </w:r>
            <w:r w:rsidRPr="004B6ED0">
              <w:rPr>
                <w:sz w:val="24"/>
                <w:szCs w:val="24"/>
              </w:rPr>
              <w:t xml:space="preserve"> </w:t>
            </w:r>
          </w:p>
          <w:p w:rsidR="004B6ED0" w:rsidRPr="004B6ED0" w:rsidRDefault="004B6ED0" w:rsidP="004B6E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B6ED0">
              <w:rPr>
                <w:sz w:val="24"/>
                <w:szCs w:val="24"/>
              </w:rPr>
              <w:t xml:space="preserve">КТРУ 28.24.11.000-00000004 </w:t>
            </w:r>
            <w:proofErr w:type="spellStart"/>
            <w:r w:rsidRPr="004B6ED0">
              <w:rPr>
                <w:sz w:val="24"/>
                <w:szCs w:val="24"/>
              </w:rPr>
              <w:t>Электролобзик</w:t>
            </w:r>
            <w:proofErr w:type="spellEnd"/>
            <w:r w:rsidRPr="004B6ED0">
              <w:rPr>
                <w:sz w:val="24"/>
                <w:szCs w:val="24"/>
              </w:rPr>
              <w:t>;</w:t>
            </w:r>
          </w:p>
          <w:p w:rsidR="004B6ED0" w:rsidRPr="004B6ED0" w:rsidRDefault="004B6ED0" w:rsidP="004B6E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B6ED0">
              <w:rPr>
                <w:sz w:val="24"/>
                <w:szCs w:val="24"/>
              </w:rPr>
              <w:t>28.24.11.000 - Инструменты ручные электрические</w:t>
            </w:r>
            <w:r w:rsidRPr="004B6ED0">
              <w:rPr>
                <w:sz w:val="24"/>
                <w:szCs w:val="24"/>
              </w:rPr>
              <w:t>,</w:t>
            </w:r>
          </w:p>
          <w:p w:rsidR="004B6ED0" w:rsidRPr="004B6ED0" w:rsidRDefault="004B6ED0" w:rsidP="004B6E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B6ED0">
              <w:rPr>
                <w:sz w:val="24"/>
                <w:szCs w:val="24"/>
              </w:rPr>
              <w:t>КТРУ 28.24.11.000-00000030 Шуруповерт;</w:t>
            </w:r>
          </w:p>
          <w:p w:rsidR="004B6ED0" w:rsidRPr="004B6ED0" w:rsidRDefault="004B6ED0" w:rsidP="004B6E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B6ED0">
              <w:rPr>
                <w:sz w:val="24"/>
                <w:szCs w:val="24"/>
              </w:rPr>
              <w:t>28.24.11.000 - Инструменты ручные электрические</w:t>
            </w:r>
            <w:r w:rsidRPr="004B6ED0">
              <w:rPr>
                <w:sz w:val="24"/>
                <w:szCs w:val="24"/>
              </w:rPr>
              <w:t>,</w:t>
            </w:r>
          </w:p>
          <w:p w:rsidR="004B6ED0" w:rsidRPr="004B6ED0" w:rsidRDefault="004B6ED0" w:rsidP="004B6E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B6ED0">
              <w:rPr>
                <w:sz w:val="24"/>
                <w:szCs w:val="24"/>
              </w:rPr>
              <w:t xml:space="preserve">КТРУ 28.24.11.000-00000036 </w:t>
            </w:r>
            <w:proofErr w:type="spellStart"/>
            <w:r w:rsidRPr="004B6ED0">
              <w:rPr>
                <w:sz w:val="24"/>
                <w:szCs w:val="24"/>
              </w:rPr>
              <w:t>Шлифмашина</w:t>
            </w:r>
            <w:proofErr w:type="spellEnd"/>
            <w:r w:rsidRPr="004B6ED0">
              <w:rPr>
                <w:sz w:val="24"/>
                <w:szCs w:val="24"/>
              </w:rPr>
              <w:t>;</w:t>
            </w:r>
          </w:p>
          <w:p w:rsidR="004B6ED0" w:rsidRPr="004B6ED0" w:rsidRDefault="004B6ED0" w:rsidP="004B6ED0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sz w:val="24"/>
                <w:szCs w:val="24"/>
              </w:rPr>
            </w:pPr>
            <w:r w:rsidRPr="004B6ED0">
              <w:rPr>
                <w:sz w:val="24"/>
                <w:szCs w:val="24"/>
              </w:rPr>
              <w:t>28.24.11.000 - Инструменты ручные электрические</w:t>
            </w:r>
            <w:r w:rsidRPr="004B6ED0">
              <w:rPr>
                <w:sz w:val="24"/>
                <w:szCs w:val="24"/>
              </w:rPr>
              <w:t>,</w:t>
            </w:r>
          </w:p>
          <w:p w:rsidR="000937C1" w:rsidRPr="004B6ED0" w:rsidRDefault="004B6ED0" w:rsidP="004B6ED0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sz w:val="22"/>
                <w:lang w:eastAsia="ru-RU"/>
              </w:rPr>
            </w:pPr>
            <w:r w:rsidRPr="004B6ED0">
              <w:rPr>
                <w:sz w:val="24"/>
                <w:szCs w:val="24"/>
              </w:rPr>
              <w:t>КТРУ отсутствует</w:t>
            </w:r>
            <w:r w:rsidRPr="004B6ED0">
              <w:rPr>
                <w:sz w:val="24"/>
                <w:szCs w:val="24"/>
              </w:rPr>
              <w:t>.</w:t>
            </w:r>
          </w:p>
        </w:tc>
      </w:tr>
      <w:tr w:rsidR="000937C1" w:rsidRPr="004B6ED0" w:rsidTr="004B6ED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>Используемый метод определения НМЦК с обоснованием:</w:t>
            </w:r>
            <w:bookmarkStart w:id="0" w:name="_GoBack"/>
            <w:bookmarkEnd w:id="0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D0" w:rsidRPr="004B6ED0" w:rsidRDefault="004B6ED0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  <w:r w:rsidRPr="004B6ED0">
              <w:rPr>
                <w:sz w:val="23"/>
                <w:szCs w:val="23"/>
              </w:rPr>
              <w:t>Определение и расчет начальной (максимальной) цены контракта составлен в соответствии с ч. 2 ст. 22</w:t>
            </w:r>
            <w:r>
              <w:rPr>
                <w:sz w:val="23"/>
                <w:szCs w:val="23"/>
              </w:rPr>
              <w:t xml:space="preserve"> </w:t>
            </w:r>
            <w:r w:rsidRPr="004B6ED0">
              <w:rPr>
                <w:sz w:val="23"/>
                <w:szCs w:val="23"/>
              </w:rPr>
              <w:t>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4B6ED0" w:rsidRPr="004B6ED0" w:rsidRDefault="004B6ED0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  <w:r w:rsidRPr="004B6ED0">
              <w:rPr>
                <w:sz w:val="23"/>
                <w:szCs w:val="23"/>
              </w:rPr>
              <w:t xml:space="preserve">Начальная (максимальная) цена контракта составляет: </w:t>
            </w:r>
          </w:p>
          <w:p w:rsidR="004B6ED0" w:rsidRPr="004B6ED0" w:rsidRDefault="004B6ED0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sz w:val="23"/>
                <w:szCs w:val="23"/>
              </w:rPr>
            </w:pPr>
            <w:r w:rsidRPr="004B6ED0">
              <w:rPr>
                <w:b/>
                <w:sz w:val="23"/>
                <w:szCs w:val="23"/>
              </w:rPr>
              <w:t>61 306 (Шестьдесят одна тысяча триста шесть) рублей 93 копейки, с учетом НДС 20% - 10 217,82 рублей.</w:t>
            </w:r>
          </w:p>
          <w:p w:rsidR="000937C1" w:rsidRPr="004B6ED0" w:rsidRDefault="000301FC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4B6ED0">
              <w:rPr>
                <w:sz w:val="23"/>
                <w:szCs w:val="23"/>
              </w:rPr>
              <w:t xml:space="preserve">Начальная (максимальная) цена контракта включает </w:t>
            </w:r>
            <w:r w:rsidR="004B6ED0" w:rsidRPr="004B6ED0">
              <w:rPr>
                <w:sz w:val="23"/>
                <w:szCs w:val="23"/>
              </w:rPr>
              <w:br/>
            </w:r>
            <w:r w:rsidRPr="004B6ED0">
              <w:rPr>
                <w:sz w:val="23"/>
                <w:szCs w:val="23"/>
              </w:rPr>
              <w:t>в себя стоимость 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0937C1" w:rsidRPr="004B6ED0" w:rsidTr="004B6ED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>Расчет НМЦК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 xml:space="preserve">Согласно приложению на </w:t>
            </w:r>
            <w:r w:rsidR="00265AC7" w:rsidRPr="004B6ED0">
              <w:rPr>
                <w:rFonts w:eastAsia="Calibri"/>
                <w:sz w:val="24"/>
                <w:szCs w:val="24"/>
              </w:rPr>
              <w:t>2</w:t>
            </w:r>
            <w:r w:rsidRPr="004B6ED0">
              <w:rPr>
                <w:rFonts w:eastAsia="Calibri"/>
                <w:sz w:val="24"/>
                <w:szCs w:val="24"/>
              </w:rPr>
              <w:t xml:space="preserve"> л. в 1 экз.</w:t>
            </w:r>
          </w:p>
        </w:tc>
      </w:tr>
      <w:tr w:rsidR="000937C1" w:rsidRPr="004B6ED0" w:rsidTr="000301F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 xml:space="preserve">Дата подготовки обоснования НМЦК: </w:t>
            </w:r>
            <w:r w:rsidR="004B6ED0">
              <w:rPr>
                <w:rFonts w:eastAsia="Calibri"/>
                <w:sz w:val="24"/>
                <w:szCs w:val="24"/>
              </w:rPr>
              <w:t>11</w:t>
            </w:r>
            <w:r w:rsidR="00C20408" w:rsidRPr="004B6ED0">
              <w:rPr>
                <w:rFonts w:eastAsia="Calibri"/>
                <w:sz w:val="24"/>
                <w:szCs w:val="24"/>
              </w:rPr>
              <w:t>.</w:t>
            </w:r>
            <w:r w:rsidR="004B6ED0">
              <w:rPr>
                <w:rFonts w:eastAsia="Calibri"/>
                <w:sz w:val="24"/>
                <w:szCs w:val="24"/>
              </w:rPr>
              <w:t>07</w:t>
            </w:r>
            <w:r w:rsidRPr="004B6ED0">
              <w:rPr>
                <w:rFonts w:eastAsia="Calibri"/>
                <w:sz w:val="24"/>
                <w:szCs w:val="24"/>
              </w:rPr>
              <w:t>.202</w:t>
            </w:r>
            <w:r w:rsidR="00265AC7" w:rsidRPr="004B6ED0">
              <w:rPr>
                <w:rFonts w:eastAsia="Calibri"/>
                <w:sz w:val="24"/>
                <w:szCs w:val="24"/>
              </w:rPr>
              <w:t>4</w:t>
            </w:r>
          </w:p>
        </w:tc>
      </w:tr>
    </w:tbl>
    <w:p w:rsidR="000301FC" w:rsidRPr="004B6ED0" w:rsidRDefault="000301FC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0"/>
          <w:szCs w:val="20"/>
        </w:rPr>
      </w:pPr>
    </w:p>
    <w:p w:rsidR="00C02116" w:rsidRPr="004B6ED0" w:rsidRDefault="000937C1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Приложение: Расчет НМЦК: в соответствии с приказом Минэкономразвития России </w:t>
      </w:r>
      <w:r w:rsidR="004B6ED0">
        <w:rPr>
          <w:rFonts w:eastAsia="Calibri"/>
          <w:sz w:val="24"/>
          <w:szCs w:val="24"/>
        </w:rPr>
        <w:br/>
      </w:r>
      <w:r w:rsidRPr="004B6ED0">
        <w:rPr>
          <w:rFonts w:eastAsia="Calibri"/>
          <w:sz w:val="24"/>
          <w:szCs w:val="24"/>
        </w:rPr>
        <w:t xml:space="preserve">от 02.10.2013 № 567 на </w:t>
      </w:r>
      <w:r w:rsidR="00EC33EB" w:rsidRPr="004B6ED0">
        <w:rPr>
          <w:rFonts w:eastAsia="Calibri"/>
          <w:sz w:val="24"/>
          <w:szCs w:val="24"/>
        </w:rPr>
        <w:t>2</w:t>
      </w:r>
      <w:r w:rsidR="00E50783" w:rsidRPr="004B6ED0">
        <w:rPr>
          <w:rFonts w:eastAsia="Calibri"/>
          <w:sz w:val="24"/>
          <w:szCs w:val="24"/>
        </w:rPr>
        <w:t xml:space="preserve"> л. в 1 экз.</w:t>
      </w:r>
    </w:p>
    <w:p w:rsidR="00C02116" w:rsidRPr="004B6ED0" w:rsidRDefault="00C02116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:rsidR="004B6ED0" w:rsidRDefault="004B6ED0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:rsidR="000937C1" w:rsidRPr="004B6ED0" w:rsidRDefault="004B6ED0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>Заместитель з</w:t>
      </w:r>
      <w:r w:rsidR="000937C1" w:rsidRPr="004B6ED0">
        <w:rPr>
          <w:rFonts w:eastAsia="Calibri"/>
          <w:sz w:val="24"/>
          <w:szCs w:val="24"/>
        </w:rPr>
        <w:t>аведующ</w:t>
      </w:r>
      <w:r w:rsidRPr="004B6ED0">
        <w:rPr>
          <w:rFonts w:eastAsia="Calibri"/>
          <w:sz w:val="24"/>
          <w:szCs w:val="24"/>
        </w:rPr>
        <w:t>его</w:t>
      </w:r>
      <w:r w:rsidR="000937C1" w:rsidRPr="004B6ED0">
        <w:rPr>
          <w:rFonts w:eastAsia="Calibri"/>
          <w:sz w:val="24"/>
          <w:szCs w:val="24"/>
        </w:rPr>
        <w:t xml:space="preserve"> ФЭО                                  </w:t>
      </w:r>
      <w:r w:rsidRPr="004B6ED0">
        <w:rPr>
          <w:rFonts w:eastAsia="Calibri"/>
          <w:sz w:val="24"/>
          <w:szCs w:val="24"/>
        </w:rPr>
        <w:tab/>
      </w:r>
      <w:r w:rsidRPr="004B6ED0">
        <w:rPr>
          <w:rFonts w:eastAsia="Calibri"/>
          <w:sz w:val="24"/>
          <w:szCs w:val="24"/>
        </w:rPr>
        <w:tab/>
      </w:r>
      <w:r w:rsidRPr="004B6ED0">
        <w:rPr>
          <w:rFonts w:eastAsia="Calibri"/>
          <w:sz w:val="24"/>
          <w:szCs w:val="24"/>
        </w:rPr>
        <w:tab/>
      </w:r>
      <w:r w:rsidRPr="004B6ED0">
        <w:rPr>
          <w:rFonts w:eastAsia="Calibri"/>
          <w:sz w:val="24"/>
          <w:szCs w:val="24"/>
        </w:rPr>
        <w:tab/>
        <w:t xml:space="preserve">      А.С. </w:t>
      </w:r>
      <w:proofErr w:type="spellStart"/>
      <w:r w:rsidRPr="004B6ED0">
        <w:rPr>
          <w:rFonts w:eastAsia="Calibri"/>
          <w:sz w:val="24"/>
          <w:szCs w:val="24"/>
        </w:rPr>
        <w:t>Арестова</w:t>
      </w:r>
      <w:proofErr w:type="spellEnd"/>
    </w:p>
    <w:sectPr w:rsidR="000937C1" w:rsidRPr="004B6ED0" w:rsidSect="004B6ED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184"/>
    <w:rsid w:val="000301FC"/>
    <w:rsid w:val="000937C1"/>
    <w:rsid w:val="00265AC7"/>
    <w:rsid w:val="002E3958"/>
    <w:rsid w:val="00373CCE"/>
    <w:rsid w:val="004B6ED0"/>
    <w:rsid w:val="006117F6"/>
    <w:rsid w:val="006C3A42"/>
    <w:rsid w:val="008D6184"/>
    <w:rsid w:val="00942132"/>
    <w:rsid w:val="009F3406"/>
    <w:rsid w:val="00C02116"/>
    <w:rsid w:val="00C20408"/>
    <w:rsid w:val="00DC30E8"/>
    <w:rsid w:val="00E50783"/>
    <w:rsid w:val="00E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09BF"/>
  <w15:chartTrackingRefBased/>
  <w15:docId w15:val="{6E4DF95C-9FE6-4899-8577-8831EBCD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A3610-8C25-4F7B-A447-15B1A631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15</cp:revision>
  <cp:lastPrinted>2023-05-22T12:19:00Z</cp:lastPrinted>
  <dcterms:created xsi:type="dcterms:W3CDTF">2023-04-24T13:25:00Z</dcterms:created>
  <dcterms:modified xsi:type="dcterms:W3CDTF">2024-07-15T08:19:00Z</dcterms:modified>
</cp:coreProperties>
</file>