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77777777"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52576554" w14:textId="2770A518" w:rsidR="00EB3984" w:rsidRDefault="00230E34" w:rsidP="00EB3984">
      <w:pPr>
        <w:pStyle w:val="ConsPlusNormal"/>
        <w:jc w:val="center"/>
        <w:outlineLvl w:val="0"/>
        <w:rPr>
          <w:rFonts w:eastAsia="Calibri" w:cstheme="minorBidi"/>
          <w:sz w:val="24"/>
          <w:szCs w:val="24"/>
          <w:lang w:eastAsia="en-US"/>
        </w:rPr>
      </w:pPr>
      <w:r w:rsidRPr="00230E34">
        <w:rPr>
          <w:rFonts w:eastAsia="Calibri" w:cstheme="minorBidi"/>
          <w:sz w:val="24"/>
          <w:szCs w:val="24"/>
          <w:lang w:eastAsia="en-US"/>
        </w:rPr>
        <w:t xml:space="preserve">на поставку </w:t>
      </w:r>
      <w:r w:rsidR="006D63F4" w:rsidRPr="006D63F4">
        <w:rPr>
          <w:rFonts w:eastAsia="Calibri" w:cstheme="minorBidi"/>
          <w:sz w:val="24"/>
          <w:szCs w:val="24"/>
          <w:lang w:eastAsia="en-US"/>
        </w:rPr>
        <w:t>строительных материалов для нужд ИПУ РАН</w:t>
      </w:r>
    </w:p>
    <w:p w14:paraId="46D5805E" w14:textId="77777777" w:rsidR="00230E34" w:rsidRPr="009C659E" w:rsidRDefault="00230E34" w:rsidP="00EB3984">
      <w:pPr>
        <w:pStyle w:val="ConsPlusNormal"/>
        <w:jc w:val="center"/>
        <w:outlineLvl w:val="0"/>
        <w:rPr>
          <w:sz w:val="24"/>
          <w:szCs w:val="24"/>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827"/>
        <w:gridCol w:w="5812"/>
      </w:tblGrid>
      <w:tr w:rsidR="00D2151A" w:rsidRPr="00621123" w14:paraId="5C7A794A" w14:textId="77777777" w:rsidTr="00F2072D">
        <w:tc>
          <w:tcPr>
            <w:tcW w:w="709"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3827"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812" w:type="dxa"/>
          </w:tcPr>
          <w:p w14:paraId="287EE5F4" w14:textId="77777777" w:rsidR="007773B8" w:rsidRDefault="00F2072D" w:rsidP="007773B8">
            <w:pPr>
              <w:spacing w:after="0" w:line="240" w:lineRule="auto"/>
              <w:rPr>
                <w:rFonts w:eastAsiaTheme="minorHAnsi" w:cs="Times New Roman"/>
                <w:sz w:val="24"/>
                <w:szCs w:val="24"/>
              </w:rPr>
            </w:pPr>
            <w:r w:rsidRPr="00F2072D">
              <w:rPr>
                <w:rFonts w:eastAsiaTheme="minorHAnsi" w:cs="Times New Roman"/>
                <w:sz w:val="24"/>
                <w:szCs w:val="24"/>
              </w:rPr>
              <w:t>Федеральное государственное бюджетное</w:t>
            </w:r>
          </w:p>
          <w:p w14:paraId="307B02ED" w14:textId="274888E6" w:rsidR="00F2072D" w:rsidRPr="00F2072D" w:rsidRDefault="00F2072D" w:rsidP="007773B8">
            <w:pPr>
              <w:spacing w:after="0" w:line="240" w:lineRule="auto"/>
              <w:rPr>
                <w:rFonts w:eastAsiaTheme="minorHAnsi" w:cs="Times New Roman"/>
                <w:sz w:val="24"/>
                <w:szCs w:val="24"/>
              </w:rPr>
            </w:pPr>
            <w:r w:rsidRPr="00F2072D">
              <w:rPr>
                <w:rFonts w:eastAsiaTheme="minorHAnsi" w:cs="Times New Roman"/>
                <w:sz w:val="24"/>
                <w:szCs w:val="24"/>
              </w:rPr>
              <w:t xml:space="preserve">учреждение науки Институт проблем управления </w:t>
            </w:r>
            <w:r w:rsidR="007773B8">
              <w:rPr>
                <w:rFonts w:eastAsiaTheme="minorHAnsi" w:cs="Times New Roman"/>
                <w:sz w:val="24"/>
                <w:szCs w:val="24"/>
              </w:rPr>
              <w:br/>
            </w:r>
            <w:r w:rsidRPr="00F2072D">
              <w:rPr>
                <w:rFonts w:eastAsiaTheme="minorHAnsi" w:cs="Times New Roman"/>
                <w:sz w:val="24"/>
                <w:szCs w:val="24"/>
              </w:rPr>
              <w:t>им. В.А.</w:t>
            </w:r>
            <w:r w:rsidR="007773B8">
              <w:rPr>
                <w:rFonts w:eastAsiaTheme="minorHAnsi" w:cs="Times New Roman"/>
                <w:sz w:val="24"/>
                <w:szCs w:val="24"/>
              </w:rPr>
              <w:t xml:space="preserve"> </w:t>
            </w:r>
            <w:r w:rsidRPr="00F2072D">
              <w:rPr>
                <w:rFonts w:eastAsiaTheme="minorHAnsi" w:cs="Times New Roman"/>
                <w:sz w:val="24"/>
                <w:szCs w:val="24"/>
              </w:rPr>
              <w:t>Трапезникова Российской академии наук (ИПУ РАН).</w:t>
            </w:r>
          </w:p>
          <w:p w14:paraId="7A2C0ECB" w14:textId="7CEEB6F5"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местонахождения: 117342, Г. </w:t>
            </w:r>
            <w:r w:rsidR="007A764E" w:rsidRPr="00F2072D">
              <w:rPr>
                <w:rFonts w:eastAsiaTheme="minorHAnsi" w:cs="Times New Roman"/>
                <w:sz w:val="24"/>
                <w:szCs w:val="24"/>
              </w:rPr>
              <w:t>МОСКВА,</w:t>
            </w:r>
            <w:r w:rsidR="00833238">
              <w:rPr>
                <w:rFonts w:eastAsiaTheme="minorHAnsi" w:cs="Times New Roman"/>
                <w:sz w:val="24"/>
                <w:szCs w:val="24"/>
              </w:rPr>
              <w:t xml:space="preserve"> </w:t>
            </w:r>
            <w:r w:rsidRPr="00F2072D">
              <w:rPr>
                <w:rFonts w:eastAsiaTheme="minorHAnsi" w:cs="Times New Roman"/>
                <w:sz w:val="24"/>
                <w:szCs w:val="24"/>
              </w:rPr>
              <w:t>ВН.ТЕР.Г.МУНИЦИПАЛЬНЫЙ</w:t>
            </w:r>
            <w:r>
              <w:rPr>
                <w:rFonts w:eastAsiaTheme="minorHAnsi" w:cs="Times New Roman"/>
                <w:sz w:val="24"/>
                <w:szCs w:val="24"/>
              </w:rPr>
              <w:t xml:space="preserve"> ОКРУГ </w:t>
            </w:r>
            <w:r w:rsidRPr="00F2072D">
              <w:rPr>
                <w:rFonts w:eastAsiaTheme="minorHAnsi" w:cs="Times New Roman"/>
                <w:sz w:val="24"/>
                <w:szCs w:val="24"/>
              </w:rPr>
              <w:t>КОНЬКОВО, УЛ. ПРОФСОЮЗНАЯ, Д. 65, СТР. 2</w:t>
            </w:r>
          </w:p>
          <w:p w14:paraId="074073A4"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Тимохин Дмитрий Александрович, руководитель контрактного отдела.</w:t>
            </w:r>
          </w:p>
          <w:p w14:paraId="694EC69E"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 xml:space="preserve">8 (495) 198-17-20, </w:t>
            </w:r>
            <w:r w:rsidRPr="00F2072D">
              <w:rPr>
                <w:rFonts w:eastAsiaTheme="minorHAnsi" w:cs="Times New Roman"/>
                <w:bCs/>
                <w:sz w:val="24"/>
                <w:szCs w:val="24"/>
              </w:rPr>
              <w:br/>
              <w:t>доб. 1000, 1606, 1653</w:t>
            </w:r>
          </w:p>
          <w:p w14:paraId="0E267B9C" w14:textId="77777777" w:rsidR="00F2072D" w:rsidRPr="00F2072D" w:rsidRDefault="00F2072D" w:rsidP="00F2072D">
            <w:pPr>
              <w:spacing w:after="0" w:line="240" w:lineRule="auto"/>
              <w:jc w:val="both"/>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8"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r w:rsidRPr="00F2072D">
                <w:rPr>
                  <w:rFonts w:eastAsiaTheme="minorHAnsi" w:cs="Times New Roman"/>
                  <w:sz w:val="24"/>
                  <w:szCs w:val="24"/>
                  <w:lang w:val="en-US"/>
                </w:rPr>
                <w:t>ru</w:t>
              </w:r>
            </w:hyperlink>
          </w:p>
          <w:p w14:paraId="170957D0" w14:textId="7560CBD6" w:rsidR="00D2151A" w:rsidRPr="00621123" w:rsidRDefault="00F2072D" w:rsidP="00F2072D">
            <w:pPr>
              <w:pStyle w:val="ConsPlusNormal"/>
              <w:jc w:val="both"/>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9" w:history="1">
              <w:r w:rsidRPr="00F2072D">
                <w:rPr>
                  <w:rFonts w:eastAsiaTheme="minorHAnsi" w:cstheme="minorBidi"/>
                  <w:sz w:val="24"/>
                  <w:szCs w:val="24"/>
                  <w:lang w:eastAsia="en-US"/>
                </w:rPr>
                <w:t>www.ipu.ru</w:t>
              </w:r>
            </w:hyperlink>
          </w:p>
        </w:tc>
      </w:tr>
      <w:tr w:rsidR="00D2151A" w:rsidRPr="003507BF" w14:paraId="5B638D2C" w14:textId="77777777" w:rsidTr="00F2072D">
        <w:tc>
          <w:tcPr>
            <w:tcW w:w="709"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3827"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812" w:type="dxa"/>
          </w:tcPr>
          <w:p w14:paraId="412C4BC5" w14:textId="736DBEAC" w:rsidR="00C3623F" w:rsidRPr="003507BF" w:rsidRDefault="006D63F4" w:rsidP="001C5781">
            <w:pPr>
              <w:pStyle w:val="ConsPlusNormal"/>
              <w:rPr>
                <w:sz w:val="24"/>
                <w:szCs w:val="24"/>
              </w:rPr>
            </w:pPr>
            <w:r w:rsidRPr="006D63F4">
              <w:rPr>
                <w:sz w:val="24"/>
                <w:szCs w:val="24"/>
              </w:rPr>
              <w:t>26 1 7728013512 772801001 0001 00</w:t>
            </w:r>
            <w:r w:rsidR="00B516DB" w:rsidRPr="00081E4E">
              <w:rPr>
                <w:sz w:val="24"/>
                <w:szCs w:val="24"/>
              </w:rPr>
              <w:t>3</w:t>
            </w:r>
            <w:r w:rsidRPr="006D63F4">
              <w:rPr>
                <w:sz w:val="24"/>
                <w:szCs w:val="24"/>
              </w:rPr>
              <w:t xml:space="preserve"> 0000 244</w:t>
            </w:r>
          </w:p>
        </w:tc>
      </w:tr>
      <w:tr w:rsidR="00D2151A" w:rsidRPr="00621123" w14:paraId="1DE2FABD" w14:textId="77777777" w:rsidTr="00F2072D">
        <w:trPr>
          <w:trHeight w:val="2721"/>
        </w:trPr>
        <w:tc>
          <w:tcPr>
            <w:tcW w:w="709"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3827" w:type="dxa"/>
          </w:tcPr>
          <w:p w14:paraId="475391AD" w14:textId="06753571" w:rsidR="00D2151A" w:rsidRPr="00621123" w:rsidRDefault="00D2151A" w:rsidP="00EB3984">
            <w:pPr>
              <w:pStyle w:val="ConsPlusNormal"/>
              <w:rPr>
                <w:sz w:val="24"/>
                <w:szCs w:val="24"/>
              </w:rPr>
            </w:pPr>
            <w:r w:rsidRPr="00621123">
              <w:rPr>
                <w:sz w:val="24"/>
                <w:szCs w:val="24"/>
              </w:rPr>
              <w:t xml:space="preserve">Указание на соответствующую часть </w:t>
            </w:r>
            <w:hyperlink r:id="rId10" w:history="1">
              <w:r w:rsidRPr="002A6C36">
                <w:rPr>
                  <w:sz w:val="24"/>
                  <w:szCs w:val="24"/>
                </w:rPr>
                <w:t>статьи 15</w:t>
              </w:r>
            </w:hyperlink>
            <w:r w:rsidR="00756ADB">
              <w:rPr>
                <w:sz w:val="24"/>
                <w:szCs w:val="24"/>
              </w:rPr>
              <w:t xml:space="preserve"> Федерального закона «</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Закон о контрактной системе</w:t>
            </w:r>
            <w:r w:rsidRPr="00621123">
              <w:rPr>
                <w:sz w:val="24"/>
                <w:szCs w:val="24"/>
              </w:rPr>
              <w:t>), в соответствии с которой осуществляется закупка</w:t>
            </w:r>
          </w:p>
        </w:tc>
        <w:tc>
          <w:tcPr>
            <w:tcW w:w="5812" w:type="dxa"/>
          </w:tcPr>
          <w:p w14:paraId="6C0884FE" w14:textId="77777777" w:rsidR="00D2151A" w:rsidRPr="00621123" w:rsidRDefault="00CC40A8" w:rsidP="00EB3984">
            <w:pPr>
              <w:pStyle w:val="ConsPlusNormal"/>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F2072D">
        <w:trPr>
          <w:trHeight w:val="1034"/>
        </w:trPr>
        <w:tc>
          <w:tcPr>
            <w:tcW w:w="709"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3827" w:type="dxa"/>
          </w:tcPr>
          <w:p w14:paraId="20A83CC0" w14:textId="77777777" w:rsidR="00D2151A" w:rsidRPr="00621123" w:rsidRDefault="00D2151A" w:rsidP="00EB3984">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1"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812" w:type="dxa"/>
          </w:tcPr>
          <w:p w14:paraId="712F5183" w14:textId="77777777" w:rsidR="00D2151A" w:rsidRPr="00B91FB9" w:rsidRDefault="003647E4" w:rsidP="00EB3984">
            <w:pPr>
              <w:pStyle w:val="ConsPlusNormal"/>
              <w:rPr>
                <w:b/>
                <w:sz w:val="24"/>
                <w:szCs w:val="24"/>
              </w:rPr>
            </w:pPr>
            <w:r w:rsidRPr="00B91FB9">
              <w:rPr>
                <w:b/>
                <w:sz w:val="24"/>
                <w:szCs w:val="24"/>
              </w:rPr>
              <w:t>Не установлено</w:t>
            </w:r>
          </w:p>
        </w:tc>
      </w:tr>
      <w:tr w:rsidR="00D2151A" w:rsidRPr="00621123" w14:paraId="0C7D20C4" w14:textId="77777777" w:rsidTr="00F2072D">
        <w:tc>
          <w:tcPr>
            <w:tcW w:w="709"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3827" w:type="dxa"/>
          </w:tcPr>
          <w:p w14:paraId="5DE606BA" w14:textId="77777777" w:rsidR="00D2151A" w:rsidRPr="00621123" w:rsidRDefault="00D2151A" w:rsidP="00EB3984">
            <w:pPr>
              <w:pStyle w:val="ConsPlusNormal"/>
              <w:rPr>
                <w:sz w:val="24"/>
                <w:szCs w:val="24"/>
              </w:rPr>
            </w:pPr>
            <w:r w:rsidRPr="00621123">
              <w:rPr>
                <w:sz w:val="24"/>
                <w:szCs w:val="24"/>
              </w:rPr>
              <w:t>Способ определения поставщика (подрядчика, исполнителя)</w:t>
            </w:r>
          </w:p>
        </w:tc>
        <w:tc>
          <w:tcPr>
            <w:tcW w:w="5812" w:type="dxa"/>
          </w:tcPr>
          <w:p w14:paraId="5C9CF558" w14:textId="77777777" w:rsidR="00D2151A" w:rsidRPr="00621123" w:rsidRDefault="00390005" w:rsidP="00EB3984">
            <w:pPr>
              <w:pStyle w:val="ConsPlusNormal"/>
              <w:rPr>
                <w:sz w:val="24"/>
                <w:szCs w:val="24"/>
              </w:rPr>
            </w:pPr>
            <w:r w:rsidRPr="00390005">
              <w:rPr>
                <w:sz w:val="24"/>
                <w:szCs w:val="24"/>
              </w:rPr>
              <w:t>Электронный аукцион</w:t>
            </w:r>
          </w:p>
        </w:tc>
      </w:tr>
      <w:tr w:rsidR="00D2151A" w:rsidRPr="00621123" w14:paraId="05CB8E3B" w14:textId="77777777" w:rsidTr="00F2072D">
        <w:trPr>
          <w:trHeight w:val="794"/>
        </w:trPr>
        <w:tc>
          <w:tcPr>
            <w:tcW w:w="709"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3827" w:type="dxa"/>
          </w:tcPr>
          <w:p w14:paraId="47050E5E" w14:textId="77777777" w:rsidR="00D2151A" w:rsidRPr="00621123" w:rsidRDefault="00D2151A" w:rsidP="00EB3984">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812" w:type="dxa"/>
          </w:tcPr>
          <w:p w14:paraId="2804F50E" w14:textId="77777777" w:rsidR="00390005" w:rsidRPr="00390005" w:rsidRDefault="00390005" w:rsidP="00EB3984">
            <w:pPr>
              <w:pStyle w:val="ConsPlusNormal"/>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B3984">
            <w:pPr>
              <w:pStyle w:val="ConsPlusNormal"/>
              <w:rPr>
                <w:sz w:val="24"/>
                <w:szCs w:val="24"/>
              </w:rPr>
            </w:pPr>
            <w:r w:rsidRPr="00390005">
              <w:rPr>
                <w:sz w:val="24"/>
                <w:szCs w:val="24"/>
              </w:rPr>
              <w:t>http://www.rts-tender.ru/</w:t>
            </w:r>
          </w:p>
        </w:tc>
      </w:tr>
      <w:tr w:rsidR="00D2151A" w:rsidRPr="00621123" w14:paraId="39506AFE" w14:textId="77777777" w:rsidTr="00F2072D">
        <w:tc>
          <w:tcPr>
            <w:tcW w:w="709"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3827" w:type="dxa"/>
          </w:tcPr>
          <w:p w14:paraId="6DF8DBDA" w14:textId="77777777" w:rsidR="00D2151A" w:rsidRPr="00621123" w:rsidRDefault="00D2151A" w:rsidP="00EB3984">
            <w:pPr>
              <w:pStyle w:val="ConsPlusNormal"/>
              <w:rPr>
                <w:sz w:val="24"/>
                <w:szCs w:val="24"/>
              </w:rPr>
            </w:pPr>
            <w:r w:rsidRPr="00621123">
              <w:rPr>
                <w:sz w:val="24"/>
                <w:szCs w:val="24"/>
              </w:rPr>
              <w:t>Наименование объекта закупки</w:t>
            </w:r>
          </w:p>
        </w:tc>
        <w:tc>
          <w:tcPr>
            <w:tcW w:w="5812" w:type="dxa"/>
          </w:tcPr>
          <w:p w14:paraId="7F173B71" w14:textId="5AFA0B72" w:rsidR="00D2151A" w:rsidRPr="006D0B5A" w:rsidRDefault="00673AE6" w:rsidP="00DF73AC">
            <w:pPr>
              <w:pStyle w:val="ConsPlusNormal"/>
              <w:jc w:val="both"/>
              <w:rPr>
                <w:rFonts w:eastAsia="Calibri"/>
                <w:sz w:val="24"/>
                <w:szCs w:val="24"/>
              </w:rPr>
            </w:pPr>
            <w:r w:rsidRPr="00673AE6">
              <w:rPr>
                <w:sz w:val="24"/>
                <w:szCs w:val="24"/>
              </w:rPr>
              <w:t xml:space="preserve">Поставка </w:t>
            </w:r>
            <w:r w:rsidR="006D63F4" w:rsidRPr="006D63F4">
              <w:rPr>
                <w:sz w:val="24"/>
                <w:szCs w:val="24"/>
              </w:rPr>
              <w:t xml:space="preserve">строительных материалов для нужд </w:t>
            </w:r>
            <w:r w:rsidR="006D63F4">
              <w:rPr>
                <w:sz w:val="24"/>
                <w:szCs w:val="24"/>
              </w:rPr>
              <w:br/>
            </w:r>
            <w:r w:rsidR="006D63F4" w:rsidRPr="006D63F4">
              <w:rPr>
                <w:sz w:val="24"/>
                <w:szCs w:val="24"/>
              </w:rPr>
              <w:t>ИПУ РАН</w:t>
            </w:r>
          </w:p>
        </w:tc>
      </w:tr>
      <w:tr w:rsidR="00D2151A" w:rsidRPr="00621123" w14:paraId="1DB51884" w14:textId="77777777" w:rsidTr="001C5781">
        <w:trPr>
          <w:trHeight w:val="314"/>
        </w:trPr>
        <w:tc>
          <w:tcPr>
            <w:tcW w:w="709"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3827" w:type="dxa"/>
          </w:tcPr>
          <w:p w14:paraId="7DC8BC30" w14:textId="77777777" w:rsidR="00D2151A" w:rsidRPr="00621123" w:rsidRDefault="00D2151A" w:rsidP="00EB3984">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812" w:type="dxa"/>
          </w:tcPr>
          <w:p w14:paraId="1E76C56D" w14:textId="27FECC30" w:rsidR="006D63F4" w:rsidRPr="006D63F4" w:rsidRDefault="009F1FA2" w:rsidP="006D63F4">
            <w:pPr>
              <w:spacing w:after="0" w:line="240" w:lineRule="auto"/>
              <w:jc w:val="both"/>
              <w:rPr>
                <w:rFonts w:eastAsia="Times New Roman" w:cs="Times New Roman"/>
                <w:bCs/>
                <w:sz w:val="24"/>
                <w:szCs w:val="24"/>
                <w:shd w:val="clear" w:color="auto" w:fill="FFFFFF"/>
                <w:lang w:eastAsia="zh-CN"/>
              </w:rPr>
            </w:pPr>
            <w:r w:rsidRPr="009F1FA2">
              <w:rPr>
                <w:rFonts w:eastAsia="Times New Roman" w:cs="Times New Roman"/>
                <w:bCs/>
                <w:sz w:val="24"/>
                <w:szCs w:val="24"/>
                <w:shd w:val="clear" w:color="auto" w:fill="FFFFFF"/>
                <w:lang w:eastAsia="zh-CN"/>
              </w:rPr>
              <w:t xml:space="preserve">Код ОКПД 2: </w:t>
            </w:r>
            <w:r w:rsidR="006D63F4" w:rsidRPr="006D63F4">
              <w:rPr>
                <w:rFonts w:eastAsia="Times New Roman" w:cs="Times New Roman"/>
                <w:bCs/>
                <w:sz w:val="24"/>
                <w:szCs w:val="24"/>
                <w:shd w:val="clear" w:color="auto" w:fill="FFFFFF"/>
                <w:lang w:eastAsia="zh-CN"/>
              </w:rPr>
              <w:t>20.30.11.120 - Краски на основе акриловых или виниловых полимеров в водной среде, КТРУ 20.30.11.120-00000001</w:t>
            </w:r>
            <w:r w:rsidR="006D63F4">
              <w:rPr>
                <w:rFonts w:eastAsia="Times New Roman" w:cs="Times New Roman"/>
                <w:bCs/>
                <w:sz w:val="24"/>
                <w:szCs w:val="24"/>
                <w:shd w:val="clear" w:color="auto" w:fill="FFFFFF"/>
                <w:lang w:eastAsia="zh-CN"/>
              </w:rPr>
              <w:t xml:space="preserve"> </w:t>
            </w:r>
            <w:r w:rsidR="006D63F4" w:rsidRPr="006D63F4">
              <w:rPr>
                <w:rFonts w:eastAsia="Times New Roman" w:cs="Times New Roman"/>
                <w:bCs/>
                <w:sz w:val="24"/>
                <w:szCs w:val="24"/>
                <w:shd w:val="clear" w:color="auto" w:fill="FFFFFF"/>
                <w:lang w:eastAsia="zh-CN"/>
              </w:rPr>
              <w:t>-</w:t>
            </w:r>
            <w:r w:rsidR="006D63F4">
              <w:rPr>
                <w:rFonts w:eastAsia="Times New Roman" w:cs="Times New Roman"/>
                <w:bCs/>
                <w:sz w:val="24"/>
                <w:szCs w:val="24"/>
                <w:shd w:val="clear" w:color="auto" w:fill="FFFFFF"/>
                <w:lang w:eastAsia="zh-CN"/>
              </w:rPr>
              <w:t xml:space="preserve"> </w:t>
            </w:r>
            <w:r w:rsidR="006D63F4" w:rsidRPr="006D63F4">
              <w:rPr>
                <w:rFonts w:eastAsia="Times New Roman" w:cs="Times New Roman"/>
                <w:bCs/>
                <w:sz w:val="24"/>
                <w:szCs w:val="24"/>
                <w:shd w:val="clear" w:color="auto" w:fill="FFFFFF"/>
                <w:lang w:eastAsia="zh-CN"/>
              </w:rPr>
              <w:t>Краска на основе акриловых или виниловых полимеров в водной среде;</w:t>
            </w:r>
          </w:p>
          <w:p w14:paraId="2B98BDC6" w14:textId="3B16D5D5" w:rsidR="009C404D" w:rsidRPr="00673AE6" w:rsidRDefault="006D63F4" w:rsidP="006D63F4">
            <w:pPr>
              <w:spacing w:after="0" w:line="240" w:lineRule="auto"/>
              <w:jc w:val="both"/>
              <w:rPr>
                <w:rFonts w:eastAsia="Times New Roman" w:cs="Times New Roman"/>
                <w:bCs/>
                <w:sz w:val="24"/>
                <w:szCs w:val="24"/>
                <w:shd w:val="clear" w:color="auto" w:fill="FFFFFF"/>
                <w:lang w:eastAsia="zh-CN"/>
              </w:rPr>
            </w:pPr>
            <w:r>
              <w:rPr>
                <w:rFonts w:eastAsia="Times New Roman" w:cs="Times New Roman"/>
                <w:bCs/>
                <w:sz w:val="24"/>
                <w:szCs w:val="24"/>
                <w:shd w:val="clear" w:color="auto" w:fill="FFFFFF"/>
                <w:lang w:eastAsia="zh-CN"/>
              </w:rPr>
              <w:t xml:space="preserve">Код ОКПД 2: </w:t>
            </w:r>
            <w:r w:rsidRPr="006D63F4">
              <w:rPr>
                <w:rFonts w:eastAsia="Times New Roman" w:cs="Times New Roman"/>
                <w:bCs/>
                <w:sz w:val="24"/>
                <w:szCs w:val="24"/>
                <w:shd w:val="clear" w:color="auto" w:fill="FFFFFF"/>
                <w:lang w:eastAsia="zh-CN"/>
              </w:rPr>
              <w:t xml:space="preserve">20.30.12.130 - Эмали на основе сложных полиэфиров, акриловых или виниловых полимеров </w:t>
            </w:r>
            <w:r>
              <w:rPr>
                <w:rFonts w:eastAsia="Times New Roman" w:cs="Times New Roman"/>
                <w:bCs/>
                <w:sz w:val="24"/>
                <w:szCs w:val="24"/>
                <w:shd w:val="clear" w:color="auto" w:fill="FFFFFF"/>
                <w:lang w:eastAsia="zh-CN"/>
              </w:rPr>
              <w:br/>
            </w:r>
            <w:r w:rsidRPr="006D63F4">
              <w:rPr>
                <w:rFonts w:eastAsia="Times New Roman" w:cs="Times New Roman"/>
                <w:bCs/>
                <w:sz w:val="24"/>
                <w:szCs w:val="24"/>
                <w:shd w:val="clear" w:color="auto" w:fill="FFFFFF"/>
                <w:lang w:eastAsia="zh-CN"/>
              </w:rPr>
              <w:t>в неводной среде</w:t>
            </w:r>
            <w:r>
              <w:rPr>
                <w:rFonts w:eastAsia="Times New Roman" w:cs="Times New Roman"/>
                <w:bCs/>
                <w:sz w:val="24"/>
                <w:szCs w:val="24"/>
                <w:shd w:val="clear" w:color="auto" w:fill="FFFFFF"/>
                <w:lang w:eastAsia="zh-CN"/>
              </w:rPr>
              <w:t xml:space="preserve">, </w:t>
            </w:r>
            <w:r w:rsidRPr="006D63F4">
              <w:rPr>
                <w:rFonts w:eastAsia="Times New Roman" w:cs="Times New Roman"/>
                <w:bCs/>
                <w:sz w:val="24"/>
                <w:szCs w:val="24"/>
                <w:shd w:val="clear" w:color="auto" w:fill="FFFFFF"/>
                <w:lang w:eastAsia="zh-CN"/>
              </w:rPr>
              <w:t xml:space="preserve">КТРУ 20.30.12.130-00000002 </w:t>
            </w:r>
            <w:r w:rsidR="00182634">
              <w:rPr>
                <w:rFonts w:eastAsia="Times New Roman" w:cs="Times New Roman"/>
                <w:bCs/>
                <w:sz w:val="24"/>
                <w:szCs w:val="24"/>
                <w:shd w:val="clear" w:color="auto" w:fill="FFFFFF"/>
                <w:lang w:eastAsia="zh-CN"/>
              </w:rPr>
              <w:t xml:space="preserve">- </w:t>
            </w:r>
            <w:r w:rsidRPr="006D63F4">
              <w:rPr>
                <w:rFonts w:eastAsia="Times New Roman" w:cs="Times New Roman"/>
                <w:bCs/>
                <w:sz w:val="24"/>
                <w:szCs w:val="24"/>
                <w:shd w:val="clear" w:color="auto" w:fill="FFFFFF"/>
                <w:lang w:eastAsia="zh-CN"/>
              </w:rPr>
              <w:t>Эмаль.</w:t>
            </w:r>
          </w:p>
        </w:tc>
      </w:tr>
      <w:tr w:rsidR="00D2151A" w:rsidRPr="00621123" w14:paraId="4996E3F0" w14:textId="77777777" w:rsidTr="00F2072D">
        <w:tc>
          <w:tcPr>
            <w:tcW w:w="709" w:type="dxa"/>
          </w:tcPr>
          <w:p w14:paraId="477A53A6" w14:textId="77777777" w:rsidR="00D2151A" w:rsidRPr="00621123" w:rsidRDefault="00797D49" w:rsidP="00EB3984">
            <w:pPr>
              <w:pStyle w:val="ConsPlusNormal"/>
              <w:jc w:val="center"/>
              <w:rPr>
                <w:sz w:val="24"/>
                <w:szCs w:val="24"/>
              </w:rPr>
            </w:pPr>
            <w:r>
              <w:rPr>
                <w:sz w:val="24"/>
                <w:szCs w:val="24"/>
              </w:rPr>
              <w:lastRenderedPageBreak/>
              <w:t>9</w:t>
            </w:r>
          </w:p>
        </w:tc>
        <w:tc>
          <w:tcPr>
            <w:tcW w:w="3827" w:type="dxa"/>
          </w:tcPr>
          <w:p w14:paraId="3AE7DD06" w14:textId="77777777" w:rsidR="00D2151A" w:rsidRPr="00621123" w:rsidRDefault="00D2151A" w:rsidP="00EB3984">
            <w:pPr>
              <w:pStyle w:val="ConsPlusNormal"/>
              <w:rPr>
                <w:sz w:val="24"/>
                <w:szCs w:val="24"/>
              </w:rPr>
            </w:pPr>
            <w:r w:rsidRPr="00621123">
              <w:rPr>
                <w:sz w:val="24"/>
                <w:szCs w:val="24"/>
              </w:rPr>
              <w:t>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tc>
        <w:tc>
          <w:tcPr>
            <w:tcW w:w="5812" w:type="dxa"/>
          </w:tcPr>
          <w:p w14:paraId="6C170139" w14:textId="77777777" w:rsidR="00D2151A" w:rsidRPr="00B91FB9" w:rsidRDefault="005D01B2" w:rsidP="00EB3984">
            <w:pPr>
              <w:pStyle w:val="ConsPlusNormal"/>
              <w:rPr>
                <w:b/>
                <w:sz w:val="24"/>
                <w:szCs w:val="24"/>
              </w:rPr>
            </w:pPr>
            <w:r w:rsidRPr="00B91FB9">
              <w:rPr>
                <w:b/>
                <w:sz w:val="24"/>
                <w:szCs w:val="24"/>
              </w:rPr>
              <w:t>Не установлено</w:t>
            </w:r>
          </w:p>
        </w:tc>
      </w:tr>
      <w:tr w:rsidR="00D2151A" w:rsidRPr="00621123" w14:paraId="3518C01B" w14:textId="77777777" w:rsidTr="00F2072D">
        <w:tc>
          <w:tcPr>
            <w:tcW w:w="709" w:type="dxa"/>
          </w:tcPr>
          <w:p w14:paraId="3CB34E52" w14:textId="77777777" w:rsidR="00D2151A" w:rsidRPr="00621123" w:rsidRDefault="00797D49" w:rsidP="00EB3984">
            <w:pPr>
              <w:pStyle w:val="ConsPlusNormal"/>
              <w:jc w:val="center"/>
              <w:rPr>
                <w:sz w:val="24"/>
                <w:szCs w:val="24"/>
              </w:rPr>
            </w:pPr>
            <w:r>
              <w:rPr>
                <w:sz w:val="24"/>
                <w:szCs w:val="24"/>
              </w:rPr>
              <w:t>10</w:t>
            </w:r>
          </w:p>
        </w:tc>
        <w:tc>
          <w:tcPr>
            <w:tcW w:w="3827"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812" w:type="dxa"/>
          </w:tcPr>
          <w:p w14:paraId="6A19042F" w14:textId="77777777" w:rsidR="00CA72FD" w:rsidRDefault="00CA72FD" w:rsidP="00EB3984">
            <w:pPr>
              <w:pStyle w:val="ConsPlusNormal"/>
              <w:rPr>
                <w:sz w:val="24"/>
                <w:szCs w:val="24"/>
              </w:rPr>
            </w:pPr>
            <w:r w:rsidRPr="00061730">
              <w:rPr>
                <w:b/>
                <w:sz w:val="24"/>
                <w:szCs w:val="24"/>
              </w:rPr>
              <w:t>Количество Товара</w:t>
            </w:r>
            <w:r>
              <w:rPr>
                <w:sz w:val="24"/>
                <w:szCs w:val="24"/>
              </w:rPr>
              <w:t>:</w:t>
            </w:r>
          </w:p>
          <w:p w14:paraId="29A33076" w14:textId="1885A588" w:rsidR="009F1FA2" w:rsidRDefault="006D63F4" w:rsidP="003A66AF">
            <w:pPr>
              <w:pStyle w:val="ConsPlusNormal"/>
              <w:numPr>
                <w:ilvl w:val="0"/>
                <w:numId w:val="1"/>
              </w:numPr>
              <w:tabs>
                <w:tab w:val="left" w:pos="211"/>
              </w:tabs>
              <w:ind w:left="0" w:firstLine="0"/>
              <w:rPr>
                <w:bCs/>
                <w:sz w:val="24"/>
                <w:szCs w:val="24"/>
              </w:rPr>
            </w:pPr>
            <w:r w:rsidRPr="006D63F4">
              <w:rPr>
                <w:bCs/>
                <w:sz w:val="24"/>
                <w:szCs w:val="24"/>
              </w:rPr>
              <w:t>Краска на основе акриловых или виниловых полимеров в водной среде</w:t>
            </w:r>
            <w:r w:rsidR="003A66AF">
              <w:rPr>
                <w:bCs/>
                <w:sz w:val="24"/>
                <w:szCs w:val="24"/>
              </w:rPr>
              <w:t xml:space="preserve"> </w:t>
            </w:r>
            <w:r w:rsidR="00B516DB">
              <w:rPr>
                <w:bCs/>
                <w:sz w:val="24"/>
                <w:szCs w:val="24"/>
              </w:rPr>
              <w:t xml:space="preserve">- </w:t>
            </w:r>
            <w:r>
              <w:rPr>
                <w:bCs/>
                <w:sz w:val="24"/>
                <w:szCs w:val="24"/>
              </w:rPr>
              <w:t>225 кг;</w:t>
            </w:r>
          </w:p>
          <w:p w14:paraId="7693DAFF" w14:textId="5B64541A" w:rsidR="006D63F4" w:rsidRPr="009F1FA2" w:rsidRDefault="006D63F4" w:rsidP="003A66AF">
            <w:pPr>
              <w:pStyle w:val="ConsPlusNormal"/>
              <w:numPr>
                <w:ilvl w:val="0"/>
                <w:numId w:val="1"/>
              </w:numPr>
              <w:tabs>
                <w:tab w:val="left" w:pos="211"/>
              </w:tabs>
              <w:ind w:left="0" w:firstLine="0"/>
              <w:rPr>
                <w:bCs/>
                <w:sz w:val="24"/>
                <w:szCs w:val="24"/>
              </w:rPr>
            </w:pPr>
            <w:r>
              <w:rPr>
                <w:bCs/>
                <w:sz w:val="24"/>
                <w:szCs w:val="24"/>
              </w:rPr>
              <w:t xml:space="preserve">Эмаль </w:t>
            </w:r>
            <w:r w:rsidR="00B516DB">
              <w:rPr>
                <w:bCs/>
                <w:sz w:val="24"/>
                <w:szCs w:val="24"/>
              </w:rPr>
              <w:t>-</w:t>
            </w:r>
            <w:r>
              <w:rPr>
                <w:bCs/>
                <w:sz w:val="24"/>
                <w:szCs w:val="24"/>
              </w:rPr>
              <w:t xml:space="preserve"> 37,8 кг.</w:t>
            </w:r>
          </w:p>
          <w:p w14:paraId="417B5FD8" w14:textId="32D80D24" w:rsidR="00FB2F99" w:rsidRPr="00621123" w:rsidRDefault="009C659E" w:rsidP="00673AE6">
            <w:pPr>
              <w:pStyle w:val="ConsPlusNormal"/>
              <w:rPr>
                <w:sz w:val="24"/>
                <w:szCs w:val="24"/>
              </w:rPr>
            </w:pPr>
            <w:r w:rsidRPr="00061730">
              <w:rPr>
                <w:b/>
                <w:sz w:val="24"/>
                <w:szCs w:val="24"/>
              </w:rPr>
              <w:t>Место поставки товара</w:t>
            </w:r>
            <w:r w:rsidR="007B5C02">
              <w:rPr>
                <w:sz w:val="24"/>
                <w:szCs w:val="24"/>
              </w:rPr>
              <w:t xml:space="preserve">: </w:t>
            </w:r>
            <w:r w:rsidR="00545C11">
              <w:rPr>
                <w:sz w:val="24"/>
                <w:szCs w:val="24"/>
              </w:rPr>
              <w:t xml:space="preserve">г. Москва, ул. Профсоюзная, д. 65, </w:t>
            </w:r>
            <w:r w:rsidR="004764B8">
              <w:rPr>
                <w:sz w:val="24"/>
                <w:szCs w:val="24"/>
              </w:rPr>
              <w:t>стр.</w:t>
            </w:r>
            <w:r w:rsidR="00833238">
              <w:rPr>
                <w:sz w:val="24"/>
                <w:szCs w:val="24"/>
              </w:rPr>
              <w:t xml:space="preserve"> </w:t>
            </w:r>
            <w:r w:rsidR="004764B8">
              <w:rPr>
                <w:sz w:val="24"/>
                <w:szCs w:val="24"/>
              </w:rPr>
              <w:t xml:space="preserve">2, </w:t>
            </w:r>
            <w:r w:rsidR="00545C11">
              <w:rPr>
                <w:sz w:val="24"/>
                <w:szCs w:val="24"/>
              </w:rPr>
              <w:t>ИПУ РАН</w:t>
            </w:r>
          </w:p>
        </w:tc>
      </w:tr>
      <w:tr w:rsidR="00D2151A" w:rsidRPr="00621123" w14:paraId="27121B28" w14:textId="77777777" w:rsidTr="00F2072D">
        <w:tc>
          <w:tcPr>
            <w:tcW w:w="709" w:type="dxa"/>
          </w:tcPr>
          <w:p w14:paraId="118E8F19" w14:textId="77777777" w:rsidR="00D2151A" w:rsidRPr="00621123" w:rsidRDefault="00797D49" w:rsidP="00EB3984">
            <w:pPr>
              <w:pStyle w:val="ConsPlusNormal"/>
              <w:jc w:val="center"/>
              <w:rPr>
                <w:sz w:val="24"/>
                <w:szCs w:val="24"/>
              </w:rPr>
            </w:pPr>
            <w:r>
              <w:rPr>
                <w:sz w:val="24"/>
                <w:szCs w:val="24"/>
              </w:rPr>
              <w:t>11</w:t>
            </w:r>
          </w:p>
        </w:tc>
        <w:tc>
          <w:tcPr>
            <w:tcW w:w="3827"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812" w:type="dxa"/>
          </w:tcPr>
          <w:p w14:paraId="1B2FA91F" w14:textId="77777777" w:rsidR="00D2151A" w:rsidRPr="00FF60E1" w:rsidRDefault="00C417DF" w:rsidP="00EB3984">
            <w:pPr>
              <w:pStyle w:val="ConsPlusNormal"/>
              <w:jc w:val="both"/>
              <w:rPr>
                <w:b/>
                <w:sz w:val="24"/>
                <w:szCs w:val="24"/>
              </w:rPr>
            </w:pPr>
            <w:r w:rsidRPr="00FF60E1">
              <w:rPr>
                <w:b/>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F2072D">
        <w:trPr>
          <w:trHeight w:val="713"/>
        </w:trPr>
        <w:tc>
          <w:tcPr>
            <w:tcW w:w="709"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3827"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812" w:type="dxa"/>
          </w:tcPr>
          <w:p w14:paraId="6000D0AD" w14:textId="626DCC5F" w:rsidR="00CC7B55" w:rsidRPr="00A83B7F" w:rsidRDefault="0065251F" w:rsidP="00EB3984">
            <w:pPr>
              <w:pStyle w:val="ConsPlusNormal"/>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r w:rsidR="006D63F4" w:rsidRPr="00AE0E73">
              <w:rPr>
                <w:sz w:val="22"/>
                <w:szCs w:val="22"/>
              </w:rPr>
              <w:t xml:space="preserve">в течение </w:t>
            </w:r>
            <w:r w:rsidR="006D63F4" w:rsidRPr="00B516DB">
              <w:rPr>
                <w:b/>
                <w:sz w:val="22"/>
                <w:szCs w:val="22"/>
              </w:rPr>
              <w:t>10 (десяти) рабочих дней</w:t>
            </w:r>
            <w:r w:rsidR="009F1FA2" w:rsidRPr="009F1FA2">
              <w:rPr>
                <w:sz w:val="24"/>
                <w:szCs w:val="24"/>
              </w:rPr>
              <w:t xml:space="preserve"> с даты заключения Контракта.</w:t>
            </w:r>
          </w:p>
          <w:p w14:paraId="1A525BC9" w14:textId="77777777" w:rsidR="00A83B7F" w:rsidRDefault="00A83B7F" w:rsidP="00EB3984">
            <w:pPr>
              <w:pStyle w:val="ConsPlusNormal"/>
              <w:jc w:val="both"/>
              <w:rPr>
                <w:sz w:val="24"/>
                <w:szCs w:val="24"/>
              </w:rPr>
            </w:pPr>
          </w:p>
          <w:p w14:paraId="6497E6D0" w14:textId="6ACAEB1A" w:rsidR="00D2151A" w:rsidRPr="00621123" w:rsidRDefault="00A83B7F" w:rsidP="004764B8">
            <w:pPr>
              <w:pStyle w:val="ConsPlusNormal"/>
              <w:jc w:val="both"/>
              <w:rPr>
                <w:sz w:val="24"/>
                <w:szCs w:val="24"/>
              </w:rPr>
            </w:pPr>
            <w:r>
              <w:rPr>
                <w:sz w:val="24"/>
                <w:szCs w:val="24"/>
              </w:rPr>
              <w:t>С</w:t>
            </w:r>
            <w:r w:rsidR="0065251F" w:rsidRPr="0065251F">
              <w:rPr>
                <w:sz w:val="24"/>
                <w:szCs w:val="24"/>
              </w:rPr>
              <w:t xml:space="preserve">рок действия </w:t>
            </w:r>
            <w:r w:rsidR="00545C11">
              <w:rPr>
                <w:sz w:val="24"/>
                <w:szCs w:val="24"/>
              </w:rPr>
              <w:t>К</w:t>
            </w:r>
            <w:r w:rsidR="0065251F" w:rsidRPr="0065251F">
              <w:rPr>
                <w:sz w:val="24"/>
                <w:szCs w:val="24"/>
              </w:rPr>
              <w:t xml:space="preserve">онтракта: </w:t>
            </w:r>
            <w:r w:rsidR="0065251F" w:rsidRPr="00CC7B55">
              <w:rPr>
                <w:b/>
                <w:sz w:val="24"/>
                <w:szCs w:val="24"/>
              </w:rPr>
              <w:t xml:space="preserve">с даты заключения </w:t>
            </w:r>
            <w:r w:rsidR="00545C11" w:rsidRPr="00CC7B55">
              <w:rPr>
                <w:b/>
                <w:sz w:val="24"/>
                <w:szCs w:val="24"/>
              </w:rPr>
              <w:t>К</w:t>
            </w:r>
            <w:r w:rsidR="0065251F" w:rsidRPr="00CC7B55">
              <w:rPr>
                <w:b/>
                <w:sz w:val="24"/>
                <w:szCs w:val="24"/>
              </w:rPr>
              <w:t xml:space="preserve">онтракта по </w:t>
            </w:r>
            <w:r w:rsidR="00A2136B" w:rsidRPr="008A273B">
              <w:rPr>
                <w:b/>
                <w:sz w:val="24"/>
                <w:szCs w:val="24"/>
              </w:rPr>
              <w:t>«</w:t>
            </w:r>
            <w:r w:rsidR="003A66AF">
              <w:rPr>
                <w:b/>
                <w:sz w:val="24"/>
                <w:szCs w:val="24"/>
              </w:rPr>
              <w:t>18</w:t>
            </w:r>
            <w:r w:rsidR="002C2359" w:rsidRPr="008A273B">
              <w:rPr>
                <w:b/>
                <w:sz w:val="24"/>
                <w:szCs w:val="24"/>
              </w:rPr>
              <w:t>»</w:t>
            </w:r>
            <w:r w:rsidR="009370FB" w:rsidRPr="008A273B">
              <w:rPr>
                <w:b/>
                <w:sz w:val="24"/>
                <w:szCs w:val="24"/>
              </w:rPr>
              <w:t xml:space="preserve"> </w:t>
            </w:r>
            <w:r w:rsidR="003A66AF">
              <w:rPr>
                <w:b/>
                <w:sz w:val="24"/>
                <w:szCs w:val="24"/>
              </w:rPr>
              <w:t>декабря</w:t>
            </w:r>
            <w:r w:rsidR="003D22F6" w:rsidRPr="008A273B">
              <w:rPr>
                <w:b/>
                <w:sz w:val="24"/>
                <w:szCs w:val="24"/>
              </w:rPr>
              <w:t xml:space="preserve"> </w:t>
            </w:r>
            <w:r w:rsidR="009370FB" w:rsidRPr="008A273B">
              <w:rPr>
                <w:b/>
                <w:sz w:val="24"/>
                <w:szCs w:val="24"/>
              </w:rPr>
              <w:t>202</w:t>
            </w:r>
            <w:r w:rsidR="004764B8">
              <w:rPr>
                <w:b/>
                <w:sz w:val="24"/>
                <w:szCs w:val="24"/>
              </w:rPr>
              <w:t>6</w:t>
            </w:r>
            <w:r w:rsidR="009370FB" w:rsidRPr="008A273B">
              <w:rPr>
                <w:b/>
                <w:sz w:val="24"/>
                <w:szCs w:val="24"/>
              </w:rPr>
              <w:t xml:space="preserve"> </w:t>
            </w:r>
            <w:r w:rsidR="000A6DAD" w:rsidRPr="008A273B">
              <w:rPr>
                <w:b/>
                <w:sz w:val="24"/>
                <w:szCs w:val="24"/>
              </w:rPr>
              <w:t>г.</w:t>
            </w:r>
          </w:p>
        </w:tc>
      </w:tr>
      <w:tr w:rsidR="00D2151A" w:rsidRPr="00621123" w14:paraId="02D58D72" w14:textId="77777777" w:rsidTr="00F2072D">
        <w:trPr>
          <w:trHeight w:val="455"/>
        </w:trPr>
        <w:tc>
          <w:tcPr>
            <w:tcW w:w="709"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3827" w:type="dxa"/>
          </w:tcPr>
          <w:p w14:paraId="2F27197A" w14:textId="77777777" w:rsidR="00A83B7F" w:rsidRDefault="00D2151A" w:rsidP="00EB3984">
            <w:pPr>
              <w:pStyle w:val="ConsPlusNormal"/>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2"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 контракта.</w:t>
            </w:r>
          </w:p>
          <w:p w14:paraId="0A093B95" w14:textId="77777777" w:rsidR="00D2151A" w:rsidRPr="00621123" w:rsidRDefault="00D2151A" w:rsidP="00EB3984">
            <w:pPr>
              <w:pStyle w:val="ConsPlusNormal"/>
              <w:jc w:val="both"/>
              <w:rPr>
                <w:sz w:val="24"/>
                <w:szCs w:val="24"/>
              </w:rPr>
            </w:pPr>
            <w:r w:rsidRPr="0016627A">
              <w:rPr>
                <w:sz w:val="24"/>
                <w:szCs w:val="24"/>
              </w:rPr>
              <w:t xml:space="preserve">В случаях, установленных Правительством Российской Федерации в соответствии с </w:t>
            </w:r>
            <w:hyperlink r:id="rId13"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A83B7F">
              <w:rPr>
                <w:sz w:val="24"/>
                <w:szCs w:val="24"/>
              </w:rPr>
              <w:br/>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83B7F">
              <w:rPr>
                <w:sz w:val="24"/>
                <w:szCs w:val="24"/>
              </w:rPr>
              <w:t xml:space="preserve"> </w:t>
            </w:r>
            <w:r w:rsidRPr="0016627A">
              <w:rPr>
                <w:sz w:val="24"/>
                <w:szCs w:val="24"/>
              </w:rPr>
              <w:t>ориентировочное значение цены контракта либо формула цены и максимальное значение цены контракта</w:t>
            </w:r>
          </w:p>
        </w:tc>
        <w:tc>
          <w:tcPr>
            <w:tcW w:w="5812" w:type="dxa"/>
          </w:tcPr>
          <w:p w14:paraId="639B889D" w14:textId="228AE66D" w:rsidR="00D95EA9" w:rsidRPr="00B91FB9" w:rsidRDefault="006D63F4" w:rsidP="00EB3984">
            <w:pPr>
              <w:pStyle w:val="ConsPlusNormal"/>
              <w:jc w:val="both"/>
              <w:rPr>
                <w:b/>
                <w:sz w:val="24"/>
                <w:szCs w:val="24"/>
              </w:rPr>
            </w:pPr>
            <w:r w:rsidRPr="00B91FB9">
              <w:rPr>
                <w:b/>
                <w:sz w:val="24"/>
                <w:szCs w:val="24"/>
              </w:rPr>
              <w:t xml:space="preserve">83 738 (Восемьдесят три тысячи семьсот тридцать восемь) рублей 74 копейки, с учетом НДС 22 % -  </w:t>
            </w:r>
            <w:r w:rsidRPr="00B91FB9">
              <w:rPr>
                <w:b/>
                <w:sz w:val="24"/>
                <w:szCs w:val="24"/>
              </w:rPr>
              <w:br/>
              <w:t>15 100,43 рублей</w:t>
            </w:r>
            <w:r w:rsidR="00673AE6" w:rsidRPr="00B91FB9">
              <w:rPr>
                <w:b/>
                <w:sz w:val="24"/>
                <w:szCs w:val="24"/>
              </w:rPr>
              <w:t>.</w:t>
            </w:r>
          </w:p>
          <w:p w14:paraId="60D4D35D" w14:textId="77777777" w:rsidR="00D95EA9" w:rsidRDefault="00D95EA9" w:rsidP="00EB3984">
            <w:pPr>
              <w:pStyle w:val="ConsPlusNormal"/>
              <w:jc w:val="both"/>
              <w:rPr>
                <w:sz w:val="24"/>
                <w:szCs w:val="24"/>
              </w:rPr>
            </w:pPr>
          </w:p>
          <w:p w14:paraId="5FBD78F1" w14:textId="134EFD4D" w:rsidR="002E22FF" w:rsidRPr="00A83B7F" w:rsidRDefault="006D63F4" w:rsidP="004764B8">
            <w:pPr>
              <w:pStyle w:val="ConsPlusNormal"/>
              <w:jc w:val="both"/>
              <w:rPr>
                <w:sz w:val="24"/>
                <w:szCs w:val="24"/>
              </w:rPr>
            </w:pPr>
            <w:r w:rsidRPr="006D63F4">
              <w:rPr>
                <w:bCs/>
                <w:sz w:val="24"/>
                <w:szCs w:val="24"/>
              </w:rPr>
              <w:t xml:space="preserve">Начальная (максимальная) цена контракта включает </w:t>
            </w:r>
            <w:r>
              <w:rPr>
                <w:bCs/>
                <w:sz w:val="24"/>
                <w:szCs w:val="24"/>
              </w:rPr>
              <w:br/>
            </w:r>
            <w:r w:rsidRPr="006D63F4">
              <w:rPr>
                <w:bCs/>
                <w:sz w:val="24"/>
                <w:szCs w:val="24"/>
              </w:rPr>
              <w:t xml:space="preserve">в себя стоимость Товара, расходы на доставку, погрузо-разгрузочные работы, подъем на этаж, гарантийные обязательства, страхование, уплату таможенных пошлин, налогов и других обязательных платежей, </w:t>
            </w:r>
            <w:r>
              <w:rPr>
                <w:bCs/>
                <w:sz w:val="24"/>
                <w:szCs w:val="24"/>
              </w:rPr>
              <w:br/>
            </w:r>
            <w:r w:rsidRPr="006D63F4">
              <w:rPr>
                <w:bCs/>
                <w:sz w:val="24"/>
                <w:szCs w:val="24"/>
              </w:rPr>
              <w:t>в том числе сопутствующие связанные с исполнением Контракта</w:t>
            </w:r>
            <w:r w:rsidR="003A66AF" w:rsidRPr="003A66AF">
              <w:rPr>
                <w:bCs/>
                <w:sz w:val="24"/>
                <w:szCs w:val="24"/>
              </w:rPr>
              <w:t>.</w:t>
            </w:r>
          </w:p>
        </w:tc>
      </w:tr>
      <w:tr w:rsidR="00D2151A" w:rsidRPr="00621123" w14:paraId="08D25D24" w14:textId="77777777" w:rsidTr="00F2072D">
        <w:tc>
          <w:tcPr>
            <w:tcW w:w="709" w:type="dxa"/>
          </w:tcPr>
          <w:p w14:paraId="55A0045D" w14:textId="77777777" w:rsidR="00D2151A" w:rsidRPr="003B4304" w:rsidRDefault="00797D49" w:rsidP="00EB3984">
            <w:pPr>
              <w:pStyle w:val="ConsPlusNormal"/>
              <w:jc w:val="center"/>
              <w:rPr>
                <w:sz w:val="24"/>
                <w:szCs w:val="24"/>
              </w:rPr>
            </w:pPr>
            <w:r w:rsidRPr="003B4304">
              <w:rPr>
                <w:sz w:val="24"/>
                <w:szCs w:val="24"/>
              </w:rPr>
              <w:t>14</w:t>
            </w:r>
          </w:p>
        </w:tc>
        <w:tc>
          <w:tcPr>
            <w:tcW w:w="3827"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812" w:type="dxa"/>
          </w:tcPr>
          <w:p w14:paraId="460B1A49" w14:textId="77777777" w:rsidR="00F04309" w:rsidRPr="003B4304" w:rsidRDefault="00F04309" w:rsidP="00EB3984">
            <w:pPr>
              <w:pStyle w:val="ConsPlusNormal"/>
              <w:jc w:val="both"/>
              <w:rPr>
                <w:sz w:val="24"/>
                <w:szCs w:val="24"/>
              </w:rPr>
            </w:pPr>
            <w:r w:rsidRPr="003B4304">
              <w:rPr>
                <w:sz w:val="24"/>
                <w:szCs w:val="24"/>
              </w:rPr>
              <w:t>Средства бюджетного учреждения</w:t>
            </w:r>
          </w:p>
          <w:p w14:paraId="32FC341E" w14:textId="22197315" w:rsidR="00D2151A" w:rsidRDefault="00F04309" w:rsidP="00EB3984">
            <w:pPr>
              <w:pStyle w:val="ConsPlusNormal"/>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EB3984">
            <w:pPr>
              <w:pStyle w:val="ConsPlusNormal"/>
              <w:jc w:val="both"/>
              <w:rPr>
                <w:sz w:val="24"/>
                <w:szCs w:val="24"/>
              </w:rPr>
            </w:pPr>
            <w:r>
              <w:rPr>
                <w:sz w:val="24"/>
                <w:szCs w:val="24"/>
              </w:rPr>
              <w:t>Код вида расходов (КВР) - 244</w:t>
            </w:r>
          </w:p>
        </w:tc>
      </w:tr>
      <w:tr w:rsidR="00D2151A" w:rsidRPr="00621123" w14:paraId="60611C3D" w14:textId="77777777" w:rsidTr="00F2072D">
        <w:tc>
          <w:tcPr>
            <w:tcW w:w="709"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3827"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4" w:history="1">
              <w:r w:rsidRPr="003B4304">
                <w:rPr>
                  <w:sz w:val="24"/>
                  <w:szCs w:val="24"/>
                </w:rPr>
                <w:t>классификатором</w:t>
              </w:r>
            </w:hyperlink>
            <w:r w:rsidRPr="003B4304">
              <w:rPr>
                <w:sz w:val="24"/>
                <w:szCs w:val="24"/>
              </w:rPr>
              <w:t xml:space="preserve"> валют</w:t>
            </w:r>
          </w:p>
        </w:tc>
        <w:tc>
          <w:tcPr>
            <w:tcW w:w="5812" w:type="dxa"/>
          </w:tcPr>
          <w:p w14:paraId="13CAA679" w14:textId="77777777" w:rsidR="00D2151A" w:rsidRPr="003B4304" w:rsidRDefault="0016627A" w:rsidP="00EB3984">
            <w:pPr>
              <w:pStyle w:val="ConsPlusNormal"/>
              <w:rPr>
                <w:sz w:val="24"/>
                <w:szCs w:val="24"/>
              </w:rPr>
            </w:pPr>
            <w:r w:rsidRPr="003B4304">
              <w:rPr>
                <w:sz w:val="24"/>
                <w:szCs w:val="24"/>
              </w:rPr>
              <w:t>Российский рубль</w:t>
            </w:r>
          </w:p>
        </w:tc>
      </w:tr>
      <w:tr w:rsidR="00D2151A" w:rsidRPr="00621123" w14:paraId="75F321E4" w14:textId="77777777" w:rsidTr="00F2072D">
        <w:trPr>
          <w:trHeight w:val="313"/>
        </w:trPr>
        <w:tc>
          <w:tcPr>
            <w:tcW w:w="709"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3827"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812" w:type="dxa"/>
          </w:tcPr>
          <w:p w14:paraId="47A0914D" w14:textId="77777777" w:rsidR="00D2151A" w:rsidRPr="00B91FB9" w:rsidRDefault="004659E8" w:rsidP="00EB3984">
            <w:pPr>
              <w:pStyle w:val="ConsPlusNormal"/>
              <w:rPr>
                <w:b/>
                <w:sz w:val="24"/>
                <w:szCs w:val="24"/>
              </w:rPr>
            </w:pPr>
            <w:r w:rsidRPr="00B91FB9">
              <w:rPr>
                <w:b/>
                <w:sz w:val="24"/>
                <w:szCs w:val="24"/>
              </w:rPr>
              <w:t>Не предусмотрен</w:t>
            </w:r>
          </w:p>
        </w:tc>
      </w:tr>
      <w:tr w:rsidR="00D2151A" w:rsidRPr="00621123" w14:paraId="7D555C6B" w14:textId="77777777" w:rsidTr="00F2072D">
        <w:trPr>
          <w:trHeight w:val="773"/>
        </w:trPr>
        <w:tc>
          <w:tcPr>
            <w:tcW w:w="709" w:type="dxa"/>
          </w:tcPr>
          <w:p w14:paraId="0B682FC0" w14:textId="77777777" w:rsidR="00D2151A" w:rsidRPr="00621123" w:rsidRDefault="00797D49" w:rsidP="00EB3984">
            <w:pPr>
              <w:pStyle w:val="ConsPlusNormal"/>
              <w:jc w:val="center"/>
              <w:rPr>
                <w:sz w:val="24"/>
                <w:szCs w:val="24"/>
              </w:rPr>
            </w:pPr>
            <w:r>
              <w:rPr>
                <w:sz w:val="24"/>
                <w:szCs w:val="24"/>
              </w:rPr>
              <w:lastRenderedPageBreak/>
              <w:t>17</w:t>
            </w:r>
          </w:p>
        </w:tc>
        <w:tc>
          <w:tcPr>
            <w:tcW w:w="3827"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812" w:type="dxa"/>
          </w:tcPr>
          <w:p w14:paraId="147C3DA3" w14:textId="77777777" w:rsidR="00D2151A" w:rsidRPr="00B91FB9" w:rsidRDefault="005D01B2" w:rsidP="00EB3984">
            <w:pPr>
              <w:pStyle w:val="ConsPlusNormal"/>
              <w:rPr>
                <w:b/>
                <w:sz w:val="24"/>
                <w:szCs w:val="24"/>
              </w:rPr>
            </w:pPr>
            <w:r w:rsidRPr="00B91FB9">
              <w:rPr>
                <w:b/>
                <w:sz w:val="24"/>
                <w:szCs w:val="24"/>
              </w:rPr>
              <w:t>Не установлены</w:t>
            </w:r>
          </w:p>
        </w:tc>
      </w:tr>
      <w:tr w:rsidR="00D2151A" w:rsidRPr="00621123" w14:paraId="429A807A" w14:textId="77777777" w:rsidTr="00F2072D">
        <w:tc>
          <w:tcPr>
            <w:tcW w:w="709" w:type="dxa"/>
          </w:tcPr>
          <w:p w14:paraId="4EC77CA4" w14:textId="77777777" w:rsidR="00D2151A" w:rsidRPr="00621123" w:rsidRDefault="00797D49" w:rsidP="00EB3984">
            <w:pPr>
              <w:pStyle w:val="ConsPlusNormal"/>
              <w:jc w:val="center"/>
              <w:rPr>
                <w:sz w:val="24"/>
                <w:szCs w:val="24"/>
              </w:rPr>
            </w:pPr>
            <w:r>
              <w:rPr>
                <w:sz w:val="24"/>
                <w:szCs w:val="24"/>
              </w:rPr>
              <w:t>18</w:t>
            </w:r>
          </w:p>
        </w:tc>
        <w:tc>
          <w:tcPr>
            <w:tcW w:w="3827"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812" w:type="dxa"/>
          </w:tcPr>
          <w:p w14:paraId="2BD346C0" w14:textId="77777777" w:rsidR="00ED264A" w:rsidRPr="003B4304" w:rsidRDefault="003B4304" w:rsidP="00EB3984">
            <w:pPr>
              <w:pStyle w:val="ConsPlusNormal"/>
              <w:jc w:val="both"/>
              <w:rPr>
                <w:b/>
                <w:i/>
                <w:sz w:val="24"/>
                <w:szCs w:val="24"/>
              </w:rPr>
            </w:pPr>
            <w:r w:rsidRPr="003B4304">
              <w:rPr>
                <w:b/>
                <w:i/>
                <w:sz w:val="24"/>
                <w:szCs w:val="24"/>
              </w:rPr>
              <w:t>Установлены</w:t>
            </w:r>
          </w:p>
          <w:p w14:paraId="634E0173" w14:textId="77777777" w:rsidR="002136DD" w:rsidRPr="00621123" w:rsidRDefault="002136DD" w:rsidP="00EB3984">
            <w:pPr>
              <w:pStyle w:val="ConsPlusNormal"/>
              <w:jc w:val="both"/>
              <w:rPr>
                <w:sz w:val="24"/>
                <w:szCs w:val="24"/>
              </w:rPr>
            </w:pPr>
          </w:p>
        </w:tc>
      </w:tr>
      <w:tr w:rsidR="00D2151A" w:rsidRPr="00621123" w14:paraId="61851707" w14:textId="77777777" w:rsidTr="00F2072D">
        <w:trPr>
          <w:trHeight w:val="1855"/>
        </w:trPr>
        <w:tc>
          <w:tcPr>
            <w:tcW w:w="709"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3827"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812" w:type="dxa"/>
          </w:tcPr>
          <w:p w14:paraId="0F1CDE34" w14:textId="77777777" w:rsidR="00D2151A" w:rsidRPr="00B91FB9" w:rsidRDefault="00A13319" w:rsidP="00EB3984">
            <w:pPr>
              <w:pStyle w:val="ConsPlusNormal"/>
              <w:rPr>
                <w:b/>
                <w:sz w:val="24"/>
                <w:szCs w:val="24"/>
              </w:rPr>
            </w:pPr>
            <w:r w:rsidRPr="00B91FB9">
              <w:rPr>
                <w:b/>
                <w:sz w:val="24"/>
                <w:szCs w:val="24"/>
              </w:rPr>
              <w:t>Не предъявляются</w:t>
            </w:r>
          </w:p>
        </w:tc>
      </w:tr>
      <w:tr w:rsidR="00D2151A" w:rsidRPr="00621123" w14:paraId="3E9311E9" w14:textId="77777777" w:rsidTr="00F2072D">
        <w:tc>
          <w:tcPr>
            <w:tcW w:w="709"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3827"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7"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812" w:type="dxa"/>
          </w:tcPr>
          <w:p w14:paraId="589A9D58" w14:textId="77777777" w:rsidR="00D2151A" w:rsidRPr="00B91FB9" w:rsidRDefault="00A13319" w:rsidP="00EB3984">
            <w:pPr>
              <w:pStyle w:val="ConsPlusNormal"/>
              <w:rPr>
                <w:b/>
                <w:sz w:val="24"/>
                <w:szCs w:val="24"/>
              </w:rPr>
            </w:pPr>
            <w:r w:rsidRPr="00B91FB9">
              <w:rPr>
                <w:b/>
                <w:sz w:val="24"/>
                <w:szCs w:val="24"/>
              </w:rPr>
              <w:t>Не предъявляются</w:t>
            </w:r>
          </w:p>
        </w:tc>
      </w:tr>
      <w:tr w:rsidR="00D2151A" w:rsidRPr="00621123" w14:paraId="403B3FC4" w14:textId="77777777" w:rsidTr="00F2072D">
        <w:tc>
          <w:tcPr>
            <w:tcW w:w="709"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3827"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8"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02C78F37" w14:textId="77777777" w:rsidR="00D2151A" w:rsidRPr="00B91FB9" w:rsidRDefault="00AC52AB" w:rsidP="00EB3984">
            <w:pPr>
              <w:pStyle w:val="ConsPlusNormal"/>
              <w:jc w:val="both"/>
              <w:rPr>
                <w:b/>
                <w:i/>
                <w:sz w:val="24"/>
                <w:szCs w:val="24"/>
              </w:rPr>
            </w:pPr>
            <w:r w:rsidRPr="00B91FB9">
              <w:rPr>
                <w:b/>
                <w:i/>
                <w:sz w:val="24"/>
                <w:szCs w:val="24"/>
              </w:rPr>
              <w:t>Установлено</w:t>
            </w:r>
          </w:p>
          <w:p w14:paraId="3CCDDA44" w14:textId="2E4764A5" w:rsidR="00903AAB" w:rsidRPr="00B91FB9" w:rsidRDefault="0069435C" w:rsidP="00EB3984">
            <w:pPr>
              <w:pStyle w:val="ConsPlusNormal"/>
              <w:jc w:val="both"/>
              <w:rPr>
                <w:sz w:val="24"/>
                <w:szCs w:val="24"/>
              </w:rPr>
            </w:pPr>
            <w:r w:rsidRPr="00B91FB9">
              <w:rPr>
                <w:sz w:val="24"/>
                <w:szCs w:val="24"/>
              </w:rPr>
              <w:t xml:space="preserve">Отсутствие в предусмотренном Федеральным </w:t>
            </w:r>
            <w:hyperlink r:id="rId19" w:history="1">
              <w:r w:rsidRPr="00B91FB9">
                <w:rPr>
                  <w:rStyle w:val="a3"/>
                  <w:color w:val="auto"/>
                  <w:sz w:val="24"/>
                  <w:szCs w:val="24"/>
                  <w:u w:val="none"/>
                </w:rPr>
                <w:t>законом</w:t>
              </w:r>
            </w:hyperlink>
            <w:r w:rsidRPr="00B91FB9">
              <w:rPr>
                <w:sz w:val="24"/>
                <w:szCs w:val="24"/>
              </w:rPr>
              <w:t xml:space="preserve"> № 44-ФЗ реестре недобросовестных поставщиков (подрядчиков, исполнителей) информации об участнике закупки, в том числе о лицах, информация </w:t>
            </w:r>
            <w:r w:rsidR="00673AE6" w:rsidRPr="00B91FB9">
              <w:rPr>
                <w:sz w:val="24"/>
                <w:szCs w:val="24"/>
              </w:rPr>
              <w:br/>
            </w:r>
            <w:r w:rsidRPr="00B91FB9">
              <w:rPr>
                <w:sz w:val="24"/>
                <w:szCs w:val="24"/>
              </w:rPr>
              <w:t xml:space="preserve">о которых содержится в заявке на участие в закупке </w:t>
            </w:r>
            <w:r w:rsidR="00673AE6" w:rsidRPr="00B91FB9">
              <w:rPr>
                <w:sz w:val="24"/>
                <w:szCs w:val="24"/>
              </w:rPr>
              <w:br/>
            </w:r>
            <w:r w:rsidRPr="00B91FB9">
              <w:rPr>
                <w:sz w:val="24"/>
                <w:szCs w:val="24"/>
              </w:rPr>
              <w:t xml:space="preserve">в соответствии с </w:t>
            </w:r>
            <w:hyperlink r:id="rId20" w:history="1">
              <w:r w:rsidRPr="00B91FB9">
                <w:rPr>
                  <w:rStyle w:val="a3"/>
                  <w:color w:val="auto"/>
                  <w:sz w:val="24"/>
                  <w:szCs w:val="24"/>
                  <w:u w:val="none"/>
                </w:rPr>
                <w:t>подпунктом «в» пункта 1 части 1 статьи</w:t>
              </w:r>
              <w:r w:rsidR="00673AE6" w:rsidRPr="00B91FB9">
                <w:rPr>
                  <w:rStyle w:val="a3"/>
                  <w:color w:val="auto"/>
                  <w:sz w:val="24"/>
                  <w:szCs w:val="24"/>
                  <w:u w:val="none"/>
                </w:rPr>
                <w:t xml:space="preserve"> </w:t>
              </w:r>
              <w:r w:rsidRPr="00B91FB9">
                <w:rPr>
                  <w:rStyle w:val="a3"/>
                  <w:color w:val="auto"/>
                  <w:sz w:val="24"/>
                  <w:szCs w:val="24"/>
                  <w:u w:val="none"/>
                </w:rPr>
                <w:t>43</w:t>
              </w:r>
            </w:hyperlink>
            <w:r w:rsidRPr="00B91FB9">
              <w:rPr>
                <w:sz w:val="24"/>
                <w:szCs w:val="24"/>
              </w:rPr>
              <w:t xml:space="preserve"> Федерального закона № 44-ФЗ, если</w:t>
            </w:r>
            <w:r w:rsidR="009F1FA2" w:rsidRPr="00B91FB9">
              <w:rPr>
                <w:sz w:val="24"/>
                <w:szCs w:val="24"/>
              </w:rPr>
              <w:t xml:space="preserve"> </w:t>
            </w:r>
            <w:r w:rsidRPr="00B91FB9">
              <w:rPr>
                <w:sz w:val="24"/>
                <w:szCs w:val="24"/>
              </w:rPr>
              <w:t xml:space="preserve">Правительством Российской Федерации </w:t>
            </w:r>
            <w:r w:rsidR="00F357BA" w:rsidRPr="00B91FB9">
              <w:rPr>
                <w:sz w:val="24"/>
                <w:szCs w:val="24"/>
              </w:rPr>
              <w:br/>
            </w:r>
            <w:r w:rsidRPr="00B91FB9">
              <w:rPr>
                <w:sz w:val="24"/>
                <w:szCs w:val="24"/>
              </w:rPr>
              <w:t>не установлено иное</w:t>
            </w:r>
          </w:p>
        </w:tc>
      </w:tr>
      <w:tr w:rsidR="00D2151A" w:rsidRPr="00621123" w14:paraId="623858B0" w14:textId="77777777" w:rsidTr="00F2072D">
        <w:trPr>
          <w:trHeight w:val="312"/>
        </w:trPr>
        <w:tc>
          <w:tcPr>
            <w:tcW w:w="709"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3827"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1" w:history="1">
              <w:r w:rsidRPr="00F66697">
                <w:rPr>
                  <w:sz w:val="24"/>
                  <w:szCs w:val="24"/>
                </w:rPr>
                <w:t>статьями 28</w:t>
              </w:r>
            </w:hyperlink>
            <w:r w:rsidRPr="00F66697">
              <w:rPr>
                <w:sz w:val="24"/>
                <w:szCs w:val="24"/>
              </w:rPr>
              <w:t xml:space="preserve"> и </w:t>
            </w:r>
            <w:hyperlink r:id="rId22"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15757778" w14:textId="77777777" w:rsidR="00E710A7" w:rsidRPr="00B91FB9" w:rsidRDefault="003247DA" w:rsidP="00EB3984">
            <w:pPr>
              <w:pStyle w:val="ConsPlusNormal"/>
              <w:rPr>
                <w:b/>
                <w:sz w:val="24"/>
                <w:szCs w:val="24"/>
              </w:rPr>
            </w:pPr>
            <w:r w:rsidRPr="00B91FB9">
              <w:rPr>
                <w:b/>
                <w:sz w:val="24"/>
                <w:szCs w:val="24"/>
              </w:rPr>
              <w:t>Не п</w:t>
            </w:r>
            <w:r w:rsidR="00C8010B" w:rsidRPr="00B91FB9">
              <w:rPr>
                <w:b/>
                <w:sz w:val="24"/>
                <w:szCs w:val="24"/>
              </w:rPr>
              <w:t>редоставляются</w:t>
            </w:r>
          </w:p>
          <w:p w14:paraId="56750471" w14:textId="77777777" w:rsidR="002D621D" w:rsidRPr="00B91FB9" w:rsidRDefault="002D621D" w:rsidP="00EB3984">
            <w:pPr>
              <w:pStyle w:val="ConsPlusNormal"/>
              <w:jc w:val="both"/>
              <w:rPr>
                <w:sz w:val="24"/>
                <w:szCs w:val="24"/>
              </w:rPr>
            </w:pPr>
          </w:p>
        </w:tc>
      </w:tr>
      <w:tr w:rsidR="00D2151A" w:rsidRPr="00621123" w14:paraId="7A55DEBC" w14:textId="77777777" w:rsidTr="00F2072D">
        <w:tc>
          <w:tcPr>
            <w:tcW w:w="709"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3827"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3"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812" w:type="dxa"/>
          </w:tcPr>
          <w:p w14:paraId="585CC747" w14:textId="77777777" w:rsidR="0080459C" w:rsidRPr="009C659E" w:rsidRDefault="00127A8C" w:rsidP="00EB3984">
            <w:pPr>
              <w:pStyle w:val="ConsPlusNormal"/>
              <w:rPr>
                <w:sz w:val="24"/>
                <w:szCs w:val="24"/>
              </w:rPr>
            </w:pPr>
            <w:r w:rsidRPr="00127A8C">
              <w:rPr>
                <w:sz w:val="24"/>
                <w:szCs w:val="24"/>
              </w:rPr>
              <w:t>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D2151A" w:rsidRPr="00621123" w14:paraId="2AF4E0B4" w14:textId="77777777" w:rsidTr="00F2072D">
        <w:tc>
          <w:tcPr>
            <w:tcW w:w="709" w:type="dxa"/>
          </w:tcPr>
          <w:p w14:paraId="4B4EBA5F" w14:textId="77777777" w:rsidR="00D2151A" w:rsidRPr="00621123" w:rsidRDefault="00797D49" w:rsidP="00EB3984">
            <w:pPr>
              <w:pStyle w:val="ConsPlusNormal"/>
              <w:jc w:val="center"/>
              <w:rPr>
                <w:sz w:val="24"/>
                <w:szCs w:val="24"/>
              </w:rPr>
            </w:pPr>
            <w:r>
              <w:rPr>
                <w:sz w:val="24"/>
                <w:szCs w:val="24"/>
              </w:rPr>
              <w:t>24</w:t>
            </w:r>
          </w:p>
        </w:tc>
        <w:tc>
          <w:tcPr>
            <w:tcW w:w="3827"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4"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5812" w:type="dxa"/>
          </w:tcPr>
          <w:p w14:paraId="01120275" w14:textId="77777777" w:rsidR="00D2151A" w:rsidRPr="00B91FB9" w:rsidRDefault="004659E8" w:rsidP="00EB3984">
            <w:pPr>
              <w:pStyle w:val="ConsPlusNormal"/>
              <w:rPr>
                <w:b/>
                <w:sz w:val="24"/>
                <w:szCs w:val="24"/>
              </w:rPr>
            </w:pPr>
            <w:r w:rsidRPr="00B91FB9">
              <w:rPr>
                <w:b/>
                <w:sz w:val="24"/>
                <w:szCs w:val="24"/>
              </w:rPr>
              <w:t>Не установлены</w:t>
            </w:r>
          </w:p>
        </w:tc>
      </w:tr>
      <w:tr w:rsidR="00D2151A" w:rsidRPr="00621123" w14:paraId="4AF2AF0A" w14:textId="77777777" w:rsidTr="00F2072D">
        <w:trPr>
          <w:trHeight w:val="609"/>
        </w:trPr>
        <w:tc>
          <w:tcPr>
            <w:tcW w:w="709" w:type="dxa"/>
          </w:tcPr>
          <w:p w14:paraId="0F5D1497" w14:textId="77777777" w:rsidR="00D2151A" w:rsidRPr="00621123" w:rsidRDefault="00797D49" w:rsidP="00EB3984">
            <w:pPr>
              <w:pStyle w:val="ConsPlusNormal"/>
              <w:jc w:val="center"/>
              <w:rPr>
                <w:sz w:val="24"/>
                <w:szCs w:val="24"/>
              </w:rPr>
            </w:pPr>
            <w:r w:rsidRPr="00024BDC">
              <w:rPr>
                <w:sz w:val="24"/>
                <w:szCs w:val="24"/>
              </w:rPr>
              <w:lastRenderedPageBreak/>
              <w:t>25</w:t>
            </w:r>
          </w:p>
        </w:tc>
        <w:tc>
          <w:tcPr>
            <w:tcW w:w="3827"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812" w:type="dxa"/>
          </w:tcPr>
          <w:p w14:paraId="5BDF1694" w14:textId="70110DF5" w:rsidR="006D63F4" w:rsidRPr="00A56B27" w:rsidRDefault="006D63F4" w:rsidP="006D63F4">
            <w:pPr>
              <w:pStyle w:val="ConsPlusNormal"/>
              <w:jc w:val="both"/>
              <w:rPr>
                <w:sz w:val="24"/>
                <w:szCs w:val="24"/>
                <w:lang w:eastAsia="en-US"/>
              </w:rPr>
            </w:pPr>
            <w:r>
              <w:rPr>
                <w:b/>
                <w:i/>
                <w:sz w:val="24"/>
                <w:szCs w:val="24"/>
                <w:u w:val="single"/>
                <w:lang w:eastAsia="en-US"/>
              </w:rPr>
              <w:t>Запрет</w:t>
            </w:r>
            <w:r>
              <w:rPr>
                <w:b/>
                <w:i/>
                <w:sz w:val="24"/>
                <w:szCs w:val="24"/>
                <w:lang w:eastAsia="en-US"/>
              </w:rPr>
              <w:t xml:space="preserve"> </w:t>
            </w:r>
            <w:r>
              <w:rPr>
                <w:sz w:val="24"/>
                <w:szCs w:val="24"/>
                <w:lang w:eastAsia="en-US"/>
              </w:rPr>
              <w:t xml:space="preserve">в соответствии с Постановлением Правительства РФ от 23.12.2024 № 1875 «О мерах </w:t>
            </w:r>
            <w:r>
              <w:rPr>
                <w:sz w:val="24"/>
                <w:szCs w:val="24"/>
                <w:lang w:eastAsia="en-US"/>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w:t>
            </w:r>
            <w:r>
              <w:rPr>
                <w:b/>
                <w:i/>
                <w:sz w:val="24"/>
                <w:szCs w:val="24"/>
                <w:u w:val="single"/>
                <w:lang w:eastAsia="en-US"/>
              </w:rPr>
              <w:t>не применяется на основании пп. «и» п. 5 ПП 1875:</w:t>
            </w:r>
          </w:p>
          <w:p w14:paraId="68136410" w14:textId="2FC400E3" w:rsidR="00F5631B" w:rsidRPr="00DC212F" w:rsidRDefault="006D63F4" w:rsidP="006D63F4">
            <w:pPr>
              <w:pStyle w:val="ConsPlusNormal"/>
              <w:jc w:val="both"/>
              <w:rPr>
                <w:b/>
                <w:i/>
                <w:sz w:val="24"/>
                <w:szCs w:val="24"/>
              </w:rPr>
            </w:pPr>
            <w:r w:rsidRPr="00854DBE">
              <w:rPr>
                <w:sz w:val="24"/>
                <w:szCs w:val="24"/>
              </w:rPr>
              <w:t xml:space="preserve">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w:t>
            </w:r>
            <w:r>
              <w:rPr>
                <w:sz w:val="24"/>
                <w:szCs w:val="24"/>
              </w:rPr>
              <w:br/>
            </w:r>
            <w:r w:rsidRPr="00854DBE">
              <w:rPr>
                <w:sz w:val="24"/>
                <w:szCs w:val="24"/>
              </w:rPr>
              <w:t>с единственным поставщиком (исполнителем,</w:t>
            </w:r>
            <w:r>
              <w:rPr>
                <w:sz w:val="24"/>
                <w:szCs w:val="24"/>
              </w:rPr>
              <w:t xml:space="preserve"> </w:t>
            </w:r>
            <w:r w:rsidRPr="00854DBE">
              <w:rPr>
                <w:sz w:val="24"/>
                <w:szCs w:val="24"/>
              </w:rPr>
              <w:t xml:space="preserve">подрядчиком) договора), цена единицы товара </w:t>
            </w:r>
            <w:r>
              <w:rPr>
                <w:sz w:val="24"/>
                <w:szCs w:val="24"/>
              </w:rPr>
              <w:br/>
            </w:r>
            <w:r w:rsidRPr="00854DBE">
              <w:rPr>
                <w:sz w:val="24"/>
                <w:szCs w:val="24"/>
              </w:rPr>
              <w:t>не превышает 300 тыс. рублей и при этом произведение каждой цены единицы товара на количество такого товара не превышает 1 млн. рублей</w:t>
            </w:r>
            <w:r>
              <w:rPr>
                <w:sz w:val="24"/>
                <w:szCs w:val="24"/>
              </w:rPr>
              <w:t>.</w:t>
            </w:r>
          </w:p>
        </w:tc>
      </w:tr>
      <w:tr w:rsidR="00D2151A" w:rsidRPr="00621123" w14:paraId="7E50F40D" w14:textId="77777777" w:rsidTr="00F2072D">
        <w:trPr>
          <w:trHeight w:val="1425"/>
        </w:trPr>
        <w:tc>
          <w:tcPr>
            <w:tcW w:w="709" w:type="dxa"/>
          </w:tcPr>
          <w:p w14:paraId="5B31EB92" w14:textId="77777777" w:rsidR="00D2151A" w:rsidRPr="00621123" w:rsidRDefault="00797D49" w:rsidP="00EB3984">
            <w:pPr>
              <w:pStyle w:val="ConsPlusNormal"/>
              <w:jc w:val="center"/>
              <w:rPr>
                <w:sz w:val="24"/>
                <w:szCs w:val="24"/>
              </w:rPr>
            </w:pPr>
            <w:r>
              <w:rPr>
                <w:sz w:val="24"/>
                <w:szCs w:val="24"/>
              </w:rPr>
              <w:t>26</w:t>
            </w:r>
          </w:p>
        </w:tc>
        <w:tc>
          <w:tcPr>
            <w:tcW w:w="3827" w:type="dxa"/>
          </w:tcPr>
          <w:p w14:paraId="2527312F" w14:textId="77777777" w:rsidR="00D2151A" w:rsidRPr="00621123" w:rsidRDefault="00D2151A" w:rsidP="00EB3984">
            <w:pPr>
              <w:pStyle w:val="ConsPlusNormal"/>
              <w:rPr>
                <w:sz w:val="24"/>
                <w:szCs w:val="24"/>
              </w:rPr>
            </w:pPr>
            <w:r w:rsidRPr="00621123">
              <w:rPr>
                <w:sz w:val="24"/>
                <w:szCs w:val="24"/>
              </w:rPr>
              <w:t>Размер и порядок внесения денежных средств в качестве обеспечения заявки на участие в закупке, условия независимой гарантии</w:t>
            </w:r>
          </w:p>
        </w:tc>
        <w:tc>
          <w:tcPr>
            <w:tcW w:w="5812" w:type="dxa"/>
          </w:tcPr>
          <w:p w14:paraId="23A67A92" w14:textId="77777777" w:rsidR="00673AE6" w:rsidRPr="00B91FB9" w:rsidRDefault="00673AE6" w:rsidP="00673AE6">
            <w:pPr>
              <w:pStyle w:val="ConsPlusNormal"/>
              <w:rPr>
                <w:b/>
                <w:sz w:val="24"/>
                <w:szCs w:val="24"/>
              </w:rPr>
            </w:pPr>
            <w:r w:rsidRPr="00B91FB9">
              <w:rPr>
                <w:b/>
                <w:sz w:val="24"/>
                <w:szCs w:val="24"/>
              </w:rPr>
              <w:t>Не требуется</w:t>
            </w:r>
          </w:p>
          <w:p w14:paraId="0B0C9F89" w14:textId="10518D4D" w:rsidR="00D2151A" w:rsidRPr="00621123" w:rsidRDefault="00D2151A" w:rsidP="00D81AE6">
            <w:pPr>
              <w:pStyle w:val="ConsPlusNormal"/>
              <w:jc w:val="both"/>
              <w:rPr>
                <w:sz w:val="24"/>
                <w:szCs w:val="24"/>
              </w:rPr>
            </w:pPr>
          </w:p>
        </w:tc>
      </w:tr>
      <w:tr w:rsidR="00D2151A" w:rsidRPr="00621123" w14:paraId="542D57A2" w14:textId="77777777" w:rsidTr="00F2072D">
        <w:tc>
          <w:tcPr>
            <w:tcW w:w="709"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3827"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812" w:type="dxa"/>
          </w:tcPr>
          <w:p w14:paraId="45C4FBA2" w14:textId="77777777" w:rsidR="004764B8" w:rsidRPr="002743FB" w:rsidRDefault="004764B8" w:rsidP="004764B8">
            <w:pPr>
              <w:pStyle w:val="ConsPlusNormal"/>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w:t>
            </w:r>
            <w:r w:rsidRPr="002743FB">
              <w:rPr>
                <w:sz w:val="24"/>
                <w:szCs w:val="24"/>
              </w:rPr>
              <w:br/>
              <w:t xml:space="preserve">им. В.А. </w:t>
            </w:r>
            <w:r>
              <w:rPr>
                <w:sz w:val="24"/>
                <w:szCs w:val="24"/>
              </w:rPr>
              <w:t xml:space="preserve">Трапезникова </w:t>
            </w:r>
            <w:r w:rsidRPr="002743FB">
              <w:rPr>
                <w:sz w:val="24"/>
                <w:szCs w:val="24"/>
              </w:rPr>
              <w:t xml:space="preserve">Российской академии наук </w:t>
            </w:r>
            <w:r w:rsidRPr="002743FB">
              <w:rPr>
                <w:sz w:val="24"/>
                <w:szCs w:val="24"/>
              </w:rPr>
              <w:br/>
              <w:t>(ИПУ РАН)</w:t>
            </w:r>
          </w:p>
          <w:p w14:paraId="30F64008" w14:textId="77777777" w:rsidR="004764B8" w:rsidRPr="002743FB" w:rsidRDefault="004764B8" w:rsidP="004764B8">
            <w:pPr>
              <w:pStyle w:val="ConsPlusNormal"/>
              <w:jc w:val="both"/>
              <w:rPr>
                <w:sz w:val="24"/>
                <w:szCs w:val="24"/>
              </w:rPr>
            </w:pPr>
            <w:r w:rsidRPr="002743FB">
              <w:rPr>
                <w:sz w:val="24"/>
                <w:szCs w:val="24"/>
              </w:rPr>
              <w:t xml:space="preserve">ИНН 7728013512 / КПП 772801001 </w:t>
            </w:r>
          </w:p>
          <w:p w14:paraId="72034600" w14:textId="77777777" w:rsidR="004764B8" w:rsidRPr="00654B6B" w:rsidRDefault="004764B8" w:rsidP="004764B8">
            <w:pPr>
              <w:pStyle w:val="ConsPlusNormal"/>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4764B8">
            <w:pPr>
              <w:pStyle w:val="ConsPlusNormal"/>
              <w:jc w:val="both"/>
              <w:rPr>
                <w:sz w:val="24"/>
                <w:szCs w:val="24"/>
              </w:rPr>
            </w:pPr>
            <w:r w:rsidRPr="00654B6B">
              <w:rPr>
                <w:sz w:val="24"/>
                <w:szCs w:val="24"/>
              </w:rPr>
              <w:t>ОКЦ № 1 ГУ БАНКА РОССИИ ПО ЦФ</w:t>
            </w:r>
            <w:r>
              <w:rPr>
                <w:sz w:val="24"/>
                <w:szCs w:val="24"/>
              </w:rPr>
              <w:t>О//УФК ПО Г. МОСКВЕ г. Москва</w:t>
            </w:r>
          </w:p>
          <w:p w14:paraId="02D497AF" w14:textId="77777777" w:rsidR="004764B8" w:rsidRPr="00654B6B" w:rsidRDefault="004764B8" w:rsidP="004764B8">
            <w:pPr>
              <w:pStyle w:val="ConsPlusNormal"/>
              <w:jc w:val="both"/>
              <w:rPr>
                <w:sz w:val="24"/>
                <w:szCs w:val="24"/>
              </w:rPr>
            </w:pPr>
            <w:r w:rsidRPr="00654B6B">
              <w:rPr>
                <w:sz w:val="24"/>
                <w:szCs w:val="24"/>
              </w:rPr>
              <w:t>Единый казначейский счет 40102810545370000003</w:t>
            </w:r>
          </w:p>
          <w:p w14:paraId="30CBC116" w14:textId="77777777" w:rsidR="004764B8" w:rsidRPr="00654B6B" w:rsidRDefault="004764B8" w:rsidP="004764B8">
            <w:pPr>
              <w:pStyle w:val="ConsPlusNormal"/>
              <w:jc w:val="both"/>
              <w:rPr>
                <w:sz w:val="24"/>
                <w:szCs w:val="24"/>
              </w:rPr>
            </w:pPr>
            <w:r w:rsidRPr="00654B6B">
              <w:rPr>
                <w:sz w:val="24"/>
                <w:szCs w:val="24"/>
              </w:rPr>
              <w:t>Казначейский счет 03214643000000017300</w:t>
            </w:r>
          </w:p>
          <w:p w14:paraId="56E51399" w14:textId="77777777" w:rsidR="00D2151A" w:rsidRDefault="004764B8" w:rsidP="004764B8">
            <w:pPr>
              <w:pStyle w:val="ConsPlusNormal"/>
              <w:jc w:val="both"/>
              <w:rPr>
                <w:sz w:val="24"/>
                <w:szCs w:val="24"/>
              </w:rPr>
            </w:pPr>
            <w:r w:rsidRPr="00654B6B">
              <w:rPr>
                <w:sz w:val="24"/>
                <w:szCs w:val="24"/>
              </w:rPr>
              <w:t>л/с 20736Ц83220</w:t>
            </w:r>
          </w:p>
          <w:p w14:paraId="098F293A" w14:textId="6BCF3BF7" w:rsidR="003A66AF" w:rsidRPr="003A66AF" w:rsidRDefault="003A66AF" w:rsidP="004764B8">
            <w:pPr>
              <w:pStyle w:val="ConsPlusNormal"/>
              <w:jc w:val="both"/>
              <w:rPr>
                <w:b/>
                <w:sz w:val="24"/>
                <w:szCs w:val="24"/>
              </w:rPr>
            </w:pPr>
          </w:p>
        </w:tc>
      </w:tr>
      <w:tr w:rsidR="00D2151A" w:rsidRPr="00621123" w14:paraId="5BA44A9D" w14:textId="77777777" w:rsidTr="00F2072D">
        <w:tc>
          <w:tcPr>
            <w:tcW w:w="709"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3827"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812" w:type="dxa"/>
          </w:tcPr>
          <w:p w14:paraId="0782D75F" w14:textId="2EA3D572" w:rsidR="005C57BA" w:rsidRDefault="005C57BA" w:rsidP="00EB3984">
            <w:pPr>
              <w:pStyle w:val="ConsPlusNormal"/>
              <w:jc w:val="both"/>
              <w:rPr>
                <w:sz w:val="24"/>
                <w:szCs w:val="24"/>
              </w:rPr>
            </w:pPr>
            <w:r w:rsidRPr="00547DBE">
              <w:rPr>
                <w:sz w:val="24"/>
                <w:szCs w:val="24"/>
              </w:rPr>
              <w:t xml:space="preserve">Обеспечение исполнения контракта предусмотрено </w:t>
            </w:r>
            <w:r w:rsidR="00054E2C">
              <w:rPr>
                <w:sz w:val="24"/>
                <w:szCs w:val="24"/>
              </w:rPr>
              <w:br/>
            </w:r>
            <w:r w:rsidRPr="00547DBE">
              <w:rPr>
                <w:sz w:val="24"/>
                <w:szCs w:val="24"/>
              </w:rPr>
              <w:t>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w:t>
            </w:r>
            <w:r w:rsidR="00054E2C">
              <w:rPr>
                <w:sz w:val="24"/>
                <w:szCs w:val="24"/>
              </w:rPr>
              <w:br/>
            </w:r>
            <w:r w:rsidRPr="00547DBE">
              <w:rPr>
                <w:sz w:val="24"/>
                <w:szCs w:val="24"/>
              </w:rPr>
              <w:t>НДС не облагается.</w:t>
            </w:r>
          </w:p>
          <w:p w14:paraId="418CFE1A" w14:textId="77777777" w:rsidR="005C57BA" w:rsidRPr="00D067D3" w:rsidRDefault="005C57BA" w:rsidP="00EB3984">
            <w:pPr>
              <w:pStyle w:val="ConsPlusNormal"/>
              <w:jc w:val="both"/>
              <w:rPr>
                <w:sz w:val="16"/>
                <w:szCs w:val="16"/>
              </w:rPr>
            </w:pPr>
          </w:p>
          <w:p w14:paraId="58FCF3D3" w14:textId="45ECDEA6" w:rsidR="005C57BA" w:rsidRPr="00AE746D" w:rsidRDefault="005C57BA" w:rsidP="00EB3984">
            <w:pPr>
              <w:pStyle w:val="ConsPlusNormal"/>
              <w:jc w:val="both"/>
              <w:rPr>
                <w:sz w:val="24"/>
                <w:szCs w:val="24"/>
              </w:rPr>
            </w:pPr>
            <w:r w:rsidRPr="00AE746D">
              <w:rPr>
                <w:sz w:val="24"/>
                <w:szCs w:val="24"/>
              </w:rPr>
              <w:t>Исполнение контракта может обеспечиваться предоставлением независимой гарантии,</w:t>
            </w:r>
            <w:r w:rsidR="00B516DB">
              <w:rPr>
                <w:sz w:val="24"/>
                <w:szCs w:val="24"/>
              </w:rPr>
              <w:t xml:space="preserve"> </w:t>
            </w:r>
            <w:r w:rsidRPr="00AE746D">
              <w:rPr>
                <w:sz w:val="24"/>
                <w:szCs w:val="24"/>
              </w:rPr>
              <w:t xml:space="preserve">соответствующей требованиям статьи 45 Федерального закона № 44-ФЗ, или внесением денежных средств </w:t>
            </w:r>
            <w:r w:rsidR="00B516DB">
              <w:rPr>
                <w:sz w:val="24"/>
                <w:szCs w:val="24"/>
              </w:rPr>
              <w:br/>
            </w:r>
            <w:r w:rsidRPr="00AE746D">
              <w:rPr>
                <w:sz w:val="24"/>
                <w:szCs w:val="24"/>
              </w:rPr>
              <w:t xml:space="preserve">на указанный заказчиком счет, на котором </w:t>
            </w:r>
            <w:r w:rsidR="00B516DB">
              <w:rPr>
                <w:sz w:val="24"/>
                <w:szCs w:val="24"/>
              </w:rPr>
              <w:br/>
            </w:r>
            <w:r w:rsidRPr="00AE746D">
              <w:rPr>
                <w:sz w:val="24"/>
                <w:szCs w:val="24"/>
              </w:rPr>
              <w:t>в соответствии с законодательством Российской Федерации</w:t>
            </w:r>
            <w:r w:rsidR="00833238">
              <w:rPr>
                <w:sz w:val="24"/>
                <w:szCs w:val="24"/>
              </w:rPr>
              <w:t xml:space="preserve"> </w:t>
            </w:r>
            <w:r w:rsidRPr="00AE746D">
              <w:rPr>
                <w:sz w:val="24"/>
                <w:szCs w:val="24"/>
              </w:rPr>
              <w:t xml:space="preserve">учитываются операции со средствами, поступающими заказчику. </w:t>
            </w:r>
          </w:p>
          <w:p w14:paraId="7B22D152" w14:textId="01D10679" w:rsidR="005C57BA" w:rsidRPr="00AE746D" w:rsidRDefault="005C57BA" w:rsidP="00EB3984">
            <w:pPr>
              <w:pStyle w:val="ConsPlusNormal"/>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 xml:space="preserve">определяются </w:t>
            </w:r>
            <w:r w:rsidR="008A4F5B">
              <w:rPr>
                <w:sz w:val="24"/>
                <w:szCs w:val="24"/>
              </w:rPr>
              <w:t xml:space="preserve">                       </w:t>
            </w:r>
            <w:r w:rsidRPr="00AE746D">
              <w:rPr>
                <w:sz w:val="24"/>
                <w:szCs w:val="24"/>
              </w:rPr>
              <w:t xml:space="preserve">в соответствии с требованиями Федерального закона </w:t>
            </w:r>
            <w:r w:rsidR="008A4F5B">
              <w:rPr>
                <w:sz w:val="24"/>
                <w:szCs w:val="24"/>
              </w:rPr>
              <w:t xml:space="preserve">                 </w:t>
            </w:r>
            <w:r w:rsidRPr="00AE746D">
              <w:rPr>
                <w:sz w:val="24"/>
                <w:szCs w:val="24"/>
              </w:rPr>
              <w:t xml:space="preserve">№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005B6882">
              <w:rPr>
                <w:sz w:val="24"/>
                <w:szCs w:val="24"/>
              </w:rPr>
              <w:t xml:space="preserve"> </w:t>
            </w:r>
            <w:r w:rsidR="008A4F5B">
              <w:rPr>
                <w:sz w:val="24"/>
                <w:szCs w:val="24"/>
              </w:rPr>
              <w:t xml:space="preserve">              </w:t>
            </w:r>
            <w:r w:rsidRPr="00AE746D">
              <w:rPr>
                <w:sz w:val="24"/>
                <w:szCs w:val="24"/>
              </w:rPr>
              <w:t xml:space="preserve">в том числе в случае его изменения в соответствии </w:t>
            </w:r>
            <w:r w:rsidR="00833238">
              <w:rPr>
                <w:sz w:val="24"/>
                <w:szCs w:val="24"/>
              </w:rPr>
              <w:br/>
            </w:r>
            <w:r w:rsidRPr="00AE746D">
              <w:rPr>
                <w:sz w:val="24"/>
                <w:szCs w:val="24"/>
              </w:rPr>
              <w:t>со статьей 95 Федерального закона № 44-ФЗ.</w:t>
            </w:r>
          </w:p>
          <w:p w14:paraId="05F55EC9" w14:textId="08BC2EC3" w:rsidR="005C57BA" w:rsidRPr="00AE746D" w:rsidRDefault="005C57BA" w:rsidP="00EB3984">
            <w:pPr>
              <w:pStyle w:val="ConsPlusNormal"/>
              <w:jc w:val="both"/>
              <w:rPr>
                <w:i/>
                <w:sz w:val="24"/>
                <w:szCs w:val="24"/>
              </w:rPr>
            </w:pPr>
            <w:r w:rsidRPr="00AE746D">
              <w:rPr>
                <w:i/>
                <w:sz w:val="24"/>
                <w:szCs w:val="24"/>
              </w:rPr>
              <w:t xml:space="preserve">Порядок предоставления такого обеспечения, требования к такому обеспечению указаны </w:t>
            </w:r>
            <w:r w:rsidR="009F1FA2">
              <w:rPr>
                <w:i/>
                <w:sz w:val="24"/>
                <w:szCs w:val="24"/>
              </w:rPr>
              <w:br/>
            </w:r>
            <w:r w:rsidRPr="00AE746D">
              <w:rPr>
                <w:i/>
                <w:sz w:val="24"/>
                <w:szCs w:val="24"/>
              </w:rPr>
              <w:t xml:space="preserve">в Приложение № 5 к Извещению об осуществлении закупки при проведении электронного аукциона </w:t>
            </w:r>
            <w:r w:rsidR="009F1FA2">
              <w:rPr>
                <w:i/>
                <w:sz w:val="24"/>
                <w:szCs w:val="24"/>
              </w:rPr>
              <w:br/>
            </w:r>
            <w:r w:rsidRPr="00AE746D">
              <w:rPr>
                <w:i/>
                <w:sz w:val="24"/>
                <w:szCs w:val="24"/>
              </w:rPr>
              <w:t xml:space="preserve">на </w:t>
            </w:r>
            <w:r w:rsidR="00230E34" w:rsidRPr="00230E34">
              <w:rPr>
                <w:i/>
                <w:sz w:val="24"/>
                <w:szCs w:val="24"/>
              </w:rPr>
              <w:t>поставку</w:t>
            </w:r>
            <w:r w:rsidR="003A66AF">
              <w:rPr>
                <w:i/>
                <w:sz w:val="24"/>
                <w:szCs w:val="24"/>
              </w:rPr>
              <w:t xml:space="preserve"> </w:t>
            </w:r>
            <w:r w:rsidR="006D63F4" w:rsidRPr="006D63F4">
              <w:rPr>
                <w:i/>
                <w:sz w:val="24"/>
                <w:szCs w:val="24"/>
              </w:rPr>
              <w:t xml:space="preserve">строительных материалов </w:t>
            </w:r>
            <w:r w:rsidR="00230E34" w:rsidRPr="00230E34">
              <w:rPr>
                <w:i/>
                <w:sz w:val="24"/>
                <w:szCs w:val="24"/>
              </w:rPr>
              <w:t>для нужд</w:t>
            </w:r>
            <w:r w:rsidR="006D63F4">
              <w:rPr>
                <w:i/>
                <w:sz w:val="24"/>
                <w:szCs w:val="24"/>
              </w:rPr>
              <w:br/>
            </w:r>
            <w:r w:rsidR="00230E34" w:rsidRPr="00230E34">
              <w:rPr>
                <w:i/>
                <w:sz w:val="24"/>
                <w:szCs w:val="24"/>
              </w:rPr>
              <w:t>ИПУ РАН</w:t>
            </w:r>
          </w:p>
          <w:p w14:paraId="4B06A761" w14:textId="77777777" w:rsidR="005C57BA" w:rsidRPr="00AE746D" w:rsidRDefault="005C57BA" w:rsidP="00EB3984">
            <w:pPr>
              <w:pStyle w:val="ConsPlusNormal"/>
              <w:jc w:val="both"/>
              <w:rPr>
                <w:sz w:val="24"/>
                <w:szCs w:val="24"/>
              </w:rPr>
            </w:pPr>
            <w:r w:rsidRPr="00AE746D">
              <w:rPr>
                <w:sz w:val="24"/>
                <w:szCs w:val="24"/>
              </w:rPr>
              <w:t>Реквизиты счета для внесения обеспечения исполнения контракта:</w:t>
            </w:r>
          </w:p>
          <w:p w14:paraId="163A1FBC" w14:textId="77777777" w:rsidR="008404A1" w:rsidRDefault="005C57BA" w:rsidP="00EB3984">
            <w:pPr>
              <w:pStyle w:val="ConsPlusNormal"/>
              <w:jc w:val="both"/>
              <w:rPr>
                <w:sz w:val="24"/>
                <w:szCs w:val="24"/>
              </w:rPr>
            </w:pPr>
            <w:r w:rsidRPr="00AE746D">
              <w:rPr>
                <w:sz w:val="24"/>
                <w:szCs w:val="24"/>
              </w:rPr>
              <w:t>Наименование заказчика:</w:t>
            </w:r>
          </w:p>
          <w:p w14:paraId="595014B5" w14:textId="071BBDAF" w:rsidR="005C57BA" w:rsidRPr="00AE746D" w:rsidRDefault="005C57BA" w:rsidP="00EB3984">
            <w:pPr>
              <w:pStyle w:val="ConsPlusNormal"/>
              <w:jc w:val="both"/>
              <w:rPr>
                <w:sz w:val="24"/>
                <w:szCs w:val="24"/>
              </w:rPr>
            </w:pPr>
            <w:r w:rsidRPr="00AE746D">
              <w:rPr>
                <w:sz w:val="24"/>
                <w:szCs w:val="24"/>
              </w:rPr>
              <w:t xml:space="preserve">Федеральное государственное бюджетное учреждение науки Институт проблем управления </w:t>
            </w:r>
            <w:r w:rsidR="008404A1">
              <w:rPr>
                <w:sz w:val="24"/>
                <w:szCs w:val="24"/>
              </w:rPr>
              <w:br/>
            </w:r>
            <w:r w:rsidRPr="00AE746D">
              <w:rPr>
                <w:sz w:val="24"/>
                <w:szCs w:val="24"/>
              </w:rPr>
              <w:t>им. В.А. Трапезникова Российской академии наук (ИПУ РАН)</w:t>
            </w:r>
          </w:p>
          <w:p w14:paraId="1C40E31B" w14:textId="77777777" w:rsidR="008A4F5B" w:rsidRPr="006E5EB5" w:rsidRDefault="008A4F5B" w:rsidP="008A4F5B">
            <w:pPr>
              <w:pStyle w:val="ConsPlusNormal"/>
              <w:jc w:val="both"/>
              <w:rPr>
                <w:sz w:val="24"/>
                <w:szCs w:val="24"/>
              </w:rPr>
            </w:pPr>
            <w:r w:rsidRPr="006E5EB5">
              <w:rPr>
                <w:sz w:val="24"/>
                <w:szCs w:val="24"/>
              </w:rPr>
              <w:t xml:space="preserve">ИНН 7728013512 / КПП 772801001 </w:t>
            </w:r>
          </w:p>
          <w:p w14:paraId="00555216" w14:textId="77777777" w:rsidR="008A4F5B" w:rsidRPr="00251A5C" w:rsidRDefault="008A4F5B" w:rsidP="008A4F5B">
            <w:pPr>
              <w:pStyle w:val="ConsPlusNormal"/>
              <w:jc w:val="both"/>
              <w:rPr>
                <w:sz w:val="24"/>
                <w:szCs w:val="24"/>
              </w:rPr>
            </w:pPr>
            <w:r>
              <w:rPr>
                <w:sz w:val="24"/>
                <w:szCs w:val="24"/>
              </w:rPr>
              <w:t>Банковские реквизиты: БИК</w:t>
            </w:r>
            <w:r w:rsidRPr="00251A5C">
              <w:rPr>
                <w:sz w:val="24"/>
                <w:szCs w:val="24"/>
              </w:rPr>
              <w:t xml:space="preserve"> 004525988</w:t>
            </w:r>
          </w:p>
          <w:p w14:paraId="643AD036" w14:textId="2885D23A" w:rsidR="008A4F5B" w:rsidRDefault="008A4F5B" w:rsidP="008A4F5B">
            <w:pPr>
              <w:pStyle w:val="ConsPlusNormal"/>
              <w:jc w:val="both"/>
              <w:rPr>
                <w:sz w:val="24"/>
                <w:szCs w:val="24"/>
              </w:rPr>
            </w:pPr>
            <w:r w:rsidRPr="003A610C">
              <w:rPr>
                <w:sz w:val="24"/>
                <w:szCs w:val="24"/>
              </w:rPr>
              <w:t xml:space="preserve">ОКЦ № 1 ГУ БАНКА РОССИИ ПО ЦФО//УФК </w:t>
            </w:r>
            <w:r w:rsidR="009F1FA2">
              <w:rPr>
                <w:sz w:val="24"/>
                <w:szCs w:val="24"/>
              </w:rPr>
              <w:br/>
            </w:r>
            <w:r w:rsidRPr="003A610C">
              <w:rPr>
                <w:sz w:val="24"/>
                <w:szCs w:val="24"/>
              </w:rPr>
              <w:t xml:space="preserve">ПО Г. МОСКВЕ г. Москва.  </w:t>
            </w:r>
          </w:p>
          <w:p w14:paraId="3F5286A1" w14:textId="77777777" w:rsidR="008A4F5B" w:rsidRPr="00251A5C" w:rsidRDefault="008A4F5B" w:rsidP="008A4F5B">
            <w:pPr>
              <w:pStyle w:val="ConsPlusNormal"/>
              <w:jc w:val="both"/>
              <w:rPr>
                <w:sz w:val="24"/>
                <w:szCs w:val="24"/>
              </w:rPr>
            </w:pPr>
            <w:r w:rsidRPr="00251A5C">
              <w:rPr>
                <w:sz w:val="24"/>
                <w:szCs w:val="24"/>
              </w:rPr>
              <w:t>Единый казначейский счет 40102810545370000003</w:t>
            </w:r>
          </w:p>
          <w:p w14:paraId="5C039CA3" w14:textId="77777777" w:rsidR="008A4F5B" w:rsidRPr="00251A5C" w:rsidRDefault="008A4F5B" w:rsidP="008A4F5B">
            <w:pPr>
              <w:pStyle w:val="ConsPlusNormal"/>
              <w:jc w:val="both"/>
              <w:rPr>
                <w:sz w:val="24"/>
                <w:szCs w:val="24"/>
              </w:rPr>
            </w:pPr>
            <w:r w:rsidRPr="00251A5C">
              <w:rPr>
                <w:sz w:val="24"/>
                <w:szCs w:val="24"/>
              </w:rPr>
              <w:t>Казначейский счет 03214643000000017300</w:t>
            </w:r>
          </w:p>
          <w:p w14:paraId="1EF8BA2A" w14:textId="083C50D8" w:rsidR="008A4F5B" w:rsidRDefault="008A4F5B" w:rsidP="00EB3984">
            <w:pPr>
              <w:pStyle w:val="ConsPlusNormal"/>
              <w:jc w:val="both"/>
              <w:rPr>
                <w:sz w:val="24"/>
                <w:szCs w:val="24"/>
              </w:rPr>
            </w:pPr>
            <w:r>
              <w:rPr>
                <w:sz w:val="24"/>
                <w:szCs w:val="24"/>
              </w:rPr>
              <w:t>л/с 20736Ц83220</w:t>
            </w:r>
          </w:p>
          <w:p w14:paraId="0CF62758" w14:textId="4DCE371F" w:rsidR="003A66AF" w:rsidRDefault="003A66AF" w:rsidP="00EB3984">
            <w:pPr>
              <w:pStyle w:val="ConsPlusNormal"/>
              <w:jc w:val="both"/>
              <w:rPr>
                <w:b/>
                <w:sz w:val="24"/>
                <w:szCs w:val="24"/>
              </w:rPr>
            </w:pPr>
            <w:r w:rsidRPr="003A66AF">
              <w:rPr>
                <w:b/>
                <w:sz w:val="24"/>
                <w:szCs w:val="24"/>
              </w:rPr>
              <w:t>КБК 00000000000000000510</w:t>
            </w:r>
          </w:p>
          <w:p w14:paraId="7B2584F6" w14:textId="77777777" w:rsidR="003A66AF" w:rsidRPr="003A66AF" w:rsidRDefault="003A66AF" w:rsidP="00EB3984">
            <w:pPr>
              <w:pStyle w:val="ConsPlusNormal"/>
              <w:jc w:val="both"/>
              <w:rPr>
                <w:b/>
                <w:sz w:val="24"/>
                <w:szCs w:val="24"/>
              </w:rPr>
            </w:pPr>
          </w:p>
          <w:p w14:paraId="337DA651" w14:textId="77777777" w:rsidR="005C57BA" w:rsidRPr="00AE746D" w:rsidRDefault="005C57BA" w:rsidP="00EB3984">
            <w:pPr>
              <w:pStyle w:val="ConsPlusNormal"/>
              <w:jc w:val="both"/>
              <w:rPr>
                <w:sz w:val="24"/>
                <w:szCs w:val="24"/>
              </w:rPr>
            </w:pPr>
            <w:r w:rsidRPr="00AE746D">
              <w:rPr>
                <w:sz w:val="24"/>
                <w:szCs w:val="24"/>
              </w:rPr>
              <w:t>Назначение платежа: Обеспечение исполнения контракта на __________________________</w:t>
            </w:r>
          </w:p>
          <w:p w14:paraId="76624BDC" w14:textId="69DFD944" w:rsidR="005C57BA" w:rsidRPr="00E36DEE" w:rsidRDefault="005C57BA" w:rsidP="00EB3984">
            <w:pPr>
              <w:pStyle w:val="ConsPlusNormal"/>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EB3984">
            <w:pPr>
              <w:pStyle w:val="ConsPlusNormal"/>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EB3984">
            <w:pPr>
              <w:pStyle w:val="ConsPlusNormal"/>
              <w:jc w:val="both"/>
              <w:rPr>
                <w:b/>
                <w:i/>
                <w:sz w:val="16"/>
                <w:szCs w:val="16"/>
              </w:rPr>
            </w:pPr>
          </w:p>
          <w:p w14:paraId="4EEFABF2" w14:textId="60967152" w:rsidR="00F04309" w:rsidRPr="00F357BA" w:rsidRDefault="00673AE6" w:rsidP="003A66AF">
            <w:pPr>
              <w:pStyle w:val="ConsPlusNormal"/>
              <w:jc w:val="both"/>
              <w:rPr>
                <w:b/>
                <w:i/>
                <w:sz w:val="24"/>
                <w:szCs w:val="24"/>
              </w:rPr>
            </w:pPr>
            <w:r w:rsidRPr="00F357BA">
              <w:rPr>
                <w:b/>
                <w:i/>
                <w:sz w:val="24"/>
                <w:szCs w:val="24"/>
              </w:rPr>
              <w:t xml:space="preserve">Обеспечение гарантийных обязательств </w:t>
            </w:r>
            <w:r>
              <w:rPr>
                <w:b/>
                <w:i/>
                <w:sz w:val="24"/>
                <w:szCs w:val="24"/>
              </w:rPr>
              <w:br/>
            </w:r>
            <w:r w:rsidRPr="00F357BA">
              <w:rPr>
                <w:b/>
                <w:i/>
                <w:sz w:val="24"/>
                <w:szCs w:val="24"/>
              </w:rPr>
              <w:t>не предусмотрено</w:t>
            </w:r>
          </w:p>
        </w:tc>
      </w:tr>
      <w:tr w:rsidR="00D2151A" w:rsidRPr="00621123" w14:paraId="60B73287" w14:textId="77777777" w:rsidTr="00F2072D">
        <w:tc>
          <w:tcPr>
            <w:tcW w:w="709" w:type="dxa"/>
          </w:tcPr>
          <w:p w14:paraId="48CF51DC" w14:textId="77777777" w:rsidR="00D2151A" w:rsidRPr="00621123" w:rsidRDefault="00797D49" w:rsidP="00EB3984">
            <w:pPr>
              <w:pStyle w:val="ConsPlusNormal"/>
              <w:jc w:val="center"/>
              <w:rPr>
                <w:sz w:val="24"/>
                <w:szCs w:val="24"/>
              </w:rPr>
            </w:pPr>
            <w:r>
              <w:rPr>
                <w:sz w:val="24"/>
                <w:szCs w:val="24"/>
              </w:rPr>
              <w:t>29</w:t>
            </w:r>
          </w:p>
        </w:tc>
        <w:tc>
          <w:tcPr>
            <w:tcW w:w="3827"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5"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812" w:type="dxa"/>
          </w:tcPr>
          <w:p w14:paraId="711228E1" w14:textId="77777777" w:rsidR="00D2151A" w:rsidRPr="00B91FB9" w:rsidRDefault="00A13319" w:rsidP="00EB3984">
            <w:pPr>
              <w:pStyle w:val="ConsPlusNormal"/>
              <w:rPr>
                <w:b/>
                <w:sz w:val="24"/>
                <w:szCs w:val="24"/>
              </w:rPr>
            </w:pPr>
            <w:r w:rsidRPr="00B91FB9">
              <w:rPr>
                <w:b/>
                <w:sz w:val="24"/>
                <w:szCs w:val="24"/>
              </w:rPr>
              <w:t>Требование не установлено</w:t>
            </w:r>
          </w:p>
        </w:tc>
      </w:tr>
      <w:tr w:rsidR="00D2151A" w:rsidRPr="00621123" w14:paraId="3CD8A225" w14:textId="77777777" w:rsidTr="00F2072D">
        <w:tc>
          <w:tcPr>
            <w:tcW w:w="709"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3827" w:type="dxa"/>
          </w:tcPr>
          <w:p w14:paraId="5E7DA3AB"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6"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r w:rsidRPr="00621123">
              <w:rPr>
                <w:sz w:val="24"/>
                <w:szCs w:val="24"/>
              </w:rPr>
              <w:t>, с несколькими участниками закупки с указанием количества указанных контрактов</w:t>
            </w:r>
          </w:p>
        </w:tc>
        <w:tc>
          <w:tcPr>
            <w:tcW w:w="5812" w:type="dxa"/>
          </w:tcPr>
          <w:p w14:paraId="14FCAF2A" w14:textId="77777777" w:rsidR="00D2151A" w:rsidRPr="00B91FB9" w:rsidRDefault="00802ECD" w:rsidP="00EB3984">
            <w:pPr>
              <w:pStyle w:val="ConsPlusNormal"/>
              <w:rPr>
                <w:b/>
                <w:sz w:val="24"/>
                <w:szCs w:val="24"/>
              </w:rPr>
            </w:pPr>
            <w:r w:rsidRPr="00B91FB9">
              <w:rPr>
                <w:b/>
                <w:sz w:val="24"/>
                <w:szCs w:val="24"/>
              </w:rPr>
              <w:t>Не предусмотрена</w:t>
            </w:r>
          </w:p>
        </w:tc>
      </w:tr>
      <w:tr w:rsidR="00D2151A" w:rsidRPr="00621123" w14:paraId="50DE2AFE" w14:textId="77777777" w:rsidTr="00F2072D">
        <w:trPr>
          <w:trHeight w:val="1285"/>
        </w:trPr>
        <w:tc>
          <w:tcPr>
            <w:tcW w:w="709" w:type="dxa"/>
          </w:tcPr>
          <w:p w14:paraId="5DD12EA5" w14:textId="77777777" w:rsidR="00D2151A" w:rsidRPr="00621123" w:rsidRDefault="00797D49" w:rsidP="00EB3984">
            <w:pPr>
              <w:pStyle w:val="ConsPlusNormal"/>
              <w:jc w:val="center"/>
              <w:rPr>
                <w:sz w:val="24"/>
                <w:szCs w:val="24"/>
              </w:rPr>
            </w:pPr>
            <w:r>
              <w:rPr>
                <w:sz w:val="24"/>
                <w:szCs w:val="24"/>
              </w:rPr>
              <w:t>31</w:t>
            </w:r>
          </w:p>
        </w:tc>
        <w:tc>
          <w:tcPr>
            <w:tcW w:w="3827" w:type="dxa"/>
          </w:tcPr>
          <w:p w14:paraId="3CF75B8A"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7"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tc>
        <w:tc>
          <w:tcPr>
            <w:tcW w:w="5812" w:type="dxa"/>
          </w:tcPr>
          <w:p w14:paraId="787F90AD" w14:textId="77777777" w:rsidR="00D2151A" w:rsidRPr="00036E09" w:rsidRDefault="005C6956" w:rsidP="00EB3984">
            <w:pPr>
              <w:pStyle w:val="ConsPlusNormal"/>
              <w:rPr>
                <w:b/>
                <w:i/>
                <w:sz w:val="24"/>
                <w:szCs w:val="24"/>
              </w:rPr>
            </w:pPr>
            <w:r w:rsidRPr="00036E09">
              <w:rPr>
                <w:b/>
                <w:i/>
                <w:sz w:val="24"/>
                <w:szCs w:val="24"/>
              </w:rPr>
              <w:t>Предусмотрена</w:t>
            </w:r>
          </w:p>
        </w:tc>
      </w:tr>
      <w:tr w:rsidR="00D2151A" w:rsidRPr="00621123" w14:paraId="39A80188" w14:textId="77777777" w:rsidTr="00F2072D">
        <w:tc>
          <w:tcPr>
            <w:tcW w:w="709"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3827"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812" w:type="dxa"/>
          </w:tcPr>
          <w:p w14:paraId="39A2E7EB" w14:textId="3E2F3861" w:rsidR="00D2151A" w:rsidRPr="003507BF" w:rsidRDefault="00AD26CA" w:rsidP="002D3F1F">
            <w:pPr>
              <w:pStyle w:val="ConsPlusNormal"/>
              <w:rPr>
                <w:sz w:val="24"/>
                <w:szCs w:val="24"/>
              </w:rPr>
            </w:pPr>
            <w:r w:rsidRPr="003507BF">
              <w:rPr>
                <w:b/>
                <w:sz w:val="24"/>
                <w:szCs w:val="24"/>
              </w:rPr>
              <w:t>«</w:t>
            </w:r>
            <w:r w:rsidR="002D3F1F">
              <w:rPr>
                <w:b/>
                <w:sz w:val="24"/>
                <w:szCs w:val="24"/>
              </w:rPr>
              <w:t>07</w:t>
            </w:r>
            <w:r w:rsidR="00E43F73" w:rsidRPr="003507BF">
              <w:rPr>
                <w:b/>
                <w:sz w:val="24"/>
                <w:szCs w:val="24"/>
              </w:rPr>
              <w:t xml:space="preserve">» </w:t>
            </w:r>
            <w:r w:rsidR="002D3F1F">
              <w:rPr>
                <w:b/>
                <w:sz w:val="24"/>
                <w:szCs w:val="24"/>
              </w:rPr>
              <w:t>сентября</w:t>
            </w:r>
            <w:r w:rsidR="00364581">
              <w:rPr>
                <w:b/>
                <w:sz w:val="24"/>
                <w:szCs w:val="24"/>
              </w:rPr>
              <w:t xml:space="preserve"> </w:t>
            </w:r>
            <w:r w:rsidR="00F04309" w:rsidRPr="003507BF">
              <w:rPr>
                <w:b/>
                <w:sz w:val="24"/>
                <w:szCs w:val="24"/>
              </w:rPr>
              <w:t>202</w:t>
            </w:r>
            <w:r w:rsidR="008A4F5B">
              <w:rPr>
                <w:b/>
                <w:sz w:val="24"/>
                <w:szCs w:val="24"/>
              </w:rPr>
              <w:t>6</w:t>
            </w:r>
            <w:r w:rsidR="00CF3B61" w:rsidRPr="003507BF">
              <w:rPr>
                <w:b/>
                <w:sz w:val="24"/>
                <w:szCs w:val="24"/>
              </w:rPr>
              <w:t xml:space="preserve"> </w:t>
            </w:r>
            <w:r w:rsidR="00E3396B" w:rsidRPr="003507BF">
              <w:rPr>
                <w:b/>
                <w:sz w:val="24"/>
                <w:szCs w:val="24"/>
              </w:rPr>
              <w:t>г.</w:t>
            </w:r>
            <w:r w:rsidR="00F04309" w:rsidRPr="003507BF">
              <w:rPr>
                <w:sz w:val="24"/>
                <w:szCs w:val="24"/>
              </w:rPr>
              <w:t xml:space="preserve"> </w:t>
            </w:r>
            <w:r w:rsidR="00036E09" w:rsidRPr="003507BF">
              <w:rPr>
                <w:sz w:val="24"/>
                <w:szCs w:val="24"/>
              </w:rPr>
              <w:t>09</w:t>
            </w:r>
            <w:r w:rsidR="00F5786D" w:rsidRPr="003507BF">
              <w:rPr>
                <w:sz w:val="24"/>
                <w:szCs w:val="24"/>
              </w:rPr>
              <w:t xml:space="preserve">:00 </w:t>
            </w:r>
            <w:r w:rsidR="00E3396B" w:rsidRPr="003507BF">
              <w:rPr>
                <w:sz w:val="24"/>
                <w:szCs w:val="24"/>
              </w:rPr>
              <w:t>(МСК)</w:t>
            </w:r>
          </w:p>
        </w:tc>
      </w:tr>
      <w:tr w:rsidR="00437235" w:rsidRPr="00621123" w14:paraId="6B3C3E60" w14:textId="77777777" w:rsidTr="00F2072D">
        <w:tc>
          <w:tcPr>
            <w:tcW w:w="709"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3827" w:type="dxa"/>
          </w:tcPr>
          <w:p w14:paraId="6FBECF82" w14:textId="77777777" w:rsidR="00437235" w:rsidRPr="008D43B7"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tc>
        <w:tc>
          <w:tcPr>
            <w:tcW w:w="5812" w:type="dxa"/>
          </w:tcPr>
          <w:p w14:paraId="062B970E" w14:textId="0A86C284" w:rsidR="00437235" w:rsidRPr="003507BF" w:rsidRDefault="00915C96" w:rsidP="00EB3984">
            <w:pPr>
              <w:pStyle w:val="ConsPlusNormal"/>
              <w:rPr>
                <w:b/>
                <w:sz w:val="24"/>
                <w:szCs w:val="24"/>
              </w:rPr>
            </w:pPr>
            <w:r>
              <w:rPr>
                <w:b/>
                <w:sz w:val="24"/>
                <w:szCs w:val="24"/>
              </w:rPr>
              <w:t>«</w:t>
            </w:r>
            <w:r w:rsidR="002D3F1F">
              <w:rPr>
                <w:b/>
                <w:sz w:val="24"/>
                <w:szCs w:val="24"/>
              </w:rPr>
              <w:t>07</w:t>
            </w:r>
            <w:r w:rsidR="000638ED" w:rsidRPr="003507BF">
              <w:rPr>
                <w:b/>
                <w:sz w:val="24"/>
                <w:szCs w:val="24"/>
              </w:rPr>
              <w:t>»</w:t>
            </w:r>
            <w:r w:rsidR="00E43F73" w:rsidRPr="003507BF">
              <w:rPr>
                <w:b/>
                <w:sz w:val="24"/>
                <w:szCs w:val="24"/>
              </w:rPr>
              <w:t xml:space="preserve"> </w:t>
            </w:r>
            <w:r w:rsidR="002D3F1F" w:rsidRPr="002D3F1F">
              <w:rPr>
                <w:b/>
                <w:sz w:val="24"/>
                <w:szCs w:val="24"/>
              </w:rPr>
              <w:t>сентября</w:t>
            </w:r>
            <w:r w:rsidR="00EE0CD3">
              <w:rPr>
                <w:b/>
                <w:sz w:val="24"/>
                <w:szCs w:val="24"/>
              </w:rPr>
              <w:t xml:space="preserve"> </w:t>
            </w:r>
            <w:r w:rsidR="00CF3B61" w:rsidRPr="003507BF">
              <w:rPr>
                <w:b/>
                <w:sz w:val="24"/>
                <w:szCs w:val="24"/>
              </w:rPr>
              <w:t>202</w:t>
            </w:r>
            <w:r w:rsidR="008A4F5B">
              <w:rPr>
                <w:b/>
                <w:sz w:val="24"/>
                <w:szCs w:val="24"/>
              </w:rPr>
              <w:t>6</w:t>
            </w:r>
            <w:r w:rsidR="00CF3B61" w:rsidRPr="003507BF">
              <w:rPr>
                <w:b/>
                <w:sz w:val="24"/>
                <w:szCs w:val="24"/>
              </w:rPr>
              <w:t xml:space="preserve"> </w:t>
            </w:r>
            <w:r w:rsidR="00437235" w:rsidRPr="003507BF">
              <w:rPr>
                <w:b/>
                <w:sz w:val="24"/>
                <w:szCs w:val="24"/>
              </w:rPr>
              <w:t>г.</w:t>
            </w:r>
          </w:p>
          <w:p w14:paraId="514EAC0F" w14:textId="77777777" w:rsidR="00E47492" w:rsidRPr="003507BF" w:rsidRDefault="00E47492" w:rsidP="00EB3984">
            <w:pPr>
              <w:pStyle w:val="ConsPlusNormal"/>
              <w:rPr>
                <w:sz w:val="24"/>
                <w:szCs w:val="24"/>
              </w:rPr>
            </w:pPr>
          </w:p>
          <w:p w14:paraId="522B8939" w14:textId="77777777" w:rsidR="00437235" w:rsidRPr="003507BF" w:rsidRDefault="00437235" w:rsidP="00EB3984">
            <w:pPr>
              <w:pStyle w:val="ConsPlusNormal"/>
              <w:rPr>
                <w:sz w:val="24"/>
                <w:szCs w:val="24"/>
              </w:rPr>
            </w:pPr>
          </w:p>
        </w:tc>
      </w:tr>
      <w:tr w:rsidR="00437235" w:rsidRPr="00621123" w14:paraId="2B153505" w14:textId="77777777" w:rsidTr="004D41E9">
        <w:trPr>
          <w:trHeight w:val="587"/>
        </w:trPr>
        <w:tc>
          <w:tcPr>
            <w:tcW w:w="709"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3827" w:type="dxa"/>
          </w:tcPr>
          <w:p w14:paraId="6EA88566" w14:textId="77777777" w:rsidR="00437235" w:rsidRPr="008D43B7"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tc>
        <w:tc>
          <w:tcPr>
            <w:tcW w:w="5812" w:type="dxa"/>
          </w:tcPr>
          <w:p w14:paraId="521283B4" w14:textId="0FE50BF3" w:rsidR="00437235" w:rsidRPr="003507BF" w:rsidRDefault="00AD26CA" w:rsidP="00EB3984">
            <w:pPr>
              <w:pStyle w:val="ConsPlusNormal"/>
              <w:rPr>
                <w:b/>
                <w:sz w:val="24"/>
                <w:szCs w:val="24"/>
              </w:rPr>
            </w:pPr>
            <w:r w:rsidRPr="003507BF">
              <w:rPr>
                <w:b/>
                <w:sz w:val="24"/>
                <w:szCs w:val="24"/>
              </w:rPr>
              <w:t>«</w:t>
            </w:r>
            <w:r w:rsidR="002D3F1F">
              <w:rPr>
                <w:b/>
                <w:sz w:val="24"/>
                <w:szCs w:val="24"/>
              </w:rPr>
              <w:t>09</w:t>
            </w:r>
            <w:bookmarkStart w:id="0" w:name="_GoBack"/>
            <w:bookmarkEnd w:id="0"/>
            <w:r w:rsidR="00437235" w:rsidRPr="003507BF">
              <w:rPr>
                <w:b/>
                <w:sz w:val="24"/>
                <w:szCs w:val="24"/>
              </w:rPr>
              <w:t>»</w:t>
            </w:r>
            <w:r w:rsidR="002D3F1F">
              <w:rPr>
                <w:b/>
                <w:sz w:val="24"/>
                <w:szCs w:val="24"/>
              </w:rPr>
              <w:t xml:space="preserve"> </w:t>
            </w:r>
            <w:r w:rsidR="002D3F1F" w:rsidRPr="002D3F1F">
              <w:rPr>
                <w:b/>
                <w:sz w:val="24"/>
                <w:szCs w:val="24"/>
              </w:rPr>
              <w:t>сентября</w:t>
            </w:r>
            <w:r w:rsidR="00915C96">
              <w:rPr>
                <w:b/>
                <w:sz w:val="24"/>
                <w:szCs w:val="24"/>
              </w:rPr>
              <w:t xml:space="preserve"> </w:t>
            </w:r>
            <w:r w:rsidR="00437235" w:rsidRPr="003507BF">
              <w:rPr>
                <w:b/>
                <w:sz w:val="24"/>
                <w:szCs w:val="24"/>
              </w:rPr>
              <w:t>202</w:t>
            </w:r>
            <w:r w:rsidR="008A4F5B">
              <w:rPr>
                <w:b/>
                <w:sz w:val="24"/>
                <w:szCs w:val="24"/>
              </w:rPr>
              <w:t>6</w:t>
            </w:r>
            <w:r w:rsidRPr="003507BF">
              <w:rPr>
                <w:b/>
                <w:sz w:val="24"/>
                <w:szCs w:val="24"/>
              </w:rPr>
              <w:t xml:space="preserve"> </w:t>
            </w:r>
            <w:r w:rsidR="00437235" w:rsidRPr="003507BF">
              <w:rPr>
                <w:b/>
                <w:sz w:val="24"/>
                <w:szCs w:val="24"/>
              </w:rPr>
              <w:t>г.</w:t>
            </w:r>
          </w:p>
          <w:p w14:paraId="2B537A1E" w14:textId="77777777" w:rsidR="00DD212D" w:rsidRPr="003507BF" w:rsidRDefault="00DD212D" w:rsidP="00EB3984">
            <w:pPr>
              <w:pStyle w:val="ConsPlusNormal"/>
              <w:rPr>
                <w:sz w:val="24"/>
                <w:szCs w:val="24"/>
              </w:rPr>
            </w:pPr>
          </w:p>
          <w:p w14:paraId="3C808FB0" w14:textId="77777777" w:rsidR="00437235" w:rsidRPr="003507BF" w:rsidRDefault="00437235" w:rsidP="00EB3984">
            <w:pPr>
              <w:pStyle w:val="ConsPlusNormal"/>
              <w:rPr>
                <w:sz w:val="24"/>
                <w:szCs w:val="24"/>
              </w:rPr>
            </w:pPr>
          </w:p>
        </w:tc>
      </w:tr>
      <w:tr w:rsidR="00024BDC" w:rsidRPr="00621123" w14:paraId="4F1E78E7" w14:textId="77777777" w:rsidTr="00F2072D">
        <w:tc>
          <w:tcPr>
            <w:tcW w:w="709" w:type="dxa"/>
          </w:tcPr>
          <w:p w14:paraId="679FD1BD" w14:textId="77777777" w:rsidR="00024BDC" w:rsidRDefault="00024BDC" w:rsidP="00EB3984">
            <w:pPr>
              <w:pStyle w:val="ConsPlusNormal"/>
              <w:jc w:val="center"/>
              <w:rPr>
                <w:sz w:val="24"/>
                <w:szCs w:val="24"/>
              </w:rPr>
            </w:pPr>
            <w:r>
              <w:rPr>
                <w:sz w:val="24"/>
                <w:szCs w:val="24"/>
              </w:rPr>
              <w:t>35</w:t>
            </w:r>
          </w:p>
        </w:tc>
        <w:tc>
          <w:tcPr>
            <w:tcW w:w="3827"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812" w:type="dxa"/>
          </w:tcPr>
          <w:p w14:paraId="5F6209CA" w14:textId="77777777" w:rsidR="00024BDC" w:rsidRDefault="00024BDC" w:rsidP="00EB3984">
            <w:pPr>
              <w:pStyle w:val="ConsPlusNormal"/>
              <w:rPr>
                <w:b/>
                <w:sz w:val="24"/>
                <w:szCs w:val="24"/>
              </w:rPr>
            </w:pPr>
            <w:r>
              <w:rPr>
                <w:b/>
                <w:sz w:val="24"/>
                <w:szCs w:val="24"/>
              </w:rPr>
              <w:t>Установлено</w:t>
            </w: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7F03A4CD"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Приложение</w:t>
      </w:r>
      <w:r w:rsidR="006D63F4">
        <w:rPr>
          <w:sz w:val="24"/>
          <w:szCs w:val="24"/>
        </w:rPr>
        <w:t> </w:t>
      </w:r>
      <w:r w:rsidRPr="00923AF5">
        <w:rPr>
          <w:sz w:val="24"/>
          <w:szCs w:val="24"/>
        </w:rPr>
        <w:t>№</w:t>
      </w:r>
      <w:r w:rsidR="006D63F4">
        <w:rPr>
          <w:sz w:val="24"/>
          <w:szCs w:val="24"/>
        </w:rPr>
        <w:t> </w:t>
      </w:r>
      <w:r w:rsidRPr="00923AF5">
        <w:rPr>
          <w:sz w:val="24"/>
          <w:szCs w:val="24"/>
        </w:rPr>
        <w:t>4</w:t>
      </w:r>
      <w:r w:rsidR="006D63F4">
        <w:rPr>
          <w:sz w:val="24"/>
          <w:szCs w:val="24"/>
        </w:rPr>
        <w:t> </w:t>
      </w:r>
      <w:r w:rsidRPr="00923AF5">
        <w:rPr>
          <w:sz w:val="24"/>
          <w:szCs w:val="24"/>
        </w:rPr>
        <w:t xml:space="preserve">«Требования к содержанию, составу заявки на участие в закупке </w:t>
      </w:r>
      <w:r w:rsidR="00F357BA">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28BB1DCD" w:rsidR="00F61455" w:rsidRDefault="00F61455" w:rsidP="00EB3984">
      <w:pPr>
        <w:spacing w:after="0" w:line="240" w:lineRule="auto"/>
        <w:jc w:val="both"/>
        <w:rPr>
          <w:sz w:val="24"/>
          <w:szCs w:val="24"/>
        </w:rPr>
      </w:pPr>
    </w:p>
    <w:p w14:paraId="2D731611" w14:textId="332266CA" w:rsidR="00EE0CD3" w:rsidRDefault="00EE0CD3" w:rsidP="00EB3984">
      <w:pPr>
        <w:spacing w:after="0" w:line="240" w:lineRule="auto"/>
        <w:jc w:val="both"/>
        <w:rPr>
          <w:sz w:val="24"/>
          <w:szCs w:val="24"/>
        </w:rPr>
      </w:pPr>
    </w:p>
    <w:p w14:paraId="49CE1A57" w14:textId="77777777" w:rsidR="00EE0CD3" w:rsidRDefault="00EE0CD3" w:rsidP="00EB3984">
      <w:pPr>
        <w:spacing w:after="0" w:line="240" w:lineRule="auto"/>
        <w:jc w:val="both"/>
        <w:rPr>
          <w:sz w:val="24"/>
          <w:szCs w:val="24"/>
        </w:rPr>
      </w:pPr>
    </w:p>
    <w:p w14:paraId="74FC1D1B" w14:textId="3A18DD10"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EF153E" w14:textId="77777777" w:rsidR="008D25F1" w:rsidRDefault="008D25F1" w:rsidP="00EB3984">
      <w:pPr>
        <w:spacing w:after="0" w:line="240" w:lineRule="auto"/>
        <w:jc w:val="both"/>
        <w:rPr>
          <w:sz w:val="20"/>
          <w:szCs w:val="20"/>
        </w:rPr>
      </w:pPr>
    </w:p>
    <w:p w14:paraId="594518FA" w14:textId="77777777" w:rsidR="004D41E9" w:rsidRDefault="004D41E9" w:rsidP="00EB3984">
      <w:pPr>
        <w:spacing w:after="0" w:line="240" w:lineRule="auto"/>
        <w:jc w:val="both"/>
        <w:rPr>
          <w:sz w:val="20"/>
          <w:szCs w:val="20"/>
        </w:rPr>
      </w:pPr>
    </w:p>
    <w:p w14:paraId="34A386B0" w14:textId="18FCC605" w:rsidR="00230E34" w:rsidRDefault="00230E34" w:rsidP="00EB3984">
      <w:pPr>
        <w:spacing w:after="0" w:line="240" w:lineRule="auto"/>
        <w:jc w:val="both"/>
        <w:rPr>
          <w:sz w:val="20"/>
          <w:szCs w:val="20"/>
        </w:rPr>
      </w:pPr>
    </w:p>
    <w:p w14:paraId="344562A4" w14:textId="64E60997" w:rsidR="001020DA" w:rsidRDefault="001020DA" w:rsidP="00EB3984">
      <w:pPr>
        <w:spacing w:after="0" w:line="240" w:lineRule="auto"/>
        <w:jc w:val="both"/>
        <w:rPr>
          <w:sz w:val="20"/>
          <w:szCs w:val="20"/>
        </w:rPr>
      </w:pPr>
    </w:p>
    <w:p w14:paraId="680AC1CA" w14:textId="7FB95DB6" w:rsidR="001020DA" w:rsidRDefault="001020DA" w:rsidP="00EB3984">
      <w:pPr>
        <w:spacing w:after="0" w:line="240" w:lineRule="auto"/>
        <w:jc w:val="both"/>
        <w:rPr>
          <w:sz w:val="20"/>
          <w:szCs w:val="20"/>
        </w:rPr>
      </w:pPr>
    </w:p>
    <w:p w14:paraId="054D0E93" w14:textId="7834CFD3" w:rsidR="001020DA" w:rsidRDefault="001020DA" w:rsidP="00EB3984">
      <w:pPr>
        <w:spacing w:after="0" w:line="240" w:lineRule="auto"/>
        <w:jc w:val="both"/>
        <w:rPr>
          <w:sz w:val="20"/>
          <w:szCs w:val="20"/>
        </w:rPr>
      </w:pPr>
    </w:p>
    <w:p w14:paraId="79ABB527" w14:textId="77777777" w:rsidR="001020DA" w:rsidRDefault="001020DA" w:rsidP="00EB3984">
      <w:pPr>
        <w:spacing w:after="0" w:line="240" w:lineRule="auto"/>
        <w:jc w:val="both"/>
        <w:rPr>
          <w:sz w:val="20"/>
          <w:szCs w:val="20"/>
        </w:rPr>
      </w:pPr>
    </w:p>
    <w:p w14:paraId="2C25B68C" w14:textId="1234F072"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4972B823" w:rsidR="00923AF5" w:rsidRPr="00F04309" w:rsidRDefault="003507BF" w:rsidP="00EB3984">
      <w:pPr>
        <w:spacing w:after="0" w:line="240" w:lineRule="auto"/>
        <w:jc w:val="both"/>
        <w:rPr>
          <w:sz w:val="20"/>
          <w:szCs w:val="20"/>
        </w:rPr>
      </w:pPr>
      <w:r>
        <w:rPr>
          <w:sz w:val="20"/>
          <w:szCs w:val="20"/>
        </w:rPr>
        <w:t>Е.А. Аванесова</w:t>
      </w:r>
    </w:p>
    <w:p w14:paraId="6DA089B8" w14:textId="4111B2D2" w:rsidR="00E43F73" w:rsidRPr="00F04309" w:rsidRDefault="003A66AF" w:rsidP="00EB3984">
      <w:pPr>
        <w:spacing w:after="0" w:line="240" w:lineRule="auto"/>
        <w:jc w:val="both"/>
        <w:rPr>
          <w:sz w:val="20"/>
          <w:szCs w:val="20"/>
        </w:rPr>
      </w:pPr>
      <w:r>
        <w:rPr>
          <w:sz w:val="20"/>
          <w:szCs w:val="20"/>
        </w:rPr>
        <w:t>+7</w:t>
      </w:r>
      <w:r w:rsidR="007E77B1">
        <w:rPr>
          <w:sz w:val="20"/>
          <w:szCs w:val="20"/>
        </w:rPr>
        <w:t>4951981720 доб.</w:t>
      </w:r>
      <w:r w:rsidR="00B60405">
        <w:rPr>
          <w:sz w:val="20"/>
          <w:szCs w:val="20"/>
        </w:rPr>
        <w:t>16</w:t>
      </w:r>
      <w:r w:rsidR="003507BF">
        <w:rPr>
          <w:sz w:val="20"/>
          <w:szCs w:val="20"/>
        </w:rPr>
        <w:t>06</w:t>
      </w:r>
    </w:p>
    <w:sectPr w:rsidR="00E43F73" w:rsidRPr="00F04309" w:rsidSect="00673AE6">
      <w:footerReference w:type="default" r:id="rId28"/>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1860780968"/>
      <w:docPartObj>
        <w:docPartGallery w:val="Page Numbers (Bottom of Page)"/>
        <w:docPartUnique/>
      </w:docPartObj>
    </w:sdtPr>
    <w:sdtEndPr>
      <w:rPr>
        <w:rFonts w:ascii="Arial" w:hAnsi="Arial" w:cs="Arial"/>
        <w:sz w:val="20"/>
        <w:szCs w:val="20"/>
      </w:rPr>
    </w:sdtEndPr>
    <w:sdtContent>
      <w:p w14:paraId="3118A899" w14:textId="77777777" w:rsidR="00BF1C72" w:rsidRPr="00EB3984" w:rsidRDefault="00923AF5" w:rsidP="005C57BA">
        <w:pPr>
          <w:pStyle w:val="ab"/>
          <w:jc w:val="center"/>
          <w:rPr>
            <w:rFonts w:ascii="Arial" w:hAnsi="Arial" w:cs="Arial"/>
            <w:sz w:val="20"/>
            <w:szCs w:val="20"/>
          </w:rPr>
        </w:pPr>
        <w:r w:rsidRPr="00EB3984">
          <w:rPr>
            <w:rFonts w:ascii="Arial" w:hAnsi="Arial" w:cs="Arial"/>
            <w:sz w:val="20"/>
            <w:szCs w:val="20"/>
          </w:rPr>
          <w:fldChar w:fldCharType="begin"/>
        </w:r>
        <w:r w:rsidRPr="00EB3984">
          <w:rPr>
            <w:rFonts w:ascii="Arial" w:hAnsi="Arial" w:cs="Arial"/>
            <w:sz w:val="20"/>
            <w:szCs w:val="20"/>
          </w:rPr>
          <w:instrText>PAGE   \* MERGEFORMAT</w:instrText>
        </w:r>
        <w:r w:rsidRPr="00EB3984">
          <w:rPr>
            <w:rFonts w:ascii="Arial" w:hAnsi="Arial" w:cs="Arial"/>
            <w:sz w:val="20"/>
            <w:szCs w:val="20"/>
          </w:rPr>
          <w:fldChar w:fldCharType="separate"/>
        </w:r>
        <w:r w:rsidR="002D3F1F">
          <w:rPr>
            <w:rFonts w:ascii="Arial" w:hAnsi="Arial" w:cs="Arial"/>
            <w:noProof/>
            <w:sz w:val="20"/>
            <w:szCs w:val="20"/>
          </w:rPr>
          <w:t>5</w:t>
        </w:r>
        <w:r w:rsidRPr="00EB3984">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A3C27"/>
    <w:multiLevelType w:val="hybridMultilevel"/>
    <w:tmpl w:val="1898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334D1"/>
    <w:rsid w:val="00034A28"/>
    <w:rsid w:val="00036E09"/>
    <w:rsid w:val="00041901"/>
    <w:rsid w:val="000451EF"/>
    <w:rsid w:val="00054BD2"/>
    <w:rsid w:val="00054E2C"/>
    <w:rsid w:val="00061730"/>
    <w:rsid w:val="000638ED"/>
    <w:rsid w:val="00081E4E"/>
    <w:rsid w:val="000918F5"/>
    <w:rsid w:val="000954C3"/>
    <w:rsid w:val="000A6DAD"/>
    <w:rsid w:val="000B0541"/>
    <w:rsid w:val="000D7EA3"/>
    <w:rsid w:val="000E39DF"/>
    <w:rsid w:val="000F6077"/>
    <w:rsid w:val="0010152C"/>
    <w:rsid w:val="001020DA"/>
    <w:rsid w:val="001054CE"/>
    <w:rsid w:val="00114560"/>
    <w:rsid w:val="00116E7E"/>
    <w:rsid w:val="00121ED9"/>
    <w:rsid w:val="00127A8C"/>
    <w:rsid w:val="00130A75"/>
    <w:rsid w:val="0014230D"/>
    <w:rsid w:val="00147433"/>
    <w:rsid w:val="001511A4"/>
    <w:rsid w:val="00153443"/>
    <w:rsid w:val="0016627A"/>
    <w:rsid w:val="00166F57"/>
    <w:rsid w:val="00182634"/>
    <w:rsid w:val="00192D96"/>
    <w:rsid w:val="001A7C0F"/>
    <w:rsid w:val="001C1410"/>
    <w:rsid w:val="001C5781"/>
    <w:rsid w:val="001C6FEE"/>
    <w:rsid w:val="001E3CCA"/>
    <w:rsid w:val="002003F1"/>
    <w:rsid w:val="002136DD"/>
    <w:rsid w:val="00230E34"/>
    <w:rsid w:val="00234B41"/>
    <w:rsid w:val="00235941"/>
    <w:rsid w:val="00251A5C"/>
    <w:rsid w:val="00263327"/>
    <w:rsid w:val="002813B0"/>
    <w:rsid w:val="002845A8"/>
    <w:rsid w:val="002927FC"/>
    <w:rsid w:val="00293899"/>
    <w:rsid w:val="002A4A3C"/>
    <w:rsid w:val="002A6C36"/>
    <w:rsid w:val="002C2359"/>
    <w:rsid w:val="002C2419"/>
    <w:rsid w:val="002C444A"/>
    <w:rsid w:val="002C491F"/>
    <w:rsid w:val="002D0D2A"/>
    <w:rsid w:val="002D3F1F"/>
    <w:rsid w:val="002D621D"/>
    <w:rsid w:val="002E22FF"/>
    <w:rsid w:val="002E5258"/>
    <w:rsid w:val="002F5455"/>
    <w:rsid w:val="00317031"/>
    <w:rsid w:val="003247DA"/>
    <w:rsid w:val="0034192D"/>
    <w:rsid w:val="00342F3E"/>
    <w:rsid w:val="003507BF"/>
    <w:rsid w:val="00364581"/>
    <w:rsid w:val="003647E4"/>
    <w:rsid w:val="00370D0B"/>
    <w:rsid w:val="00372385"/>
    <w:rsid w:val="0037505A"/>
    <w:rsid w:val="00386A47"/>
    <w:rsid w:val="00390005"/>
    <w:rsid w:val="003A66AF"/>
    <w:rsid w:val="003B04AE"/>
    <w:rsid w:val="003B3E9C"/>
    <w:rsid w:val="003B4304"/>
    <w:rsid w:val="003B60C1"/>
    <w:rsid w:val="003C3262"/>
    <w:rsid w:val="003D22F6"/>
    <w:rsid w:val="003D7DDC"/>
    <w:rsid w:val="003E0974"/>
    <w:rsid w:val="003E0CDE"/>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C56D3"/>
    <w:rsid w:val="004D41E9"/>
    <w:rsid w:val="004E161A"/>
    <w:rsid w:val="00503DA5"/>
    <w:rsid w:val="00507EB1"/>
    <w:rsid w:val="005140B8"/>
    <w:rsid w:val="00523EE3"/>
    <w:rsid w:val="00531523"/>
    <w:rsid w:val="005333E6"/>
    <w:rsid w:val="00544187"/>
    <w:rsid w:val="005443F3"/>
    <w:rsid w:val="00545C11"/>
    <w:rsid w:val="0055743F"/>
    <w:rsid w:val="00577AAE"/>
    <w:rsid w:val="00592880"/>
    <w:rsid w:val="005948B3"/>
    <w:rsid w:val="005B6882"/>
    <w:rsid w:val="005B785E"/>
    <w:rsid w:val="005C57BA"/>
    <w:rsid w:val="005C6956"/>
    <w:rsid w:val="005D01B2"/>
    <w:rsid w:val="005E2022"/>
    <w:rsid w:val="005E5ED1"/>
    <w:rsid w:val="005E753E"/>
    <w:rsid w:val="005F2D7D"/>
    <w:rsid w:val="005F3B05"/>
    <w:rsid w:val="005F5534"/>
    <w:rsid w:val="005F71E8"/>
    <w:rsid w:val="0060569E"/>
    <w:rsid w:val="00605DA8"/>
    <w:rsid w:val="00610890"/>
    <w:rsid w:val="0061243E"/>
    <w:rsid w:val="00621123"/>
    <w:rsid w:val="006453C3"/>
    <w:rsid w:val="006520D9"/>
    <w:rsid w:val="0065251F"/>
    <w:rsid w:val="00660225"/>
    <w:rsid w:val="00673AE6"/>
    <w:rsid w:val="00683B5D"/>
    <w:rsid w:val="00686BE3"/>
    <w:rsid w:val="0069435C"/>
    <w:rsid w:val="006B41DE"/>
    <w:rsid w:val="006B6D1C"/>
    <w:rsid w:val="006B7538"/>
    <w:rsid w:val="006C2A62"/>
    <w:rsid w:val="006C7D4B"/>
    <w:rsid w:val="006D0B5A"/>
    <w:rsid w:val="006D13B1"/>
    <w:rsid w:val="006D63F4"/>
    <w:rsid w:val="006E42CC"/>
    <w:rsid w:val="006E614D"/>
    <w:rsid w:val="00700C3F"/>
    <w:rsid w:val="007178DE"/>
    <w:rsid w:val="0073565B"/>
    <w:rsid w:val="00753E9C"/>
    <w:rsid w:val="00756ADB"/>
    <w:rsid w:val="0076395A"/>
    <w:rsid w:val="00767CD8"/>
    <w:rsid w:val="007773B8"/>
    <w:rsid w:val="00792C53"/>
    <w:rsid w:val="00797D49"/>
    <w:rsid w:val="007A764E"/>
    <w:rsid w:val="007B5C02"/>
    <w:rsid w:val="007B65D7"/>
    <w:rsid w:val="007E0A2E"/>
    <w:rsid w:val="007E2F95"/>
    <w:rsid w:val="007E77B1"/>
    <w:rsid w:val="007F31B4"/>
    <w:rsid w:val="00802ECD"/>
    <w:rsid w:val="008040FD"/>
    <w:rsid w:val="0080459C"/>
    <w:rsid w:val="008224FC"/>
    <w:rsid w:val="00824ABC"/>
    <w:rsid w:val="00826FB9"/>
    <w:rsid w:val="00833238"/>
    <w:rsid w:val="008404A1"/>
    <w:rsid w:val="00840976"/>
    <w:rsid w:val="00851DC8"/>
    <w:rsid w:val="00852967"/>
    <w:rsid w:val="00861D87"/>
    <w:rsid w:val="008666BC"/>
    <w:rsid w:val="0087734E"/>
    <w:rsid w:val="00877BCE"/>
    <w:rsid w:val="00883FF2"/>
    <w:rsid w:val="00890237"/>
    <w:rsid w:val="008A273B"/>
    <w:rsid w:val="008A4F5B"/>
    <w:rsid w:val="008B63BC"/>
    <w:rsid w:val="008C67BE"/>
    <w:rsid w:val="008D25F1"/>
    <w:rsid w:val="008D43B7"/>
    <w:rsid w:val="008F3619"/>
    <w:rsid w:val="008F4F3A"/>
    <w:rsid w:val="00903AAB"/>
    <w:rsid w:val="00912836"/>
    <w:rsid w:val="00912A0C"/>
    <w:rsid w:val="00914FA2"/>
    <w:rsid w:val="00915C96"/>
    <w:rsid w:val="00923AF5"/>
    <w:rsid w:val="00924326"/>
    <w:rsid w:val="00927E30"/>
    <w:rsid w:val="009370FB"/>
    <w:rsid w:val="009452F7"/>
    <w:rsid w:val="00957391"/>
    <w:rsid w:val="00965A81"/>
    <w:rsid w:val="00976D78"/>
    <w:rsid w:val="00977061"/>
    <w:rsid w:val="00982352"/>
    <w:rsid w:val="00982548"/>
    <w:rsid w:val="0099238F"/>
    <w:rsid w:val="00996E7A"/>
    <w:rsid w:val="009A1F81"/>
    <w:rsid w:val="009A5D0E"/>
    <w:rsid w:val="009A78B0"/>
    <w:rsid w:val="009B0983"/>
    <w:rsid w:val="009C404D"/>
    <w:rsid w:val="009C659E"/>
    <w:rsid w:val="009C7B30"/>
    <w:rsid w:val="009D34D0"/>
    <w:rsid w:val="009D4769"/>
    <w:rsid w:val="009E6E01"/>
    <w:rsid w:val="009E78DD"/>
    <w:rsid w:val="009F1FA2"/>
    <w:rsid w:val="009F7EAB"/>
    <w:rsid w:val="00A0352D"/>
    <w:rsid w:val="00A13319"/>
    <w:rsid w:val="00A2136B"/>
    <w:rsid w:val="00A36C69"/>
    <w:rsid w:val="00A56968"/>
    <w:rsid w:val="00A61910"/>
    <w:rsid w:val="00A63F55"/>
    <w:rsid w:val="00A83B7F"/>
    <w:rsid w:val="00A862E5"/>
    <w:rsid w:val="00A919D6"/>
    <w:rsid w:val="00AA2AB9"/>
    <w:rsid w:val="00AA6E34"/>
    <w:rsid w:val="00AC52AB"/>
    <w:rsid w:val="00AD1449"/>
    <w:rsid w:val="00AD26CA"/>
    <w:rsid w:val="00AD32E8"/>
    <w:rsid w:val="00AD4BBA"/>
    <w:rsid w:val="00AD7163"/>
    <w:rsid w:val="00AE383A"/>
    <w:rsid w:val="00AF00AD"/>
    <w:rsid w:val="00AF0D37"/>
    <w:rsid w:val="00B21B85"/>
    <w:rsid w:val="00B2288D"/>
    <w:rsid w:val="00B251DE"/>
    <w:rsid w:val="00B26421"/>
    <w:rsid w:val="00B276E6"/>
    <w:rsid w:val="00B516DB"/>
    <w:rsid w:val="00B60405"/>
    <w:rsid w:val="00B60535"/>
    <w:rsid w:val="00B719B6"/>
    <w:rsid w:val="00B91FB9"/>
    <w:rsid w:val="00B93647"/>
    <w:rsid w:val="00B9778A"/>
    <w:rsid w:val="00BA219C"/>
    <w:rsid w:val="00BC1FE1"/>
    <w:rsid w:val="00BD6036"/>
    <w:rsid w:val="00BD63EC"/>
    <w:rsid w:val="00BF1C72"/>
    <w:rsid w:val="00C02C28"/>
    <w:rsid w:val="00C0744E"/>
    <w:rsid w:val="00C13AA7"/>
    <w:rsid w:val="00C1615B"/>
    <w:rsid w:val="00C26CA2"/>
    <w:rsid w:val="00C3623F"/>
    <w:rsid w:val="00C417DF"/>
    <w:rsid w:val="00C46DA3"/>
    <w:rsid w:val="00C5509F"/>
    <w:rsid w:val="00C56E77"/>
    <w:rsid w:val="00C654FE"/>
    <w:rsid w:val="00C8010B"/>
    <w:rsid w:val="00C90065"/>
    <w:rsid w:val="00C95FFA"/>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A60"/>
    <w:rsid w:val="00D16C37"/>
    <w:rsid w:val="00D2151A"/>
    <w:rsid w:val="00D7101B"/>
    <w:rsid w:val="00D71A9F"/>
    <w:rsid w:val="00D80998"/>
    <w:rsid w:val="00D81AE6"/>
    <w:rsid w:val="00D95374"/>
    <w:rsid w:val="00D95EA9"/>
    <w:rsid w:val="00DA13D7"/>
    <w:rsid w:val="00DB0DC6"/>
    <w:rsid w:val="00DC212F"/>
    <w:rsid w:val="00DD212D"/>
    <w:rsid w:val="00DE108D"/>
    <w:rsid w:val="00DE4098"/>
    <w:rsid w:val="00DF73AC"/>
    <w:rsid w:val="00E04F35"/>
    <w:rsid w:val="00E200C2"/>
    <w:rsid w:val="00E3396B"/>
    <w:rsid w:val="00E36DEE"/>
    <w:rsid w:val="00E43F73"/>
    <w:rsid w:val="00E46724"/>
    <w:rsid w:val="00E47492"/>
    <w:rsid w:val="00E63A04"/>
    <w:rsid w:val="00E67396"/>
    <w:rsid w:val="00E710A7"/>
    <w:rsid w:val="00E8711E"/>
    <w:rsid w:val="00E95912"/>
    <w:rsid w:val="00EA5440"/>
    <w:rsid w:val="00EA5D8B"/>
    <w:rsid w:val="00EA6B31"/>
    <w:rsid w:val="00EB19F0"/>
    <w:rsid w:val="00EB3984"/>
    <w:rsid w:val="00EC3C3B"/>
    <w:rsid w:val="00EC6A22"/>
    <w:rsid w:val="00EC798E"/>
    <w:rsid w:val="00ED0AE7"/>
    <w:rsid w:val="00ED264A"/>
    <w:rsid w:val="00EE0CD3"/>
    <w:rsid w:val="00F018E4"/>
    <w:rsid w:val="00F04309"/>
    <w:rsid w:val="00F1792C"/>
    <w:rsid w:val="00F2072D"/>
    <w:rsid w:val="00F20AC4"/>
    <w:rsid w:val="00F2324D"/>
    <w:rsid w:val="00F357BA"/>
    <w:rsid w:val="00F377AF"/>
    <w:rsid w:val="00F43BFC"/>
    <w:rsid w:val="00F50727"/>
    <w:rsid w:val="00F529FA"/>
    <w:rsid w:val="00F5631B"/>
    <w:rsid w:val="00F5786D"/>
    <w:rsid w:val="00F61455"/>
    <w:rsid w:val="00F66697"/>
    <w:rsid w:val="00F6718F"/>
    <w:rsid w:val="00F708AF"/>
    <w:rsid w:val="00F758BA"/>
    <w:rsid w:val="00F80C14"/>
    <w:rsid w:val="00F852D8"/>
    <w:rsid w:val="00FB2F99"/>
    <w:rsid w:val="00FB3ACC"/>
    <w:rsid w:val="00FD4321"/>
    <w:rsid w:val="00FE0333"/>
    <w:rsid w:val="00FF6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akt@ipu.ru" TargetMode="External"/><Relationship Id="rId13" Type="http://schemas.openxmlformats.org/officeDocument/2006/relationships/hyperlink" Target="consultantplus://offline/ref=20292D6756E6FEECD41BF2AFDF43B59AE2FA79E0DCB5ADCD5266943A11F497C83FA53EC6D58E33C164CF884F63E4C5BF563A1895920738Z0I" TargetMode="External"/><Relationship Id="rId18" Type="http://schemas.openxmlformats.org/officeDocument/2006/relationships/hyperlink" Target="consultantplus://offline/ref=20292D6756E6FEECD41BF2AFDF43B59AE2FA79E0DCB5ADCD5266943A11F497C83FA53EC6D78D3AC164CF884F63E4C5BF563A1895920738Z0I" TargetMode="External"/><Relationship Id="rId26" Type="http://schemas.openxmlformats.org/officeDocument/2006/relationships/hyperlink" Target="consultantplus://offline/ref=20292D6756E6FEECD41BF2AFDF43B59AE2FA79E0DCB5ADCD5266943A11F497C83FA53EC6D58E32C164CF884F63E4C5BF563A1895920738Z0I" TargetMode="External"/><Relationship Id="rId3" Type="http://schemas.openxmlformats.org/officeDocument/2006/relationships/styles" Target="styles.xml"/><Relationship Id="rId21" Type="http://schemas.openxmlformats.org/officeDocument/2006/relationships/hyperlink" Target="consultantplus://offline/ref=20292D6756E6FEECD41BF2AFDF43B59AE2FA79E0DCB5ADCD5266943A11F497C83FA53EC6D68432C164CF884F63E4C5BF563A1895920738Z0I" TargetMode="External"/><Relationship Id="rId7" Type="http://schemas.openxmlformats.org/officeDocument/2006/relationships/endnotes" Target="endnotes.xml"/><Relationship Id="rId12" Type="http://schemas.openxmlformats.org/officeDocument/2006/relationships/hyperlink" Target="consultantplus://offline/ref=20292D6756E6FEECD41BF2AFDF43B59AE2FA79E0DCB5ADCD5266943A11F497C83FA53EC5D68A33C164CF884F63E4C5BF563A1895920738Z0I" TargetMode="External"/><Relationship Id="rId17" Type="http://schemas.openxmlformats.org/officeDocument/2006/relationships/hyperlink" Target="consultantplus://offline/ref=20292D6756E6FEECD41BF2AFDF43B59AE2FA79E0DCB5ADCD5266943A11F497C83FA53EC6D58C3CC164CF884F63E4C5BF563A1895920738Z0I" TargetMode="External"/><Relationship Id="rId25" Type="http://schemas.openxmlformats.org/officeDocument/2006/relationships/hyperlink" Target="consultantplus://offline/ref=20292D6756E6FEECD41BF2AFDF43B59AE2FA79E0DCB5ADCD5266943A11F497C83FA53EC5D78D3FC83895984B2AB1C0A15E2606958C07824C36Z0I" TargetMode="External"/><Relationship Id="rId2" Type="http://schemas.openxmlformats.org/officeDocument/2006/relationships/numbering" Target="numbering.xml"/><Relationship Id="rId16" Type="http://schemas.openxmlformats.org/officeDocument/2006/relationships/hyperlink" Target="consultantplus://offline/ref=20292D6756E6FEECD41BF2AFDF43B59AE2FA79E0DCB5ADCD5266943A11F497C83FA53EC6D58C3DC164CF884F63E4C5BF563A1895920738Z0I" TargetMode="External"/><Relationship Id="rId20" Type="http://schemas.openxmlformats.org/officeDocument/2006/relationships/hyperlink" Target="consultantplus://offline/ref=7B45C0D3AAA419194A50A38B29DCF5F11DBA2D7525202704FAD9E23BE3DBD649FC1B599CB766257F4CE5B957A80283CA3CD68BFD0FB8DBP4T4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292D6756E6FEECD41BF2AFDF43B59AE2FA74E9DFB7ADCD5266943A11F497C82DA566C9D78525CA3280CE1A6C3EZ6I" TargetMode="External"/><Relationship Id="rId24" Type="http://schemas.openxmlformats.org/officeDocument/2006/relationships/hyperlink" Target="consultantplus://offline/ref=20292D6756E6FEECD41BF2AFDF43B59AE2FA79E0DCB5ADCD5266943A11F497C83FA53EC5D78C33CC3995984B2AB1C0A15E2606958C07824C36Z0I" TargetMode="External"/><Relationship Id="rId5" Type="http://schemas.openxmlformats.org/officeDocument/2006/relationships/webSettings" Target="webSettings.xml"/><Relationship Id="rId15" Type="http://schemas.openxmlformats.org/officeDocument/2006/relationships/hyperlink" Target="consultantplus://offline/ref=20292D6756E6FEECD41BF2AFDF43B59AE2FA79E0DCB5ADCD5266943A11F497C83FA53EC5D78D38C93695984B2AB1C0A15E2606958C07824C36Z0I" TargetMode="External"/><Relationship Id="rId23" Type="http://schemas.openxmlformats.org/officeDocument/2006/relationships/hyperlink" Target="consultantplus://offline/ref=20292D6756E6FEECD41BF2AFDF43B59AE2FA79E0DCB5ADCD5266943A11F497C83FA53EC6D58C3AC164CF884F63E4C5BF563A1895920738Z0I" TargetMode="External"/><Relationship Id="rId28" Type="http://schemas.openxmlformats.org/officeDocument/2006/relationships/footer" Target="footer1.xml"/><Relationship Id="rId10" Type="http://schemas.openxmlformats.org/officeDocument/2006/relationships/hyperlink" Target="consultantplus://offline/ref=20292D6756E6FEECD41BF2AFDF43B59AE2FA79E0DCB5ADCD5266943A11F497C83FA53EC5D78D3AC83295984B2AB1C0A15E2606958C07824C36Z0I" TargetMode="External"/><Relationship Id="rId19" Type="http://schemas.openxmlformats.org/officeDocument/2006/relationships/hyperlink" Target="consultantplus://offline/ref=7B45C0D3AAA419194A50A38B29DCF5F11DBA2D7525202704FAD9E23BE3DBD649FC1B599CB567237F40BABC42B95A8CC923C88FE713BAD944P6TAJ" TargetMode="External"/><Relationship Id="rId4" Type="http://schemas.openxmlformats.org/officeDocument/2006/relationships/settings" Target="settings.xml"/><Relationship Id="rId9" Type="http://schemas.openxmlformats.org/officeDocument/2006/relationships/hyperlink" Target="http://www.ipu.ru" TargetMode="External"/><Relationship Id="rId14" Type="http://schemas.openxmlformats.org/officeDocument/2006/relationships/hyperlink" Target="consultantplus://offline/ref=20292D6756E6FEECD41BF2AFDF43B59AE2F679E8DCB3ADCD5266943A11F497C82DA566C9D78525CA3280CE1A6C3EZ6I" TargetMode="External"/><Relationship Id="rId22" Type="http://schemas.openxmlformats.org/officeDocument/2006/relationships/hyperlink" Target="consultantplus://offline/ref=20292D6756E6FEECD41BF2AFDF43B59AE2FA79E0DCB5ADCD5266943A11F497C83FA53EC6D58D38C164CF884F63E4C5BF563A1895920738Z0I" TargetMode="External"/><Relationship Id="rId27" Type="http://schemas.openxmlformats.org/officeDocument/2006/relationships/hyperlink" Target="consultantplus://offline/ref=20292D6756E6FEECD41BF2AFDF43B59AE2FA79E0DCB5ADCD5266943A11F497C83FA53EC5D78C38CA3995984B2AB1C0A15E2606958C07824C36Z0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2FB69-14F0-4EE6-BAF9-E18BB9AE3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2331</Words>
  <Characters>13287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17</cp:revision>
  <cp:lastPrinted>2026-08-11T09:10:00Z</cp:lastPrinted>
  <dcterms:created xsi:type="dcterms:W3CDTF">2026-05-14T10:37:00Z</dcterms:created>
  <dcterms:modified xsi:type="dcterms:W3CDTF">2026-08-25T08:47:00Z</dcterms:modified>
</cp:coreProperties>
</file>