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3" w:type="dxa"/>
        <w:tblLook w:val="04A0" w:firstRow="1" w:lastRow="0" w:firstColumn="1" w:lastColumn="0" w:noHBand="0" w:noVBand="1"/>
      </w:tblPr>
      <w:tblGrid>
        <w:gridCol w:w="3893"/>
        <w:gridCol w:w="5910"/>
      </w:tblGrid>
      <w:tr w:rsidR="008F7C21" w:rsidRPr="001E4E8A" w14:paraId="5EA1C10B" w14:textId="77777777" w:rsidTr="007A12FE">
        <w:trPr>
          <w:trHeight w:val="1550"/>
        </w:trPr>
        <w:tc>
          <w:tcPr>
            <w:tcW w:w="3893" w:type="dxa"/>
            <w:shd w:val="clear" w:color="auto" w:fill="auto"/>
          </w:tcPr>
          <w:p w14:paraId="3D4F449C" w14:textId="77777777" w:rsidR="008F7C21" w:rsidRPr="007A12FE" w:rsidRDefault="008F7C21" w:rsidP="008F7C21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10" w:type="dxa"/>
            <w:shd w:val="clear" w:color="auto" w:fill="auto"/>
          </w:tcPr>
          <w:p w14:paraId="44385F17" w14:textId="77777777" w:rsidR="00075D95" w:rsidRPr="001E4E8A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 xml:space="preserve">Приложение № 1 </w:t>
            </w:r>
          </w:p>
          <w:p w14:paraId="41A4C408" w14:textId="77777777" w:rsidR="00075D95" w:rsidRPr="001E4E8A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 xml:space="preserve">к Извещению об осуществлении закупки </w:t>
            </w:r>
          </w:p>
          <w:p w14:paraId="5CEA9EC6" w14:textId="5E0A236C" w:rsidR="00EB719F" w:rsidRPr="001E4E8A" w:rsidRDefault="00075D95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>при проведении электронного</w:t>
            </w:r>
            <w:r w:rsidR="00FA5DAB" w:rsidRPr="001E4E8A">
              <w:rPr>
                <w:rFonts w:eastAsia="Calibri"/>
                <w:sz w:val="24"/>
                <w:szCs w:val="24"/>
              </w:rPr>
              <w:t xml:space="preserve"> </w:t>
            </w:r>
            <w:r w:rsidRPr="001E4E8A">
              <w:rPr>
                <w:rFonts w:eastAsia="Calibri"/>
                <w:sz w:val="24"/>
                <w:szCs w:val="24"/>
              </w:rPr>
              <w:t>аукциона</w:t>
            </w:r>
            <w:r w:rsidR="005A0ECB" w:rsidRPr="001E4E8A">
              <w:rPr>
                <w:rFonts w:eastAsia="Calibri"/>
                <w:sz w:val="24"/>
                <w:szCs w:val="24"/>
              </w:rPr>
              <w:t xml:space="preserve"> </w:t>
            </w:r>
            <w:r w:rsidRPr="001E4E8A">
              <w:rPr>
                <w:rFonts w:eastAsia="Calibri"/>
                <w:sz w:val="24"/>
                <w:szCs w:val="24"/>
              </w:rPr>
              <w:t xml:space="preserve">на </w:t>
            </w:r>
            <w:r w:rsidR="007A12FE" w:rsidRPr="001E4E8A">
              <w:rPr>
                <w:rFonts w:eastAsia="Calibri"/>
                <w:sz w:val="24"/>
                <w:szCs w:val="24"/>
              </w:rPr>
              <w:t>поставку</w:t>
            </w:r>
            <w:r w:rsidR="00F17DEF" w:rsidRPr="001E4E8A">
              <w:rPr>
                <w:rFonts w:eastAsia="Calibri"/>
                <w:sz w:val="24"/>
                <w:szCs w:val="24"/>
              </w:rPr>
              <w:t xml:space="preserve"> металлической мебели для нужд ИПУ РАН</w:t>
            </w:r>
          </w:p>
          <w:p w14:paraId="7055307F" w14:textId="77777777" w:rsidR="005A0ECB" w:rsidRPr="001E4E8A" w:rsidRDefault="005A0ECB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3ADA7A55" w14:textId="33C6E53D" w:rsidR="008F7C21" w:rsidRPr="001E4E8A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6A93EF29" w14:textId="28040E4F" w:rsidR="008F7C21" w:rsidRPr="001E4E8A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484AE165" w14:textId="77777777" w:rsidR="008F7C21" w:rsidRPr="001E4E8A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>по финансовой работе</w:t>
            </w:r>
          </w:p>
          <w:p w14:paraId="7BB5AFF0" w14:textId="77777777" w:rsidR="008F7C21" w:rsidRPr="001E4E8A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042B78A3" w14:textId="7E92611D" w:rsidR="008F7C21" w:rsidRPr="001E4E8A" w:rsidRDefault="005A4D2C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E4E8A">
              <w:rPr>
                <w:rFonts w:eastAsia="Calibri"/>
                <w:sz w:val="24"/>
                <w:szCs w:val="24"/>
              </w:rPr>
              <w:t xml:space="preserve">                </w:t>
            </w:r>
            <w:r w:rsidR="008F7C21" w:rsidRPr="001E4E8A">
              <w:rPr>
                <w:rFonts w:eastAsia="Calibri"/>
                <w:sz w:val="24"/>
                <w:szCs w:val="24"/>
              </w:rPr>
              <w:t>___________________ /Е.А. Володин/</w:t>
            </w:r>
          </w:p>
          <w:p w14:paraId="12BFAECE" w14:textId="77777777" w:rsidR="008F7C21" w:rsidRPr="001E4E8A" w:rsidRDefault="008F7C21" w:rsidP="005A4D2C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6BAC0CF8" w14:textId="73C41750" w:rsidR="007A12FE" w:rsidRDefault="007A12FE" w:rsidP="00533C1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0"/>
          <w:szCs w:val="20"/>
        </w:rPr>
      </w:pPr>
    </w:p>
    <w:p w14:paraId="44BF5BF0" w14:textId="77777777" w:rsidR="001E4E8A" w:rsidRPr="001E4E8A" w:rsidRDefault="001E4E8A" w:rsidP="00533C1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0"/>
          <w:szCs w:val="20"/>
        </w:rPr>
      </w:pPr>
    </w:p>
    <w:p w14:paraId="614B64A9" w14:textId="77777777" w:rsidR="00FA5DAB" w:rsidRPr="001E4E8A" w:rsidRDefault="008F7C21" w:rsidP="00F8653C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1E4E8A">
        <w:rPr>
          <w:rFonts w:eastAsia="Calibri"/>
          <w:bCs/>
          <w:sz w:val="24"/>
          <w:szCs w:val="24"/>
        </w:rPr>
        <w:t>Обоснование</w:t>
      </w:r>
    </w:p>
    <w:p w14:paraId="2DDA417F" w14:textId="56A0B056" w:rsidR="008F7C21" w:rsidRPr="001E4E8A" w:rsidRDefault="008F7C21" w:rsidP="00F8653C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1E4E8A">
        <w:rPr>
          <w:rFonts w:eastAsia="Calibri"/>
          <w:bCs/>
          <w:sz w:val="24"/>
          <w:szCs w:val="24"/>
        </w:rPr>
        <w:t>начальной максимальной цены контракта, цены контракта, заключаемого с</w:t>
      </w:r>
      <w:r w:rsidR="00446271" w:rsidRPr="001E4E8A">
        <w:rPr>
          <w:rFonts w:eastAsia="Calibri"/>
          <w:bCs/>
          <w:sz w:val="24"/>
          <w:szCs w:val="24"/>
        </w:rPr>
        <w:t xml:space="preserve"> </w:t>
      </w:r>
      <w:r w:rsidRPr="001E4E8A">
        <w:rPr>
          <w:rFonts w:eastAsia="Calibri"/>
          <w:bCs/>
          <w:sz w:val="24"/>
          <w:szCs w:val="24"/>
        </w:rPr>
        <w:t>единственным</w:t>
      </w:r>
      <w:r w:rsidR="00FA5DAB" w:rsidRPr="001E4E8A">
        <w:rPr>
          <w:rFonts w:eastAsia="Calibri"/>
          <w:bCs/>
          <w:sz w:val="24"/>
          <w:szCs w:val="24"/>
        </w:rPr>
        <w:t xml:space="preserve"> </w:t>
      </w:r>
      <w:r w:rsidRPr="001E4E8A">
        <w:rPr>
          <w:rFonts w:eastAsia="Calibri"/>
          <w:bCs/>
          <w:sz w:val="24"/>
          <w:szCs w:val="24"/>
        </w:rPr>
        <w:t>поставщиком (подрядчиком, исполнителем)</w:t>
      </w:r>
    </w:p>
    <w:p w14:paraId="290F6D38" w14:textId="77777777" w:rsidR="008F7C21" w:rsidRPr="001E4E8A" w:rsidRDefault="008F7C21" w:rsidP="008F7C21">
      <w:pPr>
        <w:tabs>
          <w:tab w:val="left" w:pos="1560"/>
        </w:tabs>
        <w:spacing w:after="0" w:line="240" w:lineRule="auto"/>
        <w:ind w:firstLine="567"/>
        <w:jc w:val="center"/>
        <w:rPr>
          <w:rFonts w:eastAsia="Calibri"/>
          <w:b/>
          <w:sz w:val="20"/>
          <w:szCs w:val="20"/>
        </w:rPr>
      </w:pPr>
    </w:p>
    <w:p w14:paraId="09011678" w14:textId="2FB222E1" w:rsidR="007A12FE" w:rsidRPr="001E4E8A" w:rsidRDefault="007A12FE" w:rsidP="004E2592">
      <w:pPr>
        <w:tabs>
          <w:tab w:val="left" w:pos="1560"/>
        </w:tabs>
        <w:spacing w:after="0" w:line="240" w:lineRule="auto"/>
        <w:jc w:val="center"/>
        <w:rPr>
          <w:sz w:val="24"/>
          <w:szCs w:val="24"/>
          <w:u w:val="single"/>
        </w:rPr>
      </w:pPr>
      <w:r w:rsidRPr="001E4E8A">
        <w:rPr>
          <w:sz w:val="24"/>
          <w:szCs w:val="24"/>
          <w:u w:val="single"/>
        </w:rPr>
        <w:t xml:space="preserve">Поставка </w:t>
      </w:r>
      <w:r w:rsidR="00F17DEF" w:rsidRPr="001E4E8A">
        <w:rPr>
          <w:sz w:val="24"/>
          <w:szCs w:val="24"/>
          <w:u w:val="single"/>
        </w:rPr>
        <w:t>металлической мебели для нужд ИПУ РАН</w:t>
      </w:r>
    </w:p>
    <w:p w14:paraId="37815DF9" w14:textId="77777777" w:rsidR="00AE094A" w:rsidRPr="001E4E8A" w:rsidRDefault="00AE094A" w:rsidP="004E2592">
      <w:pPr>
        <w:tabs>
          <w:tab w:val="left" w:pos="1560"/>
        </w:tabs>
        <w:spacing w:after="0" w:line="240" w:lineRule="auto"/>
        <w:jc w:val="center"/>
        <w:rPr>
          <w:sz w:val="20"/>
          <w:szCs w:val="20"/>
          <w:u w:val="single"/>
        </w:rPr>
      </w:pPr>
    </w:p>
    <w:tbl>
      <w:tblPr>
        <w:tblW w:w="97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348"/>
      </w:tblGrid>
      <w:tr w:rsidR="00F81ABB" w:rsidRPr="001E4E8A" w14:paraId="07570335" w14:textId="77777777" w:rsidTr="001E4E8A">
        <w:trPr>
          <w:trHeight w:val="8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AB04" w14:textId="77777777" w:rsidR="00F81ABB" w:rsidRPr="001E4E8A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550D" w14:textId="77777777" w:rsidR="00F17DEF" w:rsidRPr="001E4E8A" w:rsidRDefault="00F17DEF" w:rsidP="00F17DEF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E4E8A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31.09.11.120 - Стеллажи, стойки, вешалки металлические;</w:t>
            </w:r>
          </w:p>
          <w:p w14:paraId="738D1B23" w14:textId="78DD347E" w:rsidR="00F81ABB" w:rsidRPr="001E4E8A" w:rsidRDefault="00F17DEF" w:rsidP="00F17DEF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E4E8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КТРУ 31.09.11.120-00000006 - </w:t>
            </w:r>
            <w:r w:rsidR="00F36557" w:rsidRPr="00F36557">
              <w:rPr>
                <w:rFonts w:eastAsia="Times New Roman"/>
                <w:bCs/>
                <w:sz w:val="24"/>
                <w:szCs w:val="24"/>
                <w:lang w:eastAsia="ru-RU"/>
              </w:rPr>
              <w:t>Стеллаж складской металлический</w:t>
            </w:r>
            <w:bookmarkStart w:id="0" w:name="_GoBack"/>
            <w:bookmarkEnd w:id="0"/>
            <w:r w:rsidR="005A0ECB" w:rsidRPr="001E4E8A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81ABB" w:rsidRPr="001E4E8A" w14:paraId="46C70BF1" w14:textId="77777777" w:rsidTr="001E4E8A">
        <w:trPr>
          <w:trHeight w:val="53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B48A" w14:textId="17F640B8" w:rsidR="00F81ABB" w:rsidRPr="001E4E8A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 xml:space="preserve">Используемый метод определения НМЦК </w:t>
            </w:r>
            <w:r w:rsidR="00FA5DAB" w:rsidRPr="001E4E8A">
              <w:rPr>
                <w:sz w:val="24"/>
                <w:szCs w:val="24"/>
              </w:rPr>
              <w:br/>
            </w:r>
            <w:r w:rsidRPr="001E4E8A">
              <w:rPr>
                <w:sz w:val="24"/>
                <w:szCs w:val="24"/>
              </w:rPr>
              <w:t>с обоснованием: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0EC7" w14:textId="494841D2" w:rsidR="007A12FE" w:rsidRPr="001E4E8A" w:rsidRDefault="007A12FE" w:rsidP="007E3B5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 2 ст. 22 Федерального закона № 44-ФЗ на основании информации, полученной по запросу заказчика </w:t>
            </w:r>
            <w:r w:rsidR="00FA5DAB" w:rsidRPr="001E4E8A">
              <w:rPr>
                <w:sz w:val="24"/>
                <w:szCs w:val="24"/>
              </w:rPr>
              <w:br/>
            </w:r>
            <w:r w:rsidRPr="001E4E8A">
              <w:rPr>
                <w:sz w:val="24"/>
                <w:szCs w:val="24"/>
              </w:rPr>
              <w:t xml:space="preserve">у поставщиков, подрядчиков, исполнителей, осуществляющих поставки идентичных товаров, работ, услуг, планируемых </w:t>
            </w:r>
            <w:r w:rsidR="00FA5DAB" w:rsidRPr="001E4E8A">
              <w:rPr>
                <w:sz w:val="24"/>
                <w:szCs w:val="24"/>
              </w:rPr>
              <w:br/>
            </w:r>
            <w:r w:rsidRPr="001E4E8A">
              <w:rPr>
                <w:sz w:val="24"/>
                <w:szCs w:val="24"/>
              </w:rPr>
              <w:t>к закупкам, руководствуясь положениями приказа</w:t>
            </w:r>
            <w:r w:rsidR="00FA5DAB" w:rsidRPr="001E4E8A">
              <w:rPr>
                <w:sz w:val="24"/>
                <w:szCs w:val="24"/>
              </w:rPr>
              <w:t xml:space="preserve"> </w:t>
            </w:r>
            <w:r w:rsidRPr="001E4E8A">
              <w:rPr>
                <w:sz w:val="24"/>
                <w:szCs w:val="24"/>
              </w:rPr>
              <w:t>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1C77B3FE" w14:textId="77777777" w:rsidR="00F17DEF" w:rsidRPr="001E4E8A" w:rsidRDefault="00EB719F" w:rsidP="00F17DE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>Начальная (максимальная) цена контракта составляет:</w:t>
            </w:r>
            <w:r w:rsidR="00F17DEF" w:rsidRPr="001E4E8A">
              <w:rPr>
                <w:sz w:val="24"/>
                <w:szCs w:val="24"/>
              </w:rPr>
              <w:t xml:space="preserve"> </w:t>
            </w:r>
          </w:p>
          <w:p w14:paraId="1C710035" w14:textId="57F9928B" w:rsidR="00F17DEF" w:rsidRPr="001E4E8A" w:rsidRDefault="00F17DEF" w:rsidP="00F17DE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b/>
                <w:sz w:val="24"/>
                <w:szCs w:val="24"/>
              </w:rPr>
            </w:pPr>
            <w:r w:rsidRPr="001E4E8A">
              <w:rPr>
                <w:b/>
                <w:sz w:val="24"/>
                <w:szCs w:val="24"/>
              </w:rPr>
              <w:t>359 739 (Триста пятьдесят девять тысяч семьсот тридцать девять) рублей 90 копеек, в том числе НДС 22% - 64 871,13 рублей.</w:t>
            </w:r>
          </w:p>
          <w:p w14:paraId="2C07EACA" w14:textId="462C0F6A" w:rsidR="00F81ABB" w:rsidRPr="001E4E8A" w:rsidRDefault="00F17DEF" w:rsidP="00F17DE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>Начальная (максимальная) цена контракта включает в себя стоимость Товара, расходы, связанные с доставкой, разгрузкой-погрузкой, сборкой,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      </w:r>
            <w:r w:rsidR="007E3B5F" w:rsidRPr="001E4E8A">
              <w:rPr>
                <w:sz w:val="24"/>
                <w:szCs w:val="24"/>
              </w:rPr>
              <w:t>.</w:t>
            </w:r>
          </w:p>
        </w:tc>
      </w:tr>
      <w:tr w:rsidR="00F81ABB" w:rsidRPr="001E4E8A" w14:paraId="2F577021" w14:textId="77777777" w:rsidTr="001E4E8A">
        <w:trPr>
          <w:trHeight w:val="2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FE1B" w14:textId="77777777" w:rsidR="00F81ABB" w:rsidRPr="001E4E8A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>Расчет НМЦК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EAD" w14:textId="0B848B01" w:rsidR="00F81ABB" w:rsidRPr="001E4E8A" w:rsidRDefault="00F81ABB" w:rsidP="00D0161C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 xml:space="preserve">Согласно приложению на </w:t>
            </w:r>
            <w:r w:rsidR="001E4E8A" w:rsidRPr="001E4E8A">
              <w:rPr>
                <w:sz w:val="24"/>
                <w:szCs w:val="24"/>
              </w:rPr>
              <w:t>2</w:t>
            </w:r>
            <w:r w:rsidRPr="001E4E8A">
              <w:rPr>
                <w:sz w:val="24"/>
                <w:szCs w:val="24"/>
              </w:rPr>
              <w:t xml:space="preserve"> л. в 1 экз.</w:t>
            </w:r>
          </w:p>
        </w:tc>
      </w:tr>
      <w:tr w:rsidR="00F81ABB" w:rsidRPr="001E4E8A" w14:paraId="5C675958" w14:textId="77777777" w:rsidTr="007F5979">
        <w:trPr>
          <w:trHeight w:val="287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7070" w14:textId="7CEA6ECE" w:rsidR="00F81ABB" w:rsidRPr="001E4E8A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E4E8A">
              <w:rPr>
                <w:sz w:val="24"/>
                <w:szCs w:val="24"/>
              </w:rPr>
              <w:t xml:space="preserve">Дата подготовки обоснования НМЦК: </w:t>
            </w:r>
            <w:r w:rsidR="00F17DEF" w:rsidRPr="001E4E8A">
              <w:rPr>
                <w:sz w:val="24"/>
                <w:szCs w:val="24"/>
              </w:rPr>
              <w:t>29</w:t>
            </w:r>
            <w:r w:rsidR="007E3B5F" w:rsidRPr="001E4E8A">
              <w:rPr>
                <w:sz w:val="24"/>
                <w:szCs w:val="24"/>
              </w:rPr>
              <w:t>.0</w:t>
            </w:r>
            <w:r w:rsidR="00FA5DAB" w:rsidRPr="001E4E8A">
              <w:rPr>
                <w:sz w:val="24"/>
                <w:szCs w:val="24"/>
              </w:rPr>
              <w:t>7</w:t>
            </w:r>
            <w:r w:rsidR="007E3B5F" w:rsidRPr="001E4E8A">
              <w:rPr>
                <w:sz w:val="24"/>
                <w:szCs w:val="24"/>
              </w:rPr>
              <w:t>.2026 г.</w:t>
            </w:r>
          </w:p>
        </w:tc>
      </w:tr>
    </w:tbl>
    <w:p w14:paraId="01BC147B" w14:textId="77777777" w:rsidR="007F5979" w:rsidRPr="001E4E8A" w:rsidRDefault="00533C12" w:rsidP="00F81ABB">
      <w:pPr>
        <w:tabs>
          <w:tab w:val="left" w:pos="851"/>
        </w:tabs>
        <w:spacing w:after="0" w:line="240" w:lineRule="auto"/>
        <w:jc w:val="both"/>
        <w:rPr>
          <w:sz w:val="20"/>
          <w:szCs w:val="20"/>
        </w:rPr>
      </w:pPr>
      <w:r w:rsidRPr="001E4E8A">
        <w:rPr>
          <w:sz w:val="24"/>
          <w:szCs w:val="24"/>
        </w:rPr>
        <w:tab/>
      </w:r>
    </w:p>
    <w:p w14:paraId="0E209F13" w14:textId="71EEDF93" w:rsidR="00497663" w:rsidRPr="001E4E8A" w:rsidRDefault="007F5979" w:rsidP="00F81ABB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1E4E8A">
        <w:rPr>
          <w:rFonts w:eastAsia="Calibri"/>
          <w:sz w:val="24"/>
          <w:szCs w:val="24"/>
        </w:rPr>
        <w:tab/>
      </w:r>
      <w:r w:rsidR="00F81ABB" w:rsidRPr="001E4E8A">
        <w:rPr>
          <w:rFonts w:eastAsia="Calibri"/>
          <w:sz w:val="24"/>
          <w:szCs w:val="24"/>
        </w:rPr>
        <w:t xml:space="preserve">Приложение: Расчет НМЦК: в соответствии с приказом Минэкономразвития России </w:t>
      </w:r>
      <w:r w:rsidRPr="001E4E8A">
        <w:rPr>
          <w:rFonts w:eastAsia="Calibri"/>
          <w:sz w:val="24"/>
          <w:szCs w:val="24"/>
        </w:rPr>
        <w:br/>
      </w:r>
      <w:r w:rsidR="00F81ABB" w:rsidRPr="001E4E8A">
        <w:rPr>
          <w:rFonts w:eastAsia="Calibri"/>
          <w:sz w:val="24"/>
          <w:szCs w:val="24"/>
        </w:rPr>
        <w:t xml:space="preserve">от 02.10.2013 № 567 на </w:t>
      </w:r>
      <w:r w:rsidR="001E4E8A" w:rsidRPr="001E4E8A">
        <w:rPr>
          <w:rFonts w:eastAsia="Calibri"/>
          <w:sz w:val="24"/>
          <w:szCs w:val="24"/>
        </w:rPr>
        <w:t>2</w:t>
      </w:r>
      <w:r w:rsidR="00F81ABB" w:rsidRPr="001E4E8A">
        <w:rPr>
          <w:rFonts w:eastAsia="Calibri"/>
          <w:sz w:val="24"/>
          <w:szCs w:val="24"/>
        </w:rPr>
        <w:t xml:space="preserve"> л. в 1 экз.</w:t>
      </w:r>
    </w:p>
    <w:p w14:paraId="716E55A7" w14:textId="77777777" w:rsidR="0092154D" w:rsidRPr="001E4E8A" w:rsidRDefault="0092154D" w:rsidP="00497663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</w:p>
    <w:p w14:paraId="33C6B02E" w14:textId="6861A6FB" w:rsidR="00F17DEF" w:rsidRPr="001E4E8A" w:rsidRDefault="00F17DEF" w:rsidP="008F7C21">
      <w:pPr>
        <w:spacing w:after="0" w:line="240" w:lineRule="auto"/>
        <w:rPr>
          <w:sz w:val="24"/>
          <w:szCs w:val="24"/>
        </w:rPr>
      </w:pPr>
    </w:p>
    <w:p w14:paraId="054FD5F6" w14:textId="77777777" w:rsidR="00F17DEF" w:rsidRPr="001E4E8A" w:rsidRDefault="00F17DEF" w:rsidP="008F7C21">
      <w:pPr>
        <w:spacing w:after="0" w:line="240" w:lineRule="auto"/>
        <w:rPr>
          <w:sz w:val="24"/>
          <w:szCs w:val="24"/>
        </w:rPr>
      </w:pPr>
    </w:p>
    <w:p w14:paraId="2DAC01CD" w14:textId="48A9C3BB" w:rsidR="008F7C21" w:rsidRPr="007A12FE" w:rsidRDefault="00497663" w:rsidP="008F7C21">
      <w:pPr>
        <w:spacing w:after="0" w:line="240" w:lineRule="auto"/>
        <w:rPr>
          <w:rFonts w:eastAsia="Calibri"/>
          <w:sz w:val="24"/>
          <w:szCs w:val="24"/>
        </w:rPr>
      </w:pPr>
      <w:r w:rsidRPr="001E4E8A">
        <w:rPr>
          <w:sz w:val="24"/>
          <w:szCs w:val="24"/>
        </w:rPr>
        <w:t>Заведующий ФЭО                                                             ___________________ /Н.М. Меньщикова/</w:t>
      </w:r>
    </w:p>
    <w:sectPr w:rsidR="008F7C21" w:rsidRPr="007A12FE" w:rsidSect="007A12FE">
      <w:pgSz w:w="11906" w:h="16838"/>
      <w:pgMar w:top="567" w:right="851" w:bottom="567" w:left="1134" w:header="340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A606A" w14:textId="77777777" w:rsidR="0076739E" w:rsidRDefault="0076739E" w:rsidP="00533C12">
      <w:pPr>
        <w:spacing w:after="0" w:line="240" w:lineRule="auto"/>
      </w:pPr>
      <w:r>
        <w:separator/>
      </w:r>
    </w:p>
  </w:endnote>
  <w:endnote w:type="continuationSeparator" w:id="0">
    <w:p w14:paraId="3BC9E6A1" w14:textId="77777777" w:rsidR="0076739E" w:rsidRDefault="0076739E" w:rsidP="0053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E0F07" w14:textId="77777777" w:rsidR="0076739E" w:rsidRDefault="0076739E" w:rsidP="00533C12">
      <w:pPr>
        <w:spacing w:after="0" w:line="240" w:lineRule="auto"/>
      </w:pPr>
      <w:r>
        <w:separator/>
      </w:r>
    </w:p>
  </w:footnote>
  <w:footnote w:type="continuationSeparator" w:id="0">
    <w:p w14:paraId="41AF484E" w14:textId="77777777" w:rsidR="0076739E" w:rsidRDefault="0076739E" w:rsidP="0053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18"/>
    <w:rsid w:val="00051C10"/>
    <w:rsid w:val="00075D95"/>
    <w:rsid w:val="00087DC7"/>
    <w:rsid w:val="001E4E8A"/>
    <w:rsid w:val="0026302E"/>
    <w:rsid w:val="0029289F"/>
    <w:rsid w:val="003E5405"/>
    <w:rsid w:val="00446271"/>
    <w:rsid w:val="00497663"/>
    <w:rsid w:val="004E2592"/>
    <w:rsid w:val="0053263B"/>
    <w:rsid w:val="00533C12"/>
    <w:rsid w:val="005A0ECB"/>
    <w:rsid w:val="005A4D2C"/>
    <w:rsid w:val="00674D18"/>
    <w:rsid w:val="0076739E"/>
    <w:rsid w:val="007A12FE"/>
    <w:rsid w:val="007E3B5F"/>
    <w:rsid w:val="007F5979"/>
    <w:rsid w:val="00803683"/>
    <w:rsid w:val="008B00EF"/>
    <w:rsid w:val="008F6F80"/>
    <w:rsid w:val="008F7C21"/>
    <w:rsid w:val="009020A6"/>
    <w:rsid w:val="009155E0"/>
    <w:rsid w:val="0092154D"/>
    <w:rsid w:val="00AA065E"/>
    <w:rsid w:val="00AB5B6F"/>
    <w:rsid w:val="00AE094A"/>
    <w:rsid w:val="00B41353"/>
    <w:rsid w:val="00B42DCD"/>
    <w:rsid w:val="00B853C9"/>
    <w:rsid w:val="00C61B71"/>
    <w:rsid w:val="00DB16B4"/>
    <w:rsid w:val="00EB719F"/>
    <w:rsid w:val="00EF2E13"/>
    <w:rsid w:val="00F17DEF"/>
    <w:rsid w:val="00F20DA5"/>
    <w:rsid w:val="00F36557"/>
    <w:rsid w:val="00F46639"/>
    <w:rsid w:val="00F81ABB"/>
    <w:rsid w:val="00F8653C"/>
    <w:rsid w:val="00FA5DAB"/>
    <w:rsid w:val="00FB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9AAE"/>
  <w15:chartTrackingRefBased/>
  <w15:docId w15:val="{4377C9B8-37D2-4390-8965-8D020DE6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3C12"/>
  </w:style>
  <w:style w:type="paragraph" w:styleId="a5">
    <w:name w:val="footer"/>
    <w:basedOn w:val="a"/>
    <w:link w:val="a6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3C12"/>
  </w:style>
  <w:style w:type="paragraph" w:styleId="a7">
    <w:name w:val="Balloon Text"/>
    <w:basedOn w:val="a"/>
    <w:link w:val="a8"/>
    <w:uiPriority w:val="99"/>
    <w:semiHidden/>
    <w:unhideWhenUsed/>
    <w:rsid w:val="0007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5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30</cp:revision>
  <cp:lastPrinted>2026-08-06T14:48:00Z</cp:lastPrinted>
  <dcterms:created xsi:type="dcterms:W3CDTF">2025-02-27T15:03:00Z</dcterms:created>
  <dcterms:modified xsi:type="dcterms:W3CDTF">2026-08-06T14:48:00Z</dcterms:modified>
</cp:coreProperties>
</file>