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7DB06" w14:textId="77777777" w:rsidR="00DE6398" w:rsidRPr="002B1D37" w:rsidRDefault="00DE6398" w:rsidP="004812CD">
      <w:pPr>
        <w:suppressAutoHyphens/>
        <w:spacing w:after="0" w:line="240" w:lineRule="auto"/>
        <w:ind w:left="5954" w:right="-284"/>
        <w:rPr>
          <w:rFonts w:eastAsia="Calibri" w:cs="Calibri"/>
          <w:sz w:val="24"/>
          <w:szCs w:val="24"/>
          <w:lang w:eastAsia="zh-CN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Приложение № 3 </w:t>
      </w:r>
    </w:p>
    <w:p w14:paraId="263270DE" w14:textId="6D6A601A" w:rsidR="00D217DF" w:rsidRDefault="00DE6398" w:rsidP="004812CD">
      <w:pPr>
        <w:suppressAutoHyphens/>
        <w:spacing w:after="0" w:line="240" w:lineRule="auto"/>
        <w:ind w:left="5954" w:right="-284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к Извещению </w:t>
      </w:r>
      <w:r w:rsidRPr="002B1D37">
        <w:rPr>
          <w:rFonts w:eastAsia="Calibri" w:cs="Calibri"/>
          <w:bCs/>
          <w:sz w:val="24"/>
          <w:szCs w:val="24"/>
          <w:lang w:eastAsia="zh-CN"/>
        </w:rPr>
        <w:t xml:space="preserve">об осуществлении закупки при проведении </w:t>
      </w:r>
      <w:r w:rsidRPr="002B1D37">
        <w:rPr>
          <w:rFonts w:eastAsia="Calibri" w:cs="Calibri"/>
          <w:sz w:val="24"/>
          <w:szCs w:val="24"/>
          <w:lang w:eastAsia="zh-CN"/>
        </w:rPr>
        <w:t xml:space="preserve">электронного аукциона </w:t>
      </w:r>
      <w:r w:rsidR="002A45AF" w:rsidRPr="002A45AF">
        <w:rPr>
          <w:rFonts w:eastAsia="Calibri"/>
          <w:sz w:val="24"/>
          <w:szCs w:val="26"/>
          <w:lang w:eastAsia="ar-SA"/>
        </w:rPr>
        <w:t>на поставку бумаги и картона для нужд ИПУ РАН</w:t>
      </w:r>
    </w:p>
    <w:p w14:paraId="52728691" w14:textId="3A20C548" w:rsidR="00353E38" w:rsidRDefault="00353E38" w:rsidP="00D217DF">
      <w:pPr>
        <w:suppressAutoHyphens/>
        <w:spacing w:after="0" w:line="240" w:lineRule="auto"/>
        <w:ind w:left="5670" w:right="-284"/>
        <w:rPr>
          <w:rFonts w:eastAsia="Calibri"/>
          <w:b/>
          <w:sz w:val="24"/>
          <w:szCs w:val="24"/>
          <w:lang w:eastAsia="ar-SA"/>
        </w:rPr>
      </w:pPr>
    </w:p>
    <w:p w14:paraId="6BB0C833" w14:textId="77777777" w:rsidR="003452F0" w:rsidRDefault="003452F0" w:rsidP="00DE6398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79EF7ADE" w14:textId="2043FF95" w:rsidR="00DE6398" w:rsidRDefault="00DE6398" w:rsidP="00DE6398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/>
          <w:b/>
          <w:sz w:val="24"/>
          <w:szCs w:val="24"/>
          <w:lang w:eastAsia="ar-SA"/>
        </w:rPr>
        <w:t>ОПИСАНИЕ ОБЪЕКТА ЗАКУПКИ</w:t>
      </w:r>
    </w:p>
    <w:p w14:paraId="0EA13A33" w14:textId="06815682" w:rsidR="00353E38" w:rsidRPr="00135281" w:rsidRDefault="00353E38" w:rsidP="00DE6398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r w:rsidRPr="00135281">
        <w:rPr>
          <w:rFonts w:eastAsia="Calibri"/>
          <w:sz w:val="24"/>
          <w:szCs w:val="24"/>
          <w:lang w:eastAsia="ar-SA"/>
        </w:rPr>
        <w:t>(Техническое задание)</w:t>
      </w:r>
    </w:p>
    <w:p w14:paraId="69981D53" w14:textId="513B5F83" w:rsidR="00BD27EF" w:rsidRDefault="002A45AF" w:rsidP="00135281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r w:rsidRPr="002A45AF">
        <w:rPr>
          <w:rFonts w:eastAsia="Calibri"/>
          <w:sz w:val="24"/>
          <w:szCs w:val="24"/>
          <w:lang w:eastAsia="ar-SA"/>
        </w:rPr>
        <w:t>на поставку бумаги и картона для нужд ИПУ РАН</w:t>
      </w:r>
    </w:p>
    <w:p w14:paraId="6DCBF729" w14:textId="77777777" w:rsidR="002A45AF" w:rsidRPr="00EF5814" w:rsidRDefault="002A45AF" w:rsidP="00135281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130C111E" w14:textId="62003782" w:rsidR="0050357D" w:rsidRPr="0050357D" w:rsidRDefault="0050357D" w:rsidP="00135281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50357D">
        <w:rPr>
          <w:rFonts w:eastAsia="Calibri"/>
          <w:b/>
          <w:sz w:val="24"/>
          <w:szCs w:val="24"/>
          <w:lang w:eastAsia="ar-SA"/>
        </w:rPr>
        <w:t>1.</w:t>
      </w:r>
      <w:r w:rsidRPr="0050357D">
        <w:rPr>
          <w:rFonts w:eastAsia="Calibri"/>
          <w:sz w:val="24"/>
          <w:szCs w:val="24"/>
          <w:lang w:eastAsia="ar-SA"/>
        </w:rPr>
        <w:t xml:space="preserve"> </w:t>
      </w:r>
      <w:r w:rsidRPr="0050357D">
        <w:rPr>
          <w:rFonts w:eastAsia="Calibri"/>
          <w:b/>
          <w:sz w:val="24"/>
          <w:szCs w:val="24"/>
          <w:lang w:eastAsia="ar-SA"/>
        </w:rPr>
        <w:t xml:space="preserve">Объект закупки: </w:t>
      </w:r>
      <w:bookmarkStart w:id="0" w:name="_Hlk196398645"/>
      <w:r w:rsidR="002A45AF" w:rsidRPr="002A45AF">
        <w:rPr>
          <w:rFonts w:eastAsia="Calibri"/>
          <w:sz w:val="24"/>
          <w:szCs w:val="24"/>
          <w:lang w:eastAsia="ar-SA"/>
        </w:rPr>
        <w:t xml:space="preserve">поставка </w:t>
      </w:r>
      <w:r w:rsidR="002A45AF" w:rsidRPr="002A45AF">
        <w:rPr>
          <w:rFonts w:eastAsia="Calibri"/>
          <w:sz w:val="24"/>
          <w:szCs w:val="24"/>
          <w:shd w:val="clear" w:color="auto" w:fill="FFFFFF"/>
          <w:lang w:eastAsia="ar-SA"/>
        </w:rPr>
        <w:t xml:space="preserve">бумаги и картона для нужд ИПУ РАН </w:t>
      </w:r>
      <w:r w:rsidR="00EA75DB" w:rsidRPr="00EA75DB">
        <w:rPr>
          <w:rFonts w:eastAsia="Calibri"/>
          <w:sz w:val="24"/>
          <w:szCs w:val="24"/>
          <w:lang w:eastAsia="ar-SA"/>
        </w:rPr>
        <w:t>(далее – Товар</w:t>
      </w:r>
      <w:r w:rsidRPr="0050357D">
        <w:rPr>
          <w:rFonts w:eastAsia="Calibri"/>
          <w:sz w:val="24"/>
          <w:szCs w:val="24"/>
          <w:shd w:val="clear" w:color="auto" w:fill="FFFFFF"/>
          <w:lang w:eastAsia="ar-SA"/>
        </w:rPr>
        <w:t>)</w:t>
      </w:r>
      <w:r w:rsidRPr="0050357D">
        <w:rPr>
          <w:rFonts w:eastAsia="Calibri"/>
          <w:sz w:val="24"/>
          <w:szCs w:val="24"/>
          <w:lang w:eastAsia="ar-SA"/>
        </w:rPr>
        <w:t>.</w:t>
      </w:r>
    </w:p>
    <w:bookmarkEnd w:id="0"/>
    <w:p w14:paraId="01FE0E3E" w14:textId="77777777" w:rsidR="00135281" w:rsidRDefault="0050357D" w:rsidP="00135281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0357D">
        <w:rPr>
          <w:rFonts w:eastAsia="Calibri"/>
          <w:b/>
          <w:sz w:val="24"/>
          <w:szCs w:val="24"/>
          <w:lang w:eastAsia="ar-SA"/>
        </w:rPr>
        <w:t>2. Краткие характеристики поставляем</w:t>
      </w:r>
      <w:r w:rsidR="00AE11C4">
        <w:rPr>
          <w:rFonts w:eastAsia="Calibri"/>
          <w:b/>
          <w:sz w:val="24"/>
          <w:szCs w:val="24"/>
          <w:lang w:eastAsia="ar-SA"/>
        </w:rPr>
        <w:t>ого</w:t>
      </w:r>
      <w:r w:rsidRPr="0050357D">
        <w:rPr>
          <w:rFonts w:eastAsia="Calibri"/>
          <w:b/>
          <w:sz w:val="24"/>
          <w:szCs w:val="24"/>
          <w:lang w:eastAsia="ar-SA"/>
        </w:rPr>
        <w:t xml:space="preserve"> товар</w:t>
      </w:r>
      <w:r w:rsidR="00AE11C4">
        <w:rPr>
          <w:rFonts w:eastAsia="Calibri"/>
          <w:b/>
          <w:sz w:val="24"/>
          <w:szCs w:val="24"/>
          <w:lang w:eastAsia="ar-SA"/>
        </w:rPr>
        <w:t>а</w:t>
      </w:r>
      <w:r w:rsidRPr="0050357D">
        <w:rPr>
          <w:rFonts w:eastAsia="Calibri"/>
          <w:sz w:val="24"/>
          <w:szCs w:val="24"/>
          <w:lang w:eastAsia="ar-SA"/>
        </w:rPr>
        <w:t xml:space="preserve">: </w:t>
      </w:r>
      <w:r w:rsidR="00135281" w:rsidRPr="00135281">
        <w:rPr>
          <w:rFonts w:eastAsia="Times New Roman"/>
          <w:sz w:val="24"/>
          <w:szCs w:val="24"/>
          <w:lang w:eastAsia="ru-RU"/>
        </w:rPr>
        <w:t xml:space="preserve">в соответствии с Приложением № 2 </w:t>
      </w:r>
      <w:r w:rsidR="00135281" w:rsidRPr="00135281">
        <w:rPr>
          <w:rFonts w:eastAsia="Times New Roman"/>
          <w:sz w:val="24"/>
          <w:szCs w:val="24"/>
          <w:lang w:eastAsia="ru-RU"/>
        </w:rPr>
        <w:br/>
        <w:t>к Техническому заданию «Сведения о качестве, технических характеристиках товара, его безопасности, функциональных характеристиках (потребительских свойствах) товара».</w:t>
      </w:r>
    </w:p>
    <w:p w14:paraId="3C88288C" w14:textId="3623D3B8" w:rsidR="002A45AF" w:rsidRPr="002A45AF" w:rsidRDefault="0046268A" w:rsidP="002A45AF">
      <w:pPr>
        <w:shd w:val="clear" w:color="auto" w:fill="FFFFFF"/>
        <w:spacing w:after="0" w:line="240" w:lineRule="auto"/>
        <w:ind w:firstLine="537"/>
        <w:jc w:val="both"/>
        <w:outlineLvl w:val="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Товар должен</w:t>
      </w:r>
      <w:r w:rsidR="002A45AF" w:rsidRPr="002A45AF">
        <w:rPr>
          <w:rFonts w:eastAsia="Times New Roman"/>
          <w:sz w:val="24"/>
          <w:szCs w:val="24"/>
          <w:lang w:eastAsia="ru-RU"/>
        </w:rPr>
        <w:t xml:space="preserve"> соответствовать требованиям Технического задания по функциональным, техническим, качественным, эксплуатационным, указанным в Приложении № 2 к Техническому заданию.</w:t>
      </w:r>
    </w:p>
    <w:p w14:paraId="14B6D158" w14:textId="7F966357" w:rsidR="002A45AF" w:rsidRPr="002A45AF" w:rsidRDefault="002A45AF" w:rsidP="002A45AF">
      <w:pPr>
        <w:shd w:val="clear" w:color="auto" w:fill="FFFFFF"/>
        <w:spacing w:after="0" w:line="240" w:lineRule="auto"/>
        <w:ind w:firstLine="537"/>
        <w:jc w:val="both"/>
        <w:outlineLvl w:val="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Код </w:t>
      </w:r>
      <w:r w:rsidRPr="002A45AF">
        <w:rPr>
          <w:rFonts w:eastAsia="Times New Roman"/>
          <w:sz w:val="24"/>
          <w:szCs w:val="24"/>
          <w:lang w:eastAsia="ru-RU"/>
        </w:rPr>
        <w:t>ОКПД 2: 17.12.14.110 - Бумага для печати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A45AF">
        <w:rPr>
          <w:rFonts w:eastAsia="Times New Roman"/>
          <w:sz w:val="24"/>
          <w:szCs w:val="24"/>
          <w:lang w:eastAsia="ru-RU"/>
        </w:rPr>
        <w:t>КТРУ: 17.12.14.110-00000003 - Бумага для офисной техники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A45AF">
        <w:rPr>
          <w:rFonts w:eastAsia="Times New Roman"/>
          <w:sz w:val="24"/>
          <w:szCs w:val="24"/>
          <w:lang w:eastAsia="ru-RU"/>
        </w:rPr>
        <w:t>КТРУ: 17.12.14.110-00000008 - Бумага для офисной техники</w:t>
      </w:r>
      <w:r>
        <w:rPr>
          <w:rFonts w:eastAsia="Times New Roman"/>
          <w:sz w:val="24"/>
          <w:szCs w:val="24"/>
          <w:lang w:eastAsia="ru-RU"/>
        </w:rPr>
        <w:t>.</w:t>
      </w:r>
      <w:r w:rsidRPr="002A45AF">
        <w:rPr>
          <w:rFonts w:eastAsia="Times New Roman"/>
          <w:sz w:val="24"/>
          <w:szCs w:val="24"/>
          <w:lang w:eastAsia="ru-RU"/>
        </w:rPr>
        <w:t xml:space="preserve"> </w:t>
      </w:r>
    </w:p>
    <w:p w14:paraId="4489E3ED" w14:textId="03588705" w:rsidR="002A45AF" w:rsidRPr="002A45AF" w:rsidRDefault="002A45AF" w:rsidP="002A45AF">
      <w:pPr>
        <w:shd w:val="clear" w:color="auto" w:fill="FFFFFF"/>
        <w:spacing w:after="0" w:line="240" w:lineRule="auto"/>
        <w:ind w:firstLine="537"/>
        <w:jc w:val="both"/>
        <w:outlineLvl w:val="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Код </w:t>
      </w:r>
      <w:r w:rsidRPr="002A45AF">
        <w:rPr>
          <w:rFonts w:eastAsia="Times New Roman"/>
          <w:sz w:val="24"/>
          <w:szCs w:val="24"/>
          <w:lang w:eastAsia="ru-RU"/>
        </w:rPr>
        <w:t>ОКПД 2: 17.12.14.119 - Бумага для печати прочая</w:t>
      </w:r>
      <w:r>
        <w:rPr>
          <w:rFonts w:eastAsia="Times New Roman"/>
          <w:sz w:val="24"/>
          <w:szCs w:val="24"/>
          <w:lang w:eastAsia="ru-RU"/>
        </w:rPr>
        <w:t>,</w:t>
      </w:r>
      <w:r w:rsidRPr="002A45AF">
        <w:rPr>
          <w:rFonts w:eastAsia="Times New Roman"/>
          <w:sz w:val="24"/>
          <w:szCs w:val="24"/>
          <w:lang w:eastAsia="ru-RU"/>
        </w:rPr>
        <w:t xml:space="preserve"> КТРУ отсутствует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78F9D575" w14:textId="204B96AD" w:rsidR="002A45AF" w:rsidRPr="002A45AF" w:rsidRDefault="002A45AF" w:rsidP="002A45AF">
      <w:pPr>
        <w:shd w:val="clear" w:color="auto" w:fill="FFFFFF"/>
        <w:spacing w:after="0" w:line="240" w:lineRule="auto"/>
        <w:ind w:firstLine="537"/>
        <w:jc w:val="both"/>
        <w:outlineLvl w:val="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Код </w:t>
      </w:r>
      <w:r w:rsidRPr="002A45AF">
        <w:rPr>
          <w:rFonts w:eastAsia="Times New Roman"/>
          <w:sz w:val="24"/>
          <w:szCs w:val="24"/>
          <w:lang w:eastAsia="ru-RU"/>
        </w:rPr>
        <w:t>ОКПД 2: 17.12.59.000 - Картон немелованный прочий</w:t>
      </w:r>
      <w:r>
        <w:rPr>
          <w:rFonts w:eastAsia="Times New Roman"/>
          <w:sz w:val="24"/>
          <w:szCs w:val="24"/>
          <w:lang w:eastAsia="ru-RU"/>
        </w:rPr>
        <w:t>,</w:t>
      </w:r>
      <w:r w:rsidRPr="002A45AF">
        <w:rPr>
          <w:rFonts w:eastAsia="Times New Roman"/>
          <w:sz w:val="24"/>
          <w:szCs w:val="24"/>
          <w:lang w:eastAsia="ru-RU"/>
        </w:rPr>
        <w:t xml:space="preserve"> КТРУ отсутствует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1CD44A98" w14:textId="7869D80E" w:rsidR="003452F0" w:rsidRDefault="002A45AF" w:rsidP="002A45AF">
      <w:pPr>
        <w:shd w:val="clear" w:color="auto" w:fill="FFFFFF"/>
        <w:spacing w:after="0" w:line="240" w:lineRule="auto"/>
        <w:ind w:firstLine="537"/>
        <w:jc w:val="both"/>
        <w:outlineLvl w:val="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Код </w:t>
      </w:r>
      <w:r w:rsidRPr="002A45AF">
        <w:rPr>
          <w:rFonts w:eastAsia="Times New Roman"/>
          <w:sz w:val="24"/>
          <w:szCs w:val="24"/>
          <w:lang w:eastAsia="ru-RU"/>
        </w:rPr>
        <w:t>ОКПД 2: 17.12.73.140 - Картон, используемый для письма, печати или прочих графических целей, мелованный каолином или прочими неорганическими веществами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br/>
      </w:r>
      <w:r w:rsidRPr="002A45AF">
        <w:rPr>
          <w:rFonts w:eastAsia="Times New Roman"/>
          <w:sz w:val="24"/>
          <w:szCs w:val="24"/>
          <w:lang w:eastAsia="ru-RU"/>
        </w:rPr>
        <w:t>КТРУ отсутствует</w:t>
      </w:r>
      <w:r w:rsidR="003452F0" w:rsidRPr="003452F0">
        <w:rPr>
          <w:rFonts w:eastAsia="Times New Roman"/>
          <w:sz w:val="24"/>
          <w:szCs w:val="24"/>
          <w:lang w:eastAsia="ru-RU"/>
        </w:rPr>
        <w:t>.</w:t>
      </w:r>
    </w:p>
    <w:p w14:paraId="3EAB7EE0" w14:textId="2E6F61F8" w:rsidR="003452F0" w:rsidRPr="003452F0" w:rsidRDefault="00B61EA4" w:rsidP="003452F0">
      <w:pPr>
        <w:spacing w:after="0" w:line="240" w:lineRule="auto"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3452F0">
        <w:rPr>
          <w:rFonts w:eastAsia="Calibri"/>
          <w:b/>
          <w:sz w:val="24"/>
          <w:szCs w:val="24"/>
          <w:lang w:eastAsia="ar-SA"/>
        </w:rPr>
        <w:t xml:space="preserve">3. Перечень и количество поставляемого Товара: </w:t>
      </w:r>
      <w:r w:rsidR="002A45AF" w:rsidRPr="002A45AF">
        <w:rPr>
          <w:rFonts w:eastAsia="Calibri"/>
          <w:sz w:val="24"/>
          <w:szCs w:val="24"/>
          <w:lang w:eastAsia="ar-SA"/>
        </w:rPr>
        <w:t>общее количество поставляемого товара в соответствии с Приложением № 1 к Техническому заданию «Спецификация на поставку бумаги и картона для нужд ИПУ РАН», являющимся его неотъемлемой частью</w:t>
      </w:r>
      <w:r w:rsidR="002A45AF">
        <w:rPr>
          <w:rFonts w:eastAsia="Calibri"/>
          <w:sz w:val="24"/>
          <w:szCs w:val="24"/>
          <w:lang w:eastAsia="ar-SA"/>
        </w:rPr>
        <w:t>.</w:t>
      </w:r>
    </w:p>
    <w:p w14:paraId="63285B84" w14:textId="221FF29F" w:rsidR="00B61EA4" w:rsidRPr="003452F0" w:rsidRDefault="00B61EA4" w:rsidP="003452F0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3452F0">
        <w:rPr>
          <w:rFonts w:eastAsia="Calibri"/>
          <w:b/>
          <w:sz w:val="24"/>
          <w:szCs w:val="24"/>
          <w:lang w:eastAsia="ar-SA"/>
        </w:rPr>
        <w:t>4. Общие требования к поставке товара, требования по объему гарантий качества, требования по сроку гарантий качества на результаты закупки:</w:t>
      </w:r>
    </w:p>
    <w:p w14:paraId="2352C2D8" w14:textId="39B78C0F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Times New Roman"/>
          <w:sz w:val="24"/>
          <w:szCs w:val="24"/>
          <w:lang w:eastAsia="ru-RU"/>
        </w:rPr>
        <w:t xml:space="preserve">Поставляемый Товар должен принадлежать Поставщику на праве собственности, быть свободным от прав третьих лиц, произведен на территории Российской Федерации или ввезен </w:t>
      </w:r>
      <w:r w:rsidR="00B97B68">
        <w:rPr>
          <w:rFonts w:eastAsia="Times New Roman"/>
          <w:sz w:val="24"/>
          <w:szCs w:val="24"/>
          <w:lang w:eastAsia="ru-RU"/>
        </w:rPr>
        <w:br/>
      </w:r>
      <w:r w:rsidRPr="002A45AF">
        <w:rPr>
          <w:rFonts w:eastAsia="Times New Roman"/>
          <w:sz w:val="24"/>
          <w:szCs w:val="24"/>
          <w:lang w:eastAsia="ru-RU"/>
        </w:rPr>
        <w:t>на ее территорию с соблюдением всех установленных законодательством Российской Федерации требований, не являться предметом ареста и не должен быть заложен.</w:t>
      </w:r>
    </w:p>
    <w:p w14:paraId="39099DA1" w14:textId="5184F536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Times New Roman"/>
          <w:bCs/>
          <w:kern w:val="1"/>
          <w:sz w:val="24"/>
          <w:szCs w:val="24"/>
          <w:lang w:eastAsia="zh-CN"/>
        </w:rPr>
        <w:t>Поставляемый Товар должен быть новым товаром, который не был в употреблении, изготовлен в соответствии со стандартами качества.</w:t>
      </w:r>
    </w:p>
    <w:p w14:paraId="40F0F611" w14:textId="10800D69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Times New Roman"/>
          <w:bCs/>
          <w:kern w:val="1"/>
          <w:sz w:val="24"/>
          <w:szCs w:val="24"/>
          <w:lang w:eastAsia="zh-CN"/>
        </w:rPr>
        <w:t>Качество поставляемого Товара должно соответствовать</w:t>
      </w:r>
      <w:r w:rsidRPr="002A45AF">
        <w:rPr>
          <w:rFonts w:eastAsia="Times New Roman"/>
          <w:bCs/>
          <w:sz w:val="24"/>
          <w:szCs w:val="24"/>
          <w:lang w:eastAsia="zh-CN"/>
        </w:rPr>
        <w:t xml:space="preserve"> стандартам (техническим условиям) и обязательным требованиям, установленными нормативно-техническим актами (СанПиНы, ОСТы, ГОСТы, ТУ, Технические регламенты), другими правилами, подлежащими применению в соответствии с Федеральным законом от 27.12.2002 № 184-ФЗ «О техническом регулировании» </w:t>
      </w:r>
      <w:r w:rsidRPr="002A45AF">
        <w:rPr>
          <w:rFonts w:eastAsia="Times New Roman"/>
          <w:bCs/>
          <w:kern w:val="1"/>
          <w:sz w:val="24"/>
          <w:szCs w:val="24"/>
          <w:lang w:eastAsia="zh-CN"/>
        </w:rPr>
        <w:t>и иным стандартам, согласованным Сторонами в Техническом задании и/или Спецификации.</w:t>
      </w:r>
    </w:p>
    <w:p w14:paraId="771CB613" w14:textId="1BC07F17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2A45AF">
        <w:rPr>
          <w:rFonts w:eastAsia="Times New Roman"/>
          <w:sz w:val="24"/>
          <w:szCs w:val="24"/>
          <w:lang w:eastAsia="ru-RU"/>
        </w:rPr>
        <w:t xml:space="preserve">Поставка Товара (включая </w:t>
      </w:r>
      <w:r w:rsidR="00C86FFD">
        <w:rPr>
          <w:rFonts w:eastAsia="Times New Roman" w:hint="eastAsia"/>
          <w:sz w:val="24"/>
          <w:szCs w:val="24"/>
          <w:lang w:eastAsia="ru-RU"/>
        </w:rPr>
        <w:t>д</w:t>
      </w:r>
      <w:r w:rsidR="00C86FFD">
        <w:rPr>
          <w:rFonts w:eastAsia="Times New Roman"/>
          <w:sz w:val="24"/>
          <w:szCs w:val="24"/>
          <w:lang w:eastAsia="ru-RU"/>
        </w:rPr>
        <w:t>оставку</w:t>
      </w:r>
      <w:r w:rsidRPr="002A45AF">
        <w:rPr>
          <w:rFonts w:eastAsia="Times New Roman" w:hint="eastAsia"/>
          <w:sz w:val="24"/>
          <w:szCs w:val="24"/>
          <w:lang w:eastAsia="ru-RU"/>
        </w:rPr>
        <w:t xml:space="preserve"> и погрузо-разгрузочные работы</w:t>
      </w:r>
      <w:r w:rsidRPr="002A45AF">
        <w:rPr>
          <w:rFonts w:eastAsia="Times New Roman"/>
          <w:sz w:val="24"/>
          <w:szCs w:val="24"/>
          <w:lang w:eastAsia="ru-RU"/>
        </w:rPr>
        <w:t xml:space="preserve">) осуществляется силами и за счет Поставщика по адресу: </w:t>
      </w:r>
      <w:r w:rsidRPr="002A45AF">
        <w:rPr>
          <w:rFonts w:eastAsia="Times New Roman"/>
          <w:b/>
          <w:sz w:val="24"/>
          <w:szCs w:val="24"/>
          <w:lang w:eastAsia="ru-RU"/>
        </w:rPr>
        <w:t xml:space="preserve">г. Москва, ул. Профсоюзная, д. 65, строение 2, </w:t>
      </w:r>
      <w:r w:rsidR="00B97B68">
        <w:rPr>
          <w:rFonts w:eastAsia="Times New Roman"/>
          <w:b/>
          <w:sz w:val="24"/>
          <w:szCs w:val="24"/>
          <w:lang w:eastAsia="ru-RU"/>
        </w:rPr>
        <w:br/>
      </w:r>
      <w:r w:rsidRPr="002A45AF">
        <w:rPr>
          <w:rFonts w:eastAsia="Times New Roman"/>
          <w:b/>
          <w:sz w:val="24"/>
          <w:szCs w:val="24"/>
          <w:lang w:eastAsia="ru-RU"/>
        </w:rPr>
        <w:t>ИПУ РАН.</w:t>
      </w:r>
    </w:p>
    <w:p w14:paraId="2381F72E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Calibri"/>
          <w:sz w:val="24"/>
          <w:szCs w:val="24"/>
          <w:lang w:eastAsia="ar-SA"/>
        </w:rPr>
        <w:t xml:space="preserve">Поставщик обязан согласовать с Заказчиком точное время и конкретную дату поставки. Поставка Товара должна осуществляться </w:t>
      </w:r>
      <w:r w:rsidRPr="002A45AF">
        <w:rPr>
          <w:rFonts w:eastAsia="Calibri"/>
          <w:b/>
          <w:sz w:val="24"/>
          <w:szCs w:val="24"/>
          <w:lang w:eastAsia="ar-SA"/>
        </w:rPr>
        <w:t>в рабочие дни с 9 ч. 30 мин по 18 ч. 15 мин.                                        с понедельника по четверг, с 9 ч. 30 мин по 17 ч. 00 мин. - пятница</w:t>
      </w:r>
      <w:r w:rsidRPr="002A45AF">
        <w:rPr>
          <w:rFonts w:eastAsia="Calibri"/>
          <w:sz w:val="24"/>
          <w:szCs w:val="24"/>
          <w:lang w:eastAsia="ar-SA"/>
        </w:rPr>
        <w:t xml:space="preserve"> с соблюдением Поставщиком Правил внутреннего трудового распорядка Заказчика.</w:t>
      </w:r>
      <w:r w:rsidRPr="002A45AF">
        <w:rPr>
          <w:rFonts w:eastAsia="Calibri"/>
          <w:sz w:val="24"/>
          <w:szCs w:val="24"/>
          <w:lang w:eastAsia="zh-CN"/>
        </w:rPr>
        <w:t xml:space="preserve"> </w:t>
      </w:r>
    </w:p>
    <w:p w14:paraId="4BF4785A" w14:textId="77777777" w:rsidR="002A45AF" w:rsidRPr="002A45AF" w:rsidRDefault="002A45AF" w:rsidP="002A45AF">
      <w:pPr>
        <w:widowControl w:val="0"/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>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</w:t>
      </w:r>
    </w:p>
    <w:p w14:paraId="7CB9E9F6" w14:textId="5E300C45" w:rsidR="002A45AF" w:rsidRPr="002A45AF" w:rsidRDefault="002A45AF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 xml:space="preserve">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</w:t>
      </w:r>
      <w:r w:rsidR="00B97B68">
        <w:rPr>
          <w:rFonts w:eastAsia="Times New Roman"/>
          <w:kern w:val="2"/>
          <w:sz w:val="24"/>
          <w:szCs w:val="24"/>
          <w:lang w:eastAsia="ar-SA" w:bidi="hi-IN"/>
        </w:rPr>
        <w:br/>
      </w:r>
      <w:r w:rsidRPr="002A45AF">
        <w:rPr>
          <w:rFonts w:eastAsia="Times New Roman"/>
          <w:kern w:val="2"/>
          <w:sz w:val="24"/>
          <w:szCs w:val="24"/>
          <w:lang w:eastAsia="ar-SA" w:bidi="hi-IN"/>
        </w:rPr>
        <w:lastRenderedPageBreak/>
        <w:t>«О безопасности упаковки», ГОСТ 17527-2020 «Межгосударственный стандарт. Упаковка. Термины и определения».</w:t>
      </w:r>
    </w:p>
    <w:p w14:paraId="03517756" w14:textId="44711088" w:rsidR="002A45AF" w:rsidRPr="002A45AF" w:rsidRDefault="002A45AF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 xml:space="preserve">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</w:t>
      </w:r>
      <w:r w:rsidR="00B97B68">
        <w:rPr>
          <w:rFonts w:eastAsia="Times New Roman"/>
          <w:kern w:val="2"/>
          <w:sz w:val="24"/>
          <w:szCs w:val="24"/>
          <w:lang w:eastAsia="ar-SA" w:bidi="hi-IN"/>
        </w:rPr>
        <w:br/>
      </w:r>
      <w:r w:rsidRPr="002A45AF">
        <w:rPr>
          <w:rFonts w:eastAsia="Times New Roman"/>
          <w:kern w:val="2"/>
          <w:sz w:val="24"/>
          <w:szCs w:val="24"/>
          <w:lang w:eastAsia="ar-SA" w:bidi="hi-IN"/>
        </w:rPr>
        <w:t xml:space="preserve">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</w:t>
      </w:r>
      <w:r w:rsidRPr="002A45AF">
        <w:rPr>
          <w:rFonts w:eastAsia="Times New Roman"/>
          <w:bCs/>
          <w:kern w:val="2"/>
          <w:sz w:val="24"/>
          <w:szCs w:val="24"/>
          <w:lang w:eastAsia="ar-SA" w:bidi="hi-IN"/>
        </w:rPr>
        <w:t>гарантийном сроке на Товар и дате изготовления Товара</w:t>
      </w:r>
      <w:r w:rsidRPr="002A45AF">
        <w:rPr>
          <w:rFonts w:eastAsia="Times New Roman"/>
          <w:kern w:val="2"/>
          <w:sz w:val="24"/>
          <w:szCs w:val="24"/>
          <w:lang w:eastAsia="ar-SA" w:bidi="hi-IN"/>
        </w:rPr>
        <w:t>.</w:t>
      </w:r>
    </w:p>
    <w:p w14:paraId="675BC02F" w14:textId="77777777" w:rsidR="002A45AF" w:rsidRPr="002A45AF" w:rsidRDefault="002A45AF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>Поставщик гарантирует качество и безопасность поставляемого Товара в соответствии                                        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</w:t>
      </w:r>
    </w:p>
    <w:p w14:paraId="45E8AFC8" w14:textId="56208C69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Times New Roman"/>
          <w:sz w:val="24"/>
          <w:szCs w:val="24"/>
          <w:lang w:eastAsia="ru-RU"/>
        </w:rPr>
        <w:t xml:space="preserve">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Заказчика. </w:t>
      </w:r>
    </w:p>
    <w:p w14:paraId="0AAC5AEF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Times New Roman"/>
          <w:sz w:val="24"/>
          <w:szCs w:val="24"/>
          <w:lang w:eastAsia="ru-RU"/>
        </w:rPr>
        <w:t>Срок и объем гарантии на поставляемый Товар должен быть согласно гарантии завода-изготовителя (производителя Товара), но не менее 12 месяцев с даты подписания Заказчиком документа о приемке.</w:t>
      </w:r>
    </w:p>
    <w:p w14:paraId="11293D0C" w14:textId="77777777" w:rsidR="002A45AF" w:rsidRPr="002A45AF" w:rsidRDefault="002A45AF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</w:p>
    <w:p w14:paraId="7617AE01" w14:textId="77777777" w:rsidR="002A45AF" w:rsidRPr="002A45AF" w:rsidRDefault="002A45AF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>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</w:t>
      </w:r>
    </w:p>
    <w:p w14:paraId="057B427F" w14:textId="77777777" w:rsidR="002A45AF" w:rsidRPr="002A45AF" w:rsidRDefault="002A45AF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14:paraId="64B2A56D" w14:textId="2616D6BE" w:rsidR="002A45AF" w:rsidRPr="002A45AF" w:rsidRDefault="002A45AF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2A45AF">
        <w:rPr>
          <w:rFonts w:eastAsia="Times New Roman"/>
          <w:kern w:val="2"/>
          <w:sz w:val="24"/>
          <w:szCs w:val="24"/>
          <w:lang w:eastAsia="ar-SA" w:bidi="hi-IN"/>
        </w:rPr>
        <w:t>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</w:t>
      </w:r>
    </w:p>
    <w:p w14:paraId="348135A4" w14:textId="44FD9796" w:rsidR="002A45AF" w:rsidRPr="002A45AF" w:rsidRDefault="0046268A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Поставляемый Товар должен</w:t>
      </w:r>
      <w:r w:rsidR="002A45AF" w:rsidRPr="002A45AF">
        <w:rPr>
          <w:rFonts w:eastAsia="Times New Roman"/>
          <w:kern w:val="2"/>
          <w:sz w:val="24"/>
          <w:szCs w:val="24"/>
          <w:lang w:eastAsia="ar-SA" w:bidi="hi-IN"/>
        </w:rPr>
        <w:t xml:space="preserve"> быть экологически чистыми, безопасными для здоровья человека.</w:t>
      </w:r>
    </w:p>
    <w:p w14:paraId="5BF3B5C2" w14:textId="4000D871" w:rsidR="002A45AF" w:rsidRPr="002A45AF" w:rsidRDefault="0046268A" w:rsidP="002A45AF">
      <w:pPr>
        <w:overflowPunct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Поставляемый Товар должен</w:t>
      </w:r>
      <w:bookmarkStart w:id="1" w:name="_GoBack"/>
      <w:bookmarkEnd w:id="1"/>
      <w:r w:rsidR="002A45AF" w:rsidRPr="002A45AF">
        <w:rPr>
          <w:rFonts w:eastAsia="Times New Roman"/>
          <w:kern w:val="2"/>
          <w:sz w:val="24"/>
          <w:szCs w:val="24"/>
          <w:lang w:eastAsia="ar-SA" w:bidi="hi-IN"/>
        </w:rPr>
        <w:t xml:space="preserve"> соответствовать требованиям, установленным ГОСТ, СанПиН, другим нормам и правилам для данного вида Товара.</w:t>
      </w:r>
    </w:p>
    <w:p w14:paraId="2F90C3DF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2A45AF">
        <w:rPr>
          <w:rFonts w:eastAsia="Calibri"/>
          <w:sz w:val="24"/>
          <w:szCs w:val="24"/>
          <w:lang w:eastAsia="ar-SA"/>
        </w:rPr>
        <w:t xml:space="preserve">Поставляемый Товар должен быть надлежащего качества, подтвержденного сертификатами соответствия системы сертификации Росстандарта или декларациями </w:t>
      </w:r>
      <w:r w:rsidRPr="002A45AF">
        <w:rPr>
          <w:rFonts w:eastAsia="Calibri"/>
          <w:sz w:val="24"/>
          <w:szCs w:val="24"/>
          <w:lang w:eastAsia="ar-SA"/>
        </w:rPr>
        <w:br/>
        <w:t>о соответствии, санитарно-эпидемиологическими заключениями Федеральной службы                       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Товара).</w:t>
      </w:r>
    </w:p>
    <w:p w14:paraId="5FB7072B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Times New Roman" w:hint="eastAsia"/>
          <w:kern w:val="2"/>
          <w:sz w:val="24"/>
          <w:szCs w:val="24"/>
          <w:lang w:eastAsia="ar-SA" w:bidi="hi-IN"/>
        </w:rPr>
        <w:t>Поставляемый Товар должен соответствовать требованиям:</w:t>
      </w:r>
      <w:r w:rsidRPr="002A45AF">
        <w:rPr>
          <w:rFonts w:eastAsia="Times New Roman"/>
          <w:kern w:val="2"/>
          <w:sz w:val="24"/>
          <w:szCs w:val="24"/>
          <w:lang w:eastAsia="ar-SA" w:bidi="hi-IN"/>
        </w:rPr>
        <w:t xml:space="preserve"> </w:t>
      </w:r>
    </w:p>
    <w:p w14:paraId="0B9AEF91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kern w:val="1"/>
          <w:sz w:val="24"/>
          <w:szCs w:val="24"/>
          <w:lang w:eastAsia="ar-SA"/>
        </w:rPr>
      </w:pPr>
      <w:r w:rsidRPr="002A45AF">
        <w:rPr>
          <w:rFonts w:eastAsia="Calibri"/>
          <w:kern w:val="1"/>
          <w:sz w:val="24"/>
          <w:szCs w:val="24"/>
          <w:lang w:eastAsia="ar-SA"/>
        </w:rPr>
        <w:t>- Решения Комиссии Таможенного союза от 28.05.2010 № 299 «О применении санитарных мер в Евразийском экономическом союзе»;</w:t>
      </w:r>
    </w:p>
    <w:p w14:paraId="51E53337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kern w:val="1"/>
          <w:sz w:val="24"/>
          <w:szCs w:val="24"/>
          <w:lang w:eastAsia="ar-SA"/>
        </w:rPr>
      </w:pPr>
      <w:r w:rsidRPr="002A45AF">
        <w:rPr>
          <w:rFonts w:eastAsia="Calibri"/>
          <w:kern w:val="1"/>
          <w:sz w:val="24"/>
          <w:szCs w:val="24"/>
          <w:lang w:eastAsia="ar-SA"/>
        </w:rPr>
        <w:t>- Федеральному закону от 27.12.2002 № 184-ФЗ «О техническом регулировании»;</w:t>
      </w:r>
    </w:p>
    <w:p w14:paraId="285C9D91" w14:textId="1AAA65D9" w:rsidR="00423843" w:rsidRDefault="00423843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423843">
        <w:rPr>
          <w:rFonts w:eastAsia="Calibri"/>
          <w:bCs/>
          <w:sz w:val="24"/>
          <w:szCs w:val="24"/>
          <w:lang w:eastAsia="ar-SA"/>
        </w:rPr>
        <w:t>- Федеральному закону от 03.08.2018 № 289-ФЗ «О таможенном регулировании в Российской Федерации и о внесении изменений в отдельные законодательные акты Российской Федерации»;</w:t>
      </w:r>
    </w:p>
    <w:p w14:paraId="23DE8FD5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t>- ГОСТ Р 57641-2017 «Бумага ксерографическая для офисной техники. Общие технические условия»;</w:t>
      </w:r>
    </w:p>
    <w:p w14:paraId="2C40B3A6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t>- ГОСТ 30113-94 «Бумага и картон. Метод определения белизны»;</w:t>
      </w:r>
    </w:p>
    <w:p w14:paraId="4938B5E7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t>- ГОСТ 8874-80 «Бумага. Методы определения прозрачности и непрозрачности»;</w:t>
      </w:r>
    </w:p>
    <w:p w14:paraId="1FA74D84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t xml:space="preserve">- ГОСТ Р 55083-2012 «Бумага. Определение прочности поверхности. Метод </w:t>
      </w:r>
      <w:proofErr w:type="spellStart"/>
      <w:r w:rsidRPr="002A45AF">
        <w:rPr>
          <w:rFonts w:eastAsia="Calibri"/>
          <w:bCs/>
          <w:sz w:val="24"/>
          <w:szCs w:val="24"/>
          <w:lang w:eastAsia="ar-SA"/>
        </w:rPr>
        <w:t>выщипывания</w:t>
      </w:r>
      <w:proofErr w:type="spellEnd"/>
      <w:r w:rsidRPr="002A45AF">
        <w:rPr>
          <w:rFonts w:eastAsia="Calibri"/>
          <w:bCs/>
          <w:sz w:val="24"/>
          <w:szCs w:val="24"/>
          <w:lang w:eastAsia="ar-SA"/>
        </w:rPr>
        <w:t xml:space="preserve"> восковыми брусками»;</w:t>
      </w:r>
    </w:p>
    <w:p w14:paraId="70557853" w14:textId="77777777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lastRenderedPageBreak/>
        <w:t>- ГОСТ Р ИСО 11475-2022 «Бумага и картон. Метод определения белизны по CIE.</w:t>
      </w:r>
      <w:r w:rsidRPr="002A45AF">
        <w:rPr>
          <w:rFonts w:eastAsia="Times New Roman"/>
          <w:sz w:val="24"/>
          <w:szCs w:val="24"/>
          <w:lang w:eastAsia="ru-RU"/>
        </w:rPr>
        <w:t xml:space="preserve"> </w:t>
      </w:r>
      <w:r w:rsidRPr="002A45AF">
        <w:rPr>
          <w:rFonts w:eastAsia="Calibri"/>
          <w:bCs/>
          <w:sz w:val="24"/>
          <w:szCs w:val="24"/>
          <w:lang w:eastAsia="ar-SA"/>
        </w:rPr>
        <w:t>D65/10° осветитель (дневной свет)»;</w:t>
      </w:r>
    </w:p>
    <w:p w14:paraId="19F5EAE9" w14:textId="4F8563F8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t xml:space="preserve">- ГОСТ 9327-60 «Бумага и изделия из бумаги. Потребительские форматы» (редакция </w:t>
      </w:r>
      <w:r w:rsidR="00B97B68">
        <w:rPr>
          <w:rFonts w:eastAsia="Calibri"/>
          <w:bCs/>
          <w:sz w:val="24"/>
          <w:szCs w:val="24"/>
          <w:lang w:eastAsia="ar-SA"/>
        </w:rPr>
        <w:br/>
      </w:r>
      <w:r w:rsidRPr="002A45AF">
        <w:rPr>
          <w:rFonts w:eastAsia="Calibri"/>
          <w:bCs/>
          <w:sz w:val="24"/>
          <w:szCs w:val="24"/>
          <w:lang w:eastAsia="ar-SA"/>
        </w:rPr>
        <w:t>от 27.06.1989);</w:t>
      </w:r>
    </w:p>
    <w:p w14:paraId="0A41AFB5" w14:textId="3790F7F6" w:rsidR="002A45AF" w:rsidRPr="002A45AF" w:rsidRDefault="002A45AF" w:rsidP="002A45AF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t>-</w:t>
      </w:r>
      <w:r w:rsidR="00B97B68">
        <w:rPr>
          <w:rFonts w:eastAsia="Calibri"/>
          <w:bCs/>
          <w:sz w:val="24"/>
          <w:szCs w:val="24"/>
          <w:lang w:eastAsia="ar-SA"/>
        </w:rPr>
        <w:t> </w:t>
      </w:r>
      <w:r w:rsidRPr="002A45AF">
        <w:rPr>
          <w:rFonts w:eastAsia="Calibri"/>
          <w:bCs/>
          <w:sz w:val="24"/>
          <w:szCs w:val="24"/>
          <w:lang w:eastAsia="ar-SA"/>
        </w:rPr>
        <w:t>ГОСТ 9582-75 «Бумага и картон. Определение жесткости при статическом изгибе»</w:t>
      </w:r>
      <w:r w:rsidRPr="002A45AF">
        <w:rPr>
          <w:rFonts w:eastAsia="Times New Roman"/>
          <w:sz w:val="24"/>
          <w:szCs w:val="24"/>
          <w:lang w:eastAsia="ru-RU"/>
        </w:rPr>
        <w:t xml:space="preserve"> </w:t>
      </w:r>
      <w:r w:rsidRPr="002A45AF">
        <w:rPr>
          <w:rFonts w:eastAsia="Calibri"/>
          <w:bCs/>
          <w:sz w:val="24"/>
          <w:szCs w:val="24"/>
          <w:lang w:eastAsia="ar-SA"/>
        </w:rPr>
        <w:t>(редакция от 01.03.1986);</w:t>
      </w:r>
    </w:p>
    <w:p w14:paraId="14FE7C09" w14:textId="77777777" w:rsidR="002A45AF" w:rsidRPr="002A45AF" w:rsidRDefault="002A45AF" w:rsidP="002A45AF">
      <w:pPr>
        <w:spacing w:after="0" w:line="240" w:lineRule="auto"/>
        <w:ind w:firstLine="567"/>
        <w:rPr>
          <w:rFonts w:eastAsia="Calibri"/>
          <w:bCs/>
          <w:sz w:val="24"/>
          <w:szCs w:val="24"/>
          <w:lang w:eastAsia="ar-SA"/>
        </w:rPr>
      </w:pPr>
      <w:r w:rsidRPr="002A45AF">
        <w:rPr>
          <w:rFonts w:eastAsia="Calibri"/>
          <w:bCs/>
          <w:sz w:val="24"/>
          <w:szCs w:val="24"/>
          <w:lang w:eastAsia="ar-SA"/>
        </w:rPr>
        <w:t>- ГОСТ Р ИСО 534-2012 «Бумага и картон. Определение толщины, плотности и удельного объема».</w:t>
      </w:r>
    </w:p>
    <w:p w14:paraId="5A40152F" w14:textId="3CD9FDCF" w:rsidR="00B61EA4" w:rsidRPr="00B61EA4" w:rsidRDefault="00B61EA4" w:rsidP="00B61EA4">
      <w:pPr>
        <w:suppressAutoHyphens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Calibri"/>
          <w:b/>
          <w:sz w:val="24"/>
          <w:szCs w:val="24"/>
          <w:lang w:eastAsia="ru-RU"/>
        </w:rPr>
        <w:t>5. Сроки выполнения работ, оказания услуг и поставки товар</w:t>
      </w:r>
      <w:r>
        <w:rPr>
          <w:rFonts w:eastAsia="Calibri"/>
          <w:b/>
          <w:sz w:val="24"/>
          <w:szCs w:val="24"/>
          <w:lang w:eastAsia="ru-RU"/>
        </w:rPr>
        <w:t>а</w:t>
      </w:r>
      <w:r w:rsidRPr="00B61EA4">
        <w:rPr>
          <w:rFonts w:eastAsia="Calibri"/>
          <w:b/>
          <w:sz w:val="24"/>
          <w:szCs w:val="24"/>
          <w:lang w:eastAsia="ru-RU"/>
        </w:rPr>
        <w:t>, календарные сроки начала и завершения поставок, периоды выполнения условий контракта</w:t>
      </w:r>
      <w:r w:rsidRPr="00B61EA4">
        <w:rPr>
          <w:rFonts w:eastAsia="Times New Roman"/>
          <w:b/>
          <w:sz w:val="24"/>
          <w:szCs w:val="24"/>
          <w:lang w:eastAsia="ru-RU"/>
        </w:rPr>
        <w:t>:</w:t>
      </w:r>
    </w:p>
    <w:p w14:paraId="42B4D645" w14:textId="77777777" w:rsidR="002A45AF" w:rsidRDefault="00B61EA4" w:rsidP="003452F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Times New Roman"/>
          <w:sz w:val="24"/>
          <w:szCs w:val="24"/>
          <w:lang w:eastAsia="ru-RU"/>
        </w:rPr>
        <w:t xml:space="preserve">Срок поставки Товара: </w:t>
      </w:r>
      <w:r w:rsidR="002A45AF" w:rsidRPr="002A45AF">
        <w:rPr>
          <w:rFonts w:eastAsia="Times New Roman"/>
          <w:sz w:val="24"/>
          <w:szCs w:val="24"/>
          <w:lang w:eastAsia="ru-RU"/>
        </w:rPr>
        <w:t xml:space="preserve">в течение 14 (четырнадцати) рабочих дней с даты заключения Контракта.  </w:t>
      </w:r>
    </w:p>
    <w:p w14:paraId="406E8180" w14:textId="4143021C" w:rsidR="00B61EA4" w:rsidRPr="00B61EA4" w:rsidRDefault="00B61EA4" w:rsidP="003452F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zh-CN"/>
        </w:rPr>
      </w:pPr>
      <w:r w:rsidRPr="00B61EA4">
        <w:rPr>
          <w:rFonts w:eastAsia="Calibri"/>
          <w:b/>
          <w:sz w:val="24"/>
          <w:szCs w:val="24"/>
          <w:lang w:eastAsia="ru-RU"/>
        </w:rPr>
        <w:t>6. </w:t>
      </w:r>
      <w:r w:rsidRPr="00B61EA4">
        <w:rPr>
          <w:rFonts w:eastAsia="Calibri"/>
          <w:b/>
          <w:sz w:val="24"/>
          <w:szCs w:val="24"/>
          <w:lang w:eastAsia="zh-CN"/>
        </w:rPr>
        <w:t>Порядок выполнения работ, оказания услуг, поставки товар</w:t>
      </w:r>
      <w:r>
        <w:rPr>
          <w:rFonts w:eastAsia="Calibri"/>
          <w:b/>
          <w:sz w:val="24"/>
          <w:szCs w:val="24"/>
          <w:lang w:eastAsia="zh-CN"/>
        </w:rPr>
        <w:t>а</w:t>
      </w:r>
      <w:r w:rsidRPr="00B61EA4">
        <w:rPr>
          <w:rFonts w:eastAsia="Calibri"/>
          <w:b/>
          <w:sz w:val="24"/>
          <w:szCs w:val="24"/>
          <w:lang w:eastAsia="zh-CN"/>
        </w:rPr>
        <w:t>, этапы, последовательность, график, порядок поэтапной выплаты авансирования, а также поэтапной оплаты исполненных условий контракта</w:t>
      </w:r>
      <w:r w:rsidRPr="00B61EA4">
        <w:rPr>
          <w:rFonts w:eastAsia="Times New Roman"/>
          <w:b/>
          <w:sz w:val="24"/>
          <w:szCs w:val="24"/>
          <w:lang w:eastAsia="zh-CN"/>
        </w:rPr>
        <w:t xml:space="preserve">: </w:t>
      </w:r>
      <w:r w:rsidRPr="00B61EA4">
        <w:rPr>
          <w:rFonts w:eastAsia="Times New Roman"/>
          <w:sz w:val="24"/>
          <w:szCs w:val="24"/>
          <w:lang w:eastAsia="zh-CN"/>
        </w:rPr>
        <w:t xml:space="preserve">в соответствии с условиями Контракта.  </w:t>
      </w:r>
    </w:p>
    <w:p w14:paraId="6A6AF12D" w14:textId="3134C243" w:rsidR="00B61EA4" w:rsidRPr="00B61EA4" w:rsidRDefault="00B61EA4" w:rsidP="00B61E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ar-SA"/>
        </w:rPr>
      </w:pPr>
      <w:r w:rsidRPr="00B61EA4">
        <w:rPr>
          <w:rFonts w:eastAsia="Times New Roman"/>
          <w:b/>
          <w:sz w:val="24"/>
          <w:szCs w:val="24"/>
          <w:lang w:eastAsia="ru-RU"/>
        </w:rPr>
        <w:t>7. Качественные и количественные характеристики поставляем</w:t>
      </w:r>
      <w:r>
        <w:rPr>
          <w:rFonts w:eastAsia="Times New Roman"/>
          <w:b/>
          <w:sz w:val="24"/>
          <w:szCs w:val="24"/>
          <w:lang w:eastAsia="ru-RU"/>
        </w:rPr>
        <w:t>ого</w:t>
      </w:r>
      <w:r w:rsidRPr="00B61EA4">
        <w:rPr>
          <w:rFonts w:eastAsia="Times New Roman"/>
          <w:b/>
          <w:sz w:val="24"/>
          <w:szCs w:val="24"/>
          <w:lang w:eastAsia="ru-RU"/>
        </w:rPr>
        <w:t xml:space="preserve"> товар</w:t>
      </w:r>
      <w:r>
        <w:rPr>
          <w:rFonts w:eastAsia="Times New Roman"/>
          <w:b/>
          <w:sz w:val="24"/>
          <w:szCs w:val="24"/>
          <w:lang w:eastAsia="ru-RU"/>
        </w:rPr>
        <w:t>а</w:t>
      </w:r>
      <w:r w:rsidRPr="00B61EA4">
        <w:rPr>
          <w:rFonts w:eastAsia="Times New Roman"/>
          <w:b/>
          <w:sz w:val="24"/>
          <w:szCs w:val="24"/>
          <w:lang w:eastAsia="ru-RU"/>
        </w:rPr>
        <w:t>,</w:t>
      </w:r>
      <w:r w:rsidR="00B97B68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61EA4">
        <w:rPr>
          <w:rFonts w:eastAsia="Times New Roman"/>
          <w:b/>
          <w:sz w:val="24"/>
          <w:szCs w:val="24"/>
          <w:lang w:eastAsia="ru-RU"/>
        </w:rPr>
        <w:t>выполняемых работ, оказываемых услуг:</w:t>
      </w:r>
      <w:r w:rsidRPr="00B61EA4">
        <w:rPr>
          <w:rFonts w:eastAsia="Times New Roman"/>
          <w:sz w:val="24"/>
          <w:szCs w:val="24"/>
          <w:lang w:eastAsia="ar-SA"/>
        </w:rPr>
        <w:t xml:space="preserve"> </w:t>
      </w:r>
    </w:p>
    <w:p w14:paraId="23B337D9" w14:textId="24E5923E" w:rsidR="00B61EA4" w:rsidRPr="002A45AF" w:rsidRDefault="002A45AF" w:rsidP="002A45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Times New Roman"/>
          <w:sz w:val="24"/>
          <w:szCs w:val="24"/>
          <w:lang w:eastAsia="ru-RU"/>
        </w:rPr>
        <w:t>Согласно требованиям Технического задания, «Сведений о качестве, технических характеристиках товара, его безопасности, функциональных характеристиках (потребительских свойствах) товара» (Приложение № 2 к Техническому заданию) и Спецификации на поставку бумаги и картона для нужд ИПУ РАН (Приложение № 1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A45AF">
        <w:rPr>
          <w:rFonts w:eastAsia="Times New Roman"/>
          <w:sz w:val="24"/>
          <w:szCs w:val="24"/>
          <w:lang w:eastAsia="ru-RU"/>
        </w:rPr>
        <w:t xml:space="preserve">к Техническому заданию)  </w:t>
      </w:r>
      <w:r w:rsidR="00B61EA4" w:rsidRPr="00B61EA4">
        <w:rPr>
          <w:rFonts w:eastAsia="Times New Roman"/>
          <w:sz w:val="24"/>
          <w:szCs w:val="24"/>
          <w:lang w:eastAsia="ru-RU"/>
        </w:rPr>
        <w:t>.</w:t>
      </w:r>
      <w:r w:rsidR="00B61EA4" w:rsidRPr="00B61EA4">
        <w:rPr>
          <w:rFonts w:eastAsia="Calibri"/>
          <w:b/>
          <w:kern w:val="2"/>
          <w:sz w:val="24"/>
          <w:szCs w:val="24"/>
          <w:lang w:eastAsia="ru-RU" w:bidi="hi-IN"/>
        </w:rPr>
        <w:t xml:space="preserve"> </w:t>
      </w:r>
    </w:p>
    <w:p w14:paraId="2D7233E9" w14:textId="77777777" w:rsidR="00B61EA4" w:rsidRPr="00B61EA4" w:rsidRDefault="00B61EA4" w:rsidP="00B61EA4">
      <w:pPr>
        <w:suppressAutoHyphens/>
        <w:spacing w:after="0" w:line="240" w:lineRule="auto"/>
        <w:jc w:val="both"/>
        <w:rPr>
          <w:rFonts w:eastAsia="Calibri"/>
          <w:b/>
          <w:sz w:val="24"/>
          <w:szCs w:val="24"/>
          <w:lang w:eastAsia="ar-SA"/>
        </w:rPr>
      </w:pPr>
    </w:p>
    <w:p w14:paraId="113E2E57" w14:textId="1B877331" w:rsid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365AEDED" w14:textId="77777777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19847807" w14:textId="77777777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  <w:r w:rsidRPr="00B61EA4">
        <w:rPr>
          <w:rFonts w:eastAsia="Times New Roman"/>
          <w:sz w:val="24"/>
          <w:szCs w:val="24"/>
          <w:lang w:eastAsia="zh-CN"/>
        </w:rPr>
        <w:t>Заведующий ОМТС</w:t>
      </w:r>
      <w:r w:rsidRPr="00B61EA4">
        <w:rPr>
          <w:rFonts w:eastAsia="Times New Roman"/>
          <w:sz w:val="24"/>
          <w:szCs w:val="24"/>
          <w:lang w:eastAsia="zh-CN"/>
        </w:rPr>
        <w:tab/>
        <w:t xml:space="preserve">                                                                                                         С.В. Матвеева</w:t>
      </w:r>
    </w:p>
    <w:p w14:paraId="09FD75C5" w14:textId="77777777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0888BF5D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3FD6B7E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84EAE43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87E911C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BB412FF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515904C0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98C1B57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C3C32B7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713531B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499ECDE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A395ED4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956E4A0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4AE34B5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BF24B98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304D05E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74720BF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58711F1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A4C0E7D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3644BCC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CED2DD8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1CC11F5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105A455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04380A1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9CB77C0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26A1EB9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FF87D4D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8869AF9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8330729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3E8720B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27AC278" w14:textId="77777777" w:rsidR="00B61EA4" w:rsidRDefault="00B61EA4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447E95E" w14:textId="3E968928" w:rsidR="0050357D" w:rsidRDefault="00DE6398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t>Приложение</w:t>
      </w:r>
      <w:r>
        <w:rPr>
          <w:rFonts w:eastAsia="Calibri"/>
          <w:sz w:val="24"/>
          <w:szCs w:val="24"/>
          <w:lang w:eastAsia="ar-SA"/>
        </w:rPr>
        <w:t xml:space="preserve"> № 1</w:t>
      </w:r>
    </w:p>
    <w:p w14:paraId="5F552257" w14:textId="77777777" w:rsidR="002A45AF" w:rsidRDefault="00DE6398" w:rsidP="002A45AF">
      <w:pPr>
        <w:ind w:hanging="850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t xml:space="preserve">к </w:t>
      </w:r>
      <w:r>
        <w:rPr>
          <w:rFonts w:eastAsia="Calibri"/>
          <w:sz w:val="24"/>
          <w:szCs w:val="24"/>
          <w:lang w:eastAsia="ar-SA"/>
        </w:rPr>
        <w:t>Техническому заданию</w:t>
      </w:r>
      <w:r w:rsidR="0050357D">
        <w:rPr>
          <w:rFonts w:eastAsia="Calibri"/>
          <w:sz w:val="24"/>
          <w:szCs w:val="24"/>
          <w:lang w:eastAsia="ar-SA"/>
        </w:rPr>
        <w:t xml:space="preserve"> </w:t>
      </w:r>
      <w:r w:rsidR="0050357D">
        <w:rPr>
          <w:rFonts w:eastAsia="Calibri"/>
          <w:sz w:val="24"/>
          <w:szCs w:val="24"/>
          <w:lang w:eastAsia="ar-SA"/>
        </w:rPr>
        <w:br/>
      </w:r>
      <w:bookmarkStart w:id="2" w:name="_Hlk228309908"/>
      <w:r w:rsidR="00135281" w:rsidRPr="00135281">
        <w:rPr>
          <w:rFonts w:eastAsia="Calibri"/>
          <w:sz w:val="24"/>
          <w:szCs w:val="24"/>
          <w:lang w:eastAsia="ar-SA"/>
        </w:rPr>
        <w:t xml:space="preserve">на поставку </w:t>
      </w:r>
      <w:bookmarkEnd w:id="2"/>
      <w:r w:rsidR="002A45AF" w:rsidRPr="002A45AF">
        <w:rPr>
          <w:rFonts w:eastAsia="Calibri"/>
          <w:sz w:val="24"/>
          <w:szCs w:val="24"/>
          <w:lang w:eastAsia="ar-SA"/>
        </w:rPr>
        <w:t>бумаги и картона</w:t>
      </w:r>
    </w:p>
    <w:p w14:paraId="09F7ED25" w14:textId="60134370" w:rsidR="00135281" w:rsidRPr="00135281" w:rsidRDefault="002A45AF" w:rsidP="002A45AF">
      <w:pPr>
        <w:ind w:hanging="850"/>
        <w:contextualSpacing/>
        <w:jc w:val="right"/>
        <w:rPr>
          <w:rFonts w:eastAsia="Times New Roman"/>
          <w:sz w:val="24"/>
          <w:szCs w:val="24"/>
          <w:lang w:eastAsia="ru-RU"/>
        </w:rPr>
      </w:pPr>
      <w:r w:rsidRPr="002A45AF">
        <w:rPr>
          <w:rFonts w:eastAsia="Calibri"/>
          <w:sz w:val="24"/>
          <w:szCs w:val="24"/>
          <w:lang w:eastAsia="ar-SA"/>
        </w:rPr>
        <w:t>для нужд ИПУ РАН</w:t>
      </w:r>
    </w:p>
    <w:p w14:paraId="07514AE2" w14:textId="63462B88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600EA22" w14:textId="3C22D924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FF11C29" w14:textId="7FD221D0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B682F5C" w14:textId="77777777" w:rsidR="00135281" w:rsidRPr="00135281" w:rsidRDefault="00135281" w:rsidP="00135281">
      <w:pPr>
        <w:suppressAutoHyphens/>
        <w:spacing w:after="0" w:line="240" w:lineRule="auto"/>
        <w:jc w:val="both"/>
        <w:rPr>
          <w:rFonts w:eastAsia="Times New Roman"/>
          <w:vanish/>
          <w:sz w:val="24"/>
          <w:szCs w:val="24"/>
          <w:lang w:eastAsia="ru-RU"/>
        </w:rPr>
      </w:pPr>
    </w:p>
    <w:p w14:paraId="54B27A8B" w14:textId="77777777" w:rsidR="00135281" w:rsidRPr="00135281" w:rsidRDefault="00135281" w:rsidP="00135281">
      <w:pPr>
        <w:suppressAutoHyphens/>
        <w:spacing w:after="0" w:line="240" w:lineRule="auto"/>
        <w:contextualSpacing/>
        <w:jc w:val="center"/>
        <w:rPr>
          <w:rFonts w:eastAsia="Calibri"/>
          <w:b/>
          <w:sz w:val="24"/>
          <w:szCs w:val="24"/>
          <w:lang w:eastAsia="ru-RU"/>
        </w:rPr>
      </w:pPr>
      <w:r w:rsidRPr="00135281">
        <w:rPr>
          <w:rFonts w:eastAsia="Calibri"/>
          <w:b/>
          <w:sz w:val="24"/>
          <w:szCs w:val="24"/>
          <w:lang w:eastAsia="ru-RU"/>
        </w:rPr>
        <w:t>СПЕЦИФИКАЦИЯ</w:t>
      </w:r>
    </w:p>
    <w:p w14:paraId="5E141A69" w14:textId="31E53AE8" w:rsidR="00135281" w:rsidRPr="00135281" w:rsidRDefault="00135281" w:rsidP="00135281">
      <w:pPr>
        <w:suppressAutoHyphens/>
        <w:spacing w:after="0" w:line="240" w:lineRule="auto"/>
        <w:jc w:val="center"/>
        <w:rPr>
          <w:rFonts w:eastAsia="Calibri"/>
          <w:sz w:val="24"/>
          <w:szCs w:val="24"/>
        </w:rPr>
      </w:pPr>
      <w:r w:rsidRPr="00135281">
        <w:rPr>
          <w:rFonts w:eastAsia="Calibri"/>
          <w:sz w:val="24"/>
          <w:szCs w:val="24"/>
        </w:rPr>
        <w:t xml:space="preserve">на поставку </w:t>
      </w:r>
      <w:r w:rsidR="002A45AF" w:rsidRPr="002A45AF">
        <w:rPr>
          <w:rFonts w:eastAsia="Calibri"/>
          <w:sz w:val="24"/>
          <w:szCs w:val="24"/>
          <w:lang w:eastAsia="zh-CN"/>
        </w:rPr>
        <w:t>бумаги и картона для нужд ИПУ РАН</w:t>
      </w:r>
    </w:p>
    <w:p w14:paraId="444607E9" w14:textId="77777777" w:rsidR="00135281" w:rsidRPr="00135281" w:rsidRDefault="00135281" w:rsidP="00135281">
      <w:pPr>
        <w:suppressAutoHyphens/>
        <w:spacing w:after="0" w:line="240" w:lineRule="auto"/>
        <w:rPr>
          <w:rFonts w:eastAsia="Calibri"/>
          <w:sz w:val="24"/>
          <w:szCs w:val="24"/>
        </w:rPr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6718"/>
        <w:gridCol w:w="1289"/>
        <w:gridCol w:w="1146"/>
      </w:tblGrid>
      <w:tr w:rsidR="00135281" w:rsidRPr="00135281" w14:paraId="2711841D" w14:textId="77777777" w:rsidTr="008033A2">
        <w:trPr>
          <w:trHeight w:val="913"/>
          <w:jc w:val="center"/>
        </w:trPr>
        <w:tc>
          <w:tcPr>
            <w:tcW w:w="871" w:type="dxa"/>
            <w:vAlign w:val="center"/>
          </w:tcPr>
          <w:p w14:paraId="4DAA4059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  <w:p w14:paraId="177373D8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18" w:type="dxa"/>
            <w:vAlign w:val="center"/>
          </w:tcPr>
          <w:p w14:paraId="432FF352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14:paraId="21966011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  <w:p w14:paraId="20F02666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Align w:val="center"/>
          </w:tcPr>
          <w:p w14:paraId="37FDCFB4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46" w:type="dxa"/>
            <w:vAlign w:val="center"/>
          </w:tcPr>
          <w:p w14:paraId="1F15EC28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2A45AF" w:rsidRPr="00135281" w14:paraId="0A7B5E43" w14:textId="77777777" w:rsidTr="002A45AF">
        <w:trPr>
          <w:trHeight w:val="525"/>
          <w:jc w:val="center"/>
        </w:trPr>
        <w:tc>
          <w:tcPr>
            <w:tcW w:w="871" w:type="dxa"/>
            <w:vAlign w:val="center"/>
          </w:tcPr>
          <w:p w14:paraId="66060E3F" w14:textId="1BC5C5B4" w:rsidR="002A45AF" w:rsidRPr="002A45AF" w:rsidRDefault="002A45AF" w:rsidP="002A45AF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45AF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8" w:type="dxa"/>
            <w:shd w:val="clear" w:color="auto" w:fill="auto"/>
            <w:vAlign w:val="center"/>
          </w:tcPr>
          <w:p w14:paraId="115D6C31" w14:textId="71321827" w:rsidR="002A45AF" w:rsidRPr="002A45AF" w:rsidRDefault="002A45AF" w:rsidP="002A45AF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A45AF">
              <w:rPr>
                <w:sz w:val="24"/>
                <w:szCs w:val="24"/>
              </w:rPr>
              <w:t>Бумага для офисной техники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80C5D75" w14:textId="29D59278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пачка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D6A1A30" w14:textId="0160DAA4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2600</w:t>
            </w:r>
          </w:p>
        </w:tc>
      </w:tr>
      <w:tr w:rsidR="002A45AF" w:rsidRPr="00135281" w14:paraId="37CCAEAC" w14:textId="77777777" w:rsidTr="002A45AF">
        <w:trPr>
          <w:trHeight w:val="525"/>
          <w:jc w:val="center"/>
        </w:trPr>
        <w:tc>
          <w:tcPr>
            <w:tcW w:w="871" w:type="dxa"/>
            <w:vAlign w:val="center"/>
          </w:tcPr>
          <w:p w14:paraId="5F552E4B" w14:textId="66BF8E85" w:rsidR="002A45AF" w:rsidRPr="002A45AF" w:rsidRDefault="002A45AF" w:rsidP="002A45AF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8" w:type="dxa"/>
            <w:shd w:val="clear" w:color="auto" w:fill="auto"/>
            <w:vAlign w:val="center"/>
          </w:tcPr>
          <w:p w14:paraId="61DDD39A" w14:textId="7BB07F45" w:rsidR="002A45AF" w:rsidRPr="002A45AF" w:rsidRDefault="002A45AF" w:rsidP="002A45AF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A45AF">
              <w:rPr>
                <w:sz w:val="24"/>
                <w:szCs w:val="24"/>
              </w:rPr>
              <w:t>Бумага для офисной техники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60BAB6A" w14:textId="3D0F7507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пачка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8BBCDA2" w14:textId="15094F68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50</w:t>
            </w:r>
          </w:p>
        </w:tc>
      </w:tr>
      <w:tr w:rsidR="002A45AF" w:rsidRPr="00135281" w14:paraId="0CBA125E" w14:textId="77777777" w:rsidTr="002A45AF">
        <w:trPr>
          <w:trHeight w:val="525"/>
          <w:jc w:val="center"/>
        </w:trPr>
        <w:tc>
          <w:tcPr>
            <w:tcW w:w="871" w:type="dxa"/>
            <w:vAlign w:val="center"/>
          </w:tcPr>
          <w:p w14:paraId="2CE54B1D" w14:textId="5DCB67AB" w:rsidR="002A45AF" w:rsidRPr="002A45AF" w:rsidRDefault="002A45AF" w:rsidP="002A45AF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8" w:type="dxa"/>
            <w:shd w:val="clear" w:color="auto" w:fill="auto"/>
            <w:vAlign w:val="center"/>
          </w:tcPr>
          <w:p w14:paraId="737F5F9D" w14:textId="213815A9" w:rsidR="002A45AF" w:rsidRPr="002A45AF" w:rsidRDefault="002A45AF" w:rsidP="002A45AF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A45AF">
              <w:rPr>
                <w:sz w:val="24"/>
                <w:szCs w:val="24"/>
              </w:rPr>
              <w:t>Бумага для цифровой печати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8840032" w14:textId="7FA3B5CE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пачка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B08693C" w14:textId="46828FA1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10</w:t>
            </w:r>
          </w:p>
        </w:tc>
      </w:tr>
      <w:tr w:rsidR="002A45AF" w:rsidRPr="00135281" w14:paraId="328112F8" w14:textId="77777777" w:rsidTr="002A45AF">
        <w:trPr>
          <w:trHeight w:val="525"/>
          <w:jc w:val="center"/>
        </w:trPr>
        <w:tc>
          <w:tcPr>
            <w:tcW w:w="871" w:type="dxa"/>
            <w:vAlign w:val="center"/>
          </w:tcPr>
          <w:p w14:paraId="6965C20F" w14:textId="5F5505C7" w:rsidR="002A45AF" w:rsidRPr="002A45AF" w:rsidRDefault="002A45AF" w:rsidP="002A45AF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8" w:type="dxa"/>
            <w:shd w:val="clear" w:color="auto" w:fill="auto"/>
            <w:vAlign w:val="center"/>
          </w:tcPr>
          <w:p w14:paraId="7FD2AEDC" w14:textId="732E614B" w:rsidR="002A45AF" w:rsidRPr="002A45AF" w:rsidRDefault="002A45AF" w:rsidP="002A45AF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A45AF">
              <w:rPr>
                <w:sz w:val="24"/>
                <w:szCs w:val="24"/>
              </w:rPr>
              <w:t>Переплетный картон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08B36F7" w14:textId="65C500AB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лист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7C8841D" w14:textId="51B78F64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100</w:t>
            </w:r>
          </w:p>
        </w:tc>
      </w:tr>
      <w:tr w:rsidR="002A45AF" w:rsidRPr="00135281" w14:paraId="364BEB01" w14:textId="77777777" w:rsidTr="002A45AF">
        <w:trPr>
          <w:trHeight w:val="525"/>
          <w:jc w:val="center"/>
        </w:trPr>
        <w:tc>
          <w:tcPr>
            <w:tcW w:w="871" w:type="dxa"/>
            <w:vAlign w:val="center"/>
          </w:tcPr>
          <w:p w14:paraId="6A759981" w14:textId="5BCB8A65" w:rsidR="002A45AF" w:rsidRPr="002A45AF" w:rsidRDefault="002A45AF" w:rsidP="002A45AF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8" w:type="dxa"/>
            <w:shd w:val="clear" w:color="auto" w:fill="auto"/>
            <w:vAlign w:val="center"/>
          </w:tcPr>
          <w:p w14:paraId="3C8EEBF0" w14:textId="0A04BF0E" w:rsidR="002A45AF" w:rsidRPr="002A45AF" w:rsidRDefault="002A45AF" w:rsidP="002A45AF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A45AF">
              <w:rPr>
                <w:sz w:val="24"/>
                <w:szCs w:val="24"/>
              </w:rPr>
              <w:t>Картон для подшивки документов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1FE3C9D" w14:textId="732239C0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пачка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168387E" w14:textId="030E6766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1</w:t>
            </w:r>
          </w:p>
        </w:tc>
      </w:tr>
      <w:tr w:rsidR="002A45AF" w:rsidRPr="00135281" w14:paraId="4D87B2C6" w14:textId="77777777" w:rsidTr="002A45AF">
        <w:trPr>
          <w:trHeight w:val="525"/>
          <w:jc w:val="center"/>
        </w:trPr>
        <w:tc>
          <w:tcPr>
            <w:tcW w:w="871" w:type="dxa"/>
            <w:vAlign w:val="center"/>
          </w:tcPr>
          <w:p w14:paraId="45BC8386" w14:textId="2A891C22" w:rsidR="002A45AF" w:rsidRPr="002A45AF" w:rsidRDefault="002A45AF" w:rsidP="002A45AF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18" w:type="dxa"/>
            <w:shd w:val="clear" w:color="auto" w:fill="auto"/>
            <w:vAlign w:val="center"/>
          </w:tcPr>
          <w:p w14:paraId="6C0E8105" w14:textId="2465C816" w:rsidR="002A45AF" w:rsidRPr="002A45AF" w:rsidRDefault="002A45AF" w:rsidP="002A45AF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A45AF">
              <w:rPr>
                <w:sz w:val="24"/>
                <w:szCs w:val="24"/>
              </w:rPr>
              <w:t>Мелованный картон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37898C0" w14:textId="7F4104BB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лист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488C202" w14:textId="7C5F683A" w:rsidR="002A45AF" w:rsidRPr="002A45AF" w:rsidRDefault="002A45AF" w:rsidP="002A45AF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A45AF">
              <w:rPr>
                <w:sz w:val="24"/>
                <w:szCs w:val="24"/>
              </w:rPr>
              <w:t>100</w:t>
            </w:r>
          </w:p>
        </w:tc>
      </w:tr>
    </w:tbl>
    <w:p w14:paraId="2600343C" w14:textId="77777777" w:rsidR="00135281" w:rsidRPr="00135281" w:rsidRDefault="00135281" w:rsidP="00135281">
      <w:pPr>
        <w:suppressAutoHyphens/>
        <w:spacing w:after="0" w:line="240" w:lineRule="auto"/>
        <w:jc w:val="center"/>
        <w:rPr>
          <w:rFonts w:eastAsia="Times New Roman"/>
          <w:snapToGrid w:val="0"/>
          <w:sz w:val="24"/>
          <w:szCs w:val="24"/>
          <w:lang w:eastAsia="ru-RU"/>
        </w:rPr>
      </w:pPr>
    </w:p>
    <w:p w14:paraId="70E0B710" w14:textId="004FC459" w:rsidR="00135281" w:rsidRDefault="00135281" w:rsidP="00135281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0F2C400F" w14:textId="77777777" w:rsidR="008033A2" w:rsidRPr="00135281" w:rsidRDefault="008033A2" w:rsidP="00135281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16185E75" w14:textId="77777777" w:rsidR="002A45AF" w:rsidRPr="00B051BB" w:rsidRDefault="002A45AF" w:rsidP="002A45AF">
      <w:pPr>
        <w:pStyle w:val="af2"/>
        <w:spacing w:before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Заведующий отделом</w:t>
      </w:r>
    </w:p>
    <w:p w14:paraId="3FEC72EA" w14:textId="2A010BF2" w:rsidR="002A45AF" w:rsidRPr="00B051BB" w:rsidRDefault="002A45AF" w:rsidP="002A45AF">
      <w:pPr>
        <w:pStyle w:val="af2"/>
        <w:spacing w:before="0"/>
        <w:jc w:val="left"/>
        <w:rPr>
          <w:rFonts w:ascii="Times New Roman" w:hAnsi="Times New Roman"/>
          <w:b w:val="0"/>
        </w:rPr>
      </w:pPr>
      <w:r w:rsidRPr="00B051BB">
        <w:rPr>
          <w:rFonts w:ascii="Times New Roman" w:hAnsi="Times New Roman"/>
          <w:b w:val="0"/>
        </w:rPr>
        <w:t xml:space="preserve">оперативной полиграфии                                                                           </w:t>
      </w:r>
      <w:r>
        <w:rPr>
          <w:rFonts w:ascii="Times New Roman" w:hAnsi="Times New Roman"/>
          <w:b w:val="0"/>
        </w:rPr>
        <w:t xml:space="preserve">              </w:t>
      </w:r>
      <w:r w:rsidR="00C86FFD">
        <w:rPr>
          <w:rFonts w:ascii="Times New Roman" w:hAnsi="Times New Roman"/>
          <w:b w:val="0"/>
        </w:rPr>
        <w:t xml:space="preserve">      </w:t>
      </w:r>
      <w:r>
        <w:rPr>
          <w:rFonts w:ascii="Times New Roman" w:hAnsi="Times New Roman"/>
          <w:b w:val="0"/>
        </w:rPr>
        <w:t>В.П. Михайлов</w:t>
      </w:r>
    </w:p>
    <w:p w14:paraId="40F27E4D" w14:textId="2C60BBFB" w:rsidR="003452F0" w:rsidRPr="003452F0" w:rsidRDefault="003452F0" w:rsidP="003452F0">
      <w:pPr>
        <w:widowControl w:val="0"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</w:p>
    <w:p w14:paraId="697F01AA" w14:textId="14FBB05E" w:rsidR="00A7096D" w:rsidRDefault="00A7096D" w:rsidP="00135281">
      <w:pPr>
        <w:suppressAutoHyphens/>
        <w:spacing w:after="0" w:line="240" w:lineRule="auto"/>
        <w:ind w:left="6372"/>
        <w:contextualSpacing/>
        <w:jc w:val="right"/>
      </w:pPr>
    </w:p>
    <w:p w14:paraId="78EF777F" w14:textId="77777777" w:rsidR="00F30344" w:rsidRDefault="00F30344" w:rsidP="00231234">
      <w:pPr>
        <w:ind w:right="-284"/>
        <w:jc w:val="both"/>
        <w:sectPr w:rsidR="00F30344" w:rsidSect="00B97B68">
          <w:footerReference w:type="default" r:id="rId7"/>
          <w:pgSz w:w="11906" w:h="16838"/>
          <w:pgMar w:top="567" w:right="851" w:bottom="567" w:left="1134" w:header="454" w:footer="454" w:gutter="0"/>
          <w:cols w:space="708"/>
          <w:titlePg/>
          <w:docGrid w:linePitch="381"/>
        </w:sectPr>
      </w:pPr>
    </w:p>
    <w:p w14:paraId="2F73D922" w14:textId="700FB5D2" w:rsidR="00EA75DB" w:rsidRDefault="00A7096D" w:rsidP="003452F0">
      <w:pPr>
        <w:spacing w:after="0" w:line="240" w:lineRule="auto"/>
        <w:ind w:left="11340"/>
        <w:rPr>
          <w:rFonts w:eastAsia="Times New Roman"/>
          <w:sz w:val="24"/>
          <w:szCs w:val="24"/>
        </w:rPr>
      </w:pPr>
      <w:r w:rsidRPr="00A7096D">
        <w:rPr>
          <w:rFonts w:eastAsia="Times New Roman"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sz w:val="24"/>
          <w:szCs w:val="24"/>
          <w:lang w:eastAsia="ru-RU"/>
        </w:rPr>
        <w:t xml:space="preserve">№ 2 </w:t>
      </w:r>
      <w:r w:rsidRPr="00A7096D">
        <w:rPr>
          <w:rFonts w:eastAsia="Times New Roman"/>
          <w:sz w:val="24"/>
          <w:szCs w:val="24"/>
          <w:lang w:eastAsia="ru-RU"/>
        </w:rPr>
        <w:t xml:space="preserve">к Техническому заданию </w:t>
      </w:r>
      <w:r w:rsidR="00B61EA4">
        <w:rPr>
          <w:rFonts w:eastAsia="Times New Roman"/>
          <w:sz w:val="24"/>
          <w:szCs w:val="24"/>
          <w:lang w:eastAsia="ru-RU"/>
        </w:rPr>
        <w:t xml:space="preserve">на </w:t>
      </w:r>
      <w:r w:rsidR="00135281" w:rsidRPr="00135281">
        <w:rPr>
          <w:rFonts w:eastAsia="Times New Roman"/>
          <w:sz w:val="24"/>
          <w:szCs w:val="24"/>
          <w:lang w:eastAsia="ru-RU"/>
        </w:rPr>
        <w:t xml:space="preserve">поставку </w:t>
      </w:r>
      <w:r w:rsidR="002A45AF">
        <w:rPr>
          <w:rFonts w:eastAsia="Times New Roman"/>
          <w:sz w:val="24"/>
          <w:szCs w:val="24"/>
          <w:lang w:eastAsia="ru-RU"/>
        </w:rPr>
        <w:t>бумаги и картона</w:t>
      </w:r>
    </w:p>
    <w:p w14:paraId="6ACEFF3C" w14:textId="77777777" w:rsidR="00B61EA4" w:rsidRDefault="00B61EA4" w:rsidP="00EA75DB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14:paraId="2A5C241B" w14:textId="276BBA18" w:rsidR="00EA75DB" w:rsidRDefault="00EA75DB" w:rsidP="00EA75DB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B66ED7">
        <w:rPr>
          <w:rFonts w:eastAsia="Times New Roman"/>
          <w:sz w:val="24"/>
          <w:szCs w:val="24"/>
        </w:rPr>
        <w:t xml:space="preserve">Сведения о качестве, технических характеристиках </w:t>
      </w:r>
      <w:r>
        <w:rPr>
          <w:rFonts w:eastAsia="Times New Roman"/>
          <w:sz w:val="24"/>
          <w:szCs w:val="24"/>
        </w:rPr>
        <w:t>т</w:t>
      </w:r>
      <w:r w:rsidRPr="00B66ED7">
        <w:rPr>
          <w:rFonts w:eastAsia="Times New Roman"/>
          <w:sz w:val="24"/>
          <w:szCs w:val="24"/>
        </w:rPr>
        <w:t>овара, его безопасности,</w:t>
      </w:r>
      <w:r>
        <w:rPr>
          <w:rFonts w:eastAsia="Times New Roman"/>
          <w:sz w:val="24"/>
          <w:szCs w:val="24"/>
        </w:rPr>
        <w:t xml:space="preserve"> </w:t>
      </w:r>
      <w:r w:rsidRPr="00B66ED7">
        <w:rPr>
          <w:rFonts w:eastAsia="Times New Roman"/>
          <w:sz w:val="24"/>
          <w:szCs w:val="24"/>
        </w:rPr>
        <w:t>функциональных характеристиках (потребительских свойствах)</w:t>
      </w:r>
      <w:r w:rsidR="00135281">
        <w:rPr>
          <w:rFonts w:eastAsia="Times New Roman"/>
          <w:sz w:val="24"/>
          <w:szCs w:val="24"/>
        </w:rPr>
        <w:t xml:space="preserve"> товара</w:t>
      </w:r>
    </w:p>
    <w:p w14:paraId="198FCAD6" w14:textId="4F46E444" w:rsidR="00135281" w:rsidRDefault="00135281" w:rsidP="00EA75DB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tbl>
      <w:tblPr>
        <w:tblW w:w="154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6"/>
        <w:gridCol w:w="1996"/>
        <w:gridCol w:w="3008"/>
        <w:gridCol w:w="1936"/>
        <w:gridCol w:w="2174"/>
        <w:gridCol w:w="2585"/>
      </w:tblGrid>
      <w:tr w:rsidR="002A45AF" w:rsidRPr="002A45AF" w14:paraId="14C7ADCF" w14:textId="77777777" w:rsidTr="002A45AF">
        <w:trPr>
          <w:cantSplit/>
          <w:trHeight w:val="46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14:paraId="08AD621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76" w:type="dxa"/>
            <w:vMerge w:val="restart"/>
            <w:shd w:val="clear" w:color="000000" w:fill="FFFFFF"/>
            <w:vAlign w:val="center"/>
            <w:hideMark/>
          </w:tcPr>
          <w:p w14:paraId="7E9884A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996" w:type="dxa"/>
            <w:vMerge w:val="restart"/>
            <w:shd w:val="clear" w:color="000000" w:fill="FFFFFF"/>
            <w:vAlign w:val="center"/>
          </w:tcPr>
          <w:p w14:paraId="3C254638" w14:textId="33730A12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Указание на товарный знак (модель, производитель)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14:paraId="7D03A67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  <w:tc>
          <w:tcPr>
            <w:tcW w:w="4944" w:type="dxa"/>
            <w:gridSpan w:val="2"/>
            <w:shd w:val="clear" w:color="000000" w:fill="FFFFFF"/>
            <w:vAlign w:val="center"/>
            <w:hideMark/>
          </w:tcPr>
          <w:p w14:paraId="373DA356" w14:textId="06C3ED74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2174" w:type="dxa"/>
            <w:vMerge w:val="restart"/>
            <w:shd w:val="clear" w:color="000000" w:fill="FFFFFF"/>
            <w:vAlign w:val="center"/>
          </w:tcPr>
          <w:p w14:paraId="72FBD0C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Обоснование необходимости использования дополнительной информации</w:t>
            </w:r>
          </w:p>
          <w:p w14:paraId="58FF013C" w14:textId="1D5A961D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vMerge w:val="restart"/>
            <w:shd w:val="clear" w:color="000000" w:fill="FFFFFF"/>
            <w:vAlign w:val="center"/>
          </w:tcPr>
          <w:p w14:paraId="49DF40D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Инструкция по заполнению характеристики в заявке</w:t>
            </w:r>
          </w:p>
        </w:tc>
      </w:tr>
      <w:tr w:rsidR="002A45AF" w:rsidRPr="002A45AF" w14:paraId="7A3756EB" w14:textId="77777777" w:rsidTr="002A45AF">
        <w:trPr>
          <w:cantSplit/>
          <w:trHeight w:val="1125"/>
        </w:trPr>
        <w:tc>
          <w:tcPr>
            <w:tcW w:w="709" w:type="dxa"/>
            <w:vMerge/>
            <w:vAlign w:val="center"/>
            <w:hideMark/>
          </w:tcPr>
          <w:p w14:paraId="4B63A40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vAlign w:val="center"/>
            <w:hideMark/>
          </w:tcPr>
          <w:p w14:paraId="4898ABD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shd w:val="clear" w:color="000000" w:fill="FFFFFF"/>
            <w:vAlign w:val="center"/>
          </w:tcPr>
          <w:p w14:paraId="2404FDE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  <w:hideMark/>
          </w:tcPr>
          <w:p w14:paraId="6E8DFDA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Требуемый параметр</w:t>
            </w:r>
          </w:p>
        </w:tc>
        <w:tc>
          <w:tcPr>
            <w:tcW w:w="1936" w:type="dxa"/>
            <w:shd w:val="clear" w:color="000000" w:fill="FFFFFF"/>
            <w:vAlign w:val="center"/>
            <w:hideMark/>
          </w:tcPr>
          <w:p w14:paraId="5848F55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Требуемое значение</w:t>
            </w:r>
          </w:p>
        </w:tc>
        <w:tc>
          <w:tcPr>
            <w:tcW w:w="2174" w:type="dxa"/>
            <w:vMerge/>
            <w:shd w:val="clear" w:color="000000" w:fill="FFFFFF"/>
            <w:vAlign w:val="center"/>
          </w:tcPr>
          <w:p w14:paraId="249001C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vMerge/>
            <w:shd w:val="clear" w:color="000000" w:fill="FFFFFF"/>
          </w:tcPr>
          <w:p w14:paraId="43A05DB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45AF" w:rsidRPr="002A45AF" w14:paraId="22150FEF" w14:textId="77777777" w:rsidTr="002A45AF">
        <w:trPr>
          <w:cantSplit/>
          <w:trHeight w:val="665"/>
        </w:trPr>
        <w:tc>
          <w:tcPr>
            <w:tcW w:w="709" w:type="dxa"/>
            <w:vMerge w:val="restart"/>
            <w:shd w:val="clear" w:color="000000" w:fill="FFFFFF"/>
          </w:tcPr>
          <w:p w14:paraId="380E6CB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6" w:type="dxa"/>
            <w:vMerge w:val="restart"/>
            <w:shd w:val="clear" w:color="000000" w:fill="FFFFFF"/>
          </w:tcPr>
          <w:p w14:paraId="1C6E296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Бумага для офисной техники</w:t>
            </w:r>
          </w:p>
          <w:p w14:paraId="49377510" w14:textId="75F2BA02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Код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ОКПД 2: 17.12.14.110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Бумага для печати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F92D16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КТРУ: 17.12.14.110-00000003 - Бумага для офисной техники</w:t>
            </w:r>
          </w:p>
        </w:tc>
        <w:tc>
          <w:tcPr>
            <w:tcW w:w="1996" w:type="dxa"/>
            <w:vMerge w:val="restart"/>
            <w:shd w:val="clear" w:color="000000" w:fill="FFFFFF"/>
            <w:vAlign w:val="center"/>
          </w:tcPr>
          <w:p w14:paraId="6E797B5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</w:tcPr>
          <w:p w14:paraId="457EC2A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Количество листов в пачке, штук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2AFE641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≥ 500</w:t>
            </w:r>
          </w:p>
        </w:tc>
        <w:tc>
          <w:tcPr>
            <w:tcW w:w="2174" w:type="dxa"/>
            <w:vAlign w:val="center"/>
          </w:tcPr>
          <w:p w14:paraId="148E88F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585" w:type="dxa"/>
          </w:tcPr>
          <w:p w14:paraId="3B28AA2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5D8A59DB" w14:textId="77777777" w:rsidTr="002A45AF">
        <w:trPr>
          <w:cantSplit/>
          <w:trHeight w:val="346"/>
        </w:trPr>
        <w:tc>
          <w:tcPr>
            <w:tcW w:w="709" w:type="dxa"/>
            <w:vMerge/>
            <w:shd w:val="clear" w:color="000000" w:fill="FFFFFF"/>
            <w:vAlign w:val="center"/>
          </w:tcPr>
          <w:p w14:paraId="1D11154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shd w:val="clear" w:color="000000" w:fill="FFFFFF"/>
          </w:tcPr>
          <w:p w14:paraId="3369E2E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shd w:val="clear" w:color="000000" w:fill="FFFFFF"/>
            <w:vAlign w:val="center"/>
          </w:tcPr>
          <w:p w14:paraId="0033059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</w:tcPr>
          <w:p w14:paraId="406A893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 xml:space="preserve">Марка бумаги  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521EB32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Calibri"/>
                <w:sz w:val="24"/>
                <w:szCs w:val="24"/>
              </w:rPr>
              <w:t>не ниже В</w:t>
            </w:r>
          </w:p>
        </w:tc>
        <w:tc>
          <w:tcPr>
            <w:tcW w:w="2174" w:type="dxa"/>
            <w:vAlign w:val="center"/>
          </w:tcPr>
          <w:p w14:paraId="74FEE3B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585" w:type="dxa"/>
          </w:tcPr>
          <w:p w14:paraId="7172D60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198135C6" w14:textId="77777777" w:rsidTr="002A45AF">
        <w:trPr>
          <w:cantSplit/>
          <w:trHeight w:val="346"/>
        </w:trPr>
        <w:tc>
          <w:tcPr>
            <w:tcW w:w="709" w:type="dxa"/>
            <w:vMerge/>
            <w:shd w:val="clear" w:color="000000" w:fill="FFFFFF"/>
            <w:vAlign w:val="center"/>
          </w:tcPr>
          <w:p w14:paraId="1FA61C2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shd w:val="clear" w:color="000000" w:fill="FFFFFF"/>
          </w:tcPr>
          <w:p w14:paraId="4291AAE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shd w:val="clear" w:color="000000" w:fill="FFFFFF"/>
            <w:vAlign w:val="center"/>
          </w:tcPr>
          <w:p w14:paraId="6955368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</w:tcPr>
          <w:p w14:paraId="0518D89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253AF28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А4</w:t>
            </w:r>
          </w:p>
        </w:tc>
        <w:tc>
          <w:tcPr>
            <w:tcW w:w="2174" w:type="dxa"/>
            <w:vAlign w:val="center"/>
          </w:tcPr>
          <w:p w14:paraId="0457AB5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585" w:type="dxa"/>
          </w:tcPr>
          <w:p w14:paraId="32559D5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281B294A" w14:textId="77777777" w:rsidTr="002A45AF">
        <w:trPr>
          <w:cantSplit/>
          <w:trHeight w:val="346"/>
        </w:trPr>
        <w:tc>
          <w:tcPr>
            <w:tcW w:w="709" w:type="dxa"/>
            <w:vMerge/>
            <w:shd w:val="clear" w:color="000000" w:fill="FFFFFF"/>
            <w:vAlign w:val="center"/>
          </w:tcPr>
          <w:p w14:paraId="0CF89E6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shd w:val="clear" w:color="000000" w:fill="FFFFFF"/>
          </w:tcPr>
          <w:p w14:paraId="38E0EAF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shd w:val="clear" w:color="000000" w:fill="FFFFFF"/>
            <w:vAlign w:val="center"/>
          </w:tcPr>
          <w:p w14:paraId="27A21B7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</w:tcPr>
          <w:p w14:paraId="1105282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0DE264A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белая</w:t>
            </w:r>
          </w:p>
        </w:tc>
        <w:tc>
          <w:tcPr>
            <w:tcW w:w="2174" w:type="dxa"/>
            <w:vAlign w:val="center"/>
          </w:tcPr>
          <w:p w14:paraId="2D46EE3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потребностью Заказчика</w:t>
            </w:r>
          </w:p>
        </w:tc>
        <w:tc>
          <w:tcPr>
            <w:tcW w:w="2585" w:type="dxa"/>
          </w:tcPr>
          <w:p w14:paraId="152E310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098337CA" w14:textId="77777777" w:rsidTr="002A45AF">
        <w:trPr>
          <w:cantSplit/>
          <w:trHeight w:val="346"/>
        </w:trPr>
        <w:tc>
          <w:tcPr>
            <w:tcW w:w="709" w:type="dxa"/>
            <w:vMerge w:val="restart"/>
            <w:shd w:val="clear" w:color="000000" w:fill="FFFFFF"/>
          </w:tcPr>
          <w:p w14:paraId="350BD69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6" w:type="dxa"/>
            <w:vMerge w:val="restart"/>
            <w:shd w:val="clear" w:color="000000" w:fill="FFFFFF"/>
          </w:tcPr>
          <w:p w14:paraId="22356A5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Бумага для офисной техники</w:t>
            </w:r>
          </w:p>
          <w:p w14:paraId="763CE6D0" w14:textId="5A84D9BB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Код ОКПД 2: 17.12.14.110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Бумага для печати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196FB2A6" w14:textId="464AE5B1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КТРУ 17.12.14.110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-00000008 - Бумага для офисной техники</w:t>
            </w:r>
          </w:p>
          <w:p w14:paraId="6D25522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6" w:type="dxa"/>
            <w:vMerge w:val="restart"/>
            <w:shd w:val="clear" w:color="000000" w:fill="FFFFFF"/>
            <w:vAlign w:val="center"/>
          </w:tcPr>
          <w:p w14:paraId="4BCDD02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</w:tcPr>
          <w:p w14:paraId="31B7395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Количество листов в пачке, штук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5D1EA76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≥ 500</w:t>
            </w:r>
          </w:p>
        </w:tc>
        <w:tc>
          <w:tcPr>
            <w:tcW w:w="2174" w:type="dxa"/>
            <w:vAlign w:val="center"/>
          </w:tcPr>
          <w:p w14:paraId="7B64BE1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585" w:type="dxa"/>
          </w:tcPr>
          <w:p w14:paraId="62DE698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105F2209" w14:textId="77777777" w:rsidTr="002A45AF">
        <w:trPr>
          <w:cantSplit/>
          <w:trHeight w:val="346"/>
        </w:trPr>
        <w:tc>
          <w:tcPr>
            <w:tcW w:w="709" w:type="dxa"/>
            <w:vMerge/>
            <w:shd w:val="clear" w:color="000000" w:fill="FFFFFF"/>
            <w:vAlign w:val="center"/>
          </w:tcPr>
          <w:p w14:paraId="09FFE86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shd w:val="clear" w:color="000000" w:fill="FFFFFF"/>
          </w:tcPr>
          <w:p w14:paraId="3983446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shd w:val="clear" w:color="000000" w:fill="FFFFFF"/>
            <w:vAlign w:val="center"/>
          </w:tcPr>
          <w:p w14:paraId="7BE3275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</w:tcPr>
          <w:p w14:paraId="5468EFD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 xml:space="preserve">Марка бумаги 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58C731E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Calibri"/>
                <w:sz w:val="24"/>
                <w:szCs w:val="24"/>
              </w:rPr>
              <w:t>не ниже В</w:t>
            </w:r>
          </w:p>
        </w:tc>
        <w:tc>
          <w:tcPr>
            <w:tcW w:w="2174" w:type="dxa"/>
            <w:vAlign w:val="center"/>
          </w:tcPr>
          <w:p w14:paraId="7C202AF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585" w:type="dxa"/>
          </w:tcPr>
          <w:p w14:paraId="791E097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66B01571" w14:textId="77777777" w:rsidTr="002A45AF">
        <w:trPr>
          <w:cantSplit/>
          <w:trHeight w:val="346"/>
        </w:trPr>
        <w:tc>
          <w:tcPr>
            <w:tcW w:w="709" w:type="dxa"/>
            <w:vMerge/>
            <w:shd w:val="clear" w:color="000000" w:fill="FFFFFF"/>
            <w:vAlign w:val="center"/>
          </w:tcPr>
          <w:p w14:paraId="2CA95F1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shd w:val="clear" w:color="000000" w:fill="FFFFFF"/>
          </w:tcPr>
          <w:p w14:paraId="78B24C3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shd w:val="clear" w:color="000000" w:fill="FFFFFF"/>
            <w:vAlign w:val="center"/>
          </w:tcPr>
          <w:p w14:paraId="6B240AF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shd w:val="clear" w:color="000000" w:fill="FFFFFF"/>
            <w:vAlign w:val="center"/>
          </w:tcPr>
          <w:p w14:paraId="60C680B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3A4519F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А3</w:t>
            </w:r>
          </w:p>
        </w:tc>
        <w:tc>
          <w:tcPr>
            <w:tcW w:w="2174" w:type="dxa"/>
            <w:vAlign w:val="center"/>
          </w:tcPr>
          <w:p w14:paraId="28626B3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585" w:type="dxa"/>
          </w:tcPr>
          <w:p w14:paraId="62B8CD7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59B7F790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C33728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bottom w:val="single" w:sz="4" w:space="0" w:color="auto"/>
            </w:tcBorders>
            <w:shd w:val="clear" w:color="000000" w:fill="FFFFFF"/>
          </w:tcPr>
          <w:p w14:paraId="2CBCB2A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E1D965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01C745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EA93D4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белая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14:paraId="20A7F14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В соответствии с потребностью Заказчика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65DFE74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2842D5D1" w14:textId="77777777" w:rsidTr="002A45AF">
        <w:trPr>
          <w:cantSplit/>
          <w:trHeight w:val="3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143A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E211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Бумага для </w:t>
            </w:r>
            <w:r w:rsidRPr="002A45AF">
              <w:rPr>
                <w:rFonts w:eastAsia="Times New Roman"/>
                <w:sz w:val="24"/>
                <w:szCs w:val="24"/>
                <w:lang w:eastAsia="ru-RU"/>
              </w:rPr>
              <w:t xml:space="preserve">цифровой 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печати</w:t>
            </w:r>
          </w:p>
          <w:p w14:paraId="0D3714C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52574A5" w14:textId="57EA8DA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Код ОКПД 2: 17.12.14.119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Бумага для печати прочая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F8A54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КТРУ отсутствует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AB53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68AD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Формат бумаги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8689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листовая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64A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090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7AE08CAE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173F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A97A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9DCF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685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49F9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без покрытия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944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9FF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5378A3B9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1EEE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6681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3E3D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9876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Плотность бумаги минимальная, г/</w:t>
            </w:r>
            <w:proofErr w:type="spellStart"/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куб.см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C466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A8A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4F2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10A7345B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DC32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48BE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8FE5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2BB2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Плотность бумаги максимальная, г/</w:t>
            </w:r>
            <w:proofErr w:type="spellStart"/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куб.см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3B08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55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0F3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04667F7D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0413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23FE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B77C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F2A3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Количество листов в пачке, штук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2816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200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888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31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5CF87C00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58AB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68F8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DF9B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3194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EDC2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531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EE6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5584B823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9FE6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0A07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8A4D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7802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Белизна,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C21A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145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969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5D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112E14FF" w14:textId="77777777" w:rsidTr="002A45AF">
        <w:trPr>
          <w:cantSplit/>
          <w:trHeight w:val="715"/>
        </w:trPr>
        <w:tc>
          <w:tcPr>
            <w:tcW w:w="709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F99058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</w:tcBorders>
            <w:shd w:val="clear" w:color="000000" w:fill="FFFFFF"/>
          </w:tcPr>
          <w:p w14:paraId="0C76250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B7813C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89A972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DA563F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белая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14:paraId="05AE115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01DCDD9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19CE4D44" w14:textId="77777777" w:rsidTr="002A45AF">
        <w:trPr>
          <w:cantSplit/>
          <w:trHeight w:val="3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8290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A800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Переплетный картон</w:t>
            </w:r>
          </w:p>
          <w:p w14:paraId="0E8D826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5CF78CF" w14:textId="44F428E8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Код ОКПД 2: 17.12.59.000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Картон немелованный прочий</w:t>
            </w:r>
            <w:r w:rsidR="00D213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КТРУ отсутствует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A988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A727F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Вид картона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74ADA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немелованный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91C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547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35983E62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6F7D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F515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06D1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505AF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7E29D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листовой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38B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CC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7EEF5494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DFD6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E72E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A69F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F4FF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AA11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без покрытия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DEF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D66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7BB02964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CBB4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8B8C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68AE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BB87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Толщина листа минимальная,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1042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3F8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DCD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1E55C5A4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0E9C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521E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3688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CC37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Толщина листа максимальная,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018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626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B34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10084FF6" w14:textId="77777777" w:rsidTr="002A45AF">
        <w:trPr>
          <w:cantSplit/>
          <w:trHeight w:val="142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BF62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FEEC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7CDE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3556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Жесткость при статическом изгибе в поперечном направлении, Н/см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F867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3FB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C3A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5CCCB59C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03AA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5F70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368E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CC5E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Ширина листа,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02D8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5B1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518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6D56A4BD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019A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42E4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005C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A6EA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Высота листа,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48BF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A60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312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70D480B4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ADA2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ED40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887D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08D5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Влажность,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AFF9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 xml:space="preserve">≥ 7 и </w:t>
            </w:r>
            <w:proofErr w:type="gramStart"/>
            <w:r w:rsidRPr="002A45AF">
              <w:rPr>
                <w:rFonts w:eastAsia="Times New Roman"/>
                <w:sz w:val="24"/>
                <w:szCs w:val="24"/>
                <w:lang w:eastAsia="ru-RU"/>
              </w:rPr>
              <w:t>&lt; 11</w:t>
            </w:r>
            <w:proofErr w:type="gramEnd"/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CC7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3BC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056218C1" w14:textId="77777777" w:rsidTr="002A45AF">
        <w:trPr>
          <w:cantSplit/>
          <w:trHeight w:val="766"/>
        </w:trPr>
        <w:tc>
          <w:tcPr>
            <w:tcW w:w="709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35A639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</w:tcBorders>
            <w:shd w:val="clear" w:color="000000" w:fill="FFFFFF"/>
          </w:tcPr>
          <w:p w14:paraId="5DAA73F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F30813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2DAA9D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9B2B59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коричневый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14:paraId="4B44677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1A4287D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28CC0E90" w14:textId="77777777" w:rsidTr="00C86FFD">
        <w:trPr>
          <w:cantSplit/>
          <w:trHeight w:val="3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C48D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2C70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Картон для подшивки документов</w:t>
            </w:r>
          </w:p>
          <w:p w14:paraId="127950F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324319B" w14:textId="3C0E23E4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Код ОКПД 2: 17.12.59.000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Картон немелованный прочий</w:t>
            </w:r>
            <w:r w:rsidR="00D213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КТРУ отсутствует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FD64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C733A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Вид картона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D6790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немелованный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6C3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67C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32FF49D1" w14:textId="77777777" w:rsidTr="00C86FFD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76DA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744A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1034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4B89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680D8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листовой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71B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42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0127DC85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FAE5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1250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5CE4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6C8F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7A5E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без покрытия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82E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BA3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085BC189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3915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A905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03CB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6DE0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Плотность г/</w:t>
            </w:r>
            <w:proofErr w:type="spellStart"/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165D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260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7E8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B5F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4A6E2F81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C563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49E0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2E4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CB75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Ширина листа,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2FC2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210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923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EA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16948F6E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1429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4E68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BFDE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7F4E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Высота листа,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BA64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294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620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9D4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24CDF9E1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F3D7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6A5A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E995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D80F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Количество листов в пачке, штук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A305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100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5CF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69D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6294E161" w14:textId="77777777" w:rsidTr="002A45AF">
        <w:trPr>
          <w:cantSplit/>
          <w:trHeight w:val="766"/>
        </w:trPr>
        <w:tc>
          <w:tcPr>
            <w:tcW w:w="709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CF7FCF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</w:tcBorders>
            <w:shd w:val="clear" w:color="000000" w:fill="FFFFFF"/>
          </w:tcPr>
          <w:p w14:paraId="20B13DF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AA4091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1FCE28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D8B8A4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белый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14:paraId="45E7D8E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6A79ED6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17A944F6" w14:textId="77777777" w:rsidTr="002A45AF">
        <w:trPr>
          <w:cantSplit/>
          <w:trHeight w:val="3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72E1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FF8C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Целлюлозный картон</w:t>
            </w:r>
          </w:p>
          <w:p w14:paraId="6386DA2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6B11E8" w14:textId="002D1D3C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Код ОКПД 2: 17.12.73.140</w:t>
            </w:r>
            <w:r w:rsidR="00D213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</w:p>
          <w:p w14:paraId="719ADD07" w14:textId="2B41AF98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Картон, используемый для письма, печати или прочих графических целей, мелованный каолином или прочими неорганическими веществами</w:t>
            </w:r>
            <w:r w:rsidR="00D213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5D1E370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КТРУ отсутствует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1C72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22B89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D1717" w14:textId="77777777" w:rsidR="002A45AF" w:rsidRPr="002A45AF" w:rsidRDefault="002A45AF" w:rsidP="002A45A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Листовой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2A6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855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61067130" w14:textId="77777777" w:rsidTr="002A45AF">
        <w:trPr>
          <w:cantSplit/>
          <w:trHeight w:val="8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54B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A48B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4C34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4BEC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8C54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мелованное одностороннее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623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6E9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53065E70" w14:textId="77777777" w:rsidTr="002A45AF">
        <w:trPr>
          <w:cantSplit/>
          <w:trHeight w:val="86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1275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EF37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F2BA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25B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Толщина листа,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CAD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F63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9C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23F97C68" w14:textId="77777777" w:rsidTr="002A45AF">
        <w:trPr>
          <w:cantSplit/>
          <w:trHeight w:val="8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E2E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A873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1436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2E59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Допустимое отклонение толщины,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F77C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63B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582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42BDF07C" w14:textId="77777777" w:rsidTr="002A45AF">
        <w:trPr>
          <w:cantSplit/>
          <w:trHeight w:val="6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6754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D166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24F4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8E06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Глянец (TAPPI 75°),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53A8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B12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781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2B26605C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F8EB4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2581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98BB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2023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Плотность, г/м2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CA35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DB0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5BA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67DA2FEF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B670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BC3C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222C5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CE75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Шероховатость по Паркеру, мкм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3AD2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26E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39C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A45AF" w:rsidRPr="002A45AF" w14:paraId="2699726A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DC21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B8CCC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60E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33BE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Ширина листа,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D2F4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1040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F6F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0CD1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1DAD0AA1" w14:textId="77777777" w:rsidTr="002A45AF">
        <w:trPr>
          <w:cantSplit/>
          <w:trHeight w:val="3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700B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3F6E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4B8A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C3D8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Высота листа, 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21946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≥ 700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1D2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52B8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01B8FFD4" w14:textId="77777777" w:rsidTr="002A45AF">
        <w:trPr>
          <w:cantSplit/>
          <w:trHeight w:val="99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D754B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9779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CCDC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AF99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Влажность,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06C1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 xml:space="preserve">≥ 7 и </w:t>
            </w:r>
            <w:proofErr w:type="gramStart"/>
            <w:r w:rsidRPr="002A45AF">
              <w:rPr>
                <w:rFonts w:eastAsia="Times New Roman"/>
                <w:sz w:val="24"/>
                <w:szCs w:val="24"/>
                <w:lang w:eastAsia="ru-RU"/>
              </w:rPr>
              <w:t xml:space="preserve">&lt; </w:t>
            </w:r>
            <w:r w:rsidRPr="002A45AF">
              <w:rPr>
                <w:rFonts w:eastAsia="Times New Roman"/>
                <w:sz w:val="24"/>
                <w:szCs w:val="24"/>
                <w:lang w:val="en-US" w:eastAsia="ru-RU"/>
              </w:rPr>
              <w:t>10</w:t>
            </w:r>
            <w:proofErr w:type="gramEnd"/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E5DF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4FA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A45AF" w:rsidRPr="002A45AF" w14:paraId="2401AD8A" w14:textId="77777777" w:rsidTr="002A45AF">
        <w:trPr>
          <w:cantSplit/>
          <w:trHeight w:val="783"/>
        </w:trPr>
        <w:tc>
          <w:tcPr>
            <w:tcW w:w="709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13B12CD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24D1173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1A3447E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F8755D7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5F4D832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A45AF">
              <w:rPr>
                <w:rFonts w:eastAsia="Calibri"/>
                <w:sz w:val="24"/>
                <w:szCs w:val="24"/>
              </w:rPr>
              <w:t>белый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vAlign w:val="center"/>
          </w:tcPr>
          <w:p w14:paraId="5EE04BEA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5DCD31F0" w14:textId="77777777" w:rsidR="002A45AF" w:rsidRPr="002A45AF" w:rsidRDefault="002A45AF" w:rsidP="002A45AF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A45AF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6DAFDBEB" w14:textId="0E94B0B3" w:rsidR="002A45AF" w:rsidRDefault="002A45AF" w:rsidP="002A45AF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6DDBE535" w14:textId="77777777" w:rsidR="002A45AF" w:rsidRDefault="002A45AF" w:rsidP="002A45AF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7F938ACC" w14:textId="03945DB7" w:rsidR="002A45AF" w:rsidRPr="002A45AF" w:rsidRDefault="002A45AF" w:rsidP="002A45AF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A45AF">
        <w:rPr>
          <w:rFonts w:eastAsia="Times New Roman"/>
          <w:sz w:val="24"/>
          <w:szCs w:val="24"/>
          <w:lang w:eastAsia="zh-CN"/>
        </w:rPr>
        <w:t>Форму составила:</w:t>
      </w:r>
    </w:p>
    <w:p w14:paraId="5A40BA01" w14:textId="24AA9A76" w:rsidR="002A45AF" w:rsidRPr="002A45AF" w:rsidRDefault="002A45AF" w:rsidP="002A45AF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A45AF">
        <w:rPr>
          <w:rFonts w:eastAsia="Times New Roman"/>
          <w:sz w:val="24"/>
          <w:szCs w:val="24"/>
          <w:lang w:eastAsia="zh-CN"/>
        </w:rPr>
        <w:t xml:space="preserve">Заместитель заведующего ОМТС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 w:rsidRPr="002A45AF">
        <w:rPr>
          <w:rFonts w:eastAsia="Times New Roman"/>
          <w:sz w:val="24"/>
          <w:szCs w:val="24"/>
          <w:lang w:eastAsia="zh-CN"/>
        </w:rPr>
        <w:t xml:space="preserve">Т.В. Омельченко   </w:t>
      </w:r>
    </w:p>
    <w:p w14:paraId="55323E7E" w14:textId="77777777" w:rsidR="002A45AF" w:rsidRDefault="002A45AF" w:rsidP="002A45AF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002CA8FC" w14:textId="04C002A6" w:rsidR="002A45AF" w:rsidRPr="002A45AF" w:rsidRDefault="002A45AF" w:rsidP="002A45AF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A45AF">
        <w:rPr>
          <w:rFonts w:eastAsia="Times New Roman"/>
          <w:sz w:val="24"/>
          <w:szCs w:val="24"/>
          <w:lang w:eastAsia="zh-CN"/>
        </w:rPr>
        <w:t>Согласовано:</w:t>
      </w:r>
    </w:p>
    <w:p w14:paraId="4C5B7F3F" w14:textId="77777777" w:rsidR="002A45AF" w:rsidRPr="002A45AF" w:rsidRDefault="002A45AF" w:rsidP="002A45AF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A45AF">
        <w:rPr>
          <w:rFonts w:eastAsia="Times New Roman"/>
          <w:sz w:val="24"/>
          <w:szCs w:val="24"/>
          <w:lang w:eastAsia="zh-CN"/>
        </w:rPr>
        <w:t>Заведующий отделом</w:t>
      </w:r>
    </w:p>
    <w:p w14:paraId="0E353E06" w14:textId="1082F794" w:rsidR="00EA75DB" w:rsidRDefault="002A45AF" w:rsidP="002A45AF">
      <w:pPr>
        <w:suppressAutoHyphens/>
        <w:spacing w:after="0" w:line="240" w:lineRule="auto"/>
        <w:rPr>
          <w:rFonts w:eastAsia="Times New Roman"/>
          <w:sz w:val="24"/>
          <w:szCs w:val="24"/>
        </w:rPr>
      </w:pPr>
      <w:r w:rsidRPr="002A45AF">
        <w:rPr>
          <w:rFonts w:eastAsia="Times New Roman"/>
          <w:sz w:val="24"/>
          <w:szCs w:val="24"/>
          <w:lang w:eastAsia="zh-CN"/>
        </w:rPr>
        <w:t xml:space="preserve">оперативной полиграфии               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>
        <w:rPr>
          <w:rFonts w:eastAsia="Times New Roman"/>
          <w:sz w:val="24"/>
          <w:szCs w:val="24"/>
          <w:lang w:eastAsia="zh-CN"/>
        </w:rPr>
        <w:tab/>
      </w:r>
      <w:r w:rsidRPr="002A45AF">
        <w:rPr>
          <w:rFonts w:eastAsia="Times New Roman"/>
          <w:sz w:val="24"/>
          <w:szCs w:val="24"/>
          <w:lang w:eastAsia="zh-CN"/>
        </w:rPr>
        <w:t>В.П. Михайлов</w:t>
      </w:r>
    </w:p>
    <w:sectPr w:rsidR="00EA75DB" w:rsidSect="00592B0B">
      <w:pgSz w:w="16838" w:h="11906" w:orient="landscape"/>
      <w:pgMar w:top="567" w:right="567" w:bottom="567" w:left="567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3D6F5" w14:textId="77777777" w:rsidR="0038468C" w:rsidRDefault="0038468C" w:rsidP="00DE6398">
      <w:pPr>
        <w:spacing w:after="0" w:line="240" w:lineRule="auto"/>
      </w:pPr>
      <w:r>
        <w:separator/>
      </w:r>
    </w:p>
  </w:endnote>
  <w:endnote w:type="continuationSeparator" w:id="0">
    <w:p w14:paraId="36BE97C9" w14:textId="77777777" w:rsidR="0038468C" w:rsidRDefault="0038468C" w:rsidP="00DE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-15324078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A402DB" w14:textId="77777777" w:rsidR="00DE6398" w:rsidRPr="00B66ED7" w:rsidRDefault="00DE6398" w:rsidP="00DE6398">
        <w:pPr>
          <w:pStyle w:val="a5"/>
          <w:jc w:val="center"/>
          <w:rPr>
            <w:rFonts w:ascii="Arial" w:hAnsi="Arial" w:cs="Arial"/>
            <w:sz w:val="20"/>
            <w:szCs w:val="20"/>
          </w:rPr>
        </w:pPr>
        <w:r w:rsidRPr="00B66ED7">
          <w:rPr>
            <w:rFonts w:ascii="Arial" w:hAnsi="Arial" w:cs="Arial"/>
            <w:sz w:val="20"/>
            <w:szCs w:val="20"/>
          </w:rPr>
          <w:fldChar w:fldCharType="begin"/>
        </w:r>
        <w:r w:rsidRPr="00B66ED7">
          <w:rPr>
            <w:rFonts w:ascii="Arial" w:hAnsi="Arial" w:cs="Arial"/>
            <w:sz w:val="20"/>
            <w:szCs w:val="20"/>
          </w:rPr>
          <w:instrText>PAGE   \* MERGEFORMAT</w:instrText>
        </w:r>
        <w:r w:rsidRPr="00B66ED7">
          <w:rPr>
            <w:rFonts w:ascii="Arial" w:hAnsi="Arial" w:cs="Arial"/>
            <w:sz w:val="20"/>
            <w:szCs w:val="20"/>
          </w:rPr>
          <w:fldChar w:fldCharType="separate"/>
        </w:r>
        <w:r w:rsidR="0046268A">
          <w:rPr>
            <w:rFonts w:ascii="Arial" w:hAnsi="Arial" w:cs="Arial"/>
            <w:noProof/>
            <w:sz w:val="20"/>
            <w:szCs w:val="20"/>
          </w:rPr>
          <w:t>10</w:t>
        </w:r>
        <w:r w:rsidRPr="00B66ED7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59FCE" w14:textId="77777777" w:rsidR="0038468C" w:rsidRDefault="0038468C" w:rsidP="00DE6398">
      <w:pPr>
        <w:spacing w:after="0" w:line="240" w:lineRule="auto"/>
      </w:pPr>
      <w:r>
        <w:separator/>
      </w:r>
    </w:p>
  </w:footnote>
  <w:footnote w:type="continuationSeparator" w:id="0">
    <w:p w14:paraId="7BD47AE9" w14:textId="77777777" w:rsidR="0038468C" w:rsidRDefault="0038468C" w:rsidP="00DE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C86"/>
    <w:multiLevelType w:val="multilevel"/>
    <w:tmpl w:val="7368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820A0"/>
    <w:multiLevelType w:val="hybridMultilevel"/>
    <w:tmpl w:val="15F6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2593"/>
    <w:multiLevelType w:val="hybridMultilevel"/>
    <w:tmpl w:val="38C43846"/>
    <w:lvl w:ilvl="0" w:tplc="3C1A0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E08"/>
    <w:multiLevelType w:val="hybridMultilevel"/>
    <w:tmpl w:val="3D043B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4">
    <w:nsid w:val="22D91C0C"/>
    <w:multiLevelType w:val="hybridMultilevel"/>
    <w:tmpl w:val="701E9FC0"/>
    <w:lvl w:ilvl="0" w:tplc="5010D0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D72484"/>
    <w:multiLevelType w:val="hybridMultilevel"/>
    <w:tmpl w:val="438EF50E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6">
    <w:nsid w:val="32442068"/>
    <w:multiLevelType w:val="multilevel"/>
    <w:tmpl w:val="D6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B3747"/>
    <w:multiLevelType w:val="hybridMultilevel"/>
    <w:tmpl w:val="3B2ED5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E5232"/>
    <w:multiLevelType w:val="hybridMultilevel"/>
    <w:tmpl w:val="02FC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2052B"/>
    <w:multiLevelType w:val="multilevel"/>
    <w:tmpl w:val="FEA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62B98"/>
    <w:multiLevelType w:val="multilevel"/>
    <w:tmpl w:val="2AC0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46C6A"/>
    <w:multiLevelType w:val="hybridMultilevel"/>
    <w:tmpl w:val="84342B90"/>
    <w:lvl w:ilvl="0" w:tplc="55168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1598F"/>
    <w:multiLevelType w:val="hybridMultilevel"/>
    <w:tmpl w:val="28885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696688F"/>
    <w:multiLevelType w:val="multilevel"/>
    <w:tmpl w:val="0044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337256"/>
    <w:multiLevelType w:val="multilevel"/>
    <w:tmpl w:val="4AD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7"/>
  </w:num>
  <w:num w:numId="6">
    <w:abstractNumId w:val="1"/>
  </w:num>
  <w:num w:numId="7">
    <w:abstractNumId w:val="0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55"/>
    <w:rsid w:val="00135281"/>
    <w:rsid w:val="00191515"/>
    <w:rsid w:val="001A52F8"/>
    <w:rsid w:val="00231234"/>
    <w:rsid w:val="00265B1E"/>
    <w:rsid w:val="00276B24"/>
    <w:rsid w:val="002909B9"/>
    <w:rsid w:val="00292FB6"/>
    <w:rsid w:val="002A45AF"/>
    <w:rsid w:val="002B1D37"/>
    <w:rsid w:val="003452F0"/>
    <w:rsid w:val="00353E38"/>
    <w:rsid w:val="00360659"/>
    <w:rsid w:val="0038468C"/>
    <w:rsid w:val="003B7F67"/>
    <w:rsid w:val="003E40C6"/>
    <w:rsid w:val="00410362"/>
    <w:rsid w:val="00414261"/>
    <w:rsid w:val="00423843"/>
    <w:rsid w:val="00425566"/>
    <w:rsid w:val="00426634"/>
    <w:rsid w:val="0046268A"/>
    <w:rsid w:val="00471AD7"/>
    <w:rsid w:val="004812CD"/>
    <w:rsid w:val="0050357D"/>
    <w:rsid w:val="00592B0B"/>
    <w:rsid w:val="005F0D88"/>
    <w:rsid w:val="00652CA7"/>
    <w:rsid w:val="00654E66"/>
    <w:rsid w:val="00676FA9"/>
    <w:rsid w:val="006D0CD5"/>
    <w:rsid w:val="007926D6"/>
    <w:rsid w:val="008033A2"/>
    <w:rsid w:val="00814386"/>
    <w:rsid w:val="00846A55"/>
    <w:rsid w:val="00853FBA"/>
    <w:rsid w:val="008C63B6"/>
    <w:rsid w:val="009D78CB"/>
    <w:rsid w:val="009F5624"/>
    <w:rsid w:val="00A60992"/>
    <w:rsid w:val="00A7096D"/>
    <w:rsid w:val="00AD32BA"/>
    <w:rsid w:val="00AE11C4"/>
    <w:rsid w:val="00AE340E"/>
    <w:rsid w:val="00B301D5"/>
    <w:rsid w:val="00B61EA4"/>
    <w:rsid w:val="00B66ED7"/>
    <w:rsid w:val="00B8261F"/>
    <w:rsid w:val="00B92122"/>
    <w:rsid w:val="00B97B68"/>
    <w:rsid w:val="00BD27EF"/>
    <w:rsid w:val="00BE380B"/>
    <w:rsid w:val="00C25186"/>
    <w:rsid w:val="00C3526E"/>
    <w:rsid w:val="00C86FFD"/>
    <w:rsid w:val="00C92C44"/>
    <w:rsid w:val="00CF4DCB"/>
    <w:rsid w:val="00D1606D"/>
    <w:rsid w:val="00D20E7D"/>
    <w:rsid w:val="00D2132D"/>
    <w:rsid w:val="00D217DF"/>
    <w:rsid w:val="00DC787F"/>
    <w:rsid w:val="00DE6398"/>
    <w:rsid w:val="00E474AF"/>
    <w:rsid w:val="00E5073E"/>
    <w:rsid w:val="00EA75DB"/>
    <w:rsid w:val="00EF4D2A"/>
    <w:rsid w:val="00F30344"/>
    <w:rsid w:val="00FB5AC5"/>
    <w:rsid w:val="00FB5C18"/>
    <w:rsid w:val="00FB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C8DC"/>
  <w15:docId w15:val="{75006979-3F17-4C07-9C38-FF6147CF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98"/>
  </w:style>
  <w:style w:type="paragraph" w:styleId="1">
    <w:name w:val="heading 1"/>
    <w:basedOn w:val="a"/>
    <w:link w:val="10"/>
    <w:uiPriority w:val="9"/>
    <w:qFormat/>
    <w:rsid w:val="00F30344"/>
    <w:pPr>
      <w:spacing w:before="100" w:beforeAutospacing="1" w:after="100" w:afterAutospacing="1" w:line="240" w:lineRule="auto"/>
      <w:outlineLvl w:val="0"/>
    </w:pPr>
    <w:rPr>
      <w:rFonts w:ascii="Calibri" w:eastAsia="Calibri" w:hAnsi="Calibri"/>
      <w:b/>
      <w:kern w:val="1"/>
      <w:sz w:val="36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30344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344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398"/>
  </w:style>
  <w:style w:type="paragraph" w:styleId="a5">
    <w:name w:val="footer"/>
    <w:basedOn w:val="a"/>
    <w:link w:val="a6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398"/>
  </w:style>
  <w:style w:type="table" w:customStyle="1" w:styleId="11">
    <w:name w:val="Сетка таблицы1"/>
    <w:basedOn w:val="a1"/>
    <w:next w:val="a7"/>
    <w:rsid w:val="00B66ED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B66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"/>
    <w:basedOn w:val="a"/>
    <w:link w:val="a9"/>
    <w:uiPriority w:val="34"/>
    <w:qFormat/>
    <w:rsid w:val="00231234"/>
    <w:pPr>
      <w:ind w:left="720"/>
      <w:contextualSpacing/>
    </w:pPr>
  </w:style>
  <w:style w:type="character" w:customStyle="1" w:styleId="lots-wrap-contentbodyval2">
    <w:name w:val="lots-wrap-content__body__val2"/>
    <w:basedOn w:val="a0"/>
    <w:rsid w:val="00231234"/>
  </w:style>
  <w:style w:type="paragraph" w:styleId="aa">
    <w:name w:val="Balloon Text"/>
    <w:basedOn w:val="a"/>
    <w:link w:val="ab"/>
    <w:uiPriority w:val="99"/>
    <w:semiHidden/>
    <w:unhideWhenUsed/>
    <w:rsid w:val="00353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E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0344"/>
    <w:rPr>
      <w:rFonts w:ascii="Calibri" w:eastAsia="Calibri" w:hAnsi="Calibri"/>
      <w:b/>
      <w:kern w:val="1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F30344"/>
    <w:rPr>
      <w:rFonts w:ascii="Cambria" w:eastAsia="Times New Roman" w:hAnsi="Cambria"/>
      <w:b/>
      <w:bCs/>
      <w:i/>
      <w:iCs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F30344"/>
    <w:rPr>
      <w:rFonts w:ascii="Cambria" w:eastAsia="Times New Roman" w:hAnsi="Cambria"/>
      <w:color w:val="243F60"/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30344"/>
    <w:pPr>
      <w:keepNext/>
      <w:keepLines/>
      <w:suppressAutoHyphens/>
      <w:spacing w:before="40" w:after="0" w:line="240" w:lineRule="auto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F30344"/>
  </w:style>
  <w:style w:type="paragraph" w:customStyle="1" w:styleId="Style1">
    <w:name w:val="Style 1"/>
    <w:uiPriority w:val="99"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F30344"/>
    <w:rPr>
      <w:rFonts w:ascii="Tahoma" w:hAnsi="Tahoma" w:cs="Tahoma"/>
      <w:sz w:val="26"/>
      <w:szCs w:val="26"/>
    </w:rPr>
  </w:style>
  <w:style w:type="paragraph" w:styleId="ac">
    <w:name w:val="No Spacing"/>
    <w:uiPriority w:val="1"/>
    <w:qFormat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30344"/>
    <w:pPr>
      <w:widowControl w:val="0"/>
      <w:autoSpaceDE w:val="0"/>
      <w:autoSpaceDN w:val="0"/>
      <w:spacing w:after="0" w:line="213" w:lineRule="auto"/>
      <w:ind w:left="360"/>
    </w:pPr>
    <w:rPr>
      <w:rFonts w:ascii="Tahoma" w:eastAsia="Times New Roman" w:hAnsi="Tahoma" w:cs="Tahoma"/>
      <w:sz w:val="26"/>
      <w:szCs w:val="26"/>
      <w:lang w:val="en-US" w:eastAsia="ru-RU"/>
    </w:rPr>
  </w:style>
  <w:style w:type="paragraph" w:customStyle="1" w:styleId="p4">
    <w:name w:val="p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F30344"/>
  </w:style>
  <w:style w:type="character" w:customStyle="1" w:styleId="apple-converted-space">
    <w:name w:val="apple-converted-space"/>
    <w:basedOn w:val="a0"/>
    <w:rsid w:val="00F30344"/>
  </w:style>
  <w:style w:type="character" w:customStyle="1" w:styleId="s3">
    <w:name w:val="s3"/>
    <w:basedOn w:val="a0"/>
    <w:rsid w:val="00F30344"/>
  </w:style>
  <w:style w:type="paragraph" w:customStyle="1" w:styleId="p3">
    <w:name w:val="p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10"/>
    <w:basedOn w:val="a0"/>
    <w:rsid w:val="00F30344"/>
  </w:style>
  <w:style w:type="character" w:customStyle="1" w:styleId="s11">
    <w:name w:val="s11"/>
    <w:basedOn w:val="a0"/>
    <w:rsid w:val="00F30344"/>
  </w:style>
  <w:style w:type="paragraph" w:customStyle="1" w:styleId="p5">
    <w:name w:val="p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3">
    <w:name w:val="s13"/>
    <w:basedOn w:val="a0"/>
    <w:rsid w:val="00F30344"/>
  </w:style>
  <w:style w:type="character" w:customStyle="1" w:styleId="s2">
    <w:name w:val="s2"/>
    <w:basedOn w:val="a0"/>
    <w:rsid w:val="00F30344"/>
  </w:style>
  <w:style w:type="paragraph" w:customStyle="1" w:styleId="p6">
    <w:name w:val="p6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8"/>
    <w:uiPriority w:val="34"/>
    <w:locked/>
    <w:rsid w:val="00F30344"/>
  </w:style>
  <w:style w:type="character" w:customStyle="1" w:styleId="full-description-container">
    <w:name w:val="full-description-container"/>
    <w:basedOn w:val="a0"/>
    <w:rsid w:val="00F30344"/>
  </w:style>
  <w:style w:type="paragraph" w:customStyle="1" w:styleId="text-muted">
    <w:name w:val="text-muted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xt-sm">
    <w:name w:val="text-sm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F3034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d">
    <w:name w:val="Normal (Web)"/>
    <w:aliases w:val="Обычный (Web),Обычный (веб) Знак Знак,Обычный (Web) Знак Знак Знак"/>
    <w:basedOn w:val="a"/>
    <w:link w:val="ae"/>
    <w:uiPriority w:val="99"/>
    <w:unhideWhenUsed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d"/>
    <w:uiPriority w:val="99"/>
    <w:rsid w:val="00F30344"/>
    <w:rPr>
      <w:rFonts w:eastAsia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30344"/>
    <w:rPr>
      <w:b/>
      <w:bCs/>
    </w:rPr>
  </w:style>
  <w:style w:type="character" w:customStyle="1" w:styleId="thname">
    <w:name w:val="thname"/>
    <w:basedOn w:val="a0"/>
    <w:rsid w:val="00F30344"/>
  </w:style>
  <w:style w:type="character" w:customStyle="1" w:styleId="thvalue">
    <w:name w:val="thvalue"/>
    <w:basedOn w:val="a0"/>
    <w:rsid w:val="00F30344"/>
  </w:style>
  <w:style w:type="paragraph" w:customStyle="1" w:styleId="13">
    <w:name w:val="Без интервала1"/>
    <w:rsid w:val="00F30344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table" w:customStyle="1" w:styleId="111">
    <w:name w:val="Сетка таблицы11"/>
    <w:basedOn w:val="a1"/>
    <w:next w:val="a7"/>
    <w:uiPriority w:val="39"/>
    <w:rsid w:val="00F30344"/>
    <w:pPr>
      <w:spacing w:after="0" w:line="240" w:lineRule="auto"/>
    </w:pPr>
    <w:rPr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7"/>
    <w:uiPriority w:val="59"/>
    <w:rsid w:val="00F3034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14"/>
    <w:qFormat/>
    <w:rsid w:val="00F30344"/>
    <w:pPr>
      <w:spacing w:before="40" w:after="0" w:line="240" w:lineRule="auto"/>
      <w:jc w:val="center"/>
    </w:pPr>
    <w:rPr>
      <w:rFonts w:ascii="Arial" w:eastAsia="Times New Roman" w:hAnsi="Arial"/>
      <w:b/>
      <w:sz w:val="24"/>
      <w:szCs w:val="24"/>
      <w:lang w:eastAsia="ru-RU"/>
    </w:rPr>
  </w:style>
  <w:style w:type="character" w:customStyle="1" w:styleId="14">
    <w:name w:val="Название Знак1"/>
    <w:basedOn w:val="a0"/>
    <w:link w:val="af0"/>
    <w:rsid w:val="00F30344"/>
    <w:rPr>
      <w:rFonts w:ascii="Arial" w:eastAsia="Times New Roman" w:hAnsi="Arial"/>
      <w:b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F30344"/>
    <w:rPr>
      <w:color w:val="0000FF"/>
      <w:u w:val="single"/>
    </w:rPr>
  </w:style>
  <w:style w:type="paragraph" w:customStyle="1" w:styleId="western">
    <w:name w:val="western"/>
    <w:basedOn w:val="a"/>
    <w:rsid w:val="00F30344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font5">
    <w:name w:val="font5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303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F3034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F3034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3034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3034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3034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3034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30344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3034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F30344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F3034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B0F0"/>
      <w:sz w:val="24"/>
      <w:szCs w:val="24"/>
      <w:lang w:eastAsia="ru-RU"/>
    </w:rPr>
  </w:style>
  <w:style w:type="paragraph" w:customStyle="1" w:styleId="xl137">
    <w:name w:val="xl13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3">
    <w:name w:val="xl14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6">
    <w:name w:val="xl146"/>
    <w:basedOn w:val="a"/>
    <w:rsid w:val="00F30344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7">
    <w:name w:val="xl14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8">
    <w:name w:val="xl14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0">
    <w:name w:val="xl15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1">
    <w:name w:val="xl15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5">
    <w:name w:val="xl16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7">
    <w:name w:val="xl167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"/>
    <w:rsid w:val="00F3034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"/>
    <w:rsid w:val="00F3034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7">
    <w:name w:val="xl187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8">
    <w:name w:val="xl188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"/>
    <w:rsid w:val="00F30344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F3034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F3034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F3034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"/>
    <w:rsid w:val="00F3034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character" w:customStyle="1" w:styleId="ktru-propertycaption">
    <w:name w:val="ktru-property__caption"/>
    <w:basedOn w:val="a0"/>
    <w:rsid w:val="00F30344"/>
  </w:style>
  <w:style w:type="character" w:customStyle="1" w:styleId="310">
    <w:name w:val="Заголовок 3 Знак1"/>
    <w:basedOn w:val="a0"/>
    <w:uiPriority w:val="9"/>
    <w:semiHidden/>
    <w:rsid w:val="00F303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f2">
    <w:basedOn w:val="a"/>
    <w:next w:val="af0"/>
    <w:link w:val="af3"/>
    <w:qFormat/>
    <w:rsid w:val="002A45AF"/>
    <w:pPr>
      <w:spacing w:before="40" w:after="0" w:line="240" w:lineRule="auto"/>
      <w:jc w:val="center"/>
    </w:pPr>
    <w:rPr>
      <w:rFonts w:ascii="Arial" w:eastAsia="Times New Roman" w:hAnsi="Arial"/>
      <w:b/>
      <w:sz w:val="24"/>
      <w:szCs w:val="24"/>
      <w:lang w:eastAsia="ru-RU"/>
    </w:rPr>
  </w:style>
  <w:style w:type="character" w:customStyle="1" w:styleId="af3">
    <w:name w:val="Название Знак"/>
    <w:link w:val="af2"/>
    <w:rsid w:val="002A45AF"/>
    <w:rPr>
      <w:rFonts w:ascii="Arial" w:eastAsia="Times New Roman" w:hAnsi="Arial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2026-08-05T07:22:00Z</cp:lastPrinted>
  <dcterms:created xsi:type="dcterms:W3CDTF">2026-05-12T07:19:00Z</dcterms:created>
  <dcterms:modified xsi:type="dcterms:W3CDTF">2026-08-05T07:23:00Z</dcterms:modified>
</cp:coreProperties>
</file>