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D0" w:rsidRDefault="00D14AD0" w:rsidP="007A712D">
      <w:pPr>
        <w:suppressAutoHyphens/>
        <w:spacing w:after="0" w:line="240" w:lineRule="auto"/>
        <w:rPr>
          <w:rFonts w:eastAsia="Calibri" w:cs="Calibri"/>
          <w:sz w:val="24"/>
          <w:szCs w:val="24"/>
          <w:lang w:eastAsia="ar-SA"/>
        </w:rPr>
      </w:pPr>
    </w:p>
    <w:p w:rsidR="009F3992" w:rsidRPr="008F21D8" w:rsidRDefault="009F3992" w:rsidP="00454F21">
      <w:pPr>
        <w:suppressAutoHyphens/>
        <w:spacing w:after="0" w:line="240" w:lineRule="auto"/>
        <w:ind w:firstLine="5245"/>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402EFA" w:rsidRDefault="00402EFA" w:rsidP="00454F21">
      <w:pPr>
        <w:suppressAutoHyphens/>
        <w:spacing w:after="0" w:line="240" w:lineRule="auto"/>
        <w:ind w:firstLine="5245"/>
        <w:rPr>
          <w:rFonts w:eastAsia="Calibri" w:cs="Calibri"/>
          <w:sz w:val="24"/>
          <w:szCs w:val="24"/>
          <w:lang w:eastAsia="ar-SA"/>
        </w:rPr>
      </w:pPr>
      <w:r>
        <w:rPr>
          <w:rFonts w:eastAsia="Calibri" w:cs="Calibri"/>
          <w:sz w:val="24"/>
          <w:szCs w:val="24"/>
          <w:lang w:eastAsia="ar-SA"/>
        </w:rPr>
        <w:t xml:space="preserve">к Извещению </w:t>
      </w:r>
      <w:r w:rsidRPr="00402EFA">
        <w:rPr>
          <w:rFonts w:eastAsia="Calibri" w:cs="Calibri"/>
          <w:sz w:val="24"/>
          <w:szCs w:val="24"/>
          <w:lang w:eastAsia="ar-SA"/>
        </w:rPr>
        <w:t xml:space="preserve">об осуществлении закупки </w:t>
      </w:r>
    </w:p>
    <w:p w:rsidR="00E068F4" w:rsidRDefault="00E068F4" w:rsidP="00454F21">
      <w:pPr>
        <w:suppressAutoHyphens/>
        <w:spacing w:after="0" w:line="240" w:lineRule="auto"/>
        <w:ind w:firstLine="5245"/>
        <w:rPr>
          <w:rFonts w:eastAsia="Calibri" w:cs="Calibri"/>
          <w:sz w:val="24"/>
          <w:szCs w:val="24"/>
          <w:lang w:eastAsia="ar-SA"/>
        </w:rPr>
      </w:pPr>
      <w:r>
        <w:rPr>
          <w:rFonts w:eastAsia="Calibri" w:cs="Calibri"/>
          <w:sz w:val="24"/>
          <w:szCs w:val="24"/>
          <w:lang w:eastAsia="ar-SA"/>
        </w:rPr>
        <w:t xml:space="preserve">при проведении </w:t>
      </w:r>
      <w:r w:rsidR="00402EFA" w:rsidRPr="00402EFA">
        <w:rPr>
          <w:rFonts w:eastAsia="Calibri" w:cs="Calibri"/>
          <w:sz w:val="24"/>
          <w:szCs w:val="24"/>
          <w:lang w:eastAsia="ar-SA"/>
        </w:rPr>
        <w:t>электронного аукциона</w:t>
      </w:r>
      <w:r w:rsidR="00402EFA">
        <w:rPr>
          <w:rFonts w:eastAsia="Calibri" w:cs="Calibri"/>
          <w:sz w:val="24"/>
          <w:szCs w:val="24"/>
          <w:lang w:eastAsia="ar-SA"/>
        </w:rPr>
        <w:t xml:space="preserve"> </w:t>
      </w:r>
    </w:p>
    <w:p w:rsidR="00454F21" w:rsidRDefault="00402EFA" w:rsidP="00454F21">
      <w:pPr>
        <w:suppressAutoHyphens/>
        <w:spacing w:after="0" w:line="240" w:lineRule="auto"/>
        <w:ind w:firstLine="5245"/>
        <w:rPr>
          <w:rFonts w:eastAsia="Calibri" w:cs="Calibri"/>
          <w:sz w:val="24"/>
          <w:szCs w:val="24"/>
          <w:lang w:eastAsia="ar-SA"/>
        </w:rPr>
      </w:pPr>
      <w:r>
        <w:rPr>
          <w:rFonts w:eastAsia="Calibri" w:cs="Calibri"/>
          <w:sz w:val="24"/>
          <w:szCs w:val="24"/>
          <w:lang w:eastAsia="ar-SA"/>
        </w:rPr>
        <w:t xml:space="preserve">на </w:t>
      </w:r>
      <w:r w:rsidR="00454F21">
        <w:rPr>
          <w:rFonts w:eastAsia="Calibri" w:cs="Calibri"/>
          <w:sz w:val="24"/>
          <w:szCs w:val="24"/>
          <w:lang w:eastAsia="ar-SA"/>
        </w:rPr>
        <w:t xml:space="preserve">текущий ремонт ввода тепловой сети </w:t>
      </w:r>
    </w:p>
    <w:p w:rsidR="00454F21" w:rsidRDefault="00454F21" w:rsidP="00454F21">
      <w:pPr>
        <w:suppressAutoHyphens/>
        <w:spacing w:after="0" w:line="240" w:lineRule="auto"/>
        <w:ind w:firstLine="5245"/>
        <w:rPr>
          <w:rFonts w:eastAsia="Calibri" w:cs="Calibri"/>
          <w:sz w:val="24"/>
          <w:szCs w:val="24"/>
          <w:lang w:eastAsia="ar-SA"/>
        </w:rPr>
      </w:pPr>
      <w:r>
        <w:rPr>
          <w:rFonts w:eastAsia="Calibri" w:cs="Calibri"/>
          <w:sz w:val="24"/>
          <w:szCs w:val="24"/>
          <w:lang w:eastAsia="ar-SA"/>
        </w:rPr>
        <w:t xml:space="preserve">стр. 3 от тепловой камеры № 277/20 </w:t>
      </w:r>
    </w:p>
    <w:p w:rsidR="00762D66" w:rsidRPr="00782046" w:rsidRDefault="00454F21" w:rsidP="00454F21">
      <w:pPr>
        <w:suppressAutoHyphens/>
        <w:spacing w:after="0" w:line="240" w:lineRule="auto"/>
        <w:ind w:firstLine="5245"/>
        <w:rPr>
          <w:rFonts w:eastAsia="Calibri" w:cs="Calibri"/>
          <w:sz w:val="24"/>
          <w:szCs w:val="24"/>
          <w:lang w:eastAsia="ar-SA"/>
        </w:rPr>
      </w:pPr>
      <w:r>
        <w:rPr>
          <w:rFonts w:eastAsia="Calibri" w:cs="Calibri"/>
          <w:sz w:val="24"/>
          <w:szCs w:val="24"/>
          <w:lang w:eastAsia="ar-SA"/>
        </w:rPr>
        <w:t>до ЦТП № 20-11-1102/029</w:t>
      </w:r>
    </w:p>
    <w:p w:rsidR="009F3992" w:rsidRDefault="009F3992" w:rsidP="00782046">
      <w:pPr>
        <w:spacing w:after="0" w:line="240" w:lineRule="auto"/>
        <w:ind w:firstLine="5245"/>
        <w:rPr>
          <w:rFonts w:cs="Times New Roman"/>
          <w:b/>
          <w:i/>
          <w:sz w:val="24"/>
          <w:szCs w:val="24"/>
        </w:rPr>
      </w:pPr>
    </w:p>
    <w:p w:rsidR="00D3304E" w:rsidRDefault="00D3304E" w:rsidP="00A24BA8">
      <w:pPr>
        <w:spacing w:after="0" w:line="240" w:lineRule="auto"/>
        <w:ind w:firstLine="7655"/>
        <w:rPr>
          <w:rFonts w:cs="Times New Roman"/>
          <w:b/>
          <w:i/>
          <w:sz w:val="24"/>
          <w:szCs w:val="24"/>
        </w:rPr>
      </w:pPr>
    </w:p>
    <w:p w:rsidR="00394272" w:rsidRPr="007128F4" w:rsidRDefault="00A24BA8" w:rsidP="00A24BA8">
      <w:pPr>
        <w:spacing w:after="0" w:line="240" w:lineRule="auto"/>
        <w:ind w:firstLine="7655"/>
        <w:rPr>
          <w:rFonts w:cs="Times New Roman"/>
          <w:b/>
          <w:i/>
          <w:sz w:val="24"/>
          <w:szCs w:val="24"/>
        </w:rPr>
      </w:pPr>
      <w:r>
        <w:rPr>
          <w:rFonts w:cs="Times New Roman"/>
          <w:b/>
          <w:i/>
          <w:sz w:val="24"/>
          <w:szCs w:val="24"/>
        </w:rPr>
        <w:t xml:space="preserve">                </w:t>
      </w:r>
      <w:r w:rsidR="007128F4" w:rsidRPr="007128F4">
        <w:rPr>
          <w:rFonts w:cs="Times New Roman"/>
          <w:b/>
          <w:i/>
          <w:sz w:val="24"/>
          <w:szCs w:val="24"/>
        </w:rPr>
        <w:t>ПРОЕКТ</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3E2D9B" w:rsidRPr="003E2D9B" w:rsidRDefault="007128F4" w:rsidP="003E2D9B">
      <w:pPr>
        <w:widowControl w:val="0"/>
        <w:autoSpaceDE w:val="0"/>
        <w:autoSpaceDN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w:t>
      </w:r>
      <w:r w:rsidR="00762D66">
        <w:rPr>
          <w:rFonts w:eastAsia="Times New Roman" w:cs="Times New Roman"/>
          <w:b/>
          <w:sz w:val="24"/>
          <w:szCs w:val="24"/>
          <w:lang w:eastAsia="ru-RU"/>
        </w:rPr>
        <w:t>4</w:t>
      </w:r>
      <w:r w:rsidR="005A55BC">
        <w:rPr>
          <w:rFonts w:eastAsia="Times New Roman" w:cs="Times New Roman"/>
          <w:b/>
          <w:sz w:val="24"/>
          <w:szCs w:val="24"/>
          <w:lang w:eastAsia="ru-RU"/>
        </w:rPr>
        <w:t>/</w:t>
      </w:r>
      <w:r w:rsidR="00970197">
        <w:rPr>
          <w:rFonts w:eastAsia="Times New Roman" w:cs="Times New Roman"/>
          <w:b/>
          <w:sz w:val="24"/>
          <w:szCs w:val="24"/>
          <w:lang w:eastAsia="ru-RU"/>
        </w:rPr>
        <w:t>ЭА-</w:t>
      </w:r>
      <w:r w:rsidR="00454F21">
        <w:rPr>
          <w:rFonts w:eastAsia="Times New Roman" w:cs="Times New Roman"/>
          <w:b/>
          <w:sz w:val="24"/>
          <w:szCs w:val="24"/>
          <w:lang w:eastAsia="ru-RU"/>
        </w:rPr>
        <w:t>32</w:t>
      </w:r>
      <w:r w:rsidR="0018351C" w:rsidRPr="00C4649C">
        <w:rPr>
          <w:rFonts w:eastAsia="Times New Roman" w:cs="Times New Roman"/>
          <w:b/>
          <w:sz w:val="24"/>
          <w:szCs w:val="24"/>
          <w:lang w:eastAsia="ru-RU"/>
        </w:rPr>
        <w:t>)</w:t>
      </w:r>
    </w:p>
    <w:p w:rsidR="00454F21" w:rsidRDefault="009F6DF1" w:rsidP="00454F21">
      <w:pPr>
        <w:widowControl w:val="0"/>
        <w:autoSpaceDE w:val="0"/>
        <w:autoSpaceDN w:val="0"/>
        <w:spacing w:after="0" w:line="240" w:lineRule="auto"/>
        <w:jc w:val="center"/>
        <w:rPr>
          <w:rFonts w:eastAsia="Times New Roman" w:cs="Times New Roman"/>
          <w:sz w:val="24"/>
          <w:szCs w:val="24"/>
          <w:lang w:eastAsia="ru-RU"/>
        </w:rPr>
      </w:pPr>
      <w:r w:rsidRPr="007611FA">
        <w:rPr>
          <w:rFonts w:eastAsia="Times New Roman" w:cs="Times New Roman"/>
          <w:sz w:val="24"/>
          <w:szCs w:val="24"/>
          <w:lang w:eastAsia="ru-RU"/>
        </w:rPr>
        <w:t xml:space="preserve">на </w:t>
      </w:r>
      <w:r w:rsidR="00454F21" w:rsidRPr="00454F21">
        <w:rPr>
          <w:rFonts w:eastAsia="Times New Roman" w:cs="Times New Roman"/>
          <w:sz w:val="24"/>
          <w:szCs w:val="24"/>
          <w:lang w:eastAsia="ru-RU"/>
        </w:rPr>
        <w:t xml:space="preserve">текущий ремонт ввода тепловой сети стр. 3 от тепловой камеры № 277/20 </w:t>
      </w:r>
    </w:p>
    <w:p w:rsidR="00402EFA" w:rsidRDefault="00454F21" w:rsidP="00454F21">
      <w:pPr>
        <w:widowControl w:val="0"/>
        <w:autoSpaceDE w:val="0"/>
        <w:autoSpaceDN w:val="0"/>
        <w:spacing w:after="0" w:line="240" w:lineRule="auto"/>
        <w:jc w:val="center"/>
        <w:rPr>
          <w:rFonts w:eastAsia="Times New Roman" w:cs="Times New Roman"/>
          <w:sz w:val="24"/>
          <w:szCs w:val="24"/>
          <w:lang w:eastAsia="ru-RU"/>
        </w:rPr>
      </w:pPr>
      <w:r w:rsidRPr="00454F21">
        <w:rPr>
          <w:rFonts w:eastAsia="Times New Roman" w:cs="Times New Roman"/>
          <w:sz w:val="24"/>
          <w:szCs w:val="24"/>
          <w:lang w:eastAsia="ru-RU"/>
        </w:rPr>
        <w:t>до ЦТП № 20-11-1102/029</w:t>
      </w:r>
    </w:p>
    <w:p w:rsidR="0052092A" w:rsidRPr="007128F4" w:rsidRDefault="0052092A" w:rsidP="003E2D9B">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37"/>
      </w:tblGrid>
      <w:tr w:rsidR="00970197" w:rsidRPr="007128F4" w:rsidTr="00970197">
        <w:tc>
          <w:tcPr>
            <w:tcW w:w="9637" w:type="dxa"/>
            <w:tcBorders>
              <w:top w:val="nil"/>
              <w:left w:val="nil"/>
              <w:bottom w:val="nil"/>
              <w:right w:val="nil"/>
            </w:tcBorders>
          </w:tcPr>
          <w:p w:rsidR="00970197" w:rsidRPr="007128F4" w:rsidRDefault="00970197" w:rsidP="00B856FE">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Pr="007128F4">
              <w:rPr>
                <w:rFonts w:eastAsia="Times New Roman" w:cs="Times New Roman"/>
                <w:sz w:val="24"/>
                <w:szCs w:val="24"/>
                <w:lang w:eastAsia="ru-RU"/>
              </w:rPr>
              <w:t>«__» _____________ 202</w:t>
            </w:r>
            <w:r w:rsidR="00B856FE">
              <w:rPr>
                <w:rFonts w:eastAsia="Times New Roman" w:cs="Times New Roman"/>
                <w:sz w:val="24"/>
                <w:szCs w:val="24"/>
                <w:lang w:eastAsia="ru-RU"/>
              </w:rPr>
              <w:t>4</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p>
        </w:tc>
      </w:tr>
    </w:tbl>
    <w:p w:rsidR="00FC7D37" w:rsidRPr="00FB4DE1" w:rsidRDefault="00FC7D37" w:rsidP="00FC7D37">
      <w:pPr>
        <w:widowControl w:val="0"/>
        <w:autoSpaceDE w:val="0"/>
        <w:autoSpaceDN w:val="0"/>
        <w:spacing w:after="0" w:line="240" w:lineRule="auto"/>
        <w:ind w:firstLine="540"/>
        <w:jc w:val="both"/>
        <w:rPr>
          <w:rFonts w:eastAsia="Times New Roman"/>
          <w:sz w:val="24"/>
          <w:szCs w:val="24"/>
          <w:lang w:eastAsia="ru-RU"/>
        </w:rPr>
      </w:pPr>
      <w:r w:rsidRPr="00FB4DE1">
        <w:rPr>
          <w:rFonts w:eastAsia="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FB4DE1">
        <w:rPr>
          <w:rFonts w:eastAsia="Times New Roman"/>
          <w:sz w:val="24"/>
          <w:szCs w:val="24"/>
          <w:lang w:eastAsia="ru-RU"/>
        </w:rPr>
        <w:t xml:space="preserve"> (ИПУ РАН), именуемое</w:t>
      </w:r>
      <w:r w:rsidRPr="00FB4DE1">
        <w:rPr>
          <w:rFonts w:eastAsia="Times New Roman"/>
          <w:sz w:val="24"/>
          <w:szCs w:val="24"/>
          <w:lang w:eastAsia="ru-RU"/>
        </w:rPr>
        <w:br/>
        <w:t xml:space="preserve">в дальнейшем </w:t>
      </w:r>
      <w:r w:rsidRPr="00FB4DE1">
        <w:rPr>
          <w:rFonts w:eastAsia="Times New Roman"/>
          <w:b/>
          <w:sz w:val="24"/>
          <w:szCs w:val="24"/>
          <w:lang w:eastAsia="ru-RU"/>
        </w:rPr>
        <w:t>«Заказчик»</w:t>
      </w:r>
      <w:r w:rsidRPr="00FB4DE1">
        <w:rPr>
          <w:rFonts w:eastAsia="Times New Roman"/>
          <w:sz w:val="24"/>
          <w:szCs w:val="24"/>
          <w:lang w:eastAsia="ru-RU"/>
        </w:rPr>
        <w:t xml:space="preserve">, в лице __________________, действующего на основании __________________, с одной стороны, и __________________, именуемое в дальнейшем </w:t>
      </w:r>
      <w:r w:rsidRPr="00FB4DE1">
        <w:rPr>
          <w:rFonts w:eastAsia="Times New Roman"/>
          <w:b/>
          <w:sz w:val="24"/>
          <w:szCs w:val="24"/>
          <w:lang w:eastAsia="ru-RU"/>
        </w:rPr>
        <w:t>«</w:t>
      </w:r>
      <w:r>
        <w:rPr>
          <w:rFonts w:eastAsia="Times New Roman"/>
          <w:b/>
          <w:sz w:val="24"/>
          <w:szCs w:val="24"/>
          <w:lang w:eastAsia="ru-RU"/>
        </w:rPr>
        <w:t>Подрядчик</w:t>
      </w:r>
      <w:r w:rsidRPr="00FB4DE1">
        <w:rPr>
          <w:rFonts w:eastAsia="Times New Roman"/>
          <w:b/>
          <w:sz w:val="24"/>
          <w:szCs w:val="24"/>
          <w:lang w:eastAsia="ru-RU"/>
        </w:rPr>
        <w:t>»</w:t>
      </w:r>
      <w:r w:rsidRPr="00FB4DE1">
        <w:rPr>
          <w:rFonts w:eastAsia="Times New Roman"/>
          <w:sz w:val="24"/>
          <w:szCs w:val="24"/>
          <w:lang w:eastAsia="ru-RU"/>
        </w:rPr>
        <w:t xml:space="preserve">, в лице __________________, действующего на основании __________________, с другой стороны, вместе именуемые в дальнейшем </w:t>
      </w:r>
      <w:r w:rsidRPr="00FB4DE1">
        <w:rPr>
          <w:rFonts w:eastAsia="Times New Roman"/>
          <w:b/>
          <w:sz w:val="24"/>
          <w:szCs w:val="24"/>
          <w:lang w:eastAsia="ru-RU"/>
        </w:rPr>
        <w:t>«Стороны»</w:t>
      </w:r>
      <w:r w:rsidRPr="00FB4DE1">
        <w:rPr>
          <w:rFonts w:eastAsia="Times New Roman"/>
          <w:sz w:val="24"/>
          <w:szCs w:val="24"/>
          <w:lang w:eastAsia="ru-RU"/>
        </w:rPr>
        <w:t xml:space="preserve">,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w:t>
      </w:r>
      <w:r w:rsidR="009669DD">
        <w:rPr>
          <w:rFonts w:eastAsia="Times New Roman"/>
          <w:sz w:val="24"/>
          <w:szCs w:val="24"/>
          <w:lang w:eastAsia="ru-RU"/>
        </w:rPr>
        <w:t>подрядчика</w:t>
      </w:r>
      <w:r w:rsidRPr="00FB4DE1">
        <w:rPr>
          <w:rFonts w:eastAsia="Times New Roman"/>
          <w:sz w:val="24"/>
          <w:szCs w:val="24"/>
          <w:lang w:eastAsia="ru-RU"/>
        </w:rPr>
        <w:t xml:space="preserve"> путем проведения электронн</w:t>
      </w:r>
      <w:r>
        <w:rPr>
          <w:rFonts w:eastAsia="Times New Roman"/>
          <w:sz w:val="24"/>
          <w:szCs w:val="24"/>
          <w:lang w:eastAsia="ru-RU"/>
        </w:rPr>
        <w:t>ого аукциона</w:t>
      </w:r>
      <w:r w:rsidRPr="00FB4DE1">
        <w:rPr>
          <w:rFonts w:eastAsia="Times New Roman"/>
          <w:sz w:val="24"/>
          <w:szCs w:val="24"/>
          <w:lang w:eastAsia="ru-RU"/>
        </w:rPr>
        <w:t>, отраженных в Протоколе подведения итогов определения поставщика (подрядчика, исполнителя) от «__» __________ 20__ г. №______________ заседания комиссии по осуще</w:t>
      </w:r>
      <w:r>
        <w:rPr>
          <w:rFonts w:eastAsia="Times New Roman"/>
          <w:sz w:val="24"/>
          <w:szCs w:val="24"/>
          <w:lang w:eastAsia="ru-RU"/>
        </w:rPr>
        <w:t>ствлению закупок товаров (работ,</w:t>
      </w:r>
      <w:r w:rsidRPr="00FB4DE1">
        <w:rPr>
          <w:rFonts w:eastAsia="Times New Roman"/>
          <w:sz w:val="24"/>
          <w:szCs w:val="24"/>
          <w:lang w:eastAsia="ru-RU"/>
        </w:rPr>
        <w:t xml:space="preserve"> услуг) для нужд ИПУ РАН заключили настоящий контракт (далее - Контракт) о нижеследующем:</w:t>
      </w:r>
    </w:p>
    <w:p w:rsidR="007128F4" w:rsidRPr="007128F4" w:rsidRDefault="007128F4" w:rsidP="00FC7D37">
      <w:pPr>
        <w:widowControl w:val="0"/>
        <w:autoSpaceDE w:val="0"/>
        <w:autoSpaceDN w:val="0"/>
        <w:spacing w:after="0" w:line="240" w:lineRule="auto"/>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B856FE" w:rsidRDefault="000D3D73" w:rsidP="00454F21">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454F21">
        <w:rPr>
          <w:rFonts w:eastAsia="Times New Roman" w:cs="Times New Roman"/>
          <w:sz w:val="24"/>
          <w:szCs w:val="24"/>
          <w:lang w:eastAsia="ru-RU"/>
        </w:rPr>
        <w:t xml:space="preserve">выполнить работы по </w:t>
      </w:r>
      <w:r w:rsidR="00454F21" w:rsidRPr="00454F21">
        <w:rPr>
          <w:rFonts w:eastAsia="Times New Roman" w:cs="Times New Roman"/>
          <w:b/>
          <w:sz w:val="24"/>
          <w:szCs w:val="24"/>
          <w:lang w:eastAsia="ru-RU"/>
        </w:rPr>
        <w:t>текущему ремонту ввода тепловой сети стр. 3 от тепловой камеры № 277/20 до ЦТП № 20-11-1102/029</w:t>
      </w:r>
      <w:r w:rsidR="00762D66" w:rsidRPr="00454F21">
        <w:rPr>
          <w:rFonts w:eastAsia="Times New Roman" w:cs="Times New Roman"/>
          <w:b/>
          <w:sz w:val="24"/>
          <w:szCs w:val="24"/>
          <w:lang w:eastAsia="ru-RU"/>
        </w:rPr>
        <w:t xml:space="preserve"> </w:t>
      </w:r>
      <w:r>
        <w:rPr>
          <w:rFonts w:eastAsia="Times New Roman" w:cs="Times New Roman"/>
          <w:sz w:val="24"/>
          <w:szCs w:val="24"/>
          <w:lang w:eastAsia="ru-RU"/>
        </w:rPr>
        <w:t xml:space="preserve">(далее – Работы) в соответствии с Контрактом, Техническим заданием на </w:t>
      </w:r>
      <w:r w:rsidR="00E1007B">
        <w:rPr>
          <w:rFonts w:eastAsia="Times New Roman" w:cs="Times New Roman"/>
          <w:sz w:val="24"/>
          <w:szCs w:val="24"/>
          <w:lang w:eastAsia="ru-RU"/>
        </w:rPr>
        <w:t>текущий ремонт</w:t>
      </w:r>
      <w:r w:rsidR="00454F21" w:rsidRPr="00454F21">
        <w:rPr>
          <w:rFonts w:eastAsia="Times New Roman" w:cs="Times New Roman"/>
          <w:sz w:val="24"/>
          <w:szCs w:val="24"/>
          <w:lang w:eastAsia="ru-RU"/>
        </w:rPr>
        <w:t xml:space="preserve"> ввода тепловой сети стр. 3 от тепловой камеры № 277/20 до ЦТП № 20-11-1102/029</w:t>
      </w:r>
      <w:r w:rsidR="00B856FE">
        <w:rPr>
          <w:rFonts w:eastAsia="Times New Roman" w:cs="Times New Roman"/>
          <w:sz w:val="24"/>
          <w:szCs w:val="24"/>
          <w:lang w:eastAsia="ru-RU"/>
        </w:rPr>
        <w:t xml:space="preserve"> </w:t>
      </w:r>
      <w:r>
        <w:rPr>
          <w:rFonts w:eastAsia="Times New Roman" w:cs="Times New Roman"/>
          <w:sz w:val="24"/>
          <w:szCs w:val="24"/>
          <w:lang w:eastAsia="ru-RU"/>
        </w:rPr>
        <w:t xml:space="preserve">(далее – Техническое задание) (Приложение № 1 к Контракту), </w:t>
      </w:r>
      <w:bookmarkStart w:id="0" w:name="P17"/>
      <w:bookmarkEnd w:id="0"/>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абот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454F21">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Виды Работ, объемы и цена определ</w:t>
      </w:r>
      <w:r w:rsidR="00FC7D37">
        <w:rPr>
          <w:rFonts w:eastAsia="Times New Roman" w:cs="Times New Roman"/>
          <w:sz w:val="24"/>
          <w:szCs w:val="24"/>
          <w:lang w:eastAsia="ru-RU"/>
        </w:rPr>
        <w:t>яются Локальной сметой</w:t>
      </w:r>
      <w:r w:rsidRPr="00C4649C">
        <w:rPr>
          <w:rFonts w:eastAsia="Times New Roman" w:cs="Times New Roman"/>
          <w:sz w:val="24"/>
          <w:szCs w:val="24"/>
          <w:lang w:eastAsia="ru-RU"/>
        </w:rPr>
        <w:t xml:space="preserve"> </w:t>
      </w:r>
      <w:r w:rsidR="00CA4997">
        <w:rPr>
          <w:rFonts w:eastAsia="Times New Roman" w:cs="Times New Roman"/>
          <w:sz w:val="24"/>
          <w:szCs w:val="24"/>
          <w:lang w:eastAsia="ru-RU"/>
        </w:rPr>
        <w:t xml:space="preserve">на </w:t>
      </w:r>
      <w:r w:rsidR="00454F21" w:rsidRPr="00454F21">
        <w:rPr>
          <w:rFonts w:eastAsia="Times New Roman" w:cs="Times New Roman"/>
          <w:sz w:val="24"/>
          <w:szCs w:val="24"/>
          <w:lang w:eastAsia="ru-RU"/>
        </w:rPr>
        <w:t>текущ</w:t>
      </w:r>
      <w:r w:rsidR="00E1007B">
        <w:rPr>
          <w:rFonts w:eastAsia="Times New Roman" w:cs="Times New Roman"/>
          <w:sz w:val="24"/>
          <w:szCs w:val="24"/>
          <w:lang w:eastAsia="ru-RU"/>
        </w:rPr>
        <w:t>ий ремонт</w:t>
      </w:r>
      <w:r w:rsidR="00454F21" w:rsidRPr="00454F21">
        <w:rPr>
          <w:rFonts w:eastAsia="Times New Roman" w:cs="Times New Roman"/>
          <w:sz w:val="24"/>
          <w:szCs w:val="24"/>
          <w:lang w:eastAsia="ru-RU"/>
        </w:rPr>
        <w:t xml:space="preserve"> ввода тепловой сети стр. 3 от тепловой камеры № 277/20 до ЦТП № 20-11-1102/029</w:t>
      </w:r>
      <w:r w:rsidR="00762D66">
        <w:rPr>
          <w:rFonts w:eastAsia="Times New Roman" w:cs="Times New Roman"/>
          <w:sz w:val="24"/>
          <w:szCs w:val="24"/>
          <w:lang w:eastAsia="ru-RU"/>
        </w:rPr>
        <w:t xml:space="preserve"> </w:t>
      </w:r>
      <w:r w:rsidR="00970197">
        <w:rPr>
          <w:rFonts w:eastAsia="Times New Roman" w:cs="Times New Roman"/>
          <w:sz w:val="24"/>
          <w:szCs w:val="24"/>
          <w:lang w:eastAsia="ru-RU"/>
        </w:rPr>
        <w:t>(</w:t>
      </w:r>
      <w:r w:rsidR="00FC7D37">
        <w:rPr>
          <w:rFonts w:eastAsia="Times New Roman" w:cs="Times New Roman"/>
          <w:sz w:val="24"/>
          <w:szCs w:val="24"/>
          <w:lang w:eastAsia="ru-RU"/>
        </w:rPr>
        <w:t>далее – Локальная смета</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к Техническому заданию).</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3</w:t>
      </w:r>
      <w:r w:rsidRPr="007128F4">
        <w:rPr>
          <w:rFonts w:eastAsia="Times New Roman" w:cs="Times New Roman"/>
          <w:sz w:val="24"/>
          <w:szCs w:val="24"/>
          <w:lang w:eastAsia="ru-RU"/>
        </w:rPr>
        <w:t>.</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A712D" w:rsidRDefault="007128F4" w:rsidP="00454F21">
      <w:pPr>
        <w:spacing w:after="0" w:line="240" w:lineRule="auto"/>
        <w:ind w:firstLine="567"/>
        <w:contextualSpacing/>
        <w:jc w:val="both"/>
        <w:rPr>
          <w:rFonts w:eastAsia="Times New Roman" w:cs="Times New Roman"/>
          <w:bCs/>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4</w:t>
      </w:r>
      <w:r w:rsidRPr="007128F4">
        <w:rPr>
          <w:rFonts w:eastAsia="Times New Roman" w:cs="Times New Roman"/>
          <w:sz w:val="24"/>
          <w:szCs w:val="24"/>
          <w:lang w:eastAsia="ru-RU"/>
        </w:rPr>
        <w:t xml:space="preserve">. Место выполнения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w:t>
      </w:r>
      <w:r w:rsidR="00762D66">
        <w:rPr>
          <w:rFonts w:eastAsia="Times New Roman" w:cs="Times New Roman"/>
          <w:bCs/>
          <w:sz w:val="24"/>
          <w:szCs w:val="24"/>
          <w:lang w:eastAsia="ru-RU"/>
        </w:rPr>
        <w:t xml:space="preserve"> </w:t>
      </w:r>
      <w:r w:rsidR="00454F21">
        <w:rPr>
          <w:rFonts w:eastAsia="Times New Roman" w:cs="Times New Roman"/>
          <w:bCs/>
          <w:sz w:val="24"/>
          <w:szCs w:val="24"/>
          <w:lang w:eastAsia="ru-RU"/>
        </w:rPr>
        <w:t>тепловая сеть стр. 3 от тепловой камер № 277/20 до ЦТП № 20-11-1102/029, ИПУ РАН</w:t>
      </w:r>
      <w:r w:rsidR="00545EC7">
        <w:rPr>
          <w:rFonts w:eastAsia="Times New Roman" w:cs="Times New Roman"/>
          <w:bCs/>
          <w:sz w:val="24"/>
          <w:szCs w:val="24"/>
          <w:lang w:eastAsia="ru-RU"/>
        </w:rPr>
        <w:t xml:space="preserve">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w:t>
      </w:r>
      <w:r w:rsidR="00A462C4">
        <w:rPr>
          <w:rFonts w:eastAsia="Times New Roman" w:cs="Times New Roman"/>
          <w:sz w:val="24"/>
          <w:szCs w:val="24"/>
          <w:lang w:eastAsia="ru-RU"/>
        </w:rPr>
        <w:t>5</w:t>
      </w:r>
      <w:r w:rsidRPr="007128F4">
        <w:rPr>
          <w:rFonts w:eastAsia="Times New Roman" w:cs="Times New Roman"/>
          <w:sz w:val="24"/>
          <w:szCs w:val="24"/>
          <w:lang w:eastAsia="ru-RU"/>
        </w:rPr>
        <w:t xml:space="preserve">. Идентификационный код закупки: </w:t>
      </w:r>
      <w:r w:rsidR="00B856FE" w:rsidRPr="00B856FE">
        <w:rPr>
          <w:rFonts w:eastAsia="Times New Roman" w:cs="Times New Roman"/>
          <w:b/>
          <w:sz w:val="24"/>
          <w:szCs w:val="24"/>
          <w:lang w:eastAsia="ru-RU"/>
        </w:rPr>
        <w:t>24 1 7728013512 772801001 00</w:t>
      </w:r>
      <w:r w:rsidR="00454F21">
        <w:rPr>
          <w:rFonts w:eastAsia="Times New Roman" w:cs="Times New Roman"/>
          <w:b/>
          <w:sz w:val="24"/>
          <w:szCs w:val="24"/>
          <w:lang w:eastAsia="ru-RU"/>
        </w:rPr>
        <w:t>06</w:t>
      </w:r>
      <w:r w:rsidR="00B856FE" w:rsidRPr="00B856FE">
        <w:rPr>
          <w:rFonts w:eastAsia="Times New Roman" w:cs="Times New Roman"/>
          <w:b/>
          <w:sz w:val="24"/>
          <w:szCs w:val="24"/>
          <w:lang w:eastAsia="ru-RU"/>
        </w:rPr>
        <w:t xml:space="preserve"> 001 </w:t>
      </w:r>
      <w:r w:rsidR="00454F21">
        <w:rPr>
          <w:rFonts w:eastAsia="Times New Roman" w:cs="Times New Roman"/>
          <w:b/>
          <w:sz w:val="24"/>
          <w:szCs w:val="24"/>
          <w:lang w:eastAsia="ru-RU"/>
        </w:rPr>
        <w:t>4322</w:t>
      </w:r>
      <w:r w:rsidR="00B856FE" w:rsidRPr="00B856FE">
        <w:rPr>
          <w:rFonts w:eastAsia="Times New Roman" w:cs="Times New Roman"/>
          <w:b/>
          <w:sz w:val="24"/>
          <w:szCs w:val="24"/>
          <w:lang w:eastAsia="ru-RU"/>
        </w:rPr>
        <w:t xml:space="preserve"> 244</w:t>
      </w:r>
      <w:r w:rsidR="00B856FE" w:rsidRPr="00B856FE">
        <w:rPr>
          <w:rFonts w:eastAsia="Times New Roman" w:cs="Times New Roman"/>
          <w:sz w:val="24"/>
          <w:szCs w:val="24"/>
          <w:lang w:eastAsia="ru-RU"/>
        </w:rPr>
        <w:t>.</w:t>
      </w:r>
    </w:p>
    <w:p w:rsidR="00545EC7" w:rsidRDefault="00545EC7" w:rsidP="00402EFA">
      <w:pPr>
        <w:widowControl w:val="0"/>
        <w:autoSpaceDE w:val="0"/>
        <w:autoSpaceDN w:val="0"/>
        <w:spacing w:after="0" w:line="240" w:lineRule="auto"/>
        <w:outlineLvl w:val="0"/>
        <w:rPr>
          <w:rFonts w:eastAsia="Times New Roman" w:cs="Times New Roman"/>
          <w:b/>
          <w:sz w:val="24"/>
          <w:szCs w:val="24"/>
          <w:lang w:eastAsia="ru-RU"/>
        </w:rPr>
      </w:pPr>
    </w:p>
    <w:p w:rsidR="00762D66" w:rsidRDefault="00762D66" w:rsidP="00402EFA">
      <w:pPr>
        <w:widowControl w:val="0"/>
        <w:autoSpaceDE w:val="0"/>
        <w:autoSpaceDN w:val="0"/>
        <w:spacing w:after="0" w:line="240" w:lineRule="auto"/>
        <w:outlineLvl w:val="0"/>
        <w:rPr>
          <w:rFonts w:eastAsia="Times New Roman" w:cs="Times New Roman"/>
          <w:b/>
          <w:sz w:val="24"/>
          <w:szCs w:val="24"/>
          <w:lang w:eastAsia="ru-RU"/>
        </w:rPr>
      </w:pPr>
    </w:p>
    <w:p w:rsidR="00762D66" w:rsidRDefault="00762D66" w:rsidP="00402EFA">
      <w:pPr>
        <w:widowControl w:val="0"/>
        <w:autoSpaceDE w:val="0"/>
        <w:autoSpaceDN w:val="0"/>
        <w:spacing w:after="0" w:line="240" w:lineRule="auto"/>
        <w:outlineLvl w:val="0"/>
        <w:rPr>
          <w:rFonts w:eastAsia="Times New Roman" w:cs="Times New Roman"/>
          <w:b/>
          <w:sz w:val="24"/>
          <w:szCs w:val="24"/>
          <w:lang w:eastAsia="ru-RU"/>
        </w:rPr>
      </w:pPr>
    </w:p>
    <w:p w:rsidR="00762D66" w:rsidRDefault="00762D66" w:rsidP="00402EFA">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D1602F"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2 </w:t>
      </w:r>
      <w:r w:rsidR="007128F4" w:rsidRPr="007128F4">
        <w:rPr>
          <w:rFonts w:eastAsia="Times New Roman" w:cs="Times New Roman"/>
          <w:b/>
          <w:sz w:val="24"/>
          <w:szCs w:val="24"/>
          <w:lang w:eastAsia="ru-RU"/>
        </w:rPr>
        <w:t>.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r w:rsidR="00A6014C">
        <w:rPr>
          <w:rFonts w:eastAsia="Times New Roman"/>
          <w:kern w:val="1"/>
          <w:sz w:val="24"/>
          <w:szCs w:val="24"/>
          <w:lang w:eastAsia="ar-SA"/>
        </w:rPr>
        <w:t xml:space="preserve"> ______(_____) рублей____ копеек</w:t>
      </w:r>
      <w:r w:rsidRPr="007128F4">
        <w:rPr>
          <w:rFonts w:eastAsia="Times New Roman"/>
          <w:kern w:val="1"/>
          <w:sz w:val="24"/>
          <w:szCs w:val="24"/>
          <w:lang w:eastAsia="ar-SA"/>
        </w:rPr>
        <w:t xml:space="preserve">.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263C1A" w:rsidRPr="00263C1A" w:rsidRDefault="00263C1A" w:rsidP="00263C1A">
      <w:pPr>
        <w:spacing w:after="0" w:line="240" w:lineRule="auto"/>
        <w:ind w:firstLine="567"/>
        <w:jc w:val="both"/>
        <w:rPr>
          <w:rFonts w:eastAsia="Times New Roman"/>
          <w:kern w:val="1"/>
          <w:sz w:val="24"/>
          <w:szCs w:val="24"/>
          <w:lang w:eastAsia="ar-SA"/>
        </w:rPr>
      </w:pPr>
      <w:r w:rsidRPr="00263C1A">
        <w:rPr>
          <w:rFonts w:eastAsia="Times New Roman"/>
          <w:kern w:val="1"/>
          <w:sz w:val="24"/>
          <w:szCs w:val="24"/>
          <w:lang w:eastAsia="ar-SA"/>
        </w:rPr>
        <w:t xml:space="preserve">Объем выполняемых работ по Контракту равен </w:t>
      </w:r>
      <w:r w:rsidRPr="006E763A">
        <w:rPr>
          <w:rFonts w:eastAsia="Times New Roman"/>
          <w:b/>
          <w:kern w:val="1"/>
          <w:sz w:val="24"/>
          <w:szCs w:val="24"/>
          <w:lang w:eastAsia="ar-SA"/>
        </w:rPr>
        <w:t>1 условной единице (усл. ед.)</w:t>
      </w:r>
      <w:r w:rsidRPr="006E763A">
        <w:rPr>
          <w:rFonts w:eastAsia="Times New Roman"/>
          <w:kern w:val="1"/>
          <w:sz w:val="24"/>
          <w:szCs w:val="24"/>
          <w:lang w:eastAsia="ar-SA"/>
        </w:rPr>
        <w:t>,</w:t>
      </w:r>
      <w:r w:rsidRPr="00263C1A">
        <w:rPr>
          <w:rFonts w:eastAsia="Times New Roman"/>
          <w:kern w:val="1"/>
          <w:sz w:val="24"/>
          <w:szCs w:val="24"/>
          <w:lang w:eastAsia="ar-SA"/>
        </w:rPr>
        <w:t xml:space="preserve"> стоимость которой составляет </w:t>
      </w:r>
      <w:r>
        <w:rPr>
          <w:rFonts w:eastAsia="Times New Roman"/>
          <w:kern w:val="1"/>
          <w:sz w:val="24"/>
          <w:szCs w:val="24"/>
          <w:lang w:eastAsia="ar-SA"/>
        </w:rPr>
        <w:t>_______</w:t>
      </w:r>
      <w:r w:rsidRPr="00263C1A">
        <w:rPr>
          <w:rFonts w:eastAsia="Times New Roman"/>
          <w:kern w:val="1"/>
          <w:sz w:val="24"/>
          <w:szCs w:val="24"/>
          <w:lang w:eastAsia="ar-SA"/>
        </w:rPr>
        <w:t xml:space="preserve"> (</w:t>
      </w:r>
      <w:r>
        <w:rPr>
          <w:rFonts w:eastAsia="Times New Roman"/>
          <w:kern w:val="1"/>
          <w:sz w:val="24"/>
          <w:szCs w:val="24"/>
          <w:lang w:eastAsia="ar-SA"/>
        </w:rPr>
        <w:t>__________) рублей _____</w:t>
      </w:r>
      <w:r w:rsidRPr="00263C1A">
        <w:rPr>
          <w:rFonts w:eastAsia="Times New Roman"/>
          <w:kern w:val="1"/>
          <w:sz w:val="24"/>
          <w:szCs w:val="24"/>
          <w:lang w:eastAsia="ar-SA"/>
        </w:rPr>
        <w:t>копеек</w:t>
      </w:r>
      <w:r w:rsidR="00A6014C">
        <w:rPr>
          <w:rFonts w:eastAsia="Times New Roman"/>
          <w:kern w:val="1"/>
          <w:sz w:val="24"/>
          <w:szCs w:val="24"/>
          <w:lang w:eastAsia="ar-SA"/>
        </w:rPr>
        <w:t>, в том числе НДС 20 % - ___________ (_____________) рублей _______ копеек</w:t>
      </w:r>
      <w:r w:rsidR="00F7358B">
        <w:rPr>
          <w:rFonts w:eastAsia="Times New Roman"/>
          <w:kern w:val="1"/>
          <w:sz w:val="24"/>
          <w:szCs w:val="24"/>
          <w:lang w:eastAsia="ar-SA"/>
        </w:rPr>
        <w:t xml:space="preserve"> / НДС не облагается.</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пре</w:t>
      </w:r>
      <w:r w:rsidR="006E763A">
        <w:rPr>
          <w:rFonts w:eastAsia="Times New Roman" w:cs="Times New Roman"/>
          <w:sz w:val="24"/>
          <w:szCs w:val="24"/>
          <w:lang w:eastAsia="ru-RU"/>
        </w:rPr>
        <w:t>дусмотренных</w:t>
      </w:r>
      <w:r>
        <w:rPr>
          <w:rFonts w:eastAsia="Times New Roman" w:cs="Times New Roman"/>
          <w:sz w:val="24"/>
          <w:szCs w:val="24"/>
          <w:lang w:eastAsia="ru-RU"/>
        </w:rPr>
        <w:t xml:space="preserve"> ст. 95 Федераль</w:t>
      </w:r>
      <w:r w:rsidR="006E763A">
        <w:rPr>
          <w:rFonts w:eastAsia="Times New Roman" w:cs="Times New Roman"/>
          <w:sz w:val="24"/>
          <w:szCs w:val="24"/>
          <w:lang w:eastAsia="ru-RU"/>
        </w:rPr>
        <w:t>ного закона № 44-ФЗ</w:t>
      </w:r>
      <w:r>
        <w:rPr>
          <w:rFonts w:eastAsia="Times New Roman" w:cs="Times New Roman"/>
          <w:sz w:val="24"/>
          <w:szCs w:val="24"/>
          <w:lang w:eastAsia="ru-RU"/>
        </w:rPr>
        <w:t>.</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6E763A">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4</w:t>
      </w:r>
      <w:r>
        <w:rPr>
          <w:rFonts w:eastAsia="Times New Roman" w:cs="Times New Roman"/>
          <w:sz w:val="24"/>
          <w:szCs w:val="24"/>
          <w:lang w:eastAsia="ru-RU"/>
        </w:rPr>
        <w:t>.</w:t>
      </w:r>
      <w:r w:rsidR="00F7358B">
        <w:rPr>
          <w:rFonts w:eastAsia="Times New Roman" w:cs="Times New Roman"/>
          <w:sz w:val="24"/>
          <w:szCs w:val="24"/>
          <w:lang w:eastAsia="ru-RU"/>
        </w:rPr>
        <w:t xml:space="preserve"> </w:t>
      </w:r>
      <w:r>
        <w:rPr>
          <w:rFonts w:eastAsia="Times New Roman" w:cs="Times New Roman"/>
          <w:sz w:val="24"/>
          <w:szCs w:val="24"/>
          <w:lang w:eastAsia="ru-RU"/>
        </w:rPr>
        <w:t>Оплата указанных в п.1.1. Контракта Работ осуществляется Заказчиком за фактически надлежащее выполненные работы в срок, не превышающий 7 (семь) рабочих дней с даты подписания Заказчиком в Единой информационной системе электронного документа 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Pr="009A757D">
        <w:rPr>
          <w:rFonts w:eastAsia="Times New Roman" w:cs="Times New Roman"/>
          <w:sz w:val="24"/>
          <w:szCs w:val="24"/>
          <w:lang w:eastAsia="ru-RU"/>
        </w:rP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Подрядчика, несет Подрядчик.</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7</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Источник финансирования Контракта – </w:t>
      </w:r>
      <w:r w:rsidR="00804481">
        <w:rPr>
          <w:rFonts w:eastAsia="Times New Roman" w:cs="Times New Roman"/>
          <w:sz w:val="24"/>
          <w:szCs w:val="24"/>
          <w:lang w:eastAsia="ru-RU"/>
        </w:rPr>
        <w:t>средства бюджетного учреждения, год бюджета – 202</w:t>
      </w:r>
      <w:r w:rsidR="00B856FE">
        <w:rPr>
          <w:rFonts w:eastAsia="Times New Roman" w:cs="Times New Roman"/>
          <w:sz w:val="24"/>
          <w:szCs w:val="24"/>
          <w:lang w:eastAsia="ru-RU"/>
        </w:rPr>
        <w:t>4</w:t>
      </w:r>
      <w:r w:rsidRPr="009A757D">
        <w:rPr>
          <w:rFonts w:eastAsia="Times New Roman" w:cs="Times New Roman"/>
          <w:sz w:val="24"/>
          <w:szCs w:val="24"/>
          <w:lang w:eastAsia="ru-RU"/>
        </w:rPr>
        <w:t>.</w:t>
      </w:r>
      <w:r w:rsidR="00545EC7">
        <w:rPr>
          <w:rFonts w:eastAsia="Times New Roman" w:cs="Times New Roman"/>
          <w:sz w:val="24"/>
          <w:szCs w:val="24"/>
          <w:lang w:eastAsia="ru-RU"/>
        </w:rPr>
        <w:t xml:space="preserve"> Код вида расходов (КВР) – 244.</w:t>
      </w:r>
    </w:p>
    <w:p w:rsidR="007128F4" w:rsidRPr="007128F4" w:rsidRDefault="009A757D" w:rsidP="00E42B3C">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8</w:t>
      </w:r>
      <w:r>
        <w:rPr>
          <w:rFonts w:eastAsia="Times New Roman" w:cs="Times New Roman"/>
          <w:sz w:val="24"/>
          <w:szCs w:val="24"/>
          <w:lang w:eastAsia="ru-RU"/>
        </w:rPr>
        <w:t>. Финансирование Контракта за счет субсидий из федерального бюджета может быть приостановлено, уменьшено или прекращено в случае неполного выделения За</w:t>
      </w:r>
      <w:r w:rsidR="00E42B3C">
        <w:rPr>
          <w:rFonts w:eastAsia="Times New Roman" w:cs="Times New Roman"/>
          <w:sz w:val="24"/>
          <w:szCs w:val="24"/>
          <w:lang w:eastAsia="ru-RU"/>
        </w:rPr>
        <w:t xml:space="preserve">казчику </w:t>
      </w:r>
      <w:r w:rsidR="00E42B3C">
        <w:rPr>
          <w:rFonts w:eastAsia="Times New Roman" w:cs="Times New Roman"/>
          <w:sz w:val="24"/>
          <w:szCs w:val="24"/>
          <w:lang w:eastAsia="ru-RU"/>
        </w:rPr>
        <w:lastRenderedPageBreak/>
        <w:t>бюджетных ассигнований.</w:t>
      </w:r>
    </w:p>
    <w:p w:rsidR="00481500"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w:t>
      </w:r>
      <w:r w:rsidR="006E763A">
        <w:rPr>
          <w:rFonts w:eastAsia="Times New Roman" w:cs="Times New Roman"/>
          <w:sz w:val="24"/>
          <w:szCs w:val="24"/>
          <w:lang w:eastAsia="ru-RU"/>
        </w:rPr>
        <w:t>9</w:t>
      </w:r>
      <w:r w:rsidR="00481500">
        <w:rPr>
          <w:rFonts w:eastAsia="Times New Roman" w:cs="Times New Roman"/>
          <w:sz w:val="24"/>
          <w:szCs w:val="24"/>
          <w:lang w:eastAsia="ru-RU"/>
        </w:rPr>
        <w:t>. Дополнительные объемы, не предусмотренные Локальной сметой и возникшие 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к Контракту</w:t>
      </w:r>
      <w:r w:rsidR="001A61BA">
        <w:rPr>
          <w:rFonts w:eastAsia="Times New Roman" w:cs="Times New Roman"/>
          <w:sz w:val="24"/>
          <w:szCs w:val="24"/>
          <w:lang w:eastAsia="ru-RU"/>
        </w:rPr>
        <w:t>, в котором определяется объем дополнительных Работ, виды и стоимость Работ, в случаях, предусмотренных Федеральным законом № 44-ФЗ. В случае, если Подрядчик без предварительного согласования с Заказчиком, оформленного дополнительным соглашением Сторон</w:t>
      </w:r>
      <w:r w:rsidR="00A462C4">
        <w:rPr>
          <w:rFonts w:eastAsia="Times New Roman" w:cs="Times New Roman"/>
          <w:sz w:val="24"/>
          <w:szCs w:val="24"/>
          <w:lang w:eastAsia="ru-RU"/>
        </w:rPr>
        <w:t>,</w:t>
      </w:r>
      <w:r w:rsidR="001A61BA">
        <w:rPr>
          <w:rFonts w:eastAsia="Times New Roman" w:cs="Times New Roman"/>
          <w:sz w:val="24"/>
          <w:szCs w:val="24"/>
          <w:lang w:eastAsia="ru-RU"/>
        </w:rPr>
        <w:t xml:space="preserve"> пр</w:t>
      </w:r>
      <w:r>
        <w:rPr>
          <w:rFonts w:eastAsia="Times New Roman" w:cs="Times New Roman"/>
          <w:sz w:val="24"/>
          <w:szCs w:val="24"/>
          <w:lang w:eastAsia="ru-RU"/>
        </w:rPr>
        <w:t>иступил к выполнению указанных Р</w:t>
      </w:r>
      <w:r w:rsidR="001A61BA">
        <w:rPr>
          <w:rFonts w:eastAsia="Times New Roman" w:cs="Times New Roman"/>
          <w:sz w:val="24"/>
          <w:szCs w:val="24"/>
          <w:lang w:eastAsia="ru-RU"/>
        </w:rPr>
        <w:t>абот, Заказчик не оплачивает указанные Работы и риск несения расходов на их выполнение принимает на себя Подрядчик.</w:t>
      </w:r>
    </w:p>
    <w:p w:rsidR="001A61BA"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0</w:t>
      </w:r>
      <w:r w:rsidR="001A61BA">
        <w:rPr>
          <w:rFonts w:eastAsia="Times New Roman" w:cs="Times New Roman"/>
          <w:sz w:val="24"/>
          <w:szCs w:val="24"/>
          <w:lang w:eastAsia="ru-RU"/>
        </w:rPr>
        <w:t xml:space="preserve">. В случае, если стоимость Работ превысит цену Контракта, указанную в пункте </w:t>
      </w:r>
      <w:r>
        <w:rPr>
          <w:rFonts w:eastAsia="Times New Roman" w:cs="Times New Roman"/>
          <w:sz w:val="24"/>
          <w:szCs w:val="24"/>
          <w:lang w:eastAsia="ru-RU"/>
        </w:rPr>
        <w:t>2.1. настоящего к</w:t>
      </w:r>
      <w:r w:rsidR="006E763A">
        <w:rPr>
          <w:rFonts w:eastAsia="Times New Roman" w:cs="Times New Roman"/>
          <w:sz w:val="24"/>
          <w:szCs w:val="24"/>
          <w:lang w:eastAsia="ru-RU"/>
        </w:rPr>
        <w:t xml:space="preserve">онтракта, </w:t>
      </w:r>
      <w:r w:rsidR="00A24BA8">
        <w:rPr>
          <w:rFonts w:eastAsia="Times New Roman" w:cs="Times New Roman"/>
          <w:sz w:val="24"/>
          <w:szCs w:val="24"/>
          <w:lang w:eastAsia="ru-RU"/>
        </w:rPr>
        <w:t>такое превышение относится полностью за счет Подрядчика и Заказчиком не оплачивается.</w:t>
      </w:r>
    </w:p>
    <w:p w:rsidR="00E42B3C" w:rsidRPr="007128F4" w:rsidRDefault="00E42B3C"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6E763A">
        <w:rPr>
          <w:rFonts w:eastAsia="Times New Roman" w:cs="Times New Roman"/>
          <w:sz w:val="24"/>
          <w:szCs w:val="24"/>
          <w:lang w:eastAsia="ru-RU"/>
        </w:rPr>
        <w:t>1</w:t>
      </w:r>
      <w:r>
        <w:rPr>
          <w:rFonts w:eastAsia="Times New Roman" w:cs="Times New Roman"/>
          <w:sz w:val="24"/>
          <w:szCs w:val="24"/>
          <w:lang w:eastAsia="ru-RU"/>
        </w:rPr>
        <w:t xml:space="preserve">. </w:t>
      </w:r>
      <w:r w:rsidRPr="00E42B3C">
        <w:rPr>
          <w:rFonts w:eastAsia="Times New Roman" w:cs="Times New Roman"/>
          <w:sz w:val="24"/>
          <w:szCs w:val="24"/>
          <w:lang w:eastAsia="ru-RU"/>
        </w:rPr>
        <w:t xml:space="preserve">В случае неисполнения или ненадлежащего исполнения </w:t>
      </w:r>
      <w:r w:rsidR="006E763A">
        <w:rPr>
          <w:rFonts w:eastAsia="Times New Roman" w:cs="Times New Roman"/>
          <w:sz w:val="24"/>
          <w:szCs w:val="24"/>
          <w:lang w:eastAsia="ru-RU"/>
        </w:rPr>
        <w:t>П</w:t>
      </w:r>
      <w:r w:rsidRPr="00E42B3C">
        <w:rPr>
          <w:rFonts w:eastAsia="Times New Roman" w:cs="Times New Roman"/>
          <w:sz w:val="24"/>
          <w:szCs w:val="24"/>
          <w:lang w:eastAsia="ru-RU"/>
        </w:rPr>
        <w:t>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в соответствии с п.2 ч. 14 ст. 34 Федерального закона № 44-ФЗ, из суммы, подлежащей оплате Подрядчику.</w:t>
      </w:r>
    </w:p>
    <w:p w:rsidR="006F6AD3" w:rsidRPr="007128F4" w:rsidRDefault="006F6AD3" w:rsidP="007128F4">
      <w:pPr>
        <w:widowControl w:val="0"/>
        <w:autoSpaceDE w:val="0"/>
        <w:autoSpaceDN w:val="0"/>
        <w:spacing w:after="0" w:line="240" w:lineRule="auto"/>
        <w:jc w:val="both"/>
        <w:rPr>
          <w:rFonts w:eastAsia="Times New Roman" w:cs="Times New Roman"/>
          <w:sz w:val="24"/>
          <w:szCs w:val="24"/>
          <w:lang w:eastAsia="ru-RU"/>
        </w:rPr>
      </w:pPr>
    </w:p>
    <w:p w:rsidR="001E1ADE"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w:t>
      </w:r>
    </w:p>
    <w:p w:rsidR="007128F4" w:rsidRPr="007128F4" w:rsidRDefault="00AF43D8" w:rsidP="00AF43D8">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ВЫПОЛНЕННЫХ </w:t>
      </w:r>
      <w:r w:rsidR="0071269D">
        <w:rPr>
          <w:rFonts w:eastAsia="Times New Roman" w:cs="Times New Roman"/>
          <w:b/>
          <w:sz w:val="24"/>
          <w:szCs w:val="24"/>
          <w:lang w:eastAsia="ru-RU"/>
        </w:rPr>
        <w:t>РАБОТ</w:t>
      </w:r>
    </w:p>
    <w:p w:rsidR="001E1ADE" w:rsidRDefault="001E1ADE" w:rsidP="00905EEF">
      <w:pPr>
        <w:widowControl w:val="0"/>
        <w:autoSpaceDE w:val="0"/>
        <w:autoSpaceDN w:val="0"/>
        <w:spacing w:after="0" w:line="240" w:lineRule="auto"/>
        <w:ind w:firstLine="540"/>
        <w:jc w:val="both"/>
        <w:rPr>
          <w:rFonts w:eastAsia="Times New Roman" w:cs="Times New Roman"/>
          <w:sz w:val="24"/>
          <w:szCs w:val="24"/>
          <w:lang w:eastAsia="ru-RU"/>
        </w:rPr>
      </w:pPr>
      <w:bookmarkStart w:id="1" w:name="P36"/>
      <w:bookmarkEnd w:id="1"/>
    </w:p>
    <w:p w:rsidR="00E1007B" w:rsidRDefault="00E1007B" w:rsidP="00E1007B">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 xml:space="preserve">3.1. Срок выполнения </w:t>
      </w:r>
      <w:r>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Pr>
          <w:rFonts w:eastAsia="Times New Roman" w:cs="Times New Roman"/>
          <w:b/>
          <w:sz w:val="24"/>
          <w:szCs w:val="24"/>
          <w:lang w:eastAsia="ru-RU"/>
        </w:rPr>
        <w:t>21</w:t>
      </w:r>
      <w:r w:rsidRPr="009039E0">
        <w:rPr>
          <w:rFonts w:eastAsia="Times New Roman" w:cs="Times New Roman"/>
          <w:b/>
          <w:sz w:val="24"/>
          <w:szCs w:val="24"/>
          <w:lang w:eastAsia="ru-RU"/>
        </w:rPr>
        <w:t xml:space="preserve"> (</w:t>
      </w:r>
      <w:r>
        <w:rPr>
          <w:rFonts w:eastAsia="Times New Roman" w:cs="Times New Roman"/>
          <w:b/>
          <w:sz w:val="24"/>
          <w:szCs w:val="24"/>
          <w:lang w:eastAsia="ru-RU"/>
        </w:rPr>
        <w:t>двадцать один</w:t>
      </w:r>
      <w:r w:rsidRPr="009039E0">
        <w:rPr>
          <w:rFonts w:eastAsia="Times New Roman" w:cs="Times New Roman"/>
          <w:b/>
          <w:sz w:val="24"/>
          <w:szCs w:val="24"/>
          <w:lang w:eastAsia="ru-RU"/>
        </w:rPr>
        <w:t xml:space="preserve">) </w:t>
      </w:r>
      <w:r>
        <w:rPr>
          <w:rFonts w:eastAsia="Times New Roman" w:cs="Times New Roman"/>
          <w:b/>
          <w:sz w:val="24"/>
          <w:szCs w:val="24"/>
          <w:lang w:eastAsia="ru-RU"/>
        </w:rPr>
        <w:t>рабочий</w:t>
      </w:r>
      <w:r w:rsidRPr="009039E0">
        <w:rPr>
          <w:rFonts w:eastAsia="Times New Roman" w:cs="Times New Roman"/>
          <w:b/>
          <w:sz w:val="24"/>
          <w:szCs w:val="24"/>
          <w:lang w:eastAsia="ru-RU"/>
        </w:rPr>
        <w:t xml:space="preserve"> д</w:t>
      </w:r>
      <w:r>
        <w:rPr>
          <w:rFonts w:eastAsia="Times New Roman" w:cs="Times New Roman"/>
          <w:b/>
          <w:sz w:val="24"/>
          <w:szCs w:val="24"/>
          <w:lang w:eastAsia="ru-RU"/>
        </w:rPr>
        <w:t>ень</w:t>
      </w:r>
      <w:r w:rsidRPr="009039E0">
        <w:rPr>
          <w:rFonts w:eastAsia="Times New Roman" w:cs="Times New Roman"/>
          <w:b/>
          <w:sz w:val="24"/>
          <w:szCs w:val="24"/>
          <w:lang w:eastAsia="ru-RU"/>
        </w:rPr>
        <w:t xml:space="preserve"> </w:t>
      </w:r>
      <w:r w:rsidRPr="009039E0">
        <w:rPr>
          <w:rFonts w:eastAsia="Times New Roman" w:cs="Times New Roman"/>
          <w:b/>
          <w:sz w:val="24"/>
          <w:szCs w:val="24"/>
          <w:lang w:eastAsia="ru-RU"/>
        </w:rPr>
        <w:br/>
        <w:t>с даты заключения Контракта.</w:t>
      </w:r>
    </w:p>
    <w:p w:rsidR="00E1007B"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 xml:space="preserve">3.2. </w:t>
      </w:r>
      <w:r>
        <w:rPr>
          <w:rFonts w:eastAsia="Times New Roman" w:cs="Times New Roman"/>
          <w:sz w:val="24"/>
          <w:szCs w:val="24"/>
          <w:lang w:eastAsia="ru-RU"/>
        </w:rPr>
        <w:t>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E1007B"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3.3. Подрядчик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дней </w:t>
      </w:r>
      <w:r>
        <w:rPr>
          <w:rFonts w:eastAsia="Times New Roman" w:cs="Times New Roman"/>
          <w:sz w:val="24"/>
          <w:szCs w:val="24"/>
          <w:lang w:eastAsia="ru-RU"/>
        </w:rPr>
        <w:t>с даты выполнения Работ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rsidR="00E1007B" w:rsidRDefault="00E1007B" w:rsidP="00E1007B">
      <w:pPr>
        <w:widowControl w:val="0"/>
        <w:autoSpaceDE w:val="0"/>
        <w:autoSpaceDN w:val="0"/>
        <w:spacing w:after="0" w:line="240" w:lineRule="auto"/>
        <w:ind w:firstLine="540"/>
        <w:jc w:val="both"/>
        <w:rPr>
          <w:rFonts w:eastAsia="Times New Roman" w:cs="Times New Roman"/>
          <w:i/>
          <w:sz w:val="24"/>
          <w:szCs w:val="24"/>
          <w:lang w:eastAsia="ru-RU"/>
        </w:rPr>
      </w:pPr>
      <w:r>
        <w:rPr>
          <w:rFonts w:eastAsia="Times New Roman" w:cs="Times New Roman"/>
          <w:sz w:val="24"/>
          <w:szCs w:val="24"/>
          <w:lang w:eastAsia="ru-RU"/>
        </w:rPr>
        <w:t xml:space="preserve">3.4. Оформление документа о приемке выполненный Работы (за исключением отдельного этапа исполнения Контракта) осуществляется после предоставления Подрядчиком обеспечения гарантийных обязательств в соответствии с Федеральным законом № 44-ФЗ в порядке и в сроки, установленные разделом 9 Контракта </w:t>
      </w:r>
      <w:r w:rsidRPr="003D20DF">
        <w:rPr>
          <w:rFonts w:eastAsia="Times New Roman" w:cs="Times New Roman"/>
          <w:i/>
          <w:sz w:val="24"/>
          <w:szCs w:val="24"/>
          <w:lang w:eastAsia="ru-RU"/>
        </w:rPr>
        <w:t>(в случае установления Заказчиком требования предоставления обеспечения гарантийных обязательств).</w:t>
      </w:r>
    </w:p>
    <w:p w:rsidR="00E1007B" w:rsidRPr="00AA31EC"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sidRPr="003D20DF">
        <w:rPr>
          <w:rFonts w:eastAsia="Times New Roman" w:cs="Times New Roman"/>
          <w:sz w:val="24"/>
          <w:szCs w:val="24"/>
          <w:lang w:eastAsia="ru-RU"/>
        </w:rPr>
        <w:t xml:space="preserve">3.5. Для </w:t>
      </w:r>
      <w:r>
        <w:rPr>
          <w:rFonts w:eastAsia="Times New Roman" w:cs="Times New Roman"/>
          <w:sz w:val="24"/>
          <w:szCs w:val="24"/>
          <w:lang w:eastAsia="ru-RU"/>
        </w:rPr>
        <w:t xml:space="preserve">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w:t>
      </w:r>
      <w:r w:rsidRPr="00AA31EC">
        <w:rPr>
          <w:rFonts w:eastAsia="Times New Roman" w:cs="Times New Roman"/>
          <w:sz w:val="24"/>
          <w:szCs w:val="24"/>
          <w:lang w:eastAsia="ru-RU"/>
        </w:rPr>
        <w:t>проводится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E1007B"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3.6. Для осуществления электронного документооборота Подрядчиком</w:t>
      </w:r>
      <w:r>
        <w:rPr>
          <w:rFonts w:eastAsia="Times New Roman" w:cs="Times New Roman"/>
          <w:sz w:val="24"/>
          <w:szCs w:val="24"/>
          <w:lang w:eastAsia="ru-RU"/>
        </w:rPr>
        <w:t xml:space="preserve"> формируются документы о приемке в единой информационной системе и направляются Заказчику с использованием единой информационной системы в виде документа о приемке.</w:t>
      </w:r>
    </w:p>
    <w:p w:rsidR="00E1007B" w:rsidRPr="00AA31EC"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К документу о приемке, прилагаются документы в качестве первичных учетных документов, которые считаются его неотъемлемой частью счет, универсальный передаточный документ (при наличии) или Акт выполненных работ и счет-фактуру (при наличии), установленные законодательством Российской Федерации, которые считаются его неотъемлемой частью.</w:t>
      </w:r>
    </w:p>
    <w:p w:rsidR="00E1007B" w:rsidRPr="005A73CC"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3.7. По факту приемки Подрядчик и Заказчик подписывают документ о приемке в единой информационной системе с предоставлением оригиналов в качестве первичных учетных документов, подтверждающих (сопровождающих) выполнение работ счет, универсальный передаточный документ (при наличии) или Акт выполненных работ и счет-фактуру (при наличии),</w:t>
      </w:r>
      <w:r>
        <w:rPr>
          <w:rFonts w:eastAsia="Times New Roman" w:cs="Times New Roman"/>
          <w:sz w:val="24"/>
          <w:szCs w:val="24"/>
          <w:lang w:eastAsia="ru-RU"/>
        </w:rPr>
        <w:t xml:space="preserve"> А</w:t>
      </w:r>
      <w:r w:rsidRPr="00420498">
        <w:rPr>
          <w:rFonts w:eastAsia="Times New Roman" w:cs="Times New Roman"/>
          <w:sz w:val="24"/>
          <w:szCs w:val="24"/>
          <w:lang w:eastAsia="ru-RU"/>
        </w:rPr>
        <w:t>кт о приемке выполненных р</w:t>
      </w:r>
      <w:r>
        <w:rPr>
          <w:rFonts w:eastAsia="Times New Roman" w:cs="Times New Roman"/>
          <w:sz w:val="24"/>
          <w:szCs w:val="24"/>
          <w:lang w:eastAsia="ru-RU"/>
        </w:rPr>
        <w:t xml:space="preserve">абот (унифицированная форма </w:t>
      </w:r>
      <w:r w:rsidRPr="00420498">
        <w:rPr>
          <w:rFonts w:eastAsia="Times New Roman" w:cs="Times New Roman"/>
          <w:sz w:val="24"/>
          <w:szCs w:val="24"/>
          <w:lang w:eastAsia="ru-RU"/>
        </w:rPr>
        <w:t xml:space="preserve">КС-2), </w:t>
      </w:r>
      <w:r w:rsidRPr="00420498">
        <w:rPr>
          <w:rFonts w:eastAsia="Times New Roman" w:cs="Times New Roman"/>
          <w:sz w:val="24"/>
          <w:szCs w:val="24"/>
          <w:lang w:eastAsia="ru-RU"/>
        </w:rPr>
        <w:lastRenderedPageBreak/>
        <w:t xml:space="preserve">справку о стоимости выполненных работ и </w:t>
      </w:r>
      <w:r>
        <w:rPr>
          <w:rFonts w:eastAsia="Times New Roman" w:cs="Times New Roman"/>
          <w:sz w:val="24"/>
          <w:szCs w:val="24"/>
          <w:lang w:eastAsia="ru-RU"/>
        </w:rPr>
        <w:t xml:space="preserve">затрат (унифицированная форма </w:t>
      </w:r>
      <w:r w:rsidRPr="00420498">
        <w:rPr>
          <w:rFonts w:eastAsia="Times New Roman" w:cs="Times New Roman"/>
          <w:sz w:val="24"/>
          <w:szCs w:val="24"/>
          <w:lang w:eastAsia="ru-RU"/>
        </w:rPr>
        <w:t>КС-3)</w:t>
      </w:r>
      <w:r>
        <w:rPr>
          <w:rFonts w:eastAsia="Times New Roman" w:cs="Times New Roman"/>
          <w:sz w:val="24"/>
          <w:szCs w:val="24"/>
          <w:lang w:eastAsia="ru-RU"/>
        </w:rPr>
        <w:t xml:space="preserve">, иные документы </w:t>
      </w:r>
      <w:r w:rsidRPr="004D20C6">
        <w:rPr>
          <w:rFonts w:eastAsia="Times New Roman" w:cs="Times New Roman"/>
          <w:sz w:val="24"/>
          <w:szCs w:val="24"/>
          <w:lang w:eastAsia="ru-RU"/>
        </w:rPr>
        <w:t xml:space="preserve">(общий журнал работ, </w:t>
      </w:r>
      <w:r w:rsidR="004D20C6" w:rsidRPr="004D20C6">
        <w:rPr>
          <w:rFonts w:eastAsia="Times New Roman" w:cs="Times New Roman"/>
          <w:sz w:val="24"/>
          <w:szCs w:val="24"/>
          <w:lang w:eastAsia="ru-RU"/>
        </w:rPr>
        <w:t xml:space="preserve">журнал сварочных работ, </w:t>
      </w:r>
      <w:r w:rsidRPr="004D20C6">
        <w:rPr>
          <w:rFonts w:eastAsia="Times New Roman" w:cs="Times New Roman"/>
          <w:sz w:val="24"/>
          <w:szCs w:val="24"/>
          <w:lang w:eastAsia="ru-RU"/>
        </w:rPr>
        <w:t>акты освидетельствования скрытых работ,</w:t>
      </w:r>
      <w:r w:rsidR="004D20C6" w:rsidRPr="004D20C6">
        <w:rPr>
          <w:rFonts w:eastAsia="Times New Roman" w:cs="Times New Roman"/>
          <w:sz w:val="24"/>
          <w:szCs w:val="24"/>
          <w:lang w:eastAsia="ru-RU"/>
        </w:rPr>
        <w:t xml:space="preserve"> акт на гидравлические испытания трубопроводов сети, акт проведения промывки (продувки) трубопроводов, акт дефектоскопии, паспорта,</w:t>
      </w:r>
      <w:r w:rsidRPr="004D20C6">
        <w:rPr>
          <w:rFonts w:eastAsia="Times New Roman" w:cs="Times New Roman"/>
          <w:sz w:val="24"/>
          <w:szCs w:val="24"/>
          <w:lang w:eastAsia="ru-RU"/>
        </w:rPr>
        <w:t xml:space="preserve"> сертификаты</w:t>
      </w:r>
      <w:r w:rsidR="004D20C6" w:rsidRPr="004D20C6">
        <w:rPr>
          <w:rFonts w:eastAsia="Times New Roman" w:cs="Times New Roman"/>
          <w:sz w:val="24"/>
          <w:szCs w:val="24"/>
          <w:lang w:eastAsia="ru-RU"/>
        </w:rPr>
        <w:t xml:space="preserve"> качества на применяемые материалы и изделия, </w:t>
      </w:r>
      <w:r w:rsidRPr="004D20C6">
        <w:rPr>
          <w:rFonts w:eastAsia="Times New Roman" w:cs="Times New Roman"/>
          <w:sz w:val="24"/>
          <w:szCs w:val="24"/>
          <w:lang w:eastAsia="ru-RU"/>
        </w:rPr>
        <w:t>исполнительные схемы),</w:t>
      </w:r>
      <w:r>
        <w:rPr>
          <w:rFonts w:eastAsia="Times New Roman" w:cs="Times New Roman"/>
          <w:sz w:val="24"/>
          <w:szCs w:val="24"/>
          <w:lang w:eastAsia="ru-RU"/>
        </w:rPr>
        <w:t xml:space="preserve"> установленные законодательством Российской Федерации, которые считаются его неотъемлемой частью. </w:t>
      </w:r>
      <w:r w:rsidRPr="005A73CC">
        <w:rPr>
          <w:rFonts w:eastAsia="Times New Roman" w:cs="Times New Roman"/>
          <w:sz w:val="24"/>
          <w:szCs w:val="24"/>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w:t>
      </w:r>
      <w:r>
        <w:rPr>
          <w:rFonts w:eastAsia="Times New Roman" w:cs="Times New Roman"/>
          <w:sz w:val="24"/>
          <w:szCs w:val="24"/>
          <w:lang w:eastAsia="ru-RU"/>
        </w:rPr>
        <w:t xml:space="preserve">предусмотренная п. 1 ч. 13 ст. 94 Федерального закона № 44-ФЗ </w:t>
      </w:r>
      <w:r w:rsidRPr="005A73CC">
        <w:rPr>
          <w:rFonts w:eastAsia="Times New Roman" w:cs="Times New Roman"/>
          <w:sz w:val="24"/>
          <w:szCs w:val="24"/>
          <w:lang w:eastAsia="ru-RU"/>
        </w:rPr>
        <w:t>информация, содер</w:t>
      </w:r>
      <w:r>
        <w:rPr>
          <w:rFonts w:eastAsia="Times New Roman" w:cs="Times New Roman"/>
          <w:sz w:val="24"/>
          <w:szCs w:val="24"/>
          <w:lang w:eastAsia="ru-RU"/>
        </w:rPr>
        <w:t xml:space="preserve">жащаяся в документе о приемке. </w:t>
      </w:r>
    </w:p>
    <w:p w:rsidR="00E1007B"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Pr>
          <w:rFonts w:eastAsia="Times New Roman" w:cs="Times New Roman"/>
          <w:sz w:val="24"/>
          <w:szCs w:val="24"/>
          <w:lang w:eastAsia="ru-RU"/>
        </w:rPr>
        <w:t>8</w:t>
      </w:r>
      <w:r w:rsidRPr="005A73CC">
        <w:rPr>
          <w:rFonts w:eastAsia="Times New Roman" w:cs="Times New Roman"/>
          <w:sz w:val="24"/>
          <w:szCs w:val="24"/>
          <w:lang w:eastAsia="ru-RU"/>
        </w:rPr>
        <w:t>. Датой поступления Заказчику документа о приемке, подписанного Подрядчиком, считается дата размещения</w:t>
      </w:r>
      <w:r>
        <w:rPr>
          <w:rFonts w:eastAsia="Times New Roman" w:cs="Times New Roman"/>
          <w:sz w:val="24"/>
          <w:szCs w:val="24"/>
          <w:lang w:eastAsia="ru-RU"/>
        </w:rPr>
        <w:t xml:space="preserve"> </w:t>
      </w:r>
      <w:r w:rsidRPr="005A73CC">
        <w:rPr>
          <w:rFonts w:eastAsia="Times New Roman" w:cs="Times New Roman"/>
          <w:sz w:val="24"/>
          <w:szCs w:val="24"/>
          <w:lang w:eastAsia="ru-RU"/>
        </w:rPr>
        <w:t>такого документа в единой информационной системе в соответствии с часовой зоной, в которой расположен Заказчик.</w:t>
      </w:r>
    </w:p>
    <w:p w:rsidR="00E1007B" w:rsidRPr="00AA31EC" w:rsidRDefault="00E1007B" w:rsidP="00E1007B">
      <w:pPr>
        <w:widowControl w:val="0"/>
        <w:autoSpaceDE w:val="0"/>
        <w:autoSpaceDN w:val="0"/>
        <w:spacing w:after="0" w:line="240" w:lineRule="auto"/>
        <w:ind w:firstLine="540"/>
        <w:jc w:val="both"/>
        <w:rPr>
          <w:rFonts w:eastAsia="Times New Roman" w:cs="Times New Roman"/>
          <w:strike/>
          <w:color w:val="FF0000"/>
          <w:sz w:val="24"/>
          <w:szCs w:val="24"/>
          <w:lang w:eastAsia="ru-RU"/>
        </w:rPr>
      </w:pPr>
      <w:r w:rsidRPr="00AA31EC">
        <w:rPr>
          <w:rFonts w:eastAsia="Times New Roman" w:cs="Times New Roman"/>
          <w:sz w:val="24"/>
          <w:szCs w:val="24"/>
          <w:lang w:eastAsia="ru-RU"/>
        </w:rPr>
        <w:t xml:space="preserve">3.9. Для приемки результатов исполнения Контракта Заказчиком создается приемочная комиссия, которая состоит не менее чем из пяти человек. </w:t>
      </w:r>
    </w:p>
    <w:p w:rsidR="00E1007B" w:rsidRPr="00AA31EC"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Приемка работ осуществляется приемочной комиссией с учетом результатов экспертизы путем подписания приемочной комиссией и Сторонами Документа о приемке (Приложение № 2 к Контракту) или мотивированного отказа от подписания Документа о приемке с указанием причин такого отказа, с дальнейшем подписанием документа о приемке, формированием, подпи</w:t>
      </w:r>
      <w:r w:rsidR="00E6639A">
        <w:rPr>
          <w:rFonts w:eastAsia="Times New Roman" w:cs="Times New Roman"/>
          <w:sz w:val="24"/>
          <w:szCs w:val="24"/>
          <w:lang w:eastAsia="ru-RU"/>
        </w:rPr>
        <w:t>санием мотивированного отказа.</w:t>
      </w:r>
    </w:p>
    <w:p w:rsidR="00E1007B" w:rsidRPr="00AA31EC"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sidRPr="00AA31EC">
        <w:rPr>
          <w:rFonts w:eastAsia="Times New Roman" w:cs="Times New Roman"/>
          <w:sz w:val="24"/>
          <w:szCs w:val="24"/>
          <w:lang w:eastAsia="ru-RU"/>
        </w:rPr>
        <w:t xml:space="preserve">Подписание мотивированного отказа от подписания документа о приемке и размещение их в единой информационной системе осуществляется членами приемочной комиссии, Заказчиком в порядке, предусмотренном п.п. «а» «б» п. 5 ч. 13 ст. 94 Федерального закона </w:t>
      </w:r>
      <w:r w:rsidRPr="00AA31EC">
        <w:rPr>
          <w:rFonts w:eastAsia="Times New Roman" w:cs="Times New Roman"/>
          <w:sz w:val="24"/>
          <w:szCs w:val="24"/>
          <w:lang w:eastAsia="ru-RU"/>
        </w:rPr>
        <w:br/>
        <w:t>№ 44-ФЗ, не позднее 20 (двадцати) рабочих дней, следующих за днем поступления Заказчику документа о приемке.</w:t>
      </w:r>
    </w:p>
    <w:p w:rsidR="00E1007B" w:rsidRPr="00B50DE9" w:rsidRDefault="00E1007B" w:rsidP="00E1007B">
      <w:pPr>
        <w:widowControl w:val="0"/>
        <w:autoSpaceDE w:val="0"/>
        <w:autoSpaceDN w:val="0"/>
        <w:spacing w:after="0" w:line="240" w:lineRule="auto"/>
        <w:ind w:firstLine="540"/>
        <w:jc w:val="both"/>
        <w:rPr>
          <w:rFonts w:eastAsia="Times New Roman" w:cs="Times New Roman"/>
          <w:strike/>
          <w:color w:val="FF0000"/>
          <w:sz w:val="24"/>
          <w:szCs w:val="24"/>
          <w:lang w:eastAsia="ru-RU"/>
        </w:rPr>
      </w:pPr>
      <w:r w:rsidRPr="00AA31EC">
        <w:rPr>
          <w:rFonts w:eastAsia="Times New Roman" w:cs="Times New Roman"/>
          <w:sz w:val="24"/>
          <w:szCs w:val="24"/>
          <w:lang w:eastAsia="ru-RU"/>
        </w:rPr>
        <w:t xml:space="preserve">3.10. Заказчик не позднее 20 (двадцати) рабочих дней, следующих за днем поступления документа о приемке и на основании результатов экспертизы, проведенной в соответствии </w:t>
      </w:r>
      <w:r w:rsidRPr="00AA31EC">
        <w:rPr>
          <w:rFonts w:eastAsia="Times New Roman" w:cs="Times New Roman"/>
          <w:sz w:val="24"/>
          <w:szCs w:val="24"/>
          <w:lang w:eastAsia="ru-RU"/>
        </w:rPr>
        <w:br/>
        <w:t xml:space="preserve">с п. 3.5. Контракта и после подписания членами приемочной комиссии в соответствии </w:t>
      </w:r>
      <w:r w:rsidRPr="00AA31EC">
        <w:rPr>
          <w:rFonts w:eastAsia="Times New Roman" w:cs="Times New Roman"/>
          <w:sz w:val="24"/>
          <w:szCs w:val="24"/>
          <w:lang w:eastAsia="ru-RU"/>
        </w:rPr>
        <w:br/>
        <w:t>с пунктом 3.9 Контракта документа и приемке или мотивированного отказа от подписания документа о приемке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в единой информационной системе.</w:t>
      </w:r>
      <w:r>
        <w:rPr>
          <w:rFonts w:eastAsia="Times New Roman" w:cs="Times New Roman"/>
          <w:sz w:val="24"/>
          <w:szCs w:val="24"/>
          <w:lang w:eastAsia="ru-RU"/>
        </w:rPr>
        <w:t xml:space="preserve"> </w:t>
      </w:r>
    </w:p>
    <w:p w:rsidR="00E1007B"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E1007B"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3.11.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E1007B"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sidRPr="00C7538A">
        <w:rPr>
          <w:rFonts w:eastAsia="Times New Roman" w:cs="Times New Roman"/>
          <w:sz w:val="24"/>
          <w:szCs w:val="24"/>
          <w:lang w:eastAsia="ru-RU"/>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единой информационной системе исправленного документа о приемке.</w:t>
      </w:r>
    </w:p>
    <w:p w:rsidR="00E1007B"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3.12. Документ о приемке считается подписанным с момента подписания его Заказчиком и Подрядчиком усиленной электронной подписью в соответствии с Федеральным законом 06.04.2011 № 63-ФЗ «Об электронной подписи» лиц, имеющих право действовать от имени Заказчика и Подрядчика, в единой информационной системе в сфере закупок.</w:t>
      </w:r>
    </w:p>
    <w:p w:rsidR="00E1007B"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3.13. </w:t>
      </w:r>
      <w:r w:rsidRPr="00BD56B3">
        <w:rPr>
          <w:rFonts w:eastAsia="Times New Roman" w:cs="Times New Roman"/>
          <w:sz w:val="24"/>
          <w:szCs w:val="24"/>
          <w:lang w:eastAsia="ru-RU"/>
        </w:rPr>
        <w:t>Датой приемки выполненных Работ считается дата размещения в единой информационной системе документа о приемке, подписанного Заказчиком.</w:t>
      </w:r>
    </w:p>
    <w:p w:rsidR="00E1007B"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3.14. </w:t>
      </w:r>
      <w:r w:rsidRPr="00BD56B3">
        <w:rPr>
          <w:rFonts w:eastAsia="Times New Roman" w:cs="Times New Roman"/>
          <w:sz w:val="24"/>
          <w:szCs w:val="24"/>
          <w:lang w:eastAsia="ru-RU"/>
        </w:rPr>
        <w:t>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не препятствует приемке результатов Работ, и устранено Подрядчиком.</w:t>
      </w:r>
    </w:p>
    <w:p w:rsidR="00E1007B" w:rsidRDefault="00E1007B" w:rsidP="00E1007B">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3.15. В случае противоречия каких-либо положений Контракта, нормам положений Федерального закона № 44-ФЗ применяются соответственно нормы Федерального закона     № 44-ФЗ.</w:t>
      </w:r>
    </w:p>
    <w:p w:rsidR="004D20C6" w:rsidRPr="001E1ADE" w:rsidRDefault="004D20C6" w:rsidP="00E1007B">
      <w:pPr>
        <w:widowControl w:val="0"/>
        <w:autoSpaceDE w:val="0"/>
        <w:autoSpaceDN w:val="0"/>
        <w:spacing w:after="0" w:line="240" w:lineRule="auto"/>
        <w:ind w:firstLine="540"/>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w:t>
      </w:r>
      <w:r w:rsidR="00A462C4">
        <w:rPr>
          <w:rFonts w:eastAsia="Times New Roman" w:cs="Times New Roman"/>
          <w:sz w:val="24"/>
          <w:szCs w:val="24"/>
          <w:lang w:eastAsia="ru-RU"/>
        </w:rPr>
        <w:t>димую информацию.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w:t>
      </w:r>
      <w:r w:rsidR="00EE4A6B">
        <w:rPr>
          <w:rFonts w:eastAsia="Times New Roman" w:cs="Times New Roman"/>
          <w:sz w:val="24"/>
          <w:szCs w:val="24"/>
          <w:lang w:eastAsia="ru-RU"/>
        </w:rPr>
        <w:t>П</w:t>
      </w:r>
      <w:r w:rsidRPr="00974356">
        <w:rPr>
          <w:rFonts w:eastAsia="Times New Roman" w:cs="Times New Roman"/>
          <w:sz w:val="24"/>
          <w:szCs w:val="24"/>
          <w:lang w:eastAsia="ru-RU"/>
        </w:rPr>
        <w:t>одрядчик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4.2.1. В течение 1 (одного) рабочего дня с даты заключения Контракта письменно предоставить Заказчику информацию о представителе Подрядчика, ответственного 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w:t>
      </w:r>
      <w:r w:rsidR="00EE4A6B">
        <w:rPr>
          <w:rFonts w:eastAsia="Times New Roman" w:cs="Times New Roman"/>
          <w:bCs/>
          <w:sz w:val="24"/>
          <w:szCs w:val="24"/>
          <w:lang w:eastAsia="ru-RU"/>
        </w:rPr>
        <w:t>п</w:t>
      </w:r>
      <w:r w:rsidRPr="007128F4">
        <w:rPr>
          <w:rFonts w:eastAsia="Times New Roman" w:cs="Times New Roman"/>
          <w:bCs/>
          <w:sz w:val="24"/>
          <w:szCs w:val="24"/>
          <w:lang w:eastAsia="ru-RU"/>
        </w:rPr>
        <w:t>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800555" w:rsidRPr="007128F4" w:rsidRDefault="00800555" w:rsidP="00AC044C">
      <w:pPr>
        <w:widowControl w:val="0"/>
        <w:autoSpaceDE w:val="0"/>
        <w:autoSpaceDN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t>4.2.2.</w:t>
      </w:r>
      <w:r w:rsidR="005E093F">
        <w:rPr>
          <w:rFonts w:eastAsia="Times New Roman" w:cs="Times New Roman"/>
          <w:bCs/>
          <w:sz w:val="24"/>
          <w:szCs w:val="24"/>
          <w:lang w:eastAsia="ru-RU"/>
        </w:rPr>
        <w:t xml:space="preserve"> </w:t>
      </w:r>
      <w:r w:rsidRPr="00800555">
        <w:rPr>
          <w:rFonts w:eastAsia="Times New Roman" w:cs="Times New Roman"/>
          <w:b/>
          <w:bCs/>
          <w:sz w:val="24"/>
          <w:szCs w:val="24"/>
          <w:lang w:eastAsia="ru-RU"/>
        </w:rPr>
        <w:t>В течение 5 (пяти) календарных дней с даты заключения Контракта предоставить Заказчику скорректированн</w:t>
      </w:r>
      <w:r w:rsidR="00545EC7">
        <w:rPr>
          <w:rFonts w:eastAsia="Times New Roman" w:cs="Times New Roman"/>
          <w:b/>
          <w:bCs/>
          <w:sz w:val="24"/>
          <w:szCs w:val="24"/>
          <w:lang w:eastAsia="ru-RU"/>
        </w:rPr>
        <w:t>ую</w:t>
      </w:r>
      <w:r w:rsidRPr="00800555">
        <w:rPr>
          <w:rFonts w:eastAsia="Times New Roman" w:cs="Times New Roman"/>
          <w:b/>
          <w:bCs/>
          <w:sz w:val="24"/>
          <w:szCs w:val="24"/>
          <w:lang w:eastAsia="ru-RU"/>
        </w:rPr>
        <w:t xml:space="preserve"> Локальн</w:t>
      </w:r>
      <w:r w:rsidR="00545EC7">
        <w:rPr>
          <w:rFonts w:eastAsia="Times New Roman" w:cs="Times New Roman"/>
          <w:b/>
          <w:bCs/>
          <w:sz w:val="24"/>
          <w:szCs w:val="24"/>
          <w:lang w:eastAsia="ru-RU"/>
        </w:rPr>
        <w:t>ую</w:t>
      </w:r>
      <w:r w:rsidRPr="00800555">
        <w:rPr>
          <w:rFonts w:eastAsia="Times New Roman" w:cs="Times New Roman"/>
          <w:b/>
          <w:bCs/>
          <w:sz w:val="24"/>
          <w:szCs w:val="24"/>
          <w:lang w:eastAsia="ru-RU"/>
        </w:rPr>
        <w:t xml:space="preserve"> </w:t>
      </w:r>
      <w:r w:rsidR="00545EC7">
        <w:rPr>
          <w:rFonts w:eastAsia="Times New Roman" w:cs="Times New Roman"/>
          <w:b/>
          <w:bCs/>
          <w:sz w:val="24"/>
          <w:szCs w:val="24"/>
          <w:lang w:eastAsia="ru-RU"/>
        </w:rPr>
        <w:t>смету</w:t>
      </w:r>
      <w:r w:rsidRPr="00800555">
        <w:rPr>
          <w:rFonts w:eastAsia="Times New Roman" w:cs="Times New Roman"/>
          <w:bCs/>
          <w:sz w:val="24"/>
          <w:szCs w:val="24"/>
          <w:lang w:eastAsia="ru-RU"/>
        </w:rPr>
        <w:t xml:space="preserve"> на </w:t>
      </w:r>
      <w:r w:rsidR="00AC044C">
        <w:rPr>
          <w:rFonts w:eastAsia="Times New Roman" w:cs="Times New Roman"/>
          <w:bCs/>
          <w:sz w:val="24"/>
          <w:szCs w:val="24"/>
          <w:lang w:eastAsia="ru-RU"/>
        </w:rPr>
        <w:t xml:space="preserve">текущий ремонт ввода тепловой сети стр. 3 от тепловой камеры № 277/20 до ЦТП № 20-11-1102/029 </w:t>
      </w:r>
      <w:r w:rsidRPr="00800555">
        <w:rPr>
          <w:rFonts w:eastAsia="Times New Roman" w:cs="Times New Roman"/>
          <w:b/>
          <w:bCs/>
          <w:sz w:val="24"/>
          <w:szCs w:val="24"/>
          <w:lang w:eastAsia="ru-RU"/>
        </w:rPr>
        <w:t>с учетом аукционного снижения.</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4</w:t>
      </w:r>
      <w:r w:rsidRPr="007128F4">
        <w:rPr>
          <w:rFonts w:eastAsia="Times New Roman" w:cs="Times New Roman"/>
          <w:sz w:val="24"/>
          <w:szCs w:val="24"/>
          <w:lang w:eastAsia="ru-RU"/>
        </w:rPr>
        <w:t>. 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5</w:t>
      </w:r>
      <w:r w:rsidRPr="007128F4">
        <w:rPr>
          <w:rFonts w:eastAsia="Times New Roman" w:cs="Times New Roman"/>
          <w:sz w:val="24"/>
          <w:szCs w:val="24"/>
          <w:lang w:eastAsia="ru-RU"/>
        </w:rPr>
        <w:t>. Соб</w:t>
      </w:r>
      <w:r w:rsidR="00EE4A6B">
        <w:rPr>
          <w:rFonts w:eastAsia="Times New Roman" w:cs="Times New Roman"/>
          <w:sz w:val="24"/>
          <w:szCs w:val="24"/>
          <w:lang w:eastAsia="ru-RU"/>
        </w:rPr>
        <w:t>людать условия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6</w:t>
      </w:r>
      <w:r w:rsidRPr="007128F4">
        <w:rPr>
          <w:rFonts w:eastAsia="Times New Roman" w:cs="Times New Roman"/>
          <w:sz w:val="24"/>
          <w:szCs w:val="24"/>
          <w:lang w:eastAsia="ru-RU"/>
        </w:rPr>
        <w:t xml:space="preserve">. Выполнить Работы в соответствии с требованиями, определенными в </w:t>
      </w:r>
      <w:hyperlink r:id="rId8"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7</w:t>
      </w:r>
      <w:r w:rsidRPr="007128F4">
        <w:rPr>
          <w:rFonts w:eastAsia="Times New Roman" w:cs="Times New Roman"/>
          <w:sz w:val="24"/>
          <w:szCs w:val="24"/>
          <w:lang w:eastAsia="ru-RU"/>
        </w:rPr>
        <w:t>.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800555">
        <w:rPr>
          <w:rFonts w:eastAsia="Times New Roman" w:cs="Times New Roman"/>
          <w:bCs/>
          <w:sz w:val="24"/>
          <w:szCs w:val="24"/>
          <w:lang w:eastAsia="ru-RU"/>
        </w:rPr>
        <w:t>8</w:t>
      </w:r>
      <w:r w:rsidRPr="007128F4">
        <w:rPr>
          <w:rFonts w:eastAsia="Times New Roman" w:cs="Times New Roman"/>
          <w:bCs/>
          <w:sz w:val="24"/>
          <w:szCs w:val="24"/>
          <w:lang w:eastAsia="ru-RU"/>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800555">
        <w:rPr>
          <w:rFonts w:eastAsia="Times New Roman" w:cs="Times New Roman"/>
          <w:sz w:val="24"/>
          <w:szCs w:val="24"/>
          <w:lang w:eastAsia="ru-RU"/>
        </w:rPr>
        <w:t>9</w:t>
      </w:r>
      <w:r w:rsidRPr="007128F4">
        <w:rPr>
          <w:rFonts w:eastAsia="Times New Roman" w:cs="Times New Roman"/>
          <w:sz w:val="24"/>
          <w:szCs w:val="24"/>
          <w:lang w:eastAsia="ru-RU"/>
        </w:rPr>
        <w:t xml:space="preserve">.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10</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1</w:t>
      </w:r>
      <w:r w:rsidRPr="007128F4">
        <w:rPr>
          <w:rFonts w:eastAsia="Times New Roman" w:cs="Times New Roman"/>
          <w:sz w:val="24"/>
          <w:szCs w:val="24"/>
          <w:lang w:eastAsia="ru-RU"/>
        </w:rPr>
        <w:t xml:space="preserve">.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2</w:t>
      </w:r>
      <w:r w:rsidRPr="007128F4">
        <w:rPr>
          <w:rFonts w:eastAsia="Times New Roman" w:cs="Times New Roman"/>
          <w:sz w:val="24"/>
          <w:szCs w:val="24"/>
          <w:lang w:eastAsia="ru-RU"/>
        </w:rPr>
        <w:t>.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EE4A6B">
        <w:rPr>
          <w:rFonts w:cs="Times New Roman"/>
          <w:sz w:val="24"/>
          <w:szCs w:val="24"/>
        </w:rPr>
        <w:t>4</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абот 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5</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технической 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в том числе общего 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лицу, 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6</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при </w:t>
      </w:r>
      <w:r w:rsidR="00D04297">
        <w:rPr>
          <w:rFonts w:cs="Times New Roman"/>
          <w:sz w:val="24"/>
          <w:szCs w:val="24"/>
        </w:rPr>
        <w:t>выполнение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EE4A6B">
        <w:rPr>
          <w:rFonts w:cs="Times New Roman"/>
          <w:sz w:val="24"/>
          <w:szCs w:val="24"/>
        </w:rPr>
        <w:t>7</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EE4A6B">
        <w:rPr>
          <w:rFonts w:cs="Times New Roman"/>
          <w:sz w:val="24"/>
          <w:szCs w:val="24"/>
        </w:rPr>
        <w:t>18</w:t>
      </w:r>
      <w:r>
        <w:rPr>
          <w:rFonts w:cs="Times New Roman"/>
          <w:sz w:val="24"/>
          <w:szCs w:val="24"/>
        </w:rPr>
        <w:t>. 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1947BA">
        <w:rPr>
          <w:rFonts w:cs="Times New Roman"/>
          <w:sz w:val="24"/>
          <w:szCs w:val="24"/>
        </w:rPr>
        <w:t xml:space="preserve">на Объекте </w:t>
      </w:r>
      <w:r w:rsidR="00DB1FC7">
        <w:rPr>
          <w:rFonts w:cs="Times New Roman"/>
          <w:sz w:val="24"/>
          <w:szCs w:val="24"/>
        </w:rPr>
        <w:t xml:space="preserve">выполнить </w:t>
      </w:r>
      <w:r w:rsidR="00EE4A6B">
        <w:rPr>
          <w:rFonts w:cs="Times New Roman"/>
          <w:sz w:val="24"/>
          <w:szCs w:val="24"/>
        </w:rPr>
        <w:t>р</w:t>
      </w:r>
      <w:r w:rsidR="00DB1FC7">
        <w:rPr>
          <w:rFonts w:cs="Times New Roman"/>
          <w:sz w:val="24"/>
          <w:szCs w:val="24"/>
        </w:rPr>
        <w:t>аботы по его р</w:t>
      </w:r>
      <w:r>
        <w:rPr>
          <w:rFonts w:cs="Times New Roman"/>
          <w:sz w:val="24"/>
          <w:szCs w:val="24"/>
        </w:rPr>
        <w:t>емонту или возместить Заказчику причиненный ущерб в полном объеме в денежной форме на основании претензии Заказчика с приложением документов, 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
    <w:p w:rsidR="009F3992" w:rsidRDefault="00A24BA8"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EE4A6B" w:rsidRDefault="00EE4A6B" w:rsidP="009F3992">
      <w:pPr>
        <w:autoSpaceDE w:val="0"/>
        <w:autoSpaceDN w:val="0"/>
        <w:adjustRightInd w:val="0"/>
        <w:spacing w:after="0" w:line="240" w:lineRule="auto"/>
        <w:ind w:firstLine="539"/>
        <w:jc w:val="both"/>
        <w:rPr>
          <w:rFonts w:cs="Times New Roman"/>
          <w:sz w:val="24"/>
          <w:szCs w:val="24"/>
        </w:rPr>
      </w:pPr>
      <w:r w:rsidRPr="00EE4A6B">
        <w:rPr>
          <w:rFonts w:cs="Times New Roman"/>
          <w:sz w:val="24"/>
          <w:szCs w:val="24"/>
        </w:rPr>
        <w:t>4.2.1</w:t>
      </w:r>
      <w:r>
        <w:rPr>
          <w:rFonts w:cs="Times New Roman"/>
          <w:sz w:val="24"/>
          <w:szCs w:val="24"/>
        </w:rPr>
        <w:t>9</w:t>
      </w:r>
      <w:r w:rsidRPr="00EE4A6B">
        <w:rPr>
          <w:rFonts w:cs="Times New Roman"/>
          <w:sz w:val="24"/>
          <w:szCs w:val="24"/>
        </w:rPr>
        <w:t>. Исполнять иные обязательства, предусмотренные действующим законодательством Российской Федерации и Контрактом.</w:t>
      </w:r>
    </w:p>
    <w:p w:rsidR="00E50E36" w:rsidRDefault="00E50E36" w:rsidP="009F3992">
      <w:pPr>
        <w:autoSpaceDE w:val="0"/>
        <w:autoSpaceDN w:val="0"/>
        <w:adjustRightInd w:val="0"/>
        <w:spacing w:after="0" w:line="240" w:lineRule="auto"/>
        <w:ind w:firstLine="539"/>
        <w:jc w:val="both"/>
        <w:rPr>
          <w:rFonts w:cs="Times New Roman"/>
          <w:sz w:val="24"/>
          <w:szCs w:val="24"/>
        </w:rPr>
      </w:pPr>
      <w:r w:rsidRPr="00E50E36">
        <w:rPr>
          <w:rFonts w:cs="Times New Roman"/>
          <w:sz w:val="24"/>
          <w:szCs w:val="24"/>
        </w:rPr>
        <w:t>4.</w:t>
      </w:r>
      <w:r>
        <w:rPr>
          <w:rFonts w:cs="Times New Roman"/>
          <w:sz w:val="24"/>
          <w:szCs w:val="24"/>
        </w:rPr>
        <w:t>2</w:t>
      </w:r>
      <w:r w:rsidRPr="00E50E36">
        <w:rPr>
          <w:rFonts w:cs="Times New Roman"/>
          <w:sz w:val="24"/>
          <w:szCs w:val="24"/>
        </w:rPr>
        <w:t xml:space="preserve">.20. По требованию Заказчика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сверх объема фактически выполненных работ, завышения стоимости выполненных </w:t>
      </w:r>
      <w:r w:rsidR="00883265">
        <w:rPr>
          <w:rFonts w:cs="Times New Roman"/>
          <w:sz w:val="24"/>
          <w:szCs w:val="24"/>
        </w:rPr>
        <w:t>Р</w:t>
      </w:r>
      <w:r w:rsidRPr="00E50E36">
        <w:rPr>
          <w:rFonts w:cs="Times New Roman"/>
          <w:sz w:val="24"/>
          <w:szCs w:val="24"/>
        </w:rPr>
        <w:t xml:space="preserve">абот (и/или неверного применения расценок), завышения объемов выполненных </w:t>
      </w:r>
      <w:r w:rsidR="00883265">
        <w:rPr>
          <w:rFonts w:cs="Times New Roman"/>
          <w:sz w:val="24"/>
          <w:szCs w:val="24"/>
        </w:rPr>
        <w:t>Р</w:t>
      </w:r>
      <w:r w:rsidRPr="00E50E36">
        <w:rPr>
          <w:rFonts w:cs="Times New Roman"/>
          <w:sz w:val="24"/>
          <w:szCs w:val="24"/>
        </w:rPr>
        <w:t>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 (в том числе, выявленных после окончания срока действия Контракта).</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00E50E36">
        <w:rPr>
          <w:rFonts w:eastAsia="Times New Roman" w:cs="Times New Roman"/>
          <w:sz w:val="24"/>
          <w:szCs w:val="24"/>
          <w:lang w:eastAsia="ru-RU"/>
        </w:rPr>
        <w:t xml:space="preserve"> (в том числе, выявленные Заказчиком или контролирующими органами (учредителем Заказчика) после окончания срока действия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w:t>
      </w:r>
      <w:r w:rsidR="00EE4A6B">
        <w:rPr>
          <w:rFonts w:eastAsia="Times New Roman" w:cs="Times New Roman"/>
          <w:sz w:val="24"/>
          <w:szCs w:val="24"/>
          <w:lang w:eastAsia="ru-RU"/>
        </w:rPr>
        <w:t>я Подрядчиком условий Контракта и Технического задания.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w:t>
      </w:r>
      <w:r w:rsidR="00A462C4">
        <w:rPr>
          <w:rFonts w:eastAsia="Times New Roman" w:cs="Times New Roman"/>
          <w:sz w:val="24"/>
          <w:szCs w:val="24"/>
          <w:lang w:eastAsia="ru-RU"/>
        </w:rPr>
        <w:t>ции (общий журнал работ, акты освидетельствования скрытых работ, паспорта качества и сертификаты соответствия на материалы, исполнительные схемы.</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C55275">
        <w:rPr>
          <w:rFonts w:eastAsia="Times New Roman" w:cs="Times New Roman"/>
          <w:sz w:val="24"/>
          <w:szCs w:val="24"/>
          <w:lang w:eastAsia="ru-RU"/>
        </w:rPr>
        <w:t>4.3.</w:t>
      </w:r>
      <w:r w:rsidR="00EE4A6B" w:rsidRPr="00C55275">
        <w:rPr>
          <w:rFonts w:eastAsia="Times New Roman" w:cs="Times New Roman"/>
          <w:sz w:val="24"/>
          <w:szCs w:val="24"/>
          <w:lang w:eastAsia="ru-RU"/>
        </w:rPr>
        <w:t>8</w:t>
      </w:r>
      <w:r w:rsidRPr="00C55275">
        <w:rPr>
          <w:rFonts w:eastAsia="Times New Roman" w:cs="Times New Roman"/>
          <w:sz w:val="24"/>
          <w:szCs w:val="24"/>
          <w:lang w:eastAsia="ru-RU"/>
        </w:rPr>
        <w:t>.</w:t>
      </w:r>
      <w:r w:rsidRPr="000C7099">
        <w:rPr>
          <w:rFonts w:eastAsia="Times New Roman" w:cs="Times New Roman"/>
          <w:sz w:val="24"/>
          <w:szCs w:val="24"/>
          <w:lang w:eastAsia="ru-RU"/>
        </w:rPr>
        <w:t xml:space="preserve">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онтракту</w:t>
      </w:r>
      <w:r w:rsidR="00C55275">
        <w:rPr>
          <w:rFonts w:eastAsia="Times New Roman" w:cs="Times New Roman"/>
          <w:sz w:val="24"/>
          <w:szCs w:val="24"/>
          <w:lang w:eastAsia="ru-RU"/>
        </w:rPr>
        <w:t xml:space="preserve"> в ходе его исполнения</w:t>
      </w:r>
      <w:r w:rsidRPr="000C7099">
        <w:rPr>
          <w:rFonts w:eastAsia="Times New Roman" w:cs="Times New Roman"/>
          <w:sz w:val="24"/>
          <w:szCs w:val="24"/>
          <w:lang w:eastAsia="ru-RU"/>
        </w:rPr>
        <w:t xml:space="preserve"> в соответствии со статьей 328 Гражданского кодекса Российской Федерации и уведомить Подрядчика в течение 3 (трех) рабочих дней с даты принятия такого решения. 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w:t>
      </w:r>
      <w:r w:rsidR="00E50E36">
        <w:rPr>
          <w:rFonts w:eastAsia="Times New Roman" w:cs="Times New Roman"/>
          <w:sz w:val="24"/>
          <w:szCs w:val="24"/>
          <w:lang w:eastAsia="ru-RU"/>
        </w:rPr>
        <w:t>9</w:t>
      </w:r>
      <w:r w:rsidRPr="000C7099">
        <w:rPr>
          <w:rFonts w:eastAsia="Times New Roman" w:cs="Times New Roman"/>
          <w:sz w:val="24"/>
          <w:szCs w:val="24"/>
          <w:lang w:eastAsia="ru-RU"/>
        </w:rPr>
        <w:t>.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w:t>
      </w:r>
      <w:r w:rsidR="00E50E36">
        <w:rPr>
          <w:rFonts w:eastAsia="Times New Roman" w:cs="Times New Roman"/>
          <w:sz w:val="24"/>
          <w:szCs w:val="24"/>
          <w:lang w:eastAsia="ru-RU"/>
        </w:rPr>
        <w:t>0</w:t>
      </w:r>
      <w:r w:rsidRPr="000C7099">
        <w:rPr>
          <w:rFonts w:eastAsia="Times New Roman" w:cs="Times New Roman"/>
          <w:sz w:val="24"/>
          <w:szCs w:val="24"/>
          <w:lang w:eastAsia="ru-RU"/>
        </w:rPr>
        <w:t>.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4.3.1</w:t>
      </w:r>
      <w:r w:rsidR="00E50E36">
        <w:rPr>
          <w:rFonts w:eastAsia="Times New Roman" w:cs="Times New Roman"/>
          <w:sz w:val="24"/>
          <w:szCs w:val="24"/>
          <w:lang w:eastAsia="ru-RU"/>
        </w:rPr>
        <w:t>1</w:t>
      </w:r>
      <w:r>
        <w:rPr>
          <w:rFonts w:eastAsia="Times New Roman" w:cs="Times New Roman"/>
          <w:sz w:val="24"/>
          <w:szCs w:val="24"/>
          <w:lang w:eastAsia="ru-RU"/>
        </w:rPr>
        <w:t xml:space="preserve">.Самостоятельно или </w:t>
      </w:r>
      <w:r w:rsidR="00D72E1E" w:rsidRPr="00006D59">
        <w:rPr>
          <w:rFonts w:eastAsia="Times New Roman" w:cs="Times New Roman"/>
          <w:sz w:val="24"/>
          <w:szCs w:val="24"/>
          <w:lang w:eastAsia="ru-RU"/>
        </w:rPr>
        <w:t>через уполномоченное Заказчиком лицо (специализированную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срок</w:t>
      </w:r>
      <w:r w:rsidR="00EE4A6B">
        <w:rPr>
          <w:rFonts w:eastAsia="Times New Roman" w:cs="Times New Roman"/>
          <w:sz w:val="24"/>
          <w:szCs w:val="24"/>
          <w:lang w:eastAsia="ru-RU"/>
        </w:rPr>
        <w:t>а</w:t>
      </w:r>
      <w:r w:rsidRPr="00006D59">
        <w:rPr>
          <w:rFonts w:eastAsia="Times New Roman" w:cs="Times New Roman"/>
          <w:sz w:val="24"/>
          <w:szCs w:val="24"/>
          <w:lang w:eastAsia="ru-RU"/>
        </w:rPr>
        <w:t xml:space="preserve">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A47A7A">
        <w:rPr>
          <w:rFonts w:eastAsia="Times New Roman" w:cs="Times New Roman"/>
          <w:sz w:val="24"/>
          <w:szCs w:val="24"/>
          <w:lang w:eastAsia="ru-RU"/>
        </w:rPr>
        <w:t xml:space="preserve">расходных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w:t>
      </w:r>
      <w:r w:rsidR="00E50E36">
        <w:rPr>
          <w:rFonts w:eastAsia="Times New Roman" w:cs="Times New Roman"/>
          <w:sz w:val="24"/>
          <w:szCs w:val="24"/>
          <w:lang w:eastAsia="ru-RU"/>
        </w:rPr>
        <w:t>2</w:t>
      </w:r>
      <w:r w:rsidR="00F66061" w:rsidRPr="00006D59">
        <w:rPr>
          <w:rFonts w:eastAsia="Times New Roman" w:cs="Times New Roman"/>
          <w:sz w:val="24"/>
          <w:szCs w:val="24"/>
          <w:lang w:eastAsia="ru-RU"/>
        </w:rPr>
        <w:t>.</w:t>
      </w:r>
      <w:r w:rsidR="00EE4A6B">
        <w:rPr>
          <w:rFonts w:cs="Times New Roman"/>
          <w:sz w:val="24"/>
          <w:szCs w:val="24"/>
        </w:rPr>
        <w:t xml:space="preserve"> Устранить выявленные недостатки (дефекты)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9F3992">
      <w:pPr>
        <w:autoSpaceDE w:val="0"/>
        <w:autoSpaceDN w:val="0"/>
        <w:adjustRightInd w:val="0"/>
        <w:spacing w:after="0" w:line="240" w:lineRule="auto"/>
        <w:ind w:firstLine="539"/>
        <w:jc w:val="both"/>
        <w:rPr>
          <w:sz w:val="24"/>
          <w:szCs w:val="24"/>
        </w:rPr>
      </w:pPr>
      <w:r>
        <w:rPr>
          <w:sz w:val="26"/>
          <w:szCs w:val="26"/>
        </w:rPr>
        <w:t>4.3.1</w:t>
      </w:r>
      <w:r w:rsidR="00E50E36">
        <w:rPr>
          <w:sz w:val="26"/>
          <w:szCs w:val="26"/>
        </w:rPr>
        <w:t>3</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w:t>
      </w:r>
      <w:r w:rsidR="00A462C4">
        <w:rPr>
          <w:sz w:val="24"/>
          <w:szCs w:val="24"/>
        </w:rPr>
        <w:t>заться от исполнения Контракта в соответствии с законодательством Российской Федерации.</w:t>
      </w:r>
    </w:p>
    <w:p w:rsidR="00E50E36" w:rsidRDefault="00E50E36" w:rsidP="009F3992">
      <w:pPr>
        <w:autoSpaceDE w:val="0"/>
        <w:autoSpaceDN w:val="0"/>
        <w:adjustRightInd w:val="0"/>
        <w:spacing w:after="0" w:line="240" w:lineRule="auto"/>
        <w:ind w:firstLine="539"/>
        <w:jc w:val="both"/>
        <w:rPr>
          <w:sz w:val="24"/>
          <w:szCs w:val="24"/>
        </w:rPr>
      </w:pPr>
      <w:r>
        <w:rPr>
          <w:sz w:val="24"/>
          <w:szCs w:val="24"/>
        </w:rPr>
        <w:t>4.3.14. Заказчик вправе требовать от Подрядчика возвратить сумму излишне полученных денежных средств в случае установления контролирующими органами (в том числе учредителем Заказчика) фактов оплаты Заказчиком Работ по Контракту (в том числе, выявленных после окончания срока действия Контракта) сверх объема фактически выполненных Работ, завышения стоимости выполненных Работ, использования при выполнении Работ материалов, не предусмотренных Техническим заданием, изменения способа выполнения Работ в отсутствие соответствующих согласований с Заказчиком.</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своего </w:t>
      </w:r>
      <w:r w:rsidR="00A47A7A">
        <w:rPr>
          <w:rFonts w:eastAsia="Times New Roman" w:cs="Times New Roman"/>
          <w:sz w:val="24"/>
          <w:szCs w:val="24"/>
          <w:lang w:eastAsia="ru-RU"/>
        </w:rPr>
        <w:t xml:space="preserve">уполномоченного </w:t>
      </w:r>
      <w:r w:rsidR="007128F4" w:rsidRPr="007128F4">
        <w:rPr>
          <w:rFonts w:eastAsia="Times New Roman" w:cs="Times New Roman"/>
          <w:sz w:val="24"/>
          <w:szCs w:val="24"/>
          <w:lang w:eastAsia="ru-RU"/>
        </w:rPr>
        <w:t>представителя, который от имени Заказчика осуществляет технический надзор и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E17656" w:rsidRDefault="007128F4" w:rsidP="00ED2A87">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A47A7A">
        <w:rPr>
          <w:rFonts w:eastAsia="Times New Roman" w:cs="Times New Roman"/>
          <w:sz w:val="24"/>
          <w:szCs w:val="24"/>
          <w:lang w:eastAsia="ru-RU"/>
        </w:rPr>
        <w:t>7</w:t>
      </w:r>
      <w:r w:rsidRPr="007128F4">
        <w:rPr>
          <w:rFonts w:eastAsia="Times New Roman" w:cs="Times New Roman"/>
          <w:sz w:val="24"/>
          <w:szCs w:val="24"/>
          <w:lang w:eastAsia="ru-RU"/>
        </w:rPr>
        <w:t xml:space="preserve">. Провести экспертизу </w:t>
      </w:r>
      <w:r w:rsidR="00A97221">
        <w:rPr>
          <w:rFonts w:eastAsia="Times New Roman" w:cs="Times New Roman"/>
          <w:sz w:val="24"/>
          <w:szCs w:val="24"/>
          <w:lang w:eastAsia="ru-RU"/>
        </w:rPr>
        <w:t>выполненных Р</w:t>
      </w:r>
      <w:r w:rsidR="00F121E8">
        <w:rPr>
          <w:rFonts w:eastAsia="Times New Roman" w:cs="Times New Roman"/>
          <w:sz w:val="24"/>
          <w:szCs w:val="24"/>
          <w:lang w:eastAsia="ru-RU"/>
        </w:rPr>
        <w:t>абот</w:t>
      </w:r>
      <w:r w:rsidR="00A462C4">
        <w:rPr>
          <w:rFonts w:eastAsia="Times New Roman" w:cs="Times New Roman"/>
          <w:sz w:val="24"/>
          <w:szCs w:val="24"/>
          <w:lang w:eastAsia="ru-RU"/>
        </w:rPr>
        <w:t>.</w:t>
      </w:r>
    </w:p>
    <w:p w:rsidR="004D20C6" w:rsidRPr="007128F4" w:rsidRDefault="004D20C6" w:rsidP="00ED2A87">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0755E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6B124D" w:rsidRDefault="007128F4" w:rsidP="006B124D">
      <w:pPr>
        <w:pStyle w:val="af9"/>
        <w:spacing w:before="0" w:beforeAutospacing="0" w:after="0" w:afterAutospacing="0" w:line="180" w:lineRule="atLeast"/>
        <w:ind w:firstLine="540"/>
        <w:jc w:val="both"/>
      </w:pPr>
      <w:r w:rsidRPr="007128F4">
        <w:t>5.4. За каждый факт неисполнения или ненадлежащего исполнения По</w:t>
      </w:r>
      <w:r w:rsidR="008B5AF4">
        <w:t>дрядчи</w:t>
      </w:r>
      <w:r w:rsidRPr="007128F4">
        <w:t>ком обязательств, предусмотренных Контрактом, за исключением просрочки исполнения По</w:t>
      </w:r>
      <w:r w:rsidR="008B5AF4">
        <w:t>дрядчи</w:t>
      </w:r>
      <w:r w:rsidRPr="007128F4">
        <w:t>ком обязательств (в том числе гарантийного обязательства), предусмотренных Контрактом, По</w:t>
      </w:r>
      <w:r w:rsidR="008B5AF4">
        <w:t>дрядч</w:t>
      </w:r>
      <w:r w:rsidRPr="007128F4">
        <w:t xml:space="preserve">ик уплачивает Заказчику штраф. Размер штрафа определяется </w:t>
      </w:r>
      <w:r w:rsidRPr="007128F4">
        <w:br/>
        <w:t xml:space="preserve">в соответствии с </w:t>
      </w:r>
      <w:hyperlink r:id="rId9" w:history="1">
        <w:r w:rsidRPr="007128F4">
          <w:t>Правилами</w:t>
        </w:r>
      </w:hyperlink>
      <w:r w:rsidRPr="007128F4">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t xml:space="preserve"> обязательств, предусмотренных К</w:t>
      </w:r>
      <w:r w:rsidRPr="007128F4">
        <w:t xml:space="preserve">онтрактом </w:t>
      </w:r>
      <w:r w:rsidRPr="007128F4">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t xml:space="preserve">и от 30 августа 2017 г. № 1042 </w:t>
      </w:r>
      <w:r w:rsidRPr="007128F4">
        <w:t>(</w:t>
      </w:r>
      <w:r w:rsidR="006B124D">
        <w:t xml:space="preserve">далее - Правила), и составляет </w:t>
      </w:r>
    </w:p>
    <w:p w:rsidR="006B124D" w:rsidRDefault="006B124D" w:rsidP="006B124D">
      <w:pPr>
        <w:pStyle w:val="af9"/>
        <w:spacing w:before="0" w:beforeAutospacing="0" w:after="0" w:afterAutospacing="0"/>
        <w:ind w:firstLine="540"/>
        <w:jc w:val="both"/>
      </w:pPr>
      <w:r>
        <w:t>а) 10 процентов цены контракта в случае, если цена контракта не превышает 3 млн. рублей;</w:t>
      </w:r>
    </w:p>
    <w:p w:rsidR="006B124D" w:rsidRDefault="006B124D" w:rsidP="006B124D">
      <w:pPr>
        <w:pStyle w:val="af9"/>
        <w:spacing w:before="0" w:beforeAutospacing="0" w:after="0" w:afterAutospacing="0"/>
        <w:ind w:firstLine="540"/>
        <w:jc w:val="both"/>
      </w:pPr>
      <w:r>
        <w:t>б) 5 процентов цены контракта в случае, если цена контракта составляет от 3 млн. рублей до 50 млн. рублей (включительно);</w:t>
      </w:r>
    </w:p>
    <w:p w:rsidR="006B124D" w:rsidRDefault="006B124D" w:rsidP="006B124D">
      <w:pPr>
        <w:pStyle w:val="af9"/>
        <w:spacing w:before="0" w:beforeAutospacing="0" w:after="0" w:afterAutospacing="0"/>
        <w:ind w:firstLine="540"/>
        <w:jc w:val="both"/>
      </w:pPr>
      <w:r>
        <w:t>в) 1 процент цены контракта в случае, если цена контракта составляет от 50 млн. рублей до 100 млн. рублей (включительно);</w:t>
      </w:r>
    </w:p>
    <w:p w:rsidR="006B124D" w:rsidRDefault="006B124D" w:rsidP="006B124D">
      <w:pPr>
        <w:pStyle w:val="af9"/>
        <w:spacing w:before="0" w:beforeAutospacing="0" w:after="0" w:afterAutospacing="0"/>
        <w:ind w:firstLine="540"/>
        <w:jc w:val="both"/>
      </w:pPr>
      <w:r>
        <w:t>г) 0,5 процента цены контракта в случае, если цена контракта составляет от 100 млн. рублей до 500 млн. рублей (включительно);</w:t>
      </w:r>
    </w:p>
    <w:p w:rsidR="006B124D" w:rsidRDefault="006B124D" w:rsidP="006B124D">
      <w:pPr>
        <w:pStyle w:val="af9"/>
        <w:spacing w:before="0" w:beforeAutospacing="0" w:after="0" w:afterAutospacing="0"/>
        <w:ind w:firstLine="540"/>
        <w:jc w:val="both"/>
      </w:pPr>
      <w:r>
        <w:t>д) 0,4 процента цены контракта в случае, если цена контракта составляет от 500 млн. рублей до 1 млрд. рублей (включительно);</w:t>
      </w:r>
    </w:p>
    <w:p w:rsidR="006B124D" w:rsidRDefault="006B124D" w:rsidP="006B124D">
      <w:pPr>
        <w:pStyle w:val="af9"/>
        <w:spacing w:before="0" w:beforeAutospacing="0" w:after="0" w:afterAutospacing="0"/>
        <w:ind w:firstLine="540"/>
        <w:jc w:val="both"/>
      </w:pPr>
      <w:r>
        <w:t>е) 0,3 процента цены контракта в случае, если цена контракта составляет от 1 млрд. рублей до 2 млрд. рублей (включительно);</w:t>
      </w:r>
    </w:p>
    <w:p w:rsidR="006B124D" w:rsidRDefault="006B124D" w:rsidP="006B124D">
      <w:pPr>
        <w:pStyle w:val="af9"/>
        <w:spacing w:before="0" w:beforeAutospacing="0" w:after="0" w:afterAutospacing="0"/>
        <w:ind w:firstLine="540"/>
        <w:jc w:val="both"/>
      </w:pPr>
      <w:r>
        <w:t>ж) 0,25 процента цены контракта в случае, если цена контракта составляет от 2 млрд. рублей до 5 млрд. рублей (включительно);</w:t>
      </w:r>
    </w:p>
    <w:p w:rsidR="006B124D" w:rsidRDefault="006B124D" w:rsidP="006B124D">
      <w:pPr>
        <w:pStyle w:val="af9"/>
        <w:spacing w:before="0" w:beforeAutospacing="0" w:after="0" w:afterAutospacing="0"/>
        <w:ind w:firstLine="540"/>
        <w:jc w:val="both"/>
      </w:pPr>
      <w:r>
        <w:t>з) 0,2 процента цены контракта в случае, если цена контракта составляет от 5 млрд. рублей до 10 млрд. рублей (включительно);</w:t>
      </w:r>
    </w:p>
    <w:p w:rsidR="006B124D" w:rsidRDefault="006B124D" w:rsidP="006B124D">
      <w:pPr>
        <w:pStyle w:val="af9"/>
        <w:spacing w:before="0" w:beforeAutospacing="0" w:after="0" w:afterAutospacing="0"/>
        <w:ind w:firstLine="540"/>
        <w:jc w:val="both"/>
      </w:pPr>
      <w:r>
        <w:t>и) 0,1 процента цены контракта в случае, если цена контракта превышает 10 млрд. рублей.</w:t>
      </w:r>
    </w:p>
    <w:p w:rsidR="007128F4" w:rsidRPr="007128F4" w:rsidRDefault="007128F4" w:rsidP="006B124D">
      <w:pPr>
        <w:pStyle w:val="af9"/>
        <w:spacing w:before="0" w:beforeAutospacing="0" w:after="0" w:afterAutospacing="0" w:line="180" w:lineRule="atLeast"/>
        <w:ind w:firstLine="540"/>
        <w:jc w:val="both"/>
      </w:pPr>
      <w:r w:rsidRPr="006C0ADE">
        <w:t>В случае</w:t>
      </w:r>
      <w:r w:rsidRPr="007128F4">
        <w:t xml:space="preserve">, если Контракт заключается с победителем закупки (или с иным участником закупки в случаях, установленных Федеральным </w:t>
      </w:r>
      <w:hyperlink r:id="rId10" w:history="1">
        <w:r w:rsidRPr="007128F4">
          <w:t>законом</w:t>
        </w:r>
      </w:hyperlink>
      <w:r w:rsidRPr="007128F4">
        <w:t xml:space="preserve"> № 44-ФЗ</w:t>
      </w:r>
      <w:r w:rsidR="00057C61">
        <w:t>,</w:t>
      </w:r>
      <w:r w:rsidRPr="007128F4">
        <w:t xml:space="preserve">                    предложившим наиболее высо</w:t>
      </w:r>
      <w:r w:rsidR="00E42B3C">
        <w:t>кую цену за право заключения Контракта</w:t>
      </w:r>
      <w:r w:rsidRPr="007128F4">
        <w:t xml:space="preserve"> размер штрафа устанавливается в соответствии с </w:t>
      </w:r>
      <w:hyperlink r:id="rId11" w:history="1">
        <w:r w:rsidRPr="007128F4">
          <w:t>пунктом 5</w:t>
        </w:r>
      </w:hyperlink>
      <w:r w:rsidRPr="007128F4">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2"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5903DC">
        <w:rPr>
          <w:rFonts w:eastAsia="Times New Roman" w:cs="Times New Roman"/>
          <w:sz w:val="24"/>
          <w:szCs w:val="24"/>
          <w:lang w:eastAsia="ru-RU"/>
        </w:rPr>
        <w:t xml:space="preserve">5.6. </w:t>
      </w:r>
      <w:r w:rsidR="000755E9" w:rsidRPr="000755E9">
        <w:rPr>
          <w:rFonts w:eastAsia="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3"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 xml:space="preserve">пунктом </w:t>
        </w:r>
        <w:r w:rsidR="006B124D">
          <w:rPr>
            <w:rFonts w:eastAsia="Times New Roman" w:cs="Times New Roman"/>
            <w:sz w:val="24"/>
            <w:szCs w:val="24"/>
            <w:lang w:eastAsia="ru-RU"/>
          </w:rPr>
          <w:t>7.</w:t>
        </w:r>
        <w:r w:rsidRPr="005903DC">
          <w:rPr>
            <w:rFonts w:eastAsia="Times New Roman" w:cs="Times New Roman"/>
            <w:sz w:val="24"/>
            <w:szCs w:val="24"/>
            <w:lang w:eastAsia="ru-RU"/>
          </w:rPr>
          <w:t>8</w:t>
        </w:r>
      </w:hyperlink>
      <w:r w:rsidRPr="005903DC">
        <w:rPr>
          <w:rFonts w:eastAsia="Times New Roman" w:cs="Times New Roman"/>
          <w:sz w:val="24"/>
          <w:szCs w:val="24"/>
          <w:lang w:eastAsia="ru-RU"/>
        </w:rPr>
        <w:t xml:space="preserve">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2</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C044C" w:rsidRPr="00094639" w:rsidRDefault="00AC044C" w:rsidP="00A24BA8">
      <w:pPr>
        <w:widowControl w:val="0"/>
        <w:autoSpaceDE w:val="0"/>
        <w:autoSpaceDN w:val="0"/>
        <w:spacing w:after="0" w:line="240" w:lineRule="auto"/>
        <w:jc w:val="both"/>
        <w:rPr>
          <w:rFonts w:eastAsia="Times New Roman" w:cs="Times New Roman"/>
          <w:sz w:val="22"/>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D7578">
      <w:pPr>
        <w:spacing w:after="0" w:line="240" w:lineRule="auto"/>
        <w:ind w:firstLine="539"/>
        <w:jc w:val="both"/>
        <w:rPr>
          <w:rFonts w:cs="Times New Roman"/>
          <w:sz w:val="24"/>
          <w:szCs w:val="24"/>
        </w:rPr>
      </w:pPr>
      <w:r w:rsidRPr="005903D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7128F4" w:rsidRDefault="007128F4" w:rsidP="007D7578">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A47A7A" w:rsidRDefault="007128F4" w:rsidP="00883265">
      <w:pPr>
        <w:spacing w:after="0" w:line="240" w:lineRule="auto"/>
        <w:ind w:firstLine="539"/>
        <w:jc w:val="both"/>
        <w:rPr>
          <w:rFonts w:cs="Times New Roman"/>
          <w:sz w:val="24"/>
          <w:szCs w:val="24"/>
        </w:rPr>
      </w:pPr>
      <w:r w:rsidRPr="007128F4">
        <w:rPr>
          <w:rFonts w:cs="Times New Roman"/>
          <w:sz w:val="24"/>
          <w:szCs w:val="24"/>
        </w:rPr>
        <w:t>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4D20C6" w:rsidRPr="00883265" w:rsidRDefault="004D20C6" w:rsidP="00883265">
      <w:pPr>
        <w:spacing w:after="0" w:line="240" w:lineRule="auto"/>
        <w:ind w:firstLine="539"/>
        <w:jc w:val="both"/>
        <w:rPr>
          <w:rFonts w:cs="Times New Roman"/>
          <w:sz w:val="24"/>
          <w:szCs w:val="24"/>
        </w:rPr>
      </w:pPr>
    </w:p>
    <w:p w:rsidR="00A47A7A" w:rsidRDefault="00A47A7A" w:rsidP="00A47A7A">
      <w:pPr>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7</w:t>
      </w:r>
      <w:r w:rsidRPr="007128F4">
        <w:rPr>
          <w:rFonts w:eastAsia="Times New Roman" w:cs="Times New Roman"/>
          <w:b/>
          <w:sz w:val="24"/>
          <w:szCs w:val="24"/>
          <w:lang w:eastAsia="ru-RU"/>
        </w:rPr>
        <w:t>. О</w:t>
      </w:r>
      <w:r>
        <w:rPr>
          <w:rFonts w:eastAsia="Times New Roman" w:cs="Times New Roman"/>
          <w:b/>
          <w:sz w:val="24"/>
          <w:szCs w:val="24"/>
          <w:lang w:eastAsia="ru-RU"/>
        </w:rPr>
        <w:t>БЕСПЕЧЕНИЕ ИСПОЛНЕНИЯ КОНТРАКТА</w:t>
      </w:r>
    </w:p>
    <w:p w:rsidR="00A47A7A" w:rsidRDefault="00A47A7A" w:rsidP="00A47A7A">
      <w:pPr>
        <w:pStyle w:val="ConsPlusNormal"/>
        <w:tabs>
          <w:tab w:val="left" w:pos="142"/>
        </w:tabs>
        <w:ind w:firstLine="540"/>
        <w:jc w:val="both"/>
        <w:rPr>
          <w:sz w:val="24"/>
          <w:szCs w:val="24"/>
        </w:rPr>
      </w:pPr>
      <w:r>
        <w:rPr>
          <w:sz w:val="24"/>
          <w:szCs w:val="24"/>
        </w:rPr>
        <w:t>7.</w:t>
      </w:r>
      <w:r w:rsidRPr="00D36277">
        <w:rPr>
          <w:sz w:val="24"/>
          <w:szCs w:val="24"/>
        </w:rPr>
        <w:t xml:space="preserve">1. Обеспечение исполнения Контракта </w:t>
      </w:r>
      <w:r>
        <w:rPr>
          <w:sz w:val="24"/>
          <w:szCs w:val="24"/>
        </w:rPr>
        <w:t>устанавливается</w:t>
      </w:r>
      <w:r w:rsidRPr="00D36277">
        <w:rPr>
          <w:sz w:val="24"/>
          <w:szCs w:val="24"/>
        </w:rPr>
        <w:t xml:space="preserve"> в размере </w:t>
      </w:r>
      <w:r w:rsidR="00AC044C">
        <w:rPr>
          <w:b/>
          <w:sz w:val="24"/>
          <w:szCs w:val="24"/>
        </w:rPr>
        <w:t>598 491</w:t>
      </w:r>
      <w:r>
        <w:rPr>
          <w:b/>
          <w:sz w:val="24"/>
          <w:szCs w:val="24"/>
        </w:rPr>
        <w:t xml:space="preserve"> </w:t>
      </w:r>
      <w:r w:rsidRPr="00E42B3C">
        <w:rPr>
          <w:b/>
          <w:sz w:val="24"/>
          <w:szCs w:val="24"/>
        </w:rPr>
        <w:t>(</w:t>
      </w:r>
      <w:r w:rsidR="00AC044C">
        <w:rPr>
          <w:b/>
          <w:sz w:val="24"/>
          <w:szCs w:val="24"/>
        </w:rPr>
        <w:t>Пятьсот девяносто восемь тысяч четыреста девятьсот один</w:t>
      </w:r>
      <w:r w:rsidR="002442A1">
        <w:rPr>
          <w:b/>
          <w:sz w:val="24"/>
          <w:szCs w:val="24"/>
        </w:rPr>
        <w:t xml:space="preserve">) </w:t>
      </w:r>
      <w:r w:rsidRPr="00E42B3C">
        <w:rPr>
          <w:b/>
          <w:sz w:val="24"/>
          <w:szCs w:val="24"/>
        </w:rPr>
        <w:t>рубл</w:t>
      </w:r>
      <w:r w:rsidR="00AC044C">
        <w:rPr>
          <w:b/>
          <w:sz w:val="24"/>
          <w:szCs w:val="24"/>
        </w:rPr>
        <w:t>ь</w:t>
      </w:r>
      <w:r w:rsidRPr="00E42B3C">
        <w:rPr>
          <w:b/>
          <w:sz w:val="24"/>
          <w:szCs w:val="24"/>
        </w:rPr>
        <w:t xml:space="preserve"> </w:t>
      </w:r>
      <w:r w:rsidR="00AC044C">
        <w:rPr>
          <w:b/>
          <w:sz w:val="24"/>
          <w:szCs w:val="24"/>
        </w:rPr>
        <w:t>04</w:t>
      </w:r>
      <w:r w:rsidRPr="00E42B3C">
        <w:rPr>
          <w:b/>
          <w:sz w:val="24"/>
          <w:szCs w:val="24"/>
        </w:rPr>
        <w:t xml:space="preserve"> </w:t>
      </w:r>
      <w:r w:rsidR="00BD0224">
        <w:rPr>
          <w:b/>
          <w:sz w:val="24"/>
          <w:szCs w:val="24"/>
        </w:rPr>
        <w:t>копе</w:t>
      </w:r>
      <w:r w:rsidR="00545EC7">
        <w:rPr>
          <w:b/>
          <w:sz w:val="24"/>
          <w:szCs w:val="24"/>
        </w:rPr>
        <w:t>ек</w:t>
      </w:r>
      <w:r w:rsidRPr="008E1957">
        <w:rPr>
          <w:sz w:val="24"/>
          <w:szCs w:val="24"/>
        </w:rPr>
        <w:t xml:space="preserve">, что составляет </w:t>
      </w:r>
      <w:r w:rsidR="00AC044C">
        <w:rPr>
          <w:sz w:val="24"/>
          <w:szCs w:val="24"/>
        </w:rPr>
        <w:t xml:space="preserve">               </w:t>
      </w:r>
      <w:r w:rsidRPr="00716C48">
        <w:rPr>
          <w:b/>
          <w:sz w:val="24"/>
          <w:szCs w:val="24"/>
        </w:rPr>
        <w:t xml:space="preserve">10 % от </w:t>
      </w:r>
      <w:r>
        <w:rPr>
          <w:b/>
          <w:sz w:val="24"/>
          <w:szCs w:val="24"/>
        </w:rPr>
        <w:t xml:space="preserve">начальной (максимальной) </w:t>
      </w:r>
      <w:r w:rsidRPr="00716C48">
        <w:rPr>
          <w:b/>
          <w:sz w:val="24"/>
          <w:szCs w:val="24"/>
        </w:rPr>
        <w:t>цены Контракта</w:t>
      </w:r>
      <w:r w:rsidRPr="008E1957">
        <w:rPr>
          <w:sz w:val="24"/>
          <w:szCs w:val="24"/>
        </w:rPr>
        <w:t xml:space="preserve"> (в соответствии с частями 6 - 6.3 статьи 96 Федерального закона № 44-ФЗ).</w:t>
      </w:r>
    </w:p>
    <w:p w:rsidR="00A47A7A" w:rsidRDefault="00A47A7A" w:rsidP="00A47A7A">
      <w:pPr>
        <w:pStyle w:val="ConsPlusNormal"/>
        <w:tabs>
          <w:tab w:val="left" w:pos="142"/>
        </w:tabs>
        <w:ind w:firstLine="540"/>
        <w:jc w:val="both"/>
        <w:rPr>
          <w:sz w:val="24"/>
          <w:szCs w:val="24"/>
        </w:rPr>
      </w:pPr>
      <w:r w:rsidRPr="00B4249E">
        <w:rPr>
          <w:sz w:val="24"/>
          <w:szCs w:val="24"/>
        </w:rPr>
        <w:t xml:space="preserve">В случае, если предложенная </w:t>
      </w:r>
      <w:r>
        <w:rPr>
          <w:sz w:val="24"/>
          <w:szCs w:val="24"/>
        </w:rPr>
        <w:t>Подрядчиком</w:t>
      </w:r>
      <w:r w:rsidRPr="00B4249E">
        <w:rPr>
          <w:sz w:val="24"/>
          <w:szCs w:val="24"/>
        </w:rPr>
        <w:t xml:space="preserve"> цена Контракта </w:t>
      </w:r>
      <w:r>
        <w:rPr>
          <w:sz w:val="24"/>
          <w:szCs w:val="24"/>
        </w:rPr>
        <w:t xml:space="preserve">(сумма цен работ) снижена на </w:t>
      </w:r>
      <w:r w:rsidRPr="007C51A5">
        <w:rPr>
          <w:b/>
          <w:sz w:val="24"/>
          <w:szCs w:val="24"/>
        </w:rPr>
        <w:t>двадцать пять и более процентов</w:t>
      </w:r>
      <w:r>
        <w:rPr>
          <w:sz w:val="24"/>
          <w:szCs w:val="24"/>
        </w:rPr>
        <w:t xml:space="preserve"> по отношению к начальной (максимальной) цене Контракта (начальной сумме цены работ), </w:t>
      </w:r>
      <w:r w:rsidRPr="00B4249E">
        <w:rPr>
          <w:sz w:val="24"/>
          <w:szCs w:val="24"/>
        </w:rPr>
        <w:t>обеспечение исполнения Контракта предоставляется в соответствии со статьей 37 Федерального закона № 44-ФЗ.</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.2. Исполнение Контракта обеспечивается предоставлением </w:t>
      </w:r>
      <w:r>
        <w:rPr>
          <w:sz w:val="24"/>
          <w:szCs w:val="24"/>
        </w:rPr>
        <w:t>безотзывной независимой гарантией</w:t>
      </w:r>
      <w:r w:rsidRPr="006B1DE8">
        <w:rPr>
          <w:sz w:val="24"/>
          <w:szCs w:val="24"/>
        </w:rPr>
        <w:t xml:space="preserve">, выданной банком и соответствующей требованиям </w:t>
      </w:r>
      <w:hyperlink r:id="rId14" w:history="1">
        <w:r w:rsidRPr="006B1DE8">
          <w:rPr>
            <w:sz w:val="24"/>
            <w:szCs w:val="24"/>
          </w:rPr>
          <w:t>статьи 45</w:t>
        </w:r>
      </w:hyperlink>
      <w:r>
        <w:rPr>
          <w:sz w:val="24"/>
          <w:szCs w:val="24"/>
        </w:rPr>
        <w:t xml:space="preserve"> Федерального закона </w:t>
      </w:r>
      <w:r w:rsidRPr="006B1DE8">
        <w:rPr>
          <w:sz w:val="24"/>
          <w:szCs w:val="24"/>
        </w:rPr>
        <w:t>№ 44-</w:t>
      </w:r>
      <w:r>
        <w:rPr>
          <w:sz w:val="24"/>
          <w:szCs w:val="24"/>
        </w:rPr>
        <w:t>ФЗ</w:t>
      </w:r>
      <w:r w:rsidRPr="006B1DE8">
        <w:rPr>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47A7A" w:rsidRPr="006B1DE8" w:rsidRDefault="00A47A7A" w:rsidP="00A47A7A">
      <w:pPr>
        <w:pStyle w:val="ConsPlusNormal"/>
        <w:ind w:firstLine="540"/>
        <w:jc w:val="both"/>
        <w:rPr>
          <w:sz w:val="24"/>
          <w:szCs w:val="24"/>
        </w:rPr>
      </w:pPr>
      <w:r w:rsidRPr="006B1DE8">
        <w:rPr>
          <w:sz w:val="24"/>
          <w:szCs w:val="24"/>
        </w:rPr>
        <w:t xml:space="preserve">Способ обеспечения исполнения Контракта, срок действия </w:t>
      </w:r>
      <w:r>
        <w:rPr>
          <w:sz w:val="24"/>
          <w:szCs w:val="24"/>
        </w:rPr>
        <w:t>независимой</w:t>
      </w:r>
      <w:r w:rsidRPr="006B1DE8">
        <w:rPr>
          <w:sz w:val="24"/>
          <w:szCs w:val="24"/>
        </w:rPr>
        <w:t xml:space="preserve"> гарантии определяются в соответствии с требованиями Федерального </w:t>
      </w:r>
      <w:hyperlink r:id="rId15" w:history="1">
        <w:r w:rsidRPr="006B1DE8">
          <w:rPr>
            <w:sz w:val="24"/>
            <w:szCs w:val="24"/>
          </w:rPr>
          <w:t>закона</w:t>
        </w:r>
      </w:hyperlink>
      <w:r w:rsidRPr="006B1DE8">
        <w:rPr>
          <w:sz w:val="24"/>
          <w:szCs w:val="24"/>
        </w:rPr>
        <w:t xml:space="preserve"> № 44-ФЗ участником закупки, с которым заключается контракт, самостоятельно.</w:t>
      </w:r>
    </w:p>
    <w:p w:rsidR="00A47A7A" w:rsidRPr="006B1DE8" w:rsidRDefault="00A47A7A" w:rsidP="00A47A7A">
      <w:pPr>
        <w:pStyle w:val="ConsPlusNormal"/>
        <w:ind w:firstLine="540"/>
        <w:jc w:val="both"/>
        <w:rPr>
          <w:sz w:val="24"/>
          <w:szCs w:val="24"/>
        </w:rPr>
      </w:pPr>
      <w:r w:rsidRPr="006B1DE8">
        <w:rPr>
          <w:sz w:val="24"/>
          <w:szCs w:val="24"/>
        </w:rPr>
        <w:t xml:space="preserve">Срок действия </w:t>
      </w:r>
      <w:r>
        <w:rPr>
          <w:sz w:val="24"/>
          <w:szCs w:val="24"/>
        </w:rPr>
        <w:t>независимой</w:t>
      </w:r>
      <w:r w:rsidRPr="006B1DE8">
        <w:rPr>
          <w:sz w:val="24"/>
          <w:szCs w:val="24"/>
        </w:rPr>
        <w:t xml:space="preserve"> гарантии должен превышать предусмотренный Контрактом срок исполнения обязательств, которые должны быть обеспечены такой </w:t>
      </w:r>
      <w:r>
        <w:rPr>
          <w:sz w:val="24"/>
          <w:szCs w:val="24"/>
        </w:rPr>
        <w:t>независимой</w:t>
      </w:r>
      <w:r w:rsidRPr="006B1DE8">
        <w:rPr>
          <w:sz w:val="24"/>
          <w:szCs w:val="24"/>
        </w:rPr>
        <w:t xml:space="preserve"> гарантией, не менее чем на один месяц, в том числе в случае его изменения в соответствии</w:t>
      </w:r>
      <w:r w:rsidRPr="006B1DE8">
        <w:rPr>
          <w:sz w:val="24"/>
          <w:szCs w:val="24"/>
        </w:rPr>
        <w:br/>
        <w:t xml:space="preserve">со </w:t>
      </w:r>
      <w:hyperlink r:id="rId16" w:history="1">
        <w:r w:rsidRPr="006B1DE8">
          <w:rPr>
            <w:sz w:val="24"/>
            <w:szCs w:val="24"/>
          </w:rPr>
          <w:t>статьей 95</w:t>
        </w:r>
      </w:hyperlink>
      <w:r w:rsidRPr="006B1DE8">
        <w:rPr>
          <w:sz w:val="24"/>
          <w:szCs w:val="24"/>
        </w:rPr>
        <w:t xml:space="preserve"> Федерального закона </w:t>
      </w:r>
      <w:r>
        <w:rPr>
          <w:sz w:val="24"/>
          <w:szCs w:val="24"/>
        </w:rPr>
        <w:t>№ 44-ФЗ</w:t>
      </w:r>
      <w:r w:rsidRPr="006B1DE8">
        <w:rPr>
          <w:sz w:val="24"/>
          <w:szCs w:val="24"/>
        </w:rPr>
        <w:t>.</w:t>
      </w:r>
    </w:p>
    <w:p w:rsidR="00A47A7A" w:rsidRDefault="00A47A7A" w:rsidP="00A47A7A">
      <w:pPr>
        <w:pStyle w:val="ConsPlusNormal"/>
        <w:ind w:firstLine="540"/>
        <w:jc w:val="both"/>
        <w:rPr>
          <w:sz w:val="24"/>
          <w:szCs w:val="24"/>
        </w:rPr>
      </w:pPr>
      <w:bookmarkStart w:id="7" w:name="P1576"/>
      <w:bookmarkEnd w:id="7"/>
      <w:r>
        <w:rPr>
          <w:sz w:val="24"/>
          <w:szCs w:val="24"/>
        </w:rPr>
        <w:t>7</w:t>
      </w:r>
      <w:r w:rsidRPr="006B1DE8">
        <w:rPr>
          <w:sz w:val="24"/>
          <w:szCs w:val="24"/>
        </w:rPr>
        <w:t xml:space="preserve">.3. Денежные средства, внесенные </w:t>
      </w:r>
      <w:r>
        <w:rPr>
          <w:sz w:val="24"/>
          <w:szCs w:val="24"/>
        </w:rPr>
        <w:t>Подрядчиком</w:t>
      </w:r>
      <w:r w:rsidRPr="006B1DE8">
        <w:rPr>
          <w:sz w:val="24"/>
          <w:szCs w:val="24"/>
        </w:rPr>
        <w:t xml:space="preserve">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и </w:t>
      </w:r>
      <w:hyperlink w:anchor="P1579" w:history="1">
        <w:r>
          <w:rPr>
            <w:sz w:val="24"/>
            <w:szCs w:val="24"/>
          </w:rPr>
          <w:t>7</w:t>
        </w:r>
        <w:r w:rsidRPr="006B1DE8">
          <w:rPr>
            <w:sz w:val="24"/>
            <w:szCs w:val="24"/>
          </w:rPr>
          <w:t>.6</w:t>
        </w:r>
      </w:hyperlink>
      <w:r w:rsidRPr="006B1DE8">
        <w:rPr>
          <w:sz w:val="24"/>
          <w:szCs w:val="24"/>
        </w:rPr>
        <w:t xml:space="preserve"> Контракта, возвращаются </w:t>
      </w:r>
      <w:r>
        <w:rPr>
          <w:sz w:val="24"/>
          <w:szCs w:val="24"/>
        </w:rPr>
        <w:t>Подрядчику</w:t>
      </w:r>
      <w:r w:rsidRPr="006B1DE8">
        <w:rPr>
          <w:sz w:val="24"/>
          <w:szCs w:val="24"/>
        </w:rPr>
        <w:t xml:space="preserve"> в срок </w:t>
      </w:r>
      <w:r>
        <w:rPr>
          <w:sz w:val="24"/>
          <w:szCs w:val="24"/>
        </w:rPr>
        <w:t xml:space="preserve">не </w:t>
      </w:r>
      <w:r w:rsidRPr="00BB102B">
        <w:rPr>
          <w:sz w:val="24"/>
          <w:szCs w:val="24"/>
        </w:rPr>
        <w:t xml:space="preserve">превышающий </w:t>
      </w:r>
      <w:r>
        <w:rPr>
          <w:sz w:val="24"/>
          <w:szCs w:val="24"/>
        </w:rPr>
        <w:t xml:space="preserve">30 (тридцати) </w:t>
      </w:r>
      <w:r w:rsidRPr="00BB102B">
        <w:rPr>
          <w:sz w:val="24"/>
          <w:szCs w:val="24"/>
        </w:rPr>
        <w:t xml:space="preserve">дней с даты исполнения </w:t>
      </w:r>
      <w:r>
        <w:rPr>
          <w:sz w:val="24"/>
          <w:szCs w:val="24"/>
        </w:rPr>
        <w:t>Подрядчику</w:t>
      </w:r>
      <w:r w:rsidRPr="00BB102B">
        <w:rPr>
          <w:sz w:val="24"/>
          <w:szCs w:val="24"/>
        </w:rPr>
        <w:t xml:space="preserve"> обязательств, предусмотренных Контрактом (если такая форма обеспечения исполнения Контракта применяется По</w:t>
      </w:r>
      <w:r>
        <w:rPr>
          <w:sz w:val="24"/>
          <w:szCs w:val="24"/>
        </w:rPr>
        <w:t>дрядчиком</w:t>
      </w:r>
      <w:r w:rsidRPr="00BB102B">
        <w:rPr>
          <w:sz w:val="24"/>
          <w:szCs w:val="24"/>
        </w:rPr>
        <w:t>).</w:t>
      </w:r>
    </w:p>
    <w:p w:rsidR="00A47A7A" w:rsidRPr="006B1DE8" w:rsidRDefault="00A47A7A" w:rsidP="00A47A7A">
      <w:pPr>
        <w:pStyle w:val="ConsPlusNormal"/>
        <w:ind w:firstLine="540"/>
        <w:jc w:val="both"/>
        <w:rPr>
          <w:sz w:val="24"/>
          <w:szCs w:val="24"/>
        </w:rPr>
      </w:pPr>
      <w:bookmarkStart w:id="8" w:name="P1577"/>
      <w:bookmarkEnd w:id="8"/>
      <w:r>
        <w:rPr>
          <w:sz w:val="24"/>
          <w:szCs w:val="24"/>
        </w:rPr>
        <w:t>7</w:t>
      </w:r>
      <w:r w:rsidRPr="006B1DE8">
        <w:rPr>
          <w:sz w:val="24"/>
          <w:szCs w:val="24"/>
        </w:rPr>
        <w:t>.4. </w:t>
      </w:r>
      <w:r w:rsidRPr="002653E9">
        <w:rPr>
          <w:sz w:val="24"/>
          <w:szCs w:val="24"/>
        </w:rPr>
        <w:t>В независимую гарантию, предоставленную в качестве обеспечения исполнения Контракта, 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w:t>
      </w:r>
      <w:r>
        <w:rPr>
          <w:sz w:val="24"/>
          <w:szCs w:val="24"/>
        </w:rPr>
        <w:t>я</w:t>
      </w:r>
      <w:r w:rsidRPr="006B1DE8">
        <w:rPr>
          <w:sz w:val="24"/>
          <w:szCs w:val="24"/>
        </w:rPr>
        <w:t>.</w:t>
      </w:r>
      <w:bookmarkStart w:id="9" w:name="P1578"/>
      <w:bookmarkEnd w:id="9"/>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.5. В ходе исполнения Контракта П</w:t>
      </w:r>
      <w:r>
        <w:rPr>
          <w:sz w:val="24"/>
          <w:szCs w:val="24"/>
        </w:rPr>
        <w:t>одрядчик</w:t>
      </w:r>
      <w:r w:rsidRPr="006B1DE8">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6B1DE8">
          <w:rPr>
            <w:sz w:val="24"/>
            <w:szCs w:val="24"/>
          </w:rPr>
          <w:t>пунктами</w:t>
        </w:r>
        <w:r>
          <w:rPr>
            <w:sz w:val="24"/>
            <w:szCs w:val="24"/>
          </w:rPr>
          <w:t xml:space="preserve"> 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p>
    <w:p w:rsidR="00A47A7A" w:rsidRPr="006B1DE8" w:rsidRDefault="00A47A7A" w:rsidP="00A47A7A">
      <w:pPr>
        <w:pStyle w:val="ConsPlusNormal"/>
        <w:ind w:firstLine="540"/>
        <w:jc w:val="both"/>
        <w:rPr>
          <w:sz w:val="24"/>
          <w:szCs w:val="24"/>
        </w:rPr>
      </w:pPr>
      <w:bookmarkStart w:id="10" w:name="P1579"/>
      <w:bookmarkEnd w:id="10"/>
      <w:r>
        <w:rPr>
          <w:sz w:val="24"/>
          <w:szCs w:val="24"/>
        </w:rPr>
        <w:t>7</w:t>
      </w:r>
      <w:r w:rsidRPr="006B1DE8">
        <w:rPr>
          <w:sz w:val="24"/>
          <w:szCs w:val="24"/>
        </w:rPr>
        <w:t>.6. Размер обеспечения исполнения Контракта уменьшается посредством направления Заказчиком информации об исполнении По</w:t>
      </w:r>
      <w:r>
        <w:rPr>
          <w:sz w:val="24"/>
          <w:szCs w:val="24"/>
        </w:rPr>
        <w:t>дрядчиком</w:t>
      </w:r>
      <w:r w:rsidRPr="006B1DE8">
        <w:rPr>
          <w:sz w:val="24"/>
          <w:szCs w:val="24"/>
        </w:rPr>
        <w:t xml:space="preserve"> обязательств по </w:t>
      </w:r>
      <w:r>
        <w:rPr>
          <w:sz w:val="24"/>
          <w:szCs w:val="24"/>
        </w:rPr>
        <w:t xml:space="preserve">выполнению работы (ее результатов) </w:t>
      </w:r>
      <w:r w:rsidRPr="006B1DE8">
        <w:rPr>
          <w:sz w:val="24"/>
          <w:szCs w:val="24"/>
        </w:rPr>
        <w:t xml:space="preserve">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r>
        <w:rPr>
          <w:sz w:val="24"/>
          <w:szCs w:val="24"/>
        </w:rPr>
        <w:t xml:space="preserve">                </w:t>
      </w:r>
      <w:hyperlink r:id="rId17" w:history="1">
        <w:r>
          <w:rPr>
            <w:sz w:val="24"/>
            <w:szCs w:val="24"/>
          </w:rPr>
          <w:t xml:space="preserve">статьей </w:t>
        </w:r>
        <w:r w:rsidRPr="006B1DE8">
          <w:rPr>
            <w:sz w:val="24"/>
            <w:szCs w:val="24"/>
          </w:rPr>
          <w:t>103</w:t>
        </w:r>
      </w:hyperlink>
      <w:r w:rsidRPr="006B1DE8">
        <w:rPr>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Pr>
          <w:sz w:val="24"/>
          <w:szCs w:val="24"/>
        </w:rPr>
        <w:t>независимой</w:t>
      </w:r>
      <w:r w:rsidRPr="006B1DE8">
        <w:rPr>
          <w:sz w:val="24"/>
          <w:szCs w:val="24"/>
        </w:rPr>
        <w:t xml:space="preserve">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w:t>
      </w:r>
      <w:r>
        <w:rPr>
          <w:sz w:val="24"/>
          <w:szCs w:val="24"/>
        </w:rPr>
        <w:t>одрядчика</w:t>
      </w:r>
      <w:r w:rsidRPr="006B1DE8">
        <w:rPr>
          <w:sz w:val="24"/>
          <w:szCs w:val="24"/>
        </w:rPr>
        <w:t xml:space="preserve"> ему возвращаются Заказчиком в установленный в </w:t>
      </w:r>
      <w:hyperlink w:anchor="P1576" w:history="1">
        <w:r w:rsidRPr="006B1DE8">
          <w:rPr>
            <w:sz w:val="24"/>
            <w:szCs w:val="24"/>
          </w:rPr>
          <w:t xml:space="preserve">пункте </w:t>
        </w:r>
        <w:r>
          <w:rPr>
            <w:sz w:val="24"/>
            <w:szCs w:val="24"/>
          </w:rPr>
          <w:t>7</w:t>
        </w:r>
        <w:r w:rsidRPr="006B1DE8">
          <w:rPr>
            <w:sz w:val="24"/>
            <w:szCs w:val="24"/>
          </w:rPr>
          <w:t>.3</w:t>
        </w:r>
      </w:hyperlink>
      <w:r w:rsidRPr="006B1DE8">
        <w:rPr>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A47A7A" w:rsidRPr="006B1DE8" w:rsidRDefault="00A47A7A" w:rsidP="00A47A7A">
      <w:pPr>
        <w:pStyle w:val="ConsPlusNormal"/>
        <w:ind w:firstLine="540"/>
        <w:jc w:val="both"/>
        <w:rPr>
          <w:sz w:val="24"/>
          <w:szCs w:val="24"/>
        </w:rPr>
      </w:pPr>
      <w:bookmarkStart w:id="11" w:name="P1580"/>
      <w:bookmarkEnd w:id="11"/>
      <w:r>
        <w:rPr>
          <w:sz w:val="24"/>
          <w:szCs w:val="24"/>
        </w:rPr>
        <w:t>7</w:t>
      </w:r>
      <w:r w:rsidRPr="006B1DE8">
        <w:rPr>
          <w:sz w:val="24"/>
          <w:szCs w:val="24"/>
        </w:rPr>
        <w:t xml:space="preserve">.7. Предусмотренное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уменьшение размера обеспечения исполнения Контракта осуществляется при условии отсутствия неисполненных По</w:t>
      </w:r>
      <w:r>
        <w:rPr>
          <w:sz w:val="24"/>
          <w:szCs w:val="24"/>
        </w:rPr>
        <w:t>дрядчиком</w:t>
      </w:r>
      <w:r w:rsidRPr="006B1DE8">
        <w:rPr>
          <w:sz w:val="24"/>
          <w:szCs w:val="24"/>
        </w:rPr>
        <w:t xml:space="preserve"> требований об уплате неустоек (штрафов, пеней), предъявленных Заказчиком в соответствии с </w:t>
      </w:r>
      <w:hyperlink w:anchor="P1550" w:history="1">
        <w:r w:rsidRPr="006B1DE8">
          <w:rPr>
            <w:sz w:val="24"/>
            <w:szCs w:val="24"/>
          </w:rPr>
          <w:t xml:space="preserve">разделом </w:t>
        </w:r>
      </w:hyperlink>
      <w:r>
        <w:rPr>
          <w:sz w:val="24"/>
          <w:szCs w:val="24"/>
        </w:rPr>
        <w:t>5</w:t>
      </w:r>
      <w:r w:rsidRPr="006B1DE8">
        <w:rPr>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w:t>
      </w:r>
      <w:r>
        <w:rPr>
          <w:sz w:val="24"/>
          <w:szCs w:val="24"/>
        </w:rPr>
        <w:t xml:space="preserve"> </w:t>
      </w:r>
      <w:r w:rsidRPr="006B1DE8">
        <w:rPr>
          <w:sz w:val="24"/>
          <w:szCs w:val="24"/>
        </w:rPr>
        <w:t>(если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w:t>
      </w:r>
      <w:r>
        <w:rPr>
          <w:sz w:val="24"/>
          <w:szCs w:val="24"/>
        </w:rPr>
        <w:t xml:space="preserve">й Федерации в соответствии с </w:t>
      </w:r>
      <w:hyperlink r:id="rId18" w:history="1">
        <w:r w:rsidRPr="006B1DE8">
          <w:rPr>
            <w:sz w:val="24"/>
            <w:szCs w:val="24"/>
          </w:rPr>
          <w:t>частью 7.3 статьи 96</w:t>
        </w:r>
      </w:hyperlink>
      <w:r w:rsidRPr="006B1DE8">
        <w:rPr>
          <w:sz w:val="24"/>
          <w:szCs w:val="24"/>
        </w:rPr>
        <w:t xml:space="preserve"> Федерального закон</w:t>
      </w:r>
      <w:r>
        <w:rPr>
          <w:sz w:val="24"/>
          <w:szCs w:val="24"/>
        </w:rPr>
        <w:t>а № 44-ФЗ</w:t>
      </w:r>
      <w:r w:rsidRPr="006B1DE8">
        <w:rPr>
          <w:sz w:val="24"/>
          <w:szCs w:val="24"/>
        </w:rPr>
        <w:t>.</w:t>
      </w:r>
    </w:p>
    <w:p w:rsidR="00A47A7A" w:rsidRPr="006B1DE8" w:rsidRDefault="00A47A7A" w:rsidP="00A47A7A">
      <w:pPr>
        <w:pStyle w:val="ConsPlusNormal"/>
        <w:ind w:firstLine="540"/>
        <w:jc w:val="both"/>
        <w:rPr>
          <w:sz w:val="24"/>
          <w:szCs w:val="24"/>
        </w:rPr>
      </w:pPr>
      <w:bookmarkStart w:id="12" w:name="P1581"/>
      <w:bookmarkEnd w:id="12"/>
      <w:r>
        <w:rPr>
          <w:sz w:val="24"/>
          <w:szCs w:val="24"/>
        </w:rPr>
        <w:t>7</w:t>
      </w:r>
      <w:r w:rsidRPr="006B1DE8">
        <w:rPr>
          <w:sz w:val="24"/>
          <w:szCs w:val="24"/>
        </w:rPr>
        <w:t>.8. В случае отзыва в соответствии с законодательством Российской Федерации</w:t>
      </w:r>
      <w:r w:rsidRPr="006B1DE8">
        <w:rPr>
          <w:sz w:val="24"/>
          <w:szCs w:val="24"/>
        </w:rPr>
        <w:br/>
        <w:t xml:space="preserve">у банка, предоставившего </w:t>
      </w:r>
      <w:r>
        <w:rPr>
          <w:sz w:val="24"/>
          <w:szCs w:val="24"/>
        </w:rPr>
        <w:t xml:space="preserve">независимую </w:t>
      </w:r>
      <w:r w:rsidRPr="006B1DE8">
        <w:rPr>
          <w:sz w:val="24"/>
          <w:szCs w:val="24"/>
        </w:rPr>
        <w:t>гарантию в качестве обеспечения исполнения Контракта, лицензии на осуществление банковских операций, По</w:t>
      </w:r>
      <w:r>
        <w:rPr>
          <w:sz w:val="24"/>
          <w:szCs w:val="24"/>
        </w:rPr>
        <w:t>дрядчик</w:t>
      </w:r>
      <w:r w:rsidRPr="006B1DE8">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По</w:t>
      </w:r>
      <w:r>
        <w:rPr>
          <w:sz w:val="24"/>
          <w:szCs w:val="24"/>
        </w:rPr>
        <w:t>дрядчик</w:t>
      </w:r>
      <w:r w:rsidRPr="006B1DE8">
        <w:rPr>
          <w:sz w:val="24"/>
          <w:szCs w:val="24"/>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w:t>
      </w:r>
      <w:hyperlink w:anchor="P1578" w:history="1">
        <w:r>
          <w:rPr>
            <w:sz w:val="24"/>
            <w:szCs w:val="24"/>
          </w:rPr>
          <w:t>7</w:t>
        </w:r>
        <w:r w:rsidRPr="006B1DE8">
          <w:rPr>
            <w:sz w:val="24"/>
            <w:szCs w:val="24"/>
          </w:rPr>
          <w:t>.5</w:t>
        </w:r>
      </w:hyperlink>
      <w:r w:rsidRPr="006B1DE8">
        <w:rPr>
          <w:sz w:val="24"/>
          <w:szCs w:val="24"/>
        </w:rPr>
        <w:t xml:space="preserve">, </w:t>
      </w:r>
      <w:hyperlink w:anchor="P1579" w:history="1">
        <w:r>
          <w:rPr>
            <w:sz w:val="24"/>
            <w:szCs w:val="24"/>
          </w:rPr>
          <w:t>7</w:t>
        </w:r>
        <w:r w:rsidRPr="006B1DE8">
          <w:rPr>
            <w:sz w:val="24"/>
            <w:szCs w:val="24"/>
          </w:rPr>
          <w:t>.6</w:t>
        </w:r>
      </w:hyperlink>
      <w:r w:rsidRPr="006B1DE8">
        <w:rPr>
          <w:sz w:val="24"/>
          <w:szCs w:val="24"/>
        </w:rPr>
        <w:t xml:space="preserve"> и </w:t>
      </w:r>
      <w:hyperlink w:anchor="P1580" w:history="1">
        <w:r>
          <w:rPr>
            <w:sz w:val="24"/>
            <w:szCs w:val="24"/>
          </w:rPr>
          <w:t>7</w:t>
        </w:r>
        <w:r w:rsidRPr="006B1DE8">
          <w:rPr>
            <w:sz w:val="24"/>
            <w:szCs w:val="24"/>
          </w:rPr>
          <w:t>.7</w:t>
        </w:r>
      </w:hyperlink>
      <w:r w:rsidRPr="006B1DE8">
        <w:rPr>
          <w:sz w:val="24"/>
          <w:szCs w:val="24"/>
        </w:rPr>
        <w:t xml:space="preserve"> Контракта.</w:t>
      </w:r>
      <w:r w:rsidR="002442A1">
        <w:rPr>
          <w:sz w:val="24"/>
          <w:szCs w:val="24"/>
        </w:rPr>
        <w:t xml:space="preserve"> За каждый день просрочки исполнения Подрядчиком обязательства, предусмотренного статьей 96</w:t>
      </w:r>
      <w:r w:rsidR="00AC044C">
        <w:rPr>
          <w:sz w:val="24"/>
          <w:szCs w:val="24"/>
        </w:rPr>
        <w:t xml:space="preserve"> Федерального закона № 44-ФЗ</w:t>
      </w:r>
      <w:r w:rsidR="002442A1">
        <w:rPr>
          <w:sz w:val="24"/>
          <w:szCs w:val="24"/>
        </w:rPr>
        <w:t>, начисляется пеня в размере, определенном в порядке, установленном в соответствии с частью 7 статьи 96</w:t>
      </w:r>
      <w:r w:rsidR="00AC044C">
        <w:rPr>
          <w:sz w:val="24"/>
          <w:szCs w:val="24"/>
        </w:rPr>
        <w:t xml:space="preserve"> Федерального закона № 44-ФЗ</w:t>
      </w:r>
      <w:r w:rsidR="002442A1">
        <w:rPr>
          <w:sz w:val="24"/>
          <w:szCs w:val="24"/>
        </w:rPr>
        <w:t>.</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 xml:space="preserve">.9. Уменьшение в соответствии с </w:t>
      </w:r>
      <w:hyperlink w:anchor="P1570" w:history="1">
        <w:r w:rsidRPr="006B1DE8">
          <w:rPr>
            <w:sz w:val="24"/>
            <w:szCs w:val="24"/>
          </w:rPr>
          <w:t xml:space="preserve">пунктами </w:t>
        </w:r>
        <w:r>
          <w:rPr>
            <w:sz w:val="24"/>
            <w:szCs w:val="24"/>
          </w:rPr>
          <w:t>7</w:t>
        </w:r>
        <w:r w:rsidRPr="006B1DE8">
          <w:rPr>
            <w:sz w:val="24"/>
            <w:szCs w:val="24"/>
          </w:rPr>
          <w:t>.1</w:t>
        </w:r>
      </w:hyperlink>
      <w:r w:rsidRPr="006B1DE8">
        <w:rPr>
          <w:sz w:val="24"/>
          <w:szCs w:val="24"/>
        </w:rPr>
        <w:t xml:space="preserve"> и </w:t>
      </w:r>
      <w:hyperlink w:anchor="P1578" w:history="1">
        <w:r>
          <w:rPr>
            <w:sz w:val="24"/>
            <w:szCs w:val="24"/>
          </w:rPr>
          <w:t>7</w:t>
        </w:r>
        <w:r w:rsidRPr="006B1DE8">
          <w:rPr>
            <w:sz w:val="24"/>
            <w:szCs w:val="24"/>
          </w:rPr>
          <w:t>.5</w:t>
        </w:r>
      </w:hyperlink>
      <w:r w:rsidRPr="006B1DE8">
        <w:rPr>
          <w:sz w:val="24"/>
          <w:szCs w:val="24"/>
        </w:rPr>
        <w:t xml:space="preserve"> Контракта размера обеспечения исполнения Контракта, предоставленного в виде </w:t>
      </w:r>
      <w:r>
        <w:rPr>
          <w:sz w:val="24"/>
          <w:szCs w:val="24"/>
        </w:rPr>
        <w:t>независимой</w:t>
      </w:r>
      <w:r w:rsidRPr="006B1DE8">
        <w:rPr>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79" w:history="1">
        <w:r w:rsidRPr="006B1DE8">
          <w:rPr>
            <w:sz w:val="24"/>
            <w:szCs w:val="24"/>
          </w:rPr>
          <w:t xml:space="preserve">пунктом </w:t>
        </w:r>
        <w:r>
          <w:rPr>
            <w:sz w:val="24"/>
            <w:szCs w:val="24"/>
          </w:rPr>
          <w:t>7</w:t>
        </w:r>
        <w:r w:rsidRPr="006B1DE8">
          <w:rPr>
            <w:sz w:val="24"/>
            <w:szCs w:val="24"/>
          </w:rPr>
          <w:t>.6</w:t>
        </w:r>
      </w:hyperlink>
      <w:r w:rsidRPr="006B1DE8">
        <w:rPr>
          <w:sz w:val="24"/>
          <w:szCs w:val="24"/>
        </w:rPr>
        <w:t xml:space="preserve"> Контракта информации в реестр контрактов.</w:t>
      </w:r>
    </w:p>
    <w:p w:rsidR="00A47A7A" w:rsidRPr="006B1DE8" w:rsidRDefault="00A47A7A" w:rsidP="00A47A7A">
      <w:pPr>
        <w:pStyle w:val="ConsPlusNormal"/>
        <w:ind w:firstLine="540"/>
        <w:jc w:val="both"/>
        <w:rPr>
          <w:sz w:val="24"/>
          <w:szCs w:val="24"/>
        </w:rPr>
      </w:pPr>
      <w:r>
        <w:rPr>
          <w:sz w:val="24"/>
          <w:szCs w:val="24"/>
        </w:rPr>
        <w:t>7</w:t>
      </w:r>
      <w:r w:rsidRPr="006B1DE8">
        <w:rPr>
          <w:sz w:val="24"/>
          <w:szCs w:val="24"/>
        </w:rPr>
        <w:t>.10. В случае предоставления нового обеспечения исполнения Контракта</w:t>
      </w:r>
      <w:r w:rsidRPr="006B1DE8">
        <w:rPr>
          <w:sz w:val="24"/>
          <w:szCs w:val="24"/>
        </w:rPr>
        <w:br/>
        <w:t xml:space="preserve">в соответствии с </w:t>
      </w:r>
      <w:hyperlink w:anchor="P1578" w:history="1">
        <w:r w:rsidRPr="006B1DE8">
          <w:rPr>
            <w:sz w:val="24"/>
            <w:szCs w:val="24"/>
          </w:rPr>
          <w:t xml:space="preserve">пунктами </w:t>
        </w:r>
        <w:r>
          <w:rPr>
            <w:sz w:val="24"/>
            <w:szCs w:val="24"/>
          </w:rPr>
          <w:t>7</w:t>
        </w:r>
        <w:r w:rsidRPr="006B1DE8">
          <w:rPr>
            <w:sz w:val="24"/>
            <w:szCs w:val="24"/>
          </w:rPr>
          <w:t>.5</w:t>
        </w:r>
      </w:hyperlink>
      <w:r w:rsidRPr="006B1DE8">
        <w:rPr>
          <w:sz w:val="24"/>
          <w:szCs w:val="24"/>
        </w:rPr>
        <w:t xml:space="preserve"> и </w:t>
      </w:r>
      <w:hyperlink w:anchor="P1581" w:history="1">
        <w:r>
          <w:rPr>
            <w:sz w:val="24"/>
            <w:szCs w:val="24"/>
          </w:rPr>
          <w:t>7</w:t>
        </w:r>
        <w:r w:rsidRPr="006B1DE8">
          <w:rPr>
            <w:sz w:val="24"/>
            <w:szCs w:val="24"/>
          </w:rPr>
          <w:t>.8</w:t>
        </w:r>
      </w:hyperlink>
      <w:r w:rsidRPr="006B1DE8">
        <w:rPr>
          <w:sz w:val="24"/>
          <w:szCs w:val="24"/>
        </w:rPr>
        <w:t xml:space="preserve"> Контракта возврат </w:t>
      </w:r>
      <w:r>
        <w:rPr>
          <w:sz w:val="24"/>
          <w:szCs w:val="24"/>
        </w:rPr>
        <w:t>независимой</w:t>
      </w:r>
      <w:r w:rsidRPr="006B1DE8">
        <w:rPr>
          <w:sz w:val="24"/>
          <w:szCs w:val="24"/>
        </w:rPr>
        <w:t xml:space="preserve"> гарантии Заказчиком гаранту, предоставившему указанную </w:t>
      </w:r>
      <w:r>
        <w:rPr>
          <w:sz w:val="24"/>
          <w:szCs w:val="24"/>
        </w:rPr>
        <w:t xml:space="preserve">независимую </w:t>
      </w:r>
      <w:r w:rsidRPr="006B1DE8">
        <w:rPr>
          <w:sz w:val="24"/>
          <w:szCs w:val="24"/>
        </w:rPr>
        <w:t>гарантию, не осуществляется, взыскание по ней не производится.</w:t>
      </w:r>
    </w:p>
    <w:p w:rsidR="00A47A7A" w:rsidRDefault="00A47A7A" w:rsidP="00A47A7A">
      <w:pPr>
        <w:pStyle w:val="ConsPlusNormal"/>
        <w:ind w:firstLine="540"/>
        <w:jc w:val="both"/>
        <w:rPr>
          <w:sz w:val="24"/>
          <w:szCs w:val="24"/>
        </w:rPr>
      </w:pPr>
      <w:bookmarkStart w:id="13" w:name="P1584"/>
      <w:bookmarkEnd w:id="13"/>
      <w:r>
        <w:rPr>
          <w:sz w:val="24"/>
          <w:szCs w:val="24"/>
        </w:rPr>
        <w:t>7</w:t>
      </w:r>
      <w:r w:rsidRPr="006B1DE8">
        <w:rPr>
          <w:sz w:val="24"/>
          <w:szCs w:val="24"/>
        </w:rPr>
        <w:t>.1</w:t>
      </w:r>
      <w:r>
        <w:rPr>
          <w:sz w:val="24"/>
          <w:szCs w:val="24"/>
        </w:rPr>
        <w:t>1</w:t>
      </w:r>
      <w:r w:rsidRPr="006B1DE8">
        <w:rPr>
          <w:sz w:val="24"/>
          <w:szCs w:val="24"/>
        </w:rPr>
        <w:t>. Положения настоящего раздела Контракта не применяются в случае заключения Контракта с участником закупки, который</w:t>
      </w:r>
      <w:r>
        <w:rPr>
          <w:sz w:val="24"/>
          <w:szCs w:val="24"/>
        </w:rPr>
        <w:t xml:space="preserve"> является казенным учреждением.</w:t>
      </w:r>
    </w:p>
    <w:p w:rsidR="00E1007B" w:rsidRPr="00A47A7A" w:rsidRDefault="00E1007B" w:rsidP="00E1007B">
      <w:pPr>
        <w:pStyle w:val="ConsPlusNormal"/>
        <w:jc w:val="both"/>
        <w:rPr>
          <w:sz w:val="24"/>
          <w:szCs w:val="24"/>
        </w:rPr>
      </w:pPr>
    </w:p>
    <w:p w:rsidR="00BD56B3" w:rsidRPr="007128F4" w:rsidRDefault="00A47A7A" w:rsidP="00BD56B3">
      <w:pPr>
        <w:autoSpaceDE w:val="0"/>
        <w:autoSpaceDN w:val="0"/>
        <w:adjustRightInd w:val="0"/>
        <w:spacing w:after="0" w:line="240" w:lineRule="auto"/>
        <w:jc w:val="center"/>
        <w:rPr>
          <w:rFonts w:eastAsia="Times New Roman" w:cs="Times New Roman"/>
          <w:b/>
          <w:sz w:val="24"/>
          <w:szCs w:val="24"/>
          <w:lang w:eastAsia="ru-RU"/>
        </w:rPr>
      </w:pPr>
      <w:r>
        <w:rPr>
          <w:rFonts w:eastAsia="Times New Roman" w:cs="Times New Roman"/>
          <w:b/>
          <w:sz w:val="24"/>
          <w:szCs w:val="24"/>
          <w:lang w:eastAsia="ru-RU"/>
        </w:rPr>
        <w:t>8</w:t>
      </w:r>
      <w:r w:rsidR="007128F4" w:rsidRPr="007128F4">
        <w:rPr>
          <w:rFonts w:eastAsia="Times New Roman" w:cs="Times New Roman"/>
          <w:b/>
          <w:sz w:val="24"/>
          <w:szCs w:val="24"/>
          <w:lang w:eastAsia="ru-RU"/>
        </w:rPr>
        <w:t>. АНТИКОРРУПЦИОННАЯ ОГОВОРКА</w:t>
      </w:r>
    </w:p>
    <w:p w:rsidR="007128F4" w:rsidRPr="007128F4" w:rsidRDefault="00A47A7A" w:rsidP="007128F4">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.1.</w:t>
      </w:r>
      <w:r w:rsidR="007128F4" w:rsidRPr="007128F4">
        <w:rPr>
          <w:rFonts w:eastAsia="Times New Roman" w:cs="Times New Roman"/>
          <w:sz w:val="24"/>
          <w:szCs w:val="24"/>
          <w:lang w:eastAsia="ru-RU"/>
        </w:rPr>
        <w:tab/>
        <w:t xml:space="preserve">При исполнении своих обязательств по Контракту, Стороны, </w:t>
      </w:r>
      <w:r w:rsidR="007128F4" w:rsidRPr="007128F4">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rsidR="007128F4" w:rsidRPr="007128F4" w:rsidRDefault="00A47A7A" w:rsidP="007128F4">
      <w:pPr>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.2.</w:t>
      </w:r>
      <w:r w:rsidR="007128F4" w:rsidRPr="007128F4">
        <w:rPr>
          <w:rFonts w:eastAsia="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007128F4" w:rsidRPr="007128F4">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007128F4" w:rsidRPr="007128F4">
        <w:rPr>
          <w:rFonts w:eastAsia="Times New Roman" w:cs="Times New Roman"/>
          <w:sz w:val="24"/>
          <w:szCs w:val="24"/>
          <w:lang w:eastAsia="ru-RU"/>
        </w:rPr>
        <w:t xml:space="preserve">по Контракту до получения подтверждения, </w:t>
      </w:r>
      <w:r w:rsidR="00B50D3E">
        <w:rPr>
          <w:rFonts w:eastAsia="Times New Roman" w:cs="Times New Roman"/>
          <w:sz w:val="24"/>
          <w:szCs w:val="24"/>
          <w:lang w:eastAsia="ru-RU"/>
        </w:rPr>
        <w:t xml:space="preserve">что нарушения не произошло или </w:t>
      </w:r>
      <w:r w:rsidR="007128F4" w:rsidRPr="007128F4">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rsidR="007128F4" w:rsidRDefault="00A47A7A"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8</w:t>
      </w:r>
      <w:r w:rsidR="007128F4" w:rsidRPr="007128F4">
        <w:rPr>
          <w:rFonts w:eastAsia="Times New Roman" w:cs="Times New Roman"/>
          <w:sz w:val="24"/>
          <w:szCs w:val="24"/>
          <w:lang w:eastAsia="ru-RU"/>
        </w:rPr>
        <w:t>.3.</w:t>
      </w:r>
      <w:r w:rsidR="007128F4"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007128F4" w:rsidRPr="007128F4">
        <w:rPr>
          <w:rFonts w:eastAsia="Times New Roman" w:cs="Times New Roman"/>
          <w:sz w:val="24"/>
          <w:szCs w:val="24"/>
          <w:lang w:eastAsia="ru-RU"/>
        </w:rPr>
        <w:br/>
        <w:t xml:space="preserve">от запрещенных действий, перечисленных в п. </w:t>
      </w:r>
      <w:r w:rsidR="008D3124">
        <w:rPr>
          <w:rFonts w:eastAsia="Times New Roman" w:cs="Times New Roman"/>
          <w:sz w:val="24"/>
          <w:szCs w:val="24"/>
          <w:lang w:eastAsia="ru-RU"/>
        </w:rPr>
        <w:t>8</w:t>
      </w:r>
      <w:r w:rsidR="007128F4" w:rsidRPr="007128F4">
        <w:rPr>
          <w:rFonts w:eastAsia="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4" w:name="sub_110"/>
    </w:p>
    <w:bookmarkEnd w:id="14"/>
    <w:p w:rsidR="000E41F4" w:rsidRDefault="000E41F4" w:rsidP="006F487A">
      <w:pPr>
        <w:widowControl w:val="0"/>
        <w:tabs>
          <w:tab w:val="left" w:pos="142"/>
        </w:tabs>
        <w:autoSpaceDE w:val="0"/>
        <w:autoSpaceDN w:val="0"/>
        <w:spacing w:after="0" w:line="240" w:lineRule="auto"/>
        <w:jc w:val="both"/>
        <w:rPr>
          <w:rFonts w:eastAsia="Times New Roman" w:cs="Times New Roman"/>
          <w:sz w:val="24"/>
          <w:szCs w:val="24"/>
          <w:lang w:eastAsia="ru-RU"/>
        </w:rPr>
      </w:pPr>
    </w:p>
    <w:p w:rsidR="006F487A" w:rsidRDefault="006F487A" w:rsidP="006F487A">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4314D8" w:rsidRDefault="00ED2A87" w:rsidP="004314D8">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 xml:space="preserve">9.1. </w:t>
      </w:r>
      <w:r w:rsidR="004314D8" w:rsidRPr="004314D8">
        <w:rPr>
          <w:rFonts w:eastAsia="Times New Roman"/>
          <w:sz w:val="24"/>
          <w:szCs w:val="24"/>
          <w:lang w:eastAsia="ru-RU"/>
        </w:rPr>
        <w:t>Обеспечение гарантийных обязательств пред</w:t>
      </w:r>
      <w:r w:rsidR="004314D8">
        <w:rPr>
          <w:rFonts w:eastAsia="Times New Roman"/>
          <w:sz w:val="24"/>
          <w:szCs w:val="24"/>
          <w:lang w:eastAsia="ru-RU"/>
        </w:rPr>
        <w:t>оставляется По</w:t>
      </w:r>
      <w:r w:rsidR="005901DF">
        <w:rPr>
          <w:rFonts w:eastAsia="Times New Roman"/>
          <w:sz w:val="24"/>
          <w:szCs w:val="24"/>
          <w:lang w:eastAsia="ru-RU"/>
        </w:rPr>
        <w:t>дрядчиком</w:t>
      </w:r>
      <w:r w:rsidR="004314D8">
        <w:rPr>
          <w:rFonts w:eastAsia="Times New Roman"/>
          <w:sz w:val="24"/>
          <w:szCs w:val="24"/>
          <w:lang w:eastAsia="ru-RU"/>
        </w:rPr>
        <w:t xml:space="preserve"> </w:t>
      </w:r>
      <w:r w:rsidR="004314D8" w:rsidRPr="004314D8">
        <w:rPr>
          <w:rFonts w:eastAsia="Times New Roman"/>
          <w:sz w:val="24"/>
          <w:szCs w:val="24"/>
          <w:lang w:eastAsia="ru-RU"/>
        </w:rPr>
        <w:t xml:space="preserve">не позднее даты </w:t>
      </w:r>
      <w:r w:rsidR="004314D8">
        <w:rPr>
          <w:rFonts w:eastAsia="Times New Roman"/>
          <w:sz w:val="24"/>
          <w:szCs w:val="24"/>
          <w:lang w:eastAsia="ru-RU"/>
        </w:rPr>
        <w:t>приемки</w:t>
      </w:r>
      <w:r w:rsidR="004314D8" w:rsidRPr="004314D8">
        <w:rPr>
          <w:rFonts w:eastAsia="Times New Roman"/>
          <w:sz w:val="24"/>
          <w:szCs w:val="24"/>
          <w:lang w:eastAsia="ru-RU"/>
        </w:rPr>
        <w:t xml:space="preserve"> выполнен</w:t>
      </w:r>
      <w:r w:rsidR="004314D8">
        <w:rPr>
          <w:rFonts w:eastAsia="Times New Roman"/>
          <w:sz w:val="24"/>
          <w:szCs w:val="24"/>
          <w:lang w:eastAsia="ru-RU"/>
        </w:rPr>
        <w:t>ных</w:t>
      </w:r>
      <w:r w:rsidR="004314D8" w:rsidRPr="004314D8">
        <w:rPr>
          <w:rFonts w:eastAsia="Times New Roman"/>
          <w:sz w:val="24"/>
          <w:szCs w:val="24"/>
          <w:lang w:eastAsia="ru-RU"/>
        </w:rPr>
        <w:t xml:space="preserve"> Работ.</w:t>
      </w:r>
    </w:p>
    <w:p w:rsidR="00ED2A87" w:rsidRPr="006A6595" w:rsidRDefault="00ED2A87" w:rsidP="00ED2A87">
      <w:pPr>
        <w:widowControl w:val="0"/>
        <w:autoSpaceDE w:val="0"/>
        <w:autoSpaceDN w:val="0"/>
        <w:spacing w:after="0" w:line="240" w:lineRule="auto"/>
        <w:ind w:firstLine="539"/>
        <w:jc w:val="both"/>
        <w:rPr>
          <w:rFonts w:eastAsia="Times New Roman"/>
          <w:b/>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.2. Обеспечение гарантийных обязательств устанавливается в размере </w:t>
      </w:r>
      <w:r w:rsidR="00E004C5">
        <w:rPr>
          <w:rFonts w:eastAsia="Times New Roman"/>
          <w:b/>
          <w:sz w:val="24"/>
          <w:szCs w:val="24"/>
          <w:lang w:eastAsia="ru-RU"/>
        </w:rPr>
        <w:t>10</w:t>
      </w:r>
      <w:r w:rsidRPr="006A6595">
        <w:rPr>
          <w:rFonts w:eastAsia="Times New Roman"/>
          <w:b/>
          <w:sz w:val="24"/>
          <w:szCs w:val="24"/>
          <w:lang w:eastAsia="ru-RU"/>
        </w:rPr>
        <w:t xml:space="preserve"> % от начальной (максимальной) цены контракта</w:t>
      </w:r>
      <w:r w:rsidRPr="006A6595">
        <w:rPr>
          <w:rFonts w:eastAsia="Times New Roman"/>
          <w:sz w:val="24"/>
          <w:szCs w:val="24"/>
          <w:lang w:eastAsia="ru-RU"/>
        </w:rPr>
        <w:t xml:space="preserve">, что составляет </w:t>
      </w:r>
      <w:r w:rsidR="00E6639A" w:rsidRPr="00E6639A">
        <w:rPr>
          <w:rFonts w:eastAsia="Calibri" w:cs="Times New Roman"/>
          <w:b/>
          <w:sz w:val="24"/>
          <w:szCs w:val="24"/>
        </w:rPr>
        <w:t xml:space="preserve">598 491 </w:t>
      </w:r>
      <w:r w:rsidR="00E6639A" w:rsidRPr="00E6639A">
        <w:rPr>
          <w:rFonts w:eastAsia="Calibri" w:cs="Times New Roman"/>
          <w:sz w:val="24"/>
          <w:szCs w:val="24"/>
        </w:rPr>
        <w:t xml:space="preserve">(Пятьсот девяносто восемь тысяч четыреста девяносто один) </w:t>
      </w:r>
      <w:r w:rsidR="00E6639A" w:rsidRPr="00E6639A">
        <w:rPr>
          <w:rFonts w:eastAsia="Calibri" w:cs="Times New Roman"/>
          <w:b/>
          <w:sz w:val="24"/>
          <w:szCs w:val="24"/>
        </w:rPr>
        <w:t>рубль 04 копейки</w:t>
      </w:r>
      <w:r w:rsidR="00E6639A" w:rsidRPr="00E6639A">
        <w:rPr>
          <w:rFonts w:eastAsia="Calibri" w:cs="Times New Roman"/>
          <w:sz w:val="24"/>
          <w:szCs w:val="24"/>
        </w:rPr>
        <w:t>.</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 xml:space="preserve">.3. Гарантийные обязательства обеспечиваются предоставлением безотзывной независимой гарантии, выданной и соответствующей требованиям </w:t>
      </w:r>
      <w:hyperlink r:id="rId19" w:history="1">
        <w:r w:rsidRPr="006A6595">
          <w:rPr>
            <w:rFonts w:eastAsia="Times New Roman"/>
            <w:sz w:val="24"/>
            <w:szCs w:val="24"/>
            <w:lang w:eastAsia="ru-RU"/>
          </w:rPr>
          <w:t>статьи 45</w:t>
        </w:r>
      </w:hyperlink>
      <w:r w:rsidRPr="006A6595">
        <w:rPr>
          <w:rFonts w:eastAsia="Times New Roman"/>
          <w:sz w:val="24"/>
          <w:szCs w:val="24"/>
          <w:lang w:eastAsia="ru-RU"/>
        </w:rPr>
        <w:t xml:space="preserve"> Фед</w:t>
      </w:r>
      <w:r w:rsidR="005901DF">
        <w:rPr>
          <w:rFonts w:eastAsia="Times New Roman"/>
          <w:sz w:val="24"/>
          <w:szCs w:val="24"/>
          <w:lang w:eastAsia="ru-RU"/>
        </w:rPr>
        <w:t xml:space="preserve">ерального закона </w:t>
      </w:r>
      <w:r w:rsidRPr="006A6595">
        <w:rPr>
          <w:rFonts w:eastAsia="Times New Roman"/>
          <w:sz w:val="24"/>
          <w:szCs w:val="24"/>
          <w:lang w:eastAsia="ru-RU"/>
        </w:rPr>
        <w:t>№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20" w:history="1">
        <w:r w:rsidRPr="006A6595">
          <w:rPr>
            <w:rFonts w:eastAsia="Times New Roman"/>
            <w:sz w:val="24"/>
            <w:szCs w:val="24"/>
            <w:lang w:eastAsia="ru-RU"/>
          </w:rPr>
          <w:t>закона</w:t>
        </w:r>
      </w:hyperlink>
      <w:r w:rsidR="005901DF">
        <w:rPr>
          <w:rFonts w:eastAsia="Times New Roman"/>
          <w:sz w:val="24"/>
          <w:szCs w:val="24"/>
          <w:lang w:eastAsia="ru-RU"/>
        </w:rPr>
        <w:t xml:space="preserve"> </w:t>
      </w:r>
      <w:r w:rsidR="004314D8">
        <w:rPr>
          <w:rFonts w:eastAsia="Times New Roman"/>
          <w:sz w:val="24"/>
          <w:szCs w:val="24"/>
          <w:lang w:eastAsia="ru-RU"/>
        </w:rPr>
        <w:t>№ 44-ФЗ</w:t>
      </w:r>
      <w:r w:rsidRPr="006A6595">
        <w:rPr>
          <w:rFonts w:eastAsia="Times New Roman"/>
          <w:sz w:val="24"/>
          <w:szCs w:val="24"/>
          <w:lang w:eastAsia="ru-RU"/>
        </w:rPr>
        <w:t xml:space="preserve"> участником закупки, с которым заключается контракт, самостоятельно.</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sidRPr="006A6595">
        <w:rPr>
          <w:rFonts w:eastAsia="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21" w:history="1">
        <w:r w:rsidRPr="006A6595">
          <w:rPr>
            <w:rFonts w:eastAsia="Times New Roman"/>
            <w:sz w:val="24"/>
            <w:szCs w:val="24"/>
            <w:lang w:eastAsia="ru-RU"/>
          </w:rPr>
          <w:t>статьей 95</w:t>
        </w:r>
      </w:hyperlink>
      <w:r w:rsidRPr="006A6595">
        <w:rPr>
          <w:rFonts w:eastAsia="Times New Roman"/>
          <w:sz w:val="24"/>
          <w:szCs w:val="24"/>
          <w:lang w:eastAsia="ru-RU"/>
        </w:rPr>
        <w:t xml:space="preserve"> Федерального зак</w:t>
      </w:r>
      <w:r w:rsidR="004314D8">
        <w:rPr>
          <w:rFonts w:eastAsia="Times New Roman"/>
          <w:sz w:val="24"/>
          <w:szCs w:val="24"/>
          <w:lang w:eastAsia="ru-RU"/>
        </w:rPr>
        <w:t>она № 44-ФЗ.</w:t>
      </w:r>
    </w:p>
    <w:p w:rsidR="00ED2A87" w:rsidRPr="006A6595" w:rsidRDefault="00ED2A87" w:rsidP="00ED2A87">
      <w:pPr>
        <w:widowControl w:val="0"/>
        <w:autoSpaceDE w:val="0"/>
        <w:autoSpaceDN w:val="0"/>
        <w:spacing w:after="0" w:line="240" w:lineRule="auto"/>
        <w:ind w:firstLine="540"/>
        <w:jc w:val="both"/>
        <w:rPr>
          <w:rFonts w:eastAsia="Times New Roman"/>
          <w:sz w:val="24"/>
          <w:szCs w:val="24"/>
          <w:lang w:eastAsia="ru-RU"/>
        </w:rPr>
      </w:pPr>
      <w:r>
        <w:rPr>
          <w:rFonts w:eastAsia="Times New Roman" w:cs="Calibri"/>
          <w:sz w:val="24"/>
          <w:szCs w:val="24"/>
          <w:lang w:eastAsia="ru-RU"/>
        </w:rPr>
        <w:t>9</w:t>
      </w:r>
      <w:r w:rsidRPr="006A6595">
        <w:rPr>
          <w:rFonts w:eastAsia="Times New Roman" w:cs="Calibri"/>
          <w:sz w:val="24"/>
          <w:szCs w:val="24"/>
          <w:lang w:eastAsia="ru-RU"/>
        </w:rPr>
        <w:t>.4. </w:t>
      </w:r>
      <w:r w:rsidRPr="006A6595">
        <w:rPr>
          <w:rFonts w:eastAsia="Times New Roman"/>
          <w:sz w:val="24"/>
          <w:szCs w:val="24"/>
          <w:lang w:eastAsia="ru-RU"/>
        </w:rPr>
        <w:t>В независимую гарантию</w:t>
      </w:r>
      <w:r>
        <w:rPr>
          <w:rFonts w:eastAsia="Times New Roman"/>
          <w:sz w:val="24"/>
          <w:szCs w:val="24"/>
          <w:lang w:eastAsia="ru-RU"/>
        </w:rPr>
        <w:t xml:space="preserve"> </w:t>
      </w:r>
      <w:r w:rsidRPr="006A6595">
        <w:rPr>
          <w:rFonts w:eastAsia="Times New Roman"/>
          <w:sz w:val="24"/>
          <w:szCs w:val="24"/>
          <w:lang w:eastAsia="ru-RU"/>
        </w:rPr>
        <w:t>должно включатся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D2A87" w:rsidRPr="006A6595"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.5. По</w:t>
      </w:r>
      <w:r w:rsidR="005901DF">
        <w:rPr>
          <w:rFonts w:eastAsia="Times New Roman"/>
          <w:sz w:val="24"/>
          <w:szCs w:val="24"/>
          <w:lang w:eastAsia="ru-RU"/>
        </w:rPr>
        <w:t>дрядчик</w:t>
      </w:r>
      <w:r w:rsidRPr="006A6595">
        <w:rPr>
          <w:rFonts w:eastAsia="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D2A87" w:rsidRPr="00ED2A87" w:rsidRDefault="00ED2A87" w:rsidP="00ED2A87">
      <w:pPr>
        <w:widowControl w:val="0"/>
        <w:autoSpaceDE w:val="0"/>
        <w:autoSpaceDN w:val="0"/>
        <w:spacing w:after="0" w:line="240" w:lineRule="auto"/>
        <w:ind w:firstLine="539"/>
        <w:jc w:val="both"/>
        <w:rPr>
          <w:rFonts w:eastAsia="Times New Roman"/>
          <w:sz w:val="24"/>
          <w:szCs w:val="24"/>
          <w:lang w:eastAsia="ru-RU"/>
        </w:rPr>
      </w:pPr>
      <w:r>
        <w:rPr>
          <w:rFonts w:eastAsia="Times New Roman"/>
          <w:sz w:val="24"/>
          <w:szCs w:val="24"/>
          <w:lang w:eastAsia="ru-RU"/>
        </w:rPr>
        <w:t>9</w:t>
      </w:r>
      <w:r w:rsidRPr="006A6595">
        <w:rPr>
          <w:rFonts w:eastAsia="Times New Roman"/>
          <w:sz w:val="24"/>
          <w:szCs w:val="24"/>
          <w:lang w:eastAsia="ru-RU"/>
        </w:rPr>
        <w:t>.</w:t>
      </w:r>
      <w:r>
        <w:rPr>
          <w:rFonts w:eastAsia="Times New Roman"/>
          <w:sz w:val="24"/>
          <w:szCs w:val="24"/>
          <w:lang w:eastAsia="ru-RU"/>
        </w:rPr>
        <w:t>6</w:t>
      </w:r>
      <w:r w:rsidRPr="006A6595">
        <w:rPr>
          <w:rFonts w:eastAsia="Times New Roman"/>
          <w:sz w:val="24"/>
          <w:szCs w:val="24"/>
          <w:lang w:eastAsia="ru-RU"/>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47A7A" w:rsidRDefault="00A47A7A" w:rsidP="00883265">
      <w:pPr>
        <w:widowControl w:val="0"/>
        <w:tabs>
          <w:tab w:val="left" w:pos="3261"/>
          <w:tab w:val="left" w:pos="3686"/>
        </w:tabs>
        <w:autoSpaceDE w:val="0"/>
        <w:autoSpaceDN w:val="0"/>
        <w:adjustRightInd w:val="0"/>
        <w:spacing w:after="0" w:line="240" w:lineRule="auto"/>
        <w:outlineLvl w:val="0"/>
        <w:rPr>
          <w:rFonts w:cs="Times New Roman"/>
          <w:b/>
          <w:sz w:val="24"/>
          <w:szCs w:val="24"/>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 xml:space="preserve">.1.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w:t>
      </w:r>
      <w:r w:rsidR="00A47A7A">
        <w:rPr>
          <w:rFonts w:cs="Times New Roman"/>
          <w:sz w:val="24"/>
          <w:szCs w:val="24"/>
        </w:rPr>
        <w:t>Р</w:t>
      </w:r>
      <w:r w:rsidR="00BD2557">
        <w:rPr>
          <w:rFonts w:cs="Times New Roman"/>
          <w:sz w:val="24"/>
          <w:szCs w:val="24"/>
        </w:rPr>
        <w:t>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CA0EF7"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.2. Подрядчик берет на себя гарантийные обязательс</w:t>
      </w:r>
      <w:r w:rsidR="005901DF">
        <w:rPr>
          <w:rFonts w:cs="Times New Roman"/>
          <w:sz w:val="24"/>
          <w:szCs w:val="24"/>
        </w:rPr>
        <w:t xml:space="preserve">тва по качеству выполненных </w:t>
      </w:r>
      <w:r w:rsidR="005901DF">
        <w:rPr>
          <w:rFonts w:cs="Times New Roman"/>
          <w:sz w:val="24"/>
          <w:szCs w:val="24"/>
        </w:rPr>
        <w:br/>
      </w:r>
      <w:r w:rsidR="007128F4" w:rsidRPr="007128F4">
        <w:rPr>
          <w:rFonts w:cs="Times New Roman"/>
          <w:sz w:val="24"/>
          <w:szCs w:val="24"/>
        </w:rPr>
        <w:t xml:space="preserve">Работ. </w:t>
      </w:r>
    </w:p>
    <w:p w:rsidR="00251FF5" w:rsidRDefault="00CA0EF7" w:rsidP="00CA0EF7">
      <w:pPr>
        <w:autoSpaceDE w:val="0"/>
        <w:autoSpaceDN w:val="0"/>
        <w:adjustRightInd w:val="0"/>
        <w:spacing w:after="0" w:line="240" w:lineRule="auto"/>
        <w:ind w:firstLine="539"/>
        <w:jc w:val="both"/>
        <w:rPr>
          <w:rFonts w:cs="Times New Roman"/>
          <w:sz w:val="24"/>
          <w:szCs w:val="24"/>
        </w:rPr>
      </w:pPr>
      <w:r>
        <w:rPr>
          <w:rFonts w:cs="Times New Roman"/>
          <w:sz w:val="24"/>
          <w:szCs w:val="24"/>
        </w:rPr>
        <w:t>Гарантийный срок на выполненные Работы начинает действовать с даты подписан</w:t>
      </w:r>
      <w:r w:rsidR="00A47A7A">
        <w:rPr>
          <w:rFonts w:cs="Times New Roman"/>
          <w:sz w:val="24"/>
          <w:szCs w:val="24"/>
        </w:rPr>
        <w:t xml:space="preserve">ия документа о приемке и </w:t>
      </w:r>
      <w:r w:rsidRPr="00C74297">
        <w:rPr>
          <w:rFonts w:cs="Times New Roman"/>
          <w:b/>
          <w:sz w:val="24"/>
          <w:szCs w:val="24"/>
        </w:rPr>
        <w:t>составля</w:t>
      </w:r>
      <w:r w:rsidR="00A47A7A" w:rsidRPr="00C74297">
        <w:rPr>
          <w:rFonts w:cs="Times New Roman"/>
          <w:b/>
          <w:sz w:val="24"/>
          <w:szCs w:val="24"/>
        </w:rPr>
        <w:t>ет</w:t>
      </w:r>
      <w:r>
        <w:rPr>
          <w:rFonts w:cs="Times New Roman"/>
          <w:sz w:val="24"/>
          <w:szCs w:val="24"/>
        </w:rPr>
        <w:t xml:space="preserve"> </w:t>
      </w:r>
      <w:r w:rsidR="002442A1">
        <w:rPr>
          <w:rFonts w:cs="Times New Roman"/>
          <w:b/>
          <w:sz w:val="24"/>
          <w:szCs w:val="24"/>
        </w:rPr>
        <w:t>36</w:t>
      </w:r>
      <w:r w:rsidRPr="00CA0EF7">
        <w:rPr>
          <w:rFonts w:cs="Times New Roman"/>
          <w:b/>
          <w:sz w:val="24"/>
          <w:szCs w:val="24"/>
        </w:rPr>
        <w:t xml:space="preserve"> (тридцать шесть) месяцев</w:t>
      </w:r>
      <w:r w:rsidR="00251FF5">
        <w:rPr>
          <w:rFonts w:cs="Times New Roman"/>
          <w:sz w:val="24"/>
          <w:szCs w:val="24"/>
        </w:rPr>
        <w:t>.</w:t>
      </w:r>
      <w:r w:rsidR="003670F5" w:rsidRPr="00C41659">
        <w:rPr>
          <w:rFonts w:cs="Times New Roman"/>
          <w:sz w:val="24"/>
          <w:szCs w:val="24"/>
        </w:rPr>
        <w:t xml:space="preserve"> </w:t>
      </w:r>
      <w:r w:rsidR="008D3124">
        <w:rPr>
          <w:rFonts w:cs="Times New Roman"/>
          <w:sz w:val="24"/>
          <w:szCs w:val="24"/>
        </w:rPr>
        <w:t>Гарантийный срок на материалы</w:t>
      </w:r>
      <w:r w:rsidR="00C74297">
        <w:rPr>
          <w:rFonts w:cs="Times New Roman"/>
          <w:sz w:val="24"/>
          <w:szCs w:val="24"/>
        </w:rPr>
        <w:t xml:space="preserve"> и комплектующие</w:t>
      </w:r>
      <w:r w:rsidR="008D3124">
        <w:rPr>
          <w:rFonts w:cs="Times New Roman"/>
          <w:sz w:val="24"/>
          <w:szCs w:val="24"/>
        </w:rPr>
        <w:t>, применяемые при выполнении Работ, определяются заводом-изготовителем</w:t>
      </w:r>
      <w:r w:rsidR="00C54A9E">
        <w:rPr>
          <w:rFonts w:cs="Times New Roman"/>
          <w:sz w:val="24"/>
          <w:szCs w:val="24"/>
        </w:rPr>
        <w:t xml:space="preserve">, </w:t>
      </w:r>
      <w:r w:rsidR="00C54A9E" w:rsidRPr="00C74297">
        <w:rPr>
          <w:rFonts w:cs="Times New Roman"/>
          <w:b/>
          <w:sz w:val="24"/>
          <w:szCs w:val="24"/>
        </w:rPr>
        <w:t xml:space="preserve">но не менее </w:t>
      </w:r>
      <w:r w:rsidR="00C74297" w:rsidRPr="00C74297">
        <w:rPr>
          <w:rFonts w:cs="Times New Roman"/>
          <w:b/>
          <w:sz w:val="24"/>
          <w:szCs w:val="24"/>
        </w:rPr>
        <w:t>24</w:t>
      </w:r>
      <w:r w:rsidR="00C54A9E" w:rsidRPr="00C74297">
        <w:rPr>
          <w:rFonts w:cs="Times New Roman"/>
          <w:b/>
          <w:sz w:val="24"/>
          <w:szCs w:val="24"/>
        </w:rPr>
        <w:t xml:space="preserve"> </w:t>
      </w:r>
      <w:r w:rsidR="00C74297" w:rsidRPr="00C74297">
        <w:rPr>
          <w:rFonts w:cs="Times New Roman"/>
          <w:b/>
          <w:sz w:val="24"/>
          <w:szCs w:val="24"/>
        </w:rPr>
        <w:t xml:space="preserve">(двадцати четырех) </w:t>
      </w:r>
      <w:r w:rsidR="00C54A9E" w:rsidRPr="00C74297">
        <w:rPr>
          <w:rFonts w:cs="Times New Roman"/>
          <w:b/>
          <w:sz w:val="24"/>
          <w:szCs w:val="24"/>
        </w:rPr>
        <w:t>месяцев</w:t>
      </w:r>
      <w:r w:rsidR="00C54A9E">
        <w:rPr>
          <w:rFonts w:cs="Times New Roman"/>
          <w:sz w:val="24"/>
          <w:szCs w:val="24"/>
        </w:rPr>
        <w:t xml:space="preserve"> с даты подписания документа о приемке.</w:t>
      </w:r>
    </w:p>
    <w:p w:rsidR="007128F4" w:rsidRPr="007128F4" w:rsidRDefault="006F487A" w:rsidP="003223FD">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.3. Если в период гарантийного срока обнаружатся недостатки</w:t>
      </w:r>
      <w:r w:rsidR="00251FF5">
        <w:rPr>
          <w:rFonts w:cs="Times New Roman"/>
          <w:sz w:val="24"/>
          <w:szCs w:val="24"/>
        </w:rPr>
        <w:t xml:space="preserve"> (дефекты)</w:t>
      </w:r>
      <w:r w:rsidR="00FA01FA">
        <w:rPr>
          <w:rFonts w:cs="Times New Roman"/>
          <w:sz w:val="24"/>
          <w:szCs w:val="24"/>
        </w:rPr>
        <w:t xml:space="preserve"> Работ</w:t>
      </w:r>
      <w:r w:rsidR="007128F4" w:rsidRPr="007128F4">
        <w:rPr>
          <w:rFonts w:cs="Times New Roman"/>
          <w:sz w:val="24"/>
          <w:szCs w:val="24"/>
        </w:rPr>
        <w:t xml:space="preserve">, то Подрядчик </w:t>
      </w:r>
      <w:r w:rsidR="003223FD">
        <w:rPr>
          <w:rFonts w:cs="Times New Roman"/>
          <w:sz w:val="24"/>
          <w:szCs w:val="24"/>
        </w:rPr>
        <w:t>обязан</w:t>
      </w:r>
      <w:r w:rsidR="003223FD" w:rsidRPr="007128F4">
        <w:rPr>
          <w:rFonts w:cs="Times New Roman"/>
          <w:sz w:val="24"/>
          <w:szCs w:val="24"/>
        </w:rPr>
        <w:t xml:space="preserve"> устранить их за свой счет в</w:t>
      </w:r>
      <w:r w:rsidR="003223FD">
        <w:rPr>
          <w:rFonts w:cs="Times New Roman"/>
          <w:sz w:val="24"/>
          <w:szCs w:val="24"/>
        </w:rPr>
        <w:t xml:space="preserve"> течение 1 (одного) месяца (если иной срок не будет согласован с Заказчиком дополнительно). </w:t>
      </w:r>
      <w:r w:rsidR="007128F4" w:rsidRPr="007128F4">
        <w:rPr>
          <w:rFonts w:cs="Times New Roman"/>
          <w:sz w:val="24"/>
          <w:szCs w:val="24"/>
        </w:rPr>
        <w:t>Гарантийный срок в этом случае соответственно продлевается н</w:t>
      </w:r>
      <w:r w:rsidR="00A47A7A">
        <w:rPr>
          <w:rFonts w:cs="Times New Roman"/>
          <w:sz w:val="24"/>
          <w:szCs w:val="24"/>
        </w:rPr>
        <w:t>а период устранения недостатков.</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 xml:space="preserve">тороны составляют </w:t>
      </w:r>
      <w:r w:rsidR="005901DF">
        <w:rPr>
          <w:rFonts w:cs="Times New Roman"/>
          <w:sz w:val="24"/>
          <w:szCs w:val="24"/>
        </w:rPr>
        <w:t>А</w:t>
      </w:r>
      <w:r w:rsidR="00846C10">
        <w:rPr>
          <w:rFonts w:cs="Times New Roman"/>
          <w:sz w:val="24"/>
          <w:szCs w:val="24"/>
        </w:rPr>
        <w:t>кт</w:t>
      </w:r>
      <w:r w:rsidR="005901DF">
        <w:rPr>
          <w:rFonts w:cs="Times New Roman"/>
          <w:sz w:val="24"/>
          <w:szCs w:val="24"/>
        </w:rPr>
        <w:t xml:space="preserve"> выявленных недостатков (дефектов)</w:t>
      </w:r>
      <w:r w:rsidR="00CA0EF7">
        <w:rPr>
          <w:rFonts w:cs="Times New Roman"/>
          <w:sz w:val="24"/>
          <w:szCs w:val="24"/>
        </w:rPr>
        <w:t xml:space="preserve"> Работ</w:t>
      </w:r>
      <w:r w:rsidR="005901DF">
        <w:rPr>
          <w:rFonts w:cs="Times New Roman"/>
          <w:sz w:val="24"/>
          <w:szCs w:val="24"/>
        </w:rPr>
        <w:t xml:space="preserve"> (далее – Акт)</w:t>
      </w:r>
      <w:r w:rsidR="00846C10">
        <w:rPr>
          <w:rFonts w:cs="Times New Roman"/>
          <w:sz w:val="24"/>
          <w:szCs w:val="24"/>
        </w:rPr>
        <w:t xml:space="preserve"> с указанием недостатков, причин их возникновения, порядка 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CA0EF7">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 xml:space="preserve">кта </w:t>
      </w:r>
      <w:r w:rsidR="00F64411" w:rsidRPr="00F64411">
        <w:rPr>
          <w:rFonts w:cs="Times New Roman"/>
          <w:sz w:val="24"/>
          <w:szCs w:val="24"/>
        </w:rPr>
        <w:t>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w:t>
      </w:r>
      <w:r w:rsidR="00FA01FA">
        <w:rPr>
          <w:rFonts w:cs="Times New Roman"/>
          <w:sz w:val="24"/>
          <w:szCs w:val="24"/>
        </w:rPr>
        <w:t>6</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r w:rsidR="00D12D0E" w:rsidRPr="00F64411">
        <w:rPr>
          <w:rFonts w:cs="Times New Roman"/>
          <w:sz w:val="24"/>
          <w:szCs w:val="24"/>
        </w:rPr>
        <w:t>не устранения</w:t>
      </w:r>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5901DF">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w:t>
      </w:r>
      <w:r w:rsidR="00FA01FA">
        <w:rPr>
          <w:rFonts w:cs="Times New Roman"/>
          <w:sz w:val="24"/>
          <w:szCs w:val="24"/>
        </w:rPr>
        <w:t>7</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8</w:t>
      </w:r>
      <w:r w:rsidR="007128F4" w:rsidRPr="007128F4">
        <w:rPr>
          <w:rFonts w:eastAsia="Times New Roman" w:cs="Times New Roman"/>
          <w:sz w:val="24"/>
          <w:szCs w:val="24"/>
          <w:lang w:eastAsia="ru-RU"/>
        </w:rPr>
        <w:t xml:space="preserve">.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w:t>
      </w:r>
      <w:r w:rsidR="005901DF">
        <w:rPr>
          <w:rFonts w:eastAsia="Times New Roman" w:cs="Times New Roman"/>
          <w:sz w:val="24"/>
          <w:szCs w:val="24"/>
          <w:lang w:eastAsia="ru-RU"/>
        </w:rPr>
        <w:t xml:space="preserve">за </w:t>
      </w:r>
      <w:r w:rsidR="007128F4" w:rsidRPr="007128F4">
        <w:rPr>
          <w:rFonts w:eastAsia="Times New Roman" w:cs="Times New Roman"/>
          <w:sz w:val="24"/>
          <w:szCs w:val="24"/>
          <w:lang w:eastAsia="ru-RU"/>
        </w:rPr>
        <w:t>нарушение срока окончания выполнения Работ.</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w:t>
      </w:r>
      <w:r w:rsidR="00FA01FA">
        <w:rPr>
          <w:rFonts w:eastAsia="Times New Roman" w:cs="Times New Roman"/>
          <w:sz w:val="24"/>
          <w:szCs w:val="24"/>
          <w:lang w:eastAsia="ru-RU"/>
        </w:rPr>
        <w:t>9</w:t>
      </w:r>
      <w:r w:rsidR="007128F4" w:rsidRPr="007128F4">
        <w:rPr>
          <w:rFonts w:eastAsia="Times New Roman" w:cs="Times New Roman"/>
          <w:sz w:val="24"/>
          <w:szCs w:val="24"/>
          <w:lang w:eastAsia="ru-RU"/>
        </w:rPr>
        <w:t>.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FA01FA">
        <w:rPr>
          <w:rFonts w:eastAsia="Times New Roman" w:cs="Times New Roman"/>
          <w:sz w:val="24"/>
          <w:szCs w:val="24"/>
          <w:lang w:eastAsia="ru-RU"/>
        </w:rPr>
        <w:t>0</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9C0F5C">
        <w:rPr>
          <w:rFonts w:eastAsia="Times New Roman" w:cs="Times New Roman"/>
          <w:sz w:val="24"/>
          <w:szCs w:val="24"/>
          <w:lang w:eastAsia="ru-RU"/>
        </w:rPr>
        <w:t>и результатах выполнения Работ;</w:t>
      </w:r>
    </w:p>
    <w:p w:rsidR="00674A6F" w:rsidRDefault="00674A6F" w:rsidP="00674A6F">
      <w:pPr>
        <w:autoSpaceDE w:val="0"/>
        <w:autoSpaceDN w:val="0"/>
        <w:adjustRightInd w:val="0"/>
        <w:spacing w:after="0" w:line="240" w:lineRule="auto"/>
        <w:ind w:firstLine="539"/>
        <w:jc w:val="both"/>
        <w:rPr>
          <w:rFonts w:cs="Times New Roman"/>
          <w:sz w:val="24"/>
          <w:szCs w:val="24"/>
        </w:rPr>
      </w:pPr>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 xml:space="preserve">абот и после их завершения в </w:t>
      </w:r>
      <w:r w:rsidR="006D7D67">
        <w:rPr>
          <w:rFonts w:cs="Times New Roman"/>
          <w:sz w:val="24"/>
          <w:szCs w:val="24"/>
        </w:rPr>
        <w:t>Г</w:t>
      </w:r>
      <w:r w:rsidRPr="003520A1">
        <w:rPr>
          <w:rFonts w:cs="Times New Roman"/>
          <w:sz w:val="24"/>
          <w:szCs w:val="24"/>
        </w:rPr>
        <w:t>аранти</w:t>
      </w:r>
      <w:r w:rsidR="00E15BC3">
        <w:rPr>
          <w:rFonts w:cs="Times New Roman"/>
          <w:sz w:val="24"/>
          <w:szCs w:val="24"/>
        </w:rPr>
        <w:t>йный срок недостатк</w:t>
      </w:r>
      <w:r w:rsidR="006D7D67">
        <w:rPr>
          <w:rFonts w:cs="Times New Roman"/>
          <w:sz w:val="24"/>
          <w:szCs w:val="24"/>
        </w:rPr>
        <w:t>ов</w:t>
      </w:r>
      <w:r w:rsidR="00E15BC3">
        <w:rPr>
          <w:rFonts w:cs="Times New Roman"/>
          <w:sz w:val="24"/>
          <w:szCs w:val="24"/>
        </w:rPr>
        <w:t xml:space="preserve"> (дефект</w:t>
      </w:r>
      <w:r w:rsidR="006D7D67">
        <w:rPr>
          <w:rFonts w:cs="Times New Roman"/>
          <w:sz w:val="24"/>
          <w:szCs w:val="24"/>
        </w:rPr>
        <w:t>ов</w:t>
      </w:r>
      <w:r w:rsidR="00E15BC3">
        <w:rPr>
          <w:rFonts w:cs="Times New Roman"/>
          <w:sz w:val="24"/>
          <w:szCs w:val="24"/>
        </w:rPr>
        <w:t>)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w:t>
      </w:r>
      <w:r w:rsidR="00FA01FA">
        <w:rPr>
          <w:rFonts w:cs="Times New Roman"/>
          <w:sz w:val="24"/>
          <w:szCs w:val="24"/>
        </w:rPr>
        <w:t>дчиком и (или) третьими лицами.</w:t>
      </w:r>
    </w:p>
    <w:p w:rsidR="00FA01FA" w:rsidRPr="003520A1" w:rsidRDefault="00FA01FA" w:rsidP="00674A6F">
      <w:pPr>
        <w:autoSpaceDE w:val="0"/>
        <w:autoSpaceDN w:val="0"/>
        <w:adjustRightInd w:val="0"/>
        <w:spacing w:after="0" w:line="240" w:lineRule="auto"/>
        <w:ind w:firstLine="539"/>
        <w:jc w:val="both"/>
        <w:rPr>
          <w:rFonts w:cs="Times New Roman"/>
          <w:sz w:val="24"/>
          <w:szCs w:val="24"/>
        </w:rPr>
      </w:pPr>
      <w:r>
        <w:rPr>
          <w:rFonts w:cs="Times New Roman"/>
          <w:sz w:val="24"/>
          <w:szCs w:val="24"/>
        </w:rPr>
        <w:t>10.1</w:t>
      </w:r>
      <w:r w:rsidR="003223FD">
        <w:rPr>
          <w:rFonts w:cs="Times New Roman"/>
          <w:sz w:val="24"/>
          <w:szCs w:val="24"/>
        </w:rPr>
        <w:t>1</w:t>
      </w:r>
      <w:r>
        <w:rPr>
          <w:rFonts w:cs="Times New Roman"/>
          <w:sz w:val="24"/>
          <w:szCs w:val="24"/>
        </w:rPr>
        <w:t>. 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в соответствии Гражданским кодексо</w:t>
      </w:r>
      <w:r w:rsidR="00A47A7A">
        <w:rPr>
          <w:rFonts w:cs="Times New Roman"/>
          <w:sz w:val="24"/>
          <w:szCs w:val="24"/>
        </w:rPr>
        <w:t>м</w:t>
      </w:r>
      <w:r>
        <w:rPr>
          <w:rFonts w:cs="Times New Roman"/>
          <w:sz w:val="24"/>
          <w:szCs w:val="24"/>
        </w:rPr>
        <w:t xml:space="preserve"> Российской Федерации за недостатки результатов вы</w:t>
      </w:r>
      <w:r w:rsidR="00CA0EF7">
        <w:rPr>
          <w:rFonts w:cs="Times New Roman"/>
          <w:sz w:val="24"/>
          <w:szCs w:val="24"/>
        </w:rPr>
        <w:t>полненных Работ вследствие отсутствия у Заказчика такой информации.</w:t>
      </w:r>
    </w:p>
    <w:p w:rsidR="007128F4" w:rsidRDefault="006F487A" w:rsidP="006F487A">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w:t>
      </w:r>
      <w:r w:rsidR="003223FD">
        <w:rPr>
          <w:rFonts w:eastAsia="Times New Roman" w:cs="Times New Roman"/>
          <w:sz w:val="24"/>
          <w:szCs w:val="24"/>
          <w:lang w:eastAsia="ru-RU"/>
        </w:rPr>
        <w:t>2</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1E1ADE" w:rsidRDefault="00CE0DC7" w:rsidP="00883265">
      <w:pPr>
        <w:spacing w:after="0" w:line="240" w:lineRule="auto"/>
        <w:ind w:firstLine="539"/>
        <w:jc w:val="both"/>
        <w:rPr>
          <w:rFonts w:eastAsia="Times New Roman" w:cs="Times New Roman"/>
          <w:sz w:val="24"/>
          <w:szCs w:val="24"/>
          <w:lang w:eastAsia="ru-RU"/>
        </w:rPr>
      </w:pPr>
      <w:r w:rsidRPr="00A47A7A">
        <w:rPr>
          <w:rFonts w:eastAsia="Times New Roman" w:cs="Times New Roman"/>
          <w:sz w:val="24"/>
          <w:szCs w:val="24"/>
          <w:lang w:eastAsia="ru-RU"/>
        </w:rPr>
        <w:t xml:space="preserve">10.13. </w:t>
      </w:r>
      <w:r w:rsidR="00A47A7A">
        <w:rPr>
          <w:rFonts w:eastAsia="Times New Roman" w:cs="Times New Roman"/>
          <w:sz w:val="24"/>
          <w:szCs w:val="24"/>
          <w:lang w:eastAsia="ru-RU"/>
        </w:rPr>
        <w:t>В случае установления уполномоченными контрольными органами (в том числе учредителем Заказчика) фактов завышения объема выполненных работ и/или их стоимости Подрядчик осуществляет возврат Заказчику излишне уплаченных им денежных средств в течение 5 (пяти) банковских дней после получения от Заказчика соответствующего уведомления.</w:t>
      </w:r>
    </w:p>
    <w:p w:rsidR="004D20C6" w:rsidRPr="00883265" w:rsidRDefault="004D20C6" w:rsidP="00883265">
      <w:pPr>
        <w:spacing w:after="0" w:line="240" w:lineRule="auto"/>
        <w:ind w:firstLine="539"/>
        <w:jc w:val="both"/>
        <w:rPr>
          <w:rFonts w:eastAsia="Times New Roman" w:cs="Times New Roman"/>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11. РАССМОТРЕНИЕ И РАЗРЕШЕНИЕ СПОРОВ</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11.3. Срок рассмотрения претензии не может превышать 10 (десять) рабочих дней. </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Обмен документами при применении мер ответственности и совершении иных действий в связи с нарушением </w:t>
      </w:r>
      <w:r w:rsidR="00D15AA7">
        <w:rPr>
          <w:rFonts w:eastAsia="Times New Roman" w:cs="Times New Roman"/>
          <w:sz w:val="24"/>
          <w:szCs w:val="24"/>
          <w:lang w:eastAsia="ru-RU"/>
        </w:rPr>
        <w:t>Подрядчиком</w:t>
      </w:r>
      <w:r w:rsidRPr="001E1ADE">
        <w:rPr>
          <w:rFonts w:eastAsia="Times New Roman" w:cs="Times New Roman"/>
          <w:sz w:val="24"/>
          <w:szCs w:val="24"/>
          <w:lang w:eastAsia="ru-RU"/>
        </w:rPr>
        <w:t xml:space="preserve">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w:t>
      </w:r>
    </w:p>
    <w:p w:rsidR="001E1ADE" w:rsidRPr="001E1ADE" w:rsidRDefault="001E1ADE" w:rsidP="001E1ADE">
      <w:pPr>
        <w:widowControl w:val="0"/>
        <w:autoSpaceDE w:val="0"/>
        <w:autoSpaceDN w:val="0"/>
        <w:adjustRightInd w:val="0"/>
        <w:spacing w:after="0" w:line="240" w:lineRule="auto"/>
        <w:jc w:val="both"/>
        <w:rPr>
          <w:rFonts w:eastAsia="Times New Roman" w:cs="Times New Roman"/>
          <w:sz w:val="24"/>
          <w:szCs w:val="24"/>
          <w:lang w:eastAsia="ru-RU"/>
        </w:rPr>
      </w:pPr>
      <w:r w:rsidRPr="001E1ADE">
        <w:rPr>
          <w:rFonts w:eastAsia="Times New Roman" w:cs="Times New Roman"/>
          <w:sz w:val="24"/>
          <w:szCs w:val="24"/>
          <w:lang w:eastAsia="ru-RU"/>
        </w:rPr>
        <w:t xml:space="preserve">системы, подписываются усиленной электронной подписью лица, имеющего право действовать от имени Заказчика,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и размещаются в единой информационной системе без размещения на официальном сайте.</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11.4. При неурегулировании Сторонами спора в досудебном порядке, спор разрешается в судебном порядке в Арбитражном суде города Москвы.</w:t>
      </w:r>
    </w:p>
    <w:p w:rsidR="001E1ADE" w:rsidRDefault="001E1ADE" w:rsidP="001E1ADE">
      <w:pPr>
        <w:widowControl w:val="0"/>
        <w:autoSpaceDE w:val="0"/>
        <w:autoSpaceDN w:val="0"/>
        <w:spacing w:after="0" w:line="240" w:lineRule="auto"/>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rPr>
          <w:rFonts w:eastAsia="Times New Roman" w:cs="Times New Roman"/>
          <w:b/>
          <w:sz w:val="24"/>
          <w:szCs w:val="24"/>
          <w:lang w:eastAsia="ru-RU"/>
        </w:rPr>
      </w:pPr>
      <w:r w:rsidRPr="001E1ADE">
        <w:rPr>
          <w:rFonts w:eastAsia="Times New Roman" w:cs="Times New Roman"/>
          <w:b/>
          <w:sz w:val="24"/>
          <w:szCs w:val="24"/>
          <w:lang w:eastAsia="ru-RU"/>
        </w:rPr>
        <w:t>12. СРОК ДЕЙСТВИЯ И ПОРЯДОК РАСТОРЖЕНИЯ КОНТРАКТА</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12.1. Контракт вступает в силу с момента его подписания обеими Сторонами</w:t>
      </w:r>
      <w:r w:rsidRPr="001E1ADE">
        <w:rPr>
          <w:rFonts w:eastAsia="Times New Roman" w:cs="Times New Roman"/>
          <w:sz w:val="24"/>
          <w:szCs w:val="24"/>
          <w:lang w:eastAsia="ru-RU"/>
        </w:rPr>
        <w:br/>
        <w:t xml:space="preserve">и действует </w:t>
      </w:r>
      <w:r w:rsidRPr="0032185D">
        <w:rPr>
          <w:rFonts w:eastAsia="Times New Roman" w:cs="Times New Roman"/>
          <w:sz w:val="24"/>
          <w:szCs w:val="24"/>
          <w:lang w:eastAsia="ru-RU"/>
        </w:rPr>
        <w:t xml:space="preserve">по </w:t>
      </w:r>
      <w:r w:rsidR="00E05D5B" w:rsidRPr="0032185D">
        <w:rPr>
          <w:rFonts w:eastAsia="Times New Roman" w:cs="Times New Roman"/>
          <w:b/>
          <w:sz w:val="24"/>
          <w:szCs w:val="24"/>
          <w:lang w:eastAsia="ru-RU"/>
        </w:rPr>
        <w:t>«</w:t>
      </w:r>
      <w:r w:rsidR="00C74297">
        <w:rPr>
          <w:rFonts w:eastAsia="Times New Roman" w:cs="Times New Roman"/>
          <w:b/>
          <w:sz w:val="24"/>
          <w:szCs w:val="24"/>
          <w:lang w:eastAsia="ru-RU"/>
        </w:rPr>
        <w:t>25» декабря</w:t>
      </w:r>
      <w:r w:rsidRPr="0032185D">
        <w:rPr>
          <w:rFonts w:eastAsia="Times New Roman" w:cs="Times New Roman"/>
          <w:b/>
          <w:sz w:val="24"/>
          <w:szCs w:val="24"/>
          <w:lang w:eastAsia="ru-RU"/>
        </w:rPr>
        <w:t xml:space="preserve"> 202</w:t>
      </w:r>
      <w:r w:rsidR="00BC336E" w:rsidRPr="0032185D">
        <w:rPr>
          <w:rFonts w:eastAsia="Times New Roman" w:cs="Times New Roman"/>
          <w:b/>
          <w:sz w:val="24"/>
          <w:szCs w:val="24"/>
          <w:lang w:eastAsia="ru-RU"/>
        </w:rPr>
        <w:t>4</w:t>
      </w:r>
      <w:r w:rsidRPr="0032185D">
        <w:rPr>
          <w:rFonts w:eastAsia="Times New Roman" w:cs="Times New Roman"/>
          <w:sz w:val="24"/>
          <w:szCs w:val="24"/>
          <w:lang w:eastAsia="ru-RU"/>
        </w:rPr>
        <w:t xml:space="preserve"> г.</w:t>
      </w:r>
      <w:r w:rsidRPr="001E1ADE">
        <w:rPr>
          <w:rFonts w:eastAsia="Times New Roman" w:cs="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w:t>
      </w:r>
      <w:hyperlink w:anchor="P1877" w:history="1"/>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w:t>
      </w:r>
      <w:r w:rsidRPr="001E1ADE">
        <w:rPr>
          <w:rFonts w:eastAsia="Times New Roman" w:cs="Times New Roman"/>
          <w:sz w:val="24"/>
          <w:szCs w:val="24"/>
          <w:lang w:eastAsia="ru-RU"/>
        </w:rPr>
        <w:br/>
        <w:t xml:space="preserve">с гражданским законодательством Российской Федерации в порядке, предусмотренном </w:t>
      </w:r>
      <w:r w:rsidRPr="001E1ADE">
        <w:rPr>
          <w:rFonts w:eastAsia="Times New Roman" w:cs="Times New Roman"/>
          <w:sz w:val="24"/>
          <w:szCs w:val="24"/>
          <w:lang w:eastAsia="ru-RU"/>
        </w:rPr>
        <w:br/>
      </w:r>
      <w:hyperlink r:id="rId22"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Default="001E1ADE"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1E1ADE" w:rsidRPr="001E1ADE" w:rsidRDefault="001E1ADE" w:rsidP="001E1ADE">
      <w:pPr>
        <w:widowControl w:val="0"/>
        <w:autoSpaceDE w:val="0"/>
        <w:autoSpaceDN w:val="0"/>
        <w:adjustRightInd w:val="0"/>
        <w:spacing w:after="0" w:line="240" w:lineRule="auto"/>
        <w:ind w:firstLine="720"/>
        <w:jc w:val="center"/>
        <w:outlineLvl w:val="1"/>
        <w:rPr>
          <w:rFonts w:eastAsia="Times New Roman" w:cs="Times New Roman"/>
          <w:sz w:val="24"/>
          <w:szCs w:val="24"/>
          <w:lang w:eastAsia="ru-RU"/>
        </w:rPr>
      </w:pPr>
      <w:r w:rsidRPr="001E1ADE">
        <w:rPr>
          <w:rFonts w:eastAsia="Times New Roman" w:cs="Times New Roman"/>
          <w:b/>
          <w:sz w:val="24"/>
          <w:szCs w:val="24"/>
          <w:lang w:eastAsia="ru-RU"/>
        </w:rPr>
        <w:t>13. ПРОЧИЕ ПОЛОЖЕНИЯ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13.1. Во всем, что не предусмотрено Контрактом, Стороны руководствуются законодательством Российской Федерации.</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13.2. В случае изменения у какой-либо из Сторон местонахождения, названия, а также</w:t>
      </w:r>
      <w:r w:rsidRPr="001E1ADE">
        <w:rPr>
          <w:rFonts w:eastAsia="Times New Roman" w:cs="Times New Roman"/>
          <w:sz w:val="24"/>
          <w:szCs w:val="24"/>
          <w:lang w:eastAsia="ru-RU"/>
        </w:rPr>
        <w:br/>
        <w:t>в случае реорганизации она обязана в течение десяти дней письменно известить об этом другую Сторону.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w:t>
      </w:r>
      <w:r w:rsidRPr="001E1ADE">
        <w:rPr>
          <w:rFonts w:eastAsia="Times New Roman" w:cs="Times New Roman"/>
          <w:sz w:val="24"/>
          <w:szCs w:val="24"/>
          <w:lang w:eastAsia="ru-RU"/>
        </w:rPr>
        <w:br/>
        <w:t>в письменной форме дополнительных соглашений к Контракту, которые являются его неотъемлемой частью.</w:t>
      </w:r>
    </w:p>
    <w:p w:rsid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13.4. Изменение существенных условий Контракта при его исполнении не допускается, </w:t>
      </w:r>
      <w:r w:rsidRPr="001E1ADE">
        <w:rPr>
          <w:rFonts w:eastAsia="Times New Roman" w:cs="Times New Roman"/>
          <w:sz w:val="24"/>
          <w:szCs w:val="24"/>
          <w:lang w:eastAsia="ru-RU"/>
        </w:rPr>
        <w:br/>
        <w:t xml:space="preserve">за исключением случаев, предусмотренных </w:t>
      </w:r>
      <w:hyperlink r:id="rId23" w:history="1">
        <w:r w:rsidRPr="001E1ADE">
          <w:rPr>
            <w:rFonts w:eastAsia="Times New Roman" w:cs="Times New Roman"/>
            <w:sz w:val="24"/>
            <w:szCs w:val="24"/>
            <w:lang w:eastAsia="ru-RU"/>
          </w:rPr>
          <w:t>статьей 95</w:t>
        </w:r>
      </w:hyperlink>
      <w:r w:rsidRPr="001E1ADE">
        <w:rPr>
          <w:rFonts w:eastAsia="Times New Roman" w:cs="Times New Roman"/>
          <w:sz w:val="24"/>
          <w:szCs w:val="24"/>
          <w:lang w:eastAsia="ru-RU"/>
        </w:rPr>
        <w:t xml:space="preserve"> Федерального закона № 44-ФЗ.</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w:t>
      </w:r>
      <w:r>
        <w:rPr>
          <w:rFonts w:eastAsia="Times New Roman" w:cs="Times New Roman"/>
          <w:sz w:val="24"/>
          <w:szCs w:val="24"/>
          <w:lang w:eastAsia="ru-RU"/>
        </w:rPr>
        <w:t>3</w:t>
      </w:r>
      <w:r w:rsidRPr="001E1ADE">
        <w:rPr>
          <w:rFonts w:eastAsia="Times New Roman" w:cs="Times New Roman"/>
          <w:sz w:val="24"/>
          <w:szCs w:val="24"/>
          <w:lang w:eastAsia="ru-RU"/>
        </w:rPr>
        <w:t>.</w:t>
      </w:r>
      <w:r>
        <w:rPr>
          <w:rFonts w:eastAsia="Times New Roman" w:cs="Times New Roman"/>
          <w:sz w:val="24"/>
          <w:szCs w:val="24"/>
          <w:lang w:eastAsia="ru-RU"/>
        </w:rPr>
        <w:t>5</w:t>
      </w:r>
      <w:r w:rsidRPr="001E1ADE">
        <w:rPr>
          <w:rFonts w:eastAsia="Times New Roman" w:cs="Times New Roman"/>
          <w:sz w:val="24"/>
          <w:szCs w:val="24"/>
          <w:lang w:eastAsia="ru-RU"/>
        </w:rPr>
        <w:t>. Стороны Контракта договорились о том, что в качестве ответственных лиц по Контракту назначаются: со стороны Заказчика – _________________, тел.: _______________, эл. адрес: _________________, со стороны Подрядчика – ______________, тел.: _______________, эл. адрес: _________________.</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6</w:t>
      </w:r>
      <w:r w:rsidRPr="001E1ADE">
        <w:rPr>
          <w:rFonts w:eastAsia="Times New Roman" w:cs="Times New Roman"/>
          <w:sz w:val="24"/>
          <w:szCs w:val="24"/>
          <w:lang w:eastAsia="ru-RU"/>
        </w:rPr>
        <w:t xml:space="preserve">. При исполнении Контракта не допускается перемена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за исключением случая, если новый </w:t>
      </w:r>
      <w:r w:rsidR="00D15AA7">
        <w:rPr>
          <w:rFonts w:eastAsia="Times New Roman" w:cs="Times New Roman"/>
          <w:sz w:val="24"/>
          <w:szCs w:val="24"/>
          <w:lang w:eastAsia="ru-RU"/>
        </w:rPr>
        <w:t>Подрядчик</w:t>
      </w:r>
      <w:r w:rsidRPr="001E1ADE">
        <w:rPr>
          <w:rFonts w:eastAsia="Times New Roman" w:cs="Times New Roman"/>
          <w:sz w:val="24"/>
          <w:szCs w:val="24"/>
          <w:lang w:eastAsia="ru-RU"/>
        </w:rPr>
        <w:t xml:space="preserve"> является правопреемником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 xml:space="preserve">Передача прав и обязанностей по Контракту правопреемнику </w:t>
      </w:r>
      <w:r w:rsidR="00D15AA7">
        <w:rPr>
          <w:rFonts w:eastAsia="Times New Roman" w:cs="Times New Roman"/>
          <w:sz w:val="24"/>
          <w:szCs w:val="24"/>
          <w:lang w:eastAsia="ru-RU"/>
        </w:rPr>
        <w:t>Подрядчика</w:t>
      </w:r>
      <w:r w:rsidRPr="001E1ADE">
        <w:rPr>
          <w:rFonts w:eastAsia="Times New Roman" w:cs="Times New Roman"/>
          <w:sz w:val="24"/>
          <w:szCs w:val="24"/>
          <w:lang w:eastAsia="ru-RU"/>
        </w:rPr>
        <w:t xml:space="preserve"> осуществляется путем заключения соответствующего дополнительного соглашения к Контракту.</w:t>
      </w:r>
    </w:p>
    <w:p w:rsidR="001E1ADE" w:rsidRPr="001E1ADE"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1E1ADE">
        <w:rPr>
          <w:rFonts w:eastAsia="Times New Roman" w:cs="Times New Roman"/>
          <w:sz w:val="24"/>
          <w:szCs w:val="24"/>
          <w:lang w:eastAsia="ru-RU"/>
        </w:rPr>
        <w:t>13.</w:t>
      </w:r>
      <w:r>
        <w:rPr>
          <w:rFonts w:eastAsia="Times New Roman" w:cs="Times New Roman"/>
          <w:sz w:val="24"/>
          <w:szCs w:val="24"/>
          <w:lang w:eastAsia="ru-RU"/>
        </w:rPr>
        <w:t>7</w:t>
      </w:r>
      <w:r w:rsidRPr="001E1ADE">
        <w:rPr>
          <w:rFonts w:eastAsia="Times New Roman" w:cs="Times New Roman"/>
          <w:sz w:val="24"/>
          <w:szCs w:val="24"/>
          <w:lang w:eastAsia="ru-RU"/>
        </w:rPr>
        <w:t>. Стороны обязуются обеспечить конфиденциальность сведений, относящихся</w:t>
      </w:r>
      <w:r w:rsidRPr="001E1ADE">
        <w:rPr>
          <w:rFonts w:eastAsia="Times New Roman" w:cs="Times New Roman"/>
          <w:sz w:val="24"/>
          <w:szCs w:val="24"/>
          <w:lang w:eastAsia="ru-RU"/>
        </w:rPr>
        <w:br/>
        <w:t>к предмету Контракта, и ставших им известными в ходе исполнения Контракта.</w:t>
      </w:r>
    </w:p>
    <w:p w:rsidR="00E17656" w:rsidRDefault="001E1ADE" w:rsidP="001E1ADE">
      <w:pPr>
        <w:widowControl w:val="0"/>
        <w:autoSpaceDE w:val="0"/>
        <w:autoSpaceDN w:val="0"/>
        <w:adjustRightInd w:val="0"/>
        <w:spacing w:after="0" w:line="240" w:lineRule="auto"/>
        <w:ind w:firstLine="540"/>
        <w:jc w:val="both"/>
        <w:rPr>
          <w:rFonts w:eastAsia="Times New Roman" w:cs="Times New Roman"/>
          <w:sz w:val="24"/>
          <w:szCs w:val="24"/>
          <w:lang w:eastAsia="ru-RU"/>
        </w:rPr>
      </w:pPr>
      <w:bookmarkStart w:id="15" w:name="P1633"/>
      <w:bookmarkEnd w:id="15"/>
      <w:r w:rsidRPr="001E1ADE">
        <w:rPr>
          <w:rFonts w:eastAsia="Times New Roman" w:cs="Times New Roman"/>
          <w:sz w:val="24"/>
          <w:szCs w:val="24"/>
          <w:lang w:eastAsia="ru-RU"/>
        </w:rPr>
        <w:t>13.</w:t>
      </w:r>
      <w:r>
        <w:rPr>
          <w:rFonts w:eastAsia="Times New Roman" w:cs="Times New Roman"/>
          <w:sz w:val="24"/>
          <w:szCs w:val="24"/>
          <w:lang w:eastAsia="ru-RU"/>
        </w:rPr>
        <w:t>8</w:t>
      </w:r>
      <w:r w:rsidRPr="001E1ADE">
        <w:rPr>
          <w:rFonts w:eastAsia="Times New Roman" w:cs="Times New Roman"/>
          <w:sz w:val="24"/>
          <w:szCs w:val="24"/>
          <w:lang w:eastAsia="ru-RU"/>
        </w:rPr>
        <w:t xml:space="preserve">. Контракт составлен в форме электронного документа, подписанного усиленными электронными подписями Сторон. </w:t>
      </w:r>
    </w:p>
    <w:p w:rsidR="00D14AD0" w:rsidRPr="001E1ADE" w:rsidRDefault="00D14AD0" w:rsidP="00BA005C">
      <w:pPr>
        <w:widowControl w:val="0"/>
        <w:autoSpaceDE w:val="0"/>
        <w:autoSpaceDN w:val="0"/>
        <w:adjustRightInd w:val="0"/>
        <w:spacing w:after="0" w:line="240" w:lineRule="auto"/>
        <w:jc w:val="both"/>
        <w:rPr>
          <w:rFonts w:eastAsia="Times New Roman" w:cs="Times New Roman"/>
          <w:sz w:val="24"/>
          <w:szCs w:val="24"/>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6" w:name="P109"/>
      <w:bookmarkEnd w:id="16"/>
      <w:r w:rsidRPr="00DB1FC7">
        <w:rPr>
          <w:rFonts w:eastAsia="Times New Roman" w:cs="Times New Roman"/>
          <w:b/>
          <w:sz w:val="24"/>
          <w:szCs w:val="24"/>
          <w:lang w:eastAsia="ru-RU"/>
        </w:rPr>
        <w:t>1</w:t>
      </w:r>
      <w:r w:rsidR="001E1ADE">
        <w:rPr>
          <w:rFonts w:eastAsia="Times New Roman" w:cs="Times New Roman"/>
          <w:b/>
          <w:sz w:val="24"/>
          <w:szCs w:val="24"/>
          <w:lang w:eastAsia="ru-RU"/>
        </w:rPr>
        <w:t>4</w:t>
      </w:r>
      <w:r w:rsidRPr="00DB1FC7">
        <w:rPr>
          <w:rFonts w:eastAsia="Times New Roman" w:cs="Times New Roman"/>
          <w:b/>
          <w:sz w:val="24"/>
          <w:szCs w:val="24"/>
          <w:lang w:eastAsia="ru-RU"/>
        </w:rPr>
        <w:t>. ПЕРЕЧЕНЬ ПРИЛОЖЕНИЙ</w:t>
      </w:r>
    </w:p>
    <w:p w:rsid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w:t>
      </w:r>
      <w:r w:rsidR="001E1ADE">
        <w:rPr>
          <w:rFonts w:eastAsia="Times New Roman" w:cs="Times New Roman"/>
          <w:sz w:val="24"/>
          <w:szCs w:val="24"/>
          <w:lang w:eastAsia="ru-RU"/>
        </w:rPr>
        <w:t>4</w:t>
      </w:r>
      <w:r w:rsidRPr="00DB1FC7">
        <w:rPr>
          <w:rFonts w:eastAsia="Times New Roman" w:cs="Times New Roman"/>
          <w:sz w:val="24"/>
          <w:szCs w:val="24"/>
          <w:lang w:eastAsia="ru-RU"/>
        </w:rPr>
        <w:t>.1. Неотъемлемыми частями Контракта являются следующ</w:t>
      </w:r>
      <w:r w:rsidR="007D7578">
        <w:rPr>
          <w:rFonts w:eastAsia="Times New Roman" w:cs="Times New Roman"/>
          <w:sz w:val="24"/>
          <w:szCs w:val="24"/>
          <w:lang w:eastAsia="ru-RU"/>
        </w:rPr>
        <w:t>е</w:t>
      </w:r>
      <w:r w:rsidRPr="00DB1FC7">
        <w:rPr>
          <w:rFonts w:eastAsia="Times New Roman" w:cs="Times New Roman"/>
          <w:sz w:val="24"/>
          <w:szCs w:val="24"/>
          <w:lang w:eastAsia="ru-RU"/>
        </w:rPr>
        <w:t>е приложени</w:t>
      </w:r>
      <w:r w:rsidR="007D7578">
        <w:rPr>
          <w:rFonts w:eastAsia="Times New Roman" w:cs="Times New Roman"/>
          <w:sz w:val="24"/>
          <w:szCs w:val="24"/>
          <w:lang w:eastAsia="ru-RU"/>
        </w:rPr>
        <w:t>е</w:t>
      </w:r>
      <w:r w:rsidRPr="00DB1FC7">
        <w:rPr>
          <w:rFonts w:eastAsia="Times New Roman" w:cs="Times New Roman"/>
          <w:sz w:val="24"/>
          <w:szCs w:val="24"/>
          <w:lang w:eastAsia="ru-RU"/>
        </w:rPr>
        <w:t>:</w:t>
      </w:r>
    </w:p>
    <w:p w:rsidR="00A462C4" w:rsidRDefault="00E6639A" w:rsidP="00C071F3">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hyperlink r:id="rId24" w:history="1">
        <w:r w:rsidR="00181C39">
          <w:rPr>
            <w:rFonts w:eastAsia="Times New Roman" w:cs="Times New Roman"/>
            <w:sz w:val="24"/>
            <w:szCs w:val="24"/>
            <w:lang w:eastAsia="ru-RU"/>
          </w:rPr>
          <w:t>т</w:t>
        </w:r>
        <w:r w:rsidR="007128F4" w:rsidRPr="00DB1FC7">
          <w:rPr>
            <w:rFonts w:eastAsia="Times New Roman" w:cs="Times New Roman"/>
            <w:sz w:val="24"/>
            <w:szCs w:val="24"/>
            <w:lang w:eastAsia="ru-RU"/>
          </w:rPr>
          <w:t>ехническое задание</w:t>
        </w:r>
      </w:hyperlink>
      <w:r w:rsidR="007128F4" w:rsidRPr="00DB1FC7">
        <w:rPr>
          <w:rFonts w:eastAsia="Times New Roman" w:cs="Times New Roman"/>
          <w:sz w:val="24"/>
          <w:szCs w:val="24"/>
          <w:lang w:eastAsia="ru-RU"/>
        </w:rPr>
        <w:t xml:space="preserve"> </w:t>
      </w:r>
      <w:r w:rsidR="007D7578">
        <w:rPr>
          <w:rFonts w:eastAsia="Times New Roman" w:cs="Times New Roman"/>
          <w:sz w:val="24"/>
          <w:szCs w:val="24"/>
          <w:lang w:eastAsia="ru-RU"/>
        </w:rPr>
        <w:t xml:space="preserve">на </w:t>
      </w:r>
      <w:r w:rsidR="00C74297">
        <w:rPr>
          <w:rFonts w:eastAsia="Times New Roman" w:cs="Times New Roman"/>
          <w:sz w:val="24"/>
          <w:szCs w:val="24"/>
          <w:lang w:eastAsia="ru-RU"/>
        </w:rPr>
        <w:t xml:space="preserve">текущий ремонт ввода тепловой сети стр. 3 от тепловой камеры № 277/20 до ЦТП № 20-11-1102/029 </w:t>
      </w:r>
      <w:r w:rsidR="00E1007B">
        <w:rPr>
          <w:rFonts w:eastAsia="Times New Roman" w:cs="Times New Roman"/>
          <w:sz w:val="24"/>
          <w:szCs w:val="24"/>
          <w:lang w:eastAsia="ru-RU"/>
        </w:rPr>
        <w:t xml:space="preserve">(Приложение № </w:t>
      </w:r>
      <w:r w:rsidR="00C5558E">
        <w:rPr>
          <w:rFonts w:eastAsia="Times New Roman" w:cs="Times New Roman"/>
          <w:sz w:val="24"/>
          <w:szCs w:val="24"/>
          <w:lang w:eastAsia="ru-RU"/>
        </w:rPr>
        <w:t>1</w:t>
      </w:r>
      <w:r w:rsidR="00E1007B">
        <w:rPr>
          <w:rFonts w:eastAsia="Times New Roman" w:cs="Times New Roman"/>
          <w:sz w:val="24"/>
          <w:szCs w:val="24"/>
          <w:lang w:eastAsia="ru-RU"/>
        </w:rPr>
        <w:t>);</w:t>
      </w:r>
    </w:p>
    <w:p w:rsidR="00E1007B" w:rsidRPr="00C071F3" w:rsidRDefault="00E1007B" w:rsidP="00C071F3">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 xml:space="preserve">- </w:t>
      </w:r>
      <w:r w:rsidR="00181C39">
        <w:rPr>
          <w:rFonts w:eastAsia="Times New Roman" w:cs="Times New Roman"/>
          <w:sz w:val="24"/>
          <w:szCs w:val="24"/>
          <w:lang w:eastAsia="ru-RU"/>
        </w:rPr>
        <w:t>д</w:t>
      </w:r>
      <w:r>
        <w:rPr>
          <w:rFonts w:eastAsia="Times New Roman" w:cs="Times New Roman"/>
          <w:sz w:val="24"/>
          <w:szCs w:val="24"/>
          <w:lang w:eastAsia="ru-RU"/>
        </w:rPr>
        <w:t xml:space="preserve">окумент о приемке (Приложение № </w:t>
      </w:r>
      <w:r w:rsidR="00C5558E">
        <w:rPr>
          <w:rFonts w:eastAsia="Times New Roman" w:cs="Times New Roman"/>
          <w:sz w:val="24"/>
          <w:szCs w:val="24"/>
          <w:lang w:eastAsia="ru-RU"/>
        </w:rPr>
        <w:t>2</w:t>
      </w:r>
      <w:r>
        <w:rPr>
          <w:rFonts w:eastAsia="Times New Roman" w:cs="Times New Roman"/>
          <w:sz w:val="24"/>
          <w:szCs w:val="24"/>
          <w:lang w:eastAsia="ru-RU"/>
        </w:rPr>
        <w:t>).</w:t>
      </w:r>
    </w:p>
    <w:p w:rsidR="003E2D9B" w:rsidRPr="003E2D9B" w:rsidRDefault="003E2D9B" w:rsidP="003E2D9B">
      <w:pPr>
        <w:widowControl w:val="0"/>
        <w:autoSpaceDE w:val="0"/>
        <w:autoSpaceDN w:val="0"/>
        <w:spacing w:after="0" w:line="240" w:lineRule="auto"/>
        <w:ind w:left="567"/>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w:t>
      </w:r>
      <w:r w:rsidR="001E1ADE">
        <w:rPr>
          <w:rFonts w:eastAsia="Times New Roman" w:cs="Times New Roman"/>
          <w:b/>
          <w:sz w:val="24"/>
          <w:szCs w:val="24"/>
          <w:lang w:eastAsia="ru-RU"/>
        </w:rPr>
        <w:t>5</w:t>
      </w:r>
      <w:r w:rsidRPr="007128F4">
        <w:rPr>
          <w:rFonts w:eastAsia="Times New Roman" w:cs="Times New Roman"/>
          <w:b/>
          <w:sz w:val="24"/>
          <w:szCs w:val="24"/>
          <w:lang w:eastAsia="ru-RU"/>
        </w:rPr>
        <w:t>.</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9F3992" w:rsidP="007128F4">
            <w:pPr>
              <w:widowControl w:val="0"/>
              <w:autoSpaceDE w:val="0"/>
              <w:autoSpaceDN w:val="0"/>
              <w:spacing w:after="0" w:line="240" w:lineRule="auto"/>
              <w:jc w:val="both"/>
              <w:rPr>
                <w:rFonts w:eastAsia="Times New Roman" w:cs="Times New Roman"/>
                <w:sz w:val="24"/>
                <w:szCs w:val="24"/>
                <w:lang w:eastAsia="ru-RU"/>
              </w:rPr>
            </w:pPr>
            <w:r>
              <w:rPr>
                <w:sz w:val="24"/>
                <w:szCs w:val="24"/>
              </w:rPr>
              <w:t>Банковские реквизиты:</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00E6639A">
              <w:rPr>
                <w:sz w:val="24"/>
                <w:szCs w:val="24"/>
              </w:rPr>
              <w:t xml:space="preserve">ОКОПФ 75103, ОКВЭД </w:t>
            </w:r>
            <w:r w:rsidRPr="007128F4">
              <w:rPr>
                <w:sz w:val="24"/>
                <w:szCs w:val="24"/>
              </w:rPr>
              <w:t>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w:t>
            </w:r>
            <w:r w:rsidR="00545EC7">
              <w:rPr>
                <w:rFonts w:eastAsia="Times New Roman"/>
                <w:kern w:val="2"/>
                <w:sz w:val="24"/>
                <w:szCs w:val="24"/>
                <w:lang w:eastAsia="ar-SA" w:bidi="en-US"/>
              </w:rPr>
              <w:t>89-10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25"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ru</w:t>
              </w:r>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7D7B80" w:rsidRDefault="007128F4" w:rsidP="005A4ABE">
      <w:pPr>
        <w:suppressAutoHyphens/>
        <w:spacing w:after="0" w:line="240" w:lineRule="auto"/>
        <w:outlineLvl w:val="0"/>
        <w:rPr>
          <w:rFonts w:eastAsia="Times New Roman" w:cs="Times New Roman"/>
          <w:sz w:val="24"/>
          <w:szCs w:val="24"/>
          <w:lang w:eastAsia="zh-CN"/>
        </w:rPr>
        <w:sectPr w:rsidR="007D7B80" w:rsidSect="00B73B77">
          <w:footerReference w:type="default" r:id="rId26"/>
          <w:pgSz w:w="11906" w:h="16838"/>
          <w:pgMar w:top="709" w:right="851" w:bottom="851" w:left="1418" w:header="510" w:footer="510" w:gutter="0"/>
          <w:cols w:space="708"/>
          <w:docGrid w:linePitch="381"/>
        </w:sectPr>
      </w:pPr>
      <w:r w:rsidRPr="007128F4">
        <w:rPr>
          <w:rFonts w:eastAsia="Times New Roman" w:cs="Times New Roman"/>
          <w:sz w:val="24"/>
          <w:szCs w:val="24"/>
          <w:lang w:eastAsia="zh-CN"/>
        </w:rPr>
        <w:t>м.п.</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t>м.п.</w:t>
      </w:r>
    </w:p>
    <w:p w:rsidR="00181C39" w:rsidRDefault="00181C39" w:rsidP="00181C39">
      <w:pPr>
        <w:suppressAutoHyphens/>
        <w:spacing w:after="0" w:line="240" w:lineRule="auto"/>
        <w:outlineLvl w:val="0"/>
        <w:rPr>
          <w:rFonts w:eastAsia="Times New Roman" w:cs="Times New Roman"/>
          <w:sz w:val="24"/>
          <w:szCs w:val="24"/>
          <w:lang w:eastAsia="zh-CN"/>
        </w:rPr>
      </w:pPr>
    </w:p>
    <w:p w:rsidR="00181C39" w:rsidRDefault="00181C39" w:rsidP="00181C39">
      <w:pPr>
        <w:suppressAutoHyphens/>
        <w:spacing w:after="0" w:line="240" w:lineRule="auto"/>
        <w:outlineLvl w:val="0"/>
        <w:rPr>
          <w:rFonts w:eastAsia="Times New Roman" w:cs="Times New Roman"/>
          <w:sz w:val="24"/>
          <w:szCs w:val="24"/>
          <w:lang w:eastAsia="zh-CN"/>
        </w:rPr>
      </w:pPr>
    </w:p>
    <w:p w:rsidR="00147D4A" w:rsidRDefault="00C5558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147D4A" w:rsidRPr="00A3224D">
        <w:rPr>
          <w:rFonts w:eastAsia="Times New Roman" w:cs="Times New Roman"/>
          <w:sz w:val="24"/>
          <w:szCs w:val="24"/>
          <w:lang w:eastAsia="zh-CN"/>
        </w:rPr>
        <w:t xml:space="preserve">Приложение № </w:t>
      </w:r>
      <w:r>
        <w:rPr>
          <w:rFonts w:eastAsia="Times New Roman" w:cs="Times New Roman"/>
          <w:sz w:val="24"/>
          <w:szCs w:val="24"/>
          <w:lang w:eastAsia="zh-CN"/>
        </w:rPr>
        <w:t>1</w:t>
      </w:r>
    </w:p>
    <w:p w:rsidR="00107CEF" w:rsidRPr="00A3224D" w:rsidRDefault="00107CEF"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sidR="00C071F3">
        <w:rPr>
          <w:rFonts w:eastAsia="Times New Roman" w:cs="Times New Roman"/>
          <w:sz w:val="24"/>
          <w:szCs w:val="24"/>
          <w:lang w:eastAsia="zh-CN"/>
        </w:rPr>
        <w:t>4</w:t>
      </w:r>
      <w:r w:rsidRPr="00A3224D">
        <w:rPr>
          <w:rFonts w:eastAsia="Times New Roman" w:cs="Times New Roman"/>
          <w:sz w:val="24"/>
          <w:szCs w:val="24"/>
          <w:lang w:eastAsia="zh-CN"/>
        </w:rPr>
        <w:t xml:space="preserve"> г.</w:t>
      </w:r>
    </w:p>
    <w:p w:rsidR="00C071F3" w:rsidRPr="00637067" w:rsidRDefault="006B6C50" w:rsidP="00637067">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C071F3">
        <w:rPr>
          <w:rFonts w:eastAsia="Times New Roman" w:cs="Times New Roman"/>
          <w:sz w:val="24"/>
          <w:szCs w:val="24"/>
          <w:lang w:eastAsia="zh-CN"/>
        </w:rPr>
        <w:t>4</w:t>
      </w:r>
      <w:r w:rsidRPr="00A3224D">
        <w:rPr>
          <w:rFonts w:eastAsia="Times New Roman" w:cs="Times New Roman"/>
          <w:sz w:val="24"/>
          <w:szCs w:val="24"/>
          <w:lang w:eastAsia="zh-CN"/>
        </w:rPr>
        <w:t>/ЭА-</w:t>
      </w:r>
      <w:r w:rsidR="00E1007B">
        <w:rPr>
          <w:rFonts w:eastAsia="Times New Roman" w:cs="Times New Roman"/>
          <w:sz w:val="24"/>
          <w:szCs w:val="24"/>
          <w:lang w:eastAsia="zh-CN"/>
        </w:rPr>
        <w:t>32</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p>
    <w:p w:rsidR="00C071F3" w:rsidRDefault="00C071F3" w:rsidP="00C071F3">
      <w:pPr>
        <w:spacing w:after="0" w:line="240" w:lineRule="auto"/>
        <w:rPr>
          <w:rFonts w:eastAsia="Calibri" w:cs="Times New Roman"/>
          <w:bCs/>
          <w:sz w:val="24"/>
          <w:szCs w:val="24"/>
          <w:lang w:eastAsia="ru-RU"/>
        </w:rPr>
      </w:pPr>
    </w:p>
    <w:p w:rsidR="00637067" w:rsidRDefault="00637067" w:rsidP="00637067">
      <w:pPr>
        <w:suppressAutoHyphens/>
        <w:spacing w:after="0" w:line="240" w:lineRule="auto"/>
        <w:rPr>
          <w:rFonts w:eastAsia="Calibri" w:cs="Calibri"/>
          <w:b/>
          <w:sz w:val="24"/>
          <w:szCs w:val="24"/>
          <w:lang w:eastAsia="ar-SA"/>
        </w:rPr>
      </w:pPr>
    </w:p>
    <w:p w:rsidR="00637067" w:rsidRPr="0049248C" w:rsidRDefault="00637067" w:rsidP="00637067">
      <w:pPr>
        <w:suppressAutoHyphens/>
        <w:spacing w:after="0" w:line="240" w:lineRule="auto"/>
        <w:jc w:val="center"/>
        <w:rPr>
          <w:rFonts w:eastAsia="Calibri" w:cs="Calibri"/>
          <w:b/>
          <w:sz w:val="24"/>
          <w:szCs w:val="24"/>
          <w:lang w:eastAsia="ar-SA"/>
        </w:rPr>
      </w:pPr>
      <w:r w:rsidRPr="0049248C">
        <w:rPr>
          <w:rFonts w:eastAsia="Calibri" w:cs="Calibri"/>
          <w:b/>
          <w:sz w:val="24"/>
          <w:szCs w:val="24"/>
          <w:lang w:eastAsia="ar-SA"/>
        </w:rPr>
        <w:t>ТЕХНИЧЕСКОЕ ЗАДАНИЕ</w:t>
      </w:r>
    </w:p>
    <w:p w:rsidR="003E2D9B" w:rsidRDefault="003E2D9B" w:rsidP="00FD5619">
      <w:pPr>
        <w:spacing w:after="0" w:line="240" w:lineRule="auto"/>
        <w:jc w:val="both"/>
        <w:rPr>
          <w:rFonts w:eastAsia="Arial"/>
          <w:color w:val="000000"/>
          <w:sz w:val="24"/>
          <w:szCs w:val="24"/>
          <w:lang w:eastAsia="ru-RU"/>
        </w:rPr>
      </w:pPr>
    </w:p>
    <w:p w:rsidR="0049248C" w:rsidRPr="0049248C" w:rsidRDefault="0049248C" w:rsidP="0049248C">
      <w:pPr>
        <w:spacing w:after="0" w:line="240" w:lineRule="auto"/>
        <w:jc w:val="center"/>
        <w:rPr>
          <w:rFonts w:eastAsia="Times New Roman" w:cs="Times New Roman"/>
          <w:sz w:val="24"/>
          <w:szCs w:val="24"/>
          <w:lang w:eastAsia="ru-RU"/>
        </w:rPr>
      </w:pPr>
      <w:r w:rsidRPr="0049248C">
        <w:rPr>
          <w:rFonts w:eastAsia="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D7391F3" wp14:editId="65B2F649">
                <wp:simplePos x="0" y="0"/>
                <wp:positionH relativeFrom="margin">
                  <wp:align>left</wp:align>
                </wp:positionH>
                <wp:positionV relativeFrom="margin">
                  <wp:align>bottom</wp:align>
                </wp:positionV>
                <wp:extent cx="3802380" cy="3796665"/>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379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39" w:rsidRPr="00ED233D" w:rsidRDefault="00181C39" w:rsidP="0049248C">
                            <w:pPr>
                              <w:rPr>
                                <w:b/>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7391F3" id="_x0000_t202" coordsize="21600,21600" o:spt="202" path="m,l,21600r21600,l21600,xe">
                <v:stroke joinstyle="miter"/>
                <v:path gradientshapeok="t" o:connecttype="rect"/>
              </v:shapetype>
              <v:shape id="Text Box 2" o:spid="_x0000_s1026" type="#_x0000_t202" style="position:absolute;left:0;text-align:left;margin-left:0;margin-top:0;width:299.4pt;height:298.95pt;z-index:251659264;visibility:visible;mso-wrap-style:non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" filled="f" stroked="f">
                <v:textbox style="mso-fit-shape-to-text:t">
                  <w:txbxContent>
                    <w:p w:rsidR="00181C39" w:rsidRPr="00ED233D" w:rsidRDefault="00181C39" w:rsidP="0049248C">
                      <w:pPr>
                        <w:rPr>
                          <w:b/>
                        </w:rPr>
                      </w:pPr>
                    </w:p>
                  </w:txbxContent>
                </v:textbox>
                <w10:wrap anchorx="margin" anchory="margin"/>
              </v:shape>
            </w:pict>
          </mc:Fallback>
        </mc:AlternateContent>
      </w:r>
      <w:r w:rsidRPr="0049248C">
        <w:rPr>
          <w:rFonts w:eastAsia="Times New Roman" w:cs="Times New Roman"/>
          <w:sz w:val="24"/>
          <w:szCs w:val="24"/>
          <w:lang w:eastAsia="ru-RU"/>
        </w:rPr>
        <w:t>на текущий ремонт ввода тепловой сети стр. 3 от тепловой камеры №277/20</w:t>
      </w:r>
    </w:p>
    <w:p w:rsidR="0049248C" w:rsidRPr="0049248C" w:rsidRDefault="0049248C" w:rsidP="0049248C">
      <w:pPr>
        <w:spacing w:after="0" w:line="240" w:lineRule="auto"/>
        <w:jc w:val="center"/>
        <w:rPr>
          <w:rFonts w:eastAsia="Times New Roman" w:cs="Times New Roman"/>
          <w:sz w:val="24"/>
          <w:szCs w:val="24"/>
          <w:lang w:eastAsia="ru-RU"/>
        </w:rPr>
      </w:pPr>
      <w:r w:rsidRPr="0049248C">
        <w:rPr>
          <w:rFonts w:eastAsia="Times New Roman" w:cs="Times New Roman"/>
          <w:sz w:val="24"/>
          <w:szCs w:val="24"/>
          <w:lang w:eastAsia="ru-RU"/>
        </w:rPr>
        <w:t>до ЦТП №20-11-1102/029</w:t>
      </w:r>
    </w:p>
    <w:p w:rsidR="0049248C" w:rsidRPr="0049248C" w:rsidRDefault="0049248C" w:rsidP="0049248C">
      <w:pPr>
        <w:spacing w:after="0" w:line="240" w:lineRule="auto"/>
        <w:rPr>
          <w:rFonts w:eastAsia="Times New Roman" w:cs="Times New Roman"/>
          <w:sz w:val="24"/>
          <w:szCs w:val="24"/>
          <w:lang w:eastAsia="ru-RU"/>
        </w:rPr>
      </w:pPr>
    </w:p>
    <w:p w:rsidR="0049248C" w:rsidRPr="0049248C" w:rsidRDefault="0049248C" w:rsidP="0049248C">
      <w:pPr>
        <w:spacing w:after="0" w:line="240" w:lineRule="auto"/>
        <w:ind w:firstLine="709"/>
        <w:jc w:val="both"/>
        <w:rPr>
          <w:rFonts w:eastAsia="Times New Roman" w:cs="Times New Roman"/>
          <w:sz w:val="24"/>
          <w:szCs w:val="24"/>
          <w:lang w:eastAsia="ru-RU"/>
        </w:rPr>
      </w:pPr>
      <w:r w:rsidRPr="0049248C">
        <w:rPr>
          <w:rFonts w:eastAsia="Calibri" w:cs="Times New Roman"/>
          <w:b/>
          <w:sz w:val="24"/>
          <w:szCs w:val="24"/>
          <w:lang w:eastAsia="ar-SA"/>
        </w:rPr>
        <w:t>1. Объект закупки:</w:t>
      </w:r>
      <w:r w:rsidRPr="0049248C">
        <w:rPr>
          <w:rFonts w:eastAsia="Times New Roman" w:cs="Times New Roman"/>
          <w:sz w:val="24"/>
          <w:szCs w:val="24"/>
          <w:lang w:eastAsia="ru-RU"/>
        </w:rPr>
        <w:t xml:space="preserve"> Текущий ремонт ввода тепловой сети стр. 3 от тепловой              камеры №277/20 до ЦТП №20-11-1102/029 ИПУ РАН 2Ду200 (далее – Работы).</w:t>
      </w:r>
    </w:p>
    <w:p w:rsidR="0049248C" w:rsidRPr="0049248C" w:rsidRDefault="0049248C" w:rsidP="0049248C">
      <w:pPr>
        <w:spacing w:after="0" w:line="240" w:lineRule="auto"/>
        <w:jc w:val="both"/>
        <w:rPr>
          <w:rFonts w:eastAsia="Times New Roman" w:cs="Times New Roman"/>
          <w:bCs/>
          <w:sz w:val="24"/>
          <w:szCs w:val="24"/>
          <w:lang w:eastAsia="ru-RU"/>
        </w:rPr>
      </w:pPr>
      <w:r w:rsidRPr="0049248C">
        <w:rPr>
          <w:rFonts w:eastAsia="Calibri" w:cs="Times New Roman"/>
          <w:b/>
          <w:sz w:val="24"/>
          <w:szCs w:val="24"/>
          <w:lang w:eastAsia="ar-SA"/>
        </w:rPr>
        <w:t xml:space="preserve">            </w:t>
      </w:r>
      <w:r w:rsidRPr="0049248C">
        <w:rPr>
          <w:rFonts w:eastAsia="Calibri" w:cs="Times New Roman"/>
          <w:sz w:val="24"/>
          <w:szCs w:val="24"/>
          <w:lang w:eastAsia="ar-SA"/>
        </w:rPr>
        <w:t>1.</w:t>
      </w:r>
      <w:r w:rsidRPr="0049248C">
        <w:rPr>
          <w:rFonts w:eastAsia="Times New Roman" w:cs="Times New Roman"/>
          <w:sz w:val="24"/>
          <w:szCs w:val="24"/>
          <w:lang w:eastAsia="ru-RU"/>
        </w:rPr>
        <w:t>1.</w:t>
      </w:r>
      <w:r w:rsidRPr="0049248C">
        <w:rPr>
          <w:rFonts w:eastAsia="Times New Roman" w:cs="Times New Roman"/>
          <w:b/>
          <w:sz w:val="24"/>
          <w:szCs w:val="24"/>
          <w:lang w:eastAsia="ru-RU"/>
        </w:rPr>
        <w:t xml:space="preserve"> </w:t>
      </w:r>
      <w:r w:rsidRPr="0049248C">
        <w:rPr>
          <w:rFonts w:eastAsia="Calibri" w:cs="Times New Roman"/>
          <w:b/>
          <w:bCs/>
          <w:sz w:val="24"/>
          <w:szCs w:val="24"/>
          <w:lang w:eastAsia="ar-SA"/>
        </w:rPr>
        <w:t>Место выполнения работ:</w:t>
      </w:r>
      <w:r w:rsidRPr="0049248C">
        <w:rPr>
          <w:rFonts w:eastAsia="Times New Roman" w:cs="Times New Roman"/>
          <w:bCs/>
          <w:sz w:val="24"/>
          <w:szCs w:val="24"/>
          <w:lang w:eastAsia="ru-RU"/>
        </w:rPr>
        <w:t xml:space="preserve"> </w:t>
      </w:r>
      <w:r>
        <w:rPr>
          <w:rFonts w:eastAsia="Times New Roman" w:cs="Times New Roman"/>
          <w:bCs/>
          <w:sz w:val="24"/>
          <w:szCs w:val="24"/>
          <w:lang w:eastAsia="ru-RU"/>
        </w:rPr>
        <w:t xml:space="preserve">г. </w:t>
      </w:r>
      <w:r w:rsidRPr="0049248C">
        <w:rPr>
          <w:rFonts w:eastAsia="Times New Roman" w:cs="Times New Roman"/>
          <w:bCs/>
          <w:sz w:val="24"/>
          <w:szCs w:val="24"/>
          <w:lang w:eastAsia="ru-RU"/>
        </w:rPr>
        <w:t>Москва, ул. Профсоюзная, д. 65, тепловая сеть стр. 3 от тепловой камеры №277/20 до ЦТП №20-11-1102/029, ИПУ РАН (далее – Объект).</w:t>
      </w:r>
    </w:p>
    <w:p w:rsidR="0049248C" w:rsidRPr="0049248C" w:rsidRDefault="0049248C" w:rsidP="0049248C">
      <w:pPr>
        <w:spacing w:after="0" w:line="240" w:lineRule="auto"/>
        <w:jc w:val="both"/>
        <w:rPr>
          <w:rFonts w:eastAsia="Times New Roman" w:cs="Times New Roman"/>
          <w:bCs/>
          <w:sz w:val="24"/>
          <w:szCs w:val="24"/>
          <w:lang w:eastAsia="ru-RU"/>
        </w:rPr>
      </w:pPr>
    </w:p>
    <w:p w:rsidR="0049248C" w:rsidRPr="0049248C" w:rsidRDefault="0049248C" w:rsidP="0049248C">
      <w:pPr>
        <w:spacing w:after="0" w:line="240" w:lineRule="auto"/>
        <w:jc w:val="both"/>
        <w:rPr>
          <w:rFonts w:eastAsia="Times New Roman" w:cs="Times New Roman"/>
          <w:b/>
          <w:bCs/>
          <w:color w:val="000000"/>
          <w:sz w:val="24"/>
          <w:szCs w:val="24"/>
          <w:lang w:eastAsia="ru-RU"/>
        </w:rPr>
      </w:pPr>
      <w:r w:rsidRPr="0049248C">
        <w:rPr>
          <w:rFonts w:eastAsia="Calibri" w:cs="Times New Roman"/>
          <w:b/>
          <w:sz w:val="24"/>
          <w:szCs w:val="24"/>
          <w:lang w:eastAsia="ar-SA"/>
        </w:rPr>
        <w:t xml:space="preserve">            </w:t>
      </w:r>
      <w:r w:rsidRPr="0049248C">
        <w:rPr>
          <w:rFonts w:eastAsia="Calibri" w:cs="Times New Roman"/>
          <w:b/>
          <w:bCs/>
          <w:sz w:val="24"/>
          <w:szCs w:val="24"/>
          <w:lang w:eastAsia="ar-SA"/>
        </w:rPr>
        <w:t>2. Краткие характеристики выполняемых работ:</w:t>
      </w:r>
      <w:r w:rsidRPr="0049248C">
        <w:rPr>
          <w:rFonts w:eastAsia="Times New Roman" w:cs="Times New Roman"/>
          <w:b/>
          <w:bCs/>
          <w:color w:val="000000"/>
          <w:sz w:val="24"/>
          <w:szCs w:val="24"/>
          <w:lang w:eastAsia="ru-RU"/>
        </w:rPr>
        <w:t xml:space="preserve"> </w:t>
      </w:r>
    </w:p>
    <w:p w:rsidR="0049248C" w:rsidRPr="0049248C" w:rsidRDefault="0049248C" w:rsidP="0049248C">
      <w:pPr>
        <w:spacing w:after="0" w:line="240" w:lineRule="auto"/>
        <w:ind w:firstLine="709"/>
        <w:jc w:val="both"/>
        <w:rPr>
          <w:rFonts w:eastAsia="Times New Roman" w:cs="Times New Roman"/>
          <w:bCs/>
          <w:color w:val="000000"/>
          <w:sz w:val="24"/>
          <w:szCs w:val="24"/>
          <w:lang w:eastAsia="ru-RU"/>
        </w:rPr>
      </w:pPr>
      <w:r w:rsidRPr="0049248C">
        <w:rPr>
          <w:rFonts w:eastAsia="Times New Roman" w:cs="Times New Roman"/>
          <w:bCs/>
          <w:color w:val="000000"/>
          <w:sz w:val="24"/>
          <w:szCs w:val="24"/>
          <w:lang w:eastAsia="ru-RU"/>
        </w:rPr>
        <w:t>1.</w:t>
      </w:r>
      <w:r w:rsidRPr="0049248C">
        <w:rPr>
          <w:rFonts w:eastAsia="Times New Roman" w:cs="Times New Roman"/>
          <w:b/>
          <w:bCs/>
          <w:color w:val="000000"/>
          <w:sz w:val="24"/>
          <w:szCs w:val="24"/>
          <w:lang w:eastAsia="ru-RU"/>
        </w:rPr>
        <w:t xml:space="preserve"> </w:t>
      </w:r>
      <w:r w:rsidRPr="0049248C">
        <w:rPr>
          <w:rFonts w:eastAsia="Times New Roman" w:cs="Times New Roman"/>
          <w:bCs/>
          <w:color w:val="000000"/>
          <w:sz w:val="24"/>
          <w:szCs w:val="24"/>
          <w:lang w:eastAsia="ru-RU"/>
        </w:rPr>
        <w:t>разборка и восстановление дорожных покрытий и газонов;</w:t>
      </w:r>
    </w:p>
    <w:p w:rsidR="0049248C" w:rsidRPr="0049248C" w:rsidRDefault="0049248C" w:rsidP="0049248C">
      <w:pPr>
        <w:spacing w:after="0" w:line="240" w:lineRule="auto"/>
        <w:ind w:firstLine="709"/>
        <w:jc w:val="both"/>
        <w:rPr>
          <w:rFonts w:eastAsia="Times New Roman" w:cs="Times New Roman"/>
          <w:bCs/>
          <w:sz w:val="24"/>
          <w:szCs w:val="24"/>
          <w:lang w:eastAsia="ru-RU"/>
        </w:rPr>
      </w:pPr>
      <w:r w:rsidRPr="0049248C">
        <w:rPr>
          <w:rFonts w:eastAsia="Times New Roman" w:cs="Times New Roman"/>
          <w:bCs/>
          <w:color w:val="000000"/>
          <w:sz w:val="24"/>
          <w:szCs w:val="24"/>
          <w:lang w:eastAsia="ru-RU"/>
        </w:rPr>
        <w:t>2.</w:t>
      </w:r>
      <w:r w:rsidRPr="0049248C">
        <w:rPr>
          <w:rFonts w:eastAsia="Times New Roman" w:cs="Times New Roman"/>
          <w:b/>
          <w:bCs/>
          <w:sz w:val="24"/>
          <w:szCs w:val="24"/>
          <w:lang w:eastAsia="ru-RU"/>
        </w:rPr>
        <w:t xml:space="preserve"> </w:t>
      </w:r>
      <w:r w:rsidRPr="0049248C">
        <w:rPr>
          <w:rFonts w:eastAsia="Times New Roman" w:cs="Times New Roman"/>
          <w:bCs/>
          <w:sz w:val="24"/>
          <w:szCs w:val="24"/>
          <w:lang w:eastAsia="ru-RU"/>
        </w:rPr>
        <w:t>земляные работы;</w:t>
      </w:r>
    </w:p>
    <w:p w:rsidR="0049248C" w:rsidRPr="0049248C" w:rsidRDefault="0049248C" w:rsidP="0049248C">
      <w:pPr>
        <w:spacing w:after="0" w:line="240" w:lineRule="auto"/>
        <w:ind w:firstLine="709"/>
        <w:jc w:val="both"/>
        <w:rPr>
          <w:rFonts w:eastAsia="Times New Roman" w:cs="Times New Roman"/>
          <w:bCs/>
          <w:color w:val="000000"/>
          <w:sz w:val="24"/>
          <w:szCs w:val="24"/>
          <w:lang w:eastAsia="ru-RU"/>
        </w:rPr>
      </w:pPr>
      <w:r w:rsidRPr="0049248C">
        <w:rPr>
          <w:rFonts w:eastAsia="Times New Roman" w:cs="Times New Roman"/>
          <w:bCs/>
          <w:sz w:val="24"/>
          <w:szCs w:val="24"/>
          <w:lang w:eastAsia="ru-RU"/>
        </w:rPr>
        <w:t xml:space="preserve">3. </w:t>
      </w:r>
      <w:r w:rsidRPr="0049248C">
        <w:rPr>
          <w:rFonts w:eastAsia="Times New Roman" w:cs="Times New Roman"/>
          <w:bCs/>
          <w:color w:val="000000"/>
          <w:sz w:val="24"/>
          <w:szCs w:val="24"/>
          <w:lang w:eastAsia="ru-RU"/>
        </w:rPr>
        <w:t>демонтаж существующей теплосети;</w:t>
      </w:r>
    </w:p>
    <w:p w:rsidR="0049248C" w:rsidRPr="0049248C" w:rsidRDefault="0049248C" w:rsidP="0049248C">
      <w:pPr>
        <w:spacing w:after="0" w:line="240" w:lineRule="auto"/>
        <w:ind w:firstLine="709"/>
        <w:jc w:val="both"/>
        <w:rPr>
          <w:rFonts w:eastAsia="Times New Roman" w:cs="Times New Roman"/>
          <w:bCs/>
          <w:color w:val="000000"/>
          <w:sz w:val="24"/>
          <w:szCs w:val="24"/>
          <w:lang w:eastAsia="ru-RU"/>
        </w:rPr>
      </w:pPr>
      <w:r w:rsidRPr="0049248C">
        <w:rPr>
          <w:rFonts w:eastAsia="Times New Roman" w:cs="Times New Roman"/>
          <w:bCs/>
          <w:color w:val="000000"/>
          <w:sz w:val="24"/>
          <w:szCs w:val="24"/>
          <w:lang w:eastAsia="ru-RU"/>
        </w:rPr>
        <w:t>4. прокладка теплосети Ду 200 мм;</w:t>
      </w:r>
    </w:p>
    <w:p w:rsidR="0049248C" w:rsidRPr="0049248C" w:rsidRDefault="0049248C" w:rsidP="0049248C">
      <w:pPr>
        <w:spacing w:after="0" w:line="240" w:lineRule="auto"/>
        <w:ind w:firstLine="709"/>
        <w:jc w:val="both"/>
        <w:rPr>
          <w:rFonts w:eastAsia="Times New Roman" w:cs="Times New Roman"/>
          <w:bCs/>
          <w:color w:val="000000"/>
          <w:sz w:val="24"/>
          <w:szCs w:val="24"/>
          <w:lang w:eastAsia="ru-RU"/>
        </w:rPr>
      </w:pPr>
      <w:r w:rsidRPr="0049248C">
        <w:rPr>
          <w:rFonts w:eastAsia="Times New Roman" w:cs="Times New Roman"/>
          <w:bCs/>
          <w:color w:val="000000"/>
          <w:sz w:val="24"/>
          <w:szCs w:val="24"/>
          <w:lang w:eastAsia="ru-RU"/>
        </w:rPr>
        <w:t>5. сдача работ Заказчику.</w:t>
      </w:r>
    </w:p>
    <w:p w:rsidR="0049248C" w:rsidRPr="0049248C" w:rsidRDefault="0049248C" w:rsidP="0049248C">
      <w:pPr>
        <w:spacing w:after="0" w:line="240" w:lineRule="auto"/>
        <w:jc w:val="both"/>
        <w:rPr>
          <w:rFonts w:eastAsia="Calibri" w:cs="Times New Roman"/>
          <w:bCs/>
          <w:i/>
          <w:sz w:val="24"/>
          <w:szCs w:val="24"/>
          <w:lang w:eastAsia="ar-SA"/>
        </w:rPr>
      </w:pPr>
      <w:r w:rsidRPr="0049248C">
        <w:rPr>
          <w:rFonts w:eastAsia="Calibri" w:cs="Times New Roman"/>
          <w:bCs/>
          <w:sz w:val="24"/>
          <w:szCs w:val="24"/>
          <w:lang w:eastAsia="ar-SA"/>
        </w:rPr>
        <w:t xml:space="preserve">            2.1. ОКПД 2:</w:t>
      </w:r>
      <w:r w:rsidRPr="0049248C">
        <w:rPr>
          <w:rFonts w:eastAsia="Calibri" w:cs="Times New Roman"/>
          <w:b/>
          <w:bCs/>
          <w:sz w:val="24"/>
          <w:szCs w:val="24"/>
          <w:lang w:eastAsia="ar-SA"/>
        </w:rPr>
        <w:t xml:space="preserve"> </w:t>
      </w:r>
      <w:r w:rsidRPr="0049248C">
        <w:rPr>
          <w:rFonts w:eastAsia="Calibri" w:cs="Times New Roman"/>
          <w:bCs/>
          <w:sz w:val="24"/>
          <w:szCs w:val="24"/>
          <w:lang w:eastAsia="ar-SA"/>
        </w:rPr>
        <w:t>43.22.12.190</w:t>
      </w:r>
      <w:r>
        <w:rPr>
          <w:rFonts w:eastAsia="Calibri" w:cs="Times New Roman"/>
          <w:bCs/>
          <w:sz w:val="24"/>
          <w:szCs w:val="24"/>
          <w:lang w:eastAsia="ar-SA"/>
        </w:rPr>
        <w:t xml:space="preserve"> </w:t>
      </w:r>
      <w:r w:rsidRPr="0049248C">
        <w:rPr>
          <w:rFonts w:eastAsia="Calibri" w:cs="Times New Roman"/>
          <w:bCs/>
          <w:sz w:val="24"/>
          <w:szCs w:val="24"/>
          <w:lang w:eastAsia="ar-SA"/>
        </w:rPr>
        <w:t>Работы по монтажу систем отопления, вентиляции и кондиционирования воздуха прочие, не включенные в другие группировки</w:t>
      </w:r>
      <w:r>
        <w:rPr>
          <w:rFonts w:eastAsia="Calibri" w:cs="Times New Roman"/>
          <w:bCs/>
          <w:sz w:val="24"/>
          <w:szCs w:val="24"/>
          <w:lang w:eastAsia="ar-SA"/>
        </w:rPr>
        <w:t xml:space="preserve"> </w:t>
      </w:r>
      <w:r w:rsidRPr="0049248C">
        <w:rPr>
          <w:rFonts w:eastAsia="Calibri" w:cs="Times New Roman"/>
          <w:bCs/>
          <w:i/>
          <w:sz w:val="24"/>
          <w:szCs w:val="24"/>
          <w:lang w:eastAsia="ar-SA"/>
        </w:rPr>
        <w:t>(КТРУ 43.22.</w:t>
      </w:r>
      <w:r>
        <w:rPr>
          <w:rFonts w:eastAsia="Calibri" w:cs="Times New Roman"/>
          <w:bCs/>
          <w:i/>
          <w:sz w:val="24"/>
          <w:szCs w:val="24"/>
          <w:lang w:eastAsia="ar-SA"/>
        </w:rPr>
        <w:t xml:space="preserve">10.000-00000006 </w:t>
      </w:r>
      <w:r w:rsidRPr="0049248C">
        <w:rPr>
          <w:rFonts w:eastAsia="Calibri" w:cs="Times New Roman"/>
          <w:bCs/>
          <w:i/>
          <w:sz w:val="24"/>
          <w:szCs w:val="24"/>
          <w:lang w:eastAsia="ar-SA"/>
        </w:rPr>
        <w:t>Работы по монтажу систем водопровода, канализации, отопления, вентиляции и кондиционирования воздуха</w:t>
      </w:r>
      <w:r>
        <w:rPr>
          <w:rFonts w:eastAsia="Calibri" w:cs="Times New Roman"/>
          <w:bCs/>
          <w:i/>
          <w:sz w:val="24"/>
          <w:szCs w:val="24"/>
          <w:lang w:eastAsia="ar-SA"/>
        </w:rPr>
        <w:t xml:space="preserve">. </w:t>
      </w:r>
      <w:r w:rsidRPr="0049248C">
        <w:rPr>
          <w:rFonts w:eastAsia="Calibri" w:cs="Times New Roman"/>
          <w:bCs/>
          <w:i/>
          <w:sz w:val="24"/>
          <w:szCs w:val="24"/>
          <w:lang w:eastAsia="ar-SA"/>
        </w:rPr>
        <w:t>Обязательное применение с 01.01.2025)</w:t>
      </w:r>
      <w:r w:rsidRPr="0049248C">
        <w:rPr>
          <w:rFonts w:eastAsia="Calibri" w:cs="Times New Roman"/>
          <w:bCs/>
          <w:sz w:val="24"/>
          <w:szCs w:val="24"/>
          <w:lang w:eastAsia="ar-SA"/>
        </w:rPr>
        <w:t>.</w:t>
      </w:r>
    </w:p>
    <w:p w:rsidR="0049248C" w:rsidRPr="0049248C" w:rsidRDefault="0049248C" w:rsidP="0049248C">
      <w:pPr>
        <w:spacing w:after="0" w:line="240" w:lineRule="auto"/>
        <w:jc w:val="both"/>
        <w:rPr>
          <w:rFonts w:eastAsia="Calibri" w:cs="Times New Roman"/>
          <w:bCs/>
          <w:sz w:val="24"/>
          <w:szCs w:val="24"/>
          <w:lang w:eastAsia="ar-SA"/>
        </w:rPr>
      </w:pPr>
    </w:p>
    <w:p w:rsidR="0049248C" w:rsidRPr="0049248C" w:rsidRDefault="0049248C" w:rsidP="0049248C">
      <w:pPr>
        <w:spacing w:after="0" w:line="240" w:lineRule="auto"/>
        <w:jc w:val="both"/>
        <w:rPr>
          <w:rFonts w:eastAsia="Times New Roman" w:cs="Times New Roman"/>
          <w:b/>
          <w:bCs/>
          <w:sz w:val="24"/>
          <w:szCs w:val="24"/>
          <w:lang w:eastAsia="ru-RU"/>
        </w:rPr>
      </w:pPr>
      <w:r w:rsidRPr="0049248C">
        <w:rPr>
          <w:rFonts w:eastAsia="Calibri" w:cs="Times New Roman"/>
          <w:b/>
          <w:bCs/>
          <w:sz w:val="24"/>
          <w:szCs w:val="24"/>
          <w:lang w:eastAsia="ar-SA"/>
        </w:rPr>
        <w:t xml:space="preserve">            3. </w:t>
      </w:r>
      <w:r w:rsidRPr="0049248C">
        <w:rPr>
          <w:rFonts w:eastAsia="Times New Roman" w:cs="Times New Roman"/>
          <w:b/>
          <w:bCs/>
          <w:sz w:val="24"/>
          <w:szCs w:val="24"/>
          <w:lang w:eastAsia="ru-RU"/>
        </w:rPr>
        <w:t xml:space="preserve">Конструктивные особенности: </w:t>
      </w:r>
    </w:p>
    <w:p w:rsidR="0049248C" w:rsidRPr="0049248C" w:rsidRDefault="0049248C" w:rsidP="0049248C">
      <w:pPr>
        <w:spacing w:after="0" w:line="240" w:lineRule="auto"/>
        <w:ind w:firstLine="709"/>
        <w:jc w:val="both"/>
        <w:rPr>
          <w:rFonts w:eastAsia="Times New Roman" w:cs="Times New Roman"/>
          <w:b/>
          <w:bCs/>
          <w:sz w:val="24"/>
          <w:szCs w:val="24"/>
          <w:lang w:eastAsia="ru-RU"/>
        </w:rPr>
      </w:pPr>
      <w:r w:rsidRPr="0049248C">
        <w:rPr>
          <w:rFonts w:eastAsia="Times New Roman" w:cs="Times New Roman"/>
          <w:bCs/>
          <w:sz w:val="24"/>
          <w:szCs w:val="24"/>
          <w:lang w:eastAsia="ru-RU"/>
        </w:rPr>
        <w:t>3.1.</w:t>
      </w:r>
      <w:r w:rsidRPr="0049248C">
        <w:rPr>
          <w:rFonts w:eastAsia="Times New Roman" w:cs="Times New Roman"/>
          <w:b/>
          <w:bCs/>
          <w:sz w:val="24"/>
          <w:szCs w:val="24"/>
          <w:lang w:eastAsia="ru-RU"/>
        </w:rPr>
        <w:t xml:space="preserve"> </w:t>
      </w:r>
      <w:r w:rsidRPr="0049248C">
        <w:rPr>
          <w:rFonts w:eastAsia="Times New Roman" w:cs="Times New Roman"/>
          <w:bCs/>
          <w:sz w:val="24"/>
          <w:szCs w:val="24"/>
          <w:lang w:eastAsia="ru-RU"/>
        </w:rPr>
        <w:t>Строение 3 ИПУ РАН находится на общей территории ИПУ РАН.</w:t>
      </w:r>
      <w:r w:rsidRPr="0049248C">
        <w:rPr>
          <w:rFonts w:eastAsia="Calibri" w:cs="Times New Roman"/>
          <w:bCs/>
          <w:sz w:val="24"/>
          <w:szCs w:val="24"/>
          <w:lang w:eastAsia="ar-SA"/>
        </w:rPr>
        <w:t xml:space="preserve"> </w:t>
      </w:r>
    </w:p>
    <w:p w:rsidR="0049248C" w:rsidRPr="0049248C" w:rsidRDefault="0049248C" w:rsidP="0049248C">
      <w:pPr>
        <w:spacing w:after="0" w:line="240" w:lineRule="auto"/>
        <w:ind w:firstLine="709"/>
        <w:jc w:val="both"/>
        <w:rPr>
          <w:rFonts w:eastAsia="Times New Roman" w:cs="Times New Roman"/>
          <w:bCs/>
          <w:sz w:val="24"/>
          <w:szCs w:val="24"/>
          <w:lang w:eastAsia="ru-RU"/>
        </w:rPr>
      </w:pPr>
      <w:r w:rsidRPr="0049248C">
        <w:rPr>
          <w:rFonts w:eastAsia="Calibri" w:cs="Times New Roman"/>
          <w:bCs/>
          <w:sz w:val="24"/>
          <w:szCs w:val="24"/>
          <w:lang w:eastAsia="ar-SA"/>
        </w:rPr>
        <w:t xml:space="preserve">3.2. </w:t>
      </w:r>
      <w:r w:rsidRPr="0049248C">
        <w:rPr>
          <w:rFonts w:eastAsia="Times New Roman" w:cs="Times New Roman"/>
          <w:bCs/>
          <w:sz w:val="24"/>
          <w:szCs w:val="24"/>
          <w:lang w:eastAsia="ru-RU"/>
        </w:rPr>
        <w:t xml:space="preserve">Текущий ремонт проводится с целью устранения неисправностей и восстановления работоспособности инженерных систем объекта для поддержания эксплуатационных показателей. </w:t>
      </w:r>
    </w:p>
    <w:p w:rsidR="0049248C" w:rsidRPr="0049248C" w:rsidRDefault="0049248C" w:rsidP="0049248C">
      <w:pPr>
        <w:spacing w:after="0" w:line="240" w:lineRule="auto"/>
        <w:ind w:firstLine="709"/>
        <w:jc w:val="both"/>
        <w:rPr>
          <w:rFonts w:eastAsia="Calibri" w:cs="Times New Roman"/>
          <w:bCs/>
          <w:sz w:val="24"/>
          <w:szCs w:val="24"/>
          <w:lang w:eastAsia="ar-SA"/>
        </w:rPr>
      </w:pPr>
      <w:r w:rsidRPr="0049248C">
        <w:rPr>
          <w:rFonts w:eastAsia="Calibri" w:cs="Times New Roman"/>
          <w:bCs/>
          <w:sz w:val="24"/>
          <w:szCs w:val="24"/>
          <w:lang w:eastAsia="ar-SA"/>
        </w:rPr>
        <w:t>3.3. Схема теплотрассы представлена в Приложении № 2 к Техническому заданию.</w:t>
      </w:r>
    </w:p>
    <w:p w:rsidR="0049248C" w:rsidRPr="0049248C" w:rsidRDefault="0049248C" w:rsidP="0049248C">
      <w:pPr>
        <w:spacing w:after="0" w:line="240" w:lineRule="auto"/>
        <w:jc w:val="both"/>
        <w:rPr>
          <w:rFonts w:eastAsia="Times New Roman" w:cs="Times New Roman"/>
          <w:b/>
          <w:bCs/>
          <w:sz w:val="24"/>
          <w:szCs w:val="24"/>
          <w:lang w:eastAsia="ru-RU"/>
        </w:rPr>
      </w:pPr>
    </w:p>
    <w:p w:rsidR="0049248C" w:rsidRPr="0049248C" w:rsidRDefault="0049248C" w:rsidP="0049248C">
      <w:pPr>
        <w:spacing w:after="0" w:line="240" w:lineRule="auto"/>
        <w:jc w:val="both"/>
        <w:rPr>
          <w:rFonts w:eastAsia="Times New Roman" w:cs="Times New Roman"/>
          <w:b/>
          <w:bCs/>
          <w:sz w:val="24"/>
          <w:szCs w:val="24"/>
          <w:lang w:eastAsia="ru-RU"/>
        </w:rPr>
      </w:pPr>
      <w:r w:rsidRPr="0049248C">
        <w:rPr>
          <w:rFonts w:eastAsia="Calibri" w:cs="Times New Roman"/>
          <w:bCs/>
          <w:sz w:val="24"/>
          <w:szCs w:val="24"/>
          <w:lang w:eastAsia="ar-SA"/>
        </w:rPr>
        <w:t xml:space="preserve">            </w:t>
      </w:r>
      <w:r w:rsidRPr="0049248C">
        <w:rPr>
          <w:rFonts w:eastAsia="Times New Roman" w:cs="Times New Roman"/>
          <w:b/>
          <w:bCs/>
          <w:sz w:val="24"/>
          <w:szCs w:val="24"/>
          <w:lang w:eastAsia="ru-RU"/>
        </w:rPr>
        <w:t xml:space="preserve">4. Виды и объемы выполняемых Работ: </w:t>
      </w:r>
    </w:p>
    <w:p w:rsidR="0049248C" w:rsidRPr="0049248C" w:rsidRDefault="0049248C" w:rsidP="0049248C">
      <w:pPr>
        <w:spacing w:after="0" w:line="240" w:lineRule="auto"/>
        <w:ind w:firstLine="709"/>
        <w:jc w:val="both"/>
        <w:rPr>
          <w:rFonts w:eastAsia="Times New Roman" w:cs="Times New Roman"/>
          <w:bCs/>
          <w:sz w:val="24"/>
          <w:szCs w:val="24"/>
          <w:lang w:eastAsia="ru-RU"/>
        </w:rPr>
      </w:pPr>
      <w:r w:rsidRPr="0049248C">
        <w:rPr>
          <w:rFonts w:eastAsia="Times New Roman" w:cs="Times New Roman"/>
          <w:bCs/>
          <w:sz w:val="24"/>
          <w:szCs w:val="24"/>
          <w:lang w:eastAsia="ru-RU"/>
        </w:rPr>
        <w:t>4.1. Работы выполняются Подрядчиком собственными силами, с применением собственных расходных материалов, оборудования, механизмов и машин, на условиях, в порядке и сроки, определенные Контрактом и Техническим заданием.</w:t>
      </w:r>
    </w:p>
    <w:p w:rsidR="00C5558E" w:rsidRDefault="0049248C" w:rsidP="0049248C">
      <w:pPr>
        <w:spacing w:after="0" w:line="240" w:lineRule="auto"/>
        <w:ind w:firstLine="709"/>
        <w:jc w:val="both"/>
        <w:rPr>
          <w:rFonts w:eastAsia="Times New Roman" w:cs="Times New Roman"/>
          <w:bCs/>
          <w:sz w:val="24"/>
          <w:szCs w:val="24"/>
          <w:lang w:eastAsia="ru-RU"/>
        </w:rPr>
      </w:pPr>
      <w:r w:rsidRPr="0049248C">
        <w:rPr>
          <w:rFonts w:eastAsia="Times New Roman" w:cs="Times New Roman"/>
          <w:bCs/>
          <w:sz w:val="24"/>
          <w:szCs w:val="24"/>
          <w:lang w:eastAsia="ru-RU"/>
        </w:rPr>
        <w:t xml:space="preserve">4.2. </w:t>
      </w:r>
      <w:r w:rsidR="00C5558E" w:rsidRPr="00C5558E">
        <w:rPr>
          <w:rFonts w:eastAsia="Times New Roman" w:cs="Times New Roman"/>
          <w:bCs/>
          <w:sz w:val="24"/>
          <w:szCs w:val="24"/>
          <w:lang w:eastAsia="ru-RU"/>
        </w:rPr>
        <w:t xml:space="preserve">Виды, объёмы Работ и их стоимость указаны в Локальной смете (Приложение </w:t>
      </w:r>
      <w:r w:rsidR="00C5558E">
        <w:rPr>
          <w:rFonts w:eastAsia="Times New Roman" w:cs="Times New Roman"/>
          <w:bCs/>
          <w:sz w:val="24"/>
          <w:szCs w:val="24"/>
          <w:lang w:eastAsia="ru-RU"/>
        </w:rPr>
        <w:t xml:space="preserve">               </w:t>
      </w:r>
      <w:r w:rsidR="00C5558E" w:rsidRPr="00C5558E">
        <w:rPr>
          <w:rFonts w:eastAsia="Times New Roman" w:cs="Times New Roman"/>
          <w:bCs/>
          <w:sz w:val="24"/>
          <w:szCs w:val="24"/>
          <w:lang w:eastAsia="ru-RU"/>
        </w:rPr>
        <w:t>№ 1 к Техническому заданию), которая является его неотъемлемой частью</w:t>
      </w:r>
      <w:r w:rsidR="007109D8">
        <w:rPr>
          <w:rFonts w:eastAsia="Times New Roman" w:cs="Times New Roman"/>
          <w:bCs/>
          <w:sz w:val="24"/>
          <w:szCs w:val="24"/>
          <w:lang w:eastAsia="ru-RU"/>
        </w:rPr>
        <w:t>.</w:t>
      </w:r>
    </w:p>
    <w:p w:rsidR="0049248C" w:rsidRPr="00B431E8" w:rsidRDefault="0049248C" w:rsidP="0049248C">
      <w:pPr>
        <w:spacing w:after="0" w:line="240" w:lineRule="auto"/>
        <w:ind w:firstLine="709"/>
        <w:jc w:val="both"/>
        <w:rPr>
          <w:rFonts w:eastAsia="Times New Roman" w:cs="Times New Roman"/>
          <w:bCs/>
          <w:sz w:val="24"/>
          <w:szCs w:val="24"/>
          <w:lang w:eastAsia="ru-RU"/>
        </w:rPr>
      </w:pPr>
      <w:r w:rsidRPr="00B431E8">
        <w:rPr>
          <w:rFonts w:eastAsia="Times New Roman" w:cs="Times New Roman"/>
          <w:bCs/>
          <w:sz w:val="24"/>
          <w:szCs w:val="24"/>
          <w:lang w:eastAsia="ru-RU"/>
        </w:rPr>
        <w:t>4.3. Заказчик предоставляет Подрядчику для выполнения Работ следующие материалы:</w:t>
      </w:r>
    </w:p>
    <w:p w:rsidR="0049248C" w:rsidRPr="00B431E8" w:rsidRDefault="0049248C" w:rsidP="0049248C">
      <w:pPr>
        <w:spacing w:after="0" w:line="240" w:lineRule="auto"/>
        <w:ind w:firstLine="567"/>
        <w:jc w:val="both"/>
        <w:rPr>
          <w:rFonts w:eastAsia="Times New Roman" w:cs="Times New Roman"/>
          <w:bCs/>
          <w:sz w:val="24"/>
          <w:szCs w:val="24"/>
          <w:lang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958"/>
        <w:gridCol w:w="992"/>
        <w:gridCol w:w="1447"/>
      </w:tblGrid>
      <w:tr w:rsidR="0049248C" w:rsidRPr="00B431E8" w:rsidTr="005046C5">
        <w:trPr>
          <w:trHeight w:hRule="exact" w:val="680"/>
        </w:trPr>
        <w:tc>
          <w:tcPr>
            <w:tcW w:w="988" w:type="dxa"/>
            <w:tcBorders>
              <w:top w:val="single" w:sz="4" w:space="0" w:color="auto"/>
              <w:left w:val="single" w:sz="4" w:space="0" w:color="auto"/>
              <w:bottom w:val="single" w:sz="4" w:space="0" w:color="auto"/>
              <w:right w:val="single" w:sz="4" w:space="0" w:color="auto"/>
            </w:tcBorders>
            <w:hideMark/>
          </w:tcPr>
          <w:p w:rsidR="0049248C" w:rsidRPr="00B431E8" w:rsidRDefault="0049248C" w:rsidP="0049248C">
            <w:pPr>
              <w:spacing w:after="0" w:line="240" w:lineRule="auto"/>
              <w:jc w:val="center"/>
              <w:rPr>
                <w:rFonts w:eastAsia="Times New Roman" w:cs="Times New Roman"/>
                <w:sz w:val="24"/>
                <w:szCs w:val="24"/>
                <w:lang w:eastAsia="ru-RU"/>
              </w:rPr>
            </w:pPr>
            <w:r w:rsidRPr="00B431E8">
              <w:rPr>
                <w:rFonts w:eastAsia="Times New Roman" w:cs="Times New Roman"/>
                <w:sz w:val="24"/>
                <w:szCs w:val="24"/>
                <w:lang w:eastAsia="ru-RU"/>
              </w:rPr>
              <w:t>№ п/п</w:t>
            </w:r>
          </w:p>
        </w:tc>
        <w:tc>
          <w:tcPr>
            <w:tcW w:w="5958" w:type="dxa"/>
            <w:tcBorders>
              <w:top w:val="single" w:sz="4" w:space="0" w:color="auto"/>
              <w:left w:val="single" w:sz="4" w:space="0" w:color="auto"/>
              <w:bottom w:val="single" w:sz="4" w:space="0" w:color="auto"/>
              <w:right w:val="single" w:sz="4" w:space="0" w:color="auto"/>
            </w:tcBorders>
            <w:hideMark/>
          </w:tcPr>
          <w:p w:rsidR="0049248C" w:rsidRPr="00B431E8" w:rsidRDefault="0049248C" w:rsidP="0049248C">
            <w:pPr>
              <w:spacing w:after="0" w:line="240" w:lineRule="auto"/>
              <w:ind w:left="360"/>
              <w:jc w:val="center"/>
              <w:rPr>
                <w:rFonts w:eastAsia="Times New Roman" w:cs="Times New Roman"/>
                <w:sz w:val="24"/>
                <w:szCs w:val="24"/>
                <w:lang w:eastAsia="ru-RU"/>
              </w:rPr>
            </w:pPr>
            <w:r w:rsidRPr="00B431E8">
              <w:rPr>
                <w:rFonts w:eastAsia="Times New Roman" w:cs="Times New Roman"/>
                <w:sz w:val="24"/>
                <w:szCs w:val="24"/>
                <w:lang w:eastAsia="ru-RU"/>
              </w:rPr>
              <w:t>Материальные запасы</w:t>
            </w:r>
          </w:p>
        </w:tc>
        <w:tc>
          <w:tcPr>
            <w:tcW w:w="992" w:type="dxa"/>
            <w:tcBorders>
              <w:top w:val="single" w:sz="4" w:space="0" w:color="auto"/>
              <w:left w:val="single" w:sz="4" w:space="0" w:color="auto"/>
              <w:bottom w:val="single" w:sz="4" w:space="0" w:color="auto"/>
              <w:right w:val="single" w:sz="4" w:space="0" w:color="auto"/>
            </w:tcBorders>
            <w:hideMark/>
          </w:tcPr>
          <w:p w:rsidR="0049248C" w:rsidRPr="00B431E8" w:rsidRDefault="0049248C" w:rsidP="0049248C">
            <w:pPr>
              <w:spacing w:after="0" w:line="240" w:lineRule="auto"/>
              <w:jc w:val="center"/>
              <w:rPr>
                <w:rFonts w:eastAsia="Times New Roman" w:cs="Times New Roman"/>
                <w:sz w:val="24"/>
                <w:szCs w:val="24"/>
                <w:lang w:eastAsia="ru-RU"/>
              </w:rPr>
            </w:pPr>
            <w:r w:rsidRPr="00B431E8">
              <w:rPr>
                <w:rFonts w:eastAsia="Times New Roman" w:cs="Times New Roman"/>
                <w:sz w:val="24"/>
                <w:szCs w:val="24"/>
                <w:lang w:eastAsia="ru-RU"/>
              </w:rPr>
              <w:t>Ед. изм.</w:t>
            </w:r>
          </w:p>
        </w:tc>
        <w:tc>
          <w:tcPr>
            <w:tcW w:w="1447" w:type="dxa"/>
            <w:tcBorders>
              <w:top w:val="single" w:sz="4" w:space="0" w:color="auto"/>
              <w:left w:val="single" w:sz="4" w:space="0" w:color="auto"/>
              <w:bottom w:val="single" w:sz="4" w:space="0" w:color="auto"/>
              <w:right w:val="single" w:sz="4" w:space="0" w:color="auto"/>
            </w:tcBorders>
            <w:hideMark/>
          </w:tcPr>
          <w:p w:rsidR="0049248C" w:rsidRPr="00B431E8" w:rsidRDefault="0049248C" w:rsidP="0049248C">
            <w:pPr>
              <w:spacing w:after="0" w:line="240" w:lineRule="auto"/>
              <w:jc w:val="center"/>
              <w:rPr>
                <w:rFonts w:eastAsia="Times New Roman" w:cs="Times New Roman"/>
                <w:sz w:val="24"/>
                <w:szCs w:val="24"/>
                <w:lang w:eastAsia="ru-RU"/>
              </w:rPr>
            </w:pPr>
            <w:r w:rsidRPr="00B431E8">
              <w:rPr>
                <w:rFonts w:eastAsia="Times New Roman" w:cs="Times New Roman"/>
                <w:sz w:val="24"/>
                <w:szCs w:val="24"/>
                <w:lang w:eastAsia="ru-RU"/>
              </w:rPr>
              <w:t xml:space="preserve">Количество </w:t>
            </w:r>
          </w:p>
        </w:tc>
      </w:tr>
      <w:tr w:rsidR="0049248C" w:rsidRPr="00B431E8" w:rsidTr="005046C5">
        <w:trPr>
          <w:trHeight w:hRule="exact" w:val="397"/>
        </w:trPr>
        <w:tc>
          <w:tcPr>
            <w:tcW w:w="988" w:type="dxa"/>
            <w:tcBorders>
              <w:top w:val="single" w:sz="4" w:space="0" w:color="auto"/>
              <w:left w:val="single" w:sz="4" w:space="0" w:color="auto"/>
              <w:bottom w:val="single" w:sz="4" w:space="0" w:color="auto"/>
              <w:right w:val="single" w:sz="4" w:space="0" w:color="auto"/>
            </w:tcBorders>
          </w:tcPr>
          <w:p w:rsidR="0049248C" w:rsidRPr="00B431E8" w:rsidRDefault="005046C5" w:rsidP="0049248C">
            <w:pPr>
              <w:spacing w:after="0" w:line="240" w:lineRule="auto"/>
              <w:jc w:val="center"/>
              <w:rPr>
                <w:rFonts w:eastAsia="Times New Roman" w:cs="Times New Roman"/>
                <w:sz w:val="24"/>
                <w:szCs w:val="24"/>
                <w:lang w:eastAsia="ru-RU"/>
              </w:rPr>
            </w:pPr>
            <w:r w:rsidRPr="00B431E8">
              <w:rPr>
                <w:rFonts w:eastAsia="Times New Roman" w:cs="Times New Roman"/>
                <w:sz w:val="24"/>
                <w:szCs w:val="24"/>
                <w:lang w:eastAsia="ru-RU"/>
              </w:rPr>
              <w:t>1</w:t>
            </w:r>
          </w:p>
        </w:tc>
        <w:tc>
          <w:tcPr>
            <w:tcW w:w="5958" w:type="dxa"/>
            <w:tcBorders>
              <w:top w:val="single" w:sz="4" w:space="0" w:color="auto"/>
              <w:left w:val="single" w:sz="4" w:space="0" w:color="auto"/>
              <w:bottom w:val="single" w:sz="4" w:space="0" w:color="auto"/>
              <w:right w:val="single" w:sz="4" w:space="0" w:color="auto"/>
            </w:tcBorders>
          </w:tcPr>
          <w:p w:rsidR="0049248C" w:rsidRPr="00B431E8" w:rsidRDefault="005046C5" w:rsidP="0049248C">
            <w:pPr>
              <w:spacing w:after="0" w:line="240" w:lineRule="auto"/>
              <w:rPr>
                <w:rFonts w:eastAsia="Times New Roman" w:cs="Times New Roman"/>
                <w:sz w:val="24"/>
                <w:szCs w:val="24"/>
                <w:lang w:eastAsia="ru-RU"/>
              </w:rPr>
            </w:pPr>
            <w:r w:rsidRPr="00B431E8">
              <w:rPr>
                <w:rFonts w:eastAsia="Times New Roman" w:cs="Times New Roman"/>
                <w:sz w:val="24"/>
                <w:szCs w:val="24"/>
                <w:lang w:eastAsia="ru-RU"/>
              </w:rPr>
              <w:t>Труба стальная (б/ш г/д 219х8 ст.20)</w:t>
            </w:r>
          </w:p>
        </w:tc>
        <w:tc>
          <w:tcPr>
            <w:tcW w:w="992" w:type="dxa"/>
            <w:tcBorders>
              <w:top w:val="single" w:sz="4" w:space="0" w:color="auto"/>
              <w:left w:val="single" w:sz="4" w:space="0" w:color="auto"/>
              <w:bottom w:val="single" w:sz="4" w:space="0" w:color="auto"/>
              <w:right w:val="single" w:sz="4" w:space="0" w:color="auto"/>
            </w:tcBorders>
          </w:tcPr>
          <w:p w:rsidR="0049248C" w:rsidRPr="00B431E8" w:rsidRDefault="005046C5" w:rsidP="0049248C">
            <w:pPr>
              <w:autoSpaceDE w:val="0"/>
              <w:autoSpaceDN w:val="0"/>
              <w:adjustRightInd w:val="0"/>
              <w:spacing w:after="0" w:line="240" w:lineRule="auto"/>
              <w:jc w:val="center"/>
              <w:rPr>
                <w:rFonts w:eastAsia="Times New Roman" w:cs="Times New Roman"/>
                <w:sz w:val="24"/>
                <w:szCs w:val="24"/>
                <w:lang w:eastAsia="ru-RU"/>
              </w:rPr>
            </w:pPr>
            <w:r w:rsidRPr="00B431E8">
              <w:rPr>
                <w:rFonts w:eastAsia="Times New Roman" w:cs="Times New Roman"/>
                <w:sz w:val="24"/>
                <w:szCs w:val="24"/>
                <w:lang w:eastAsia="ru-RU"/>
              </w:rPr>
              <w:t>пог.м</w:t>
            </w:r>
          </w:p>
        </w:tc>
        <w:tc>
          <w:tcPr>
            <w:tcW w:w="1447" w:type="dxa"/>
            <w:tcBorders>
              <w:top w:val="single" w:sz="4" w:space="0" w:color="auto"/>
              <w:left w:val="single" w:sz="4" w:space="0" w:color="auto"/>
              <w:bottom w:val="single" w:sz="4" w:space="0" w:color="auto"/>
              <w:right w:val="single" w:sz="4" w:space="0" w:color="auto"/>
            </w:tcBorders>
          </w:tcPr>
          <w:p w:rsidR="0049248C" w:rsidRPr="00B431E8" w:rsidRDefault="005046C5" w:rsidP="0049248C">
            <w:pPr>
              <w:autoSpaceDE w:val="0"/>
              <w:autoSpaceDN w:val="0"/>
              <w:adjustRightInd w:val="0"/>
              <w:spacing w:after="0" w:line="240" w:lineRule="auto"/>
              <w:jc w:val="center"/>
              <w:rPr>
                <w:rFonts w:eastAsia="Times New Roman" w:cs="Times New Roman"/>
                <w:sz w:val="24"/>
                <w:szCs w:val="24"/>
                <w:lang w:eastAsia="ru-RU"/>
              </w:rPr>
            </w:pPr>
            <w:r w:rsidRPr="00B431E8">
              <w:rPr>
                <w:rFonts w:eastAsia="Times New Roman" w:cs="Times New Roman"/>
                <w:sz w:val="24"/>
                <w:szCs w:val="24"/>
                <w:lang w:eastAsia="ru-RU"/>
              </w:rPr>
              <w:t>150</w:t>
            </w:r>
          </w:p>
        </w:tc>
      </w:tr>
      <w:tr w:rsidR="0049248C" w:rsidRPr="00B431E8" w:rsidTr="00817740">
        <w:trPr>
          <w:trHeight w:hRule="exact" w:val="392"/>
        </w:trPr>
        <w:tc>
          <w:tcPr>
            <w:tcW w:w="988" w:type="dxa"/>
            <w:tcBorders>
              <w:top w:val="single" w:sz="4" w:space="0" w:color="auto"/>
              <w:left w:val="single" w:sz="4" w:space="0" w:color="auto"/>
              <w:bottom w:val="single" w:sz="4" w:space="0" w:color="auto"/>
              <w:right w:val="single" w:sz="4" w:space="0" w:color="auto"/>
            </w:tcBorders>
          </w:tcPr>
          <w:p w:rsidR="0049248C" w:rsidRPr="00B431E8" w:rsidRDefault="005046C5" w:rsidP="0049248C">
            <w:pPr>
              <w:spacing w:after="0" w:line="240" w:lineRule="auto"/>
              <w:jc w:val="center"/>
              <w:rPr>
                <w:rFonts w:eastAsia="Times New Roman" w:cs="Times New Roman"/>
                <w:sz w:val="24"/>
                <w:szCs w:val="24"/>
                <w:lang w:eastAsia="ru-RU"/>
              </w:rPr>
            </w:pPr>
            <w:r w:rsidRPr="00B431E8">
              <w:rPr>
                <w:rFonts w:eastAsia="Times New Roman" w:cs="Times New Roman"/>
                <w:sz w:val="24"/>
                <w:szCs w:val="24"/>
                <w:lang w:eastAsia="ru-RU"/>
              </w:rPr>
              <w:t>2</w:t>
            </w:r>
          </w:p>
        </w:tc>
        <w:tc>
          <w:tcPr>
            <w:tcW w:w="5958" w:type="dxa"/>
            <w:tcBorders>
              <w:top w:val="single" w:sz="4" w:space="0" w:color="auto"/>
              <w:left w:val="single" w:sz="4" w:space="0" w:color="auto"/>
              <w:bottom w:val="single" w:sz="4" w:space="0" w:color="auto"/>
              <w:right w:val="single" w:sz="4" w:space="0" w:color="auto"/>
            </w:tcBorders>
          </w:tcPr>
          <w:p w:rsidR="0049248C" w:rsidRPr="00B431E8" w:rsidRDefault="005046C5" w:rsidP="0049248C">
            <w:pPr>
              <w:spacing w:after="0" w:line="240" w:lineRule="auto"/>
              <w:rPr>
                <w:rFonts w:eastAsia="Times New Roman" w:cs="Times New Roman"/>
                <w:sz w:val="24"/>
                <w:szCs w:val="24"/>
                <w:lang w:eastAsia="ru-RU"/>
              </w:rPr>
            </w:pPr>
            <w:r w:rsidRPr="00B431E8">
              <w:rPr>
                <w:rFonts w:eastAsia="Times New Roman" w:cs="Times New Roman"/>
                <w:sz w:val="24"/>
                <w:szCs w:val="24"/>
                <w:lang w:eastAsia="ru-RU"/>
              </w:rPr>
              <w:t>Отвод стальной (б/ш г/д 90х6,5 ст. 20)</w:t>
            </w:r>
          </w:p>
        </w:tc>
        <w:tc>
          <w:tcPr>
            <w:tcW w:w="992" w:type="dxa"/>
            <w:tcBorders>
              <w:top w:val="single" w:sz="4" w:space="0" w:color="auto"/>
              <w:left w:val="single" w:sz="4" w:space="0" w:color="auto"/>
              <w:bottom w:val="single" w:sz="4" w:space="0" w:color="auto"/>
              <w:right w:val="single" w:sz="4" w:space="0" w:color="auto"/>
            </w:tcBorders>
          </w:tcPr>
          <w:p w:rsidR="0049248C" w:rsidRPr="00B431E8" w:rsidRDefault="005046C5" w:rsidP="0049248C">
            <w:pPr>
              <w:autoSpaceDE w:val="0"/>
              <w:autoSpaceDN w:val="0"/>
              <w:adjustRightInd w:val="0"/>
              <w:spacing w:after="0" w:line="240" w:lineRule="auto"/>
              <w:jc w:val="center"/>
              <w:rPr>
                <w:rFonts w:eastAsia="Times New Roman" w:cs="Times New Roman"/>
                <w:sz w:val="24"/>
                <w:szCs w:val="24"/>
                <w:lang w:eastAsia="ru-RU"/>
              </w:rPr>
            </w:pPr>
            <w:r w:rsidRPr="00B431E8">
              <w:rPr>
                <w:rFonts w:eastAsia="Times New Roman" w:cs="Times New Roman"/>
                <w:sz w:val="24"/>
                <w:szCs w:val="24"/>
                <w:lang w:eastAsia="ru-RU"/>
              </w:rPr>
              <w:t>шт.</w:t>
            </w:r>
          </w:p>
        </w:tc>
        <w:tc>
          <w:tcPr>
            <w:tcW w:w="1447" w:type="dxa"/>
            <w:tcBorders>
              <w:top w:val="single" w:sz="4" w:space="0" w:color="auto"/>
              <w:left w:val="single" w:sz="4" w:space="0" w:color="auto"/>
              <w:bottom w:val="single" w:sz="4" w:space="0" w:color="auto"/>
              <w:right w:val="single" w:sz="4" w:space="0" w:color="auto"/>
            </w:tcBorders>
          </w:tcPr>
          <w:p w:rsidR="0049248C" w:rsidRPr="00B431E8" w:rsidRDefault="005046C5" w:rsidP="0049248C">
            <w:pPr>
              <w:autoSpaceDE w:val="0"/>
              <w:autoSpaceDN w:val="0"/>
              <w:adjustRightInd w:val="0"/>
              <w:spacing w:after="0" w:line="240" w:lineRule="auto"/>
              <w:jc w:val="center"/>
              <w:rPr>
                <w:rFonts w:eastAsia="Times New Roman" w:cs="Times New Roman"/>
                <w:sz w:val="24"/>
                <w:szCs w:val="24"/>
                <w:lang w:eastAsia="ru-RU"/>
              </w:rPr>
            </w:pPr>
            <w:r w:rsidRPr="00B431E8">
              <w:rPr>
                <w:rFonts w:eastAsia="Times New Roman" w:cs="Times New Roman"/>
                <w:sz w:val="24"/>
                <w:szCs w:val="24"/>
                <w:lang w:eastAsia="ru-RU"/>
              </w:rPr>
              <w:t>16</w:t>
            </w:r>
          </w:p>
        </w:tc>
      </w:tr>
      <w:tr w:rsidR="0049248C" w:rsidRPr="00B431E8" w:rsidTr="005046C5">
        <w:trPr>
          <w:trHeight w:hRule="exact" w:val="680"/>
        </w:trPr>
        <w:tc>
          <w:tcPr>
            <w:tcW w:w="988" w:type="dxa"/>
            <w:tcBorders>
              <w:top w:val="single" w:sz="4" w:space="0" w:color="auto"/>
              <w:left w:val="single" w:sz="4" w:space="0" w:color="auto"/>
              <w:bottom w:val="single" w:sz="4" w:space="0" w:color="auto"/>
              <w:right w:val="single" w:sz="4" w:space="0" w:color="auto"/>
            </w:tcBorders>
          </w:tcPr>
          <w:p w:rsidR="0049248C" w:rsidRPr="00B431E8" w:rsidRDefault="005046C5" w:rsidP="0049248C">
            <w:pPr>
              <w:spacing w:after="0" w:line="240" w:lineRule="auto"/>
              <w:jc w:val="center"/>
              <w:rPr>
                <w:rFonts w:eastAsia="Times New Roman" w:cs="Times New Roman"/>
                <w:sz w:val="24"/>
                <w:szCs w:val="24"/>
                <w:lang w:eastAsia="ru-RU"/>
              </w:rPr>
            </w:pPr>
            <w:r w:rsidRPr="00B431E8">
              <w:rPr>
                <w:rFonts w:eastAsia="Times New Roman" w:cs="Times New Roman"/>
                <w:sz w:val="24"/>
                <w:szCs w:val="24"/>
                <w:lang w:eastAsia="ru-RU"/>
              </w:rPr>
              <w:t>3</w:t>
            </w:r>
          </w:p>
        </w:tc>
        <w:tc>
          <w:tcPr>
            <w:tcW w:w="5958" w:type="dxa"/>
            <w:tcBorders>
              <w:top w:val="single" w:sz="4" w:space="0" w:color="auto"/>
              <w:left w:val="single" w:sz="4" w:space="0" w:color="auto"/>
              <w:bottom w:val="single" w:sz="4" w:space="0" w:color="auto"/>
              <w:right w:val="single" w:sz="4" w:space="0" w:color="auto"/>
            </w:tcBorders>
          </w:tcPr>
          <w:p w:rsidR="0049248C" w:rsidRPr="00B431E8" w:rsidRDefault="005046C5" w:rsidP="0049248C">
            <w:pPr>
              <w:spacing w:after="0" w:line="240" w:lineRule="auto"/>
              <w:rPr>
                <w:rFonts w:eastAsia="Times New Roman" w:cs="Times New Roman"/>
                <w:sz w:val="24"/>
                <w:szCs w:val="24"/>
                <w:lang w:eastAsia="ru-RU"/>
              </w:rPr>
            </w:pPr>
            <w:r w:rsidRPr="00B431E8">
              <w:rPr>
                <w:rFonts w:eastAsia="Times New Roman" w:cs="Times New Roman"/>
                <w:sz w:val="24"/>
                <w:szCs w:val="24"/>
                <w:lang w:eastAsia="ru-RU"/>
              </w:rPr>
              <w:t>Кран общепромышленного назначения</w:t>
            </w:r>
            <w:r w:rsidR="00B431E8" w:rsidRPr="00B431E8">
              <w:rPr>
                <w:rFonts w:eastAsia="Times New Roman" w:cs="Times New Roman"/>
                <w:sz w:val="24"/>
                <w:szCs w:val="24"/>
                <w:lang w:eastAsia="ru-RU"/>
              </w:rPr>
              <w:t xml:space="preserve"> (кран шаровый фланцевый)</w:t>
            </w:r>
          </w:p>
        </w:tc>
        <w:tc>
          <w:tcPr>
            <w:tcW w:w="992" w:type="dxa"/>
            <w:tcBorders>
              <w:top w:val="single" w:sz="4" w:space="0" w:color="auto"/>
              <w:left w:val="single" w:sz="4" w:space="0" w:color="auto"/>
              <w:bottom w:val="single" w:sz="4" w:space="0" w:color="auto"/>
              <w:right w:val="single" w:sz="4" w:space="0" w:color="auto"/>
            </w:tcBorders>
          </w:tcPr>
          <w:p w:rsidR="0049248C" w:rsidRPr="00B431E8" w:rsidRDefault="00B431E8" w:rsidP="0049248C">
            <w:pPr>
              <w:autoSpaceDE w:val="0"/>
              <w:autoSpaceDN w:val="0"/>
              <w:adjustRightInd w:val="0"/>
              <w:spacing w:after="0" w:line="240" w:lineRule="auto"/>
              <w:jc w:val="center"/>
              <w:rPr>
                <w:rFonts w:eastAsia="Times New Roman" w:cs="Times New Roman"/>
                <w:sz w:val="24"/>
                <w:szCs w:val="24"/>
                <w:lang w:eastAsia="ru-RU"/>
              </w:rPr>
            </w:pPr>
            <w:r w:rsidRPr="00B431E8">
              <w:rPr>
                <w:rFonts w:eastAsia="Times New Roman" w:cs="Times New Roman"/>
                <w:sz w:val="24"/>
                <w:szCs w:val="24"/>
                <w:lang w:eastAsia="ru-RU"/>
              </w:rPr>
              <w:t>шт.</w:t>
            </w:r>
          </w:p>
        </w:tc>
        <w:tc>
          <w:tcPr>
            <w:tcW w:w="1447" w:type="dxa"/>
            <w:tcBorders>
              <w:top w:val="single" w:sz="4" w:space="0" w:color="auto"/>
              <w:left w:val="single" w:sz="4" w:space="0" w:color="auto"/>
              <w:bottom w:val="single" w:sz="4" w:space="0" w:color="auto"/>
              <w:right w:val="single" w:sz="4" w:space="0" w:color="auto"/>
            </w:tcBorders>
          </w:tcPr>
          <w:p w:rsidR="0049248C" w:rsidRPr="00B431E8" w:rsidRDefault="00B431E8" w:rsidP="0049248C">
            <w:pPr>
              <w:autoSpaceDE w:val="0"/>
              <w:autoSpaceDN w:val="0"/>
              <w:adjustRightInd w:val="0"/>
              <w:spacing w:after="0" w:line="240" w:lineRule="auto"/>
              <w:jc w:val="center"/>
              <w:rPr>
                <w:rFonts w:eastAsia="Times New Roman" w:cs="Times New Roman"/>
                <w:sz w:val="24"/>
                <w:szCs w:val="24"/>
                <w:lang w:eastAsia="ru-RU"/>
              </w:rPr>
            </w:pPr>
            <w:r w:rsidRPr="00B431E8">
              <w:rPr>
                <w:rFonts w:eastAsia="Times New Roman" w:cs="Times New Roman"/>
                <w:sz w:val="24"/>
                <w:szCs w:val="24"/>
                <w:lang w:eastAsia="ru-RU"/>
              </w:rPr>
              <w:t>1</w:t>
            </w:r>
          </w:p>
        </w:tc>
      </w:tr>
    </w:tbl>
    <w:p w:rsidR="0049248C" w:rsidRPr="00B431E8" w:rsidRDefault="0049248C" w:rsidP="0049248C">
      <w:pPr>
        <w:spacing w:after="0" w:line="240" w:lineRule="auto"/>
        <w:ind w:firstLine="567"/>
        <w:jc w:val="both"/>
        <w:rPr>
          <w:rFonts w:eastAsia="Times New Roman" w:cs="Times New Roman"/>
          <w:bCs/>
          <w:sz w:val="24"/>
          <w:szCs w:val="24"/>
          <w:lang w:eastAsia="ru-RU"/>
        </w:rPr>
      </w:pPr>
    </w:p>
    <w:p w:rsidR="0049248C" w:rsidRPr="00B431E8" w:rsidRDefault="0049248C" w:rsidP="0049248C">
      <w:pPr>
        <w:spacing w:after="0" w:line="240" w:lineRule="auto"/>
        <w:ind w:firstLine="567"/>
        <w:jc w:val="both"/>
        <w:rPr>
          <w:rFonts w:eastAsia="Times New Roman" w:cs="Times New Roman"/>
          <w:bCs/>
          <w:sz w:val="24"/>
          <w:szCs w:val="24"/>
          <w:lang w:eastAsia="ru-RU"/>
        </w:rPr>
      </w:pPr>
      <w:r w:rsidRPr="00B431E8">
        <w:rPr>
          <w:rFonts w:eastAsia="Times New Roman" w:cs="Times New Roman"/>
          <w:bCs/>
          <w:sz w:val="24"/>
          <w:szCs w:val="24"/>
          <w:lang w:eastAsia="ru-RU"/>
        </w:rPr>
        <w:t xml:space="preserve"> 4.4. Передача материалов заказчика оформляется по накладной на отпуск материалов (материальных ценностей) на сторону (форма по ОКУД 0504205), утвержденной Приказом Минфина РФ от 30.03.2015 № 52н (далее – накладная).</w:t>
      </w:r>
    </w:p>
    <w:p w:rsidR="0049248C" w:rsidRPr="00B431E8" w:rsidRDefault="0049248C" w:rsidP="0049248C">
      <w:pPr>
        <w:spacing w:after="0" w:line="240" w:lineRule="auto"/>
        <w:ind w:firstLine="567"/>
        <w:jc w:val="both"/>
        <w:rPr>
          <w:rFonts w:eastAsia="Times New Roman" w:cs="Times New Roman"/>
          <w:bCs/>
          <w:sz w:val="24"/>
          <w:szCs w:val="24"/>
          <w:lang w:eastAsia="ru-RU"/>
        </w:rPr>
      </w:pPr>
      <w:r w:rsidRPr="00B431E8">
        <w:rPr>
          <w:rFonts w:eastAsia="Times New Roman" w:cs="Times New Roman"/>
          <w:bCs/>
          <w:sz w:val="24"/>
          <w:szCs w:val="24"/>
          <w:lang w:eastAsia="ru-RU"/>
        </w:rPr>
        <w:t>4.5. Право собственности на переданные материалы к Подрядчику не переходит.</w:t>
      </w:r>
    </w:p>
    <w:p w:rsidR="0049248C" w:rsidRPr="00B431E8" w:rsidRDefault="0049248C" w:rsidP="0049248C">
      <w:pPr>
        <w:spacing w:after="0" w:line="240" w:lineRule="auto"/>
        <w:ind w:firstLine="567"/>
        <w:jc w:val="both"/>
        <w:rPr>
          <w:rFonts w:eastAsia="Times New Roman" w:cs="Times New Roman"/>
          <w:bCs/>
          <w:sz w:val="24"/>
          <w:szCs w:val="24"/>
          <w:lang w:eastAsia="ru-RU"/>
        </w:rPr>
      </w:pPr>
      <w:r w:rsidRPr="00B431E8">
        <w:rPr>
          <w:rFonts w:eastAsia="Times New Roman" w:cs="Times New Roman"/>
          <w:bCs/>
          <w:sz w:val="24"/>
          <w:szCs w:val="24"/>
          <w:lang w:eastAsia="ru-RU"/>
        </w:rPr>
        <w:t>4.6. Подрядчик по окончании Работ предоставляет Отчет об израсходованных материальных ценностях.</w:t>
      </w:r>
    </w:p>
    <w:p w:rsidR="0049248C" w:rsidRPr="00B431E8" w:rsidRDefault="0049248C" w:rsidP="0049248C">
      <w:pPr>
        <w:spacing w:after="0" w:line="240" w:lineRule="auto"/>
        <w:ind w:firstLine="567"/>
        <w:jc w:val="both"/>
        <w:rPr>
          <w:rFonts w:eastAsia="Times New Roman" w:cs="Times New Roman"/>
          <w:bCs/>
          <w:sz w:val="24"/>
          <w:szCs w:val="24"/>
          <w:lang w:eastAsia="ru-RU"/>
        </w:rPr>
      </w:pPr>
      <w:r w:rsidRPr="00B431E8">
        <w:rPr>
          <w:rFonts w:eastAsia="Times New Roman" w:cs="Times New Roman"/>
          <w:bCs/>
          <w:sz w:val="24"/>
          <w:szCs w:val="24"/>
          <w:lang w:eastAsia="ru-RU"/>
        </w:rPr>
        <w:t>4.7. Остатки материалов Подрядчик возвращает Заказчику по накладной (форма по ОКУД 0504205), утвержденной Приказом Минфина РФ от 30.03.2015 № 52н).</w:t>
      </w:r>
    </w:p>
    <w:p w:rsidR="0049248C" w:rsidRPr="0049248C" w:rsidRDefault="0049248C" w:rsidP="0049248C">
      <w:pPr>
        <w:spacing w:after="0" w:line="240" w:lineRule="auto"/>
        <w:ind w:firstLine="567"/>
        <w:jc w:val="both"/>
        <w:rPr>
          <w:rFonts w:eastAsia="Times New Roman" w:cs="Times New Roman"/>
          <w:bCs/>
          <w:sz w:val="24"/>
          <w:szCs w:val="24"/>
          <w:lang w:eastAsia="ru-RU"/>
        </w:rPr>
      </w:pPr>
      <w:r w:rsidRPr="00B431E8">
        <w:rPr>
          <w:rFonts w:eastAsia="Times New Roman" w:cs="Times New Roman"/>
          <w:bCs/>
          <w:sz w:val="24"/>
          <w:szCs w:val="24"/>
          <w:lang w:eastAsia="ru-RU"/>
        </w:rPr>
        <w:t>4.8. Риск случайной гибели и повреждения переданных материалов несет Подрядчик.</w:t>
      </w:r>
    </w:p>
    <w:p w:rsidR="0049248C" w:rsidRPr="0049248C" w:rsidRDefault="0049248C" w:rsidP="0049248C">
      <w:pPr>
        <w:spacing w:after="0" w:line="240" w:lineRule="auto"/>
        <w:jc w:val="both"/>
        <w:rPr>
          <w:rFonts w:eastAsia="Times New Roman" w:cs="Times New Roman"/>
          <w:b/>
          <w:bCs/>
          <w:sz w:val="24"/>
          <w:szCs w:val="24"/>
          <w:lang w:eastAsia="ru-RU"/>
        </w:rPr>
      </w:pPr>
    </w:p>
    <w:p w:rsidR="0049248C" w:rsidRPr="0049248C" w:rsidRDefault="0049248C" w:rsidP="0049248C">
      <w:pPr>
        <w:spacing w:after="0" w:line="240" w:lineRule="auto"/>
        <w:jc w:val="both"/>
        <w:rPr>
          <w:rFonts w:eastAsia="Times New Roman" w:cs="Times New Roman"/>
          <w:color w:val="000000"/>
          <w:spacing w:val="5"/>
          <w:sz w:val="24"/>
          <w:szCs w:val="24"/>
          <w:lang w:eastAsia="ru-RU"/>
        </w:rPr>
      </w:pPr>
      <w:r w:rsidRPr="0049248C">
        <w:rPr>
          <w:rFonts w:eastAsia="Calibri" w:cs="Times New Roman"/>
          <w:b/>
          <w:bCs/>
          <w:sz w:val="24"/>
          <w:szCs w:val="24"/>
          <w:lang w:eastAsia="ar-SA"/>
        </w:rPr>
        <w:t xml:space="preserve">    </w:t>
      </w:r>
      <w:r w:rsidRPr="0049248C">
        <w:rPr>
          <w:rFonts w:eastAsia="Times New Roman" w:cs="Times New Roman"/>
          <w:bCs/>
          <w:sz w:val="24"/>
          <w:szCs w:val="24"/>
          <w:lang w:eastAsia="ru-RU"/>
        </w:rPr>
        <w:t xml:space="preserve">      </w:t>
      </w:r>
      <w:r w:rsidRPr="0049248C">
        <w:rPr>
          <w:rFonts w:eastAsia="Arial" w:cs="Times New Roman"/>
          <w:b/>
          <w:bCs/>
          <w:color w:val="000000"/>
          <w:sz w:val="24"/>
          <w:szCs w:val="24"/>
          <w:lang w:eastAsia="ru-RU"/>
        </w:rPr>
        <w:t>5. Требования к организации работ:</w:t>
      </w:r>
      <w:r w:rsidRPr="0049248C">
        <w:rPr>
          <w:rFonts w:eastAsia="Times New Roman" w:cs="Times New Roman"/>
          <w:color w:val="000000"/>
          <w:spacing w:val="5"/>
          <w:sz w:val="24"/>
          <w:szCs w:val="24"/>
          <w:lang w:eastAsia="ru-RU"/>
        </w:rPr>
        <w:t xml:space="preserve"> </w:t>
      </w:r>
    </w:p>
    <w:p w:rsidR="0049248C" w:rsidRPr="0049248C" w:rsidRDefault="0049248C" w:rsidP="0049248C">
      <w:pPr>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color w:val="000000"/>
          <w:spacing w:val="5"/>
          <w:sz w:val="24"/>
          <w:szCs w:val="24"/>
          <w:lang w:eastAsia="ru-RU"/>
        </w:rPr>
        <w:t xml:space="preserve">5.1. </w:t>
      </w:r>
      <w:r w:rsidRPr="0049248C">
        <w:rPr>
          <w:rFonts w:eastAsia="Times New Roman" w:cs="Times New Roman"/>
          <w:sz w:val="24"/>
          <w:szCs w:val="24"/>
          <w:lang w:eastAsia="ru-RU"/>
        </w:rPr>
        <w:t xml:space="preserve">До начала выполнения Работ Подрядчик </w:t>
      </w:r>
      <w:r w:rsidRPr="0049248C">
        <w:rPr>
          <w:rFonts w:eastAsia="Times New Roman" w:cs="Times New Roman"/>
          <w:b/>
          <w:sz w:val="24"/>
          <w:szCs w:val="24"/>
          <w:lang w:eastAsia="ru-RU"/>
        </w:rPr>
        <w:t xml:space="preserve">в течение 5 (пяти) рабочих дней с даты заключения Контракта </w:t>
      </w:r>
      <w:r w:rsidRPr="0049248C">
        <w:rPr>
          <w:rFonts w:eastAsia="Times New Roman" w:cs="Times New Roman"/>
          <w:sz w:val="24"/>
          <w:szCs w:val="24"/>
          <w:lang w:eastAsia="ru-RU"/>
        </w:rPr>
        <w:t>предоставляет Заказчику Проект производства работ (далее – ППР), где прописан подробный порядок производства Работ, а также детализированный график выполнения Работ, промежуточные сроки выполнения отдельных видов и этапов Работ, с разбивкой по датам.</w:t>
      </w:r>
    </w:p>
    <w:p w:rsidR="0049248C" w:rsidRPr="0049248C" w:rsidRDefault="0049248C" w:rsidP="0049248C">
      <w:pPr>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z w:val="24"/>
          <w:szCs w:val="24"/>
          <w:lang w:eastAsia="ru-RU"/>
        </w:rPr>
        <w:t xml:space="preserve">5.2. Подрядчик обеспечивает в соответствии с действующим законодательством РФ и города Москвы получение необходимых </w:t>
      </w:r>
      <w:r w:rsidRPr="0049248C">
        <w:rPr>
          <w:rFonts w:eastAsia="Times New Roman" w:cs="Times New Roman"/>
          <w:b/>
          <w:sz w:val="24"/>
          <w:szCs w:val="24"/>
          <w:lang w:eastAsia="ru-RU"/>
        </w:rPr>
        <w:t>разрешений (ордеров) на производство земляных работ ОАТИ города Москвы</w:t>
      </w:r>
      <w:r w:rsidRPr="0049248C">
        <w:rPr>
          <w:rFonts w:eastAsia="Times New Roman" w:cs="Times New Roman"/>
          <w:sz w:val="24"/>
          <w:szCs w:val="24"/>
          <w:lang w:eastAsia="ru-RU"/>
        </w:rPr>
        <w:t>, и иных работ, в том числе в охранных зонах, действующих инженерных коммуникаций.</w:t>
      </w:r>
    </w:p>
    <w:p w:rsidR="0049248C" w:rsidRPr="0049248C" w:rsidRDefault="0049248C" w:rsidP="0049248C">
      <w:pPr>
        <w:autoSpaceDE w:val="0"/>
        <w:autoSpaceDN w:val="0"/>
        <w:adjustRightInd w:val="0"/>
        <w:spacing w:after="0" w:line="240" w:lineRule="auto"/>
        <w:ind w:right="-1" w:firstLine="567"/>
        <w:jc w:val="both"/>
        <w:rPr>
          <w:rFonts w:eastAsia="Times New Roman" w:cs="Times New Roman"/>
          <w:bCs/>
          <w:color w:val="22272F"/>
          <w:kern w:val="36"/>
          <w:sz w:val="24"/>
          <w:szCs w:val="24"/>
          <w:lang w:eastAsia="ru-RU"/>
        </w:rPr>
      </w:pPr>
      <w:r w:rsidRPr="0049248C">
        <w:rPr>
          <w:rFonts w:eastAsia="Times New Roman" w:cs="Times New Roman"/>
          <w:sz w:val="24"/>
          <w:szCs w:val="24"/>
          <w:lang w:eastAsia="ru-RU"/>
        </w:rPr>
        <w:t>5.3.</w:t>
      </w:r>
      <w:r w:rsidRPr="0049248C">
        <w:rPr>
          <w:rFonts w:eastAsia="Times New Roman" w:cs="Times New Roman"/>
          <w:b/>
          <w:sz w:val="24"/>
          <w:szCs w:val="24"/>
          <w:lang w:eastAsia="ru-RU"/>
        </w:rPr>
        <w:t xml:space="preserve"> </w:t>
      </w:r>
      <w:r w:rsidRPr="0049248C">
        <w:rPr>
          <w:rFonts w:eastAsia="Times New Roman" w:cs="Times New Roman"/>
          <w:sz w:val="24"/>
          <w:szCs w:val="24"/>
          <w:lang w:eastAsia="ru-RU"/>
        </w:rPr>
        <w:t>Подрядчик в ходе выполнения Работ, обеспечивает проведение необходимых мероприятий по охране труда и технике безопасности, охране окружающей среды.</w:t>
      </w:r>
    </w:p>
    <w:p w:rsidR="0049248C" w:rsidRPr="0049248C" w:rsidRDefault="0049248C" w:rsidP="0049248C">
      <w:pPr>
        <w:widowControl w:val="0"/>
        <w:tabs>
          <w:tab w:val="left" w:pos="0"/>
        </w:tabs>
        <w:autoSpaceDE w:val="0"/>
        <w:autoSpaceDN w:val="0"/>
        <w:adjustRightInd w:val="0"/>
        <w:spacing w:after="0" w:line="240" w:lineRule="auto"/>
        <w:jc w:val="both"/>
        <w:rPr>
          <w:rFonts w:eastAsia="Times New Roman" w:cs="Times New Roman"/>
          <w:sz w:val="24"/>
          <w:szCs w:val="24"/>
          <w:lang w:eastAsia="ru-RU"/>
        </w:rPr>
      </w:pPr>
      <w:r w:rsidRPr="0049248C">
        <w:rPr>
          <w:rFonts w:eastAsia="Times New Roman" w:cs="Times New Roman"/>
          <w:sz w:val="24"/>
          <w:szCs w:val="24"/>
          <w:lang w:eastAsia="ru-RU"/>
        </w:rPr>
        <w:t xml:space="preserve">         5.3.1. При выполнении Работ территория, на которой производятся Работы, должна содержаться в чистоте и порядке.</w:t>
      </w:r>
    </w:p>
    <w:p w:rsidR="0049248C" w:rsidRPr="0049248C" w:rsidRDefault="0049248C" w:rsidP="0049248C">
      <w:pPr>
        <w:tabs>
          <w:tab w:val="left" w:pos="0"/>
          <w:tab w:val="left" w:pos="286"/>
        </w:tabs>
        <w:spacing w:after="0" w:line="240" w:lineRule="auto"/>
        <w:ind w:right="227"/>
        <w:contextualSpacing/>
        <w:jc w:val="both"/>
        <w:rPr>
          <w:rFonts w:eastAsia="Times New Roman" w:cs="Times New Roman"/>
          <w:spacing w:val="-4"/>
          <w:sz w:val="24"/>
          <w:szCs w:val="24"/>
          <w:lang w:eastAsia="ru-RU"/>
        </w:rPr>
      </w:pPr>
      <w:r w:rsidRPr="0049248C">
        <w:rPr>
          <w:rFonts w:eastAsia="Calibri" w:cs="Times New Roman"/>
          <w:sz w:val="24"/>
          <w:szCs w:val="24"/>
          <w:lang w:eastAsia="ru-RU"/>
        </w:rPr>
        <w:t xml:space="preserve">         5.3.2.</w:t>
      </w:r>
      <w:r w:rsidRPr="0049248C">
        <w:rPr>
          <w:rFonts w:eastAsia="Calibri" w:cs="Times New Roman"/>
          <w:b/>
          <w:sz w:val="24"/>
          <w:szCs w:val="24"/>
          <w:lang w:eastAsia="ru-RU"/>
        </w:rPr>
        <w:t xml:space="preserve"> </w:t>
      </w:r>
      <w:r w:rsidRPr="0049248C">
        <w:rPr>
          <w:rFonts w:eastAsia="Times New Roman" w:cs="Times New Roman"/>
          <w:spacing w:val="-4"/>
          <w:sz w:val="24"/>
          <w:szCs w:val="24"/>
          <w:lang w:eastAsia="ru-RU"/>
        </w:rPr>
        <w:t>Подрядчик обеспечивает выполнение Работ в соответствии с требованиями ГОСТ, СП, СНиП, СанПиН и другой нормативной документации на данный вид Работ.</w:t>
      </w:r>
    </w:p>
    <w:p w:rsidR="0049248C" w:rsidRPr="0049248C" w:rsidRDefault="0049248C" w:rsidP="0049248C">
      <w:pPr>
        <w:tabs>
          <w:tab w:val="left" w:pos="0"/>
          <w:tab w:val="left" w:pos="286"/>
        </w:tabs>
        <w:spacing w:after="0" w:line="240" w:lineRule="auto"/>
        <w:ind w:right="227" w:firstLine="567"/>
        <w:contextualSpacing/>
        <w:jc w:val="both"/>
        <w:rPr>
          <w:rFonts w:eastAsia="Times New Roman" w:cs="Times New Roman"/>
          <w:spacing w:val="-4"/>
          <w:sz w:val="24"/>
          <w:szCs w:val="24"/>
          <w:lang w:eastAsia="ru-RU"/>
        </w:rPr>
      </w:pPr>
      <w:r w:rsidRPr="0049248C">
        <w:rPr>
          <w:rFonts w:eastAsia="Times New Roman" w:cs="Times New Roman"/>
          <w:spacing w:val="-4"/>
          <w:sz w:val="24"/>
          <w:szCs w:val="24"/>
          <w:lang w:eastAsia="ru-RU"/>
        </w:rPr>
        <w:t>5.3.3. Подрядчик обязан соблюдать правила внутреннего трудового распорядка Заказчика, требования охраны труда, техники безопасности.</w:t>
      </w:r>
    </w:p>
    <w:p w:rsidR="0049248C" w:rsidRPr="0049248C" w:rsidRDefault="0049248C" w:rsidP="0049248C">
      <w:pPr>
        <w:tabs>
          <w:tab w:val="left" w:pos="0"/>
          <w:tab w:val="left" w:pos="286"/>
        </w:tabs>
        <w:spacing w:after="0" w:line="240" w:lineRule="auto"/>
        <w:ind w:right="227" w:firstLine="567"/>
        <w:contextualSpacing/>
        <w:jc w:val="both"/>
        <w:rPr>
          <w:rFonts w:eastAsia="Times New Roman" w:cs="Times New Roman"/>
          <w:spacing w:val="-4"/>
          <w:sz w:val="24"/>
          <w:szCs w:val="24"/>
          <w:lang w:eastAsia="ru-RU"/>
        </w:rPr>
      </w:pPr>
      <w:r w:rsidRPr="0049248C">
        <w:rPr>
          <w:rFonts w:eastAsia="Times New Roman" w:cs="Times New Roman"/>
          <w:spacing w:val="-4"/>
          <w:sz w:val="24"/>
          <w:szCs w:val="24"/>
          <w:lang w:eastAsia="ru-RU"/>
        </w:rPr>
        <w:t>5.4. Используемое для производства Работ оборудование должно быть аттестовано и допущено к производству работ.</w:t>
      </w:r>
    </w:p>
    <w:p w:rsidR="0049248C" w:rsidRPr="0049248C" w:rsidRDefault="0049248C" w:rsidP="0049248C">
      <w:pPr>
        <w:tabs>
          <w:tab w:val="left" w:pos="0"/>
          <w:tab w:val="left" w:pos="286"/>
        </w:tabs>
        <w:spacing w:after="0" w:line="240" w:lineRule="auto"/>
        <w:ind w:right="227"/>
        <w:contextualSpacing/>
        <w:jc w:val="both"/>
        <w:rPr>
          <w:rFonts w:eastAsia="Times New Roman" w:cs="Times New Roman"/>
          <w:spacing w:val="-4"/>
          <w:sz w:val="24"/>
          <w:szCs w:val="24"/>
          <w:lang w:eastAsia="ru-RU"/>
        </w:rPr>
      </w:pPr>
      <w:r w:rsidRPr="0049248C">
        <w:rPr>
          <w:rFonts w:eastAsia="Calibri" w:cs="Times New Roman"/>
          <w:sz w:val="24"/>
          <w:szCs w:val="24"/>
          <w:lang w:eastAsia="ru-RU"/>
        </w:rPr>
        <w:t xml:space="preserve">         5.4.1.</w:t>
      </w:r>
      <w:r w:rsidRPr="0049248C">
        <w:rPr>
          <w:rFonts w:eastAsia="Calibri" w:cs="Times New Roman"/>
          <w:b/>
          <w:sz w:val="24"/>
          <w:szCs w:val="24"/>
          <w:lang w:eastAsia="ru-RU"/>
        </w:rPr>
        <w:t xml:space="preserve"> </w:t>
      </w:r>
      <w:r w:rsidRPr="0049248C">
        <w:rPr>
          <w:rFonts w:eastAsia="Times New Roman" w:cs="Times New Roman"/>
          <w:spacing w:val="-4"/>
          <w:sz w:val="24"/>
          <w:szCs w:val="24"/>
          <w:lang w:eastAsia="ru-RU"/>
        </w:rPr>
        <w:t>До момента приемки Работ Заказчиком Подрядчик несет ответственность за уничтожение и/или повреждение элементов сети (включая результат Работ) случайно или по вине Подрядчика, при повреждении элементов сети и/или полном или частичном уничтожении результата Работ Подрядчик за свой счет устраняет выявленные повреждения.</w:t>
      </w:r>
    </w:p>
    <w:p w:rsidR="0049248C" w:rsidRPr="0049248C" w:rsidRDefault="0049248C" w:rsidP="0049248C">
      <w:pPr>
        <w:pBdr>
          <w:top w:val="nil"/>
          <w:left w:val="nil"/>
          <w:bottom w:val="nil"/>
          <w:right w:val="nil"/>
          <w:between w:val="nil"/>
        </w:pBdr>
        <w:tabs>
          <w:tab w:val="left" w:pos="0"/>
        </w:tabs>
        <w:spacing w:after="0" w:line="240" w:lineRule="auto"/>
        <w:jc w:val="both"/>
        <w:rPr>
          <w:rFonts w:eastAsia="Times New Roman" w:cs="Times New Roman"/>
          <w:sz w:val="24"/>
          <w:szCs w:val="24"/>
          <w:lang w:eastAsia="ru-RU"/>
        </w:rPr>
      </w:pPr>
      <w:r w:rsidRPr="0049248C">
        <w:rPr>
          <w:rFonts w:eastAsia="Calibri" w:cs="Times New Roman"/>
          <w:color w:val="000000"/>
          <w:sz w:val="24"/>
          <w:szCs w:val="24"/>
          <w:lang w:eastAsia="ru-RU"/>
        </w:rPr>
        <w:t xml:space="preserve">         5.4.2.</w:t>
      </w:r>
      <w:r w:rsidRPr="0049248C">
        <w:rPr>
          <w:rFonts w:eastAsia="Times New Roman" w:cs="Times New Roman"/>
          <w:sz w:val="24"/>
          <w:szCs w:val="24"/>
          <w:lang w:eastAsia="ru-RU"/>
        </w:rPr>
        <w:t xml:space="preserve"> Подрядчик обеспечивает привлекаемый персонал необходимыми для выполнения Работ средствами индивидуальной защиты, спецодеждой, инструментом, оборудованием, транспортом.</w:t>
      </w:r>
    </w:p>
    <w:p w:rsidR="0049248C" w:rsidRPr="0049248C" w:rsidRDefault="0049248C" w:rsidP="0049248C">
      <w:pPr>
        <w:autoSpaceDE w:val="0"/>
        <w:autoSpaceDN w:val="0"/>
        <w:adjustRightInd w:val="0"/>
        <w:spacing w:after="0" w:line="240" w:lineRule="auto"/>
        <w:ind w:right="-1"/>
        <w:jc w:val="both"/>
        <w:rPr>
          <w:rFonts w:eastAsia="Times New Roman" w:cs="Times New Roman"/>
          <w:sz w:val="24"/>
          <w:szCs w:val="24"/>
          <w:lang w:eastAsia="ru-RU"/>
        </w:rPr>
      </w:pPr>
      <w:r w:rsidRPr="0049248C">
        <w:rPr>
          <w:rFonts w:eastAsia="Times New Roman" w:cs="Times New Roman"/>
          <w:spacing w:val="-4"/>
          <w:sz w:val="24"/>
          <w:szCs w:val="24"/>
          <w:lang w:eastAsia="ru-RU"/>
        </w:rPr>
        <w:t xml:space="preserve">          5.5.</w:t>
      </w:r>
      <w:r w:rsidRPr="0049248C">
        <w:rPr>
          <w:rFonts w:eastAsia="Times New Roman" w:cs="Times New Roman"/>
          <w:b/>
          <w:spacing w:val="-4"/>
          <w:sz w:val="24"/>
          <w:szCs w:val="24"/>
          <w:lang w:eastAsia="ru-RU"/>
        </w:rPr>
        <w:t xml:space="preserve"> </w:t>
      </w:r>
      <w:r w:rsidRPr="0049248C">
        <w:rPr>
          <w:rFonts w:eastAsia="Times New Roman" w:cs="Times New Roman"/>
          <w:sz w:val="24"/>
          <w:szCs w:val="24"/>
          <w:lang w:eastAsia="ru-RU"/>
        </w:rPr>
        <w:t>Руководитель подрядной организации несет ответственность:</w:t>
      </w:r>
    </w:p>
    <w:p w:rsidR="0049248C" w:rsidRPr="0049248C" w:rsidRDefault="0049248C" w:rsidP="0049248C">
      <w:pPr>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z w:val="24"/>
          <w:szCs w:val="24"/>
          <w:lang w:eastAsia="ru-RU"/>
        </w:rPr>
        <w:t>- за предоставление разрешительных документов на право осуществления Работ;</w:t>
      </w:r>
    </w:p>
    <w:p w:rsidR="0049248C" w:rsidRPr="0049248C" w:rsidRDefault="0049248C" w:rsidP="0049248C">
      <w:pPr>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z w:val="24"/>
          <w:szCs w:val="24"/>
          <w:lang w:eastAsia="ru-RU"/>
        </w:rPr>
        <w:t>- за предоставление копий документов, подтверждающих наличие необходимой квалификации персонала;</w:t>
      </w:r>
    </w:p>
    <w:p w:rsidR="0049248C" w:rsidRPr="0049248C" w:rsidRDefault="0049248C" w:rsidP="0049248C">
      <w:pPr>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z w:val="24"/>
          <w:szCs w:val="24"/>
          <w:lang w:eastAsia="ru-RU"/>
        </w:rPr>
        <w:t>- за достоверность представленной в документах информации;</w:t>
      </w:r>
    </w:p>
    <w:p w:rsidR="0049248C" w:rsidRPr="0049248C" w:rsidRDefault="0049248C" w:rsidP="0049248C">
      <w:pPr>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z w:val="24"/>
          <w:szCs w:val="24"/>
          <w:lang w:eastAsia="ru-RU"/>
        </w:rPr>
        <w:t>- за предоставление информации об обнаруженных опасностях при выполнении Работ, инцидентах и несчастных случаях;</w:t>
      </w:r>
    </w:p>
    <w:p w:rsidR="0049248C" w:rsidRPr="0049248C" w:rsidRDefault="0049248C" w:rsidP="0049248C">
      <w:pPr>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z w:val="24"/>
          <w:szCs w:val="24"/>
          <w:lang w:eastAsia="ru-RU"/>
        </w:rPr>
        <w:t>- за содействие в проведении оценки рисков для выполняемых Подрядчиком видов Работ.</w:t>
      </w:r>
    </w:p>
    <w:p w:rsidR="0049248C" w:rsidRPr="0049248C" w:rsidRDefault="0049248C" w:rsidP="0049248C">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pacing w:val="-4"/>
          <w:sz w:val="24"/>
          <w:szCs w:val="24"/>
          <w:lang w:eastAsia="ru-RU"/>
        </w:rPr>
        <w:t xml:space="preserve"> 5.5.1.</w:t>
      </w:r>
      <w:r w:rsidRPr="0049248C">
        <w:rPr>
          <w:rFonts w:eastAsia="Times New Roman" w:cs="Times New Roman"/>
          <w:b/>
          <w:spacing w:val="-4"/>
          <w:sz w:val="24"/>
          <w:szCs w:val="24"/>
          <w:lang w:eastAsia="ru-RU"/>
        </w:rPr>
        <w:t xml:space="preserve"> </w:t>
      </w:r>
      <w:r w:rsidRPr="0049248C">
        <w:rPr>
          <w:rFonts w:eastAsia="Times New Roman" w:cs="Times New Roman"/>
          <w:sz w:val="24"/>
          <w:szCs w:val="24"/>
          <w:lang w:eastAsia="ru-RU"/>
        </w:rPr>
        <w:t>По выявленным нарушениям, ответственным представителем Заказчика составляется Акт. В адрес Подрядчика направляется письмо с описанием выявленных нарушений с требованием:</w:t>
      </w:r>
    </w:p>
    <w:p w:rsidR="0049248C" w:rsidRPr="0049248C" w:rsidRDefault="0049248C" w:rsidP="0049248C">
      <w:pPr>
        <w:widowControl w:val="0"/>
        <w:shd w:val="clear" w:color="auto" w:fill="FFFFFF"/>
        <w:tabs>
          <w:tab w:val="left" w:pos="1418"/>
        </w:tabs>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z w:val="24"/>
          <w:szCs w:val="24"/>
          <w:lang w:eastAsia="ru-RU"/>
        </w:rPr>
        <w:t>- принять меры дисциплинарного воздействия к персоналу, допустившему нарушения.</w:t>
      </w:r>
    </w:p>
    <w:p w:rsidR="0049248C" w:rsidRPr="0049248C" w:rsidRDefault="0049248C" w:rsidP="0049248C">
      <w:pPr>
        <w:widowControl w:val="0"/>
        <w:shd w:val="clear" w:color="auto" w:fill="FFFFFF"/>
        <w:tabs>
          <w:tab w:val="left" w:pos="1418"/>
        </w:tabs>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z w:val="24"/>
          <w:szCs w:val="24"/>
          <w:lang w:eastAsia="ru-RU"/>
        </w:rPr>
        <w:t>- наметить мероприятия по устранению выявленных замечаний (со сроками и ответственными исполнителями).</w:t>
      </w:r>
    </w:p>
    <w:p w:rsidR="0049248C" w:rsidRPr="0049248C" w:rsidRDefault="0049248C" w:rsidP="0049248C">
      <w:pPr>
        <w:widowControl w:val="0"/>
        <w:shd w:val="clear" w:color="auto" w:fill="FFFFFF"/>
        <w:tabs>
          <w:tab w:val="left" w:pos="1418"/>
        </w:tabs>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z w:val="24"/>
          <w:szCs w:val="24"/>
          <w:lang w:eastAsia="ru-RU"/>
        </w:rPr>
        <w:t>- предоставить письменный ответ руководству Заказчика о выполнении данных мероприятий.</w:t>
      </w:r>
    </w:p>
    <w:p w:rsidR="0049248C" w:rsidRPr="0049248C" w:rsidRDefault="0049248C" w:rsidP="0049248C">
      <w:pPr>
        <w:widowControl w:val="0"/>
        <w:shd w:val="clear" w:color="auto" w:fill="FFFFFF"/>
        <w:tabs>
          <w:tab w:val="left" w:pos="1276"/>
        </w:tabs>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z w:val="24"/>
          <w:szCs w:val="24"/>
          <w:lang w:eastAsia="ru-RU"/>
        </w:rPr>
        <w:t>- при неоднократном выявлении нарушений со стороны Подрядчика требований по безопасному ведению работ, либо однократном нарушении, которое может привести к аварии или другим тяжелым последствиям, Заказчик вправе потребовать расторжения Контракта.</w:t>
      </w:r>
    </w:p>
    <w:p w:rsidR="0049248C" w:rsidRPr="0049248C" w:rsidRDefault="0049248C" w:rsidP="0049248C">
      <w:pPr>
        <w:spacing w:after="0" w:line="240" w:lineRule="auto"/>
        <w:ind w:firstLine="709"/>
        <w:jc w:val="both"/>
        <w:rPr>
          <w:rFonts w:eastAsia="Times New Roman" w:cs="Times New Roman"/>
          <w:sz w:val="24"/>
          <w:szCs w:val="24"/>
          <w:lang w:eastAsia="ru-RU"/>
        </w:rPr>
      </w:pPr>
      <w:r w:rsidRPr="0049248C">
        <w:rPr>
          <w:rFonts w:eastAsia="Times New Roman" w:cs="Times New Roman"/>
          <w:sz w:val="24"/>
          <w:szCs w:val="24"/>
          <w:lang w:eastAsia="ru-RU"/>
        </w:rPr>
        <w:t>5.6. Отремонтированные коммуникации должны обеспечивать теплоснабжение Заказчика до +135</w:t>
      </w:r>
      <w:r w:rsidRPr="0049248C">
        <w:rPr>
          <w:rFonts w:eastAsia="Times New Roman" w:cs="Times New Roman"/>
          <w:sz w:val="24"/>
          <w:szCs w:val="24"/>
          <w:vertAlign w:val="superscript"/>
          <w:lang w:eastAsia="ru-RU"/>
        </w:rPr>
        <w:t>0</w:t>
      </w:r>
      <w:r w:rsidRPr="0049248C">
        <w:rPr>
          <w:rFonts w:eastAsia="Times New Roman" w:cs="Times New Roman"/>
          <w:sz w:val="24"/>
          <w:szCs w:val="24"/>
          <w:lang w:eastAsia="ru-RU"/>
        </w:rPr>
        <w:t xml:space="preserve">, давлением трубопровода, подающий 16 кг/см2, обратный 16 кг/см2 внутренние тепловые сети которого были подключены к действующим сетям. </w:t>
      </w:r>
    </w:p>
    <w:p w:rsidR="0049248C" w:rsidRPr="0049248C" w:rsidRDefault="0049248C" w:rsidP="0049248C">
      <w:pPr>
        <w:autoSpaceDE w:val="0"/>
        <w:autoSpaceDN w:val="0"/>
        <w:adjustRightInd w:val="0"/>
        <w:spacing w:after="0" w:line="240" w:lineRule="auto"/>
        <w:ind w:right="-1"/>
        <w:jc w:val="both"/>
        <w:rPr>
          <w:rFonts w:eastAsia="Times New Roman" w:cs="Times New Roman"/>
          <w:sz w:val="24"/>
          <w:szCs w:val="24"/>
          <w:lang w:eastAsia="ru-RU"/>
        </w:rPr>
      </w:pPr>
    </w:p>
    <w:p w:rsidR="0049248C" w:rsidRPr="0049248C" w:rsidRDefault="0049248C" w:rsidP="0049248C">
      <w:pPr>
        <w:autoSpaceDE w:val="0"/>
        <w:autoSpaceDN w:val="0"/>
        <w:adjustRightInd w:val="0"/>
        <w:spacing w:after="0" w:line="240" w:lineRule="auto"/>
        <w:ind w:right="-1" w:firstLine="567"/>
        <w:jc w:val="both"/>
        <w:rPr>
          <w:rFonts w:eastAsia="Calibri" w:cs="Times New Roman"/>
          <w:sz w:val="24"/>
          <w:szCs w:val="24"/>
          <w:lang w:val="x-none" w:eastAsia="x-none"/>
        </w:rPr>
      </w:pPr>
      <w:r w:rsidRPr="0049248C">
        <w:rPr>
          <w:rFonts w:eastAsia="Calibri" w:cs="Times New Roman"/>
          <w:b/>
          <w:sz w:val="24"/>
          <w:szCs w:val="24"/>
          <w:lang w:eastAsia="x-none"/>
        </w:rPr>
        <w:t>6. </w:t>
      </w:r>
      <w:r w:rsidRPr="0049248C">
        <w:rPr>
          <w:rFonts w:eastAsia="Calibri" w:cs="Times New Roman"/>
          <w:b/>
          <w:sz w:val="24"/>
          <w:szCs w:val="24"/>
          <w:lang w:val="x-none" w:eastAsia="x-none"/>
        </w:rPr>
        <w:t xml:space="preserve">Технология и методы </w:t>
      </w:r>
      <w:r w:rsidRPr="0049248C">
        <w:rPr>
          <w:rFonts w:eastAsia="Calibri" w:cs="Times New Roman"/>
          <w:b/>
          <w:sz w:val="24"/>
          <w:szCs w:val="24"/>
          <w:lang w:eastAsia="x-none"/>
        </w:rPr>
        <w:t>выполнения</w:t>
      </w:r>
      <w:r w:rsidRPr="0049248C">
        <w:rPr>
          <w:rFonts w:eastAsia="Calibri" w:cs="Times New Roman"/>
          <w:b/>
          <w:sz w:val="24"/>
          <w:szCs w:val="24"/>
          <w:lang w:val="x-none" w:eastAsia="x-none"/>
        </w:rPr>
        <w:t xml:space="preserve"> работ</w:t>
      </w:r>
      <w:r w:rsidRPr="0049248C">
        <w:rPr>
          <w:rFonts w:eastAsia="Calibri" w:cs="Times New Roman"/>
          <w:sz w:val="24"/>
          <w:szCs w:val="24"/>
          <w:lang w:val="x-none" w:eastAsia="x-none"/>
        </w:rPr>
        <w:t xml:space="preserve">: </w:t>
      </w:r>
    </w:p>
    <w:p w:rsidR="0049248C" w:rsidRPr="0049248C" w:rsidRDefault="0049248C" w:rsidP="0049248C">
      <w:pPr>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Calibri" w:cs="Times New Roman"/>
          <w:sz w:val="24"/>
          <w:szCs w:val="24"/>
          <w:lang w:eastAsia="x-none"/>
        </w:rPr>
        <w:t>Работы на объекте выполняются в</w:t>
      </w:r>
      <w:r w:rsidRPr="0049248C">
        <w:rPr>
          <w:rFonts w:eastAsia="Calibri" w:cs="Times New Roman"/>
          <w:sz w:val="24"/>
          <w:szCs w:val="24"/>
          <w:lang w:val="x-none" w:eastAsia="x-none"/>
        </w:rPr>
        <w:t xml:space="preserve"> полном соответствии с </w:t>
      </w:r>
      <w:r w:rsidRPr="0049248C">
        <w:rPr>
          <w:rFonts w:eastAsia="Calibri" w:cs="Times New Roman"/>
          <w:sz w:val="24"/>
          <w:szCs w:val="24"/>
          <w:lang w:eastAsia="x-none"/>
        </w:rPr>
        <w:t>Техническим</w:t>
      </w:r>
      <w:r w:rsidRPr="0049248C">
        <w:rPr>
          <w:rFonts w:eastAsia="Calibri" w:cs="Times New Roman"/>
          <w:sz w:val="24"/>
          <w:szCs w:val="24"/>
          <w:lang w:val="x-none" w:eastAsia="x-none"/>
        </w:rPr>
        <w:t xml:space="preserve"> заданием</w:t>
      </w:r>
      <w:r w:rsidRPr="0049248C">
        <w:rPr>
          <w:rFonts w:eastAsia="Calibri" w:cs="Times New Roman"/>
          <w:sz w:val="24"/>
          <w:szCs w:val="24"/>
          <w:lang w:eastAsia="x-none"/>
        </w:rPr>
        <w:t>,</w:t>
      </w:r>
      <w:r w:rsidRPr="0049248C">
        <w:rPr>
          <w:rFonts w:eastAsia="Calibri" w:cs="Times New Roman"/>
          <w:sz w:val="24"/>
          <w:szCs w:val="24"/>
          <w:lang w:val="x-none" w:eastAsia="x-none"/>
        </w:rPr>
        <w:t xml:space="preserve"> </w:t>
      </w:r>
      <w:r w:rsidRPr="0049248C">
        <w:rPr>
          <w:rFonts w:eastAsia="Calibri" w:cs="Times New Roman"/>
          <w:sz w:val="24"/>
          <w:szCs w:val="24"/>
          <w:lang w:eastAsia="x-none"/>
        </w:rPr>
        <w:t xml:space="preserve">ППР согласованным с Заказчиком, </w:t>
      </w:r>
      <w:r w:rsidRPr="0049248C">
        <w:rPr>
          <w:rFonts w:eastAsia="Times New Roman" w:cs="Times New Roman"/>
          <w:sz w:val="24"/>
          <w:szCs w:val="24"/>
          <w:lang w:eastAsia="ru-RU"/>
        </w:rPr>
        <w:t>стандартами, требованиями, установленными законодательством РФ, законами и иными нормативными актами по охране труда, пожарной, промышленной и экологической безопасности, нормативными правовыми актами г. Москвы и иными действующими на территории РФ нормативными правовыми актами, регламентирующими данный вид Работ.</w:t>
      </w:r>
    </w:p>
    <w:p w:rsidR="0049248C" w:rsidRPr="0049248C" w:rsidRDefault="0049248C" w:rsidP="0049248C">
      <w:pPr>
        <w:tabs>
          <w:tab w:val="left" w:pos="709"/>
        </w:tabs>
        <w:spacing w:after="0" w:line="240" w:lineRule="auto"/>
        <w:jc w:val="both"/>
        <w:rPr>
          <w:rFonts w:eastAsia="Times New Roman" w:cs="Times New Roman"/>
          <w:sz w:val="24"/>
          <w:szCs w:val="24"/>
          <w:lang w:eastAsia="ru-RU"/>
        </w:rPr>
      </w:pPr>
    </w:p>
    <w:p w:rsidR="0049248C" w:rsidRPr="0049248C" w:rsidRDefault="0049248C" w:rsidP="0049248C">
      <w:pPr>
        <w:tabs>
          <w:tab w:val="left" w:pos="709"/>
        </w:tabs>
        <w:spacing w:after="0" w:line="240" w:lineRule="auto"/>
        <w:ind w:left="1135" w:hanging="568"/>
        <w:jc w:val="both"/>
        <w:rPr>
          <w:rFonts w:eastAsia="Times New Roman" w:cs="Times New Roman"/>
          <w:b/>
          <w:bCs/>
          <w:sz w:val="24"/>
          <w:szCs w:val="24"/>
          <w:lang w:eastAsia="ru-RU"/>
        </w:rPr>
      </w:pPr>
      <w:r w:rsidRPr="0049248C">
        <w:rPr>
          <w:rFonts w:eastAsia="Times New Roman" w:cs="Times New Roman"/>
          <w:b/>
          <w:bCs/>
          <w:sz w:val="24"/>
          <w:szCs w:val="24"/>
          <w:lang w:eastAsia="ru-RU"/>
        </w:rPr>
        <w:t xml:space="preserve">7. </w:t>
      </w:r>
      <w:r w:rsidRPr="0049248C">
        <w:rPr>
          <w:rFonts w:eastAsia="Times New Roman" w:cs="Times New Roman"/>
          <w:b/>
          <w:bCs/>
          <w:sz w:val="24"/>
          <w:szCs w:val="24"/>
          <w:lang w:val="x-none" w:eastAsia="ru-RU"/>
        </w:rPr>
        <w:t>Общие требования к Работам.</w:t>
      </w:r>
      <w:r w:rsidRPr="0049248C">
        <w:rPr>
          <w:rFonts w:eastAsia="Times New Roman" w:cs="Times New Roman"/>
          <w:b/>
          <w:bCs/>
          <w:sz w:val="24"/>
          <w:szCs w:val="24"/>
          <w:lang w:eastAsia="ru-RU"/>
        </w:rPr>
        <w:t xml:space="preserve"> </w:t>
      </w:r>
    </w:p>
    <w:p w:rsidR="0049248C" w:rsidRPr="0049248C" w:rsidRDefault="0049248C" w:rsidP="0049248C">
      <w:pPr>
        <w:tabs>
          <w:tab w:val="left" w:pos="709"/>
        </w:tabs>
        <w:spacing w:after="0" w:line="240" w:lineRule="auto"/>
        <w:ind w:left="1135" w:hanging="568"/>
        <w:jc w:val="both"/>
        <w:rPr>
          <w:rFonts w:eastAsia="Times New Roman" w:cs="Times New Roman"/>
          <w:b/>
          <w:bCs/>
          <w:sz w:val="24"/>
          <w:szCs w:val="24"/>
          <w:lang w:eastAsia="ru-RU"/>
        </w:rPr>
      </w:pPr>
      <w:r w:rsidRPr="0049248C">
        <w:rPr>
          <w:rFonts w:eastAsia="Times New Roman" w:cs="Times New Roman"/>
          <w:bCs/>
          <w:sz w:val="24"/>
          <w:szCs w:val="24"/>
          <w:lang w:eastAsia="ru-RU"/>
        </w:rPr>
        <w:t>Подрядчик обязан соблюдать следующие условия:</w:t>
      </w:r>
    </w:p>
    <w:p w:rsidR="0049248C" w:rsidRPr="0049248C" w:rsidRDefault="0049248C" w:rsidP="0049248C">
      <w:pPr>
        <w:tabs>
          <w:tab w:val="left" w:pos="709"/>
        </w:tabs>
        <w:spacing w:after="0" w:line="240" w:lineRule="auto"/>
        <w:ind w:firstLine="567"/>
        <w:jc w:val="both"/>
        <w:rPr>
          <w:rFonts w:eastAsia="Times New Roman" w:cs="Times New Roman"/>
          <w:b/>
          <w:bCs/>
          <w:sz w:val="24"/>
          <w:szCs w:val="24"/>
          <w:lang w:eastAsia="ru-RU"/>
        </w:rPr>
      </w:pPr>
      <w:r w:rsidRPr="0049248C">
        <w:rPr>
          <w:rFonts w:eastAsia="Times New Roman" w:cs="Times New Roman"/>
          <w:bCs/>
          <w:sz w:val="24"/>
          <w:szCs w:val="24"/>
          <w:lang w:eastAsia="ru-RU"/>
        </w:rPr>
        <w:t xml:space="preserve">- выполнить принятые на себя обязательства по выполнению Работ в соответствии </w:t>
      </w:r>
      <w:r w:rsidRPr="0049248C">
        <w:rPr>
          <w:rFonts w:eastAsia="Times New Roman" w:cs="Times New Roman"/>
          <w:bCs/>
          <w:sz w:val="24"/>
          <w:szCs w:val="24"/>
          <w:lang w:eastAsia="ru-RU"/>
        </w:rPr>
        <w:br/>
        <w:t>с Техническим заданием и Контрактом;</w:t>
      </w:r>
    </w:p>
    <w:p w:rsidR="0049248C" w:rsidRPr="0049248C" w:rsidRDefault="0049248C" w:rsidP="0049248C">
      <w:pPr>
        <w:tabs>
          <w:tab w:val="left" w:pos="709"/>
        </w:tabs>
        <w:spacing w:after="0" w:line="240" w:lineRule="auto"/>
        <w:ind w:firstLine="567"/>
        <w:jc w:val="both"/>
        <w:rPr>
          <w:rFonts w:eastAsia="Times New Roman" w:cs="Times New Roman"/>
          <w:b/>
          <w:bCs/>
          <w:sz w:val="24"/>
          <w:szCs w:val="24"/>
          <w:lang w:eastAsia="ru-RU"/>
        </w:rPr>
      </w:pPr>
      <w:r w:rsidRPr="0049248C">
        <w:rPr>
          <w:rFonts w:eastAsia="Times New Roman" w:cs="Times New Roman"/>
          <w:bCs/>
          <w:sz w:val="24"/>
          <w:szCs w:val="24"/>
          <w:lang w:eastAsia="ru-RU"/>
        </w:rPr>
        <w:t>- до начала выполнения Работ, в течение 1 (одного) рабочего дня с даты заключения Контракта, Подрядчик обязан предоставить Заказчику приказ о назначении представителя Подрядчика, ответственного за проведение работ на Объекте, ответственного по пожарной безопасности и ответственного за электробезопасность, а также обеспечить наличие у рабочих бригады и предъявление Заказчику до начала выполнения Работ следующих оригинальных документов:</w:t>
      </w:r>
    </w:p>
    <w:p w:rsidR="0049248C" w:rsidRPr="0049248C" w:rsidRDefault="0049248C" w:rsidP="0049248C">
      <w:pPr>
        <w:tabs>
          <w:tab w:val="left" w:pos="709"/>
        </w:tabs>
        <w:spacing w:after="0" w:line="240" w:lineRule="auto"/>
        <w:ind w:firstLine="567"/>
        <w:jc w:val="both"/>
        <w:rPr>
          <w:rFonts w:eastAsia="Times New Roman" w:cs="Times New Roman"/>
          <w:bCs/>
          <w:sz w:val="24"/>
          <w:szCs w:val="24"/>
          <w:lang w:eastAsia="ru-RU"/>
        </w:rPr>
      </w:pPr>
      <w:r w:rsidRPr="0049248C">
        <w:rPr>
          <w:rFonts w:eastAsia="Times New Roman" w:cs="Times New Roman"/>
          <w:bCs/>
          <w:sz w:val="24"/>
          <w:szCs w:val="24"/>
          <w:lang w:eastAsia="ru-RU"/>
        </w:rPr>
        <w:t xml:space="preserve">- письмо-направление от Подрядчика со списком работников, где должно быть указано название фирмы, реквизиты, адрес, объем, сроки и место Работ </w:t>
      </w:r>
      <w:r w:rsidRPr="0049248C">
        <w:rPr>
          <w:rFonts w:eastAsia="Times New Roman" w:cs="Times New Roman"/>
          <w:bCs/>
          <w:sz w:val="24"/>
          <w:szCs w:val="24"/>
          <w:lang w:eastAsia="ru-RU"/>
        </w:rPr>
        <w:br/>
        <w:t>со ссылкой на Контракт, печать, подпись;</w:t>
      </w:r>
    </w:p>
    <w:p w:rsidR="0049248C" w:rsidRPr="0049248C" w:rsidRDefault="0049248C" w:rsidP="0049248C">
      <w:pPr>
        <w:tabs>
          <w:tab w:val="left" w:pos="709"/>
        </w:tabs>
        <w:spacing w:after="0" w:line="240" w:lineRule="auto"/>
        <w:ind w:firstLine="567"/>
        <w:jc w:val="both"/>
        <w:rPr>
          <w:rFonts w:eastAsia="Times New Roman" w:cs="Times New Roman"/>
          <w:b/>
          <w:bCs/>
          <w:sz w:val="24"/>
          <w:szCs w:val="24"/>
          <w:lang w:eastAsia="ru-RU"/>
        </w:rPr>
      </w:pPr>
      <w:r w:rsidRPr="0049248C">
        <w:rPr>
          <w:rFonts w:eastAsia="Times New Roman" w:cs="Times New Roman"/>
          <w:bCs/>
          <w:sz w:val="24"/>
          <w:szCs w:val="24"/>
          <w:lang w:eastAsia="ru-RU"/>
        </w:rPr>
        <w:t xml:space="preserve">- личные квалификационные документы, оформленные в установленном порядке, </w:t>
      </w:r>
      <w:r w:rsidRPr="0049248C">
        <w:rPr>
          <w:rFonts w:eastAsia="Times New Roman" w:cs="Times New Roman"/>
          <w:bCs/>
          <w:sz w:val="24"/>
          <w:szCs w:val="24"/>
          <w:lang w:eastAsia="ru-RU"/>
        </w:rPr>
        <w:br/>
        <w:t>с печатью и записью о периодической переаттестации (группа по электробезопасности и др.);</w:t>
      </w:r>
    </w:p>
    <w:p w:rsidR="0049248C" w:rsidRPr="0049248C" w:rsidRDefault="0049248C" w:rsidP="0049248C">
      <w:pPr>
        <w:tabs>
          <w:tab w:val="left" w:pos="709"/>
        </w:tabs>
        <w:spacing w:after="0" w:line="240" w:lineRule="auto"/>
        <w:ind w:firstLine="567"/>
        <w:jc w:val="both"/>
        <w:rPr>
          <w:rFonts w:eastAsia="Times New Roman" w:cs="Times New Roman"/>
          <w:b/>
          <w:bCs/>
          <w:sz w:val="24"/>
          <w:szCs w:val="24"/>
          <w:lang w:eastAsia="ru-RU"/>
        </w:rPr>
      </w:pPr>
      <w:r w:rsidRPr="0049248C">
        <w:rPr>
          <w:rFonts w:eastAsia="Times New Roman" w:cs="Times New Roman"/>
          <w:bCs/>
          <w:sz w:val="24"/>
          <w:szCs w:val="24"/>
          <w:lang w:eastAsia="ru-RU"/>
        </w:rPr>
        <w:t>Оригиналы документов, которые не могут быть оставлены у Заказчика (личные документы и т.п.),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w:t>
      </w:r>
    </w:p>
    <w:p w:rsidR="0049248C" w:rsidRPr="0049248C" w:rsidRDefault="0049248C" w:rsidP="0049248C">
      <w:pPr>
        <w:tabs>
          <w:tab w:val="left" w:pos="709"/>
        </w:tabs>
        <w:spacing w:after="0" w:line="240" w:lineRule="auto"/>
        <w:ind w:firstLine="567"/>
        <w:jc w:val="both"/>
        <w:rPr>
          <w:rFonts w:eastAsia="Times New Roman" w:cs="Times New Roman"/>
          <w:b/>
          <w:bCs/>
          <w:sz w:val="24"/>
          <w:szCs w:val="24"/>
          <w:lang w:eastAsia="ru-RU"/>
        </w:rPr>
      </w:pPr>
      <w:r w:rsidRPr="0049248C">
        <w:rPr>
          <w:rFonts w:eastAsia="Times New Roman" w:cs="Times New Roman"/>
          <w:bCs/>
          <w:sz w:val="24"/>
          <w:szCs w:val="24"/>
          <w:lang w:eastAsia="ru-RU"/>
        </w:rPr>
        <w:t xml:space="preserve">- список автомашин (при необходимости) с указанием государственного номера, региона регистрации и марки автомобиля; </w:t>
      </w:r>
    </w:p>
    <w:p w:rsidR="0049248C" w:rsidRPr="0049248C" w:rsidRDefault="0049248C" w:rsidP="0049248C">
      <w:pPr>
        <w:tabs>
          <w:tab w:val="left" w:pos="709"/>
        </w:tabs>
        <w:spacing w:after="0" w:line="240" w:lineRule="auto"/>
        <w:ind w:firstLine="567"/>
        <w:jc w:val="both"/>
        <w:rPr>
          <w:rFonts w:eastAsia="Times New Roman" w:cs="Times New Roman"/>
          <w:b/>
          <w:bCs/>
          <w:sz w:val="24"/>
          <w:szCs w:val="24"/>
          <w:lang w:eastAsia="ru-RU"/>
        </w:rPr>
      </w:pPr>
      <w:r w:rsidRPr="0049248C">
        <w:rPr>
          <w:rFonts w:eastAsia="Times New Roman" w:cs="Times New Roman"/>
          <w:bCs/>
          <w:sz w:val="24"/>
          <w:szCs w:val="24"/>
          <w:lang w:eastAsia="ru-RU"/>
        </w:rPr>
        <w:t>Подрядчик должен выполнять требования, предъявляемые Заказчиком при осуществлении строительного контроля за ходом Работ, уполномоченными представителями контролирующих и надзорных органов.</w:t>
      </w:r>
    </w:p>
    <w:p w:rsidR="0049248C" w:rsidRPr="0049248C" w:rsidRDefault="0049248C" w:rsidP="0049248C">
      <w:pPr>
        <w:tabs>
          <w:tab w:val="left" w:pos="709"/>
        </w:tabs>
        <w:spacing w:after="0" w:line="240" w:lineRule="auto"/>
        <w:ind w:firstLine="567"/>
        <w:jc w:val="both"/>
        <w:rPr>
          <w:rFonts w:eastAsia="Times New Roman" w:cs="Times New Roman"/>
          <w:b/>
          <w:bCs/>
          <w:sz w:val="24"/>
          <w:szCs w:val="24"/>
          <w:lang w:eastAsia="ru-RU"/>
        </w:rPr>
      </w:pPr>
      <w:r w:rsidRPr="0049248C">
        <w:rPr>
          <w:rFonts w:eastAsia="Times New Roman" w:cs="Times New Roman"/>
          <w:bCs/>
          <w:sz w:val="24"/>
          <w:szCs w:val="24"/>
          <w:lang w:eastAsia="ru-RU"/>
        </w:rPr>
        <w:t>Подрядчик обязан выполнять Работы в строгом соответствии с технологической последовательностью производства ремонтно-строительных работ.</w:t>
      </w:r>
    </w:p>
    <w:p w:rsidR="0049248C" w:rsidRPr="0049248C" w:rsidRDefault="0049248C" w:rsidP="0049248C">
      <w:pPr>
        <w:tabs>
          <w:tab w:val="left" w:pos="709"/>
        </w:tabs>
        <w:spacing w:after="0" w:line="240" w:lineRule="auto"/>
        <w:ind w:firstLine="567"/>
        <w:jc w:val="both"/>
        <w:rPr>
          <w:rFonts w:eastAsia="Times New Roman" w:cs="Times New Roman"/>
          <w:b/>
          <w:bCs/>
          <w:sz w:val="24"/>
          <w:szCs w:val="24"/>
          <w:lang w:eastAsia="ru-RU"/>
        </w:rPr>
      </w:pPr>
      <w:r w:rsidRPr="0049248C">
        <w:rPr>
          <w:rFonts w:eastAsia="Times New Roman" w:cs="Times New Roman"/>
          <w:bCs/>
          <w:sz w:val="24"/>
          <w:szCs w:val="24"/>
          <w:lang w:eastAsia="ru-RU"/>
        </w:rPr>
        <w:t xml:space="preserve">При проведении Работ использовать временные ограждающие конструкции </w:t>
      </w:r>
      <w:r w:rsidRPr="0049248C">
        <w:rPr>
          <w:rFonts w:eastAsia="Times New Roman" w:cs="Times New Roman"/>
          <w:bCs/>
          <w:sz w:val="24"/>
          <w:szCs w:val="24"/>
          <w:lang w:eastAsia="ru-RU"/>
        </w:rPr>
        <w:br/>
        <w:t>и предупреждающие знаки.</w:t>
      </w:r>
    </w:p>
    <w:p w:rsidR="0049248C" w:rsidRPr="0049248C" w:rsidRDefault="0049248C" w:rsidP="0049248C">
      <w:pPr>
        <w:tabs>
          <w:tab w:val="left" w:pos="709"/>
        </w:tabs>
        <w:spacing w:after="0" w:line="240" w:lineRule="auto"/>
        <w:ind w:firstLine="567"/>
        <w:jc w:val="both"/>
        <w:rPr>
          <w:rFonts w:eastAsia="Times New Roman" w:cs="Times New Roman"/>
          <w:b/>
          <w:bCs/>
          <w:sz w:val="24"/>
          <w:szCs w:val="24"/>
          <w:lang w:eastAsia="ru-RU"/>
        </w:rPr>
      </w:pPr>
      <w:r w:rsidRPr="0049248C">
        <w:rPr>
          <w:rFonts w:eastAsia="Times New Roman" w:cs="Times New Roman"/>
          <w:bCs/>
          <w:sz w:val="24"/>
          <w:szCs w:val="24"/>
          <w:lang w:eastAsia="ru-RU"/>
        </w:rPr>
        <w:t>Работы выполняются на действующем Объекте Заказчика, в связи с чем Заказчик вправе по соглашению с Подрядчиком, приостановить выполнение Работ с отметкой в журнале производства работ на срок до 8-ми часов на основании внутреннего распорядка Заказчика.</w:t>
      </w:r>
    </w:p>
    <w:p w:rsidR="0049248C" w:rsidRPr="0049248C" w:rsidRDefault="0049248C" w:rsidP="0049248C">
      <w:pPr>
        <w:tabs>
          <w:tab w:val="left" w:pos="709"/>
        </w:tabs>
        <w:spacing w:after="0" w:line="240" w:lineRule="auto"/>
        <w:ind w:firstLine="567"/>
        <w:jc w:val="both"/>
        <w:rPr>
          <w:rFonts w:eastAsia="Times New Roman" w:cs="Times New Roman"/>
          <w:bCs/>
          <w:sz w:val="24"/>
          <w:szCs w:val="24"/>
          <w:lang w:eastAsia="ru-RU"/>
        </w:rPr>
      </w:pPr>
      <w:r w:rsidRPr="0049248C">
        <w:rPr>
          <w:rFonts w:eastAsia="Times New Roman" w:cs="Times New Roman"/>
          <w:bCs/>
          <w:sz w:val="24"/>
          <w:szCs w:val="24"/>
          <w:lang w:eastAsia="ru-RU"/>
        </w:rPr>
        <w:t>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в любое время в течение всего срока действия Контракта.</w:t>
      </w:r>
    </w:p>
    <w:p w:rsidR="0049248C" w:rsidRPr="0049248C" w:rsidRDefault="0049248C" w:rsidP="0049248C">
      <w:pPr>
        <w:tabs>
          <w:tab w:val="left" w:pos="709"/>
        </w:tabs>
        <w:spacing w:after="0" w:line="240" w:lineRule="auto"/>
        <w:ind w:firstLine="567"/>
        <w:jc w:val="both"/>
        <w:rPr>
          <w:rFonts w:eastAsia="Times New Roman" w:cs="Times New Roman"/>
          <w:bCs/>
          <w:sz w:val="24"/>
          <w:szCs w:val="24"/>
          <w:lang w:eastAsia="ru-RU"/>
        </w:rPr>
      </w:pPr>
      <w:r w:rsidRPr="0049248C">
        <w:rPr>
          <w:rFonts w:eastAsia="Times New Roman" w:cs="Times New Roman"/>
          <w:bCs/>
          <w:sz w:val="24"/>
          <w:szCs w:val="24"/>
          <w:lang w:eastAsia="ru-RU"/>
        </w:rPr>
        <w:t>Все замечания, выявленные при производстве Работ, записываются в Журнал производства работ.</w:t>
      </w:r>
    </w:p>
    <w:p w:rsidR="0049248C" w:rsidRPr="0049248C" w:rsidRDefault="0049248C" w:rsidP="0049248C">
      <w:pPr>
        <w:spacing w:after="0" w:line="240" w:lineRule="auto"/>
        <w:jc w:val="both"/>
        <w:rPr>
          <w:rFonts w:eastAsia="Times New Roman" w:cs="Times New Roman"/>
          <w:sz w:val="24"/>
          <w:szCs w:val="24"/>
          <w:lang w:eastAsia="ru-RU"/>
        </w:rPr>
      </w:pPr>
    </w:p>
    <w:p w:rsidR="0049248C" w:rsidRPr="0049248C" w:rsidRDefault="0049248C" w:rsidP="0049248C">
      <w:pPr>
        <w:spacing w:after="0" w:line="240" w:lineRule="auto"/>
        <w:ind w:firstLine="709"/>
        <w:contextualSpacing/>
        <w:jc w:val="both"/>
        <w:rPr>
          <w:rFonts w:eastAsia="Calibri" w:cs="Times New Roman"/>
          <w:sz w:val="24"/>
          <w:szCs w:val="24"/>
          <w:lang w:val="x-none" w:eastAsia="x-none"/>
        </w:rPr>
      </w:pPr>
      <w:r w:rsidRPr="0049248C">
        <w:rPr>
          <w:rFonts w:eastAsia="Calibri" w:cs="Times New Roman"/>
          <w:b/>
          <w:sz w:val="24"/>
          <w:szCs w:val="24"/>
          <w:lang w:eastAsia="x-none"/>
        </w:rPr>
        <w:t xml:space="preserve">8. </w:t>
      </w:r>
      <w:r w:rsidRPr="0049248C">
        <w:rPr>
          <w:rFonts w:eastAsia="Calibri" w:cs="Times New Roman"/>
          <w:b/>
          <w:sz w:val="24"/>
          <w:szCs w:val="24"/>
          <w:lang w:val="x-none" w:eastAsia="x-none"/>
        </w:rPr>
        <w:t>Порядок сдачи и приемки результатов работ:</w:t>
      </w:r>
      <w:r w:rsidRPr="0049248C">
        <w:rPr>
          <w:rFonts w:eastAsia="Calibri" w:cs="Times New Roman"/>
          <w:sz w:val="24"/>
          <w:szCs w:val="24"/>
          <w:lang w:val="x-none" w:eastAsia="x-none"/>
        </w:rPr>
        <w:t xml:space="preserve"> </w:t>
      </w:r>
    </w:p>
    <w:p w:rsidR="0049248C" w:rsidRPr="0049248C" w:rsidRDefault="0049248C" w:rsidP="0049248C">
      <w:pPr>
        <w:spacing w:after="0" w:line="240" w:lineRule="auto"/>
        <w:ind w:firstLine="709"/>
        <w:jc w:val="both"/>
        <w:rPr>
          <w:rFonts w:eastAsia="Calibri" w:cs="Times New Roman"/>
          <w:sz w:val="24"/>
          <w:szCs w:val="24"/>
          <w:lang w:eastAsia="x-none"/>
        </w:rPr>
      </w:pPr>
      <w:r w:rsidRPr="0049248C">
        <w:rPr>
          <w:rFonts w:eastAsia="Calibri" w:cs="Times New Roman"/>
          <w:sz w:val="24"/>
          <w:szCs w:val="24"/>
          <w:lang w:eastAsia="x-none"/>
        </w:rPr>
        <w:t>8.1.</w:t>
      </w:r>
      <w:r w:rsidRPr="0049248C">
        <w:rPr>
          <w:rFonts w:eastAsia="Calibri" w:cs="Times New Roman"/>
          <w:b/>
          <w:sz w:val="24"/>
          <w:szCs w:val="24"/>
          <w:lang w:eastAsia="x-none"/>
        </w:rPr>
        <w:t xml:space="preserve"> Приемка скрытых работ:</w:t>
      </w:r>
      <w:r w:rsidRPr="0049248C">
        <w:rPr>
          <w:rFonts w:eastAsia="Calibri" w:cs="Times New Roman"/>
          <w:sz w:val="24"/>
          <w:szCs w:val="24"/>
          <w:lang w:eastAsia="x-none"/>
        </w:rPr>
        <w:t xml:space="preserve"> </w:t>
      </w:r>
      <w:r w:rsidRPr="0049248C">
        <w:rPr>
          <w:rFonts w:eastAsia="Calibri" w:cs="Times New Roman"/>
          <w:sz w:val="24"/>
          <w:szCs w:val="24"/>
          <w:lang w:val="x-none" w:eastAsia="x-none"/>
        </w:rPr>
        <w:t xml:space="preserve">Подрядчик </w:t>
      </w:r>
      <w:r w:rsidRPr="0049248C">
        <w:rPr>
          <w:rFonts w:eastAsia="Calibri" w:cs="Times New Roman"/>
          <w:sz w:val="24"/>
          <w:szCs w:val="24"/>
          <w:lang w:eastAsia="x-none"/>
        </w:rPr>
        <w:t xml:space="preserve">за </w:t>
      </w:r>
      <w:r w:rsidRPr="0049248C">
        <w:rPr>
          <w:rFonts w:eastAsia="Calibri" w:cs="Times New Roman"/>
          <w:b/>
          <w:sz w:val="24"/>
          <w:szCs w:val="24"/>
          <w:lang w:eastAsia="x-none"/>
        </w:rPr>
        <w:t>2 (два) рабочих дня</w:t>
      </w:r>
      <w:r w:rsidRPr="0049248C">
        <w:rPr>
          <w:rFonts w:eastAsia="Calibri" w:cs="Times New Roman"/>
          <w:sz w:val="24"/>
          <w:szCs w:val="24"/>
          <w:lang w:eastAsia="x-none"/>
        </w:rPr>
        <w:t xml:space="preserve"> </w:t>
      </w:r>
      <w:r w:rsidRPr="0049248C">
        <w:rPr>
          <w:rFonts w:eastAsia="Calibri" w:cs="Times New Roman"/>
          <w:sz w:val="24"/>
          <w:szCs w:val="24"/>
          <w:lang w:val="x-none" w:eastAsia="x-none"/>
        </w:rPr>
        <w:t>письменно извещает Заказчика о готовности отдельных видов скрытых работ</w:t>
      </w:r>
      <w:r w:rsidRPr="0049248C">
        <w:rPr>
          <w:rFonts w:eastAsia="Calibri" w:cs="Times New Roman"/>
          <w:sz w:val="24"/>
          <w:szCs w:val="24"/>
          <w:lang w:eastAsia="x-none"/>
        </w:rPr>
        <w:t xml:space="preserve"> к сдаче</w:t>
      </w:r>
      <w:r w:rsidRPr="0049248C">
        <w:rPr>
          <w:rFonts w:eastAsia="Calibri" w:cs="Times New Roman"/>
          <w:sz w:val="24"/>
          <w:szCs w:val="24"/>
          <w:lang w:val="x-none" w:eastAsia="x-none"/>
        </w:rPr>
        <w:t>. Их готовность подтверждается</w:t>
      </w:r>
      <w:r w:rsidRPr="0049248C">
        <w:rPr>
          <w:rFonts w:eastAsia="Calibri" w:cs="Times New Roman"/>
          <w:sz w:val="24"/>
          <w:szCs w:val="24"/>
          <w:lang w:eastAsia="x-none"/>
        </w:rPr>
        <w:t xml:space="preserve"> фото фиксацией и</w:t>
      </w:r>
      <w:r w:rsidRPr="0049248C">
        <w:rPr>
          <w:rFonts w:eastAsia="Calibri" w:cs="Times New Roman"/>
          <w:sz w:val="24"/>
          <w:szCs w:val="24"/>
          <w:lang w:val="x-none" w:eastAsia="x-none"/>
        </w:rPr>
        <w:t xml:space="preserve"> </w:t>
      </w:r>
      <w:r w:rsidRPr="0049248C">
        <w:rPr>
          <w:rFonts w:eastAsia="Calibri" w:cs="Times New Roman"/>
          <w:sz w:val="24"/>
          <w:szCs w:val="24"/>
          <w:lang w:eastAsia="x-none"/>
        </w:rPr>
        <w:t>подписанными Сторонами Актами</w:t>
      </w:r>
      <w:r w:rsidRPr="0049248C">
        <w:rPr>
          <w:rFonts w:eastAsia="Calibri" w:cs="Times New Roman"/>
          <w:sz w:val="24"/>
          <w:szCs w:val="24"/>
          <w:lang w:val="x-none" w:eastAsia="x-none"/>
        </w:rPr>
        <w:t xml:space="preserve"> освидетельствования скрытых работ</w:t>
      </w:r>
      <w:r w:rsidRPr="0049248C">
        <w:rPr>
          <w:rFonts w:eastAsia="Calibri" w:cs="Times New Roman"/>
          <w:sz w:val="24"/>
          <w:szCs w:val="24"/>
          <w:lang w:eastAsia="x-none"/>
        </w:rPr>
        <w:t>.</w:t>
      </w:r>
    </w:p>
    <w:p w:rsidR="0049248C" w:rsidRPr="0049248C" w:rsidRDefault="0049248C" w:rsidP="0049248C">
      <w:pPr>
        <w:spacing w:after="0" w:line="240" w:lineRule="auto"/>
        <w:ind w:firstLine="709"/>
        <w:contextualSpacing/>
        <w:jc w:val="both"/>
        <w:rPr>
          <w:rFonts w:eastAsia="Calibri" w:cs="Times New Roman"/>
          <w:sz w:val="24"/>
          <w:szCs w:val="24"/>
          <w:lang w:val="x-none" w:eastAsia="x-none"/>
        </w:rPr>
      </w:pPr>
      <w:r w:rsidRPr="0049248C">
        <w:rPr>
          <w:rFonts w:eastAsia="Calibri" w:cs="Times New Roman"/>
          <w:sz w:val="24"/>
          <w:szCs w:val="24"/>
          <w:lang w:val="x-none" w:eastAsia="x-none"/>
        </w:rPr>
        <w:t xml:space="preserve">Подрядчик приступает к выполнению последующих работ после подписания </w:t>
      </w:r>
      <w:r w:rsidRPr="0049248C">
        <w:rPr>
          <w:rFonts w:eastAsia="Calibri" w:cs="Times New Roman"/>
          <w:sz w:val="24"/>
          <w:szCs w:val="24"/>
          <w:lang w:eastAsia="x-none"/>
        </w:rPr>
        <w:t xml:space="preserve">Сторонами </w:t>
      </w:r>
      <w:r w:rsidRPr="0049248C">
        <w:rPr>
          <w:rFonts w:eastAsia="Calibri" w:cs="Times New Roman"/>
          <w:sz w:val="24"/>
          <w:szCs w:val="24"/>
          <w:lang w:val="x-none" w:eastAsia="x-none"/>
        </w:rPr>
        <w:t xml:space="preserve">данного </w:t>
      </w:r>
      <w:r w:rsidRPr="0049248C">
        <w:rPr>
          <w:rFonts w:eastAsia="Calibri" w:cs="Times New Roman"/>
          <w:sz w:val="24"/>
          <w:szCs w:val="24"/>
          <w:lang w:eastAsia="x-none"/>
        </w:rPr>
        <w:t>А</w:t>
      </w:r>
      <w:r w:rsidRPr="0049248C">
        <w:rPr>
          <w:rFonts w:eastAsia="Calibri" w:cs="Times New Roman"/>
          <w:sz w:val="24"/>
          <w:szCs w:val="24"/>
          <w:lang w:val="x-none" w:eastAsia="x-none"/>
        </w:rPr>
        <w:t xml:space="preserve">кта. Если закрытие </w:t>
      </w:r>
      <w:r w:rsidRPr="0049248C">
        <w:rPr>
          <w:rFonts w:eastAsia="Calibri" w:cs="Times New Roman"/>
          <w:sz w:val="24"/>
          <w:szCs w:val="24"/>
          <w:lang w:eastAsia="x-none"/>
        </w:rPr>
        <w:t>Р</w:t>
      </w:r>
      <w:r w:rsidRPr="0049248C">
        <w:rPr>
          <w:rFonts w:eastAsia="Calibri" w:cs="Times New Roman"/>
          <w:sz w:val="24"/>
          <w:szCs w:val="24"/>
          <w:lang w:val="x-none" w:eastAsia="x-none"/>
        </w:rPr>
        <w:t xml:space="preserve">абот, подлежащих освидетельствованию, выполнено без подписания данного </w:t>
      </w:r>
      <w:r w:rsidRPr="0049248C">
        <w:rPr>
          <w:rFonts w:eastAsia="Calibri" w:cs="Times New Roman"/>
          <w:sz w:val="24"/>
          <w:szCs w:val="24"/>
          <w:lang w:eastAsia="x-none"/>
        </w:rPr>
        <w:t>А</w:t>
      </w:r>
      <w:r w:rsidRPr="0049248C">
        <w:rPr>
          <w:rFonts w:eastAsia="Calibri" w:cs="Times New Roman"/>
          <w:sz w:val="24"/>
          <w:szCs w:val="24"/>
          <w:lang w:val="x-none" w:eastAsia="x-none"/>
        </w:rPr>
        <w:t xml:space="preserve">кта, или Заказчик не был информирован о готовности к приемке таких </w:t>
      </w:r>
      <w:r w:rsidRPr="0049248C">
        <w:rPr>
          <w:rFonts w:eastAsia="Calibri" w:cs="Times New Roman"/>
          <w:sz w:val="24"/>
          <w:szCs w:val="24"/>
          <w:lang w:eastAsia="x-none"/>
        </w:rPr>
        <w:t>Р</w:t>
      </w:r>
      <w:r w:rsidRPr="0049248C">
        <w:rPr>
          <w:rFonts w:eastAsia="Calibri" w:cs="Times New Roman"/>
          <w:sz w:val="24"/>
          <w:szCs w:val="24"/>
          <w:lang w:val="x-none" w:eastAsia="x-none"/>
        </w:rPr>
        <w:t xml:space="preserve">абот, или информирован с опозданием, то по требованию Заказчика Подрядчик обязан за свой счет вскрыть любую часть скрытых работ, а затем </w:t>
      </w:r>
      <w:r w:rsidRPr="0049248C">
        <w:rPr>
          <w:rFonts w:eastAsia="Calibri" w:cs="Times New Roman"/>
          <w:sz w:val="24"/>
          <w:szCs w:val="24"/>
          <w:lang w:eastAsia="x-none"/>
        </w:rPr>
        <w:t xml:space="preserve">и </w:t>
      </w:r>
      <w:r w:rsidRPr="0049248C">
        <w:rPr>
          <w:rFonts w:eastAsia="Calibri" w:cs="Times New Roman"/>
          <w:sz w:val="24"/>
          <w:szCs w:val="24"/>
          <w:lang w:val="x-none" w:eastAsia="x-none"/>
        </w:rPr>
        <w:t>восстановить ее</w:t>
      </w:r>
      <w:r w:rsidRPr="0049248C">
        <w:rPr>
          <w:rFonts w:eastAsia="Calibri" w:cs="Times New Roman"/>
          <w:sz w:val="24"/>
          <w:szCs w:val="24"/>
          <w:lang w:eastAsia="x-none"/>
        </w:rPr>
        <w:t xml:space="preserve"> </w:t>
      </w:r>
      <w:r w:rsidRPr="0049248C">
        <w:rPr>
          <w:rFonts w:eastAsia="Calibri" w:cs="Times New Roman"/>
          <w:sz w:val="24"/>
          <w:szCs w:val="24"/>
          <w:lang w:val="x-none" w:eastAsia="x-none"/>
        </w:rPr>
        <w:t>за свой счет.</w:t>
      </w:r>
    </w:p>
    <w:p w:rsidR="0049248C" w:rsidRPr="0049248C" w:rsidRDefault="0049248C" w:rsidP="0049248C">
      <w:pPr>
        <w:spacing w:after="0" w:line="240" w:lineRule="auto"/>
        <w:contextualSpacing/>
        <w:jc w:val="both"/>
        <w:rPr>
          <w:rFonts w:eastAsia="Calibri" w:cs="Times New Roman"/>
          <w:sz w:val="24"/>
          <w:szCs w:val="24"/>
          <w:lang w:val="x-none" w:eastAsia="x-none"/>
        </w:rPr>
      </w:pPr>
    </w:p>
    <w:p w:rsidR="0049248C" w:rsidRPr="0049248C" w:rsidRDefault="0049248C" w:rsidP="0049248C">
      <w:pPr>
        <w:spacing w:after="0" w:line="240" w:lineRule="auto"/>
        <w:ind w:firstLine="709"/>
        <w:jc w:val="both"/>
        <w:rPr>
          <w:rFonts w:eastAsia="Calibri" w:cs="Times New Roman"/>
          <w:sz w:val="24"/>
          <w:szCs w:val="24"/>
          <w:lang w:eastAsia="x-none"/>
        </w:rPr>
      </w:pPr>
      <w:r w:rsidRPr="0049248C">
        <w:rPr>
          <w:rFonts w:eastAsia="Calibri" w:cs="Times New Roman"/>
          <w:sz w:val="24"/>
          <w:szCs w:val="24"/>
          <w:lang w:eastAsia="x-none"/>
        </w:rPr>
        <w:t>8.2.</w:t>
      </w:r>
      <w:r w:rsidRPr="0049248C">
        <w:rPr>
          <w:rFonts w:eastAsia="Calibri" w:cs="Times New Roman"/>
          <w:b/>
          <w:sz w:val="24"/>
          <w:szCs w:val="24"/>
          <w:lang w:eastAsia="x-none"/>
        </w:rPr>
        <w:t xml:space="preserve"> Приемка работ:</w:t>
      </w:r>
      <w:r w:rsidRPr="0049248C">
        <w:rPr>
          <w:rFonts w:eastAsia="Calibri" w:cs="Times New Roman"/>
          <w:sz w:val="24"/>
          <w:szCs w:val="24"/>
          <w:lang w:eastAsia="x-none"/>
        </w:rPr>
        <w:t xml:space="preserve"> </w:t>
      </w:r>
    </w:p>
    <w:p w:rsidR="0049248C" w:rsidRPr="0049248C" w:rsidRDefault="0049248C" w:rsidP="0049248C">
      <w:pPr>
        <w:spacing w:after="0" w:line="240" w:lineRule="auto"/>
        <w:ind w:firstLine="709"/>
        <w:jc w:val="both"/>
        <w:rPr>
          <w:rFonts w:eastAsia="Times New Roman" w:cs="Times New Roman"/>
          <w:sz w:val="24"/>
          <w:szCs w:val="24"/>
          <w:lang w:eastAsia="ru-RU"/>
        </w:rPr>
      </w:pPr>
      <w:r w:rsidRPr="0049248C">
        <w:rPr>
          <w:rFonts w:eastAsia="Times New Roman" w:cs="Times New Roman"/>
          <w:sz w:val="24"/>
          <w:szCs w:val="24"/>
          <w:lang w:eastAsia="ru-RU"/>
        </w:rPr>
        <w:t xml:space="preserve">Подрядчик после завершения всех работ предоставляет Заказчику документы, </w:t>
      </w:r>
      <w:r w:rsidRPr="0049248C">
        <w:rPr>
          <w:rFonts w:eastAsia="Times New Roman" w:cs="Times New Roman"/>
          <w:b/>
          <w:sz w:val="24"/>
          <w:szCs w:val="24"/>
          <w:lang w:eastAsia="ru-RU"/>
        </w:rPr>
        <w:t>подтверждающие закрытие ордера на производство земляных работ ОАТИ города Москвы</w:t>
      </w:r>
      <w:r w:rsidRPr="0049248C">
        <w:rPr>
          <w:rFonts w:eastAsia="Times New Roman" w:cs="Times New Roman"/>
          <w:sz w:val="24"/>
          <w:szCs w:val="24"/>
          <w:lang w:eastAsia="ru-RU"/>
        </w:rPr>
        <w:t>.</w:t>
      </w:r>
    </w:p>
    <w:p w:rsidR="0049248C" w:rsidRPr="0049248C" w:rsidRDefault="0049248C" w:rsidP="0049248C">
      <w:pPr>
        <w:spacing w:after="0" w:line="240" w:lineRule="auto"/>
        <w:ind w:firstLine="709"/>
        <w:jc w:val="both"/>
        <w:rPr>
          <w:rFonts w:eastAsia="Calibri" w:cs="Times New Roman"/>
          <w:sz w:val="24"/>
          <w:szCs w:val="24"/>
          <w:lang w:eastAsia="x-none"/>
        </w:rPr>
      </w:pPr>
      <w:r w:rsidRPr="0049248C">
        <w:rPr>
          <w:rFonts w:eastAsia="Calibri" w:cs="Times New Roman"/>
          <w:sz w:val="24"/>
          <w:szCs w:val="24"/>
          <w:lang w:eastAsia="x-none"/>
        </w:rPr>
        <w:t xml:space="preserve">Приемка выполненных работ осуществляется в соответствии </w:t>
      </w:r>
      <w:r w:rsidRPr="0049248C">
        <w:rPr>
          <w:rFonts w:eastAsia="Calibri" w:cs="Times New Roman"/>
          <w:sz w:val="24"/>
          <w:szCs w:val="24"/>
          <w:lang w:eastAsia="x-none"/>
        </w:rPr>
        <w:br/>
        <w:t>с условиями Контракта.</w:t>
      </w:r>
    </w:p>
    <w:p w:rsidR="0049248C" w:rsidRPr="0049248C" w:rsidRDefault="0049248C" w:rsidP="0049248C">
      <w:pPr>
        <w:spacing w:after="0" w:line="240" w:lineRule="auto"/>
        <w:ind w:firstLine="709"/>
        <w:jc w:val="both"/>
        <w:rPr>
          <w:rFonts w:eastAsia="Times New Roman" w:cs="Times New Roman"/>
          <w:b/>
          <w:sz w:val="24"/>
          <w:szCs w:val="24"/>
          <w:lang w:eastAsia="ru-RU"/>
        </w:rPr>
      </w:pPr>
      <w:r w:rsidRPr="0049248C">
        <w:rPr>
          <w:rFonts w:eastAsia="Times New Roman" w:cs="Times New Roman"/>
          <w:b/>
          <w:sz w:val="24"/>
          <w:szCs w:val="24"/>
          <w:lang w:eastAsia="ru-RU"/>
        </w:rPr>
        <w:tab/>
      </w:r>
    </w:p>
    <w:p w:rsidR="0049248C" w:rsidRPr="0049248C" w:rsidRDefault="0049248C" w:rsidP="0049248C">
      <w:pPr>
        <w:spacing w:after="0" w:line="240" w:lineRule="auto"/>
        <w:ind w:firstLine="709"/>
        <w:jc w:val="both"/>
        <w:rPr>
          <w:rFonts w:eastAsia="Times New Roman" w:cs="Times New Roman"/>
          <w:b/>
          <w:sz w:val="24"/>
          <w:szCs w:val="24"/>
          <w:lang w:eastAsia="ru-RU"/>
        </w:rPr>
      </w:pPr>
      <w:r w:rsidRPr="0049248C">
        <w:rPr>
          <w:rFonts w:eastAsia="Times New Roman" w:cs="Times New Roman"/>
          <w:b/>
          <w:sz w:val="24"/>
          <w:szCs w:val="24"/>
          <w:lang w:eastAsia="ru-RU"/>
        </w:rPr>
        <w:t>9.</w:t>
      </w:r>
      <w:r w:rsidRPr="0049248C">
        <w:rPr>
          <w:rFonts w:eastAsia="Times New Roman" w:cs="Times New Roman"/>
          <w:sz w:val="24"/>
          <w:szCs w:val="24"/>
          <w:lang w:eastAsia="ru-RU"/>
        </w:rPr>
        <w:t xml:space="preserve"> </w:t>
      </w:r>
      <w:r w:rsidRPr="0049248C">
        <w:rPr>
          <w:rFonts w:eastAsia="Arial" w:cs="Times New Roman"/>
          <w:b/>
          <w:bCs/>
          <w:sz w:val="24"/>
          <w:szCs w:val="24"/>
          <w:lang w:eastAsia="ru-RU"/>
        </w:rPr>
        <w:t>Требования соответствия нормативным документам:</w:t>
      </w:r>
      <w:r w:rsidRPr="0049248C">
        <w:rPr>
          <w:rFonts w:eastAsia="Times New Roman" w:cs="Times New Roman"/>
          <w:sz w:val="24"/>
          <w:szCs w:val="24"/>
        </w:rPr>
        <w:t xml:space="preserve"> Работы выполняются в соответствии с требованиями следующих нормативных документов:</w:t>
      </w:r>
    </w:p>
    <w:p w:rsidR="0049248C" w:rsidRPr="0049248C" w:rsidRDefault="0049248C" w:rsidP="0049248C">
      <w:pPr>
        <w:spacing w:after="0" w:line="240" w:lineRule="auto"/>
        <w:ind w:firstLine="567"/>
        <w:jc w:val="both"/>
        <w:rPr>
          <w:rFonts w:eastAsia="Times New Roman" w:cs="Times New Roman"/>
          <w:sz w:val="24"/>
          <w:szCs w:val="24"/>
          <w:lang w:eastAsia="ru-RU"/>
        </w:rPr>
      </w:pPr>
      <w:r w:rsidRPr="0049248C">
        <w:rPr>
          <w:rFonts w:eastAsia="Times New Roman" w:cs="Times New Roman"/>
          <w:sz w:val="24"/>
          <w:szCs w:val="24"/>
        </w:rPr>
        <w:t xml:space="preserve">- </w:t>
      </w:r>
      <w:r w:rsidRPr="0049248C">
        <w:rPr>
          <w:rFonts w:eastAsia="Times New Roman" w:cs="Times New Roman"/>
          <w:sz w:val="24"/>
          <w:szCs w:val="24"/>
          <w:lang w:eastAsia="ru-RU"/>
        </w:rPr>
        <w:t>Градостроительного кодекса Российской Федерации от 29.12.2004 № 190-ФЗ;</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ascii="Calibri" w:eastAsia="Calibri" w:hAnsi="Calibri" w:cs="Calibri"/>
          <w:color w:val="000000"/>
          <w:sz w:val="20"/>
          <w:szCs w:val="20"/>
          <w:lang w:eastAsia="ru-RU"/>
        </w:rPr>
        <w:t xml:space="preserve">- </w:t>
      </w:r>
      <w:r w:rsidRPr="0049248C">
        <w:rPr>
          <w:rFonts w:eastAsia="Calibri" w:cs="Times New Roman"/>
          <w:sz w:val="24"/>
          <w:szCs w:val="24"/>
        </w:rPr>
        <w:t>Федеральный закон от 22.07.2008 № 123-Ф3 «Технический регламент                                о требованиях пожарной безопасности»;</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Федеральный закон от 24.06.1998 № 89-ФЗ «Об отходах производства                                  и потребления»;</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bCs/>
          <w:color w:val="000000"/>
          <w:kern w:val="36"/>
          <w:sz w:val="24"/>
          <w:szCs w:val="24"/>
          <w:lang w:eastAsia="ru-RU"/>
        </w:rPr>
      </w:pPr>
      <w:r w:rsidRPr="0049248C">
        <w:rPr>
          <w:rFonts w:eastAsia="Calibri" w:cs="Times New Roman"/>
          <w:sz w:val="24"/>
          <w:szCs w:val="24"/>
        </w:rPr>
        <w:t xml:space="preserve">-  </w:t>
      </w:r>
      <w:r w:rsidRPr="0049248C">
        <w:rPr>
          <w:rFonts w:eastAsia="Calibri" w:cs="Times New Roman"/>
          <w:bCs/>
          <w:color w:val="000000"/>
          <w:sz w:val="24"/>
          <w:szCs w:val="24"/>
          <w:lang w:eastAsia="ru-RU"/>
        </w:rPr>
        <w:t xml:space="preserve">Федеральный закон от 21.07.1997 № 116-ФЗ </w:t>
      </w:r>
      <w:r w:rsidRPr="0049248C">
        <w:rPr>
          <w:rFonts w:eastAsia="Calibri" w:cs="Times New Roman"/>
          <w:bCs/>
          <w:color w:val="000000"/>
          <w:kern w:val="36"/>
          <w:sz w:val="24"/>
          <w:szCs w:val="24"/>
          <w:lang w:eastAsia="ru-RU"/>
        </w:rPr>
        <w:t>«О промышленной безопасности опасных производственных объектов»;</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постановление Правительства Москвы от 19.05.2015 № 299-ПП «Об утверждении Правил проведения земляных работ, установки временных ограждений, размещения временных объектов в городе Москве»;</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приказ Минэнерго РФ от 24.03.2003 г. № 115 «Об утверждении Правил технической эксплуатации тепловых энергоустановок»;</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xml:space="preserve">- приказ Минэнерго РФ от </w:t>
      </w:r>
      <w:r w:rsidR="00E6639A">
        <w:rPr>
          <w:rFonts w:eastAsia="Calibri" w:cs="Times New Roman"/>
          <w:sz w:val="24"/>
          <w:szCs w:val="24"/>
        </w:rPr>
        <w:t>08.07.200</w:t>
      </w:r>
      <w:r w:rsidRPr="0049248C">
        <w:rPr>
          <w:rFonts w:eastAsia="Calibri" w:cs="Times New Roman"/>
          <w:sz w:val="24"/>
          <w:szCs w:val="24"/>
        </w:rPr>
        <w:t>2 г. № 204 «Правила устройства электроустановок», (ПУЭ) 7-ое издание;</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ГОСТ 12.1.012-2004 «Система стандартов безопасности труда. Вибрационная безопасность. Общие требования»;</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ГОСТ 12.3.009-76 «Система стандартов безопасности труда. Работы погрузочно-разгрузочные. Общие требования безопасности»;</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ГОСТ 12.3.003-86 «Система стандартов безопасности труда. Работы электросварочные. Требования безопасности»;</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ГОСТ 12.1.004-91 «Система стандартов безопасности труда. Пожарная безопасность. Общие требования»;</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СП 74.13330.2023 «Тепловые сети». СНиП 3.05.03-85;</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СП 51.13330.2011 «Защита от шума». Актуализированная редакция СНиП 23-03-2003;</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СП 76.13330.2016 «Свод правил. Электротехнические устройства». Актуализированная редакция СНиП 3.05.06-85;</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СП 61.13330.2012 «Тепловая изоляция оборудования и трубопроводов». Актуализированная редакция СНиП 41-03-2003;</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СП 48.13330.2019 «Организация строительства». Актуализированная редакция СНиП 12-01-2004;</w:t>
      </w:r>
    </w:p>
    <w:p w:rsidR="0049248C" w:rsidRPr="0049248C" w:rsidRDefault="0049248C" w:rsidP="0049248C">
      <w:pPr>
        <w:spacing w:after="0" w:line="240" w:lineRule="auto"/>
        <w:ind w:firstLine="567"/>
        <w:jc w:val="both"/>
        <w:rPr>
          <w:rFonts w:eastAsia="Times New Roman" w:cs="Times New Roman"/>
          <w:sz w:val="24"/>
          <w:szCs w:val="24"/>
        </w:rPr>
      </w:pPr>
      <w:r w:rsidRPr="0049248C">
        <w:rPr>
          <w:rFonts w:eastAsia="Times New Roman" w:cs="Times New Roman"/>
          <w:sz w:val="24"/>
          <w:szCs w:val="24"/>
        </w:rPr>
        <w:t>- СНиП 3.05.05-84 «Технологическое оборудование и технологические трубопроводы»;</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ascii="Calibri" w:eastAsia="Calibri" w:hAnsi="Calibri" w:cs="Calibri"/>
          <w:color w:val="000000"/>
          <w:sz w:val="20"/>
          <w:szCs w:val="20"/>
        </w:rPr>
        <w:t xml:space="preserve">- </w:t>
      </w:r>
      <w:r w:rsidRPr="0049248C">
        <w:rPr>
          <w:rFonts w:eastAsia="Calibri" w:cs="Times New Roman"/>
          <w:sz w:val="24"/>
          <w:szCs w:val="24"/>
        </w:rPr>
        <w:t>СНиП 12-03-2001 «Безопасность труда в строительстве. Часть 1. Общие требования»;</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sidRPr="0049248C">
        <w:rPr>
          <w:rFonts w:eastAsia="Calibri" w:cs="Times New Roman"/>
          <w:sz w:val="24"/>
          <w:szCs w:val="24"/>
        </w:rPr>
        <w:t>- СНиП 12-04-2002 «Безопасность труда в строительстве. Часть 2. Строительное производство»;</w:t>
      </w:r>
    </w:p>
    <w:p w:rsidR="0049248C" w:rsidRDefault="00E6639A"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r>
        <w:rPr>
          <w:rFonts w:eastAsia="Calibri" w:cs="Times New Roman"/>
          <w:sz w:val="24"/>
          <w:szCs w:val="24"/>
        </w:rPr>
        <w:t>- РД 34.03.20</w:t>
      </w:r>
      <w:r w:rsidR="0049248C" w:rsidRPr="0049248C">
        <w:rPr>
          <w:rFonts w:eastAsia="Calibri" w:cs="Times New Roman"/>
          <w:sz w:val="24"/>
          <w:szCs w:val="24"/>
        </w:rPr>
        <w:t>1-97 «Правила техники безопасности при эксплуатации тепломеханического оборудования э</w:t>
      </w:r>
      <w:r>
        <w:rPr>
          <w:rFonts w:eastAsia="Calibri" w:cs="Times New Roman"/>
          <w:sz w:val="24"/>
          <w:szCs w:val="24"/>
        </w:rPr>
        <w:t>лектростанций и тепловых сетей».</w:t>
      </w:r>
    </w:p>
    <w:p w:rsidR="0049248C" w:rsidRPr="0049248C" w:rsidRDefault="0049248C" w:rsidP="0049248C">
      <w:pPr>
        <w:pBdr>
          <w:top w:val="nil"/>
          <w:left w:val="nil"/>
          <w:bottom w:val="nil"/>
          <w:right w:val="nil"/>
          <w:between w:val="nil"/>
        </w:pBdr>
        <w:tabs>
          <w:tab w:val="left" w:pos="0"/>
        </w:tabs>
        <w:spacing w:after="0" w:line="240" w:lineRule="auto"/>
        <w:ind w:firstLine="567"/>
        <w:jc w:val="both"/>
        <w:rPr>
          <w:rFonts w:eastAsia="Calibri" w:cs="Times New Roman"/>
          <w:sz w:val="24"/>
          <w:szCs w:val="24"/>
        </w:rPr>
      </w:pPr>
    </w:p>
    <w:p w:rsidR="0049248C" w:rsidRPr="0049248C" w:rsidRDefault="0049248C" w:rsidP="0049248C">
      <w:pPr>
        <w:tabs>
          <w:tab w:val="left" w:pos="851"/>
        </w:tabs>
        <w:spacing w:after="0" w:line="240" w:lineRule="auto"/>
        <w:ind w:firstLine="567"/>
        <w:jc w:val="both"/>
        <w:rPr>
          <w:rFonts w:eastAsia="Times New Roman" w:cs="Times New Roman"/>
          <w:b/>
          <w:bCs/>
          <w:sz w:val="24"/>
          <w:szCs w:val="24"/>
          <w:lang w:eastAsia="ru-RU"/>
        </w:rPr>
      </w:pPr>
      <w:r w:rsidRPr="0049248C">
        <w:rPr>
          <w:rFonts w:eastAsia="Times New Roman" w:cs="Times New Roman"/>
          <w:b/>
          <w:bCs/>
          <w:sz w:val="24"/>
          <w:szCs w:val="24"/>
          <w:lang w:eastAsia="ru-RU"/>
        </w:rPr>
        <w:t xml:space="preserve">10. Требования соответствия нормативным документам (лицензии, допуски, разрешения, согласования).  </w:t>
      </w:r>
    </w:p>
    <w:p w:rsidR="0049248C" w:rsidRDefault="0049248C" w:rsidP="00BC7C0C">
      <w:pPr>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z w:val="24"/>
          <w:szCs w:val="24"/>
          <w:lang w:eastAsia="ru-RU"/>
        </w:rPr>
        <w:t>В соответствии с условиями Контракта при выполнении Работ все специалисты Подрядчика должны быть аттестованы, иметь квалификацию, соответствующую виду</w:t>
      </w:r>
      <w:r w:rsidR="00BC7C0C">
        <w:rPr>
          <w:rFonts w:eastAsia="Times New Roman" w:cs="Times New Roman"/>
          <w:sz w:val="24"/>
          <w:szCs w:val="24"/>
          <w:lang w:eastAsia="ru-RU"/>
        </w:rPr>
        <w:t xml:space="preserve"> и сложности выполняемых Работ.</w:t>
      </w:r>
    </w:p>
    <w:p w:rsidR="00BC7C0C" w:rsidRDefault="00BC7C0C" w:rsidP="00BC7C0C">
      <w:pPr>
        <w:autoSpaceDE w:val="0"/>
        <w:autoSpaceDN w:val="0"/>
        <w:adjustRightInd w:val="0"/>
        <w:spacing w:after="0" w:line="240" w:lineRule="auto"/>
        <w:ind w:right="-1" w:firstLine="567"/>
        <w:jc w:val="both"/>
        <w:rPr>
          <w:rFonts w:eastAsia="Times New Roman" w:cs="Times New Roman"/>
          <w:sz w:val="24"/>
          <w:szCs w:val="24"/>
          <w:lang w:eastAsia="ru-RU"/>
        </w:rPr>
      </w:pPr>
    </w:p>
    <w:p w:rsidR="00BC7C0C" w:rsidRDefault="00BC7C0C" w:rsidP="00BC7C0C">
      <w:pPr>
        <w:autoSpaceDE w:val="0"/>
        <w:autoSpaceDN w:val="0"/>
        <w:adjustRightInd w:val="0"/>
        <w:spacing w:after="0" w:line="240" w:lineRule="auto"/>
        <w:ind w:right="-1" w:firstLine="567"/>
        <w:jc w:val="both"/>
        <w:rPr>
          <w:rFonts w:eastAsia="Times New Roman" w:cs="Times New Roman"/>
          <w:sz w:val="24"/>
          <w:szCs w:val="24"/>
          <w:lang w:eastAsia="ru-RU"/>
        </w:rPr>
      </w:pPr>
    </w:p>
    <w:p w:rsidR="00BC7C0C" w:rsidRDefault="00BC7C0C" w:rsidP="00BC7C0C">
      <w:pPr>
        <w:autoSpaceDE w:val="0"/>
        <w:autoSpaceDN w:val="0"/>
        <w:adjustRightInd w:val="0"/>
        <w:spacing w:after="0" w:line="240" w:lineRule="auto"/>
        <w:ind w:right="-1" w:firstLine="567"/>
        <w:jc w:val="both"/>
        <w:rPr>
          <w:rFonts w:eastAsia="Times New Roman" w:cs="Times New Roman"/>
          <w:sz w:val="24"/>
          <w:szCs w:val="24"/>
          <w:lang w:eastAsia="ru-RU"/>
        </w:rPr>
      </w:pPr>
    </w:p>
    <w:p w:rsidR="00BC7C0C" w:rsidRPr="0049248C" w:rsidRDefault="00BC7C0C" w:rsidP="00BC7C0C">
      <w:pPr>
        <w:autoSpaceDE w:val="0"/>
        <w:autoSpaceDN w:val="0"/>
        <w:adjustRightInd w:val="0"/>
        <w:spacing w:after="0" w:line="240" w:lineRule="auto"/>
        <w:ind w:right="-1" w:firstLine="567"/>
        <w:jc w:val="both"/>
        <w:rPr>
          <w:rFonts w:eastAsia="Times New Roman" w:cs="Times New Roman"/>
          <w:sz w:val="24"/>
          <w:szCs w:val="24"/>
          <w:lang w:eastAsia="ru-RU"/>
        </w:rPr>
      </w:pPr>
    </w:p>
    <w:p w:rsidR="0049248C" w:rsidRPr="0049248C" w:rsidRDefault="0049248C" w:rsidP="0049248C">
      <w:pPr>
        <w:autoSpaceDE w:val="0"/>
        <w:autoSpaceDN w:val="0"/>
        <w:adjustRightInd w:val="0"/>
        <w:spacing w:after="0" w:line="240" w:lineRule="auto"/>
        <w:ind w:right="-1" w:firstLine="567"/>
        <w:jc w:val="both"/>
        <w:rPr>
          <w:rFonts w:eastAsia="Times New Roman" w:cs="Times New Roman"/>
          <w:b/>
          <w:sz w:val="24"/>
          <w:szCs w:val="24"/>
          <w:lang w:eastAsia="ru-RU"/>
        </w:rPr>
      </w:pPr>
      <w:r w:rsidRPr="0049248C">
        <w:rPr>
          <w:rFonts w:eastAsia="Times New Roman" w:cs="Times New Roman"/>
          <w:b/>
          <w:sz w:val="24"/>
          <w:szCs w:val="24"/>
          <w:lang w:eastAsia="ru-RU"/>
        </w:rPr>
        <w:t>11. Гарантийные обязательства:</w:t>
      </w:r>
    </w:p>
    <w:p w:rsidR="0049248C" w:rsidRPr="0049248C" w:rsidRDefault="0049248C" w:rsidP="0049248C">
      <w:pPr>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z w:val="24"/>
          <w:szCs w:val="24"/>
          <w:lang w:eastAsia="ru-RU"/>
        </w:rPr>
        <w:t xml:space="preserve">Гарантийный срок на выполненные Работы начинает действовать с даты подписания документа о приемке и составляет </w:t>
      </w:r>
      <w:r w:rsidRPr="0049248C">
        <w:rPr>
          <w:rFonts w:eastAsia="Times New Roman" w:cs="Times New Roman"/>
          <w:b/>
          <w:sz w:val="24"/>
          <w:szCs w:val="24"/>
          <w:lang w:eastAsia="ru-RU"/>
        </w:rPr>
        <w:t>36 (тридцать шесть) месяцев</w:t>
      </w:r>
      <w:r w:rsidRPr="0049248C">
        <w:rPr>
          <w:rFonts w:eastAsia="Times New Roman" w:cs="Times New Roman"/>
          <w:sz w:val="24"/>
          <w:szCs w:val="24"/>
          <w:lang w:eastAsia="ru-RU"/>
        </w:rPr>
        <w:t xml:space="preserve">. Гарантийный срок на материалы и комплектующие применяемые при выполнении Работ, определяются заводом-изготовителем, </w:t>
      </w:r>
      <w:r w:rsidRPr="0049248C">
        <w:rPr>
          <w:rFonts w:eastAsia="Times New Roman" w:cs="Times New Roman"/>
          <w:b/>
          <w:sz w:val="24"/>
          <w:szCs w:val="24"/>
          <w:lang w:eastAsia="ru-RU"/>
        </w:rPr>
        <w:t>но не менее 24 (двадцати четырех) месяцев</w:t>
      </w:r>
      <w:r w:rsidRPr="0049248C">
        <w:rPr>
          <w:rFonts w:eastAsia="Times New Roman" w:cs="Times New Roman"/>
          <w:sz w:val="24"/>
          <w:szCs w:val="24"/>
          <w:lang w:eastAsia="ru-RU"/>
        </w:rPr>
        <w:t xml:space="preserve"> с даты подписания документа о приемке, за исключением материалов Заказчика.</w:t>
      </w:r>
    </w:p>
    <w:p w:rsidR="0049248C" w:rsidRPr="0049248C" w:rsidRDefault="0049248C" w:rsidP="0049248C">
      <w:pPr>
        <w:autoSpaceDE w:val="0"/>
        <w:autoSpaceDN w:val="0"/>
        <w:adjustRightInd w:val="0"/>
        <w:spacing w:after="0" w:line="240" w:lineRule="auto"/>
        <w:ind w:right="-1" w:firstLine="567"/>
        <w:jc w:val="both"/>
        <w:rPr>
          <w:rFonts w:eastAsia="Times New Roman" w:cs="Times New Roman"/>
          <w:sz w:val="24"/>
          <w:szCs w:val="24"/>
          <w:lang w:eastAsia="ru-RU"/>
        </w:rPr>
      </w:pPr>
      <w:r w:rsidRPr="0049248C">
        <w:rPr>
          <w:rFonts w:eastAsia="Times New Roman" w:cs="Times New Roman"/>
          <w:sz w:val="24"/>
          <w:szCs w:val="24"/>
          <w:lang w:eastAsia="ru-RU"/>
        </w:rPr>
        <w:t>При обнаружении в течение гарантийного срока недостатков (дефектов) Подрядчик обязуется за свой счет произвести устранение дефектов, в том числе замену используемых материалов и комплектующих (включая доставку и погрузочно-разгрузочные) работы в сроки, согласованные Сторонам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замечаний.</w:t>
      </w:r>
    </w:p>
    <w:p w:rsidR="0049248C" w:rsidRPr="0049248C" w:rsidRDefault="0049248C" w:rsidP="0049248C">
      <w:pPr>
        <w:spacing w:after="0" w:line="240" w:lineRule="auto"/>
        <w:jc w:val="both"/>
        <w:rPr>
          <w:rFonts w:eastAsia="Times New Roman" w:cs="Times New Roman"/>
          <w:spacing w:val="5"/>
          <w:sz w:val="24"/>
          <w:szCs w:val="24"/>
          <w:lang w:eastAsia="ru-RU"/>
        </w:rPr>
      </w:pPr>
    </w:p>
    <w:p w:rsidR="0049248C" w:rsidRPr="0049248C" w:rsidRDefault="0049248C" w:rsidP="0049248C">
      <w:pPr>
        <w:suppressAutoHyphens/>
        <w:spacing w:after="0" w:line="240" w:lineRule="auto"/>
        <w:ind w:firstLine="709"/>
        <w:contextualSpacing/>
        <w:jc w:val="both"/>
        <w:rPr>
          <w:rFonts w:eastAsia="Arial" w:cs="Times New Roman"/>
          <w:bCs/>
          <w:color w:val="000000"/>
          <w:sz w:val="24"/>
          <w:szCs w:val="24"/>
          <w:lang w:eastAsia="ru-RU"/>
        </w:rPr>
      </w:pPr>
      <w:r w:rsidRPr="0049248C">
        <w:rPr>
          <w:rFonts w:eastAsia="Calibri" w:cs="Times New Roman"/>
          <w:b/>
          <w:bCs/>
          <w:sz w:val="24"/>
          <w:szCs w:val="24"/>
          <w:lang w:eastAsia="x-none"/>
        </w:rPr>
        <w:t>12. Сроки выполнения работ:</w:t>
      </w:r>
    </w:p>
    <w:p w:rsidR="0049248C" w:rsidRPr="0049248C" w:rsidRDefault="0049248C" w:rsidP="0049248C">
      <w:pPr>
        <w:suppressAutoHyphens/>
        <w:spacing w:after="0" w:line="240" w:lineRule="auto"/>
        <w:ind w:firstLine="709"/>
        <w:contextualSpacing/>
        <w:jc w:val="both"/>
        <w:rPr>
          <w:rFonts w:eastAsia="Arial" w:cs="Times New Roman"/>
          <w:bCs/>
          <w:color w:val="000000"/>
          <w:sz w:val="24"/>
          <w:szCs w:val="24"/>
          <w:lang w:eastAsia="ru-RU"/>
        </w:rPr>
      </w:pPr>
      <w:r w:rsidRPr="0049248C">
        <w:rPr>
          <w:rFonts w:eastAsia="Calibri" w:cs="Times New Roman"/>
          <w:sz w:val="24"/>
          <w:szCs w:val="24"/>
          <w:lang w:eastAsia="x-none"/>
        </w:rPr>
        <w:t xml:space="preserve">Срок выполнения работ составляет </w:t>
      </w:r>
      <w:r w:rsidRPr="0049248C">
        <w:rPr>
          <w:rFonts w:eastAsia="Calibri" w:cs="Times New Roman"/>
          <w:b/>
          <w:sz w:val="24"/>
          <w:szCs w:val="24"/>
          <w:lang w:eastAsia="x-none"/>
        </w:rPr>
        <w:t xml:space="preserve">21 (двадцать один) рабочий день </w:t>
      </w:r>
      <w:r w:rsidRPr="0049248C">
        <w:rPr>
          <w:rFonts w:eastAsia="Calibri" w:cs="Times New Roman"/>
          <w:b/>
          <w:sz w:val="24"/>
          <w:szCs w:val="24"/>
          <w:lang w:eastAsia="x-none"/>
        </w:rPr>
        <w:br/>
        <w:t>с даты заключения Контракта.</w:t>
      </w:r>
    </w:p>
    <w:p w:rsidR="0049248C" w:rsidRPr="0049248C" w:rsidRDefault="0049248C" w:rsidP="0049248C">
      <w:pPr>
        <w:suppressAutoHyphens/>
        <w:spacing w:after="0" w:line="240" w:lineRule="auto"/>
        <w:ind w:firstLine="709"/>
        <w:contextualSpacing/>
        <w:jc w:val="both"/>
        <w:rPr>
          <w:rFonts w:eastAsia="Arial" w:cs="Times New Roman"/>
          <w:bCs/>
          <w:color w:val="000000"/>
          <w:sz w:val="24"/>
          <w:szCs w:val="24"/>
          <w:lang w:eastAsia="ru-RU"/>
        </w:rPr>
      </w:pPr>
      <w:r w:rsidRPr="0049248C">
        <w:rPr>
          <w:rFonts w:eastAsia="Times New Roman" w:cs="Times New Roman"/>
          <w:bCs/>
          <w:sz w:val="24"/>
          <w:szCs w:val="24"/>
          <w:lang w:eastAsia="ru-RU"/>
        </w:rPr>
        <w:t>Подрядчик имеет право досрочно завершить Работы по письменному согласованию с Заказчиком.</w:t>
      </w:r>
    </w:p>
    <w:p w:rsidR="0049248C" w:rsidRPr="0049248C" w:rsidRDefault="0049248C" w:rsidP="0049248C">
      <w:pPr>
        <w:tabs>
          <w:tab w:val="left" w:pos="851"/>
        </w:tabs>
        <w:spacing w:after="0" w:line="240" w:lineRule="auto"/>
        <w:ind w:firstLine="567"/>
        <w:jc w:val="both"/>
        <w:rPr>
          <w:rFonts w:eastAsia="Times New Roman" w:cs="Times New Roman"/>
          <w:bCs/>
          <w:sz w:val="24"/>
          <w:szCs w:val="24"/>
          <w:lang w:eastAsia="ru-RU"/>
        </w:rPr>
      </w:pPr>
    </w:p>
    <w:p w:rsidR="0049248C" w:rsidRPr="0049248C" w:rsidRDefault="0049248C" w:rsidP="0049248C">
      <w:pPr>
        <w:suppressAutoHyphens/>
        <w:spacing w:after="0" w:line="240" w:lineRule="auto"/>
        <w:ind w:firstLine="708"/>
        <w:jc w:val="both"/>
        <w:rPr>
          <w:rFonts w:eastAsia="Calibri" w:cs="Times New Roman"/>
          <w:b/>
          <w:bCs/>
          <w:sz w:val="24"/>
          <w:szCs w:val="24"/>
          <w:lang w:eastAsia="ar-SA"/>
        </w:rPr>
      </w:pPr>
      <w:r w:rsidRPr="0049248C">
        <w:rPr>
          <w:rFonts w:eastAsia="Calibri" w:cs="Times New Roman"/>
          <w:sz w:val="24"/>
          <w:szCs w:val="24"/>
          <w:lang w:val="x-none" w:eastAsia="x-none"/>
        </w:rPr>
        <w:t xml:space="preserve"> </w:t>
      </w:r>
      <w:r w:rsidRPr="0049248C">
        <w:rPr>
          <w:rFonts w:eastAsia="Times New Roman" w:cs="Times New Roman"/>
          <w:sz w:val="24"/>
          <w:szCs w:val="24"/>
          <w:lang w:eastAsia="ru-RU"/>
        </w:rPr>
        <w:t xml:space="preserve"> </w:t>
      </w:r>
      <w:r w:rsidRPr="0049248C">
        <w:rPr>
          <w:rFonts w:eastAsia="Calibri" w:cs="Times New Roman"/>
          <w:b/>
          <w:bCs/>
          <w:sz w:val="24"/>
          <w:szCs w:val="24"/>
          <w:lang w:eastAsia="ar-SA"/>
        </w:rPr>
        <w:t>13. Приложения к Техническому заданию:</w:t>
      </w:r>
    </w:p>
    <w:p w:rsidR="0049248C" w:rsidRPr="0049248C" w:rsidRDefault="0049248C" w:rsidP="0049248C">
      <w:pPr>
        <w:suppressAutoHyphens/>
        <w:spacing w:after="0" w:line="240" w:lineRule="auto"/>
        <w:ind w:firstLine="708"/>
        <w:jc w:val="both"/>
        <w:rPr>
          <w:rFonts w:eastAsia="Times New Roman" w:cs="Times New Roman"/>
          <w:sz w:val="24"/>
          <w:szCs w:val="24"/>
          <w:lang w:eastAsia="ru-RU"/>
        </w:rPr>
      </w:pPr>
      <w:r w:rsidRPr="0049248C">
        <w:rPr>
          <w:rFonts w:eastAsia="Times New Roman" w:cs="Times New Roman"/>
          <w:sz w:val="24"/>
          <w:szCs w:val="24"/>
          <w:lang w:eastAsia="ru-RU"/>
        </w:rPr>
        <w:t xml:space="preserve"> </w:t>
      </w:r>
      <w:r w:rsidRPr="0049248C">
        <w:rPr>
          <w:rFonts w:eastAsia="Times New Roman" w:cs="Times New Roman"/>
          <w:b/>
          <w:sz w:val="24"/>
          <w:szCs w:val="24"/>
          <w:lang w:eastAsia="ru-RU"/>
        </w:rPr>
        <w:t>-</w:t>
      </w:r>
      <w:r w:rsidR="00181C39" w:rsidRPr="00181C39">
        <w:rPr>
          <w:rFonts w:eastAsia="Times New Roman" w:cs="Times New Roman"/>
          <w:sz w:val="24"/>
          <w:szCs w:val="24"/>
          <w:lang w:eastAsia="ru-RU"/>
        </w:rPr>
        <w:t xml:space="preserve">– </w:t>
      </w:r>
      <w:r w:rsidR="00C5558E">
        <w:rPr>
          <w:rFonts w:eastAsia="Times New Roman" w:cs="Times New Roman"/>
          <w:sz w:val="24"/>
          <w:szCs w:val="24"/>
          <w:lang w:eastAsia="ru-RU"/>
        </w:rPr>
        <w:t>локальная смета</w:t>
      </w:r>
      <w:r w:rsidR="00181C39" w:rsidRPr="00181C39">
        <w:rPr>
          <w:rFonts w:eastAsia="Times New Roman" w:cs="Times New Roman"/>
          <w:sz w:val="24"/>
          <w:szCs w:val="24"/>
          <w:lang w:eastAsia="ru-RU"/>
        </w:rPr>
        <w:t xml:space="preserve"> </w:t>
      </w:r>
      <w:r w:rsidRPr="0049248C">
        <w:rPr>
          <w:rFonts w:eastAsia="Times New Roman" w:cs="Times New Roman"/>
          <w:sz w:val="24"/>
          <w:szCs w:val="24"/>
          <w:lang w:eastAsia="ru-RU"/>
        </w:rPr>
        <w:t>на текущий ремонт ввода тепловой сети строения № 3 от тепловой камеры</w:t>
      </w:r>
      <w:r w:rsidR="00817740">
        <w:rPr>
          <w:rFonts w:eastAsia="Times New Roman" w:cs="Times New Roman"/>
          <w:sz w:val="24"/>
          <w:szCs w:val="24"/>
          <w:lang w:eastAsia="ru-RU"/>
        </w:rPr>
        <w:t xml:space="preserve"> №277/20 до ЦПТ №20-11-1102/029 (П</w:t>
      </w:r>
      <w:r w:rsidR="00817740" w:rsidRPr="00817740">
        <w:rPr>
          <w:rFonts w:eastAsia="Times New Roman" w:cs="Times New Roman"/>
          <w:sz w:val="24"/>
          <w:szCs w:val="24"/>
          <w:lang w:eastAsia="ru-RU"/>
        </w:rPr>
        <w:t>риложение № 1</w:t>
      </w:r>
      <w:r w:rsidR="00817740">
        <w:rPr>
          <w:rFonts w:eastAsia="Times New Roman" w:cs="Times New Roman"/>
          <w:sz w:val="24"/>
          <w:szCs w:val="24"/>
          <w:lang w:eastAsia="ru-RU"/>
        </w:rPr>
        <w:t>);</w:t>
      </w:r>
    </w:p>
    <w:p w:rsidR="0049248C" w:rsidRPr="0049248C" w:rsidRDefault="0049248C" w:rsidP="0049248C">
      <w:pPr>
        <w:suppressAutoHyphens/>
        <w:spacing w:after="0" w:line="240" w:lineRule="auto"/>
        <w:ind w:firstLine="708"/>
        <w:jc w:val="both"/>
        <w:rPr>
          <w:rFonts w:eastAsia="Times New Roman" w:cs="Times New Roman"/>
          <w:sz w:val="24"/>
          <w:szCs w:val="24"/>
          <w:lang w:eastAsia="ru-RU"/>
        </w:rPr>
      </w:pPr>
      <w:r w:rsidRPr="0049248C">
        <w:rPr>
          <w:rFonts w:eastAsia="Times New Roman" w:cs="Times New Roman"/>
          <w:sz w:val="24"/>
          <w:szCs w:val="24"/>
          <w:lang w:eastAsia="ru-RU"/>
        </w:rPr>
        <w:t>-</w:t>
      </w:r>
      <w:r w:rsidR="00817740">
        <w:rPr>
          <w:rFonts w:eastAsia="Times New Roman" w:cs="Times New Roman"/>
          <w:sz w:val="24"/>
          <w:szCs w:val="24"/>
          <w:lang w:eastAsia="ru-RU"/>
        </w:rPr>
        <w:t>– схема теплотрассы (П</w:t>
      </w:r>
      <w:r w:rsidR="00817740" w:rsidRPr="00817740">
        <w:rPr>
          <w:rFonts w:eastAsia="Times New Roman" w:cs="Times New Roman"/>
          <w:sz w:val="24"/>
          <w:szCs w:val="24"/>
          <w:lang w:eastAsia="ru-RU"/>
        </w:rPr>
        <w:t>риложение № 2</w:t>
      </w:r>
      <w:r w:rsidR="00817740">
        <w:rPr>
          <w:rFonts w:eastAsia="Times New Roman" w:cs="Times New Roman"/>
          <w:sz w:val="24"/>
          <w:szCs w:val="24"/>
          <w:lang w:eastAsia="ru-RU"/>
        </w:rPr>
        <w:t>).</w:t>
      </w:r>
    </w:p>
    <w:p w:rsidR="0049248C" w:rsidRPr="0049248C" w:rsidRDefault="0049248C" w:rsidP="0049248C">
      <w:pPr>
        <w:spacing w:after="0" w:line="240" w:lineRule="auto"/>
        <w:jc w:val="both"/>
        <w:rPr>
          <w:rFonts w:eastAsia="Times New Roman" w:cs="Times New Roman"/>
          <w:sz w:val="24"/>
          <w:szCs w:val="24"/>
          <w:lang w:eastAsia="ru-RU"/>
        </w:rPr>
      </w:pPr>
    </w:p>
    <w:p w:rsidR="0049248C" w:rsidRDefault="0049248C" w:rsidP="00FD5619">
      <w:pPr>
        <w:spacing w:after="0" w:line="240" w:lineRule="auto"/>
        <w:jc w:val="both"/>
        <w:rPr>
          <w:rFonts w:eastAsia="Arial"/>
          <w:color w:val="000000"/>
          <w:sz w:val="24"/>
          <w:szCs w:val="24"/>
          <w:lang w:eastAsia="ru-RU"/>
        </w:rPr>
      </w:pPr>
    </w:p>
    <w:p w:rsidR="0049248C" w:rsidRDefault="0049248C" w:rsidP="00FD5619">
      <w:pPr>
        <w:spacing w:after="0" w:line="240" w:lineRule="auto"/>
        <w:jc w:val="both"/>
        <w:rPr>
          <w:rFonts w:eastAsia="Arial"/>
          <w:color w:val="000000"/>
          <w:sz w:val="24"/>
          <w:szCs w:val="24"/>
          <w:lang w:eastAsia="ru-RU"/>
        </w:rPr>
      </w:pPr>
    </w:p>
    <w:p w:rsidR="0049248C" w:rsidRDefault="0049248C" w:rsidP="00FD5619">
      <w:pPr>
        <w:spacing w:after="0" w:line="240" w:lineRule="auto"/>
        <w:jc w:val="both"/>
        <w:rPr>
          <w:rFonts w:eastAsia="Arial"/>
          <w:color w:val="000000"/>
          <w:sz w:val="24"/>
          <w:szCs w:val="24"/>
          <w:lang w:eastAsia="ru-RU"/>
        </w:rPr>
      </w:pPr>
    </w:p>
    <w:p w:rsidR="0049248C" w:rsidRDefault="0049248C" w:rsidP="00FD5619">
      <w:pPr>
        <w:spacing w:after="0" w:line="240" w:lineRule="auto"/>
        <w:jc w:val="both"/>
        <w:rPr>
          <w:rFonts w:eastAsia="Arial"/>
          <w:color w:val="000000"/>
          <w:sz w:val="24"/>
          <w:szCs w:val="24"/>
          <w:lang w:eastAsia="ru-RU"/>
        </w:rPr>
      </w:pPr>
    </w:p>
    <w:p w:rsidR="0049248C" w:rsidRPr="00275ADF" w:rsidRDefault="0049248C" w:rsidP="00FD5619">
      <w:pPr>
        <w:spacing w:after="0" w:line="240" w:lineRule="auto"/>
        <w:jc w:val="both"/>
        <w:rPr>
          <w:rFonts w:eastAsia="Arial"/>
          <w:color w:val="000000"/>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721329" w:rsidRPr="003D7CCA" w:rsidTr="00721329">
        <w:trPr>
          <w:trHeight w:val="795"/>
        </w:trPr>
        <w:tc>
          <w:tcPr>
            <w:tcW w:w="4678" w:type="dxa"/>
            <w:shd w:val="clear" w:color="auto" w:fill="auto"/>
          </w:tcPr>
          <w:p w:rsidR="00B61166" w:rsidRDefault="00B61166" w:rsidP="00481CB3">
            <w:pPr>
              <w:snapToGrid w:val="0"/>
              <w:spacing w:after="0" w:line="240" w:lineRule="auto"/>
              <w:rPr>
                <w:rFonts w:eastAsia="Calibri" w:cs="Times New Roman"/>
                <w:b/>
                <w:sz w:val="24"/>
                <w:szCs w:val="24"/>
              </w:rPr>
            </w:pPr>
          </w:p>
          <w:p w:rsidR="00721329" w:rsidRPr="003D7CCA" w:rsidRDefault="00721329" w:rsidP="00481CB3">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721329" w:rsidRPr="00E56B42" w:rsidRDefault="00721329" w:rsidP="00481CB3">
            <w:pPr>
              <w:spacing w:after="0" w:line="240" w:lineRule="auto"/>
              <w:rPr>
                <w:rFonts w:eastAsia="Calibri" w:cs="Times New Roman"/>
                <w:sz w:val="24"/>
                <w:szCs w:val="24"/>
              </w:rPr>
            </w:pPr>
            <w:r w:rsidRPr="00E56B42">
              <w:rPr>
                <w:rFonts w:eastAsia="Calibri" w:cs="Times New Roman"/>
                <w:sz w:val="24"/>
                <w:szCs w:val="24"/>
              </w:rPr>
              <w:t xml:space="preserve">Федеральное государственное бюджетное учреждение науки Институт проблем управления </w:t>
            </w:r>
          </w:p>
          <w:p w:rsidR="00721329" w:rsidRPr="004D1ED7" w:rsidRDefault="00721329" w:rsidP="00481CB3">
            <w:pPr>
              <w:spacing w:after="0" w:line="240" w:lineRule="auto"/>
              <w:rPr>
                <w:rFonts w:eastAsia="Calibri" w:cs="Times New Roman"/>
                <w:sz w:val="24"/>
                <w:szCs w:val="24"/>
              </w:rPr>
            </w:pPr>
            <w:r w:rsidRPr="00E56B42">
              <w:rPr>
                <w:rFonts w:eastAsia="Calibri" w:cs="Times New Roman"/>
                <w:sz w:val="24"/>
                <w:szCs w:val="24"/>
              </w:rPr>
              <w:t xml:space="preserve">им. В.А. Трапезникова Российской академии наук </w:t>
            </w:r>
            <w:r w:rsidR="004D1ED7" w:rsidRPr="00E56B42">
              <w:rPr>
                <w:rFonts w:eastAsia="Calibri" w:cs="Times New Roman"/>
                <w:sz w:val="24"/>
                <w:szCs w:val="24"/>
              </w:rPr>
              <w:t>(ИПУ РАН)</w:t>
            </w:r>
            <w:r w:rsidR="004D1ED7">
              <w:rPr>
                <w:rFonts w:eastAsia="Calibri" w:cs="Times New Roman"/>
                <w:sz w:val="24"/>
                <w:szCs w:val="24"/>
              </w:rPr>
              <w:t xml:space="preserve"> </w:t>
            </w:r>
          </w:p>
        </w:tc>
        <w:tc>
          <w:tcPr>
            <w:tcW w:w="283" w:type="dxa"/>
            <w:shd w:val="clear" w:color="auto" w:fill="auto"/>
          </w:tcPr>
          <w:p w:rsidR="00721329" w:rsidRPr="003D7CCA" w:rsidRDefault="00721329"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B61166" w:rsidRDefault="00B61166" w:rsidP="007713E8">
            <w:pPr>
              <w:spacing w:after="0" w:line="240" w:lineRule="auto"/>
              <w:rPr>
                <w:rFonts w:eastAsia="Times New Roman" w:cs="Times New Roman"/>
                <w:b/>
                <w:sz w:val="24"/>
                <w:szCs w:val="24"/>
                <w:lang w:eastAsia="ru-RU"/>
              </w:rPr>
            </w:pPr>
          </w:p>
          <w:p w:rsidR="00721329" w:rsidRPr="003D7CCA" w:rsidRDefault="00721329"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721329" w:rsidRPr="003D7CCA" w:rsidRDefault="00721329" w:rsidP="007713E8">
            <w:pPr>
              <w:spacing w:after="0" w:line="240" w:lineRule="auto"/>
              <w:jc w:val="both"/>
              <w:rPr>
                <w:rFonts w:eastAsia="Times New Roman" w:cs="Times New Roman"/>
                <w:sz w:val="24"/>
                <w:szCs w:val="24"/>
                <w:lang w:eastAsia="ru-RU"/>
              </w:rPr>
            </w:pPr>
          </w:p>
          <w:p w:rsidR="00721329" w:rsidRPr="003D7CCA" w:rsidRDefault="00721329" w:rsidP="007713E8">
            <w:pPr>
              <w:spacing w:after="0" w:line="240" w:lineRule="auto"/>
              <w:rPr>
                <w:rFonts w:eastAsia="Calibri" w:cs="Times New Roman"/>
                <w:b/>
                <w:bCs/>
                <w:sz w:val="24"/>
                <w:szCs w:val="24"/>
              </w:rPr>
            </w:pPr>
          </w:p>
          <w:p w:rsidR="00721329" w:rsidRPr="003D7CCA" w:rsidRDefault="00721329" w:rsidP="007713E8">
            <w:pPr>
              <w:spacing w:after="0" w:line="240" w:lineRule="auto"/>
              <w:rPr>
                <w:rFonts w:eastAsia="Calibri" w:cs="Times New Roman"/>
                <w:b/>
                <w:bCs/>
                <w:sz w:val="24"/>
                <w:szCs w:val="24"/>
              </w:rPr>
            </w:pPr>
          </w:p>
        </w:tc>
        <w:tc>
          <w:tcPr>
            <w:tcW w:w="4253" w:type="dxa"/>
          </w:tcPr>
          <w:p w:rsidR="00721329" w:rsidRPr="003D7CCA" w:rsidRDefault="00721329" w:rsidP="007713E8">
            <w:pPr>
              <w:spacing w:after="0" w:line="240" w:lineRule="auto"/>
              <w:rPr>
                <w:rFonts w:eastAsia="Times New Roman" w:cs="Times New Roman"/>
                <w:b/>
                <w:sz w:val="24"/>
                <w:szCs w:val="24"/>
                <w:lang w:eastAsia="ru-RU"/>
              </w:rPr>
            </w:pPr>
          </w:p>
        </w:tc>
      </w:tr>
      <w:tr w:rsidR="00721329" w:rsidRPr="003D7CCA" w:rsidTr="00721329">
        <w:tblPrEx>
          <w:tblCellMar>
            <w:left w:w="108" w:type="dxa"/>
            <w:right w:w="108" w:type="dxa"/>
          </w:tblCellMar>
        </w:tblPrEx>
        <w:trPr>
          <w:trHeight w:val="1020"/>
        </w:trPr>
        <w:tc>
          <w:tcPr>
            <w:tcW w:w="4678" w:type="dxa"/>
          </w:tcPr>
          <w:p w:rsidR="00721329" w:rsidRPr="003D7CCA" w:rsidRDefault="00721329" w:rsidP="00481CB3">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721329" w:rsidRPr="003D7CCA" w:rsidRDefault="00721329" w:rsidP="007713E8">
            <w:pPr>
              <w:spacing w:after="0" w:line="240" w:lineRule="auto"/>
              <w:ind w:left="426"/>
              <w:jc w:val="both"/>
              <w:rPr>
                <w:rFonts w:eastAsia="Times New Roman" w:cs="Times New Roman"/>
                <w:b/>
                <w:sz w:val="24"/>
                <w:szCs w:val="24"/>
                <w:lang w:eastAsia="ru-RU"/>
              </w:rPr>
            </w:pP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p>
        </w:tc>
      </w:tr>
    </w:tbl>
    <w:p w:rsidR="00C60819" w:rsidRDefault="00581575" w:rsidP="00E1007B">
      <w:pPr>
        <w:spacing w:after="160" w:line="259" w:lineRule="auto"/>
        <w:jc w:val="both"/>
        <w:rPr>
          <w:b/>
          <w:sz w:val="24"/>
          <w:szCs w:val="24"/>
        </w:rPr>
      </w:pPr>
      <w:r>
        <w:rPr>
          <w:rFonts w:eastAsia="Calibri" w:cs="Times New Roman"/>
          <w:bCs/>
          <w:sz w:val="24"/>
          <w:szCs w:val="24"/>
          <w:lang w:eastAsia="ru-RU"/>
        </w:rPr>
        <w:t xml:space="preserve">    м.п.</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r w:rsidR="000C656E">
        <w:rPr>
          <w:rFonts w:eastAsia="Calibri" w:cs="Times New Roman"/>
          <w:bCs/>
          <w:sz w:val="24"/>
          <w:szCs w:val="24"/>
          <w:lang w:eastAsia="ru-RU"/>
        </w:rPr>
        <w:t xml:space="preserve">          </w:t>
      </w:r>
      <w:r w:rsidRPr="00581575">
        <w:rPr>
          <w:rFonts w:eastAsia="Calibri" w:cs="Times New Roman"/>
          <w:bCs/>
          <w:sz w:val="24"/>
          <w:szCs w:val="24"/>
          <w:lang w:eastAsia="ru-RU"/>
        </w:rPr>
        <w:t>м.п.</w:t>
      </w:r>
    </w:p>
    <w:p w:rsidR="00C60819" w:rsidRDefault="00C60819" w:rsidP="00C5558E">
      <w:pPr>
        <w:spacing w:after="0" w:line="240" w:lineRule="auto"/>
        <w:jc w:val="center"/>
        <w:rPr>
          <w:sz w:val="24"/>
          <w:szCs w:val="24"/>
        </w:rPr>
        <w:sectPr w:rsidR="00C60819" w:rsidSect="00C60819">
          <w:pgSz w:w="11906" w:h="16838"/>
          <w:pgMar w:top="284" w:right="851" w:bottom="567" w:left="1418" w:header="510" w:footer="510" w:gutter="0"/>
          <w:cols w:space="708"/>
          <w:docGrid w:linePitch="381"/>
        </w:sectPr>
      </w:pPr>
    </w:p>
    <w:p w:rsidR="00C5558E" w:rsidRPr="00C5558E" w:rsidRDefault="00C5558E" w:rsidP="00C5558E">
      <w:pPr>
        <w:suppressAutoHyphens/>
        <w:spacing w:after="0" w:line="240" w:lineRule="auto"/>
        <w:ind w:firstLine="11482"/>
        <w:outlineLvl w:val="0"/>
        <w:rPr>
          <w:rFonts w:eastAsia="Times New Roman" w:cs="Times New Roman"/>
          <w:sz w:val="24"/>
          <w:szCs w:val="24"/>
          <w:lang w:eastAsia="zh-CN"/>
        </w:rPr>
      </w:pPr>
      <w:r w:rsidRPr="00A3224D">
        <w:rPr>
          <w:rFonts w:eastAsia="Times New Roman" w:cs="Times New Roman"/>
          <w:sz w:val="24"/>
          <w:szCs w:val="24"/>
          <w:lang w:eastAsia="zh-CN"/>
        </w:rPr>
        <w:t xml:space="preserve">Приложение № </w:t>
      </w:r>
      <w:r>
        <w:rPr>
          <w:rFonts w:eastAsia="Times New Roman" w:cs="Times New Roman"/>
          <w:sz w:val="24"/>
          <w:szCs w:val="24"/>
          <w:lang w:eastAsia="zh-CN"/>
        </w:rPr>
        <w:t>1 к Техническому заданию</w:t>
      </w:r>
    </w:p>
    <w:p w:rsidR="00C5558E" w:rsidRDefault="00C5558E" w:rsidP="00C5558E">
      <w:pPr>
        <w:suppressAutoHyphens/>
        <w:spacing w:after="0" w:line="240" w:lineRule="auto"/>
        <w:outlineLvl w:val="0"/>
        <w:rPr>
          <w:rFonts w:eastAsia="Times New Roman" w:cs="Times New Roman"/>
          <w:sz w:val="24"/>
          <w:szCs w:val="24"/>
          <w:lang w:eastAsia="zh-CN"/>
        </w:rPr>
      </w:pPr>
    </w:p>
    <w:p w:rsidR="00C5558E" w:rsidRDefault="00C5558E" w:rsidP="00C5558E">
      <w:pPr>
        <w:spacing w:after="0" w:line="240" w:lineRule="auto"/>
        <w:rPr>
          <w:szCs w:val="28"/>
        </w:rPr>
      </w:pPr>
    </w:p>
    <w:p w:rsidR="00C5558E" w:rsidRDefault="00C5558E" w:rsidP="00C5558E">
      <w:pPr>
        <w:spacing w:after="0" w:line="240" w:lineRule="auto"/>
        <w:jc w:val="center"/>
        <w:rPr>
          <w:szCs w:val="28"/>
        </w:rPr>
      </w:pPr>
    </w:p>
    <w:tbl>
      <w:tblPr>
        <w:tblStyle w:val="aa"/>
        <w:tblW w:w="15050"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2838"/>
        <w:gridCol w:w="510"/>
        <w:gridCol w:w="644"/>
        <w:gridCol w:w="236"/>
        <w:gridCol w:w="672"/>
        <w:gridCol w:w="880"/>
        <w:gridCol w:w="735"/>
        <w:gridCol w:w="880"/>
        <w:gridCol w:w="1075"/>
        <w:gridCol w:w="1552"/>
        <w:gridCol w:w="1075"/>
        <w:gridCol w:w="1075"/>
        <w:gridCol w:w="435"/>
        <w:gridCol w:w="880"/>
      </w:tblGrid>
      <w:tr w:rsidR="00C5558E" w:rsidRPr="0063045C" w:rsidTr="00712C9E">
        <w:trPr>
          <w:gridAfter w:val="1"/>
          <w:wAfter w:w="880" w:type="dxa"/>
          <w:trHeight w:val="330"/>
        </w:trPr>
        <w:tc>
          <w:tcPr>
            <w:tcW w:w="4911" w:type="dxa"/>
            <w:gridSpan w:val="3"/>
            <w:noWrap/>
            <w:hideMark/>
          </w:tcPr>
          <w:p w:rsidR="00C5558E" w:rsidRPr="0063045C" w:rsidRDefault="00C5558E" w:rsidP="00712C9E">
            <w:pPr>
              <w:rPr>
                <w:b/>
                <w:bCs/>
                <w:sz w:val="24"/>
                <w:szCs w:val="24"/>
              </w:rPr>
            </w:pPr>
            <w:r w:rsidRPr="0063045C">
              <w:rPr>
                <w:b/>
                <w:bCs/>
                <w:sz w:val="24"/>
                <w:szCs w:val="24"/>
              </w:rPr>
              <w:t>"СОГЛАСОВАНО"</w:t>
            </w:r>
          </w:p>
        </w:tc>
        <w:tc>
          <w:tcPr>
            <w:tcW w:w="1552" w:type="dxa"/>
            <w:gridSpan w:val="3"/>
            <w:noWrap/>
            <w:hideMark/>
          </w:tcPr>
          <w:p w:rsidR="00C5558E" w:rsidRPr="0063045C" w:rsidRDefault="00C5558E" w:rsidP="00712C9E">
            <w:pPr>
              <w:rPr>
                <w:b/>
                <w:bCs/>
                <w:sz w:val="24"/>
                <w:szCs w:val="24"/>
              </w:rPr>
            </w:pPr>
          </w:p>
        </w:tc>
        <w:tc>
          <w:tcPr>
            <w:tcW w:w="1615" w:type="dxa"/>
            <w:gridSpan w:val="2"/>
            <w:noWrap/>
            <w:hideMark/>
          </w:tcPr>
          <w:p w:rsidR="00C5558E" w:rsidRPr="0063045C" w:rsidRDefault="00C5558E" w:rsidP="00712C9E">
            <w:pPr>
              <w:rPr>
                <w:sz w:val="24"/>
                <w:szCs w:val="24"/>
              </w:rPr>
            </w:pPr>
          </w:p>
        </w:tc>
        <w:tc>
          <w:tcPr>
            <w:tcW w:w="6092" w:type="dxa"/>
            <w:gridSpan w:val="6"/>
            <w:noWrap/>
            <w:hideMark/>
          </w:tcPr>
          <w:p w:rsidR="00C5558E" w:rsidRPr="0063045C" w:rsidRDefault="00C5558E" w:rsidP="00712C9E">
            <w:pPr>
              <w:rPr>
                <w:b/>
                <w:bCs/>
                <w:sz w:val="24"/>
                <w:szCs w:val="24"/>
              </w:rPr>
            </w:pPr>
            <w:r w:rsidRPr="0063045C">
              <w:rPr>
                <w:b/>
                <w:bCs/>
                <w:sz w:val="24"/>
                <w:szCs w:val="24"/>
              </w:rPr>
              <w:t>"УТВЕРЖДАЮ"</w:t>
            </w:r>
          </w:p>
        </w:tc>
      </w:tr>
      <w:tr w:rsidR="00C5558E" w:rsidRPr="0063045C" w:rsidTr="00712C9E">
        <w:trPr>
          <w:gridAfter w:val="1"/>
          <w:wAfter w:w="880" w:type="dxa"/>
          <w:trHeight w:val="285"/>
        </w:trPr>
        <w:tc>
          <w:tcPr>
            <w:tcW w:w="4911" w:type="dxa"/>
            <w:gridSpan w:val="3"/>
            <w:noWrap/>
            <w:hideMark/>
          </w:tcPr>
          <w:p w:rsidR="00C5558E" w:rsidRPr="0063045C" w:rsidRDefault="00C5558E" w:rsidP="00712C9E">
            <w:pPr>
              <w:rPr>
                <w:sz w:val="24"/>
                <w:szCs w:val="24"/>
              </w:rPr>
            </w:pPr>
            <w:r w:rsidRPr="0063045C">
              <w:rPr>
                <w:sz w:val="24"/>
                <w:szCs w:val="24"/>
              </w:rPr>
              <w:t>______________________</w:t>
            </w:r>
          </w:p>
        </w:tc>
        <w:tc>
          <w:tcPr>
            <w:tcW w:w="1552" w:type="dxa"/>
            <w:gridSpan w:val="3"/>
            <w:noWrap/>
            <w:hideMark/>
          </w:tcPr>
          <w:p w:rsidR="00C5558E" w:rsidRPr="0063045C" w:rsidRDefault="00C5558E" w:rsidP="00712C9E">
            <w:pPr>
              <w:rPr>
                <w:sz w:val="24"/>
                <w:szCs w:val="24"/>
              </w:rPr>
            </w:pPr>
          </w:p>
        </w:tc>
        <w:tc>
          <w:tcPr>
            <w:tcW w:w="1615" w:type="dxa"/>
            <w:gridSpan w:val="2"/>
            <w:noWrap/>
            <w:hideMark/>
          </w:tcPr>
          <w:p w:rsidR="00C5558E" w:rsidRPr="0063045C" w:rsidRDefault="00C5558E" w:rsidP="00712C9E">
            <w:pPr>
              <w:rPr>
                <w:sz w:val="24"/>
                <w:szCs w:val="24"/>
              </w:rPr>
            </w:pPr>
          </w:p>
        </w:tc>
        <w:tc>
          <w:tcPr>
            <w:tcW w:w="6092" w:type="dxa"/>
            <w:gridSpan w:val="6"/>
            <w:noWrap/>
            <w:hideMark/>
          </w:tcPr>
          <w:p w:rsidR="00C5558E" w:rsidRPr="0063045C" w:rsidRDefault="00C5558E" w:rsidP="00712C9E">
            <w:pPr>
              <w:rPr>
                <w:sz w:val="24"/>
                <w:szCs w:val="24"/>
              </w:rPr>
            </w:pPr>
            <w:r w:rsidRPr="0063045C">
              <w:rPr>
                <w:sz w:val="24"/>
                <w:szCs w:val="24"/>
              </w:rPr>
              <w:t>______________________</w:t>
            </w:r>
          </w:p>
        </w:tc>
      </w:tr>
      <w:tr w:rsidR="00C5558E" w:rsidRPr="0063045C" w:rsidTr="00712C9E">
        <w:trPr>
          <w:trHeight w:val="285"/>
        </w:trPr>
        <w:tc>
          <w:tcPr>
            <w:tcW w:w="1563" w:type="dxa"/>
            <w:noWrap/>
            <w:hideMark/>
          </w:tcPr>
          <w:p w:rsidR="00C5558E" w:rsidRPr="0063045C" w:rsidRDefault="00C5558E" w:rsidP="00712C9E">
            <w:pPr>
              <w:rPr>
                <w:sz w:val="24"/>
                <w:szCs w:val="24"/>
              </w:rPr>
            </w:pPr>
          </w:p>
        </w:tc>
        <w:tc>
          <w:tcPr>
            <w:tcW w:w="2838" w:type="dxa"/>
            <w:noWrap/>
            <w:hideMark/>
          </w:tcPr>
          <w:p w:rsidR="00C5558E" w:rsidRPr="0063045C" w:rsidRDefault="00C5558E" w:rsidP="00712C9E">
            <w:pPr>
              <w:rPr>
                <w:sz w:val="24"/>
                <w:szCs w:val="24"/>
              </w:rPr>
            </w:pPr>
          </w:p>
        </w:tc>
        <w:tc>
          <w:tcPr>
            <w:tcW w:w="1154" w:type="dxa"/>
            <w:gridSpan w:val="2"/>
            <w:noWrap/>
            <w:hideMark/>
          </w:tcPr>
          <w:p w:rsidR="00C5558E" w:rsidRPr="0063045C" w:rsidRDefault="00C5558E" w:rsidP="00712C9E">
            <w:pPr>
              <w:rPr>
                <w:sz w:val="24"/>
                <w:szCs w:val="24"/>
              </w:rPr>
            </w:pPr>
          </w:p>
        </w:tc>
        <w:tc>
          <w:tcPr>
            <w:tcW w:w="236" w:type="dxa"/>
            <w:noWrap/>
            <w:hideMark/>
          </w:tcPr>
          <w:p w:rsidR="00C5558E" w:rsidRPr="0063045C" w:rsidRDefault="00C5558E" w:rsidP="00712C9E">
            <w:pPr>
              <w:rPr>
                <w:sz w:val="24"/>
                <w:szCs w:val="24"/>
              </w:rPr>
            </w:pPr>
          </w:p>
        </w:tc>
        <w:tc>
          <w:tcPr>
            <w:tcW w:w="1552" w:type="dxa"/>
            <w:gridSpan w:val="2"/>
            <w:noWrap/>
            <w:hideMark/>
          </w:tcPr>
          <w:p w:rsidR="00C5558E" w:rsidRPr="0063045C" w:rsidRDefault="00C5558E" w:rsidP="00712C9E">
            <w:pPr>
              <w:rPr>
                <w:sz w:val="24"/>
                <w:szCs w:val="24"/>
              </w:rPr>
            </w:pPr>
          </w:p>
        </w:tc>
        <w:tc>
          <w:tcPr>
            <w:tcW w:w="1615" w:type="dxa"/>
            <w:gridSpan w:val="2"/>
            <w:noWrap/>
            <w:hideMark/>
          </w:tcPr>
          <w:p w:rsidR="00C5558E" w:rsidRPr="0063045C" w:rsidRDefault="00C5558E" w:rsidP="00712C9E">
            <w:pPr>
              <w:rPr>
                <w:sz w:val="24"/>
                <w:szCs w:val="24"/>
              </w:rPr>
            </w:pPr>
          </w:p>
        </w:tc>
        <w:tc>
          <w:tcPr>
            <w:tcW w:w="1075" w:type="dxa"/>
            <w:noWrap/>
            <w:hideMark/>
          </w:tcPr>
          <w:p w:rsidR="00C5558E" w:rsidRPr="0063045C" w:rsidRDefault="00C5558E" w:rsidP="00712C9E">
            <w:pPr>
              <w:rPr>
                <w:sz w:val="24"/>
                <w:szCs w:val="24"/>
              </w:rPr>
            </w:pPr>
          </w:p>
        </w:tc>
        <w:tc>
          <w:tcPr>
            <w:tcW w:w="1552" w:type="dxa"/>
            <w:noWrap/>
            <w:hideMark/>
          </w:tcPr>
          <w:p w:rsidR="00C5558E" w:rsidRPr="0063045C" w:rsidRDefault="00C5558E" w:rsidP="00712C9E">
            <w:pPr>
              <w:jc w:val="center"/>
              <w:rPr>
                <w:sz w:val="24"/>
                <w:szCs w:val="24"/>
              </w:rPr>
            </w:pPr>
          </w:p>
        </w:tc>
        <w:tc>
          <w:tcPr>
            <w:tcW w:w="1075" w:type="dxa"/>
            <w:noWrap/>
            <w:hideMark/>
          </w:tcPr>
          <w:p w:rsidR="00C5558E" w:rsidRPr="0063045C" w:rsidRDefault="00C5558E" w:rsidP="00712C9E">
            <w:pPr>
              <w:jc w:val="center"/>
              <w:rPr>
                <w:sz w:val="24"/>
                <w:szCs w:val="24"/>
              </w:rPr>
            </w:pPr>
          </w:p>
        </w:tc>
        <w:tc>
          <w:tcPr>
            <w:tcW w:w="1075" w:type="dxa"/>
            <w:noWrap/>
            <w:hideMark/>
          </w:tcPr>
          <w:p w:rsidR="00C5558E" w:rsidRPr="0063045C" w:rsidRDefault="00C5558E" w:rsidP="00712C9E">
            <w:pPr>
              <w:jc w:val="center"/>
              <w:rPr>
                <w:sz w:val="24"/>
                <w:szCs w:val="24"/>
              </w:rPr>
            </w:pPr>
          </w:p>
        </w:tc>
        <w:tc>
          <w:tcPr>
            <w:tcW w:w="1315" w:type="dxa"/>
            <w:gridSpan w:val="2"/>
            <w:noWrap/>
            <w:hideMark/>
          </w:tcPr>
          <w:p w:rsidR="00C5558E" w:rsidRPr="0063045C" w:rsidRDefault="00C5558E" w:rsidP="00712C9E">
            <w:pPr>
              <w:jc w:val="center"/>
              <w:rPr>
                <w:sz w:val="24"/>
                <w:szCs w:val="24"/>
              </w:rPr>
            </w:pPr>
          </w:p>
        </w:tc>
      </w:tr>
      <w:tr w:rsidR="00C5558E" w:rsidRPr="0063045C" w:rsidTr="00712C9E">
        <w:trPr>
          <w:gridAfter w:val="1"/>
          <w:wAfter w:w="880" w:type="dxa"/>
          <w:trHeight w:val="285"/>
        </w:trPr>
        <w:tc>
          <w:tcPr>
            <w:tcW w:w="4911" w:type="dxa"/>
            <w:gridSpan w:val="3"/>
            <w:noWrap/>
            <w:hideMark/>
          </w:tcPr>
          <w:p w:rsidR="00C5558E" w:rsidRPr="0063045C" w:rsidRDefault="00C5558E" w:rsidP="00712C9E">
            <w:pPr>
              <w:rPr>
                <w:sz w:val="24"/>
                <w:szCs w:val="24"/>
              </w:rPr>
            </w:pPr>
            <w:r w:rsidRPr="0063045C">
              <w:rPr>
                <w:sz w:val="24"/>
                <w:szCs w:val="24"/>
              </w:rPr>
              <w:t xml:space="preserve">______________________ </w:t>
            </w:r>
          </w:p>
        </w:tc>
        <w:tc>
          <w:tcPr>
            <w:tcW w:w="1552" w:type="dxa"/>
            <w:gridSpan w:val="3"/>
            <w:noWrap/>
            <w:hideMark/>
          </w:tcPr>
          <w:p w:rsidR="00C5558E" w:rsidRPr="0063045C" w:rsidRDefault="00C5558E" w:rsidP="00712C9E">
            <w:pPr>
              <w:rPr>
                <w:sz w:val="24"/>
                <w:szCs w:val="24"/>
              </w:rPr>
            </w:pPr>
          </w:p>
        </w:tc>
        <w:tc>
          <w:tcPr>
            <w:tcW w:w="1615" w:type="dxa"/>
            <w:gridSpan w:val="2"/>
            <w:noWrap/>
            <w:hideMark/>
          </w:tcPr>
          <w:p w:rsidR="00C5558E" w:rsidRPr="0063045C" w:rsidRDefault="00C5558E" w:rsidP="00712C9E">
            <w:pPr>
              <w:rPr>
                <w:sz w:val="24"/>
                <w:szCs w:val="24"/>
              </w:rPr>
            </w:pPr>
          </w:p>
        </w:tc>
        <w:tc>
          <w:tcPr>
            <w:tcW w:w="6092" w:type="dxa"/>
            <w:gridSpan w:val="6"/>
            <w:noWrap/>
            <w:hideMark/>
          </w:tcPr>
          <w:p w:rsidR="00C5558E" w:rsidRPr="0063045C" w:rsidRDefault="00C5558E" w:rsidP="00712C9E">
            <w:pPr>
              <w:rPr>
                <w:sz w:val="24"/>
                <w:szCs w:val="24"/>
              </w:rPr>
            </w:pPr>
            <w:r w:rsidRPr="0063045C">
              <w:rPr>
                <w:sz w:val="24"/>
                <w:szCs w:val="24"/>
              </w:rPr>
              <w:t xml:space="preserve">______________________ </w:t>
            </w:r>
          </w:p>
        </w:tc>
      </w:tr>
      <w:tr w:rsidR="00C5558E" w:rsidRPr="0063045C" w:rsidTr="00712C9E">
        <w:trPr>
          <w:gridAfter w:val="1"/>
          <w:wAfter w:w="880" w:type="dxa"/>
          <w:trHeight w:val="285"/>
        </w:trPr>
        <w:tc>
          <w:tcPr>
            <w:tcW w:w="4911" w:type="dxa"/>
            <w:gridSpan w:val="3"/>
            <w:hideMark/>
          </w:tcPr>
          <w:p w:rsidR="00C5558E" w:rsidRPr="0063045C" w:rsidRDefault="00C5558E" w:rsidP="00712C9E">
            <w:pPr>
              <w:rPr>
                <w:sz w:val="24"/>
                <w:szCs w:val="24"/>
              </w:rPr>
            </w:pPr>
            <w:r w:rsidRPr="0063045C">
              <w:rPr>
                <w:sz w:val="24"/>
                <w:szCs w:val="24"/>
              </w:rPr>
              <w:t>"_____"________________ 202</w:t>
            </w:r>
            <w:r>
              <w:rPr>
                <w:sz w:val="24"/>
                <w:szCs w:val="24"/>
              </w:rPr>
              <w:t>4</w:t>
            </w:r>
            <w:r w:rsidRPr="0063045C">
              <w:rPr>
                <w:sz w:val="24"/>
                <w:szCs w:val="24"/>
              </w:rPr>
              <w:t xml:space="preserve"> г.</w:t>
            </w:r>
          </w:p>
        </w:tc>
        <w:tc>
          <w:tcPr>
            <w:tcW w:w="1552" w:type="dxa"/>
            <w:gridSpan w:val="3"/>
            <w:noWrap/>
            <w:hideMark/>
          </w:tcPr>
          <w:p w:rsidR="00C5558E" w:rsidRPr="0063045C" w:rsidRDefault="00C5558E" w:rsidP="00712C9E">
            <w:pPr>
              <w:rPr>
                <w:sz w:val="24"/>
                <w:szCs w:val="24"/>
              </w:rPr>
            </w:pPr>
          </w:p>
        </w:tc>
        <w:tc>
          <w:tcPr>
            <w:tcW w:w="1615" w:type="dxa"/>
            <w:gridSpan w:val="2"/>
            <w:noWrap/>
            <w:hideMark/>
          </w:tcPr>
          <w:p w:rsidR="00C5558E" w:rsidRPr="0063045C" w:rsidRDefault="00C5558E" w:rsidP="00712C9E">
            <w:pPr>
              <w:rPr>
                <w:sz w:val="24"/>
                <w:szCs w:val="24"/>
              </w:rPr>
            </w:pPr>
          </w:p>
        </w:tc>
        <w:tc>
          <w:tcPr>
            <w:tcW w:w="6092" w:type="dxa"/>
            <w:gridSpan w:val="6"/>
            <w:hideMark/>
          </w:tcPr>
          <w:p w:rsidR="00C5558E" w:rsidRPr="0063045C" w:rsidRDefault="00C5558E" w:rsidP="00712C9E">
            <w:pPr>
              <w:rPr>
                <w:sz w:val="24"/>
                <w:szCs w:val="24"/>
              </w:rPr>
            </w:pPr>
            <w:r w:rsidRPr="0063045C">
              <w:rPr>
                <w:sz w:val="24"/>
                <w:szCs w:val="24"/>
              </w:rPr>
              <w:t>"_____"________________ 202</w:t>
            </w:r>
            <w:r>
              <w:rPr>
                <w:sz w:val="24"/>
                <w:szCs w:val="24"/>
              </w:rPr>
              <w:t>4</w:t>
            </w:r>
            <w:r w:rsidRPr="0063045C">
              <w:rPr>
                <w:sz w:val="24"/>
                <w:szCs w:val="24"/>
              </w:rPr>
              <w:t xml:space="preserve"> г.</w:t>
            </w:r>
          </w:p>
        </w:tc>
      </w:tr>
    </w:tbl>
    <w:p w:rsidR="00C5558E" w:rsidRDefault="00C5558E" w:rsidP="00C5558E">
      <w:pPr>
        <w:spacing w:after="0" w:line="240" w:lineRule="auto"/>
        <w:rPr>
          <w:sz w:val="24"/>
          <w:szCs w:val="24"/>
        </w:rPr>
      </w:pPr>
    </w:p>
    <w:p w:rsidR="00C5558E" w:rsidRDefault="00C5558E" w:rsidP="00C5558E">
      <w:pPr>
        <w:spacing w:after="0" w:line="240" w:lineRule="auto"/>
        <w:rPr>
          <w:sz w:val="24"/>
          <w:szCs w:val="24"/>
        </w:rPr>
      </w:pPr>
    </w:p>
    <w:p w:rsidR="00C5558E" w:rsidRDefault="00C5558E" w:rsidP="00C5558E">
      <w:pPr>
        <w:spacing w:after="0" w:line="240" w:lineRule="auto"/>
        <w:jc w:val="center"/>
        <w:rPr>
          <w:sz w:val="24"/>
          <w:szCs w:val="24"/>
        </w:rPr>
      </w:pPr>
    </w:p>
    <w:p w:rsidR="00C5558E" w:rsidRPr="000A6B98" w:rsidRDefault="00C5558E" w:rsidP="00C5558E">
      <w:pPr>
        <w:spacing w:after="0" w:line="240" w:lineRule="auto"/>
        <w:jc w:val="center"/>
        <w:rPr>
          <w:sz w:val="24"/>
          <w:szCs w:val="24"/>
        </w:rPr>
      </w:pPr>
      <w:r>
        <w:rPr>
          <w:sz w:val="24"/>
          <w:szCs w:val="24"/>
        </w:rPr>
        <w:t>Локальная смета</w:t>
      </w:r>
    </w:p>
    <w:p w:rsidR="00C5558E" w:rsidRPr="00E25C61" w:rsidRDefault="00C5558E" w:rsidP="00C5558E">
      <w:pPr>
        <w:widowControl w:val="0"/>
        <w:autoSpaceDE w:val="0"/>
        <w:autoSpaceDN w:val="0"/>
        <w:spacing w:after="0" w:line="240" w:lineRule="auto"/>
        <w:jc w:val="center"/>
        <w:rPr>
          <w:rFonts w:eastAsia="Times New Roman" w:cs="Times New Roman"/>
          <w:sz w:val="24"/>
          <w:szCs w:val="24"/>
          <w:u w:val="single"/>
          <w:lang w:eastAsia="ru-RU"/>
        </w:rPr>
      </w:pPr>
      <w:r w:rsidRPr="00E25C61">
        <w:rPr>
          <w:rFonts w:eastAsia="Times New Roman" w:cs="Times New Roman"/>
          <w:sz w:val="24"/>
          <w:szCs w:val="24"/>
          <w:u w:val="single"/>
          <w:lang w:eastAsia="ru-RU"/>
        </w:rPr>
        <w:t xml:space="preserve">на </w:t>
      </w:r>
      <w:r>
        <w:rPr>
          <w:rFonts w:eastAsia="Calibri" w:cs="Times New Roman"/>
          <w:bCs/>
          <w:sz w:val="24"/>
          <w:szCs w:val="24"/>
          <w:u w:val="single"/>
          <w:lang w:eastAsia="ru-RU"/>
        </w:rPr>
        <w:t>текущий ремонт ввода тепловой се</w:t>
      </w:r>
      <w:r w:rsidR="005C6403">
        <w:rPr>
          <w:rFonts w:eastAsia="Calibri" w:cs="Times New Roman"/>
          <w:bCs/>
          <w:sz w:val="24"/>
          <w:szCs w:val="24"/>
          <w:u w:val="single"/>
          <w:lang w:eastAsia="ru-RU"/>
        </w:rPr>
        <w:t xml:space="preserve">ти стр. 3 от тепловой камеры № </w:t>
      </w:r>
      <w:r>
        <w:rPr>
          <w:rFonts w:eastAsia="Calibri" w:cs="Times New Roman"/>
          <w:bCs/>
          <w:sz w:val="24"/>
          <w:szCs w:val="24"/>
          <w:u w:val="single"/>
          <w:lang w:eastAsia="ru-RU"/>
        </w:rPr>
        <w:t>277/20 до ЦТП № 20-11-1102/029</w:t>
      </w:r>
    </w:p>
    <w:tbl>
      <w:tblPr>
        <w:tblW w:w="15593" w:type="dxa"/>
        <w:tblInd w:w="-34" w:type="dxa"/>
        <w:tblLayout w:type="fixed"/>
        <w:tblLook w:val="04A0" w:firstRow="1" w:lastRow="0" w:firstColumn="1" w:lastColumn="0" w:noHBand="0" w:noVBand="1"/>
      </w:tblPr>
      <w:tblGrid>
        <w:gridCol w:w="992"/>
        <w:gridCol w:w="1629"/>
        <w:gridCol w:w="10554"/>
        <w:gridCol w:w="2418"/>
      </w:tblGrid>
      <w:tr w:rsidR="00C5558E" w:rsidRPr="00A97D36" w:rsidTr="00712C9E">
        <w:trPr>
          <w:trHeight w:val="285"/>
        </w:trPr>
        <w:tc>
          <w:tcPr>
            <w:tcW w:w="992" w:type="dxa"/>
            <w:tcBorders>
              <w:top w:val="nil"/>
              <w:left w:val="nil"/>
              <w:bottom w:val="nil"/>
              <w:right w:val="nil"/>
            </w:tcBorders>
            <w:shd w:val="clear" w:color="auto" w:fill="auto"/>
            <w:noWrap/>
            <w:vAlign w:val="bottom"/>
            <w:hideMark/>
          </w:tcPr>
          <w:p w:rsidR="00C5558E" w:rsidRPr="00A97D36" w:rsidRDefault="00C5558E" w:rsidP="00712C9E">
            <w:pPr>
              <w:spacing w:after="0" w:line="240" w:lineRule="auto"/>
              <w:rPr>
                <w:rFonts w:eastAsia="Times New Roman"/>
                <w:sz w:val="18"/>
                <w:szCs w:val="18"/>
                <w:lang w:eastAsia="ru-RU"/>
              </w:rPr>
            </w:pPr>
          </w:p>
        </w:tc>
        <w:tc>
          <w:tcPr>
            <w:tcW w:w="12183" w:type="dxa"/>
            <w:gridSpan w:val="2"/>
            <w:tcBorders>
              <w:top w:val="nil"/>
              <w:left w:val="nil"/>
              <w:bottom w:val="nil"/>
              <w:right w:val="nil"/>
            </w:tcBorders>
            <w:shd w:val="clear" w:color="auto" w:fill="auto"/>
            <w:hideMark/>
          </w:tcPr>
          <w:p w:rsidR="00C5558E" w:rsidRPr="00A97D36" w:rsidRDefault="00C5558E" w:rsidP="00712C9E">
            <w:pPr>
              <w:spacing w:after="0" w:line="240" w:lineRule="auto"/>
              <w:jc w:val="center"/>
              <w:rPr>
                <w:rFonts w:eastAsia="Times New Roman"/>
                <w:sz w:val="18"/>
                <w:szCs w:val="18"/>
                <w:lang w:eastAsia="ru-RU"/>
              </w:rPr>
            </w:pPr>
            <w:r>
              <w:rPr>
                <w:rFonts w:eastAsia="Times New Roman"/>
                <w:sz w:val="18"/>
                <w:szCs w:val="18"/>
                <w:lang w:eastAsia="ru-RU"/>
              </w:rPr>
              <w:t xml:space="preserve">                              </w:t>
            </w:r>
            <w:r w:rsidRPr="00A97D36">
              <w:rPr>
                <w:rFonts w:eastAsia="Times New Roman"/>
                <w:sz w:val="18"/>
                <w:szCs w:val="18"/>
                <w:lang w:eastAsia="ru-RU"/>
              </w:rPr>
              <w:t>(наименование работ и затрат, наименование объекта)</w:t>
            </w:r>
          </w:p>
        </w:tc>
        <w:tc>
          <w:tcPr>
            <w:tcW w:w="2418" w:type="dxa"/>
            <w:tcBorders>
              <w:top w:val="nil"/>
              <w:left w:val="nil"/>
              <w:bottom w:val="nil"/>
              <w:right w:val="nil"/>
            </w:tcBorders>
            <w:shd w:val="clear" w:color="auto" w:fill="auto"/>
            <w:vAlign w:val="bottom"/>
            <w:hideMark/>
          </w:tcPr>
          <w:p w:rsidR="00C5558E" w:rsidRPr="00A97D36" w:rsidRDefault="00C5558E" w:rsidP="00712C9E">
            <w:pPr>
              <w:spacing w:after="0" w:line="240" w:lineRule="auto"/>
              <w:jc w:val="center"/>
              <w:rPr>
                <w:rFonts w:eastAsia="Times New Roman"/>
                <w:sz w:val="18"/>
                <w:szCs w:val="18"/>
                <w:lang w:eastAsia="ru-RU"/>
              </w:rPr>
            </w:pPr>
          </w:p>
        </w:tc>
      </w:tr>
      <w:tr w:rsidR="00C5558E" w:rsidRPr="00A97D36" w:rsidTr="00712C9E">
        <w:trPr>
          <w:trHeight w:val="285"/>
        </w:trPr>
        <w:tc>
          <w:tcPr>
            <w:tcW w:w="15593" w:type="dxa"/>
            <w:gridSpan w:val="4"/>
            <w:tcBorders>
              <w:top w:val="nil"/>
              <w:left w:val="nil"/>
              <w:bottom w:val="nil"/>
              <w:right w:val="nil"/>
            </w:tcBorders>
            <w:shd w:val="clear" w:color="auto" w:fill="auto"/>
            <w:vAlign w:val="bottom"/>
          </w:tcPr>
          <w:p w:rsidR="00C5558E" w:rsidRPr="00A97D36" w:rsidRDefault="00C5558E" w:rsidP="00712C9E">
            <w:pPr>
              <w:spacing w:after="0" w:line="240" w:lineRule="auto"/>
              <w:rPr>
                <w:rFonts w:eastAsia="Times New Roman"/>
                <w:sz w:val="18"/>
                <w:szCs w:val="18"/>
                <w:lang w:eastAsia="ru-RU"/>
              </w:rPr>
            </w:pPr>
          </w:p>
        </w:tc>
      </w:tr>
      <w:tr w:rsidR="00C5558E" w:rsidRPr="00A97D36" w:rsidTr="00712C9E">
        <w:trPr>
          <w:trHeight w:val="285"/>
        </w:trPr>
        <w:tc>
          <w:tcPr>
            <w:tcW w:w="992" w:type="dxa"/>
            <w:tcBorders>
              <w:top w:val="nil"/>
              <w:left w:val="nil"/>
              <w:bottom w:val="nil"/>
              <w:right w:val="nil"/>
            </w:tcBorders>
            <w:shd w:val="clear" w:color="auto" w:fill="auto"/>
            <w:noWrap/>
            <w:vAlign w:val="bottom"/>
          </w:tcPr>
          <w:p w:rsidR="00C5558E" w:rsidRDefault="00C5558E" w:rsidP="00712C9E">
            <w:pPr>
              <w:spacing w:after="0" w:line="240" w:lineRule="auto"/>
              <w:rPr>
                <w:rFonts w:eastAsia="Times New Roman"/>
                <w:sz w:val="18"/>
                <w:szCs w:val="18"/>
                <w:lang w:eastAsia="ru-RU"/>
              </w:rPr>
            </w:pPr>
          </w:p>
          <w:p w:rsidR="00C5558E" w:rsidRDefault="00C5558E" w:rsidP="00712C9E">
            <w:pPr>
              <w:spacing w:after="0" w:line="240" w:lineRule="auto"/>
              <w:rPr>
                <w:rFonts w:eastAsia="Times New Roman"/>
                <w:sz w:val="18"/>
                <w:szCs w:val="18"/>
                <w:lang w:eastAsia="ru-RU"/>
              </w:rPr>
            </w:pPr>
          </w:p>
          <w:p w:rsidR="00C5558E" w:rsidRDefault="00C5558E" w:rsidP="00712C9E">
            <w:pPr>
              <w:spacing w:after="0" w:line="240" w:lineRule="auto"/>
              <w:rPr>
                <w:rFonts w:eastAsia="Times New Roman"/>
                <w:sz w:val="18"/>
                <w:szCs w:val="18"/>
                <w:lang w:eastAsia="ru-RU"/>
              </w:rPr>
            </w:pPr>
          </w:p>
          <w:p w:rsidR="00C5558E" w:rsidRDefault="00C5558E" w:rsidP="00712C9E">
            <w:pPr>
              <w:spacing w:after="0" w:line="240" w:lineRule="auto"/>
              <w:rPr>
                <w:rFonts w:eastAsia="Times New Roman"/>
                <w:sz w:val="18"/>
                <w:szCs w:val="18"/>
                <w:lang w:eastAsia="ru-RU"/>
              </w:rPr>
            </w:pPr>
          </w:p>
          <w:p w:rsidR="00C5558E" w:rsidRDefault="00C5558E" w:rsidP="00712C9E">
            <w:pPr>
              <w:spacing w:after="0" w:line="240" w:lineRule="auto"/>
              <w:rPr>
                <w:rFonts w:eastAsia="Times New Roman"/>
                <w:sz w:val="18"/>
                <w:szCs w:val="18"/>
                <w:lang w:eastAsia="ru-RU"/>
              </w:rPr>
            </w:pPr>
          </w:p>
          <w:p w:rsidR="00C5558E" w:rsidRDefault="00C5558E" w:rsidP="00712C9E">
            <w:pPr>
              <w:spacing w:after="0" w:line="240" w:lineRule="auto"/>
              <w:rPr>
                <w:rFonts w:eastAsia="Times New Roman"/>
                <w:sz w:val="18"/>
                <w:szCs w:val="18"/>
                <w:lang w:eastAsia="ru-RU"/>
              </w:rPr>
            </w:pPr>
          </w:p>
          <w:p w:rsidR="00C5558E" w:rsidRDefault="00C5558E" w:rsidP="00712C9E">
            <w:pPr>
              <w:spacing w:after="0" w:line="240" w:lineRule="auto"/>
              <w:rPr>
                <w:rFonts w:eastAsia="Times New Roman"/>
                <w:sz w:val="18"/>
                <w:szCs w:val="18"/>
                <w:lang w:eastAsia="ru-RU"/>
              </w:rPr>
            </w:pPr>
          </w:p>
          <w:p w:rsidR="00C5558E" w:rsidRDefault="00C5558E" w:rsidP="00712C9E">
            <w:pPr>
              <w:spacing w:after="0" w:line="240" w:lineRule="auto"/>
              <w:rPr>
                <w:rFonts w:eastAsia="Times New Roman"/>
                <w:sz w:val="18"/>
                <w:szCs w:val="18"/>
                <w:lang w:eastAsia="ru-RU"/>
              </w:rPr>
            </w:pPr>
          </w:p>
          <w:p w:rsidR="00C5558E" w:rsidRPr="00A97D36" w:rsidRDefault="00C5558E" w:rsidP="00712C9E">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C5558E" w:rsidRPr="00A97D36" w:rsidRDefault="00C5558E" w:rsidP="00712C9E">
            <w:pPr>
              <w:spacing w:after="0" w:line="240" w:lineRule="auto"/>
              <w:rPr>
                <w:rFonts w:eastAsia="Times New Roman"/>
                <w:sz w:val="18"/>
                <w:szCs w:val="18"/>
                <w:lang w:eastAsia="ru-RU"/>
              </w:rPr>
            </w:pPr>
          </w:p>
        </w:tc>
        <w:tc>
          <w:tcPr>
            <w:tcW w:w="12972" w:type="dxa"/>
            <w:gridSpan w:val="2"/>
            <w:tcBorders>
              <w:top w:val="nil"/>
              <w:left w:val="nil"/>
            </w:tcBorders>
            <w:shd w:val="clear" w:color="auto" w:fill="auto"/>
            <w:noWrap/>
            <w:vAlign w:val="bottom"/>
          </w:tcPr>
          <w:p w:rsidR="00C5558E" w:rsidRDefault="00C5558E" w:rsidP="00712C9E">
            <w:pPr>
              <w:spacing w:after="0" w:line="240" w:lineRule="auto"/>
              <w:rPr>
                <w:bCs/>
                <w:i/>
                <w:sz w:val="24"/>
                <w:szCs w:val="24"/>
              </w:rPr>
            </w:pPr>
            <w:r>
              <w:rPr>
                <w:bCs/>
                <w:i/>
                <w:sz w:val="24"/>
                <w:szCs w:val="24"/>
              </w:rPr>
              <w:t xml:space="preserve">     </w:t>
            </w:r>
          </w:p>
          <w:p w:rsidR="00C5558E" w:rsidRDefault="00C5558E" w:rsidP="00712C9E">
            <w:pPr>
              <w:spacing w:after="0" w:line="240" w:lineRule="auto"/>
              <w:rPr>
                <w:bCs/>
                <w:i/>
                <w:sz w:val="24"/>
                <w:szCs w:val="24"/>
              </w:rPr>
            </w:pPr>
            <w:r>
              <w:rPr>
                <w:bCs/>
                <w:i/>
                <w:sz w:val="24"/>
                <w:szCs w:val="24"/>
              </w:rPr>
              <w:t xml:space="preserve">                                     </w:t>
            </w:r>
          </w:p>
          <w:p w:rsidR="00C5558E" w:rsidRPr="00E44A55" w:rsidRDefault="00C5558E" w:rsidP="00712C9E">
            <w:pPr>
              <w:spacing w:after="0" w:line="240" w:lineRule="auto"/>
              <w:rPr>
                <w:bCs/>
                <w:i/>
                <w:sz w:val="24"/>
                <w:szCs w:val="24"/>
              </w:rPr>
            </w:pPr>
            <w:r>
              <w:rPr>
                <w:bCs/>
                <w:i/>
                <w:sz w:val="24"/>
                <w:szCs w:val="24"/>
              </w:rPr>
              <w:t xml:space="preserve">                                                        </w:t>
            </w:r>
            <w:r w:rsidRPr="00E44A55">
              <w:rPr>
                <w:bCs/>
                <w:i/>
                <w:sz w:val="24"/>
                <w:szCs w:val="24"/>
              </w:rPr>
              <w:t>(прил</w:t>
            </w:r>
            <w:r>
              <w:rPr>
                <w:bCs/>
                <w:i/>
                <w:sz w:val="24"/>
                <w:szCs w:val="24"/>
              </w:rPr>
              <w:t>агается</w:t>
            </w:r>
            <w:r w:rsidRPr="00E44A55">
              <w:rPr>
                <w:bCs/>
                <w:i/>
                <w:sz w:val="24"/>
                <w:szCs w:val="24"/>
              </w:rPr>
              <w:t xml:space="preserve"> </w:t>
            </w:r>
            <w:r>
              <w:rPr>
                <w:bCs/>
                <w:i/>
                <w:sz w:val="24"/>
                <w:szCs w:val="24"/>
              </w:rPr>
              <w:t>в виде отдельного файла</w:t>
            </w:r>
            <w:r w:rsidRPr="00E44A55">
              <w:rPr>
                <w:bCs/>
                <w:i/>
                <w:sz w:val="24"/>
                <w:szCs w:val="24"/>
              </w:rPr>
              <w:t>)</w:t>
            </w:r>
          </w:p>
          <w:p w:rsidR="00C5558E" w:rsidRPr="00A97D36" w:rsidRDefault="00C5558E" w:rsidP="00712C9E">
            <w:pPr>
              <w:spacing w:after="0" w:line="240" w:lineRule="auto"/>
              <w:rPr>
                <w:rFonts w:eastAsia="Times New Roman"/>
                <w:sz w:val="18"/>
                <w:szCs w:val="18"/>
                <w:lang w:eastAsia="ru-RU"/>
              </w:rPr>
            </w:pPr>
          </w:p>
        </w:tc>
      </w:tr>
    </w:tbl>
    <w:p w:rsidR="00C5558E" w:rsidRDefault="00C5558E" w:rsidP="00C5558E">
      <w:pPr>
        <w:spacing w:after="0" w:line="240" w:lineRule="auto"/>
        <w:rPr>
          <w:b/>
          <w:sz w:val="24"/>
          <w:szCs w:val="24"/>
        </w:rPr>
        <w:sectPr w:rsidR="00C5558E" w:rsidSect="00181C39">
          <w:pgSz w:w="16838" w:h="11906" w:orient="landscape"/>
          <w:pgMar w:top="851" w:right="567" w:bottom="1418" w:left="284" w:header="510" w:footer="510" w:gutter="0"/>
          <w:cols w:space="708"/>
          <w:docGrid w:linePitch="381"/>
        </w:sectPr>
      </w:pPr>
    </w:p>
    <w:p w:rsidR="004D20C6" w:rsidRDefault="00C5558E" w:rsidP="00C5558E">
      <w:pPr>
        <w:spacing w:after="0" w:line="240" w:lineRule="auto"/>
        <w:rPr>
          <w:sz w:val="24"/>
          <w:szCs w:val="24"/>
        </w:rPr>
      </w:pPr>
      <w:r>
        <w:rPr>
          <w:sz w:val="24"/>
          <w:szCs w:val="24"/>
        </w:rPr>
        <w:t xml:space="preserve">                                                                                      </w:t>
      </w:r>
      <w:r w:rsidR="004D20C6" w:rsidRPr="00E56B42">
        <w:rPr>
          <w:sz w:val="24"/>
          <w:szCs w:val="24"/>
        </w:rPr>
        <w:t xml:space="preserve">Приложение № </w:t>
      </w:r>
      <w:r w:rsidR="004D20C6">
        <w:rPr>
          <w:sz w:val="24"/>
          <w:szCs w:val="24"/>
        </w:rPr>
        <w:t>2</w:t>
      </w:r>
      <w:r w:rsidR="004D20C6" w:rsidRPr="00E56B42">
        <w:rPr>
          <w:sz w:val="24"/>
          <w:szCs w:val="24"/>
        </w:rPr>
        <w:t xml:space="preserve"> к Техническому заданию</w:t>
      </w:r>
    </w:p>
    <w:p w:rsidR="004D20C6" w:rsidRDefault="004D20C6" w:rsidP="004D20C6">
      <w:pPr>
        <w:spacing w:after="0" w:line="240" w:lineRule="auto"/>
        <w:rPr>
          <w:sz w:val="24"/>
          <w:szCs w:val="24"/>
        </w:rPr>
      </w:pPr>
    </w:p>
    <w:p w:rsidR="004D20C6" w:rsidRDefault="004D20C6" w:rsidP="004D20C6">
      <w:pPr>
        <w:spacing w:after="0" w:line="240" w:lineRule="auto"/>
        <w:rPr>
          <w:sz w:val="24"/>
          <w:szCs w:val="24"/>
        </w:rPr>
      </w:pPr>
    </w:p>
    <w:p w:rsidR="004D20C6" w:rsidRPr="00E56B42" w:rsidRDefault="004D20C6" w:rsidP="004D20C6">
      <w:pPr>
        <w:spacing w:after="0" w:line="240" w:lineRule="auto"/>
        <w:rPr>
          <w:sz w:val="24"/>
          <w:szCs w:val="24"/>
        </w:rPr>
      </w:pPr>
    </w:p>
    <w:p w:rsidR="00134837" w:rsidRDefault="00134837" w:rsidP="00C5558E">
      <w:pPr>
        <w:widowControl w:val="0"/>
        <w:autoSpaceDE w:val="0"/>
        <w:autoSpaceDN w:val="0"/>
        <w:spacing w:after="0" w:line="240" w:lineRule="auto"/>
        <w:ind w:firstLine="1134"/>
        <w:rPr>
          <w:rFonts w:eastAsia="Times New Roman" w:cs="Times New Roman"/>
          <w:b/>
          <w:sz w:val="24"/>
          <w:szCs w:val="24"/>
          <w:lang w:eastAsia="ru-RU"/>
        </w:rPr>
      </w:pPr>
      <w:r>
        <w:rPr>
          <w:rFonts w:eastAsia="Times New Roman" w:cs="Times New Roman"/>
          <w:b/>
          <w:sz w:val="24"/>
          <w:szCs w:val="24"/>
          <w:lang w:eastAsia="ru-RU"/>
        </w:rPr>
        <w:t xml:space="preserve">                 </w:t>
      </w:r>
      <w:r w:rsidR="00C5558E">
        <w:rPr>
          <w:rFonts w:eastAsia="Times New Roman" w:cs="Times New Roman"/>
          <w:b/>
          <w:sz w:val="24"/>
          <w:szCs w:val="24"/>
          <w:lang w:eastAsia="ru-RU"/>
        </w:rPr>
        <w:t xml:space="preserve">                       </w:t>
      </w:r>
      <w:r w:rsidRPr="00134837">
        <w:rPr>
          <w:rFonts w:eastAsia="Times New Roman" w:cs="Times New Roman"/>
          <w:b/>
          <w:sz w:val="24"/>
          <w:szCs w:val="24"/>
          <w:lang w:eastAsia="ru-RU"/>
        </w:rPr>
        <w:t>Схема теплотрассы</w:t>
      </w:r>
    </w:p>
    <w:p w:rsidR="00C5558E" w:rsidRDefault="00C5558E" w:rsidP="00C5558E">
      <w:pPr>
        <w:pStyle w:val="af9"/>
      </w:pPr>
    </w:p>
    <w:p w:rsidR="00C5558E" w:rsidRDefault="00C5558E" w:rsidP="00C5558E">
      <w:pPr>
        <w:pStyle w:val="af9"/>
        <w:sectPr w:rsidR="00C5558E" w:rsidSect="00C5558E">
          <w:pgSz w:w="11906" w:h="16838"/>
          <w:pgMar w:top="284" w:right="851" w:bottom="567" w:left="1418" w:header="510" w:footer="510" w:gutter="0"/>
          <w:cols w:space="708"/>
          <w:docGrid w:linePitch="381"/>
        </w:sectPr>
      </w:pPr>
      <w:r>
        <w:rPr>
          <w:noProof/>
        </w:rPr>
        <w:drawing>
          <wp:inline distT="0" distB="0" distL="0" distR="0" wp14:anchorId="3B791B41" wp14:editId="30177151">
            <wp:extent cx="6119495" cy="6396356"/>
            <wp:effectExtent l="0" t="0" r="0" b="4445"/>
            <wp:docPr id="5" name="Рисунок 5" descr="C:\Users\User\AppData\Local\Packages\Microsoft.Windows.Photos_8wekyb3d8bbwe\TempState\ShareServiceTempFolder\Схе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Схема.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9495" cy="6396356"/>
                    </a:xfrm>
                    <a:prstGeom prst="rect">
                      <a:avLst/>
                    </a:prstGeom>
                    <a:noFill/>
                    <a:ln>
                      <a:noFill/>
                    </a:ln>
                  </pic:spPr>
                </pic:pic>
              </a:graphicData>
            </a:graphic>
          </wp:inline>
        </w:drawing>
      </w:r>
    </w:p>
    <w:p w:rsidR="00C5558E" w:rsidRDefault="00C5558E" w:rsidP="00C5558E">
      <w:pPr>
        <w:widowControl w:val="0"/>
        <w:autoSpaceDE w:val="0"/>
        <w:autoSpaceDN w:val="0"/>
        <w:spacing w:after="0" w:line="240" w:lineRule="auto"/>
        <w:rPr>
          <w:rFonts w:cs="Times New Roman"/>
          <w:sz w:val="24"/>
          <w:szCs w:val="24"/>
        </w:rPr>
      </w:pPr>
    </w:p>
    <w:p w:rsidR="0049248C" w:rsidRPr="00DD5047" w:rsidRDefault="0049248C" w:rsidP="0049248C">
      <w:pPr>
        <w:widowControl w:val="0"/>
        <w:autoSpaceDE w:val="0"/>
        <w:autoSpaceDN w:val="0"/>
        <w:spacing w:after="0" w:line="240" w:lineRule="auto"/>
        <w:ind w:firstLine="6379"/>
        <w:jc w:val="right"/>
        <w:rPr>
          <w:rFonts w:eastAsia="Times New Roman" w:cs="Times New Roman"/>
          <w:sz w:val="24"/>
          <w:szCs w:val="24"/>
          <w:lang w:eastAsia="ru-RU"/>
        </w:rPr>
      </w:pPr>
      <w:r w:rsidRPr="00DD5047">
        <w:rPr>
          <w:rFonts w:cs="Times New Roman"/>
          <w:sz w:val="24"/>
          <w:szCs w:val="24"/>
        </w:rPr>
        <w:t xml:space="preserve">Приложение № </w:t>
      </w:r>
      <w:r w:rsidR="00C5558E">
        <w:rPr>
          <w:rFonts w:cs="Times New Roman"/>
          <w:sz w:val="24"/>
          <w:szCs w:val="24"/>
        </w:rPr>
        <w:t>2</w:t>
      </w:r>
    </w:p>
    <w:p w:rsidR="0049248C" w:rsidRPr="00DD5047" w:rsidRDefault="0049248C" w:rsidP="0049248C">
      <w:pPr>
        <w:pStyle w:val="ConsPlusNormal"/>
        <w:jc w:val="right"/>
        <w:rPr>
          <w:sz w:val="24"/>
          <w:szCs w:val="24"/>
        </w:rPr>
      </w:pPr>
      <w:r w:rsidRPr="00DD5047">
        <w:rPr>
          <w:sz w:val="24"/>
          <w:szCs w:val="24"/>
        </w:rPr>
        <w:t>к Контракту от «___» _____________ 2024 г.</w:t>
      </w:r>
    </w:p>
    <w:p w:rsidR="0049248C" w:rsidRPr="00DD5047" w:rsidRDefault="0049248C" w:rsidP="0049248C">
      <w:pPr>
        <w:pStyle w:val="ConsPlusNormal"/>
        <w:jc w:val="right"/>
        <w:rPr>
          <w:sz w:val="24"/>
          <w:szCs w:val="24"/>
        </w:rPr>
      </w:pPr>
      <w:r w:rsidRPr="00DD5047">
        <w:rPr>
          <w:sz w:val="24"/>
          <w:szCs w:val="24"/>
        </w:rPr>
        <w:t xml:space="preserve">      </w:t>
      </w:r>
      <w:r>
        <w:rPr>
          <w:sz w:val="24"/>
          <w:szCs w:val="24"/>
        </w:rPr>
        <w:t xml:space="preserve">  № _____________ (ИПУ 2024/ЭА-32</w:t>
      </w:r>
      <w:r w:rsidRPr="00DD5047">
        <w:rPr>
          <w:sz w:val="24"/>
          <w:szCs w:val="24"/>
        </w:rPr>
        <w:t>)</w:t>
      </w:r>
    </w:p>
    <w:p w:rsidR="0049248C" w:rsidRPr="00DD5047" w:rsidRDefault="0049248C" w:rsidP="0049248C">
      <w:pPr>
        <w:pStyle w:val="ConsPlusNormal"/>
        <w:outlineLvl w:val="1"/>
        <w:rPr>
          <w:sz w:val="24"/>
          <w:szCs w:val="24"/>
        </w:rPr>
      </w:pPr>
    </w:p>
    <w:p w:rsidR="0049248C" w:rsidRPr="009862DB" w:rsidRDefault="0049248C" w:rsidP="0049248C">
      <w:pPr>
        <w:tabs>
          <w:tab w:val="left" w:pos="0"/>
        </w:tabs>
        <w:spacing w:after="0" w:line="240" w:lineRule="auto"/>
        <w:jc w:val="center"/>
        <w:rPr>
          <w:rFonts w:cs="Times New Roman"/>
          <w:b/>
          <w:bCs/>
          <w:sz w:val="24"/>
          <w:szCs w:val="24"/>
        </w:rPr>
      </w:pPr>
      <w:r w:rsidRPr="00DD5047">
        <w:rPr>
          <w:rFonts w:cs="Times New Roman"/>
          <w:b/>
          <w:bCs/>
          <w:sz w:val="24"/>
          <w:szCs w:val="24"/>
        </w:rPr>
        <w:t>ДОКУМЕНТ О ПРИЕМКЕ</w:t>
      </w:r>
    </w:p>
    <w:p w:rsidR="0049248C" w:rsidRPr="009862DB" w:rsidRDefault="0049248C" w:rsidP="0049248C">
      <w:pPr>
        <w:tabs>
          <w:tab w:val="left" w:pos="1560"/>
        </w:tabs>
        <w:spacing w:after="0" w:line="240" w:lineRule="auto"/>
        <w:jc w:val="both"/>
        <w:rPr>
          <w:rFonts w:cs="Times New Roman"/>
          <w:bCs/>
          <w:sz w:val="24"/>
          <w:szCs w:val="24"/>
        </w:rPr>
      </w:pPr>
    </w:p>
    <w:p w:rsidR="0049248C" w:rsidRPr="009862DB" w:rsidRDefault="0049248C" w:rsidP="0049248C">
      <w:pPr>
        <w:tabs>
          <w:tab w:val="left" w:pos="0"/>
        </w:tabs>
        <w:spacing w:after="0" w:line="240" w:lineRule="auto"/>
        <w:jc w:val="center"/>
        <w:rPr>
          <w:rFonts w:cs="Times New Roman"/>
          <w:bCs/>
          <w:sz w:val="24"/>
          <w:szCs w:val="24"/>
        </w:rPr>
      </w:pPr>
      <w:r w:rsidRPr="009862DB">
        <w:rPr>
          <w:rFonts w:cs="Times New Roman"/>
          <w:bCs/>
          <w:sz w:val="24"/>
          <w:szCs w:val="24"/>
        </w:rPr>
        <w:t xml:space="preserve">г. Москва                                                                                                     «___» __________202_ г. </w:t>
      </w:r>
    </w:p>
    <w:p w:rsidR="0049248C" w:rsidRPr="009862DB" w:rsidRDefault="0049248C" w:rsidP="0049248C">
      <w:pPr>
        <w:tabs>
          <w:tab w:val="left" w:pos="0"/>
        </w:tabs>
        <w:spacing w:after="0" w:line="240" w:lineRule="auto"/>
        <w:jc w:val="center"/>
        <w:rPr>
          <w:rFonts w:cs="Times New Roman"/>
          <w:bCs/>
          <w:sz w:val="24"/>
          <w:szCs w:val="24"/>
        </w:rPr>
      </w:pPr>
    </w:p>
    <w:p w:rsidR="0049248C" w:rsidRPr="009862DB" w:rsidRDefault="0049248C" w:rsidP="0049248C">
      <w:pPr>
        <w:pStyle w:val="a8"/>
        <w:numPr>
          <w:ilvl w:val="0"/>
          <w:numId w:val="27"/>
        </w:numPr>
        <w:spacing w:after="0" w:line="240" w:lineRule="auto"/>
        <w:ind w:left="0" w:firstLine="0"/>
        <w:jc w:val="center"/>
        <w:rPr>
          <w:bCs/>
          <w:sz w:val="24"/>
          <w:szCs w:val="24"/>
        </w:rPr>
      </w:pPr>
      <w:r w:rsidRPr="009862DB">
        <w:rPr>
          <w:bCs/>
          <w:sz w:val="24"/>
          <w:szCs w:val="24"/>
        </w:rPr>
        <w:t xml:space="preserve"> СВЕДЕНИЯ О КОНТРАКТЕ </w:t>
      </w:r>
    </w:p>
    <w:p w:rsidR="0049248C" w:rsidRPr="009862DB" w:rsidRDefault="0049248C" w:rsidP="0049248C">
      <w:pPr>
        <w:pStyle w:val="a8"/>
        <w:spacing w:after="0"/>
        <w:ind w:left="0"/>
        <w:rPr>
          <w:bCs/>
          <w:sz w:val="24"/>
          <w:szCs w:val="24"/>
        </w:rPr>
      </w:pPr>
    </w:p>
    <w:p w:rsidR="0049248C" w:rsidRPr="009862DB" w:rsidRDefault="0049248C" w:rsidP="0049248C">
      <w:pPr>
        <w:tabs>
          <w:tab w:val="left" w:pos="1560"/>
        </w:tabs>
        <w:spacing w:after="0" w:line="240" w:lineRule="auto"/>
        <w:rPr>
          <w:rFonts w:cs="Times New Roman"/>
          <w:bCs/>
          <w:sz w:val="24"/>
          <w:szCs w:val="24"/>
        </w:rPr>
      </w:pPr>
      <w:r w:rsidRPr="009862DB">
        <w:rPr>
          <w:rFonts w:cs="Times New Roman"/>
          <w:bCs/>
          <w:sz w:val="24"/>
          <w:szCs w:val="24"/>
        </w:rPr>
        <w:t>Идентификационный код закупки: _________________________________________________.</w:t>
      </w:r>
    </w:p>
    <w:p w:rsidR="0049248C" w:rsidRPr="009862DB" w:rsidRDefault="0049248C" w:rsidP="0049248C">
      <w:pPr>
        <w:tabs>
          <w:tab w:val="left" w:pos="1560"/>
        </w:tabs>
        <w:spacing w:after="0" w:line="240" w:lineRule="auto"/>
        <w:rPr>
          <w:rFonts w:cs="Times New Roman"/>
          <w:bCs/>
          <w:sz w:val="24"/>
          <w:szCs w:val="24"/>
        </w:rPr>
      </w:pPr>
      <w:r w:rsidRPr="009862DB">
        <w:rPr>
          <w:rFonts w:cs="Times New Roman"/>
          <w:bCs/>
          <w:sz w:val="24"/>
          <w:szCs w:val="24"/>
        </w:rPr>
        <w:t>Наименование документа-основания (номер и дата контракта):</w:t>
      </w:r>
    </w:p>
    <w:p w:rsidR="0049248C" w:rsidRPr="009862DB" w:rsidRDefault="0049248C" w:rsidP="0049248C">
      <w:pPr>
        <w:tabs>
          <w:tab w:val="left" w:pos="1560"/>
        </w:tabs>
        <w:spacing w:after="0" w:line="240" w:lineRule="auto"/>
        <w:rPr>
          <w:rFonts w:cs="Times New Roman"/>
          <w:bCs/>
          <w:sz w:val="24"/>
          <w:szCs w:val="24"/>
        </w:rPr>
      </w:pPr>
      <w:r w:rsidRPr="009862DB">
        <w:rPr>
          <w:rFonts w:cs="Times New Roman"/>
          <w:bCs/>
          <w:sz w:val="24"/>
          <w:szCs w:val="24"/>
        </w:rPr>
        <w:t>_______________________________________________________________________________.</w:t>
      </w:r>
    </w:p>
    <w:p w:rsidR="0049248C" w:rsidRPr="009862DB" w:rsidRDefault="0049248C" w:rsidP="0049248C">
      <w:pPr>
        <w:tabs>
          <w:tab w:val="left" w:pos="1560"/>
        </w:tabs>
        <w:spacing w:after="0" w:line="240" w:lineRule="auto"/>
        <w:rPr>
          <w:rFonts w:cs="Times New Roman"/>
          <w:bCs/>
          <w:sz w:val="24"/>
          <w:szCs w:val="24"/>
        </w:rPr>
      </w:pPr>
      <w:r w:rsidRPr="009862DB">
        <w:rPr>
          <w:rFonts w:cs="Times New Roman"/>
          <w:bCs/>
          <w:sz w:val="24"/>
          <w:szCs w:val="24"/>
        </w:rPr>
        <w:t>Реестровый номер в реестре контрактов: ____________________________________________.</w:t>
      </w:r>
    </w:p>
    <w:p w:rsidR="0049248C" w:rsidRPr="009862DB" w:rsidRDefault="0049248C" w:rsidP="0049248C">
      <w:pPr>
        <w:tabs>
          <w:tab w:val="left" w:pos="1560"/>
        </w:tabs>
        <w:spacing w:after="0" w:line="240" w:lineRule="auto"/>
        <w:rPr>
          <w:rFonts w:cs="Times New Roman"/>
          <w:bCs/>
          <w:sz w:val="24"/>
          <w:szCs w:val="24"/>
        </w:rPr>
      </w:pPr>
      <w:r w:rsidRPr="009862DB">
        <w:rPr>
          <w:rFonts w:cs="Times New Roman"/>
          <w:bCs/>
          <w:sz w:val="24"/>
          <w:szCs w:val="24"/>
        </w:rPr>
        <w:t>Информация о передаче товаров (результатов выполненных работ, оказанных услуг):</w:t>
      </w:r>
    </w:p>
    <w:p w:rsidR="0049248C" w:rsidRPr="009862DB" w:rsidRDefault="0049248C" w:rsidP="0049248C">
      <w:pPr>
        <w:tabs>
          <w:tab w:val="left" w:pos="1560"/>
        </w:tabs>
        <w:spacing w:after="0" w:line="240" w:lineRule="auto"/>
        <w:rPr>
          <w:rFonts w:cs="Times New Roman"/>
          <w:bCs/>
          <w:sz w:val="24"/>
          <w:szCs w:val="24"/>
        </w:rPr>
      </w:pPr>
      <w:r w:rsidRPr="009862DB">
        <w:rPr>
          <w:rFonts w:cs="Times New Roman"/>
          <w:bCs/>
          <w:sz w:val="24"/>
          <w:szCs w:val="24"/>
        </w:rPr>
        <w:t>Дата начала периода поставки товаров (вы</w:t>
      </w:r>
      <w:r>
        <w:rPr>
          <w:rFonts w:cs="Times New Roman"/>
          <w:bCs/>
          <w:sz w:val="24"/>
          <w:szCs w:val="24"/>
        </w:rPr>
        <w:t>полнения работ, оказания услуг)</w:t>
      </w:r>
      <w:r w:rsidRPr="009862DB">
        <w:rPr>
          <w:rFonts w:cs="Times New Roman"/>
          <w:bCs/>
          <w:sz w:val="24"/>
          <w:szCs w:val="24"/>
        </w:rPr>
        <w:t>: ______________</w:t>
      </w:r>
    </w:p>
    <w:p w:rsidR="0049248C" w:rsidRPr="009862DB" w:rsidRDefault="0049248C" w:rsidP="0049248C">
      <w:pPr>
        <w:tabs>
          <w:tab w:val="left" w:pos="1560"/>
        </w:tabs>
        <w:spacing w:after="0" w:line="240" w:lineRule="auto"/>
        <w:rPr>
          <w:rFonts w:cs="Times New Roman"/>
          <w:bCs/>
          <w:sz w:val="24"/>
          <w:szCs w:val="24"/>
        </w:rPr>
      </w:pPr>
      <w:r w:rsidRPr="009862DB">
        <w:rPr>
          <w:rFonts w:cs="Times New Roman"/>
          <w:bCs/>
          <w:sz w:val="24"/>
          <w:szCs w:val="24"/>
        </w:rPr>
        <w:t>Дата передачи товаров (результатов выполненных работ, оказанных услуг): ______________</w:t>
      </w:r>
    </w:p>
    <w:p w:rsidR="0049248C" w:rsidRPr="009862DB" w:rsidRDefault="0049248C" w:rsidP="0049248C">
      <w:pPr>
        <w:tabs>
          <w:tab w:val="left" w:pos="1560"/>
        </w:tabs>
        <w:spacing w:after="0" w:line="240" w:lineRule="auto"/>
        <w:rPr>
          <w:rFonts w:cs="Times New Roman"/>
          <w:bCs/>
          <w:sz w:val="24"/>
          <w:szCs w:val="24"/>
        </w:rPr>
      </w:pPr>
      <w:r w:rsidRPr="009862DB">
        <w:rPr>
          <w:rFonts w:cs="Times New Roman"/>
          <w:bCs/>
          <w:sz w:val="24"/>
          <w:szCs w:val="24"/>
        </w:rPr>
        <w:t xml:space="preserve">Дата окончания периода поставки товаров (выполнения работ, оказания услуг):____________ </w:t>
      </w:r>
    </w:p>
    <w:p w:rsidR="0049248C" w:rsidRPr="009862DB" w:rsidRDefault="0049248C" w:rsidP="0049248C">
      <w:pPr>
        <w:tabs>
          <w:tab w:val="left" w:pos="1560"/>
        </w:tabs>
        <w:spacing w:after="0" w:line="240" w:lineRule="auto"/>
        <w:rPr>
          <w:rFonts w:cs="Times New Roman"/>
          <w:bCs/>
          <w:sz w:val="24"/>
          <w:szCs w:val="24"/>
        </w:rPr>
      </w:pPr>
    </w:p>
    <w:tbl>
      <w:tblPr>
        <w:tblStyle w:val="aa"/>
        <w:tblW w:w="0" w:type="auto"/>
        <w:tblInd w:w="108" w:type="dxa"/>
        <w:tblLook w:val="04A0" w:firstRow="1" w:lastRow="0" w:firstColumn="1" w:lastColumn="0" w:noHBand="0" w:noVBand="1"/>
      </w:tblPr>
      <w:tblGrid>
        <w:gridCol w:w="3261"/>
        <w:gridCol w:w="2202"/>
        <w:gridCol w:w="2085"/>
        <w:gridCol w:w="2085"/>
      </w:tblGrid>
      <w:tr w:rsidR="0049248C" w:rsidRPr="009862DB" w:rsidTr="007109D8">
        <w:trPr>
          <w:trHeight w:val="491"/>
        </w:trPr>
        <w:tc>
          <w:tcPr>
            <w:tcW w:w="5463" w:type="dxa"/>
            <w:gridSpan w:val="2"/>
          </w:tcPr>
          <w:p w:rsidR="0049248C" w:rsidRPr="009862DB" w:rsidRDefault="0049248C" w:rsidP="005046C5">
            <w:pPr>
              <w:pStyle w:val="a8"/>
              <w:ind w:left="0"/>
              <w:jc w:val="center"/>
              <w:rPr>
                <w:bCs/>
                <w:sz w:val="24"/>
                <w:szCs w:val="24"/>
              </w:rPr>
            </w:pPr>
            <w:r w:rsidRPr="009862DB">
              <w:rPr>
                <w:bCs/>
                <w:sz w:val="24"/>
                <w:szCs w:val="24"/>
              </w:rPr>
              <w:t>Наименование объекта закупки</w:t>
            </w:r>
          </w:p>
        </w:tc>
        <w:tc>
          <w:tcPr>
            <w:tcW w:w="2085" w:type="dxa"/>
            <w:vMerge w:val="restart"/>
          </w:tcPr>
          <w:p w:rsidR="0049248C" w:rsidRPr="009862DB" w:rsidRDefault="0049248C" w:rsidP="005046C5">
            <w:pPr>
              <w:pStyle w:val="a8"/>
              <w:ind w:left="0"/>
              <w:jc w:val="center"/>
              <w:rPr>
                <w:bCs/>
                <w:sz w:val="24"/>
                <w:szCs w:val="24"/>
              </w:rPr>
            </w:pPr>
            <w:r w:rsidRPr="009862DB">
              <w:rPr>
                <w:bCs/>
                <w:sz w:val="24"/>
                <w:szCs w:val="24"/>
              </w:rPr>
              <w:t>Источник финансирования</w:t>
            </w:r>
          </w:p>
        </w:tc>
        <w:tc>
          <w:tcPr>
            <w:tcW w:w="2085" w:type="dxa"/>
            <w:vMerge w:val="restart"/>
          </w:tcPr>
          <w:p w:rsidR="0049248C" w:rsidRPr="009862DB" w:rsidRDefault="0049248C" w:rsidP="005046C5">
            <w:pPr>
              <w:pStyle w:val="a8"/>
              <w:tabs>
                <w:tab w:val="left" w:pos="1560"/>
              </w:tabs>
              <w:ind w:left="0"/>
              <w:jc w:val="center"/>
              <w:rPr>
                <w:bCs/>
                <w:sz w:val="24"/>
                <w:szCs w:val="24"/>
              </w:rPr>
            </w:pPr>
            <w:r w:rsidRPr="009862DB">
              <w:rPr>
                <w:bCs/>
                <w:sz w:val="24"/>
                <w:szCs w:val="24"/>
              </w:rPr>
              <w:t>Обеспечение исполнения контракта</w:t>
            </w:r>
          </w:p>
        </w:tc>
      </w:tr>
      <w:tr w:rsidR="0049248C" w:rsidRPr="009862DB" w:rsidTr="007109D8">
        <w:trPr>
          <w:trHeight w:val="565"/>
        </w:trPr>
        <w:tc>
          <w:tcPr>
            <w:tcW w:w="3261" w:type="dxa"/>
          </w:tcPr>
          <w:p w:rsidR="0049248C" w:rsidRPr="009862DB" w:rsidRDefault="0049248C" w:rsidP="005046C5">
            <w:pPr>
              <w:pStyle w:val="a8"/>
              <w:tabs>
                <w:tab w:val="left" w:pos="1560"/>
              </w:tabs>
              <w:ind w:left="0"/>
              <w:jc w:val="center"/>
              <w:rPr>
                <w:bCs/>
                <w:sz w:val="24"/>
                <w:szCs w:val="24"/>
              </w:rPr>
            </w:pPr>
            <w:r w:rsidRPr="009862DB">
              <w:rPr>
                <w:bCs/>
                <w:sz w:val="24"/>
                <w:szCs w:val="24"/>
              </w:rPr>
              <w:t>Наименование товара (работы, услуги)</w:t>
            </w:r>
          </w:p>
        </w:tc>
        <w:tc>
          <w:tcPr>
            <w:tcW w:w="2202" w:type="dxa"/>
          </w:tcPr>
          <w:p w:rsidR="0049248C" w:rsidRPr="009862DB" w:rsidRDefault="0049248C" w:rsidP="005046C5">
            <w:pPr>
              <w:pStyle w:val="a8"/>
              <w:tabs>
                <w:tab w:val="left" w:pos="1560"/>
              </w:tabs>
              <w:ind w:left="0"/>
              <w:jc w:val="center"/>
              <w:rPr>
                <w:bCs/>
                <w:sz w:val="24"/>
                <w:szCs w:val="24"/>
              </w:rPr>
            </w:pPr>
            <w:r w:rsidRPr="009862DB">
              <w:rPr>
                <w:bCs/>
                <w:sz w:val="24"/>
                <w:szCs w:val="24"/>
              </w:rPr>
              <w:t>Код по ОКПД 2</w:t>
            </w:r>
          </w:p>
        </w:tc>
        <w:tc>
          <w:tcPr>
            <w:tcW w:w="2085" w:type="dxa"/>
            <w:vMerge/>
          </w:tcPr>
          <w:p w:rsidR="0049248C" w:rsidRPr="009862DB" w:rsidRDefault="0049248C" w:rsidP="005046C5">
            <w:pPr>
              <w:pStyle w:val="a8"/>
              <w:tabs>
                <w:tab w:val="left" w:pos="1560"/>
              </w:tabs>
              <w:ind w:left="0"/>
              <w:jc w:val="center"/>
              <w:rPr>
                <w:bCs/>
                <w:sz w:val="24"/>
                <w:szCs w:val="24"/>
              </w:rPr>
            </w:pPr>
          </w:p>
        </w:tc>
        <w:tc>
          <w:tcPr>
            <w:tcW w:w="2085" w:type="dxa"/>
            <w:vMerge/>
          </w:tcPr>
          <w:p w:rsidR="0049248C" w:rsidRPr="009862DB" w:rsidRDefault="0049248C" w:rsidP="005046C5">
            <w:pPr>
              <w:pStyle w:val="a8"/>
              <w:tabs>
                <w:tab w:val="left" w:pos="1560"/>
              </w:tabs>
              <w:ind w:left="0"/>
              <w:jc w:val="center"/>
              <w:rPr>
                <w:bCs/>
                <w:sz w:val="24"/>
                <w:szCs w:val="24"/>
              </w:rPr>
            </w:pPr>
          </w:p>
        </w:tc>
      </w:tr>
      <w:tr w:rsidR="0049248C" w:rsidRPr="009862DB" w:rsidTr="007109D8">
        <w:trPr>
          <w:trHeight w:val="456"/>
        </w:trPr>
        <w:tc>
          <w:tcPr>
            <w:tcW w:w="3261" w:type="dxa"/>
          </w:tcPr>
          <w:p w:rsidR="0049248C" w:rsidRPr="009862DB" w:rsidRDefault="0049248C" w:rsidP="005046C5">
            <w:pPr>
              <w:pStyle w:val="a8"/>
              <w:tabs>
                <w:tab w:val="left" w:pos="1560"/>
              </w:tabs>
              <w:ind w:left="0"/>
              <w:jc w:val="center"/>
              <w:rPr>
                <w:bCs/>
                <w:sz w:val="24"/>
                <w:szCs w:val="24"/>
              </w:rPr>
            </w:pPr>
          </w:p>
        </w:tc>
        <w:tc>
          <w:tcPr>
            <w:tcW w:w="2202" w:type="dxa"/>
          </w:tcPr>
          <w:p w:rsidR="0049248C" w:rsidRPr="009862DB" w:rsidRDefault="0049248C" w:rsidP="005046C5">
            <w:pPr>
              <w:pStyle w:val="a8"/>
              <w:tabs>
                <w:tab w:val="left" w:pos="1560"/>
              </w:tabs>
              <w:ind w:left="0"/>
              <w:jc w:val="center"/>
              <w:rPr>
                <w:bCs/>
                <w:sz w:val="24"/>
                <w:szCs w:val="24"/>
              </w:rPr>
            </w:pPr>
          </w:p>
        </w:tc>
        <w:tc>
          <w:tcPr>
            <w:tcW w:w="2085" w:type="dxa"/>
          </w:tcPr>
          <w:p w:rsidR="0049248C" w:rsidRPr="009862DB" w:rsidRDefault="0049248C" w:rsidP="005046C5">
            <w:pPr>
              <w:pStyle w:val="a8"/>
              <w:tabs>
                <w:tab w:val="left" w:pos="1560"/>
              </w:tabs>
              <w:ind w:left="0"/>
              <w:jc w:val="center"/>
              <w:rPr>
                <w:bCs/>
                <w:sz w:val="24"/>
                <w:szCs w:val="24"/>
              </w:rPr>
            </w:pPr>
          </w:p>
        </w:tc>
        <w:tc>
          <w:tcPr>
            <w:tcW w:w="2085" w:type="dxa"/>
          </w:tcPr>
          <w:p w:rsidR="0049248C" w:rsidRPr="009862DB" w:rsidRDefault="0049248C" w:rsidP="005046C5">
            <w:pPr>
              <w:pStyle w:val="a8"/>
              <w:tabs>
                <w:tab w:val="left" w:pos="1560"/>
              </w:tabs>
              <w:ind w:left="0"/>
              <w:jc w:val="center"/>
              <w:rPr>
                <w:bCs/>
                <w:sz w:val="24"/>
                <w:szCs w:val="24"/>
              </w:rPr>
            </w:pPr>
          </w:p>
        </w:tc>
      </w:tr>
      <w:tr w:rsidR="0049248C" w:rsidRPr="009862DB" w:rsidTr="007109D8">
        <w:trPr>
          <w:trHeight w:val="456"/>
        </w:trPr>
        <w:tc>
          <w:tcPr>
            <w:tcW w:w="3261" w:type="dxa"/>
          </w:tcPr>
          <w:p w:rsidR="0049248C" w:rsidRPr="009862DB" w:rsidRDefault="0049248C" w:rsidP="005046C5">
            <w:pPr>
              <w:pStyle w:val="a8"/>
              <w:tabs>
                <w:tab w:val="left" w:pos="1560"/>
              </w:tabs>
              <w:ind w:left="0"/>
              <w:jc w:val="center"/>
              <w:rPr>
                <w:bCs/>
                <w:sz w:val="24"/>
                <w:szCs w:val="24"/>
              </w:rPr>
            </w:pPr>
          </w:p>
        </w:tc>
        <w:tc>
          <w:tcPr>
            <w:tcW w:w="2202" w:type="dxa"/>
          </w:tcPr>
          <w:p w:rsidR="0049248C" w:rsidRPr="009862DB" w:rsidRDefault="0049248C" w:rsidP="005046C5">
            <w:pPr>
              <w:pStyle w:val="a8"/>
              <w:tabs>
                <w:tab w:val="left" w:pos="1560"/>
              </w:tabs>
              <w:ind w:left="0"/>
              <w:jc w:val="center"/>
              <w:rPr>
                <w:bCs/>
                <w:sz w:val="24"/>
                <w:szCs w:val="24"/>
              </w:rPr>
            </w:pPr>
          </w:p>
        </w:tc>
        <w:tc>
          <w:tcPr>
            <w:tcW w:w="2085" w:type="dxa"/>
          </w:tcPr>
          <w:p w:rsidR="0049248C" w:rsidRPr="009862DB" w:rsidRDefault="0049248C" w:rsidP="005046C5">
            <w:pPr>
              <w:pStyle w:val="a8"/>
              <w:tabs>
                <w:tab w:val="left" w:pos="1560"/>
              </w:tabs>
              <w:ind w:left="0"/>
              <w:jc w:val="center"/>
              <w:rPr>
                <w:bCs/>
                <w:sz w:val="24"/>
                <w:szCs w:val="24"/>
              </w:rPr>
            </w:pPr>
          </w:p>
        </w:tc>
        <w:tc>
          <w:tcPr>
            <w:tcW w:w="2085" w:type="dxa"/>
          </w:tcPr>
          <w:p w:rsidR="0049248C" w:rsidRPr="009862DB" w:rsidRDefault="0049248C" w:rsidP="005046C5">
            <w:pPr>
              <w:pStyle w:val="a8"/>
              <w:tabs>
                <w:tab w:val="left" w:pos="1560"/>
              </w:tabs>
              <w:ind w:left="0"/>
              <w:jc w:val="center"/>
              <w:rPr>
                <w:bCs/>
                <w:sz w:val="24"/>
                <w:szCs w:val="24"/>
              </w:rPr>
            </w:pPr>
          </w:p>
        </w:tc>
      </w:tr>
    </w:tbl>
    <w:p w:rsidR="0049248C" w:rsidRPr="009862DB" w:rsidRDefault="0049248C" w:rsidP="0049248C">
      <w:pPr>
        <w:tabs>
          <w:tab w:val="left" w:pos="1560"/>
        </w:tabs>
        <w:spacing w:after="0" w:line="240" w:lineRule="auto"/>
        <w:rPr>
          <w:rFonts w:cs="Times New Roman"/>
          <w:bCs/>
          <w:sz w:val="24"/>
          <w:szCs w:val="24"/>
        </w:rPr>
      </w:pPr>
    </w:p>
    <w:p w:rsidR="0049248C" w:rsidRPr="009862DB" w:rsidRDefault="0049248C" w:rsidP="0049248C">
      <w:pPr>
        <w:tabs>
          <w:tab w:val="left" w:pos="1560"/>
        </w:tabs>
        <w:spacing w:after="0" w:line="240" w:lineRule="auto"/>
        <w:rPr>
          <w:rFonts w:cs="Times New Roman"/>
          <w:bCs/>
          <w:sz w:val="24"/>
          <w:szCs w:val="24"/>
        </w:rPr>
      </w:pPr>
      <w:r w:rsidRPr="009862DB">
        <w:rPr>
          <w:rFonts w:cs="Times New Roman"/>
          <w:bCs/>
          <w:sz w:val="24"/>
          <w:szCs w:val="24"/>
        </w:rPr>
        <w:t>Место поставки товара, выполнения работы, оказания услуги: ________________________________________________________________________________</w:t>
      </w:r>
    </w:p>
    <w:p w:rsidR="0049248C" w:rsidRPr="009862DB" w:rsidRDefault="0049248C" w:rsidP="0049248C">
      <w:pPr>
        <w:tabs>
          <w:tab w:val="left" w:pos="1560"/>
        </w:tabs>
        <w:spacing w:after="0" w:line="240" w:lineRule="auto"/>
        <w:rPr>
          <w:rFonts w:cs="Times New Roman"/>
          <w:bCs/>
          <w:sz w:val="24"/>
          <w:szCs w:val="24"/>
        </w:rPr>
      </w:pPr>
    </w:p>
    <w:p w:rsidR="0049248C" w:rsidRPr="009862DB" w:rsidRDefault="0049248C" w:rsidP="0049248C">
      <w:pPr>
        <w:pStyle w:val="a8"/>
        <w:numPr>
          <w:ilvl w:val="0"/>
          <w:numId w:val="27"/>
        </w:numPr>
        <w:spacing w:after="0" w:line="240" w:lineRule="auto"/>
        <w:ind w:left="0" w:firstLine="0"/>
        <w:jc w:val="center"/>
        <w:rPr>
          <w:bCs/>
          <w:sz w:val="24"/>
          <w:szCs w:val="24"/>
        </w:rPr>
      </w:pPr>
      <w:bookmarkStart w:id="17" w:name="_Hlk114432889"/>
      <w:bookmarkStart w:id="18" w:name="_Hlk114432127"/>
      <w:r w:rsidRPr="009862DB">
        <w:rPr>
          <w:bCs/>
          <w:sz w:val="24"/>
          <w:szCs w:val="24"/>
        </w:rPr>
        <w:t xml:space="preserve"> СВЕДЕНИЯ О ЗАКАЗЧИКЕ</w:t>
      </w:r>
      <w:bookmarkEnd w:id="17"/>
    </w:p>
    <w:tbl>
      <w:tblPr>
        <w:tblStyle w:val="aa"/>
        <w:tblW w:w="9639" w:type="dxa"/>
        <w:tblInd w:w="-5" w:type="dxa"/>
        <w:tblLayout w:type="fixed"/>
        <w:tblLook w:val="04A0" w:firstRow="1" w:lastRow="0" w:firstColumn="1" w:lastColumn="0" w:noHBand="0" w:noVBand="1"/>
      </w:tblPr>
      <w:tblGrid>
        <w:gridCol w:w="2253"/>
        <w:gridCol w:w="2536"/>
        <w:gridCol w:w="1408"/>
        <w:gridCol w:w="1458"/>
        <w:gridCol w:w="1984"/>
      </w:tblGrid>
      <w:tr w:rsidR="0049248C" w:rsidRPr="009862DB" w:rsidTr="005046C5">
        <w:trPr>
          <w:trHeight w:val="1254"/>
        </w:trPr>
        <w:tc>
          <w:tcPr>
            <w:tcW w:w="2253" w:type="dxa"/>
          </w:tcPr>
          <w:p w:rsidR="0049248C" w:rsidRPr="009862DB" w:rsidRDefault="0049248C" w:rsidP="005046C5">
            <w:pPr>
              <w:tabs>
                <w:tab w:val="left" w:pos="1560"/>
              </w:tabs>
              <w:jc w:val="center"/>
              <w:rPr>
                <w:rFonts w:cs="Times New Roman"/>
                <w:bCs/>
                <w:sz w:val="24"/>
                <w:szCs w:val="24"/>
              </w:rPr>
            </w:pPr>
            <w:bookmarkStart w:id="19" w:name="_Hlk114432912"/>
            <w:r w:rsidRPr="009862DB">
              <w:rPr>
                <w:rFonts w:cs="Times New Roman"/>
                <w:bCs/>
                <w:sz w:val="24"/>
                <w:szCs w:val="24"/>
              </w:rPr>
              <w:t>Наименование заказчика</w:t>
            </w:r>
          </w:p>
        </w:tc>
        <w:tc>
          <w:tcPr>
            <w:tcW w:w="2536" w:type="dxa"/>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08" w:type="dxa"/>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ИНН</w:t>
            </w:r>
          </w:p>
        </w:tc>
        <w:tc>
          <w:tcPr>
            <w:tcW w:w="1458" w:type="dxa"/>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КПП</w:t>
            </w:r>
          </w:p>
        </w:tc>
        <w:tc>
          <w:tcPr>
            <w:tcW w:w="1984" w:type="dxa"/>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 xml:space="preserve">ФИО руководителя/ представителя от </w:t>
            </w:r>
            <w:r w:rsidR="00E6639A">
              <w:rPr>
                <w:rFonts w:cs="Times New Roman"/>
                <w:bCs/>
                <w:sz w:val="24"/>
                <w:szCs w:val="24"/>
              </w:rPr>
              <w:t>заказчика</w:t>
            </w:r>
            <w:bookmarkStart w:id="20" w:name="_GoBack"/>
            <w:bookmarkEnd w:id="20"/>
          </w:p>
        </w:tc>
      </w:tr>
      <w:tr w:rsidR="0049248C" w:rsidRPr="009862DB" w:rsidTr="005046C5">
        <w:trPr>
          <w:trHeight w:val="407"/>
        </w:trPr>
        <w:tc>
          <w:tcPr>
            <w:tcW w:w="2253" w:type="dxa"/>
          </w:tcPr>
          <w:p w:rsidR="0049248C" w:rsidRPr="009862DB" w:rsidRDefault="0049248C" w:rsidP="005046C5">
            <w:pPr>
              <w:tabs>
                <w:tab w:val="left" w:pos="1560"/>
              </w:tabs>
              <w:jc w:val="center"/>
              <w:rPr>
                <w:rFonts w:cs="Times New Roman"/>
                <w:bCs/>
                <w:sz w:val="24"/>
                <w:szCs w:val="24"/>
              </w:rPr>
            </w:pPr>
          </w:p>
        </w:tc>
        <w:tc>
          <w:tcPr>
            <w:tcW w:w="2536" w:type="dxa"/>
          </w:tcPr>
          <w:p w:rsidR="0049248C" w:rsidRPr="009862DB" w:rsidRDefault="0049248C" w:rsidP="005046C5">
            <w:pPr>
              <w:tabs>
                <w:tab w:val="left" w:pos="1560"/>
              </w:tabs>
              <w:jc w:val="center"/>
              <w:rPr>
                <w:rFonts w:cs="Times New Roman"/>
                <w:bCs/>
                <w:sz w:val="24"/>
                <w:szCs w:val="24"/>
              </w:rPr>
            </w:pPr>
          </w:p>
        </w:tc>
        <w:tc>
          <w:tcPr>
            <w:tcW w:w="1408" w:type="dxa"/>
          </w:tcPr>
          <w:p w:rsidR="0049248C" w:rsidRPr="009862DB" w:rsidRDefault="0049248C" w:rsidP="005046C5">
            <w:pPr>
              <w:tabs>
                <w:tab w:val="left" w:pos="1560"/>
              </w:tabs>
              <w:jc w:val="center"/>
              <w:rPr>
                <w:rFonts w:cs="Times New Roman"/>
                <w:bCs/>
                <w:sz w:val="24"/>
                <w:szCs w:val="24"/>
              </w:rPr>
            </w:pPr>
          </w:p>
        </w:tc>
        <w:tc>
          <w:tcPr>
            <w:tcW w:w="1458" w:type="dxa"/>
          </w:tcPr>
          <w:p w:rsidR="0049248C" w:rsidRPr="009862DB" w:rsidRDefault="0049248C" w:rsidP="005046C5">
            <w:pPr>
              <w:tabs>
                <w:tab w:val="left" w:pos="1560"/>
              </w:tabs>
              <w:jc w:val="center"/>
              <w:rPr>
                <w:rFonts w:cs="Times New Roman"/>
                <w:bCs/>
                <w:sz w:val="24"/>
                <w:szCs w:val="24"/>
              </w:rPr>
            </w:pPr>
          </w:p>
        </w:tc>
        <w:tc>
          <w:tcPr>
            <w:tcW w:w="1984" w:type="dxa"/>
          </w:tcPr>
          <w:p w:rsidR="0049248C" w:rsidRPr="009862DB" w:rsidRDefault="0049248C" w:rsidP="005046C5">
            <w:pPr>
              <w:tabs>
                <w:tab w:val="left" w:pos="1560"/>
              </w:tabs>
              <w:jc w:val="center"/>
              <w:rPr>
                <w:rFonts w:cs="Times New Roman"/>
                <w:bCs/>
                <w:sz w:val="24"/>
                <w:szCs w:val="24"/>
              </w:rPr>
            </w:pPr>
          </w:p>
        </w:tc>
      </w:tr>
      <w:bookmarkEnd w:id="18"/>
      <w:bookmarkEnd w:id="19"/>
    </w:tbl>
    <w:p w:rsidR="0049248C" w:rsidRPr="009862DB" w:rsidRDefault="0049248C" w:rsidP="0049248C">
      <w:pPr>
        <w:pStyle w:val="a8"/>
        <w:spacing w:after="0"/>
        <w:ind w:left="0"/>
        <w:rPr>
          <w:bCs/>
          <w:sz w:val="24"/>
          <w:szCs w:val="24"/>
        </w:rPr>
      </w:pPr>
    </w:p>
    <w:p w:rsidR="0049248C" w:rsidRPr="009862DB" w:rsidRDefault="0049248C" w:rsidP="0049248C">
      <w:pPr>
        <w:pStyle w:val="a8"/>
        <w:numPr>
          <w:ilvl w:val="0"/>
          <w:numId w:val="27"/>
        </w:numPr>
        <w:spacing w:after="0" w:line="240" w:lineRule="auto"/>
        <w:ind w:left="0" w:firstLine="0"/>
        <w:jc w:val="center"/>
        <w:rPr>
          <w:bCs/>
          <w:sz w:val="24"/>
          <w:szCs w:val="24"/>
        </w:rPr>
      </w:pPr>
      <w:r w:rsidRPr="009862DB">
        <w:rPr>
          <w:bCs/>
          <w:sz w:val="24"/>
          <w:szCs w:val="24"/>
        </w:rPr>
        <w:t>СВЕДЕНИЯ О</w:t>
      </w:r>
      <w:r>
        <w:rPr>
          <w:bCs/>
          <w:sz w:val="24"/>
          <w:szCs w:val="24"/>
        </w:rPr>
        <w:t xml:space="preserve"> ПОДРЯДЧИКЕ</w:t>
      </w:r>
    </w:p>
    <w:tbl>
      <w:tblPr>
        <w:tblStyle w:val="aa"/>
        <w:tblW w:w="0" w:type="auto"/>
        <w:tblInd w:w="-5" w:type="dxa"/>
        <w:tblLayout w:type="fixed"/>
        <w:tblLook w:val="04A0" w:firstRow="1" w:lastRow="0" w:firstColumn="1" w:lastColumn="0" w:noHBand="0" w:noVBand="1"/>
      </w:tblPr>
      <w:tblGrid>
        <w:gridCol w:w="2268"/>
        <w:gridCol w:w="2552"/>
        <w:gridCol w:w="1417"/>
        <w:gridCol w:w="1418"/>
        <w:gridCol w:w="1978"/>
      </w:tblGrid>
      <w:tr w:rsidR="0049248C" w:rsidRPr="009862DB" w:rsidTr="005046C5">
        <w:tc>
          <w:tcPr>
            <w:tcW w:w="2268" w:type="dxa"/>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Наименование поставщика (подрядчика, исполнителя)</w:t>
            </w:r>
          </w:p>
        </w:tc>
        <w:tc>
          <w:tcPr>
            <w:tcW w:w="2552" w:type="dxa"/>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Местонахождение, адрес, телефон, адрес электронной почты</w:t>
            </w:r>
          </w:p>
        </w:tc>
        <w:tc>
          <w:tcPr>
            <w:tcW w:w="1417" w:type="dxa"/>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ИНН</w:t>
            </w:r>
          </w:p>
        </w:tc>
        <w:tc>
          <w:tcPr>
            <w:tcW w:w="1418" w:type="dxa"/>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КПП</w:t>
            </w:r>
          </w:p>
        </w:tc>
        <w:tc>
          <w:tcPr>
            <w:tcW w:w="1978" w:type="dxa"/>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ФИО руководителя/ представителя от по</w:t>
            </w:r>
            <w:r>
              <w:rPr>
                <w:rFonts w:cs="Times New Roman"/>
                <w:bCs/>
                <w:sz w:val="24"/>
                <w:szCs w:val="24"/>
              </w:rPr>
              <w:t>дрядчика</w:t>
            </w:r>
          </w:p>
        </w:tc>
      </w:tr>
      <w:tr w:rsidR="0049248C" w:rsidRPr="009862DB" w:rsidTr="005046C5">
        <w:trPr>
          <w:trHeight w:val="572"/>
        </w:trPr>
        <w:tc>
          <w:tcPr>
            <w:tcW w:w="2268" w:type="dxa"/>
          </w:tcPr>
          <w:p w:rsidR="0049248C" w:rsidRPr="009862DB" w:rsidRDefault="0049248C" w:rsidP="005046C5">
            <w:pPr>
              <w:tabs>
                <w:tab w:val="left" w:pos="1560"/>
              </w:tabs>
              <w:jc w:val="center"/>
              <w:rPr>
                <w:rFonts w:cs="Times New Roman"/>
                <w:bCs/>
                <w:sz w:val="24"/>
                <w:szCs w:val="24"/>
              </w:rPr>
            </w:pPr>
          </w:p>
        </w:tc>
        <w:tc>
          <w:tcPr>
            <w:tcW w:w="2552" w:type="dxa"/>
          </w:tcPr>
          <w:p w:rsidR="0049248C" w:rsidRPr="009862DB" w:rsidRDefault="0049248C" w:rsidP="005046C5">
            <w:pPr>
              <w:tabs>
                <w:tab w:val="left" w:pos="1560"/>
              </w:tabs>
              <w:jc w:val="center"/>
              <w:rPr>
                <w:rFonts w:cs="Times New Roman"/>
                <w:bCs/>
                <w:sz w:val="24"/>
                <w:szCs w:val="24"/>
              </w:rPr>
            </w:pPr>
          </w:p>
        </w:tc>
        <w:tc>
          <w:tcPr>
            <w:tcW w:w="1417" w:type="dxa"/>
          </w:tcPr>
          <w:p w:rsidR="0049248C" w:rsidRPr="009862DB" w:rsidRDefault="0049248C" w:rsidP="005046C5">
            <w:pPr>
              <w:tabs>
                <w:tab w:val="left" w:pos="1560"/>
              </w:tabs>
              <w:jc w:val="center"/>
              <w:rPr>
                <w:rFonts w:cs="Times New Roman"/>
                <w:bCs/>
                <w:sz w:val="24"/>
                <w:szCs w:val="24"/>
              </w:rPr>
            </w:pPr>
          </w:p>
        </w:tc>
        <w:tc>
          <w:tcPr>
            <w:tcW w:w="1418" w:type="dxa"/>
          </w:tcPr>
          <w:p w:rsidR="0049248C" w:rsidRPr="009862DB" w:rsidRDefault="0049248C" w:rsidP="005046C5">
            <w:pPr>
              <w:tabs>
                <w:tab w:val="left" w:pos="1560"/>
              </w:tabs>
              <w:jc w:val="center"/>
              <w:rPr>
                <w:rFonts w:cs="Times New Roman"/>
                <w:bCs/>
                <w:sz w:val="24"/>
                <w:szCs w:val="24"/>
              </w:rPr>
            </w:pPr>
          </w:p>
        </w:tc>
        <w:tc>
          <w:tcPr>
            <w:tcW w:w="1978" w:type="dxa"/>
          </w:tcPr>
          <w:p w:rsidR="0049248C" w:rsidRPr="009862DB" w:rsidRDefault="0049248C" w:rsidP="005046C5">
            <w:pPr>
              <w:tabs>
                <w:tab w:val="left" w:pos="1560"/>
              </w:tabs>
              <w:jc w:val="center"/>
              <w:rPr>
                <w:rFonts w:cs="Times New Roman"/>
                <w:bCs/>
                <w:sz w:val="24"/>
                <w:szCs w:val="24"/>
              </w:rPr>
            </w:pPr>
          </w:p>
        </w:tc>
      </w:tr>
    </w:tbl>
    <w:p w:rsidR="0049248C" w:rsidRPr="009862DB" w:rsidRDefault="0049248C" w:rsidP="0049248C">
      <w:pPr>
        <w:pStyle w:val="a8"/>
        <w:spacing w:after="0"/>
        <w:ind w:left="0"/>
        <w:rPr>
          <w:bCs/>
          <w:sz w:val="24"/>
          <w:szCs w:val="24"/>
        </w:rPr>
      </w:pPr>
    </w:p>
    <w:p w:rsidR="0049248C" w:rsidRPr="009862DB" w:rsidRDefault="0049248C" w:rsidP="0049248C">
      <w:pPr>
        <w:pStyle w:val="a8"/>
        <w:numPr>
          <w:ilvl w:val="0"/>
          <w:numId w:val="27"/>
        </w:numPr>
        <w:spacing w:after="0" w:line="240" w:lineRule="auto"/>
        <w:ind w:left="0" w:firstLine="0"/>
        <w:jc w:val="center"/>
        <w:rPr>
          <w:bCs/>
          <w:sz w:val="24"/>
          <w:szCs w:val="24"/>
        </w:rPr>
      </w:pPr>
      <w:r w:rsidRPr="009862DB">
        <w:rPr>
          <w:bCs/>
          <w:sz w:val="24"/>
          <w:szCs w:val="24"/>
        </w:rPr>
        <w:t xml:space="preserve">ИНФОРМАЦИЯ ОБ ИСПОЛНЕНИИ КОНТРАКТА </w:t>
      </w:r>
    </w:p>
    <w:p w:rsidR="0049248C" w:rsidRPr="009862DB" w:rsidRDefault="0049248C" w:rsidP="0049248C">
      <w:pPr>
        <w:pStyle w:val="a8"/>
        <w:spacing w:after="0"/>
        <w:ind w:left="0"/>
        <w:jc w:val="center"/>
        <w:rPr>
          <w:bCs/>
          <w:sz w:val="24"/>
          <w:szCs w:val="24"/>
        </w:rPr>
      </w:pPr>
      <w:r w:rsidRPr="009862DB">
        <w:rPr>
          <w:bCs/>
          <w:sz w:val="24"/>
          <w:szCs w:val="24"/>
        </w:rPr>
        <w:t>(результаты отдельного этапа исполнения контракта, осуществленная поставка, выполненная работ или оказанная услуга), о соблюдении промежуточных и окончательных сроков исполнения контракта</w:t>
      </w:r>
    </w:p>
    <w:p w:rsidR="0049248C" w:rsidRPr="009862DB" w:rsidRDefault="0049248C" w:rsidP="0049248C">
      <w:pPr>
        <w:pStyle w:val="a8"/>
        <w:spacing w:after="0"/>
        <w:ind w:left="0"/>
        <w:rPr>
          <w:bCs/>
          <w:sz w:val="24"/>
          <w:szCs w:val="24"/>
        </w:rPr>
      </w:pPr>
    </w:p>
    <w:tbl>
      <w:tblPr>
        <w:tblStyle w:val="aa"/>
        <w:tblW w:w="9634" w:type="dxa"/>
        <w:tblLayout w:type="fixed"/>
        <w:tblLook w:val="04A0" w:firstRow="1" w:lastRow="0" w:firstColumn="1" w:lastColumn="0" w:noHBand="0" w:noVBand="1"/>
      </w:tblPr>
      <w:tblGrid>
        <w:gridCol w:w="562"/>
        <w:gridCol w:w="2552"/>
        <w:gridCol w:w="992"/>
        <w:gridCol w:w="992"/>
        <w:gridCol w:w="1134"/>
        <w:gridCol w:w="1418"/>
        <w:gridCol w:w="1984"/>
      </w:tblGrid>
      <w:tr w:rsidR="0049248C" w:rsidRPr="009862DB" w:rsidTr="005046C5">
        <w:trPr>
          <w:trHeight w:val="560"/>
        </w:trPr>
        <w:tc>
          <w:tcPr>
            <w:tcW w:w="562" w:type="dxa"/>
            <w:vMerge w:val="restart"/>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w:t>
            </w:r>
          </w:p>
        </w:tc>
        <w:tc>
          <w:tcPr>
            <w:tcW w:w="2552" w:type="dxa"/>
            <w:vMerge w:val="restart"/>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Наименование товара (работы, услуги)</w:t>
            </w:r>
          </w:p>
        </w:tc>
        <w:tc>
          <w:tcPr>
            <w:tcW w:w="992" w:type="dxa"/>
            <w:vMerge w:val="restart"/>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Кол-во</w:t>
            </w:r>
          </w:p>
        </w:tc>
        <w:tc>
          <w:tcPr>
            <w:tcW w:w="992" w:type="dxa"/>
            <w:vMerge w:val="restart"/>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Ед. изм.</w:t>
            </w:r>
          </w:p>
        </w:tc>
        <w:tc>
          <w:tcPr>
            <w:tcW w:w="1134" w:type="dxa"/>
            <w:vMerge w:val="restart"/>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Цена за ед., руб.</w:t>
            </w:r>
          </w:p>
        </w:tc>
        <w:tc>
          <w:tcPr>
            <w:tcW w:w="1418" w:type="dxa"/>
            <w:vMerge w:val="restart"/>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Сумма, руб.</w:t>
            </w:r>
          </w:p>
        </w:tc>
        <w:tc>
          <w:tcPr>
            <w:tcW w:w="1984" w:type="dxa"/>
            <w:vMerge w:val="restart"/>
          </w:tcPr>
          <w:p w:rsidR="0049248C" w:rsidRPr="009862DB" w:rsidRDefault="0049248C" w:rsidP="005046C5">
            <w:pPr>
              <w:tabs>
                <w:tab w:val="left" w:pos="1560"/>
              </w:tabs>
              <w:jc w:val="center"/>
              <w:rPr>
                <w:rFonts w:cs="Times New Roman"/>
                <w:bCs/>
                <w:sz w:val="24"/>
                <w:szCs w:val="24"/>
              </w:rPr>
            </w:pPr>
            <w:r w:rsidRPr="009862DB">
              <w:rPr>
                <w:rFonts w:cs="Times New Roman"/>
                <w:bCs/>
                <w:sz w:val="24"/>
                <w:szCs w:val="24"/>
              </w:rPr>
              <w:t>Страна происхождения товара</w:t>
            </w:r>
          </w:p>
        </w:tc>
      </w:tr>
      <w:tr w:rsidR="0049248C" w:rsidRPr="009862DB" w:rsidTr="005046C5">
        <w:trPr>
          <w:trHeight w:val="560"/>
        </w:trPr>
        <w:tc>
          <w:tcPr>
            <w:tcW w:w="562" w:type="dxa"/>
            <w:vMerge/>
            <w:tcBorders>
              <w:bottom w:val="single" w:sz="4" w:space="0" w:color="auto"/>
            </w:tcBorders>
          </w:tcPr>
          <w:p w:rsidR="0049248C" w:rsidRPr="009862DB" w:rsidRDefault="0049248C" w:rsidP="005046C5">
            <w:pPr>
              <w:tabs>
                <w:tab w:val="left" w:pos="1560"/>
              </w:tabs>
              <w:jc w:val="center"/>
              <w:rPr>
                <w:rFonts w:cs="Times New Roman"/>
                <w:bCs/>
                <w:sz w:val="24"/>
                <w:szCs w:val="24"/>
              </w:rPr>
            </w:pPr>
          </w:p>
        </w:tc>
        <w:tc>
          <w:tcPr>
            <w:tcW w:w="2552" w:type="dxa"/>
            <w:vMerge/>
            <w:tcBorders>
              <w:bottom w:val="single" w:sz="4" w:space="0" w:color="auto"/>
            </w:tcBorders>
          </w:tcPr>
          <w:p w:rsidR="0049248C" w:rsidRPr="009862DB" w:rsidRDefault="0049248C" w:rsidP="005046C5">
            <w:pPr>
              <w:tabs>
                <w:tab w:val="left" w:pos="1560"/>
              </w:tabs>
              <w:jc w:val="center"/>
              <w:rPr>
                <w:rFonts w:cs="Times New Roman"/>
                <w:bCs/>
                <w:sz w:val="24"/>
                <w:szCs w:val="24"/>
              </w:rPr>
            </w:pPr>
          </w:p>
        </w:tc>
        <w:tc>
          <w:tcPr>
            <w:tcW w:w="992" w:type="dxa"/>
            <w:vMerge/>
            <w:tcBorders>
              <w:bottom w:val="single" w:sz="4" w:space="0" w:color="auto"/>
            </w:tcBorders>
          </w:tcPr>
          <w:p w:rsidR="0049248C" w:rsidRPr="009862DB" w:rsidRDefault="0049248C" w:rsidP="005046C5">
            <w:pPr>
              <w:tabs>
                <w:tab w:val="left" w:pos="1560"/>
              </w:tabs>
              <w:jc w:val="center"/>
              <w:rPr>
                <w:rFonts w:cs="Times New Roman"/>
                <w:bCs/>
                <w:sz w:val="24"/>
                <w:szCs w:val="24"/>
              </w:rPr>
            </w:pPr>
          </w:p>
        </w:tc>
        <w:tc>
          <w:tcPr>
            <w:tcW w:w="992" w:type="dxa"/>
            <w:vMerge/>
            <w:tcBorders>
              <w:bottom w:val="single" w:sz="4" w:space="0" w:color="auto"/>
            </w:tcBorders>
          </w:tcPr>
          <w:p w:rsidR="0049248C" w:rsidRPr="009862DB" w:rsidRDefault="0049248C" w:rsidP="005046C5">
            <w:pPr>
              <w:tabs>
                <w:tab w:val="left" w:pos="1560"/>
              </w:tabs>
              <w:jc w:val="center"/>
              <w:rPr>
                <w:rFonts w:cs="Times New Roman"/>
                <w:bCs/>
                <w:sz w:val="24"/>
                <w:szCs w:val="24"/>
              </w:rPr>
            </w:pPr>
          </w:p>
        </w:tc>
        <w:tc>
          <w:tcPr>
            <w:tcW w:w="1134" w:type="dxa"/>
            <w:vMerge/>
            <w:tcBorders>
              <w:bottom w:val="single" w:sz="4" w:space="0" w:color="auto"/>
            </w:tcBorders>
          </w:tcPr>
          <w:p w:rsidR="0049248C" w:rsidRPr="009862DB" w:rsidRDefault="0049248C" w:rsidP="005046C5">
            <w:pPr>
              <w:tabs>
                <w:tab w:val="left" w:pos="1560"/>
              </w:tabs>
              <w:jc w:val="center"/>
              <w:rPr>
                <w:rFonts w:cs="Times New Roman"/>
                <w:bCs/>
                <w:sz w:val="24"/>
                <w:szCs w:val="24"/>
              </w:rPr>
            </w:pPr>
          </w:p>
        </w:tc>
        <w:tc>
          <w:tcPr>
            <w:tcW w:w="1418" w:type="dxa"/>
            <w:vMerge/>
            <w:tcBorders>
              <w:bottom w:val="single" w:sz="4" w:space="0" w:color="auto"/>
            </w:tcBorders>
          </w:tcPr>
          <w:p w:rsidR="0049248C" w:rsidRPr="009862DB" w:rsidRDefault="0049248C" w:rsidP="005046C5">
            <w:pPr>
              <w:tabs>
                <w:tab w:val="left" w:pos="1560"/>
              </w:tabs>
              <w:jc w:val="center"/>
              <w:rPr>
                <w:rFonts w:cs="Times New Roman"/>
                <w:bCs/>
                <w:sz w:val="24"/>
                <w:szCs w:val="24"/>
              </w:rPr>
            </w:pPr>
          </w:p>
        </w:tc>
        <w:tc>
          <w:tcPr>
            <w:tcW w:w="1984" w:type="dxa"/>
            <w:vMerge/>
            <w:tcBorders>
              <w:bottom w:val="single" w:sz="4" w:space="0" w:color="auto"/>
            </w:tcBorders>
          </w:tcPr>
          <w:p w:rsidR="0049248C" w:rsidRPr="009862DB" w:rsidRDefault="0049248C" w:rsidP="005046C5">
            <w:pPr>
              <w:tabs>
                <w:tab w:val="left" w:pos="1560"/>
              </w:tabs>
              <w:jc w:val="center"/>
              <w:rPr>
                <w:rFonts w:cs="Times New Roman"/>
                <w:bCs/>
                <w:sz w:val="24"/>
                <w:szCs w:val="24"/>
              </w:rPr>
            </w:pPr>
          </w:p>
        </w:tc>
      </w:tr>
      <w:tr w:rsidR="0049248C" w:rsidRPr="009862DB" w:rsidTr="005046C5">
        <w:trPr>
          <w:trHeight w:val="479"/>
        </w:trPr>
        <w:tc>
          <w:tcPr>
            <w:tcW w:w="562" w:type="dxa"/>
            <w:tcBorders>
              <w:bottom w:val="single" w:sz="4" w:space="0" w:color="auto"/>
            </w:tcBorders>
          </w:tcPr>
          <w:p w:rsidR="0049248C" w:rsidRPr="009862DB" w:rsidRDefault="0049248C" w:rsidP="005046C5">
            <w:pPr>
              <w:tabs>
                <w:tab w:val="left" w:pos="1560"/>
              </w:tabs>
              <w:jc w:val="both"/>
              <w:rPr>
                <w:rFonts w:cs="Times New Roman"/>
                <w:bCs/>
                <w:sz w:val="24"/>
                <w:szCs w:val="24"/>
              </w:rPr>
            </w:pPr>
          </w:p>
        </w:tc>
        <w:tc>
          <w:tcPr>
            <w:tcW w:w="2552" w:type="dxa"/>
            <w:tcBorders>
              <w:bottom w:val="single" w:sz="4" w:space="0" w:color="auto"/>
            </w:tcBorders>
          </w:tcPr>
          <w:p w:rsidR="0049248C" w:rsidRPr="009862DB" w:rsidRDefault="0049248C" w:rsidP="005046C5">
            <w:pPr>
              <w:tabs>
                <w:tab w:val="left" w:pos="1560"/>
              </w:tabs>
              <w:jc w:val="both"/>
              <w:rPr>
                <w:rFonts w:cs="Times New Roman"/>
                <w:bCs/>
                <w:sz w:val="24"/>
                <w:szCs w:val="24"/>
              </w:rPr>
            </w:pPr>
          </w:p>
        </w:tc>
        <w:tc>
          <w:tcPr>
            <w:tcW w:w="992" w:type="dxa"/>
            <w:tcBorders>
              <w:bottom w:val="single" w:sz="4" w:space="0" w:color="auto"/>
            </w:tcBorders>
          </w:tcPr>
          <w:p w:rsidR="0049248C" w:rsidRPr="009862DB" w:rsidRDefault="0049248C" w:rsidP="005046C5">
            <w:pPr>
              <w:tabs>
                <w:tab w:val="left" w:pos="1560"/>
              </w:tabs>
              <w:jc w:val="both"/>
              <w:rPr>
                <w:rFonts w:cs="Times New Roman"/>
                <w:bCs/>
                <w:sz w:val="24"/>
                <w:szCs w:val="24"/>
              </w:rPr>
            </w:pPr>
          </w:p>
        </w:tc>
        <w:tc>
          <w:tcPr>
            <w:tcW w:w="992" w:type="dxa"/>
            <w:tcBorders>
              <w:bottom w:val="single" w:sz="4" w:space="0" w:color="auto"/>
            </w:tcBorders>
          </w:tcPr>
          <w:p w:rsidR="0049248C" w:rsidRPr="009862DB" w:rsidRDefault="0049248C" w:rsidP="005046C5">
            <w:pPr>
              <w:tabs>
                <w:tab w:val="left" w:pos="1560"/>
              </w:tabs>
              <w:jc w:val="both"/>
              <w:rPr>
                <w:rFonts w:cs="Times New Roman"/>
                <w:bCs/>
                <w:sz w:val="24"/>
                <w:szCs w:val="24"/>
              </w:rPr>
            </w:pPr>
          </w:p>
        </w:tc>
        <w:tc>
          <w:tcPr>
            <w:tcW w:w="1134" w:type="dxa"/>
            <w:tcBorders>
              <w:bottom w:val="single" w:sz="4" w:space="0" w:color="auto"/>
            </w:tcBorders>
          </w:tcPr>
          <w:p w:rsidR="0049248C" w:rsidRPr="009862DB" w:rsidRDefault="0049248C" w:rsidP="005046C5">
            <w:pPr>
              <w:tabs>
                <w:tab w:val="left" w:pos="1560"/>
              </w:tabs>
              <w:jc w:val="both"/>
              <w:rPr>
                <w:rFonts w:cs="Times New Roman"/>
                <w:bCs/>
                <w:sz w:val="24"/>
                <w:szCs w:val="24"/>
              </w:rPr>
            </w:pPr>
          </w:p>
        </w:tc>
        <w:tc>
          <w:tcPr>
            <w:tcW w:w="1418" w:type="dxa"/>
            <w:tcBorders>
              <w:bottom w:val="single" w:sz="4" w:space="0" w:color="auto"/>
            </w:tcBorders>
          </w:tcPr>
          <w:p w:rsidR="0049248C" w:rsidRPr="009862DB" w:rsidRDefault="0049248C" w:rsidP="005046C5">
            <w:pPr>
              <w:tabs>
                <w:tab w:val="left" w:pos="1560"/>
              </w:tabs>
              <w:jc w:val="both"/>
              <w:rPr>
                <w:rFonts w:cs="Times New Roman"/>
                <w:bCs/>
                <w:sz w:val="24"/>
                <w:szCs w:val="24"/>
              </w:rPr>
            </w:pPr>
          </w:p>
        </w:tc>
        <w:tc>
          <w:tcPr>
            <w:tcW w:w="1984" w:type="dxa"/>
            <w:tcBorders>
              <w:bottom w:val="single" w:sz="4" w:space="0" w:color="auto"/>
            </w:tcBorders>
          </w:tcPr>
          <w:p w:rsidR="0049248C" w:rsidRPr="009862DB" w:rsidRDefault="0049248C" w:rsidP="005046C5">
            <w:pPr>
              <w:tabs>
                <w:tab w:val="left" w:pos="1560"/>
              </w:tabs>
              <w:jc w:val="both"/>
              <w:rPr>
                <w:rFonts w:cs="Times New Roman"/>
                <w:bCs/>
                <w:sz w:val="24"/>
                <w:szCs w:val="24"/>
              </w:rPr>
            </w:pPr>
          </w:p>
        </w:tc>
      </w:tr>
      <w:tr w:rsidR="0049248C" w:rsidRPr="009862DB" w:rsidTr="005046C5">
        <w:trPr>
          <w:trHeight w:val="401"/>
        </w:trPr>
        <w:tc>
          <w:tcPr>
            <w:tcW w:w="6232" w:type="dxa"/>
            <w:gridSpan w:val="5"/>
            <w:tcBorders>
              <w:top w:val="single" w:sz="4" w:space="0" w:color="auto"/>
            </w:tcBorders>
          </w:tcPr>
          <w:p w:rsidR="0049248C" w:rsidRPr="009862DB" w:rsidRDefault="0049248C" w:rsidP="005046C5">
            <w:pPr>
              <w:tabs>
                <w:tab w:val="left" w:pos="1560"/>
              </w:tabs>
              <w:jc w:val="right"/>
              <w:rPr>
                <w:rFonts w:cs="Times New Roman"/>
                <w:bCs/>
                <w:sz w:val="24"/>
                <w:szCs w:val="24"/>
              </w:rPr>
            </w:pPr>
            <w:r w:rsidRPr="009862DB">
              <w:rPr>
                <w:rFonts w:cs="Times New Roman"/>
                <w:bCs/>
                <w:sz w:val="24"/>
                <w:szCs w:val="24"/>
              </w:rPr>
              <w:t>ИТОГО:</w:t>
            </w:r>
          </w:p>
        </w:tc>
        <w:tc>
          <w:tcPr>
            <w:tcW w:w="1418" w:type="dxa"/>
            <w:tcBorders>
              <w:top w:val="single" w:sz="4" w:space="0" w:color="auto"/>
              <w:right w:val="single" w:sz="4" w:space="0" w:color="auto"/>
            </w:tcBorders>
          </w:tcPr>
          <w:p w:rsidR="0049248C" w:rsidRPr="009862DB" w:rsidRDefault="0049248C" w:rsidP="005046C5">
            <w:pPr>
              <w:tabs>
                <w:tab w:val="left" w:pos="1560"/>
              </w:tabs>
              <w:jc w:val="both"/>
              <w:rPr>
                <w:rFonts w:cs="Times New Roman"/>
                <w:bCs/>
                <w:sz w:val="24"/>
                <w:szCs w:val="24"/>
              </w:rPr>
            </w:pPr>
          </w:p>
        </w:tc>
        <w:tc>
          <w:tcPr>
            <w:tcW w:w="1984" w:type="dxa"/>
            <w:tcBorders>
              <w:top w:val="single" w:sz="4" w:space="0" w:color="auto"/>
              <w:left w:val="single" w:sz="4" w:space="0" w:color="auto"/>
              <w:bottom w:val="nil"/>
              <w:right w:val="nil"/>
            </w:tcBorders>
          </w:tcPr>
          <w:p w:rsidR="0049248C" w:rsidRPr="009862DB" w:rsidRDefault="0049248C" w:rsidP="005046C5">
            <w:pPr>
              <w:tabs>
                <w:tab w:val="left" w:pos="1560"/>
              </w:tabs>
              <w:jc w:val="both"/>
              <w:rPr>
                <w:rFonts w:cs="Times New Roman"/>
                <w:bCs/>
                <w:sz w:val="24"/>
                <w:szCs w:val="24"/>
              </w:rPr>
            </w:pPr>
          </w:p>
        </w:tc>
      </w:tr>
    </w:tbl>
    <w:p w:rsidR="0049248C" w:rsidRPr="009862DB" w:rsidRDefault="0049248C" w:rsidP="0049248C">
      <w:pPr>
        <w:tabs>
          <w:tab w:val="left" w:pos="1560"/>
        </w:tabs>
        <w:spacing w:after="0" w:line="240" w:lineRule="auto"/>
        <w:jc w:val="both"/>
        <w:rPr>
          <w:rFonts w:cs="Times New Roman"/>
          <w:bCs/>
          <w:sz w:val="24"/>
          <w:szCs w:val="24"/>
        </w:rPr>
      </w:pPr>
    </w:p>
    <w:p w:rsidR="0049248C" w:rsidRPr="009862DB" w:rsidRDefault="0049248C" w:rsidP="0049248C">
      <w:pPr>
        <w:pStyle w:val="a8"/>
        <w:numPr>
          <w:ilvl w:val="0"/>
          <w:numId w:val="27"/>
        </w:numPr>
        <w:spacing w:after="0" w:line="240" w:lineRule="auto"/>
        <w:ind w:left="0" w:firstLine="0"/>
        <w:jc w:val="center"/>
        <w:rPr>
          <w:bCs/>
          <w:sz w:val="24"/>
          <w:szCs w:val="24"/>
        </w:rPr>
      </w:pPr>
      <w:r w:rsidRPr="009862DB">
        <w:rPr>
          <w:bCs/>
          <w:sz w:val="24"/>
          <w:szCs w:val="24"/>
        </w:rPr>
        <w:t>ПРИЛАГАЕМЫЕ ДОКУМЕНТЫ</w:t>
      </w:r>
    </w:p>
    <w:p w:rsidR="0049248C" w:rsidRPr="009862DB" w:rsidRDefault="0049248C" w:rsidP="0049248C">
      <w:pPr>
        <w:pStyle w:val="a8"/>
        <w:spacing w:after="0"/>
        <w:ind w:left="0"/>
        <w:jc w:val="center"/>
        <w:rPr>
          <w:bCs/>
          <w:sz w:val="24"/>
          <w:szCs w:val="24"/>
        </w:rPr>
      </w:pPr>
      <w:r w:rsidRPr="009862DB">
        <w:rPr>
          <w:bCs/>
          <w:sz w:val="24"/>
          <w:szCs w:val="24"/>
        </w:rPr>
        <w:t>(перечень документов может изменяться в соответствии с условиями контракта)</w:t>
      </w:r>
    </w:p>
    <w:p w:rsidR="0049248C" w:rsidRPr="009862DB" w:rsidRDefault="0049248C" w:rsidP="0049248C">
      <w:pPr>
        <w:pStyle w:val="a8"/>
        <w:spacing w:after="0"/>
        <w:ind w:left="0"/>
        <w:rPr>
          <w:bCs/>
          <w:sz w:val="24"/>
          <w:szCs w:val="24"/>
        </w:rPr>
      </w:pPr>
    </w:p>
    <w:p w:rsidR="0049248C" w:rsidRPr="009862DB" w:rsidRDefault="0049248C" w:rsidP="0049248C">
      <w:pPr>
        <w:pStyle w:val="a8"/>
        <w:numPr>
          <w:ilvl w:val="0"/>
          <w:numId w:val="28"/>
        </w:numPr>
        <w:spacing w:after="0" w:line="240" w:lineRule="auto"/>
        <w:ind w:left="0" w:firstLine="0"/>
        <w:jc w:val="both"/>
        <w:rPr>
          <w:bCs/>
          <w:sz w:val="24"/>
          <w:szCs w:val="24"/>
        </w:rPr>
      </w:pPr>
      <w:bookmarkStart w:id="21" w:name="_Hlk114663988"/>
      <w:r w:rsidRPr="009862DB">
        <w:rPr>
          <w:bCs/>
          <w:sz w:val="24"/>
          <w:szCs w:val="24"/>
        </w:rPr>
        <w:t xml:space="preserve"> Заключение по результатам проведенной экспертизы.</w:t>
      </w:r>
    </w:p>
    <w:p w:rsidR="0049248C" w:rsidRPr="009862DB" w:rsidRDefault="0049248C" w:rsidP="0049248C">
      <w:pPr>
        <w:pStyle w:val="a8"/>
        <w:numPr>
          <w:ilvl w:val="0"/>
          <w:numId w:val="28"/>
        </w:numPr>
        <w:spacing w:after="0" w:line="240" w:lineRule="auto"/>
        <w:ind w:left="0" w:firstLine="0"/>
        <w:jc w:val="both"/>
        <w:rPr>
          <w:bCs/>
          <w:sz w:val="24"/>
          <w:szCs w:val="24"/>
        </w:rPr>
      </w:pPr>
      <w:r w:rsidRPr="009862DB">
        <w:rPr>
          <w:bCs/>
          <w:sz w:val="24"/>
          <w:szCs w:val="24"/>
        </w:rPr>
        <w:t xml:space="preserve"> Счет.</w:t>
      </w:r>
    </w:p>
    <w:p w:rsidR="0049248C" w:rsidRPr="009862DB" w:rsidRDefault="0049248C" w:rsidP="0049248C">
      <w:pPr>
        <w:pStyle w:val="a8"/>
        <w:numPr>
          <w:ilvl w:val="0"/>
          <w:numId w:val="28"/>
        </w:numPr>
        <w:spacing w:after="0" w:line="240" w:lineRule="auto"/>
        <w:ind w:left="0" w:firstLine="0"/>
        <w:jc w:val="both"/>
        <w:rPr>
          <w:bCs/>
          <w:sz w:val="24"/>
          <w:szCs w:val="24"/>
        </w:rPr>
      </w:pPr>
      <w:r w:rsidRPr="009862DB">
        <w:rPr>
          <w:bCs/>
          <w:sz w:val="24"/>
          <w:szCs w:val="24"/>
        </w:rPr>
        <w:t xml:space="preserve"> Товарные накладная.</w:t>
      </w:r>
    </w:p>
    <w:p w:rsidR="0049248C" w:rsidRPr="009862DB" w:rsidRDefault="0049248C" w:rsidP="0049248C">
      <w:pPr>
        <w:pStyle w:val="a8"/>
        <w:numPr>
          <w:ilvl w:val="0"/>
          <w:numId w:val="28"/>
        </w:numPr>
        <w:spacing w:after="0" w:line="240" w:lineRule="auto"/>
        <w:ind w:left="0" w:firstLine="0"/>
        <w:jc w:val="both"/>
        <w:rPr>
          <w:bCs/>
          <w:sz w:val="24"/>
          <w:szCs w:val="24"/>
        </w:rPr>
      </w:pPr>
      <w:r w:rsidRPr="009862DB">
        <w:rPr>
          <w:bCs/>
          <w:sz w:val="24"/>
          <w:szCs w:val="24"/>
        </w:rPr>
        <w:t xml:space="preserve"> Счет-фактура.</w:t>
      </w:r>
    </w:p>
    <w:p w:rsidR="0049248C" w:rsidRPr="009862DB" w:rsidRDefault="0049248C" w:rsidP="0049248C">
      <w:pPr>
        <w:pStyle w:val="a8"/>
        <w:numPr>
          <w:ilvl w:val="0"/>
          <w:numId w:val="28"/>
        </w:numPr>
        <w:spacing w:after="0" w:line="240" w:lineRule="auto"/>
        <w:ind w:left="0" w:firstLine="0"/>
        <w:jc w:val="both"/>
        <w:rPr>
          <w:bCs/>
          <w:sz w:val="24"/>
          <w:szCs w:val="24"/>
        </w:rPr>
      </w:pPr>
      <w:r w:rsidRPr="009862DB">
        <w:rPr>
          <w:bCs/>
          <w:sz w:val="24"/>
          <w:szCs w:val="24"/>
        </w:rPr>
        <w:t xml:space="preserve"> Акты.</w:t>
      </w:r>
    </w:p>
    <w:p w:rsidR="0049248C" w:rsidRPr="009862DB" w:rsidRDefault="0049248C" w:rsidP="0049248C">
      <w:pPr>
        <w:pStyle w:val="a8"/>
        <w:numPr>
          <w:ilvl w:val="0"/>
          <w:numId w:val="28"/>
        </w:numPr>
        <w:spacing w:after="0" w:line="240" w:lineRule="auto"/>
        <w:ind w:left="0" w:firstLine="0"/>
        <w:jc w:val="both"/>
        <w:rPr>
          <w:bCs/>
          <w:sz w:val="24"/>
          <w:szCs w:val="24"/>
        </w:rPr>
      </w:pPr>
      <w:r w:rsidRPr="009862DB">
        <w:rPr>
          <w:bCs/>
          <w:sz w:val="24"/>
          <w:szCs w:val="24"/>
        </w:rPr>
        <w:t xml:space="preserve"> Сертификаты качества</w:t>
      </w:r>
    </w:p>
    <w:p w:rsidR="0049248C" w:rsidRPr="009862DB" w:rsidRDefault="0049248C" w:rsidP="0049248C">
      <w:pPr>
        <w:pStyle w:val="a8"/>
        <w:numPr>
          <w:ilvl w:val="0"/>
          <w:numId w:val="28"/>
        </w:numPr>
        <w:spacing w:after="0" w:line="240" w:lineRule="auto"/>
        <w:ind w:left="0" w:firstLine="0"/>
        <w:jc w:val="both"/>
        <w:rPr>
          <w:bCs/>
          <w:sz w:val="24"/>
          <w:szCs w:val="24"/>
        </w:rPr>
      </w:pPr>
      <w:r w:rsidRPr="009862DB">
        <w:rPr>
          <w:bCs/>
          <w:sz w:val="24"/>
          <w:szCs w:val="24"/>
        </w:rPr>
        <w:t xml:space="preserve"> Иные документы, которые считаются его неотъемлемой частью.</w:t>
      </w:r>
    </w:p>
    <w:bookmarkEnd w:id="21"/>
    <w:p w:rsidR="0049248C" w:rsidRPr="009862DB" w:rsidRDefault="0049248C" w:rsidP="0049248C">
      <w:pPr>
        <w:pStyle w:val="a8"/>
        <w:tabs>
          <w:tab w:val="left" w:pos="1560"/>
        </w:tabs>
        <w:spacing w:after="0"/>
        <w:ind w:left="0"/>
        <w:rPr>
          <w:bCs/>
          <w:sz w:val="24"/>
          <w:szCs w:val="24"/>
        </w:rPr>
      </w:pPr>
    </w:p>
    <w:p w:rsidR="0049248C" w:rsidRPr="009862DB" w:rsidRDefault="0049248C" w:rsidP="0049248C">
      <w:pPr>
        <w:pStyle w:val="a8"/>
        <w:numPr>
          <w:ilvl w:val="0"/>
          <w:numId w:val="27"/>
        </w:numPr>
        <w:spacing w:after="0" w:line="240" w:lineRule="auto"/>
        <w:ind w:left="0" w:firstLine="0"/>
        <w:jc w:val="center"/>
        <w:rPr>
          <w:bCs/>
          <w:sz w:val="24"/>
          <w:szCs w:val="24"/>
        </w:rPr>
      </w:pPr>
      <w:r w:rsidRPr="009862DB">
        <w:rPr>
          <w:bCs/>
          <w:sz w:val="24"/>
          <w:szCs w:val="24"/>
        </w:rPr>
        <w:t xml:space="preserve"> РЕЗУЛЬТАТ ПРИЕМКИ</w:t>
      </w:r>
    </w:p>
    <w:p w:rsidR="0049248C" w:rsidRPr="009862DB" w:rsidRDefault="0049248C" w:rsidP="0049248C">
      <w:pPr>
        <w:pStyle w:val="a8"/>
        <w:spacing w:after="0"/>
        <w:ind w:left="0"/>
        <w:rPr>
          <w:bCs/>
          <w:sz w:val="24"/>
          <w:szCs w:val="24"/>
        </w:rPr>
      </w:pPr>
    </w:p>
    <w:p w:rsidR="0049248C" w:rsidRPr="009862DB" w:rsidRDefault="0049248C" w:rsidP="0049248C">
      <w:pPr>
        <w:pStyle w:val="a8"/>
        <w:spacing w:after="0"/>
        <w:ind w:left="0"/>
        <w:rPr>
          <w:bCs/>
          <w:sz w:val="24"/>
          <w:szCs w:val="24"/>
        </w:rPr>
      </w:pPr>
      <w:r w:rsidRPr="009862DB">
        <w:rPr>
          <w:bCs/>
          <w:sz w:val="24"/>
          <w:szCs w:val="24"/>
        </w:rPr>
        <w:t>Основание создания приемочной комиссии и основание полномочий: ______________</w:t>
      </w:r>
    </w:p>
    <w:p w:rsidR="0049248C" w:rsidRPr="009862DB" w:rsidRDefault="0049248C" w:rsidP="0049248C">
      <w:pPr>
        <w:pStyle w:val="a8"/>
        <w:spacing w:after="0"/>
        <w:ind w:left="0"/>
        <w:rPr>
          <w:bCs/>
          <w:sz w:val="24"/>
          <w:szCs w:val="24"/>
        </w:rPr>
      </w:pPr>
    </w:p>
    <w:tbl>
      <w:tblPr>
        <w:tblStyle w:val="aa"/>
        <w:tblW w:w="9634" w:type="dxa"/>
        <w:tblLook w:val="04A0" w:firstRow="1" w:lastRow="0" w:firstColumn="1" w:lastColumn="0" w:noHBand="0" w:noVBand="1"/>
      </w:tblPr>
      <w:tblGrid>
        <w:gridCol w:w="710"/>
        <w:gridCol w:w="2262"/>
        <w:gridCol w:w="2126"/>
        <w:gridCol w:w="2835"/>
        <w:gridCol w:w="1701"/>
      </w:tblGrid>
      <w:tr w:rsidR="0049248C" w:rsidRPr="009862DB" w:rsidTr="005046C5">
        <w:trPr>
          <w:trHeight w:val="699"/>
        </w:trPr>
        <w:tc>
          <w:tcPr>
            <w:tcW w:w="710" w:type="dxa"/>
          </w:tcPr>
          <w:p w:rsidR="0049248C" w:rsidRPr="009862DB" w:rsidRDefault="0049248C" w:rsidP="005046C5">
            <w:pPr>
              <w:pStyle w:val="a8"/>
              <w:ind w:left="0"/>
              <w:jc w:val="center"/>
              <w:rPr>
                <w:bCs/>
                <w:sz w:val="24"/>
                <w:szCs w:val="24"/>
              </w:rPr>
            </w:pPr>
            <w:r w:rsidRPr="009862DB">
              <w:rPr>
                <w:bCs/>
                <w:sz w:val="24"/>
                <w:szCs w:val="24"/>
              </w:rPr>
              <w:t>№</w:t>
            </w:r>
          </w:p>
        </w:tc>
        <w:tc>
          <w:tcPr>
            <w:tcW w:w="2262" w:type="dxa"/>
          </w:tcPr>
          <w:p w:rsidR="0049248C" w:rsidRPr="009862DB" w:rsidRDefault="0049248C" w:rsidP="005046C5">
            <w:pPr>
              <w:pStyle w:val="a8"/>
              <w:ind w:left="0"/>
              <w:jc w:val="center"/>
              <w:rPr>
                <w:bCs/>
                <w:sz w:val="24"/>
                <w:szCs w:val="24"/>
              </w:rPr>
            </w:pPr>
            <w:r w:rsidRPr="009862DB">
              <w:rPr>
                <w:bCs/>
                <w:sz w:val="24"/>
                <w:szCs w:val="24"/>
              </w:rPr>
              <w:t>ФИО, должность</w:t>
            </w:r>
          </w:p>
        </w:tc>
        <w:tc>
          <w:tcPr>
            <w:tcW w:w="2126" w:type="dxa"/>
          </w:tcPr>
          <w:p w:rsidR="0049248C" w:rsidRPr="009862DB" w:rsidRDefault="0049248C" w:rsidP="005046C5">
            <w:pPr>
              <w:pStyle w:val="a8"/>
              <w:ind w:left="0"/>
              <w:jc w:val="center"/>
              <w:rPr>
                <w:bCs/>
                <w:sz w:val="24"/>
                <w:szCs w:val="24"/>
              </w:rPr>
            </w:pPr>
            <w:r w:rsidRPr="009862DB">
              <w:rPr>
                <w:bCs/>
                <w:sz w:val="24"/>
                <w:szCs w:val="24"/>
              </w:rPr>
              <w:t>Полномочия</w:t>
            </w:r>
          </w:p>
        </w:tc>
        <w:tc>
          <w:tcPr>
            <w:tcW w:w="2835" w:type="dxa"/>
          </w:tcPr>
          <w:p w:rsidR="0049248C" w:rsidRPr="009862DB" w:rsidRDefault="0049248C" w:rsidP="005046C5">
            <w:pPr>
              <w:pStyle w:val="a8"/>
              <w:ind w:left="0"/>
              <w:jc w:val="center"/>
              <w:rPr>
                <w:bCs/>
                <w:sz w:val="24"/>
                <w:szCs w:val="24"/>
              </w:rPr>
            </w:pPr>
            <w:r w:rsidRPr="009862DB">
              <w:rPr>
                <w:bCs/>
                <w:sz w:val="24"/>
                <w:szCs w:val="24"/>
              </w:rPr>
              <w:t>Решение члена приемочной комиссии</w:t>
            </w:r>
          </w:p>
        </w:tc>
        <w:tc>
          <w:tcPr>
            <w:tcW w:w="1701" w:type="dxa"/>
          </w:tcPr>
          <w:p w:rsidR="0049248C" w:rsidRPr="009862DB" w:rsidRDefault="0049248C" w:rsidP="005046C5">
            <w:pPr>
              <w:pStyle w:val="a8"/>
              <w:ind w:left="0"/>
              <w:jc w:val="center"/>
              <w:rPr>
                <w:bCs/>
                <w:sz w:val="24"/>
                <w:szCs w:val="24"/>
              </w:rPr>
            </w:pPr>
            <w:r w:rsidRPr="009862DB">
              <w:rPr>
                <w:bCs/>
                <w:sz w:val="24"/>
                <w:szCs w:val="24"/>
              </w:rPr>
              <w:t>Подпись</w:t>
            </w:r>
          </w:p>
        </w:tc>
      </w:tr>
      <w:tr w:rsidR="0049248C" w:rsidRPr="009862DB" w:rsidTr="005046C5">
        <w:trPr>
          <w:trHeight w:val="445"/>
        </w:trPr>
        <w:tc>
          <w:tcPr>
            <w:tcW w:w="710" w:type="dxa"/>
          </w:tcPr>
          <w:p w:rsidR="0049248C" w:rsidRPr="009862DB" w:rsidRDefault="0049248C" w:rsidP="005046C5">
            <w:pPr>
              <w:pStyle w:val="a8"/>
              <w:ind w:left="0"/>
              <w:rPr>
                <w:bCs/>
                <w:sz w:val="24"/>
                <w:szCs w:val="24"/>
              </w:rPr>
            </w:pPr>
          </w:p>
        </w:tc>
        <w:tc>
          <w:tcPr>
            <w:tcW w:w="2262" w:type="dxa"/>
          </w:tcPr>
          <w:p w:rsidR="0049248C" w:rsidRPr="009862DB" w:rsidRDefault="0049248C" w:rsidP="005046C5">
            <w:pPr>
              <w:pStyle w:val="a8"/>
              <w:ind w:left="0"/>
              <w:rPr>
                <w:bCs/>
                <w:sz w:val="24"/>
                <w:szCs w:val="24"/>
              </w:rPr>
            </w:pPr>
          </w:p>
        </w:tc>
        <w:tc>
          <w:tcPr>
            <w:tcW w:w="2126" w:type="dxa"/>
          </w:tcPr>
          <w:p w:rsidR="0049248C" w:rsidRPr="009862DB" w:rsidRDefault="0049248C" w:rsidP="005046C5">
            <w:pPr>
              <w:pStyle w:val="a8"/>
              <w:ind w:left="0"/>
              <w:rPr>
                <w:bCs/>
                <w:sz w:val="24"/>
                <w:szCs w:val="24"/>
              </w:rPr>
            </w:pPr>
          </w:p>
        </w:tc>
        <w:tc>
          <w:tcPr>
            <w:tcW w:w="2835" w:type="dxa"/>
          </w:tcPr>
          <w:p w:rsidR="0049248C" w:rsidRPr="009862DB" w:rsidRDefault="0049248C" w:rsidP="005046C5">
            <w:pPr>
              <w:pStyle w:val="a8"/>
              <w:ind w:left="0"/>
              <w:rPr>
                <w:bCs/>
                <w:sz w:val="24"/>
                <w:szCs w:val="24"/>
              </w:rPr>
            </w:pPr>
          </w:p>
        </w:tc>
        <w:tc>
          <w:tcPr>
            <w:tcW w:w="1701" w:type="dxa"/>
          </w:tcPr>
          <w:p w:rsidR="0049248C" w:rsidRPr="009862DB" w:rsidRDefault="0049248C" w:rsidP="005046C5">
            <w:pPr>
              <w:pStyle w:val="a8"/>
              <w:ind w:left="0"/>
              <w:rPr>
                <w:bCs/>
                <w:sz w:val="24"/>
                <w:szCs w:val="24"/>
              </w:rPr>
            </w:pPr>
          </w:p>
        </w:tc>
      </w:tr>
      <w:tr w:rsidR="0049248C" w:rsidRPr="009862DB" w:rsidTr="005046C5">
        <w:trPr>
          <w:trHeight w:val="463"/>
        </w:trPr>
        <w:tc>
          <w:tcPr>
            <w:tcW w:w="710" w:type="dxa"/>
          </w:tcPr>
          <w:p w:rsidR="0049248C" w:rsidRPr="009862DB" w:rsidRDefault="0049248C" w:rsidP="005046C5">
            <w:pPr>
              <w:pStyle w:val="a8"/>
              <w:ind w:left="0"/>
              <w:rPr>
                <w:bCs/>
                <w:sz w:val="24"/>
                <w:szCs w:val="24"/>
              </w:rPr>
            </w:pPr>
          </w:p>
        </w:tc>
        <w:tc>
          <w:tcPr>
            <w:tcW w:w="2262" w:type="dxa"/>
          </w:tcPr>
          <w:p w:rsidR="0049248C" w:rsidRPr="009862DB" w:rsidRDefault="0049248C" w:rsidP="005046C5">
            <w:pPr>
              <w:pStyle w:val="a8"/>
              <w:ind w:left="0"/>
              <w:rPr>
                <w:bCs/>
                <w:sz w:val="24"/>
                <w:szCs w:val="24"/>
              </w:rPr>
            </w:pPr>
          </w:p>
        </w:tc>
        <w:tc>
          <w:tcPr>
            <w:tcW w:w="2126" w:type="dxa"/>
          </w:tcPr>
          <w:p w:rsidR="0049248C" w:rsidRPr="009862DB" w:rsidRDefault="0049248C" w:rsidP="005046C5">
            <w:pPr>
              <w:pStyle w:val="a8"/>
              <w:ind w:left="0"/>
              <w:rPr>
                <w:bCs/>
                <w:sz w:val="24"/>
                <w:szCs w:val="24"/>
              </w:rPr>
            </w:pPr>
          </w:p>
        </w:tc>
        <w:tc>
          <w:tcPr>
            <w:tcW w:w="2835" w:type="dxa"/>
          </w:tcPr>
          <w:p w:rsidR="0049248C" w:rsidRPr="009862DB" w:rsidRDefault="0049248C" w:rsidP="005046C5">
            <w:pPr>
              <w:pStyle w:val="a8"/>
              <w:ind w:left="0"/>
              <w:rPr>
                <w:bCs/>
                <w:sz w:val="24"/>
                <w:szCs w:val="24"/>
              </w:rPr>
            </w:pPr>
          </w:p>
        </w:tc>
        <w:tc>
          <w:tcPr>
            <w:tcW w:w="1701" w:type="dxa"/>
          </w:tcPr>
          <w:p w:rsidR="0049248C" w:rsidRPr="009862DB" w:rsidRDefault="0049248C" w:rsidP="005046C5">
            <w:pPr>
              <w:pStyle w:val="a8"/>
              <w:ind w:left="0"/>
              <w:rPr>
                <w:bCs/>
                <w:sz w:val="24"/>
                <w:szCs w:val="24"/>
              </w:rPr>
            </w:pPr>
          </w:p>
        </w:tc>
      </w:tr>
      <w:tr w:rsidR="0049248C" w:rsidRPr="009862DB" w:rsidTr="005046C5">
        <w:trPr>
          <w:trHeight w:val="463"/>
        </w:trPr>
        <w:tc>
          <w:tcPr>
            <w:tcW w:w="710" w:type="dxa"/>
          </w:tcPr>
          <w:p w:rsidR="0049248C" w:rsidRPr="009862DB" w:rsidRDefault="0049248C" w:rsidP="005046C5">
            <w:pPr>
              <w:pStyle w:val="a8"/>
              <w:ind w:left="0"/>
              <w:rPr>
                <w:bCs/>
                <w:sz w:val="24"/>
                <w:szCs w:val="24"/>
              </w:rPr>
            </w:pPr>
          </w:p>
        </w:tc>
        <w:tc>
          <w:tcPr>
            <w:tcW w:w="2262" w:type="dxa"/>
          </w:tcPr>
          <w:p w:rsidR="0049248C" w:rsidRPr="009862DB" w:rsidRDefault="0049248C" w:rsidP="005046C5">
            <w:pPr>
              <w:pStyle w:val="a8"/>
              <w:ind w:left="0"/>
              <w:rPr>
                <w:bCs/>
                <w:sz w:val="24"/>
                <w:szCs w:val="24"/>
              </w:rPr>
            </w:pPr>
          </w:p>
        </w:tc>
        <w:tc>
          <w:tcPr>
            <w:tcW w:w="2126" w:type="dxa"/>
          </w:tcPr>
          <w:p w:rsidR="0049248C" w:rsidRPr="009862DB" w:rsidRDefault="0049248C" w:rsidP="005046C5">
            <w:pPr>
              <w:pStyle w:val="a8"/>
              <w:ind w:left="0"/>
              <w:rPr>
                <w:bCs/>
                <w:sz w:val="24"/>
                <w:szCs w:val="24"/>
              </w:rPr>
            </w:pPr>
          </w:p>
        </w:tc>
        <w:tc>
          <w:tcPr>
            <w:tcW w:w="2835" w:type="dxa"/>
          </w:tcPr>
          <w:p w:rsidR="0049248C" w:rsidRPr="009862DB" w:rsidRDefault="0049248C" w:rsidP="005046C5">
            <w:pPr>
              <w:pStyle w:val="a8"/>
              <w:ind w:left="0"/>
              <w:rPr>
                <w:bCs/>
                <w:sz w:val="24"/>
                <w:szCs w:val="24"/>
              </w:rPr>
            </w:pPr>
          </w:p>
        </w:tc>
        <w:tc>
          <w:tcPr>
            <w:tcW w:w="1701" w:type="dxa"/>
          </w:tcPr>
          <w:p w:rsidR="0049248C" w:rsidRPr="009862DB" w:rsidRDefault="0049248C" w:rsidP="005046C5">
            <w:pPr>
              <w:pStyle w:val="a8"/>
              <w:ind w:left="0"/>
              <w:rPr>
                <w:bCs/>
                <w:sz w:val="24"/>
                <w:szCs w:val="24"/>
              </w:rPr>
            </w:pPr>
          </w:p>
        </w:tc>
      </w:tr>
      <w:tr w:rsidR="0049248C" w:rsidRPr="009862DB" w:rsidTr="005046C5">
        <w:trPr>
          <w:trHeight w:val="463"/>
        </w:trPr>
        <w:tc>
          <w:tcPr>
            <w:tcW w:w="710" w:type="dxa"/>
          </w:tcPr>
          <w:p w:rsidR="0049248C" w:rsidRPr="009862DB" w:rsidRDefault="0049248C" w:rsidP="005046C5">
            <w:pPr>
              <w:pStyle w:val="a8"/>
              <w:ind w:left="0"/>
              <w:rPr>
                <w:bCs/>
                <w:sz w:val="24"/>
                <w:szCs w:val="24"/>
              </w:rPr>
            </w:pPr>
          </w:p>
        </w:tc>
        <w:tc>
          <w:tcPr>
            <w:tcW w:w="2262" w:type="dxa"/>
          </w:tcPr>
          <w:p w:rsidR="0049248C" w:rsidRPr="009862DB" w:rsidRDefault="0049248C" w:rsidP="005046C5">
            <w:pPr>
              <w:pStyle w:val="a8"/>
              <w:ind w:left="0"/>
              <w:rPr>
                <w:bCs/>
                <w:sz w:val="24"/>
                <w:szCs w:val="24"/>
              </w:rPr>
            </w:pPr>
          </w:p>
        </w:tc>
        <w:tc>
          <w:tcPr>
            <w:tcW w:w="2126" w:type="dxa"/>
          </w:tcPr>
          <w:p w:rsidR="0049248C" w:rsidRPr="009862DB" w:rsidRDefault="0049248C" w:rsidP="005046C5">
            <w:pPr>
              <w:pStyle w:val="a8"/>
              <w:ind w:left="0"/>
              <w:rPr>
                <w:bCs/>
                <w:sz w:val="24"/>
                <w:szCs w:val="24"/>
              </w:rPr>
            </w:pPr>
          </w:p>
        </w:tc>
        <w:tc>
          <w:tcPr>
            <w:tcW w:w="2835" w:type="dxa"/>
          </w:tcPr>
          <w:p w:rsidR="0049248C" w:rsidRPr="009862DB" w:rsidRDefault="0049248C" w:rsidP="005046C5">
            <w:pPr>
              <w:pStyle w:val="a8"/>
              <w:ind w:left="0"/>
              <w:rPr>
                <w:bCs/>
                <w:sz w:val="24"/>
                <w:szCs w:val="24"/>
              </w:rPr>
            </w:pPr>
          </w:p>
        </w:tc>
        <w:tc>
          <w:tcPr>
            <w:tcW w:w="1701" w:type="dxa"/>
          </w:tcPr>
          <w:p w:rsidR="0049248C" w:rsidRPr="009862DB" w:rsidRDefault="0049248C" w:rsidP="005046C5">
            <w:pPr>
              <w:pStyle w:val="a8"/>
              <w:ind w:left="0"/>
              <w:rPr>
                <w:bCs/>
                <w:sz w:val="24"/>
                <w:szCs w:val="24"/>
              </w:rPr>
            </w:pPr>
          </w:p>
        </w:tc>
      </w:tr>
      <w:tr w:rsidR="0049248C" w:rsidRPr="009862DB" w:rsidTr="005046C5">
        <w:trPr>
          <w:trHeight w:val="445"/>
        </w:trPr>
        <w:tc>
          <w:tcPr>
            <w:tcW w:w="710" w:type="dxa"/>
          </w:tcPr>
          <w:p w:rsidR="0049248C" w:rsidRPr="009862DB" w:rsidRDefault="0049248C" w:rsidP="005046C5">
            <w:pPr>
              <w:pStyle w:val="a8"/>
              <w:ind w:left="0"/>
              <w:rPr>
                <w:bCs/>
                <w:sz w:val="24"/>
                <w:szCs w:val="24"/>
              </w:rPr>
            </w:pPr>
          </w:p>
        </w:tc>
        <w:tc>
          <w:tcPr>
            <w:tcW w:w="2262" w:type="dxa"/>
          </w:tcPr>
          <w:p w:rsidR="0049248C" w:rsidRPr="009862DB" w:rsidRDefault="0049248C" w:rsidP="005046C5">
            <w:pPr>
              <w:pStyle w:val="a8"/>
              <w:ind w:left="0"/>
              <w:rPr>
                <w:bCs/>
                <w:sz w:val="24"/>
                <w:szCs w:val="24"/>
              </w:rPr>
            </w:pPr>
          </w:p>
        </w:tc>
        <w:tc>
          <w:tcPr>
            <w:tcW w:w="2126" w:type="dxa"/>
          </w:tcPr>
          <w:p w:rsidR="0049248C" w:rsidRPr="009862DB" w:rsidRDefault="0049248C" w:rsidP="005046C5">
            <w:pPr>
              <w:pStyle w:val="a8"/>
              <w:ind w:left="0"/>
              <w:rPr>
                <w:bCs/>
                <w:sz w:val="24"/>
                <w:szCs w:val="24"/>
              </w:rPr>
            </w:pPr>
          </w:p>
        </w:tc>
        <w:tc>
          <w:tcPr>
            <w:tcW w:w="2835" w:type="dxa"/>
          </w:tcPr>
          <w:p w:rsidR="0049248C" w:rsidRPr="009862DB" w:rsidRDefault="0049248C" w:rsidP="005046C5">
            <w:pPr>
              <w:pStyle w:val="a8"/>
              <w:ind w:left="0"/>
              <w:rPr>
                <w:bCs/>
                <w:sz w:val="24"/>
                <w:szCs w:val="24"/>
              </w:rPr>
            </w:pPr>
          </w:p>
        </w:tc>
        <w:tc>
          <w:tcPr>
            <w:tcW w:w="1701" w:type="dxa"/>
          </w:tcPr>
          <w:p w:rsidR="0049248C" w:rsidRPr="009862DB" w:rsidRDefault="0049248C" w:rsidP="005046C5">
            <w:pPr>
              <w:pStyle w:val="a8"/>
              <w:ind w:left="0"/>
              <w:rPr>
                <w:bCs/>
                <w:sz w:val="24"/>
                <w:szCs w:val="24"/>
              </w:rPr>
            </w:pPr>
          </w:p>
        </w:tc>
      </w:tr>
    </w:tbl>
    <w:p w:rsidR="0049248C" w:rsidRPr="009862DB" w:rsidRDefault="0049248C" w:rsidP="0049248C">
      <w:pPr>
        <w:pStyle w:val="a8"/>
        <w:spacing w:after="0"/>
        <w:ind w:left="0"/>
        <w:rPr>
          <w:bCs/>
          <w:sz w:val="24"/>
          <w:szCs w:val="24"/>
        </w:rPr>
      </w:pPr>
    </w:p>
    <w:p w:rsidR="0049248C" w:rsidRPr="009862DB" w:rsidRDefault="0049248C" w:rsidP="0049248C">
      <w:pPr>
        <w:pStyle w:val="a8"/>
        <w:spacing w:after="0"/>
        <w:ind w:left="0"/>
        <w:rPr>
          <w:bCs/>
          <w:sz w:val="24"/>
          <w:szCs w:val="24"/>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652"/>
        <w:gridCol w:w="4677"/>
      </w:tblGrid>
      <w:tr w:rsidR="0049248C" w:rsidRPr="009862DB" w:rsidTr="005046C5">
        <w:tc>
          <w:tcPr>
            <w:tcW w:w="4310" w:type="dxa"/>
          </w:tcPr>
          <w:p w:rsidR="0049248C" w:rsidRPr="009862DB" w:rsidRDefault="0049248C" w:rsidP="005046C5">
            <w:pPr>
              <w:pStyle w:val="a8"/>
              <w:ind w:left="0"/>
              <w:rPr>
                <w:bCs/>
                <w:sz w:val="24"/>
                <w:szCs w:val="24"/>
              </w:rPr>
            </w:pPr>
            <w:r w:rsidRPr="009862DB">
              <w:rPr>
                <w:bCs/>
                <w:sz w:val="24"/>
                <w:szCs w:val="24"/>
              </w:rPr>
              <w:t>От заказчика:</w:t>
            </w:r>
          </w:p>
        </w:tc>
        <w:tc>
          <w:tcPr>
            <w:tcW w:w="652" w:type="dxa"/>
          </w:tcPr>
          <w:p w:rsidR="0049248C" w:rsidRPr="009862DB" w:rsidRDefault="0049248C" w:rsidP="005046C5">
            <w:pPr>
              <w:pStyle w:val="a8"/>
              <w:ind w:left="0"/>
              <w:rPr>
                <w:bCs/>
                <w:sz w:val="24"/>
                <w:szCs w:val="24"/>
              </w:rPr>
            </w:pPr>
          </w:p>
        </w:tc>
        <w:tc>
          <w:tcPr>
            <w:tcW w:w="4677" w:type="dxa"/>
          </w:tcPr>
          <w:p w:rsidR="0049248C" w:rsidRPr="009862DB" w:rsidRDefault="0049248C" w:rsidP="005046C5">
            <w:pPr>
              <w:pStyle w:val="a8"/>
              <w:ind w:left="0"/>
              <w:rPr>
                <w:bCs/>
                <w:sz w:val="24"/>
                <w:szCs w:val="24"/>
              </w:rPr>
            </w:pPr>
            <w:r>
              <w:rPr>
                <w:bCs/>
                <w:sz w:val="24"/>
                <w:szCs w:val="24"/>
              </w:rPr>
              <w:t>От подрядчика</w:t>
            </w:r>
            <w:r w:rsidRPr="009862DB">
              <w:rPr>
                <w:bCs/>
                <w:sz w:val="24"/>
                <w:szCs w:val="24"/>
              </w:rPr>
              <w:t>:</w:t>
            </w:r>
          </w:p>
        </w:tc>
      </w:tr>
      <w:tr w:rsidR="0049248C" w:rsidRPr="009862DB" w:rsidTr="005046C5">
        <w:tc>
          <w:tcPr>
            <w:tcW w:w="4310" w:type="dxa"/>
          </w:tcPr>
          <w:p w:rsidR="0049248C" w:rsidRPr="009862DB" w:rsidRDefault="0049248C" w:rsidP="005046C5">
            <w:pPr>
              <w:pStyle w:val="a8"/>
              <w:ind w:left="0"/>
              <w:rPr>
                <w:bCs/>
                <w:sz w:val="24"/>
                <w:szCs w:val="24"/>
              </w:rPr>
            </w:pPr>
          </w:p>
        </w:tc>
        <w:tc>
          <w:tcPr>
            <w:tcW w:w="652" w:type="dxa"/>
          </w:tcPr>
          <w:p w:rsidR="0049248C" w:rsidRPr="009862DB" w:rsidRDefault="0049248C" w:rsidP="005046C5">
            <w:pPr>
              <w:pStyle w:val="a8"/>
              <w:ind w:left="0"/>
              <w:rPr>
                <w:bCs/>
                <w:sz w:val="24"/>
                <w:szCs w:val="24"/>
              </w:rPr>
            </w:pPr>
          </w:p>
        </w:tc>
        <w:tc>
          <w:tcPr>
            <w:tcW w:w="4677" w:type="dxa"/>
          </w:tcPr>
          <w:p w:rsidR="0049248C" w:rsidRPr="009862DB" w:rsidRDefault="0049248C" w:rsidP="005046C5">
            <w:pPr>
              <w:pStyle w:val="a8"/>
              <w:ind w:left="0"/>
              <w:rPr>
                <w:bCs/>
                <w:sz w:val="24"/>
                <w:szCs w:val="24"/>
              </w:rPr>
            </w:pPr>
          </w:p>
        </w:tc>
      </w:tr>
      <w:tr w:rsidR="0049248C" w:rsidRPr="009862DB" w:rsidTr="005046C5">
        <w:tc>
          <w:tcPr>
            <w:tcW w:w="4310" w:type="dxa"/>
          </w:tcPr>
          <w:p w:rsidR="0049248C" w:rsidRPr="009862DB" w:rsidRDefault="0049248C" w:rsidP="005046C5">
            <w:pPr>
              <w:pStyle w:val="a8"/>
              <w:ind w:left="0"/>
              <w:rPr>
                <w:bCs/>
                <w:sz w:val="24"/>
                <w:szCs w:val="24"/>
              </w:rPr>
            </w:pPr>
            <w:r w:rsidRPr="009862DB">
              <w:rPr>
                <w:sz w:val="24"/>
                <w:szCs w:val="24"/>
              </w:rPr>
              <w:t>__________________/_______________/</w:t>
            </w:r>
          </w:p>
        </w:tc>
        <w:tc>
          <w:tcPr>
            <w:tcW w:w="652" w:type="dxa"/>
          </w:tcPr>
          <w:p w:rsidR="0049248C" w:rsidRPr="009862DB" w:rsidRDefault="0049248C" w:rsidP="005046C5">
            <w:pPr>
              <w:pStyle w:val="a8"/>
              <w:ind w:left="0"/>
              <w:rPr>
                <w:bCs/>
                <w:sz w:val="24"/>
                <w:szCs w:val="24"/>
              </w:rPr>
            </w:pPr>
          </w:p>
        </w:tc>
        <w:tc>
          <w:tcPr>
            <w:tcW w:w="4677" w:type="dxa"/>
          </w:tcPr>
          <w:p w:rsidR="0049248C" w:rsidRPr="009862DB" w:rsidRDefault="0049248C" w:rsidP="005046C5">
            <w:pPr>
              <w:pStyle w:val="a8"/>
              <w:ind w:left="0"/>
              <w:rPr>
                <w:bCs/>
                <w:sz w:val="24"/>
                <w:szCs w:val="24"/>
              </w:rPr>
            </w:pPr>
            <w:r w:rsidRPr="009862DB">
              <w:rPr>
                <w:sz w:val="24"/>
                <w:szCs w:val="24"/>
              </w:rPr>
              <w:t>__________________/_______________/</w:t>
            </w:r>
          </w:p>
        </w:tc>
      </w:tr>
      <w:tr w:rsidR="0049248C" w:rsidRPr="009862DB" w:rsidTr="005046C5">
        <w:tc>
          <w:tcPr>
            <w:tcW w:w="4310" w:type="dxa"/>
          </w:tcPr>
          <w:p w:rsidR="0049248C" w:rsidRPr="009862DB" w:rsidRDefault="0049248C" w:rsidP="005046C5">
            <w:pPr>
              <w:pStyle w:val="a8"/>
              <w:ind w:left="0"/>
              <w:rPr>
                <w:bCs/>
                <w:sz w:val="24"/>
                <w:szCs w:val="24"/>
              </w:rPr>
            </w:pPr>
          </w:p>
        </w:tc>
        <w:tc>
          <w:tcPr>
            <w:tcW w:w="652" w:type="dxa"/>
          </w:tcPr>
          <w:p w:rsidR="0049248C" w:rsidRPr="009862DB" w:rsidRDefault="0049248C" w:rsidP="005046C5">
            <w:pPr>
              <w:pStyle w:val="a8"/>
              <w:ind w:left="0"/>
              <w:rPr>
                <w:bCs/>
                <w:sz w:val="24"/>
                <w:szCs w:val="24"/>
              </w:rPr>
            </w:pPr>
          </w:p>
        </w:tc>
        <w:tc>
          <w:tcPr>
            <w:tcW w:w="4677" w:type="dxa"/>
          </w:tcPr>
          <w:p w:rsidR="0049248C" w:rsidRPr="009862DB" w:rsidRDefault="0049248C" w:rsidP="005046C5">
            <w:pPr>
              <w:pStyle w:val="a8"/>
              <w:ind w:left="0"/>
              <w:rPr>
                <w:bCs/>
                <w:sz w:val="24"/>
                <w:szCs w:val="24"/>
              </w:rPr>
            </w:pPr>
          </w:p>
        </w:tc>
      </w:tr>
      <w:tr w:rsidR="0049248C" w:rsidRPr="009862DB" w:rsidTr="005046C5">
        <w:tc>
          <w:tcPr>
            <w:tcW w:w="4310" w:type="dxa"/>
          </w:tcPr>
          <w:p w:rsidR="0049248C" w:rsidRPr="009862DB" w:rsidRDefault="0049248C" w:rsidP="005046C5">
            <w:pPr>
              <w:pStyle w:val="a8"/>
              <w:ind w:left="0"/>
              <w:rPr>
                <w:bCs/>
                <w:sz w:val="24"/>
                <w:szCs w:val="24"/>
              </w:rPr>
            </w:pPr>
            <w:r w:rsidRPr="009862DB">
              <w:rPr>
                <w:bCs/>
                <w:sz w:val="24"/>
                <w:szCs w:val="24"/>
              </w:rPr>
              <w:t>«___» __________202_ г.</w:t>
            </w:r>
          </w:p>
        </w:tc>
        <w:tc>
          <w:tcPr>
            <w:tcW w:w="652" w:type="dxa"/>
          </w:tcPr>
          <w:p w:rsidR="0049248C" w:rsidRPr="009862DB" w:rsidRDefault="0049248C" w:rsidP="005046C5">
            <w:pPr>
              <w:pStyle w:val="a8"/>
              <w:ind w:left="0"/>
              <w:rPr>
                <w:bCs/>
                <w:sz w:val="24"/>
                <w:szCs w:val="24"/>
              </w:rPr>
            </w:pPr>
          </w:p>
        </w:tc>
        <w:tc>
          <w:tcPr>
            <w:tcW w:w="4677" w:type="dxa"/>
          </w:tcPr>
          <w:p w:rsidR="0049248C" w:rsidRPr="009862DB" w:rsidRDefault="0049248C" w:rsidP="005046C5">
            <w:pPr>
              <w:pStyle w:val="a8"/>
              <w:ind w:left="0"/>
              <w:rPr>
                <w:bCs/>
                <w:sz w:val="24"/>
                <w:szCs w:val="24"/>
              </w:rPr>
            </w:pPr>
            <w:r w:rsidRPr="009862DB">
              <w:rPr>
                <w:bCs/>
                <w:sz w:val="24"/>
                <w:szCs w:val="24"/>
              </w:rPr>
              <w:t>«___» __________202_ г.</w:t>
            </w:r>
          </w:p>
        </w:tc>
      </w:tr>
    </w:tbl>
    <w:p w:rsidR="0049248C" w:rsidRDefault="0049248C" w:rsidP="0049248C">
      <w:pPr>
        <w:spacing w:after="0" w:line="240" w:lineRule="auto"/>
        <w:jc w:val="center"/>
        <w:rPr>
          <w:rFonts w:cs="Times New Roman"/>
          <w:b/>
          <w:sz w:val="24"/>
          <w:szCs w:val="24"/>
        </w:rPr>
      </w:pPr>
    </w:p>
    <w:p w:rsidR="0049248C" w:rsidRDefault="0049248C" w:rsidP="0049248C">
      <w:pPr>
        <w:spacing w:after="0" w:line="240" w:lineRule="auto"/>
        <w:jc w:val="center"/>
        <w:rPr>
          <w:rFonts w:cs="Times New Roman"/>
          <w:b/>
          <w:sz w:val="24"/>
          <w:szCs w:val="24"/>
        </w:rPr>
      </w:pPr>
      <w:r w:rsidRPr="003D7CCA">
        <w:rPr>
          <w:rFonts w:cs="Times New Roman"/>
          <w:b/>
          <w:sz w:val="24"/>
          <w:szCs w:val="24"/>
        </w:rPr>
        <w:t>ФОРМА СОГЛАСОВАНА:</w:t>
      </w:r>
    </w:p>
    <w:tbl>
      <w:tblPr>
        <w:tblW w:w="9512" w:type="dxa"/>
        <w:tblInd w:w="94" w:type="dxa"/>
        <w:tblLayout w:type="fixed"/>
        <w:tblLook w:val="0000" w:firstRow="0" w:lastRow="0" w:firstColumn="0" w:lastColumn="0" w:noHBand="0" w:noVBand="0"/>
      </w:tblPr>
      <w:tblGrid>
        <w:gridCol w:w="4692"/>
        <w:gridCol w:w="851"/>
        <w:gridCol w:w="3969"/>
      </w:tblGrid>
      <w:tr w:rsidR="0049248C" w:rsidRPr="00926B6D" w:rsidTr="005046C5">
        <w:trPr>
          <w:trHeight w:val="1451"/>
        </w:trPr>
        <w:tc>
          <w:tcPr>
            <w:tcW w:w="4692" w:type="dxa"/>
            <w:tcBorders>
              <w:top w:val="nil"/>
              <w:left w:val="nil"/>
              <w:right w:val="nil"/>
            </w:tcBorders>
          </w:tcPr>
          <w:p w:rsidR="0049248C" w:rsidRPr="00926B6D" w:rsidRDefault="0049248C" w:rsidP="005046C5">
            <w:pPr>
              <w:keepNext/>
              <w:spacing w:after="0" w:line="240" w:lineRule="auto"/>
              <w:ind w:right="-75"/>
              <w:jc w:val="both"/>
              <w:outlineLvl w:val="2"/>
              <w:rPr>
                <w:rFonts w:eastAsia="Arial Unicode MS" w:cs="Times New Roman"/>
                <w:bCs/>
                <w:sz w:val="24"/>
                <w:szCs w:val="24"/>
                <w:lang w:eastAsia="ru-RU"/>
              </w:rPr>
            </w:pPr>
            <w:r w:rsidRPr="00926B6D">
              <w:rPr>
                <w:rFonts w:eastAsia="Times New Roman" w:cs="Times New Roman"/>
                <w:bCs/>
                <w:sz w:val="24"/>
                <w:szCs w:val="24"/>
                <w:lang w:eastAsia="ru-RU"/>
              </w:rPr>
              <w:t>Заказчик:</w:t>
            </w:r>
          </w:p>
          <w:p w:rsidR="0049248C" w:rsidRPr="00926B6D" w:rsidRDefault="0049248C" w:rsidP="005046C5">
            <w:pPr>
              <w:spacing w:after="0" w:line="240" w:lineRule="auto"/>
              <w:ind w:right="34"/>
              <w:rPr>
                <w:rFonts w:eastAsia="Times New Roman" w:cs="Times New Roman"/>
                <w:sz w:val="24"/>
                <w:szCs w:val="24"/>
                <w:lang w:eastAsia="ru-RU"/>
              </w:rPr>
            </w:pPr>
            <w:r w:rsidRPr="00926B6D">
              <w:rPr>
                <w:rFonts w:eastAsia="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tc>
        <w:tc>
          <w:tcPr>
            <w:tcW w:w="851" w:type="dxa"/>
          </w:tcPr>
          <w:p w:rsidR="0049248C" w:rsidRPr="00926B6D" w:rsidRDefault="0049248C" w:rsidP="005046C5">
            <w:pPr>
              <w:spacing w:after="0" w:line="240" w:lineRule="auto"/>
              <w:ind w:left="247"/>
              <w:jc w:val="both"/>
              <w:rPr>
                <w:rFonts w:eastAsia="Times New Roman" w:cs="Times New Roman"/>
                <w:sz w:val="24"/>
                <w:szCs w:val="24"/>
                <w:lang w:eastAsia="ru-RU"/>
              </w:rPr>
            </w:pPr>
          </w:p>
        </w:tc>
        <w:tc>
          <w:tcPr>
            <w:tcW w:w="3969" w:type="dxa"/>
          </w:tcPr>
          <w:p w:rsidR="0049248C" w:rsidRPr="00926B6D" w:rsidRDefault="0049248C" w:rsidP="005046C5">
            <w:pPr>
              <w:spacing w:after="0" w:line="240" w:lineRule="auto"/>
              <w:jc w:val="both"/>
              <w:rPr>
                <w:rFonts w:eastAsia="Times New Roman" w:cs="Times New Roman"/>
                <w:sz w:val="24"/>
                <w:szCs w:val="24"/>
                <w:lang w:eastAsia="ru-RU"/>
              </w:rPr>
            </w:pPr>
            <w:r w:rsidRPr="00926B6D">
              <w:rPr>
                <w:rFonts w:eastAsia="Times New Roman" w:cs="Times New Roman"/>
                <w:sz w:val="24"/>
                <w:szCs w:val="24"/>
                <w:lang w:eastAsia="ru-RU"/>
              </w:rPr>
              <w:t>Подрядчик:</w:t>
            </w:r>
          </w:p>
          <w:p w:rsidR="0049248C" w:rsidRPr="00926B6D" w:rsidRDefault="0049248C" w:rsidP="005046C5">
            <w:pPr>
              <w:spacing w:after="0" w:line="240" w:lineRule="auto"/>
              <w:jc w:val="both"/>
              <w:rPr>
                <w:rFonts w:eastAsia="Times New Roman" w:cs="Times New Roman"/>
                <w:sz w:val="24"/>
                <w:szCs w:val="24"/>
                <w:lang w:eastAsia="ru-RU"/>
              </w:rPr>
            </w:pPr>
          </w:p>
        </w:tc>
      </w:tr>
      <w:tr w:rsidR="0049248C" w:rsidRPr="00926B6D" w:rsidTr="005046C5">
        <w:trPr>
          <w:trHeight w:val="1180"/>
        </w:trPr>
        <w:tc>
          <w:tcPr>
            <w:tcW w:w="4692" w:type="dxa"/>
            <w:tcBorders>
              <w:left w:val="nil"/>
              <w:bottom w:val="nil"/>
              <w:right w:val="nil"/>
            </w:tcBorders>
            <w:vAlign w:val="center"/>
          </w:tcPr>
          <w:p w:rsidR="0049248C" w:rsidRPr="00926B6D" w:rsidRDefault="0049248C" w:rsidP="005046C5">
            <w:pPr>
              <w:spacing w:after="0" w:line="240" w:lineRule="auto"/>
              <w:ind w:right="-75"/>
              <w:jc w:val="both"/>
              <w:rPr>
                <w:rFonts w:eastAsia="Times New Roman" w:cs="Times New Roman"/>
                <w:sz w:val="24"/>
                <w:szCs w:val="24"/>
                <w:lang w:eastAsia="ru-RU"/>
              </w:rPr>
            </w:pPr>
          </w:p>
          <w:p w:rsidR="0049248C" w:rsidRPr="00926B6D" w:rsidRDefault="0049248C" w:rsidP="005046C5">
            <w:pPr>
              <w:spacing w:after="0" w:line="240" w:lineRule="auto"/>
              <w:ind w:right="-75"/>
              <w:jc w:val="both"/>
              <w:rPr>
                <w:rFonts w:eastAsia="Times New Roman" w:cs="Times New Roman"/>
                <w:sz w:val="24"/>
                <w:szCs w:val="24"/>
                <w:lang w:eastAsia="ru-RU"/>
              </w:rPr>
            </w:pPr>
            <w:r>
              <w:rPr>
                <w:rFonts w:eastAsia="Times New Roman" w:cs="Times New Roman"/>
                <w:sz w:val="24"/>
                <w:szCs w:val="24"/>
                <w:lang w:eastAsia="ru-RU"/>
              </w:rPr>
              <w:t>________________</w:t>
            </w:r>
          </w:p>
          <w:p w:rsidR="0049248C" w:rsidRPr="00926B6D" w:rsidRDefault="0049248C" w:rsidP="005046C5">
            <w:pPr>
              <w:spacing w:after="0" w:line="240" w:lineRule="auto"/>
              <w:ind w:right="-75"/>
              <w:jc w:val="both"/>
              <w:rPr>
                <w:rFonts w:eastAsia="Times New Roman" w:cs="Times New Roman"/>
                <w:sz w:val="24"/>
                <w:szCs w:val="24"/>
                <w:lang w:eastAsia="ru-RU"/>
              </w:rPr>
            </w:pPr>
          </w:p>
          <w:p w:rsidR="0049248C" w:rsidRPr="00926B6D" w:rsidRDefault="0049248C" w:rsidP="005046C5">
            <w:pPr>
              <w:spacing w:after="0" w:line="240" w:lineRule="auto"/>
              <w:ind w:right="-75"/>
              <w:jc w:val="both"/>
              <w:rPr>
                <w:rFonts w:eastAsia="Times New Roman" w:cs="Times New Roman"/>
                <w:sz w:val="24"/>
                <w:szCs w:val="24"/>
                <w:lang w:eastAsia="ru-RU"/>
              </w:rPr>
            </w:pPr>
            <w:r w:rsidRPr="00926B6D">
              <w:rPr>
                <w:rFonts w:eastAsia="Times New Roman" w:cs="Times New Roman"/>
                <w:sz w:val="24"/>
                <w:szCs w:val="24"/>
                <w:lang w:eastAsia="ru-RU"/>
              </w:rPr>
              <w:t>__________________ /</w:t>
            </w:r>
            <w:r>
              <w:rPr>
                <w:rFonts w:eastAsia="Times New Roman" w:cs="Times New Roman"/>
                <w:sz w:val="24"/>
                <w:szCs w:val="24"/>
                <w:lang w:eastAsia="ru-RU"/>
              </w:rPr>
              <w:t xml:space="preserve"> ___________</w:t>
            </w:r>
            <w:r w:rsidRPr="00926B6D">
              <w:rPr>
                <w:rFonts w:eastAsia="Times New Roman" w:cs="Times New Roman"/>
                <w:sz w:val="24"/>
                <w:szCs w:val="24"/>
                <w:lang w:eastAsia="ru-RU"/>
              </w:rPr>
              <w:t xml:space="preserve"> /</w:t>
            </w:r>
          </w:p>
        </w:tc>
        <w:tc>
          <w:tcPr>
            <w:tcW w:w="851" w:type="dxa"/>
            <w:vAlign w:val="center"/>
          </w:tcPr>
          <w:p w:rsidR="0049248C" w:rsidRPr="00926B6D" w:rsidRDefault="0049248C" w:rsidP="005046C5">
            <w:pPr>
              <w:spacing w:after="0" w:line="240" w:lineRule="auto"/>
              <w:ind w:left="247"/>
              <w:jc w:val="both"/>
              <w:rPr>
                <w:rFonts w:eastAsia="Times New Roman" w:cs="Times New Roman"/>
                <w:sz w:val="24"/>
                <w:szCs w:val="24"/>
                <w:lang w:eastAsia="ru-RU"/>
              </w:rPr>
            </w:pPr>
          </w:p>
        </w:tc>
        <w:tc>
          <w:tcPr>
            <w:tcW w:w="3969" w:type="dxa"/>
            <w:vAlign w:val="center"/>
          </w:tcPr>
          <w:p w:rsidR="0049248C" w:rsidRPr="00926B6D" w:rsidRDefault="0049248C" w:rsidP="005046C5">
            <w:pPr>
              <w:spacing w:after="0" w:line="240" w:lineRule="auto"/>
              <w:ind w:right="-75"/>
              <w:jc w:val="both"/>
              <w:rPr>
                <w:rFonts w:eastAsia="Times New Roman" w:cs="Times New Roman"/>
                <w:sz w:val="24"/>
                <w:szCs w:val="24"/>
                <w:lang w:eastAsia="ru-RU"/>
              </w:rPr>
            </w:pPr>
          </w:p>
          <w:p w:rsidR="0049248C" w:rsidRPr="00926B6D" w:rsidRDefault="0049248C" w:rsidP="005046C5">
            <w:pPr>
              <w:spacing w:after="0" w:line="240" w:lineRule="auto"/>
              <w:ind w:right="-75"/>
              <w:jc w:val="both"/>
              <w:rPr>
                <w:rFonts w:eastAsia="Times New Roman" w:cs="Times New Roman"/>
                <w:sz w:val="24"/>
                <w:szCs w:val="24"/>
                <w:lang w:eastAsia="ru-RU"/>
              </w:rPr>
            </w:pPr>
            <w:r>
              <w:rPr>
                <w:rFonts w:eastAsia="Times New Roman" w:cs="Times New Roman"/>
                <w:sz w:val="24"/>
                <w:szCs w:val="24"/>
                <w:lang w:eastAsia="ru-RU"/>
              </w:rPr>
              <w:t>_____________</w:t>
            </w:r>
          </w:p>
          <w:p w:rsidR="0049248C" w:rsidRPr="00926B6D" w:rsidRDefault="0049248C" w:rsidP="005046C5">
            <w:pPr>
              <w:spacing w:after="0" w:line="240" w:lineRule="auto"/>
              <w:ind w:right="-75"/>
              <w:jc w:val="both"/>
              <w:rPr>
                <w:rFonts w:eastAsia="Times New Roman" w:cs="Times New Roman"/>
                <w:sz w:val="24"/>
                <w:szCs w:val="24"/>
                <w:lang w:eastAsia="ru-RU"/>
              </w:rPr>
            </w:pPr>
          </w:p>
          <w:p w:rsidR="0049248C" w:rsidRPr="00926B6D" w:rsidRDefault="0049248C" w:rsidP="005046C5">
            <w:pPr>
              <w:spacing w:after="0" w:line="240" w:lineRule="auto"/>
              <w:ind w:right="-75"/>
              <w:jc w:val="both"/>
              <w:rPr>
                <w:rFonts w:eastAsia="Times New Roman" w:cs="Times New Roman"/>
                <w:sz w:val="24"/>
                <w:szCs w:val="24"/>
                <w:lang w:eastAsia="ru-RU"/>
              </w:rPr>
            </w:pPr>
            <w:r w:rsidRPr="00926B6D">
              <w:rPr>
                <w:rFonts w:eastAsia="Times New Roman" w:cs="Times New Roman"/>
                <w:sz w:val="24"/>
                <w:szCs w:val="24"/>
                <w:lang w:eastAsia="ru-RU"/>
              </w:rPr>
              <w:t>_______________ /</w:t>
            </w:r>
            <w:r>
              <w:rPr>
                <w:rFonts w:eastAsia="Times New Roman" w:cs="Times New Roman"/>
                <w:sz w:val="24"/>
                <w:szCs w:val="24"/>
                <w:lang w:eastAsia="ru-RU"/>
              </w:rPr>
              <w:t xml:space="preserve"> ___________</w:t>
            </w:r>
            <w:r w:rsidRPr="00926B6D">
              <w:rPr>
                <w:rFonts w:eastAsia="Times New Roman" w:cs="Times New Roman"/>
                <w:sz w:val="24"/>
                <w:szCs w:val="24"/>
                <w:lang w:eastAsia="ru-RU"/>
              </w:rPr>
              <w:t xml:space="preserve"> /</w:t>
            </w:r>
          </w:p>
        </w:tc>
      </w:tr>
    </w:tbl>
    <w:p w:rsidR="0049248C" w:rsidRPr="00926B6D" w:rsidRDefault="00C5558E" w:rsidP="0049248C">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 </w:t>
      </w:r>
      <w:r w:rsidR="0049248C" w:rsidRPr="00926B6D">
        <w:rPr>
          <w:rFonts w:eastAsia="Times New Roman" w:cs="Times New Roman"/>
          <w:sz w:val="24"/>
          <w:szCs w:val="24"/>
          <w:lang w:eastAsia="ru-RU"/>
        </w:rPr>
        <w:t>м.п.</w:t>
      </w:r>
      <w:r w:rsidR="0049248C" w:rsidRPr="00926B6D">
        <w:rPr>
          <w:rFonts w:eastAsia="Times New Roman" w:cs="Times New Roman"/>
          <w:sz w:val="24"/>
          <w:szCs w:val="24"/>
          <w:lang w:eastAsia="ru-RU"/>
        </w:rPr>
        <w:tab/>
      </w:r>
      <w:r w:rsidR="0049248C" w:rsidRPr="00926B6D">
        <w:rPr>
          <w:rFonts w:eastAsia="Times New Roman" w:cs="Times New Roman"/>
          <w:sz w:val="24"/>
          <w:szCs w:val="24"/>
          <w:lang w:eastAsia="ru-RU"/>
        </w:rPr>
        <w:tab/>
      </w:r>
      <w:r w:rsidR="0049248C" w:rsidRPr="00926B6D">
        <w:rPr>
          <w:rFonts w:eastAsia="Times New Roman" w:cs="Times New Roman"/>
          <w:sz w:val="24"/>
          <w:szCs w:val="24"/>
          <w:lang w:eastAsia="ru-RU"/>
        </w:rPr>
        <w:tab/>
      </w:r>
      <w:r w:rsidR="0049248C" w:rsidRPr="00926B6D">
        <w:rPr>
          <w:rFonts w:eastAsia="Times New Roman" w:cs="Times New Roman"/>
          <w:sz w:val="24"/>
          <w:szCs w:val="24"/>
          <w:lang w:eastAsia="ru-RU"/>
        </w:rPr>
        <w:tab/>
      </w:r>
      <w:r w:rsidR="0049248C" w:rsidRPr="00926B6D">
        <w:rPr>
          <w:rFonts w:eastAsia="Times New Roman" w:cs="Times New Roman"/>
          <w:sz w:val="24"/>
          <w:szCs w:val="24"/>
          <w:lang w:eastAsia="ru-RU"/>
        </w:rPr>
        <w:tab/>
      </w:r>
      <w:r w:rsidR="0049248C" w:rsidRPr="00926B6D">
        <w:rPr>
          <w:rFonts w:eastAsia="Times New Roman" w:cs="Times New Roman"/>
          <w:sz w:val="24"/>
          <w:szCs w:val="24"/>
          <w:lang w:eastAsia="ru-RU"/>
        </w:rPr>
        <w:tab/>
      </w:r>
      <w:r w:rsidR="0049248C" w:rsidRPr="00926B6D">
        <w:rPr>
          <w:rFonts w:eastAsia="Times New Roman" w:cs="Times New Roman"/>
          <w:sz w:val="24"/>
          <w:szCs w:val="24"/>
          <w:lang w:eastAsia="ru-RU"/>
        </w:rPr>
        <w:tab/>
        <w:t xml:space="preserve">           м.п.</w:t>
      </w:r>
    </w:p>
    <w:p w:rsidR="0049248C" w:rsidRDefault="0049248C" w:rsidP="0049248C">
      <w:pPr>
        <w:spacing w:after="0" w:line="240" w:lineRule="auto"/>
        <w:rPr>
          <w:b/>
          <w:sz w:val="24"/>
          <w:szCs w:val="24"/>
        </w:rPr>
      </w:pPr>
    </w:p>
    <w:p w:rsidR="00C60819" w:rsidRDefault="00C60819" w:rsidP="00C5558E">
      <w:pPr>
        <w:rPr>
          <w:rFonts w:eastAsia="Arial"/>
          <w:noProof/>
          <w:color w:val="000000"/>
          <w:sz w:val="24"/>
          <w:szCs w:val="24"/>
          <w:lang w:eastAsia="ru-RU"/>
        </w:rPr>
      </w:pPr>
    </w:p>
    <w:sectPr w:rsidR="00C60819" w:rsidSect="00C5558E">
      <w:pgSz w:w="11906" w:h="16838"/>
      <w:pgMar w:top="567" w:right="1418" w:bottom="567" w:left="851"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C39" w:rsidRDefault="00181C39" w:rsidP="006B6C50">
      <w:pPr>
        <w:spacing w:after="0" w:line="240" w:lineRule="auto"/>
      </w:pPr>
      <w:r>
        <w:separator/>
      </w:r>
    </w:p>
  </w:endnote>
  <w:endnote w:type="continuationSeparator" w:id="0">
    <w:p w:rsidR="00181C39" w:rsidRDefault="00181C39"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sz w:val="24"/>
        <w:szCs w:val="24"/>
      </w:rPr>
    </w:sdtEndPr>
    <w:sdtContent>
      <w:p w:rsidR="00181C39" w:rsidRPr="0026285C" w:rsidRDefault="00181C39"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E6639A">
          <w:rPr>
            <w:noProof/>
            <w:sz w:val="20"/>
            <w:szCs w:val="20"/>
          </w:rPr>
          <w:t>24</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C39" w:rsidRDefault="00181C39" w:rsidP="006B6C50">
      <w:pPr>
        <w:spacing w:after="0" w:line="240" w:lineRule="auto"/>
      </w:pPr>
      <w:r>
        <w:separator/>
      </w:r>
    </w:p>
  </w:footnote>
  <w:footnote w:type="continuationSeparator" w:id="0">
    <w:p w:rsidR="00181C39" w:rsidRDefault="00181C39"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712FB"/>
    <w:multiLevelType w:val="hybridMultilevel"/>
    <w:tmpl w:val="B5F03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9E06B8"/>
    <w:multiLevelType w:val="hybridMultilevel"/>
    <w:tmpl w:val="D40ED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297042"/>
    <w:multiLevelType w:val="hybridMultilevel"/>
    <w:tmpl w:val="6F4A0CA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F0663C9"/>
    <w:multiLevelType w:val="multilevel"/>
    <w:tmpl w:val="DE9CADBE"/>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3491" w:hanging="360"/>
      </w:pPr>
    </w:lvl>
    <w:lvl w:ilvl="2" w:tentative="1">
      <w:start w:val="1"/>
      <w:numFmt w:val="lowerRoman"/>
      <w:lvlText w:val="%3."/>
      <w:lvlJc w:val="right"/>
      <w:pPr>
        <w:ind w:left="4211" w:hanging="180"/>
      </w:pPr>
    </w:lvl>
    <w:lvl w:ilvl="3" w:tentative="1">
      <w:start w:val="1"/>
      <w:numFmt w:val="decimal"/>
      <w:lvlText w:val="%4."/>
      <w:lvlJc w:val="left"/>
      <w:pPr>
        <w:ind w:left="4931" w:hanging="360"/>
      </w:pPr>
    </w:lvl>
    <w:lvl w:ilvl="4" w:tentative="1">
      <w:start w:val="1"/>
      <w:numFmt w:val="lowerLetter"/>
      <w:lvlText w:val="%5."/>
      <w:lvlJc w:val="left"/>
      <w:pPr>
        <w:ind w:left="5651" w:hanging="360"/>
      </w:pPr>
    </w:lvl>
    <w:lvl w:ilvl="5" w:tentative="1">
      <w:start w:val="1"/>
      <w:numFmt w:val="lowerRoman"/>
      <w:lvlText w:val="%6."/>
      <w:lvlJc w:val="right"/>
      <w:pPr>
        <w:ind w:left="6371" w:hanging="180"/>
      </w:pPr>
    </w:lvl>
    <w:lvl w:ilvl="6" w:tentative="1">
      <w:start w:val="1"/>
      <w:numFmt w:val="decimal"/>
      <w:lvlText w:val="%7."/>
      <w:lvlJc w:val="left"/>
      <w:pPr>
        <w:ind w:left="7091" w:hanging="360"/>
      </w:pPr>
    </w:lvl>
    <w:lvl w:ilvl="7" w:tentative="1">
      <w:start w:val="1"/>
      <w:numFmt w:val="lowerLetter"/>
      <w:lvlText w:val="%8."/>
      <w:lvlJc w:val="left"/>
      <w:pPr>
        <w:ind w:left="7811" w:hanging="360"/>
      </w:pPr>
    </w:lvl>
    <w:lvl w:ilvl="8" w:tentative="1">
      <w:start w:val="1"/>
      <w:numFmt w:val="lowerRoman"/>
      <w:lvlText w:val="%9."/>
      <w:lvlJc w:val="right"/>
      <w:pPr>
        <w:ind w:left="8531" w:hanging="180"/>
      </w:pPr>
    </w:lvl>
  </w:abstractNum>
  <w:abstractNum w:abstractNumId="17">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C704AE7"/>
    <w:multiLevelType w:val="hybridMultilevel"/>
    <w:tmpl w:val="C80C2B64"/>
    <w:lvl w:ilvl="0" w:tplc="7110CF9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8DF3553"/>
    <w:multiLevelType w:val="hybridMultilevel"/>
    <w:tmpl w:val="EABCD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F4C3B2F"/>
    <w:multiLevelType w:val="hybridMultilevel"/>
    <w:tmpl w:val="98265082"/>
    <w:lvl w:ilvl="0" w:tplc="7A024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4F555BF"/>
    <w:multiLevelType w:val="hybridMultilevel"/>
    <w:tmpl w:val="6D88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801A0C"/>
    <w:multiLevelType w:val="multilevel"/>
    <w:tmpl w:val="EB001B6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5B4439A"/>
    <w:multiLevelType w:val="multilevel"/>
    <w:tmpl w:val="0F1A97B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15"/>
    <w:lvlOverride w:ilvl="0">
      <w:startOverride w:val="1"/>
    </w:lvlOverride>
  </w:num>
  <w:num w:numId="2">
    <w:abstractNumId w:val="5"/>
  </w:num>
  <w:num w:numId="3">
    <w:abstractNumId w:val="7"/>
  </w:num>
  <w:num w:numId="4">
    <w:abstractNumId w:val="21"/>
  </w:num>
  <w:num w:numId="5">
    <w:abstractNumId w:val="17"/>
  </w:num>
  <w:num w:numId="6">
    <w:abstractNumId w:val="1"/>
  </w:num>
  <w:num w:numId="7">
    <w:abstractNumId w:val="3"/>
  </w:num>
  <w:num w:numId="8">
    <w:abstractNumId w:val="13"/>
  </w:num>
  <w:num w:numId="9">
    <w:abstractNumId w:val="4"/>
  </w:num>
  <w:num w:numId="10">
    <w:abstractNumId w:val="12"/>
  </w:num>
  <w:num w:numId="11">
    <w:abstractNumId w:val="16"/>
  </w:num>
  <w:num w:numId="12">
    <w:abstractNumId w:val="18"/>
  </w:num>
  <w:num w:numId="13">
    <w:abstractNumId w:val="25"/>
  </w:num>
  <w:num w:numId="14">
    <w:abstractNumId w:val="14"/>
  </w:num>
  <w:num w:numId="15">
    <w:abstractNumId w:val="10"/>
  </w:num>
  <w:num w:numId="16">
    <w:abstractNumId w:val="0"/>
  </w:num>
  <w:num w:numId="17">
    <w:abstractNumId w:val="8"/>
  </w:num>
  <w:num w:numId="18">
    <w:abstractNumId w:val="9"/>
  </w:num>
  <w:num w:numId="19">
    <w:abstractNumId w:val="22"/>
  </w:num>
  <w:num w:numId="20">
    <w:abstractNumId w:val="2"/>
  </w:num>
  <w:num w:numId="21">
    <w:abstractNumId w:val="23"/>
  </w:num>
  <w:num w:numId="22">
    <w:abstractNumId w:val="20"/>
  </w:num>
  <w:num w:numId="23">
    <w:abstractNumId w:val="11"/>
  </w:num>
  <w:num w:numId="24">
    <w:abstractNumId w:val="27"/>
  </w:num>
  <w:num w:numId="25">
    <w:abstractNumId w:val="26"/>
  </w:num>
  <w:num w:numId="26">
    <w:abstractNumId w:val="24"/>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4F5C"/>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3D40"/>
    <w:rsid w:val="000447FF"/>
    <w:rsid w:val="00044C0F"/>
    <w:rsid w:val="00045737"/>
    <w:rsid w:val="00046707"/>
    <w:rsid w:val="00047082"/>
    <w:rsid w:val="000470DB"/>
    <w:rsid w:val="000533F6"/>
    <w:rsid w:val="00053719"/>
    <w:rsid w:val="00053F95"/>
    <w:rsid w:val="00054C19"/>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56E"/>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0F5CF3"/>
    <w:rsid w:val="00102099"/>
    <w:rsid w:val="00102CFC"/>
    <w:rsid w:val="001046AB"/>
    <w:rsid w:val="001062CD"/>
    <w:rsid w:val="00107CEF"/>
    <w:rsid w:val="00107FA7"/>
    <w:rsid w:val="00111719"/>
    <w:rsid w:val="00114923"/>
    <w:rsid w:val="001151BD"/>
    <w:rsid w:val="001154EE"/>
    <w:rsid w:val="0011714D"/>
    <w:rsid w:val="00117820"/>
    <w:rsid w:val="0012219D"/>
    <w:rsid w:val="001223A2"/>
    <w:rsid w:val="00122982"/>
    <w:rsid w:val="001249D0"/>
    <w:rsid w:val="00125CB1"/>
    <w:rsid w:val="00130345"/>
    <w:rsid w:val="001340A3"/>
    <w:rsid w:val="00134837"/>
    <w:rsid w:val="00142201"/>
    <w:rsid w:val="00142BC6"/>
    <w:rsid w:val="00142F32"/>
    <w:rsid w:val="001438CE"/>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800AD"/>
    <w:rsid w:val="00181293"/>
    <w:rsid w:val="00181C39"/>
    <w:rsid w:val="0018351C"/>
    <w:rsid w:val="001846D0"/>
    <w:rsid w:val="00184B00"/>
    <w:rsid w:val="00184C54"/>
    <w:rsid w:val="00185568"/>
    <w:rsid w:val="00190676"/>
    <w:rsid w:val="00192494"/>
    <w:rsid w:val="001947BA"/>
    <w:rsid w:val="00194CE2"/>
    <w:rsid w:val="00195286"/>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E1ADE"/>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230B"/>
    <w:rsid w:val="00214029"/>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64B2"/>
    <w:rsid w:val="002370BC"/>
    <w:rsid w:val="00237674"/>
    <w:rsid w:val="00240351"/>
    <w:rsid w:val="00240804"/>
    <w:rsid w:val="002442A1"/>
    <w:rsid w:val="002463BE"/>
    <w:rsid w:val="0025011A"/>
    <w:rsid w:val="00250A91"/>
    <w:rsid w:val="00251FF5"/>
    <w:rsid w:val="00256AED"/>
    <w:rsid w:val="00256B6C"/>
    <w:rsid w:val="00257BF6"/>
    <w:rsid w:val="00257FDD"/>
    <w:rsid w:val="0026285C"/>
    <w:rsid w:val="00263968"/>
    <w:rsid w:val="00263C1A"/>
    <w:rsid w:val="002651DD"/>
    <w:rsid w:val="002655E4"/>
    <w:rsid w:val="002659B7"/>
    <w:rsid w:val="00275ADF"/>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E46"/>
    <w:rsid w:val="002A3F69"/>
    <w:rsid w:val="002A42FB"/>
    <w:rsid w:val="002A6A53"/>
    <w:rsid w:val="002A6B39"/>
    <w:rsid w:val="002A7EB0"/>
    <w:rsid w:val="002B5583"/>
    <w:rsid w:val="002B6C5E"/>
    <w:rsid w:val="002B744B"/>
    <w:rsid w:val="002C0717"/>
    <w:rsid w:val="002C0961"/>
    <w:rsid w:val="002C1126"/>
    <w:rsid w:val="002C1C83"/>
    <w:rsid w:val="002C4245"/>
    <w:rsid w:val="002C5A07"/>
    <w:rsid w:val="002C5ADD"/>
    <w:rsid w:val="002C5BCA"/>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06B51"/>
    <w:rsid w:val="0031123B"/>
    <w:rsid w:val="003123B2"/>
    <w:rsid w:val="00313001"/>
    <w:rsid w:val="003149D6"/>
    <w:rsid w:val="003149EC"/>
    <w:rsid w:val="00317663"/>
    <w:rsid w:val="00320732"/>
    <w:rsid w:val="0032185D"/>
    <w:rsid w:val="00321A8F"/>
    <w:rsid w:val="00321D77"/>
    <w:rsid w:val="003223FD"/>
    <w:rsid w:val="00323E45"/>
    <w:rsid w:val="0032760C"/>
    <w:rsid w:val="00332523"/>
    <w:rsid w:val="00334112"/>
    <w:rsid w:val="0033567C"/>
    <w:rsid w:val="003414AB"/>
    <w:rsid w:val="00343217"/>
    <w:rsid w:val="00343DF0"/>
    <w:rsid w:val="00345CDC"/>
    <w:rsid w:val="00347C57"/>
    <w:rsid w:val="00347D1E"/>
    <w:rsid w:val="00351862"/>
    <w:rsid w:val="003520A1"/>
    <w:rsid w:val="00355175"/>
    <w:rsid w:val="003561C0"/>
    <w:rsid w:val="00357019"/>
    <w:rsid w:val="003607C2"/>
    <w:rsid w:val="00360977"/>
    <w:rsid w:val="003611A9"/>
    <w:rsid w:val="003617AE"/>
    <w:rsid w:val="003632B8"/>
    <w:rsid w:val="003643AE"/>
    <w:rsid w:val="003670F5"/>
    <w:rsid w:val="0036757B"/>
    <w:rsid w:val="003739EB"/>
    <w:rsid w:val="003752E6"/>
    <w:rsid w:val="003755E7"/>
    <w:rsid w:val="00375B7A"/>
    <w:rsid w:val="0037627B"/>
    <w:rsid w:val="003770F6"/>
    <w:rsid w:val="0038077A"/>
    <w:rsid w:val="00383029"/>
    <w:rsid w:val="003861DB"/>
    <w:rsid w:val="003863F4"/>
    <w:rsid w:val="003870C7"/>
    <w:rsid w:val="00394272"/>
    <w:rsid w:val="003953D8"/>
    <w:rsid w:val="003968B2"/>
    <w:rsid w:val="00397EAE"/>
    <w:rsid w:val="003A071B"/>
    <w:rsid w:val="003A13C7"/>
    <w:rsid w:val="003A1C29"/>
    <w:rsid w:val="003A38BC"/>
    <w:rsid w:val="003A53F9"/>
    <w:rsid w:val="003A70A3"/>
    <w:rsid w:val="003A72B5"/>
    <w:rsid w:val="003A7D7E"/>
    <w:rsid w:val="003B14FF"/>
    <w:rsid w:val="003B1E59"/>
    <w:rsid w:val="003B236B"/>
    <w:rsid w:val="003B296A"/>
    <w:rsid w:val="003B42BA"/>
    <w:rsid w:val="003B547C"/>
    <w:rsid w:val="003B7545"/>
    <w:rsid w:val="003C2073"/>
    <w:rsid w:val="003C298A"/>
    <w:rsid w:val="003C346F"/>
    <w:rsid w:val="003C3C3C"/>
    <w:rsid w:val="003C5F5C"/>
    <w:rsid w:val="003D01B6"/>
    <w:rsid w:val="003D1F98"/>
    <w:rsid w:val="003D20DF"/>
    <w:rsid w:val="003D3FB3"/>
    <w:rsid w:val="003D7CCA"/>
    <w:rsid w:val="003E0E3F"/>
    <w:rsid w:val="003E15EB"/>
    <w:rsid w:val="003E2406"/>
    <w:rsid w:val="003E2C79"/>
    <w:rsid w:val="003E2D9B"/>
    <w:rsid w:val="003E3498"/>
    <w:rsid w:val="003E34A2"/>
    <w:rsid w:val="003E37AC"/>
    <w:rsid w:val="003E5BA4"/>
    <w:rsid w:val="003E5E20"/>
    <w:rsid w:val="003E74D0"/>
    <w:rsid w:val="003F037E"/>
    <w:rsid w:val="003F2E46"/>
    <w:rsid w:val="003F3A89"/>
    <w:rsid w:val="003F50E9"/>
    <w:rsid w:val="003F51A4"/>
    <w:rsid w:val="003F6AE7"/>
    <w:rsid w:val="004013A0"/>
    <w:rsid w:val="00401607"/>
    <w:rsid w:val="00402EFA"/>
    <w:rsid w:val="00403290"/>
    <w:rsid w:val="0040404C"/>
    <w:rsid w:val="00404177"/>
    <w:rsid w:val="0041301E"/>
    <w:rsid w:val="00413E7A"/>
    <w:rsid w:val="00414029"/>
    <w:rsid w:val="00414E95"/>
    <w:rsid w:val="00415D0D"/>
    <w:rsid w:val="00420498"/>
    <w:rsid w:val="00422763"/>
    <w:rsid w:val="00422B72"/>
    <w:rsid w:val="0042319C"/>
    <w:rsid w:val="0042737A"/>
    <w:rsid w:val="00427384"/>
    <w:rsid w:val="00427864"/>
    <w:rsid w:val="00430042"/>
    <w:rsid w:val="00430356"/>
    <w:rsid w:val="004314D8"/>
    <w:rsid w:val="004323E2"/>
    <w:rsid w:val="004326F2"/>
    <w:rsid w:val="00433E9B"/>
    <w:rsid w:val="004356A7"/>
    <w:rsid w:val="00437026"/>
    <w:rsid w:val="00437EFB"/>
    <w:rsid w:val="00440460"/>
    <w:rsid w:val="004414B0"/>
    <w:rsid w:val="00442D61"/>
    <w:rsid w:val="00443FBA"/>
    <w:rsid w:val="00444E36"/>
    <w:rsid w:val="004453A5"/>
    <w:rsid w:val="00450042"/>
    <w:rsid w:val="00451E3F"/>
    <w:rsid w:val="00452043"/>
    <w:rsid w:val="00452BB3"/>
    <w:rsid w:val="00453AF2"/>
    <w:rsid w:val="00454F21"/>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CB3"/>
    <w:rsid w:val="00481E09"/>
    <w:rsid w:val="00481E11"/>
    <w:rsid w:val="00482598"/>
    <w:rsid w:val="004845E5"/>
    <w:rsid w:val="004859DD"/>
    <w:rsid w:val="00485A1F"/>
    <w:rsid w:val="0048627A"/>
    <w:rsid w:val="00486ED9"/>
    <w:rsid w:val="004870AB"/>
    <w:rsid w:val="00490D64"/>
    <w:rsid w:val="0049114B"/>
    <w:rsid w:val="00491DAB"/>
    <w:rsid w:val="0049248C"/>
    <w:rsid w:val="00493281"/>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0C6"/>
    <w:rsid w:val="004D27CB"/>
    <w:rsid w:val="004D578A"/>
    <w:rsid w:val="004D7694"/>
    <w:rsid w:val="004D7CBB"/>
    <w:rsid w:val="004E3FE5"/>
    <w:rsid w:val="004E4AA7"/>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46C5"/>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6000"/>
    <w:rsid w:val="0053679E"/>
    <w:rsid w:val="00543A25"/>
    <w:rsid w:val="00544389"/>
    <w:rsid w:val="0054495B"/>
    <w:rsid w:val="00544EB0"/>
    <w:rsid w:val="00545982"/>
    <w:rsid w:val="00545EC7"/>
    <w:rsid w:val="00546AAD"/>
    <w:rsid w:val="00551677"/>
    <w:rsid w:val="00551FB9"/>
    <w:rsid w:val="005524EF"/>
    <w:rsid w:val="005548CB"/>
    <w:rsid w:val="00555774"/>
    <w:rsid w:val="005571E0"/>
    <w:rsid w:val="0056271B"/>
    <w:rsid w:val="00562752"/>
    <w:rsid w:val="00562A7B"/>
    <w:rsid w:val="0056587D"/>
    <w:rsid w:val="005714FB"/>
    <w:rsid w:val="00572C56"/>
    <w:rsid w:val="0057396D"/>
    <w:rsid w:val="005746CF"/>
    <w:rsid w:val="005763C6"/>
    <w:rsid w:val="005802F7"/>
    <w:rsid w:val="00580AD1"/>
    <w:rsid w:val="00581575"/>
    <w:rsid w:val="005819E1"/>
    <w:rsid w:val="00587DCA"/>
    <w:rsid w:val="005901DF"/>
    <w:rsid w:val="005903DC"/>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0353"/>
    <w:rsid w:val="005C3616"/>
    <w:rsid w:val="005C626F"/>
    <w:rsid w:val="005C6403"/>
    <w:rsid w:val="005C65E4"/>
    <w:rsid w:val="005C6687"/>
    <w:rsid w:val="005C6C14"/>
    <w:rsid w:val="005C78E8"/>
    <w:rsid w:val="005D054D"/>
    <w:rsid w:val="005D4541"/>
    <w:rsid w:val="005D4F22"/>
    <w:rsid w:val="005D6179"/>
    <w:rsid w:val="005D7107"/>
    <w:rsid w:val="005D71A0"/>
    <w:rsid w:val="005E093F"/>
    <w:rsid w:val="005E0D69"/>
    <w:rsid w:val="005E2140"/>
    <w:rsid w:val="005E5EAE"/>
    <w:rsid w:val="005F04CE"/>
    <w:rsid w:val="005F3F78"/>
    <w:rsid w:val="005F505C"/>
    <w:rsid w:val="005F513E"/>
    <w:rsid w:val="005F76C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067"/>
    <w:rsid w:val="006373C8"/>
    <w:rsid w:val="006464E1"/>
    <w:rsid w:val="00652899"/>
    <w:rsid w:val="00657DF5"/>
    <w:rsid w:val="00660E63"/>
    <w:rsid w:val="00663965"/>
    <w:rsid w:val="00664261"/>
    <w:rsid w:val="00664674"/>
    <w:rsid w:val="00665B7C"/>
    <w:rsid w:val="00667003"/>
    <w:rsid w:val="00667D9B"/>
    <w:rsid w:val="00671DC4"/>
    <w:rsid w:val="006741ED"/>
    <w:rsid w:val="00674A6F"/>
    <w:rsid w:val="00676AE3"/>
    <w:rsid w:val="00677754"/>
    <w:rsid w:val="006777E5"/>
    <w:rsid w:val="00677E06"/>
    <w:rsid w:val="0068430A"/>
    <w:rsid w:val="00685648"/>
    <w:rsid w:val="0069013B"/>
    <w:rsid w:val="00690C6A"/>
    <w:rsid w:val="006913C3"/>
    <w:rsid w:val="0069368E"/>
    <w:rsid w:val="00693FCA"/>
    <w:rsid w:val="006A0406"/>
    <w:rsid w:val="006A099A"/>
    <w:rsid w:val="006A4865"/>
    <w:rsid w:val="006A5345"/>
    <w:rsid w:val="006A7148"/>
    <w:rsid w:val="006B124D"/>
    <w:rsid w:val="006B15C0"/>
    <w:rsid w:val="006B2503"/>
    <w:rsid w:val="006B2EC2"/>
    <w:rsid w:val="006B3895"/>
    <w:rsid w:val="006B4AE6"/>
    <w:rsid w:val="006B5091"/>
    <w:rsid w:val="006B5BDA"/>
    <w:rsid w:val="006B6C50"/>
    <w:rsid w:val="006B793E"/>
    <w:rsid w:val="006C0ADE"/>
    <w:rsid w:val="006C0FC9"/>
    <w:rsid w:val="006D055E"/>
    <w:rsid w:val="006D1CEF"/>
    <w:rsid w:val="006D32ED"/>
    <w:rsid w:val="006D4FC4"/>
    <w:rsid w:val="006D52D3"/>
    <w:rsid w:val="006D7782"/>
    <w:rsid w:val="006D7D67"/>
    <w:rsid w:val="006E027D"/>
    <w:rsid w:val="006E02B4"/>
    <w:rsid w:val="006E08FA"/>
    <w:rsid w:val="006E3631"/>
    <w:rsid w:val="006E3E0A"/>
    <w:rsid w:val="006E4014"/>
    <w:rsid w:val="006E70F9"/>
    <w:rsid w:val="006E763A"/>
    <w:rsid w:val="006F4206"/>
    <w:rsid w:val="006F487A"/>
    <w:rsid w:val="006F607A"/>
    <w:rsid w:val="006F6AD3"/>
    <w:rsid w:val="006F7EAF"/>
    <w:rsid w:val="00701222"/>
    <w:rsid w:val="00702DC8"/>
    <w:rsid w:val="007034D1"/>
    <w:rsid w:val="00703738"/>
    <w:rsid w:val="00705B3E"/>
    <w:rsid w:val="00707749"/>
    <w:rsid w:val="007109D8"/>
    <w:rsid w:val="00710A49"/>
    <w:rsid w:val="00711088"/>
    <w:rsid w:val="00711DB1"/>
    <w:rsid w:val="0071269D"/>
    <w:rsid w:val="00712793"/>
    <w:rsid w:val="007128F4"/>
    <w:rsid w:val="007133FA"/>
    <w:rsid w:val="00713A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6802"/>
    <w:rsid w:val="00752130"/>
    <w:rsid w:val="0075360C"/>
    <w:rsid w:val="0075398A"/>
    <w:rsid w:val="00753DD7"/>
    <w:rsid w:val="00754FB9"/>
    <w:rsid w:val="00756D5A"/>
    <w:rsid w:val="007611FA"/>
    <w:rsid w:val="00762AF5"/>
    <w:rsid w:val="00762D66"/>
    <w:rsid w:val="0076525D"/>
    <w:rsid w:val="00765DB8"/>
    <w:rsid w:val="007713E8"/>
    <w:rsid w:val="007717DD"/>
    <w:rsid w:val="00772994"/>
    <w:rsid w:val="007732C4"/>
    <w:rsid w:val="00781EFE"/>
    <w:rsid w:val="00782046"/>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12D"/>
    <w:rsid w:val="007A74A5"/>
    <w:rsid w:val="007B2DC3"/>
    <w:rsid w:val="007B38CA"/>
    <w:rsid w:val="007B4810"/>
    <w:rsid w:val="007B5447"/>
    <w:rsid w:val="007B6C37"/>
    <w:rsid w:val="007B7B12"/>
    <w:rsid w:val="007C249D"/>
    <w:rsid w:val="007C27D9"/>
    <w:rsid w:val="007C39EE"/>
    <w:rsid w:val="007C4ACB"/>
    <w:rsid w:val="007C51A5"/>
    <w:rsid w:val="007C6D28"/>
    <w:rsid w:val="007D30AF"/>
    <w:rsid w:val="007D3588"/>
    <w:rsid w:val="007D3998"/>
    <w:rsid w:val="007D3B55"/>
    <w:rsid w:val="007D5048"/>
    <w:rsid w:val="007D515E"/>
    <w:rsid w:val="007D6578"/>
    <w:rsid w:val="007D7578"/>
    <w:rsid w:val="007D7B80"/>
    <w:rsid w:val="007E052D"/>
    <w:rsid w:val="007E0A05"/>
    <w:rsid w:val="007E1BAE"/>
    <w:rsid w:val="007E2194"/>
    <w:rsid w:val="007E4081"/>
    <w:rsid w:val="007E49B6"/>
    <w:rsid w:val="007E755F"/>
    <w:rsid w:val="007E7995"/>
    <w:rsid w:val="007F0238"/>
    <w:rsid w:val="007F1731"/>
    <w:rsid w:val="007F1993"/>
    <w:rsid w:val="007F1CD4"/>
    <w:rsid w:val="007F1DAB"/>
    <w:rsid w:val="007F3E84"/>
    <w:rsid w:val="007F562D"/>
    <w:rsid w:val="007F7160"/>
    <w:rsid w:val="007F71F7"/>
    <w:rsid w:val="00800555"/>
    <w:rsid w:val="00800B37"/>
    <w:rsid w:val="0080107E"/>
    <w:rsid w:val="008032D3"/>
    <w:rsid w:val="00804481"/>
    <w:rsid w:val="00804A38"/>
    <w:rsid w:val="00804C9B"/>
    <w:rsid w:val="0080598E"/>
    <w:rsid w:val="00807404"/>
    <w:rsid w:val="00807FA1"/>
    <w:rsid w:val="008128B8"/>
    <w:rsid w:val="008137D9"/>
    <w:rsid w:val="00814F6D"/>
    <w:rsid w:val="00815577"/>
    <w:rsid w:val="00817565"/>
    <w:rsid w:val="00817740"/>
    <w:rsid w:val="0082028B"/>
    <w:rsid w:val="00820F67"/>
    <w:rsid w:val="00821582"/>
    <w:rsid w:val="00822F23"/>
    <w:rsid w:val="00823F56"/>
    <w:rsid w:val="008265D3"/>
    <w:rsid w:val="008266DB"/>
    <w:rsid w:val="0082670A"/>
    <w:rsid w:val="00830033"/>
    <w:rsid w:val="00831145"/>
    <w:rsid w:val="008315E8"/>
    <w:rsid w:val="00831763"/>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42E6"/>
    <w:rsid w:val="00876375"/>
    <w:rsid w:val="00882C35"/>
    <w:rsid w:val="00883265"/>
    <w:rsid w:val="008869AA"/>
    <w:rsid w:val="0089110A"/>
    <w:rsid w:val="008914E5"/>
    <w:rsid w:val="00894F5D"/>
    <w:rsid w:val="00896757"/>
    <w:rsid w:val="0089730C"/>
    <w:rsid w:val="008A041F"/>
    <w:rsid w:val="008A3268"/>
    <w:rsid w:val="008A34B8"/>
    <w:rsid w:val="008A471F"/>
    <w:rsid w:val="008A7475"/>
    <w:rsid w:val="008B1D54"/>
    <w:rsid w:val="008B2AE2"/>
    <w:rsid w:val="008B5AF4"/>
    <w:rsid w:val="008B6E26"/>
    <w:rsid w:val="008B766E"/>
    <w:rsid w:val="008C65BA"/>
    <w:rsid w:val="008D163D"/>
    <w:rsid w:val="008D1BF5"/>
    <w:rsid w:val="008D3124"/>
    <w:rsid w:val="008D61C0"/>
    <w:rsid w:val="008D6768"/>
    <w:rsid w:val="008E01CF"/>
    <w:rsid w:val="008E044F"/>
    <w:rsid w:val="008E18A9"/>
    <w:rsid w:val="008E19D1"/>
    <w:rsid w:val="008E31DE"/>
    <w:rsid w:val="008E3580"/>
    <w:rsid w:val="008E452C"/>
    <w:rsid w:val="008E5BD3"/>
    <w:rsid w:val="008E5DD2"/>
    <w:rsid w:val="008F02A8"/>
    <w:rsid w:val="008F2A29"/>
    <w:rsid w:val="008F3085"/>
    <w:rsid w:val="008F5B99"/>
    <w:rsid w:val="008F6583"/>
    <w:rsid w:val="008F68FF"/>
    <w:rsid w:val="008F6967"/>
    <w:rsid w:val="008F74A4"/>
    <w:rsid w:val="008F7D27"/>
    <w:rsid w:val="00901115"/>
    <w:rsid w:val="00902A53"/>
    <w:rsid w:val="009039E0"/>
    <w:rsid w:val="00903FD2"/>
    <w:rsid w:val="00905EEF"/>
    <w:rsid w:val="00906CC9"/>
    <w:rsid w:val="0091149D"/>
    <w:rsid w:val="00911F95"/>
    <w:rsid w:val="00912198"/>
    <w:rsid w:val="009128C8"/>
    <w:rsid w:val="009139FC"/>
    <w:rsid w:val="00916666"/>
    <w:rsid w:val="009172C1"/>
    <w:rsid w:val="00917BDF"/>
    <w:rsid w:val="00917C1E"/>
    <w:rsid w:val="009204D1"/>
    <w:rsid w:val="00922E90"/>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1BB3"/>
    <w:rsid w:val="00961E10"/>
    <w:rsid w:val="00962C93"/>
    <w:rsid w:val="009636A4"/>
    <w:rsid w:val="00963C9B"/>
    <w:rsid w:val="00965BA0"/>
    <w:rsid w:val="00966921"/>
    <w:rsid w:val="009669DD"/>
    <w:rsid w:val="00966EF7"/>
    <w:rsid w:val="009673E7"/>
    <w:rsid w:val="0097019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3C66"/>
    <w:rsid w:val="00994C45"/>
    <w:rsid w:val="009958AB"/>
    <w:rsid w:val="00995F0F"/>
    <w:rsid w:val="009968E7"/>
    <w:rsid w:val="009A0E93"/>
    <w:rsid w:val="009A17FE"/>
    <w:rsid w:val="009A241B"/>
    <w:rsid w:val="009A27A0"/>
    <w:rsid w:val="009A4F8F"/>
    <w:rsid w:val="009A5512"/>
    <w:rsid w:val="009A7451"/>
    <w:rsid w:val="009A757D"/>
    <w:rsid w:val="009A7D98"/>
    <w:rsid w:val="009B0C27"/>
    <w:rsid w:val="009B24FB"/>
    <w:rsid w:val="009B2DEF"/>
    <w:rsid w:val="009B391A"/>
    <w:rsid w:val="009B48DF"/>
    <w:rsid w:val="009B4CD0"/>
    <w:rsid w:val="009B4DB1"/>
    <w:rsid w:val="009B5437"/>
    <w:rsid w:val="009B61F4"/>
    <w:rsid w:val="009C0F5C"/>
    <w:rsid w:val="009C45B3"/>
    <w:rsid w:val="009C47D6"/>
    <w:rsid w:val="009C5183"/>
    <w:rsid w:val="009C6A5E"/>
    <w:rsid w:val="009D06D9"/>
    <w:rsid w:val="009D10C3"/>
    <w:rsid w:val="009D1D0A"/>
    <w:rsid w:val="009D2033"/>
    <w:rsid w:val="009D290B"/>
    <w:rsid w:val="009D33B8"/>
    <w:rsid w:val="009D534D"/>
    <w:rsid w:val="009D5978"/>
    <w:rsid w:val="009E447A"/>
    <w:rsid w:val="009E4696"/>
    <w:rsid w:val="009F3992"/>
    <w:rsid w:val="009F5C69"/>
    <w:rsid w:val="009F6528"/>
    <w:rsid w:val="009F6DF1"/>
    <w:rsid w:val="009F6E7F"/>
    <w:rsid w:val="009F7165"/>
    <w:rsid w:val="009F7F04"/>
    <w:rsid w:val="00A0288C"/>
    <w:rsid w:val="00A04923"/>
    <w:rsid w:val="00A05F4D"/>
    <w:rsid w:val="00A06ADF"/>
    <w:rsid w:val="00A07F1E"/>
    <w:rsid w:val="00A11A58"/>
    <w:rsid w:val="00A12BBC"/>
    <w:rsid w:val="00A14C45"/>
    <w:rsid w:val="00A155F8"/>
    <w:rsid w:val="00A157C5"/>
    <w:rsid w:val="00A16BBF"/>
    <w:rsid w:val="00A20E2D"/>
    <w:rsid w:val="00A21450"/>
    <w:rsid w:val="00A24662"/>
    <w:rsid w:val="00A24940"/>
    <w:rsid w:val="00A24BA8"/>
    <w:rsid w:val="00A25728"/>
    <w:rsid w:val="00A258CA"/>
    <w:rsid w:val="00A25920"/>
    <w:rsid w:val="00A26EF6"/>
    <w:rsid w:val="00A27FDB"/>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2C4"/>
    <w:rsid w:val="00A46AC5"/>
    <w:rsid w:val="00A47038"/>
    <w:rsid w:val="00A4720C"/>
    <w:rsid w:val="00A47A7A"/>
    <w:rsid w:val="00A52806"/>
    <w:rsid w:val="00A53871"/>
    <w:rsid w:val="00A54B7D"/>
    <w:rsid w:val="00A55D22"/>
    <w:rsid w:val="00A5611E"/>
    <w:rsid w:val="00A5759A"/>
    <w:rsid w:val="00A6014C"/>
    <w:rsid w:val="00A60EAE"/>
    <w:rsid w:val="00A6131F"/>
    <w:rsid w:val="00A6245E"/>
    <w:rsid w:val="00A634DB"/>
    <w:rsid w:val="00A678F6"/>
    <w:rsid w:val="00A703F1"/>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537"/>
    <w:rsid w:val="00AA6ED7"/>
    <w:rsid w:val="00AB04AD"/>
    <w:rsid w:val="00AB39D8"/>
    <w:rsid w:val="00AB5590"/>
    <w:rsid w:val="00AB55F9"/>
    <w:rsid w:val="00AB56B5"/>
    <w:rsid w:val="00AB60AD"/>
    <w:rsid w:val="00AB7BE6"/>
    <w:rsid w:val="00AC044C"/>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4309"/>
    <w:rsid w:val="00B104D6"/>
    <w:rsid w:val="00B132B4"/>
    <w:rsid w:val="00B16318"/>
    <w:rsid w:val="00B17E7C"/>
    <w:rsid w:val="00B20FF8"/>
    <w:rsid w:val="00B21ECD"/>
    <w:rsid w:val="00B22294"/>
    <w:rsid w:val="00B225D7"/>
    <w:rsid w:val="00B23582"/>
    <w:rsid w:val="00B25AE4"/>
    <w:rsid w:val="00B26DCF"/>
    <w:rsid w:val="00B30B03"/>
    <w:rsid w:val="00B30C66"/>
    <w:rsid w:val="00B30F27"/>
    <w:rsid w:val="00B30F45"/>
    <w:rsid w:val="00B329AE"/>
    <w:rsid w:val="00B33C29"/>
    <w:rsid w:val="00B3532D"/>
    <w:rsid w:val="00B370AC"/>
    <w:rsid w:val="00B37233"/>
    <w:rsid w:val="00B37789"/>
    <w:rsid w:val="00B40298"/>
    <w:rsid w:val="00B410B3"/>
    <w:rsid w:val="00B4249E"/>
    <w:rsid w:val="00B426E7"/>
    <w:rsid w:val="00B431E8"/>
    <w:rsid w:val="00B43F34"/>
    <w:rsid w:val="00B44E7B"/>
    <w:rsid w:val="00B45432"/>
    <w:rsid w:val="00B464FA"/>
    <w:rsid w:val="00B47612"/>
    <w:rsid w:val="00B47FA2"/>
    <w:rsid w:val="00B50D3E"/>
    <w:rsid w:val="00B51D82"/>
    <w:rsid w:val="00B5277F"/>
    <w:rsid w:val="00B52942"/>
    <w:rsid w:val="00B5370E"/>
    <w:rsid w:val="00B61166"/>
    <w:rsid w:val="00B63747"/>
    <w:rsid w:val="00B63A5E"/>
    <w:rsid w:val="00B6487A"/>
    <w:rsid w:val="00B64FE6"/>
    <w:rsid w:val="00B65441"/>
    <w:rsid w:val="00B65A44"/>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56FE"/>
    <w:rsid w:val="00B87A82"/>
    <w:rsid w:val="00B944DF"/>
    <w:rsid w:val="00B94A84"/>
    <w:rsid w:val="00B95576"/>
    <w:rsid w:val="00B95CC2"/>
    <w:rsid w:val="00B9768A"/>
    <w:rsid w:val="00B97EED"/>
    <w:rsid w:val="00BA005C"/>
    <w:rsid w:val="00BA0084"/>
    <w:rsid w:val="00BA1175"/>
    <w:rsid w:val="00BA2B14"/>
    <w:rsid w:val="00BA3923"/>
    <w:rsid w:val="00BA3968"/>
    <w:rsid w:val="00BA4141"/>
    <w:rsid w:val="00BA5F2F"/>
    <w:rsid w:val="00BA7BFE"/>
    <w:rsid w:val="00BB0BCD"/>
    <w:rsid w:val="00BB1AE4"/>
    <w:rsid w:val="00BB1ED3"/>
    <w:rsid w:val="00BB41B2"/>
    <w:rsid w:val="00BB550B"/>
    <w:rsid w:val="00BB7A73"/>
    <w:rsid w:val="00BC1610"/>
    <w:rsid w:val="00BC336E"/>
    <w:rsid w:val="00BC57D7"/>
    <w:rsid w:val="00BC64A3"/>
    <w:rsid w:val="00BC6650"/>
    <w:rsid w:val="00BC7C0C"/>
    <w:rsid w:val="00BD0224"/>
    <w:rsid w:val="00BD095C"/>
    <w:rsid w:val="00BD0EA5"/>
    <w:rsid w:val="00BD10C3"/>
    <w:rsid w:val="00BD1994"/>
    <w:rsid w:val="00BD20BE"/>
    <w:rsid w:val="00BD2557"/>
    <w:rsid w:val="00BD51FA"/>
    <w:rsid w:val="00BD5585"/>
    <w:rsid w:val="00BD56B3"/>
    <w:rsid w:val="00BD6290"/>
    <w:rsid w:val="00BD6A70"/>
    <w:rsid w:val="00BE10BD"/>
    <w:rsid w:val="00BE12BB"/>
    <w:rsid w:val="00BE6B8C"/>
    <w:rsid w:val="00BF0986"/>
    <w:rsid w:val="00BF0FB0"/>
    <w:rsid w:val="00BF1A66"/>
    <w:rsid w:val="00BF210E"/>
    <w:rsid w:val="00BF35C2"/>
    <w:rsid w:val="00BF3DD6"/>
    <w:rsid w:val="00BF4EF1"/>
    <w:rsid w:val="00BF5D62"/>
    <w:rsid w:val="00BF7082"/>
    <w:rsid w:val="00C01554"/>
    <w:rsid w:val="00C01B99"/>
    <w:rsid w:val="00C02FAE"/>
    <w:rsid w:val="00C0306E"/>
    <w:rsid w:val="00C0452F"/>
    <w:rsid w:val="00C04BE4"/>
    <w:rsid w:val="00C05371"/>
    <w:rsid w:val="00C05D96"/>
    <w:rsid w:val="00C071F3"/>
    <w:rsid w:val="00C07D70"/>
    <w:rsid w:val="00C101BF"/>
    <w:rsid w:val="00C13655"/>
    <w:rsid w:val="00C14D4F"/>
    <w:rsid w:val="00C2076B"/>
    <w:rsid w:val="00C226EC"/>
    <w:rsid w:val="00C253C9"/>
    <w:rsid w:val="00C25A48"/>
    <w:rsid w:val="00C263CF"/>
    <w:rsid w:val="00C27447"/>
    <w:rsid w:val="00C27D99"/>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4A00"/>
    <w:rsid w:val="00C45FF0"/>
    <w:rsid w:val="00C4649C"/>
    <w:rsid w:val="00C51940"/>
    <w:rsid w:val="00C51E57"/>
    <w:rsid w:val="00C524D1"/>
    <w:rsid w:val="00C546D4"/>
    <w:rsid w:val="00C54A9E"/>
    <w:rsid w:val="00C55275"/>
    <w:rsid w:val="00C5558E"/>
    <w:rsid w:val="00C57E65"/>
    <w:rsid w:val="00C57EC5"/>
    <w:rsid w:val="00C60819"/>
    <w:rsid w:val="00C60C3E"/>
    <w:rsid w:val="00C60FAC"/>
    <w:rsid w:val="00C6473F"/>
    <w:rsid w:val="00C67083"/>
    <w:rsid w:val="00C71144"/>
    <w:rsid w:val="00C719F4"/>
    <w:rsid w:val="00C72062"/>
    <w:rsid w:val="00C73054"/>
    <w:rsid w:val="00C739A8"/>
    <w:rsid w:val="00C73DBC"/>
    <w:rsid w:val="00C74297"/>
    <w:rsid w:val="00C7538A"/>
    <w:rsid w:val="00C82206"/>
    <w:rsid w:val="00C85A61"/>
    <w:rsid w:val="00C85D59"/>
    <w:rsid w:val="00C90F31"/>
    <w:rsid w:val="00C9246D"/>
    <w:rsid w:val="00C93F71"/>
    <w:rsid w:val="00C94390"/>
    <w:rsid w:val="00C94D2B"/>
    <w:rsid w:val="00C97936"/>
    <w:rsid w:val="00CA05FF"/>
    <w:rsid w:val="00CA0EF7"/>
    <w:rsid w:val="00CA12AA"/>
    <w:rsid w:val="00CA2205"/>
    <w:rsid w:val="00CA24A1"/>
    <w:rsid w:val="00CA2CDE"/>
    <w:rsid w:val="00CA3749"/>
    <w:rsid w:val="00CA38C8"/>
    <w:rsid w:val="00CA4296"/>
    <w:rsid w:val="00CA4903"/>
    <w:rsid w:val="00CA4997"/>
    <w:rsid w:val="00CA7E38"/>
    <w:rsid w:val="00CB0948"/>
    <w:rsid w:val="00CB41E2"/>
    <w:rsid w:val="00CC3098"/>
    <w:rsid w:val="00CC3951"/>
    <w:rsid w:val="00CC4A76"/>
    <w:rsid w:val="00CC768B"/>
    <w:rsid w:val="00CC7C29"/>
    <w:rsid w:val="00CD1087"/>
    <w:rsid w:val="00CD137E"/>
    <w:rsid w:val="00CD1385"/>
    <w:rsid w:val="00CD1EC9"/>
    <w:rsid w:val="00CD3C4A"/>
    <w:rsid w:val="00CD426F"/>
    <w:rsid w:val="00CD60A2"/>
    <w:rsid w:val="00CE0498"/>
    <w:rsid w:val="00CE0DC7"/>
    <w:rsid w:val="00CE4DF7"/>
    <w:rsid w:val="00CF0AA6"/>
    <w:rsid w:val="00CF3724"/>
    <w:rsid w:val="00CF40C3"/>
    <w:rsid w:val="00CF58E2"/>
    <w:rsid w:val="00CF6A57"/>
    <w:rsid w:val="00CF6D3B"/>
    <w:rsid w:val="00D027F7"/>
    <w:rsid w:val="00D02978"/>
    <w:rsid w:val="00D04297"/>
    <w:rsid w:val="00D04BC9"/>
    <w:rsid w:val="00D051EC"/>
    <w:rsid w:val="00D0549C"/>
    <w:rsid w:val="00D07B00"/>
    <w:rsid w:val="00D07F30"/>
    <w:rsid w:val="00D101D7"/>
    <w:rsid w:val="00D11BD2"/>
    <w:rsid w:val="00D12896"/>
    <w:rsid w:val="00D12CBA"/>
    <w:rsid w:val="00D12D0E"/>
    <w:rsid w:val="00D132D5"/>
    <w:rsid w:val="00D14AD0"/>
    <w:rsid w:val="00D14C6F"/>
    <w:rsid w:val="00D15089"/>
    <w:rsid w:val="00D15541"/>
    <w:rsid w:val="00D15AA7"/>
    <w:rsid w:val="00D1602F"/>
    <w:rsid w:val="00D2483C"/>
    <w:rsid w:val="00D26610"/>
    <w:rsid w:val="00D2698B"/>
    <w:rsid w:val="00D27E57"/>
    <w:rsid w:val="00D30641"/>
    <w:rsid w:val="00D32114"/>
    <w:rsid w:val="00D327E2"/>
    <w:rsid w:val="00D32C72"/>
    <w:rsid w:val="00D3304E"/>
    <w:rsid w:val="00D334D9"/>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2B2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A03"/>
    <w:rsid w:val="00DD62F5"/>
    <w:rsid w:val="00DE06CF"/>
    <w:rsid w:val="00DE0A72"/>
    <w:rsid w:val="00DE1381"/>
    <w:rsid w:val="00DE157B"/>
    <w:rsid w:val="00DE1DFC"/>
    <w:rsid w:val="00DE38B3"/>
    <w:rsid w:val="00DE6EED"/>
    <w:rsid w:val="00DE71B2"/>
    <w:rsid w:val="00DE7650"/>
    <w:rsid w:val="00DF1C2B"/>
    <w:rsid w:val="00DF1EDB"/>
    <w:rsid w:val="00DF35E9"/>
    <w:rsid w:val="00DF700D"/>
    <w:rsid w:val="00DF7FB5"/>
    <w:rsid w:val="00E004C5"/>
    <w:rsid w:val="00E00B63"/>
    <w:rsid w:val="00E01CF2"/>
    <w:rsid w:val="00E026B1"/>
    <w:rsid w:val="00E02C75"/>
    <w:rsid w:val="00E05310"/>
    <w:rsid w:val="00E05D5B"/>
    <w:rsid w:val="00E068F4"/>
    <w:rsid w:val="00E06B08"/>
    <w:rsid w:val="00E07BCC"/>
    <w:rsid w:val="00E1007B"/>
    <w:rsid w:val="00E1273E"/>
    <w:rsid w:val="00E12A31"/>
    <w:rsid w:val="00E143BB"/>
    <w:rsid w:val="00E14860"/>
    <w:rsid w:val="00E15839"/>
    <w:rsid w:val="00E15BC3"/>
    <w:rsid w:val="00E16371"/>
    <w:rsid w:val="00E16606"/>
    <w:rsid w:val="00E16C54"/>
    <w:rsid w:val="00E17656"/>
    <w:rsid w:val="00E17EBB"/>
    <w:rsid w:val="00E21341"/>
    <w:rsid w:val="00E21BFF"/>
    <w:rsid w:val="00E23F4A"/>
    <w:rsid w:val="00E24422"/>
    <w:rsid w:val="00E252B7"/>
    <w:rsid w:val="00E25C61"/>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2B3C"/>
    <w:rsid w:val="00E43132"/>
    <w:rsid w:val="00E44A55"/>
    <w:rsid w:val="00E45654"/>
    <w:rsid w:val="00E4653E"/>
    <w:rsid w:val="00E47CBD"/>
    <w:rsid w:val="00E50E36"/>
    <w:rsid w:val="00E516B7"/>
    <w:rsid w:val="00E5284A"/>
    <w:rsid w:val="00E54702"/>
    <w:rsid w:val="00E56434"/>
    <w:rsid w:val="00E56B42"/>
    <w:rsid w:val="00E56CC2"/>
    <w:rsid w:val="00E57B1F"/>
    <w:rsid w:val="00E610B6"/>
    <w:rsid w:val="00E6517C"/>
    <w:rsid w:val="00E6639A"/>
    <w:rsid w:val="00E66FE2"/>
    <w:rsid w:val="00E67329"/>
    <w:rsid w:val="00E67913"/>
    <w:rsid w:val="00E67B8B"/>
    <w:rsid w:val="00E728AC"/>
    <w:rsid w:val="00E77CFE"/>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28"/>
    <w:rsid w:val="00EB3E38"/>
    <w:rsid w:val="00EB4B10"/>
    <w:rsid w:val="00EB5ABA"/>
    <w:rsid w:val="00EB6D35"/>
    <w:rsid w:val="00EB7367"/>
    <w:rsid w:val="00EC07CA"/>
    <w:rsid w:val="00EC145E"/>
    <w:rsid w:val="00EC4506"/>
    <w:rsid w:val="00EC4DAA"/>
    <w:rsid w:val="00EC5206"/>
    <w:rsid w:val="00EC5907"/>
    <w:rsid w:val="00EC649C"/>
    <w:rsid w:val="00EC6D58"/>
    <w:rsid w:val="00EC7567"/>
    <w:rsid w:val="00ED0047"/>
    <w:rsid w:val="00ED0CF2"/>
    <w:rsid w:val="00ED2A87"/>
    <w:rsid w:val="00ED4876"/>
    <w:rsid w:val="00ED506C"/>
    <w:rsid w:val="00ED6728"/>
    <w:rsid w:val="00ED6809"/>
    <w:rsid w:val="00ED6880"/>
    <w:rsid w:val="00EE0D34"/>
    <w:rsid w:val="00EE23C8"/>
    <w:rsid w:val="00EE465C"/>
    <w:rsid w:val="00EE4A6B"/>
    <w:rsid w:val="00EE4C33"/>
    <w:rsid w:val="00EE6B8B"/>
    <w:rsid w:val="00EE7236"/>
    <w:rsid w:val="00EE7A64"/>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07CD3"/>
    <w:rsid w:val="00F10D55"/>
    <w:rsid w:val="00F121E8"/>
    <w:rsid w:val="00F14F8C"/>
    <w:rsid w:val="00F15D51"/>
    <w:rsid w:val="00F20B94"/>
    <w:rsid w:val="00F2234B"/>
    <w:rsid w:val="00F2401D"/>
    <w:rsid w:val="00F25B83"/>
    <w:rsid w:val="00F27114"/>
    <w:rsid w:val="00F277D4"/>
    <w:rsid w:val="00F27E54"/>
    <w:rsid w:val="00F27FED"/>
    <w:rsid w:val="00F301F7"/>
    <w:rsid w:val="00F34586"/>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58B"/>
    <w:rsid w:val="00F73758"/>
    <w:rsid w:val="00F744A4"/>
    <w:rsid w:val="00F7500E"/>
    <w:rsid w:val="00F7611A"/>
    <w:rsid w:val="00F7725A"/>
    <w:rsid w:val="00F7778C"/>
    <w:rsid w:val="00F77C9C"/>
    <w:rsid w:val="00F8032C"/>
    <w:rsid w:val="00F83BD1"/>
    <w:rsid w:val="00F84B06"/>
    <w:rsid w:val="00F858B9"/>
    <w:rsid w:val="00F86DA0"/>
    <w:rsid w:val="00F86F4E"/>
    <w:rsid w:val="00F8797A"/>
    <w:rsid w:val="00F90D5D"/>
    <w:rsid w:val="00F938F1"/>
    <w:rsid w:val="00F95E48"/>
    <w:rsid w:val="00F96911"/>
    <w:rsid w:val="00F97E38"/>
    <w:rsid w:val="00FA01FA"/>
    <w:rsid w:val="00FA0B0E"/>
    <w:rsid w:val="00FA19D6"/>
    <w:rsid w:val="00FA2195"/>
    <w:rsid w:val="00FA3B88"/>
    <w:rsid w:val="00FA5913"/>
    <w:rsid w:val="00FA6BC4"/>
    <w:rsid w:val="00FA6C50"/>
    <w:rsid w:val="00FA6C5E"/>
    <w:rsid w:val="00FA783D"/>
    <w:rsid w:val="00FA7BF0"/>
    <w:rsid w:val="00FA7DA2"/>
    <w:rsid w:val="00FA7E5C"/>
    <w:rsid w:val="00FB1F77"/>
    <w:rsid w:val="00FB21B2"/>
    <w:rsid w:val="00FB3144"/>
    <w:rsid w:val="00FB33D8"/>
    <w:rsid w:val="00FB3D1C"/>
    <w:rsid w:val="00FB4CDA"/>
    <w:rsid w:val="00FB6C0D"/>
    <w:rsid w:val="00FB7EA3"/>
    <w:rsid w:val="00FC028C"/>
    <w:rsid w:val="00FC4A70"/>
    <w:rsid w:val="00FC540D"/>
    <w:rsid w:val="00FC54F2"/>
    <w:rsid w:val="00FC5F21"/>
    <w:rsid w:val="00FC6EC2"/>
    <w:rsid w:val="00FC7D37"/>
    <w:rsid w:val="00FC7D3D"/>
    <w:rsid w:val="00FD0C1A"/>
    <w:rsid w:val="00FD380F"/>
    <w:rsid w:val="00FD5619"/>
    <w:rsid w:val="00FD72FC"/>
    <w:rsid w:val="00FE09B3"/>
    <w:rsid w:val="00FE16A6"/>
    <w:rsid w:val="00FE2CD5"/>
    <w:rsid w:val="00FE2D58"/>
    <w:rsid w:val="00FE3E92"/>
    <w:rsid w:val="00FE42FD"/>
    <w:rsid w:val="00FE51AF"/>
    <w:rsid w:val="00FE7EA8"/>
    <w:rsid w:val="00FF0B95"/>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2F966-8B85-44C7-89B9-4EA75992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9"/>
    <w:uiPriority w:val="34"/>
    <w:qFormat/>
    <w:rsid w:val="00427384"/>
    <w:pPr>
      <w:ind w:left="720"/>
      <w:contextualSpacing/>
    </w:pPr>
  </w:style>
  <w:style w:type="table" w:customStyle="1" w:styleId="12">
    <w:name w:val="Сетка таблицы12"/>
    <w:basedOn w:val="a1"/>
    <w:next w:val="aa"/>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536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360C"/>
    <w:rPr>
      <w:rFonts w:ascii="Segoe UI" w:hAnsi="Segoe UI" w:cs="Segoe UI"/>
      <w:sz w:val="18"/>
      <w:szCs w:val="18"/>
    </w:rPr>
  </w:style>
  <w:style w:type="paragraph" w:styleId="ad">
    <w:name w:val="Body Text"/>
    <w:basedOn w:val="a"/>
    <w:link w:val="ae"/>
    <w:uiPriority w:val="99"/>
    <w:semiHidden/>
    <w:unhideWhenUsed/>
    <w:rsid w:val="00AF0205"/>
    <w:pPr>
      <w:spacing w:after="120"/>
    </w:pPr>
  </w:style>
  <w:style w:type="character" w:customStyle="1" w:styleId="ae">
    <w:name w:val="Основной текст Знак"/>
    <w:basedOn w:val="a0"/>
    <w:link w:val="ad"/>
    <w:uiPriority w:val="99"/>
    <w:semiHidden/>
    <w:rsid w:val="00AF0205"/>
  </w:style>
  <w:style w:type="character" w:styleId="af">
    <w:name w:val="Emphasis"/>
    <w:qFormat/>
    <w:rsid w:val="002D6253"/>
    <w:rPr>
      <w:i/>
      <w:iCs/>
    </w:rPr>
  </w:style>
  <w:style w:type="paragraph" w:customStyle="1" w:styleId="af0">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0"/>
    <w:rsid w:val="002D6253"/>
    <w:rPr>
      <w:rFonts w:eastAsia="Calibri" w:cs="Times New Roman"/>
      <w:sz w:val="24"/>
      <w:szCs w:val="28"/>
      <w:lang w:eastAsia="ru-RU"/>
    </w:rPr>
  </w:style>
  <w:style w:type="paragraph" w:styleId="af1">
    <w:name w:val="Body Text Indent"/>
    <w:basedOn w:val="a"/>
    <w:link w:val="af2"/>
    <w:uiPriority w:val="99"/>
    <w:semiHidden/>
    <w:unhideWhenUsed/>
    <w:rsid w:val="00FE16A6"/>
    <w:pPr>
      <w:spacing w:after="120"/>
      <w:ind w:left="283"/>
    </w:pPr>
  </w:style>
  <w:style w:type="character" w:customStyle="1" w:styleId="af2">
    <w:name w:val="Основной текст с отступом Знак"/>
    <w:basedOn w:val="a0"/>
    <w:link w:val="af1"/>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3">
    <w:name w:val="annotation reference"/>
    <w:basedOn w:val="a0"/>
    <w:uiPriority w:val="99"/>
    <w:semiHidden/>
    <w:unhideWhenUsed/>
    <w:rsid w:val="002E0BDF"/>
    <w:rPr>
      <w:sz w:val="16"/>
      <w:szCs w:val="16"/>
    </w:rPr>
  </w:style>
  <w:style w:type="paragraph" w:styleId="af4">
    <w:name w:val="annotation text"/>
    <w:basedOn w:val="a"/>
    <w:link w:val="af5"/>
    <w:uiPriority w:val="99"/>
    <w:semiHidden/>
    <w:unhideWhenUsed/>
    <w:rsid w:val="002E0BDF"/>
    <w:pPr>
      <w:spacing w:line="240" w:lineRule="auto"/>
    </w:pPr>
    <w:rPr>
      <w:sz w:val="20"/>
      <w:szCs w:val="20"/>
    </w:rPr>
  </w:style>
  <w:style w:type="character" w:customStyle="1" w:styleId="af5">
    <w:name w:val="Текст примечания Знак"/>
    <w:basedOn w:val="a0"/>
    <w:link w:val="af4"/>
    <w:uiPriority w:val="99"/>
    <w:semiHidden/>
    <w:rsid w:val="002E0BDF"/>
    <w:rPr>
      <w:sz w:val="20"/>
      <w:szCs w:val="20"/>
    </w:rPr>
  </w:style>
  <w:style w:type="paragraph" w:styleId="af6">
    <w:name w:val="annotation subject"/>
    <w:basedOn w:val="af4"/>
    <w:next w:val="af4"/>
    <w:link w:val="af7"/>
    <w:uiPriority w:val="99"/>
    <w:semiHidden/>
    <w:unhideWhenUsed/>
    <w:rsid w:val="002E0BDF"/>
    <w:rPr>
      <w:b/>
      <w:bCs/>
    </w:rPr>
  </w:style>
  <w:style w:type="character" w:customStyle="1" w:styleId="af7">
    <w:name w:val="Тема примечания Знак"/>
    <w:basedOn w:val="af5"/>
    <w:link w:val="af6"/>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8">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 w:type="character" w:customStyle="1" w:styleId="ConsPlusNormal0">
    <w:name w:val="ConsPlusNormal Знак"/>
    <w:link w:val="ConsPlusNormal"/>
    <w:locked/>
    <w:rsid w:val="00B4249E"/>
    <w:rPr>
      <w:rFonts w:eastAsia="Times New Roman" w:cs="Times New Roman"/>
      <w:szCs w:val="20"/>
      <w:lang w:eastAsia="ru-RU"/>
    </w:rPr>
  </w:style>
  <w:style w:type="paragraph" w:styleId="af9">
    <w:name w:val="Normal (Web)"/>
    <w:basedOn w:val="a"/>
    <w:uiPriority w:val="99"/>
    <w:unhideWhenUsed/>
    <w:rsid w:val="006B124D"/>
    <w:pPr>
      <w:spacing w:before="100" w:beforeAutospacing="1" w:after="100" w:afterAutospacing="1" w:line="240" w:lineRule="auto"/>
    </w:pPr>
    <w:rPr>
      <w:rFonts w:eastAsia="Times New Roman" w:cs="Times New Roman"/>
      <w:sz w:val="24"/>
      <w:szCs w:val="24"/>
      <w:lang w:eastAsia="ru-RU"/>
    </w:rPr>
  </w:style>
  <w:style w:type="character" w:customStyle="1" w:styleId="a9">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8"/>
    <w:uiPriority w:val="34"/>
    <w:locked/>
    <w:rsid w:val="0049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0802">
      <w:bodyDiv w:val="1"/>
      <w:marLeft w:val="0"/>
      <w:marRight w:val="0"/>
      <w:marTop w:val="0"/>
      <w:marBottom w:val="0"/>
      <w:divBdr>
        <w:top w:val="none" w:sz="0" w:space="0" w:color="auto"/>
        <w:left w:val="none" w:sz="0" w:space="0" w:color="auto"/>
        <w:bottom w:val="none" w:sz="0" w:space="0" w:color="auto"/>
        <w:right w:val="none" w:sz="0" w:space="0" w:color="auto"/>
      </w:divBdr>
    </w:div>
    <w:div w:id="96872906">
      <w:bodyDiv w:val="1"/>
      <w:marLeft w:val="0"/>
      <w:marRight w:val="0"/>
      <w:marTop w:val="0"/>
      <w:marBottom w:val="0"/>
      <w:divBdr>
        <w:top w:val="none" w:sz="0" w:space="0" w:color="auto"/>
        <w:left w:val="none" w:sz="0" w:space="0" w:color="auto"/>
        <w:bottom w:val="none" w:sz="0" w:space="0" w:color="auto"/>
        <w:right w:val="none" w:sz="0" w:space="0" w:color="auto"/>
      </w:divBdr>
    </w:div>
    <w:div w:id="199175844">
      <w:bodyDiv w:val="1"/>
      <w:marLeft w:val="0"/>
      <w:marRight w:val="0"/>
      <w:marTop w:val="0"/>
      <w:marBottom w:val="0"/>
      <w:divBdr>
        <w:top w:val="none" w:sz="0" w:space="0" w:color="auto"/>
        <w:left w:val="none" w:sz="0" w:space="0" w:color="auto"/>
        <w:bottom w:val="none" w:sz="0" w:space="0" w:color="auto"/>
        <w:right w:val="none" w:sz="0" w:space="0" w:color="auto"/>
      </w:divBdr>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43807636">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782E9CC4CCC6932545801925E3B536176E50B53C1FD70BD7655CABC93DB89C271041D8CD069EE39D6461394A587CD2198746F149EAB536V7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69639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782E9CC4CCC6932545801925E3B536176E50B53C1FD70BD7655CABC93DB89C271041D8CD019EE191343B294E112BD805805FEF4CF4B5672237V6P" TargetMode="External"/><Relationship Id="rId25" Type="http://schemas.openxmlformats.org/officeDocument/2006/relationships/hyperlink" Target="mailto:novikov@ipu.ru"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hyperlink" Target="consultantplus://offline/ref=782E9CC4CCC6932545801925E3B536176E50B53C1FD70BD7655CABC93DB89C27024180C10398FB96372E7F1F5737VE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24" Type="http://schemas.openxmlformats.org/officeDocument/2006/relationships/hyperlink" Target="consultantplus://offline/ref=CDF2239ABF3317D75FA9C34AB483DBDF9B3A51E0DA637C47118C58BA26E66BDA0F03F0C3770238886EF4A01Bq6QCN"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consultantplus://offline/ref=782E9CC4CCC6932545801925E3B536176E50B53C1FD70BD7655CABC93DB89C271041D8CD019EE696393B294E112BD805805FEF4CF4B5672237V6P" TargetMode="External"/><Relationship Id="rId28" Type="http://schemas.openxmlformats.org/officeDocument/2006/relationships/fontTable" Target="fontTable.xm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hyperlink" Target="consultantplus://offline/ref=782E9CC4CCC6932545801925E3B536176E50B53C1FD70BD7655CABC93DB89C271041D8C90794B1C77465701D5260D5009943EF493EVA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 Id="rId22" Type="http://schemas.openxmlformats.org/officeDocument/2006/relationships/hyperlink" Target="consultantplus://offline/ref=782E9CC4CCC6932545801925E3B536176E50B53C1FD70BD7655CABC93DB89C271041D8CD019EE692303B294E112BD805805FEF4CF4B5672237V6P" TargetMode="External"/><Relationship Id="rId27"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6E97F-C152-46D4-80BE-1F0DC82A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25</Pages>
  <Words>11237</Words>
  <Characters>64052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157</cp:revision>
  <cp:lastPrinted>2024-07-02T10:48:00Z</cp:lastPrinted>
  <dcterms:created xsi:type="dcterms:W3CDTF">2021-08-02T10:08:00Z</dcterms:created>
  <dcterms:modified xsi:type="dcterms:W3CDTF">2024-07-09T08:05:00Z</dcterms:modified>
</cp:coreProperties>
</file>