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77547" w14:textId="77777777" w:rsidR="00FE66DD" w:rsidRPr="00E06A3E" w:rsidRDefault="00FE66DD" w:rsidP="00F70207">
      <w:pPr>
        <w:ind w:left="5387"/>
        <w:rPr>
          <w:rFonts w:eastAsia="Calibri" w:cs="Calibri"/>
        </w:rPr>
      </w:pPr>
      <w:r w:rsidRPr="00E06A3E">
        <w:rPr>
          <w:rFonts w:eastAsia="Calibri" w:cs="Calibri"/>
        </w:rPr>
        <w:t xml:space="preserve">Приложение № </w:t>
      </w:r>
      <w:r>
        <w:rPr>
          <w:rFonts w:eastAsia="Calibri" w:cs="Calibri"/>
        </w:rPr>
        <w:t>3</w:t>
      </w:r>
      <w:r w:rsidRPr="00E06A3E">
        <w:rPr>
          <w:rFonts w:eastAsia="Calibri" w:cs="Calibri"/>
        </w:rPr>
        <w:t xml:space="preserve"> </w:t>
      </w:r>
    </w:p>
    <w:p w14:paraId="09AAD5A6" w14:textId="77777777" w:rsidR="003C49FE" w:rsidRDefault="00FE66DD" w:rsidP="00F70207">
      <w:pPr>
        <w:ind w:left="5387"/>
        <w:rPr>
          <w:rFonts w:eastAsia="Calibri" w:cs="Calibri"/>
          <w:bCs/>
        </w:rPr>
      </w:pPr>
      <w:r w:rsidRPr="00E06A3E">
        <w:rPr>
          <w:rFonts w:eastAsia="Calibri" w:cs="Calibri"/>
        </w:rPr>
        <w:t xml:space="preserve">к Извещению </w:t>
      </w:r>
      <w:r>
        <w:rPr>
          <w:rFonts w:eastAsia="Calibri" w:cs="Calibri"/>
          <w:bCs/>
        </w:rPr>
        <w:t xml:space="preserve">об осуществлении закупки </w:t>
      </w:r>
    </w:p>
    <w:p w14:paraId="79D30543" w14:textId="77777777" w:rsidR="003C49FE" w:rsidRPr="003C49FE" w:rsidRDefault="00FE66DD" w:rsidP="00F70207">
      <w:pPr>
        <w:ind w:left="5387"/>
        <w:rPr>
          <w:rFonts w:eastAsia="Calibri" w:cs="Calibri"/>
          <w:bCs/>
        </w:rPr>
      </w:pPr>
      <w:r>
        <w:rPr>
          <w:rFonts w:eastAsia="Calibri" w:cs="Calibri"/>
          <w:bCs/>
        </w:rPr>
        <w:t>при</w:t>
      </w:r>
      <w:r w:rsidR="003C49FE">
        <w:rPr>
          <w:rFonts w:eastAsia="Calibri" w:cs="Calibri"/>
          <w:bCs/>
        </w:rPr>
        <w:t xml:space="preserve"> </w:t>
      </w:r>
      <w:r w:rsidRPr="006116DE">
        <w:rPr>
          <w:rFonts w:eastAsia="Calibri" w:cs="Calibri"/>
          <w:bCs/>
        </w:rPr>
        <w:t xml:space="preserve">проведении </w:t>
      </w:r>
      <w:r>
        <w:rPr>
          <w:rFonts w:eastAsia="Calibri" w:cs="Calibri"/>
        </w:rPr>
        <w:t xml:space="preserve">электронного аукциона </w:t>
      </w:r>
    </w:p>
    <w:p w14:paraId="69749291" w14:textId="77777777" w:rsidR="00D37B32" w:rsidRPr="00D37B32" w:rsidRDefault="00D37B32" w:rsidP="00F70207">
      <w:pPr>
        <w:ind w:left="5387"/>
        <w:rPr>
          <w:rFonts w:eastAsia="Calibri"/>
          <w:lang w:eastAsia="ar-SA"/>
        </w:rPr>
      </w:pPr>
      <w:r w:rsidRPr="00D37B32">
        <w:rPr>
          <w:rFonts w:eastAsia="Calibri"/>
          <w:lang w:eastAsia="ar-SA"/>
        </w:rPr>
        <w:t xml:space="preserve">на поставку сетевого оборудования </w:t>
      </w:r>
    </w:p>
    <w:p w14:paraId="41D086F1" w14:textId="3827A5DC" w:rsidR="00383CA4" w:rsidRDefault="00D37B32" w:rsidP="00F70207">
      <w:pPr>
        <w:ind w:left="5387"/>
        <w:rPr>
          <w:rFonts w:eastAsia="Calibri"/>
          <w:lang w:eastAsia="ar-SA"/>
        </w:rPr>
      </w:pPr>
      <w:r w:rsidRPr="00D37B32">
        <w:rPr>
          <w:rFonts w:eastAsia="Calibri"/>
          <w:lang w:eastAsia="ar-SA"/>
        </w:rPr>
        <w:t>для нужд ИПУ РАН</w:t>
      </w:r>
    </w:p>
    <w:p w14:paraId="11AD08D0" w14:textId="77777777" w:rsidR="00D37B32" w:rsidRDefault="00D37B32" w:rsidP="00F70207">
      <w:pPr>
        <w:jc w:val="center"/>
        <w:rPr>
          <w:rFonts w:eastAsia="Calibri"/>
          <w:b/>
          <w:lang w:eastAsia="ar-SA"/>
        </w:rPr>
      </w:pPr>
    </w:p>
    <w:p w14:paraId="77D5920E" w14:textId="11B6176A" w:rsidR="00A44734" w:rsidRDefault="00A44734" w:rsidP="00F70207">
      <w:pPr>
        <w:jc w:val="center"/>
        <w:rPr>
          <w:rFonts w:eastAsia="Calibri"/>
          <w:b/>
          <w:lang w:eastAsia="ar-SA"/>
        </w:rPr>
      </w:pPr>
      <w:r w:rsidRPr="003C49FE">
        <w:rPr>
          <w:rFonts w:eastAsia="Calibri"/>
          <w:b/>
          <w:lang w:eastAsia="ar-SA"/>
        </w:rPr>
        <w:t>ОПИСАНИЕ ОБЪЕКТА ЗАКУПКИ</w:t>
      </w:r>
    </w:p>
    <w:p w14:paraId="5751205D" w14:textId="758618A8" w:rsidR="003C20E3" w:rsidRPr="003C49FE" w:rsidRDefault="00D37B32" w:rsidP="00F70207">
      <w:pPr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(</w:t>
      </w:r>
      <w:r w:rsidR="003C20E3">
        <w:rPr>
          <w:rFonts w:eastAsia="Calibri"/>
          <w:b/>
          <w:lang w:eastAsia="ar-SA"/>
        </w:rPr>
        <w:t>ТЕХНИЧЕСКОЕ ЗАДАНИЕ</w:t>
      </w:r>
      <w:r>
        <w:rPr>
          <w:rFonts w:eastAsia="Calibri"/>
          <w:b/>
          <w:lang w:eastAsia="ar-SA"/>
        </w:rPr>
        <w:t>)</w:t>
      </w:r>
    </w:p>
    <w:p w14:paraId="4512C23D" w14:textId="32E4E5C2" w:rsidR="003C255C" w:rsidRDefault="00D37B32" w:rsidP="00F70207">
      <w:pPr>
        <w:jc w:val="center"/>
        <w:rPr>
          <w:rFonts w:eastAsia="Calibri"/>
          <w:bCs/>
        </w:rPr>
      </w:pPr>
      <w:r w:rsidRPr="00D37B32">
        <w:rPr>
          <w:rFonts w:eastAsia="Calibri"/>
          <w:bCs/>
        </w:rPr>
        <w:t>на поставку сетевого оборудования для нужд ИПУ РАН</w:t>
      </w:r>
    </w:p>
    <w:p w14:paraId="124F1BD2" w14:textId="77777777" w:rsidR="00D37B32" w:rsidRPr="002B5951" w:rsidRDefault="00D37B32" w:rsidP="00F70207">
      <w:pPr>
        <w:jc w:val="both"/>
        <w:rPr>
          <w:b/>
        </w:rPr>
      </w:pPr>
    </w:p>
    <w:p w14:paraId="7BB28422" w14:textId="0589A73A" w:rsidR="00A752B2" w:rsidRPr="00387FB6" w:rsidRDefault="00A752B2" w:rsidP="00F70207">
      <w:pPr>
        <w:ind w:firstLine="709"/>
        <w:jc w:val="both"/>
        <w:rPr>
          <w:b/>
          <w:color w:val="FF0000"/>
          <w:lang w:eastAsia="ru-RU"/>
        </w:rPr>
      </w:pPr>
      <w:r w:rsidRPr="00787D8D">
        <w:rPr>
          <w:b/>
          <w:lang w:eastAsia="ru-RU"/>
        </w:rPr>
        <w:t>1.</w:t>
      </w:r>
      <w:r w:rsidRPr="00787D8D">
        <w:rPr>
          <w:lang w:eastAsia="ru-RU"/>
        </w:rPr>
        <w:t xml:space="preserve"> </w:t>
      </w:r>
      <w:r w:rsidRPr="00787D8D">
        <w:rPr>
          <w:b/>
          <w:lang w:eastAsia="ru-RU"/>
        </w:rPr>
        <w:t xml:space="preserve">Объект закупки: </w:t>
      </w:r>
      <w:r w:rsidRPr="00787D8D">
        <w:rPr>
          <w:lang w:eastAsia="ru-RU"/>
        </w:rPr>
        <w:t xml:space="preserve">поставка </w:t>
      </w:r>
      <w:r w:rsidR="00D37B32" w:rsidRPr="00787D8D">
        <w:rPr>
          <w:rFonts w:eastAsia="Calibri"/>
        </w:rPr>
        <w:t xml:space="preserve">сетевого оборудования для нужд ИПУ РАН </w:t>
      </w:r>
      <w:r w:rsidRPr="00787D8D">
        <w:rPr>
          <w:shd w:val="clear" w:color="auto" w:fill="FFFFFF"/>
          <w:lang w:eastAsia="ru-RU"/>
        </w:rPr>
        <w:t xml:space="preserve">(далее </w:t>
      </w:r>
      <w:r w:rsidR="00D37B32" w:rsidRPr="00787D8D">
        <w:rPr>
          <w:shd w:val="clear" w:color="auto" w:fill="FFFFFF"/>
          <w:lang w:eastAsia="ru-RU"/>
        </w:rPr>
        <w:br/>
      </w:r>
      <w:r w:rsidRPr="00787D8D">
        <w:rPr>
          <w:shd w:val="clear" w:color="auto" w:fill="FFFFFF"/>
          <w:lang w:eastAsia="ru-RU"/>
        </w:rPr>
        <w:t>по тексту - Товар)</w:t>
      </w:r>
      <w:r w:rsidRPr="00787D8D">
        <w:rPr>
          <w:lang w:eastAsia="ru-RU"/>
        </w:rPr>
        <w:t>.</w:t>
      </w:r>
    </w:p>
    <w:p w14:paraId="0A8414BA" w14:textId="2C25D3F7" w:rsidR="00A752B2" w:rsidRPr="00387FB6" w:rsidRDefault="00A752B2" w:rsidP="00F70207">
      <w:pPr>
        <w:jc w:val="both"/>
        <w:rPr>
          <w:lang w:eastAsia="ru-RU"/>
        </w:rPr>
      </w:pPr>
      <w:r w:rsidRPr="00387FB6">
        <w:rPr>
          <w:b/>
          <w:lang w:eastAsia="ru-RU"/>
        </w:rPr>
        <w:tab/>
        <w:t>2.</w:t>
      </w:r>
      <w:r w:rsidR="009027FA">
        <w:rPr>
          <w:b/>
          <w:lang w:eastAsia="ru-RU"/>
        </w:rPr>
        <w:t> </w:t>
      </w:r>
      <w:r w:rsidRPr="00387FB6">
        <w:rPr>
          <w:b/>
          <w:lang w:eastAsia="ru-RU"/>
        </w:rPr>
        <w:t>Краткие характеристики поставляемого Товара</w:t>
      </w:r>
      <w:r w:rsidRPr="00387FB6">
        <w:rPr>
          <w:lang w:eastAsia="ru-RU"/>
        </w:rPr>
        <w:t xml:space="preserve">: в соответствии </w:t>
      </w:r>
      <w:r>
        <w:rPr>
          <w:lang w:eastAsia="ru-RU"/>
        </w:rPr>
        <w:br/>
        <w:t>с Приложением</w:t>
      </w:r>
      <w:r w:rsidR="00787D8D">
        <w:rPr>
          <w:lang w:eastAsia="ru-RU"/>
        </w:rPr>
        <w:t xml:space="preserve"> № 2</w:t>
      </w:r>
      <w:r>
        <w:rPr>
          <w:lang w:eastAsia="ru-RU"/>
        </w:rPr>
        <w:t xml:space="preserve"> </w:t>
      </w:r>
      <w:r w:rsidRPr="00387FB6">
        <w:rPr>
          <w:lang w:eastAsia="ru-RU"/>
        </w:rPr>
        <w:t>к Техническому заданию –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14:paraId="7929F915" w14:textId="013FDC81" w:rsidR="009027FA" w:rsidRPr="006B4CF1" w:rsidRDefault="00A752B2" w:rsidP="00F70207">
      <w:pPr>
        <w:ind w:firstLine="567"/>
        <w:jc w:val="both"/>
        <w:rPr>
          <w:rFonts w:eastAsia="Calibri"/>
        </w:rPr>
      </w:pPr>
      <w:r w:rsidRPr="00387FB6">
        <w:rPr>
          <w:lang w:eastAsia="ru-RU"/>
        </w:rPr>
        <w:tab/>
      </w:r>
      <w:r w:rsidR="009027FA" w:rsidRPr="006B4CF1">
        <w:rPr>
          <w:rFonts w:eastAsia="Calibri"/>
        </w:rPr>
        <w:t>Руководствуясь подпунктом 1 части 1 статьи 3</w:t>
      </w:r>
      <w:r w:rsidR="009027FA" w:rsidRPr="00EA5F0B">
        <w:rPr>
          <w:rFonts w:eastAsia="Calibri"/>
          <w:bCs/>
        </w:rPr>
        <w:t xml:space="preserve">3 </w:t>
      </w:r>
      <w:r w:rsidR="009027FA" w:rsidRPr="006B4CF1">
        <w:rPr>
          <w:rFonts w:eastAsia="Calibri"/>
        </w:rPr>
        <w:t xml:space="preserve">Федерального закона </w:t>
      </w:r>
      <w:r w:rsidR="009027FA">
        <w:rPr>
          <w:rFonts w:eastAsia="Calibri"/>
        </w:rPr>
        <w:t>«</w:t>
      </w:r>
      <w:r w:rsidR="009027FA" w:rsidRPr="006B4CF1">
        <w:rPr>
          <w:rFonts w:eastAsia="Calibri"/>
        </w:rPr>
        <w:t xml:space="preserve">О контрактной системе в сфере закупок товаров, работ, услуг для обеспечения государственных </w:t>
      </w:r>
      <w:r w:rsidR="009027FA">
        <w:rPr>
          <w:rFonts w:eastAsia="Calibri"/>
        </w:rPr>
        <w:br/>
      </w:r>
      <w:r w:rsidR="009027FA" w:rsidRPr="006B4CF1">
        <w:rPr>
          <w:rFonts w:eastAsia="Calibri"/>
        </w:rPr>
        <w:t>и муниципальных нужд</w:t>
      </w:r>
      <w:r w:rsidR="009027FA">
        <w:rPr>
          <w:rFonts w:eastAsia="Calibri"/>
        </w:rPr>
        <w:t>»</w:t>
      </w:r>
      <w:r w:rsidR="009027FA" w:rsidRPr="006B4CF1">
        <w:rPr>
          <w:rFonts w:eastAsia="Calibri"/>
        </w:rPr>
        <w:t xml:space="preserve"> от </w:t>
      </w:r>
      <w:r w:rsidR="009027FA">
        <w:rPr>
          <w:rFonts w:eastAsia="Calibri"/>
        </w:rPr>
        <w:t xml:space="preserve">05.04.2013 № 44-ФЗ Товар должен </w:t>
      </w:r>
      <w:r w:rsidR="009027FA" w:rsidRPr="006B4CF1">
        <w:rPr>
          <w:rFonts w:eastAsia="Calibri"/>
        </w:rPr>
        <w:t>соответствовать или превышать требования Технического задания по функциональным, техническим, качественным, эксплуатационным и эргономическим показателям, указанным в Приложении № 2 к Техническому заданию.</w:t>
      </w:r>
    </w:p>
    <w:p w14:paraId="32668C74" w14:textId="77777777" w:rsidR="00787D8D" w:rsidRDefault="00787D8D" w:rsidP="00F70207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ОКПД 2 код: </w:t>
      </w:r>
    </w:p>
    <w:p w14:paraId="23271A4E" w14:textId="77777777" w:rsidR="00787D8D" w:rsidRDefault="00787D8D" w:rsidP="00F70207">
      <w:pPr>
        <w:ind w:firstLine="567"/>
        <w:jc w:val="both"/>
        <w:rPr>
          <w:lang w:eastAsia="ru-RU"/>
        </w:rPr>
      </w:pPr>
      <w:r>
        <w:rPr>
          <w:lang w:eastAsia="ru-RU"/>
        </w:rPr>
        <w:t>26.30.11.120 - Средства связи, выполняющие функцию цифровых транспортных систем.</w:t>
      </w:r>
    </w:p>
    <w:p w14:paraId="2E28E5D9" w14:textId="77777777" w:rsidR="00787D8D" w:rsidRDefault="00787D8D" w:rsidP="00F70207">
      <w:pPr>
        <w:ind w:firstLine="567"/>
        <w:jc w:val="both"/>
        <w:rPr>
          <w:lang w:eastAsia="ru-RU"/>
        </w:rPr>
      </w:pPr>
      <w:r>
        <w:rPr>
          <w:lang w:eastAsia="ru-RU"/>
        </w:rPr>
        <w:t>26.30.11.110 - Средства связи, выполняющие функцию систем коммутации</w:t>
      </w:r>
    </w:p>
    <w:p w14:paraId="7206828E" w14:textId="77777777" w:rsidR="00787D8D" w:rsidRDefault="00787D8D" w:rsidP="00F70207">
      <w:pPr>
        <w:ind w:firstLine="567"/>
        <w:jc w:val="both"/>
        <w:rPr>
          <w:lang w:eastAsia="ru-RU"/>
        </w:rPr>
      </w:pPr>
      <w:r>
        <w:rPr>
          <w:lang w:eastAsia="ru-RU"/>
        </w:rPr>
        <w:t>КТРУ 26.30.11.120-00000002 – Маршрутизатор;</w:t>
      </w:r>
    </w:p>
    <w:p w14:paraId="09324491" w14:textId="6A28766B" w:rsidR="009027FA" w:rsidRDefault="00787D8D" w:rsidP="00F70207">
      <w:pPr>
        <w:ind w:firstLine="567"/>
        <w:jc w:val="both"/>
        <w:rPr>
          <w:lang w:eastAsia="ru-RU"/>
        </w:rPr>
      </w:pPr>
      <w:r>
        <w:rPr>
          <w:lang w:eastAsia="ru-RU"/>
        </w:rPr>
        <w:t>КТРУ 26.30.11.110-00000041 – Коммутатор.</w:t>
      </w:r>
    </w:p>
    <w:p w14:paraId="544307FA" w14:textId="77777777" w:rsidR="00787D8D" w:rsidRDefault="00A752B2" w:rsidP="00F70207">
      <w:pPr>
        <w:ind w:firstLine="567"/>
        <w:jc w:val="both"/>
        <w:rPr>
          <w:lang w:eastAsia="ru-RU"/>
        </w:rPr>
      </w:pPr>
      <w:r w:rsidRPr="00387FB6">
        <w:rPr>
          <w:b/>
          <w:lang w:eastAsia="ru-RU"/>
        </w:rPr>
        <w:t>3</w:t>
      </w:r>
      <w:r w:rsidRPr="00387FB6">
        <w:rPr>
          <w:lang w:eastAsia="ru-RU"/>
        </w:rPr>
        <w:t xml:space="preserve">. </w:t>
      </w:r>
      <w:r w:rsidRPr="00387FB6">
        <w:rPr>
          <w:b/>
          <w:lang w:eastAsia="ru-RU"/>
        </w:rPr>
        <w:t xml:space="preserve">Перечень и количество поставляемого Товара: </w:t>
      </w:r>
      <w:r w:rsidR="00787D8D">
        <w:rPr>
          <w:lang w:eastAsia="ru-RU"/>
        </w:rPr>
        <w:t>общее количество поставляемого</w:t>
      </w:r>
    </w:p>
    <w:p w14:paraId="0D3FD0CF" w14:textId="77777777" w:rsidR="00787D8D" w:rsidRDefault="00787D8D" w:rsidP="00F70207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Товара в соответствии с Приложением № 1 к Техническому заданию «Спецификация </w:t>
      </w:r>
      <w:r>
        <w:rPr>
          <w:lang w:eastAsia="ru-RU"/>
        </w:rPr>
        <w:br/>
        <w:t>на поставку сетевого оборудования для нужд ИПУ РАН», являющимся его неотъемлемой частью</w:t>
      </w:r>
      <w:r w:rsidR="009027FA">
        <w:rPr>
          <w:lang w:eastAsia="ru-RU"/>
        </w:rPr>
        <w:t>.</w:t>
      </w:r>
    </w:p>
    <w:p w14:paraId="526B63D9" w14:textId="40AECEC9" w:rsidR="00A752B2" w:rsidRPr="009027FA" w:rsidRDefault="00A752B2" w:rsidP="00F70207">
      <w:pPr>
        <w:ind w:firstLine="567"/>
        <w:jc w:val="both"/>
        <w:rPr>
          <w:lang w:eastAsia="ru-RU"/>
        </w:rPr>
      </w:pPr>
      <w:r w:rsidRPr="00387FB6">
        <w:rPr>
          <w:b/>
          <w:lang w:eastAsia="ar-SA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1B282339" w14:textId="4D42D23E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 xml:space="preserve">Поставляемый Товар должен принадлежать Поставщику на праве собственности, </w:t>
      </w:r>
      <w:r>
        <w:rPr>
          <w:kern w:val="1"/>
        </w:rPr>
        <w:br/>
      </w:r>
      <w:r w:rsidRPr="00787D8D">
        <w:rPr>
          <w:kern w:val="1"/>
        </w:rPr>
        <w:t xml:space="preserve">не должен быть заложен, являться предметом ареста, свободен от прав третьих лиц, ввезен </w:t>
      </w:r>
      <w:r>
        <w:rPr>
          <w:kern w:val="1"/>
        </w:rPr>
        <w:br/>
      </w:r>
      <w:r w:rsidRPr="00787D8D">
        <w:rPr>
          <w:kern w:val="1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6DDBFB79" w14:textId="17887FC0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 xml:space="preserve">Поставляемый Товар и его составляющие должен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   </w:t>
      </w:r>
    </w:p>
    <w:p w14:paraId="2B4B52E2" w14:textId="77777777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14:paraId="03B780BF" w14:textId="6A999973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 а также другим правилам, подлежащими применению в соответствии с Федеральным законом от 27.12.2002 № 184-ФЗ «О техническом регулировании». </w:t>
      </w:r>
    </w:p>
    <w:p w14:paraId="7F40E1D8" w14:textId="6F01013A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>Товар должен поставляться в упаковке и/или таре, обеспечивающей его сохранность,</w:t>
      </w:r>
      <w:r>
        <w:rPr>
          <w:kern w:val="1"/>
        </w:rPr>
        <w:t xml:space="preserve"> </w:t>
      </w:r>
      <w:r w:rsidRPr="00787D8D">
        <w:rPr>
          <w:kern w:val="1"/>
        </w:rPr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14:paraId="77250A0F" w14:textId="14990F66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>Поставка Товара осуществляется по адресу: г. Москва, ул. Профсоюзная, д. 65, ИПУ РАН.</w:t>
      </w:r>
    </w:p>
    <w:p w14:paraId="62FFE58C" w14:textId="6BCC5EDC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lastRenderedPageBreak/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</w:t>
      </w:r>
      <w:r>
        <w:rPr>
          <w:kern w:val="1"/>
        </w:rPr>
        <w:br/>
      </w:r>
      <w:r w:rsidRPr="00787D8D">
        <w:rPr>
          <w:kern w:val="1"/>
        </w:rPr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787D8D">
        <w:rPr>
          <w:kern w:val="1"/>
        </w:rPr>
        <w:tab/>
      </w:r>
    </w:p>
    <w:p w14:paraId="0E160EB1" w14:textId="7BEA63EF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межгосударственный стандарт ГОСТ 17527-2020 «Упаковка. Термины и определения».</w:t>
      </w:r>
    </w:p>
    <w:p w14:paraId="7F3E662D" w14:textId="6A08B9CA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</w:p>
    <w:p w14:paraId="17E2D04D" w14:textId="77777777" w:rsidR="00787D8D" w:rsidRPr="00787D8D" w:rsidRDefault="00787D8D" w:rsidP="00F70207">
      <w:pPr>
        <w:jc w:val="both"/>
        <w:rPr>
          <w:kern w:val="1"/>
        </w:rPr>
      </w:pPr>
      <w:r w:rsidRPr="00787D8D">
        <w:rPr>
          <w:kern w:val="1"/>
        </w:rPr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</w:t>
      </w:r>
    </w:p>
    <w:p w14:paraId="7E46E581" w14:textId="77777777" w:rsidR="00787D8D" w:rsidRDefault="00787D8D" w:rsidP="00F70207">
      <w:pPr>
        <w:jc w:val="both"/>
        <w:rPr>
          <w:kern w:val="1"/>
        </w:rPr>
      </w:pPr>
      <w:r w:rsidRPr="00787D8D">
        <w:rPr>
          <w:kern w:val="1"/>
        </w:rPr>
        <w:t>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6FE1CEFB" w14:textId="72067F19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>Поставляемый Товар должен быть обеспечен технической поддержкой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14:paraId="44CE7662" w14:textId="14C1ADF7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 xml:space="preserve">Поставщик гарантирует качество и безопасность поставляемого Товара в соответствии </w:t>
      </w:r>
    </w:p>
    <w:p w14:paraId="3FA0698A" w14:textId="77777777" w:rsidR="00787D8D" w:rsidRPr="00787D8D" w:rsidRDefault="00787D8D" w:rsidP="00F70207">
      <w:pPr>
        <w:jc w:val="both"/>
        <w:rPr>
          <w:kern w:val="1"/>
        </w:rPr>
      </w:pPr>
      <w:r w:rsidRPr="00787D8D">
        <w:rPr>
          <w:kern w:val="1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07FDA81B" w14:textId="653B86A7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</w:p>
    <w:p w14:paraId="2926C689" w14:textId="77777777" w:rsidR="00787D8D" w:rsidRPr="00787D8D" w:rsidRDefault="00787D8D" w:rsidP="00F70207">
      <w:pPr>
        <w:jc w:val="both"/>
        <w:rPr>
          <w:kern w:val="1"/>
        </w:rPr>
      </w:pPr>
      <w:r w:rsidRPr="00787D8D">
        <w:rPr>
          <w:kern w:val="1"/>
        </w:rPr>
        <w:t>в известность Заказчика с учетом условий Контракта.</w:t>
      </w:r>
      <w:r w:rsidRPr="00787D8D">
        <w:rPr>
          <w:kern w:val="1"/>
        </w:rPr>
        <w:tab/>
      </w:r>
    </w:p>
    <w:p w14:paraId="4F9B4E7C" w14:textId="40224E71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141EC749" w14:textId="0983D1DB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7BD005FF" w14:textId="21166333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7682F69A" w14:textId="72E86E8C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193B729A" w14:textId="611975B4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</w:p>
    <w:p w14:paraId="18A82CC7" w14:textId="77777777" w:rsidR="00787D8D" w:rsidRPr="00787D8D" w:rsidRDefault="00787D8D" w:rsidP="00F70207">
      <w:pPr>
        <w:jc w:val="both"/>
        <w:rPr>
          <w:kern w:val="1"/>
        </w:rPr>
      </w:pPr>
      <w:r w:rsidRPr="00787D8D">
        <w:rPr>
          <w:kern w:val="1"/>
        </w:rPr>
        <w:t>с законодательством Российской Федерации.</w:t>
      </w:r>
    </w:p>
    <w:p w14:paraId="06CA95EE" w14:textId="28C553DB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>Поставляемый Товар должен быть экологически чистым, безопасным для здоровья человека.</w:t>
      </w:r>
    </w:p>
    <w:p w14:paraId="24E67174" w14:textId="5A0D9B05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379B2624" w14:textId="5700F53E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</w:p>
    <w:p w14:paraId="5612F2FE" w14:textId="77777777" w:rsidR="00787D8D" w:rsidRPr="00787D8D" w:rsidRDefault="00787D8D" w:rsidP="00F70207">
      <w:pPr>
        <w:jc w:val="both"/>
        <w:rPr>
          <w:kern w:val="1"/>
        </w:rPr>
      </w:pPr>
      <w:r w:rsidRPr="00787D8D">
        <w:rPr>
          <w:kern w:val="1"/>
        </w:rPr>
        <w:t>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14:paraId="3000D1CA" w14:textId="0CDCBE6A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>Поставляемый Товар должен соответствовать требованиям:</w:t>
      </w:r>
    </w:p>
    <w:p w14:paraId="1B30AE09" w14:textId="76A56DB5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lastRenderedPageBreak/>
        <w:t xml:space="preserve"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</w:t>
      </w:r>
      <w:r w:rsidR="00F70207">
        <w:rPr>
          <w:kern w:val="1"/>
        </w:rPr>
        <w:br/>
      </w:r>
      <w:r w:rsidRPr="00787D8D">
        <w:rPr>
          <w:kern w:val="1"/>
        </w:rPr>
        <w:t>от 16 августа 2011 года № 768;</w:t>
      </w:r>
    </w:p>
    <w:p w14:paraId="5E4C98C6" w14:textId="77777777" w:rsid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 xml:space="preserve">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14:paraId="22FF10F0" w14:textId="2129DE94" w:rsidR="00787D8D" w:rsidRPr="00787D8D" w:rsidRDefault="00787D8D" w:rsidP="00F70207">
      <w:pPr>
        <w:ind w:firstLine="567"/>
        <w:jc w:val="both"/>
        <w:rPr>
          <w:kern w:val="1"/>
        </w:rPr>
      </w:pPr>
      <w:r w:rsidRPr="00787D8D">
        <w:rPr>
          <w:kern w:val="1"/>
        </w:rPr>
        <w:t>- 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экономической комиссии от 18 октября 2016 года № 113.</w:t>
      </w:r>
    </w:p>
    <w:p w14:paraId="2E3985C1" w14:textId="08A66D2B" w:rsidR="00787D8D" w:rsidRPr="00787D8D" w:rsidRDefault="00787D8D" w:rsidP="00F70207">
      <w:pPr>
        <w:ind w:firstLine="567"/>
        <w:jc w:val="both"/>
        <w:rPr>
          <w:b/>
          <w:kern w:val="1"/>
        </w:rPr>
      </w:pPr>
      <w:r w:rsidRPr="00787D8D">
        <w:rPr>
          <w:b/>
          <w:kern w:val="1"/>
        </w:rPr>
        <w:t xml:space="preserve">Маршрутизатор обязан иметь сертификат Федеральной службы по техническому </w:t>
      </w:r>
      <w:r>
        <w:rPr>
          <w:b/>
          <w:kern w:val="1"/>
        </w:rPr>
        <w:br/>
      </w:r>
      <w:r w:rsidRPr="00787D8D">
        <w:rPr>
          <w:b/>
          <w:kern w:val="1"/>
        </w:rPr>
        <w:t xml:space="preserve">и экспортному контролю (ФСТЭК), подтверждающий соответствие требованиям </w:t>
      </w:r>
      <w:r>
        <w:rPr>
          <w:b/>
          <w:kern w:val="1"/>
        </w:rPr>
        <w:br/>
      </w:r>
      <w:r w:rsidRPr="00787D8D">
        <w:rPr>
          <w:b/>
          <w:kern w:val="1"/>
        </w:rPr>
        <w:t xml:space="preserve">по безопасности информации, установленным в документах «Требования </w:t>
      </w:r>
      <w:r w:rsidR="00F70207">
        <w:rPr>
          <w:b/>
          <w:kern w:val="1"/>
        </w:rPr>
        <w:br/>
      </w:r>
      <w:r w:rsidRPr="00787D8D">
        <w:rPr>
          <w:b/>
          <w:kern w:val="1"/>
        </w:rPr>
        <w:t>по безопасности информации, устанавливающие уровни доверия к средствам технической защиты информации и средствам обеспечения безопасности информационных технологий» (ФСТЭК России, 2020) - по 4 уровню доверия, «Требования к межсетевым экранам» (ФСТЭК России, 2016), «Профиль защиты межсетевых экранов типа А четвертого класса защиты. ИТ.МЭ.А4.ПЗ» (ФСТЭК России, 2016), при выполнении указаний по эксплуатации, приведенных в формулярах РПЛТ.465614.148ФО, РПЛТ.465614.149ФО, РПЛТ.465614.lSОФО, РПЛТ.465614.lSЗФО, РПЛТ.465614.146ФО, РПЛТ.465614.147ФО.</w:t>
      </w:r>
    </w:p>
    <w:p w14:paraId="475B0127" w14:textId="3B5C4172" w:rsidR="00A752B2" w:rsidRPr="00E3297F" w:rsidRDefault="00787D8D" w:rsidP="00F70207">
      <w:pPr>
        <w:ind w:firstLine="567"/>
        <w:jc w:val="both"/>
        <w:rPr>
          <w:bCs/>
          <w:lang w:eastAsia="ar-SA"/>
        </w:rPr>
      </w:pPr>
      <w:r w:rsidRPr="00787D8D">
        <w:rPr>
          <w:kern w:val="1"/>
        </w:rPr>
        <w:t>Поставляемый Товар должен быть обеспечен версией прошивки, актуальной на день поставки Товара.</w:t>
      </w:r>
    </w:p>
    <w:p w14:paraId="094807E4" w14:textId="5D47777F" w:rsidR="00A752B2" w:rsidRPr="00387FB6" w:rsidRDefault="00A752B2" w:rsidP="00F70207">
      <w:pPr>
        <w:ind w:firstLine="567"/>
        <w:jc w:val="both"/>
        <w:rPr>
          <w:b/>
          <w:lang w:eastAsia="ru-RU"/>
        </w:rPr>
      </w:pPr>
      <w:r w:rsidRPr="00387FB6">
        <w:rPr>
          <w:rFonts w:eastAsia="Calibri"/>
          <w:b/>
          <w:lang w:eastAsia="ru-RU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387FB6">
        <w:rPr>
          <w:b/>
          <w:lang w:eastAsia="ru-RU"/>
        </w:rPr>
        <w:t>:</w:t>
      </w:r>
    </w:p>
    <w:p w14:paraId="7D77686F" w14:textId="25C2EDA1" w:rsidR="009027FA" w:rsidRDefault="00787D8D" w:rsidP="00F7020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</w:r>
      <w:r w:rsidRPr="00787D8D">
        <w:rPr>
          <w:lang w:eastAsia="ru-RU"/>
        </w:rPr>
        <w:t>Срок поставки Товара до истечения 60 (шестидесяти) календарных дней с даты заключения Контракта</w:t>
      </w:r>
      <w:r w:rsidR="009027FA" w:rsidRPr="009027FA">
        <w:rPr>
          <w:lang w:eastAsia="ru-RU"/>
        </w:rPr>
        <w:t>.</w:t>
      </w:r>
    </w:p>
    <w:p w14:paraId="22D983D5" w14:textId="61716BA1" w:rsidR="00A752B2" w:rsidRDefault="00787D8D" w:rsidP="00F7020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  <w:lang w:eastAsia="ru-RU"/>
        </w:rPr>
      </w:pPr>
      <w:r>
        <w:rPr>
          <w:rFonts w:eastAsia="Calibri"/>
          <w:b/>
          <w:lang w:eastAsia="ru-RU"/>
        </w:rPr>
        <w:tab/>
      </w:r>
      <w:r w:rsidR="00A752B2" w:rsidRPr="00387FB6">
        <w:rPr>
          <w:rFonts w:eastAsia="Calibri"/>
          <w:b/>
          <w:lang w:eastAsia="ru-RU"/>
        </w:rPr>
        <w:t>6.</w:t>
      </w:r>
      <w:r w:rsidR="009027FA">
        <w:rPr>
          <w:rFonts w:eastAsia="Calibri"/>
          <w:b/>
          <w:lang w:eastAsia="ru-RU"/>
        </w:rPr>
        <w:t> </w:t>
      </w:r>
      <w:r w:rsidR="00A752B2" w:rsidRPr="00387FB6">
        <w:rPr>
          <w:rFonts w:eastAsia="Calibri"/>
          <w:b/>
          <w:lang w:eastAsia="ru-RU"/>
        </w:rPr>
        <w:t>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="00A752B2" w:rsidRPr="00387FB6">
        <w:rPr>
          <w:b/>
          <w:lang w:eastAsia="ru-RU"/>
        </w:rPr>
        <w:t xml:space="preserve">: </w:t>
      </w:r>
      <w:r w:rsidR="00A752B2" w:rsidRPr="00387FB6">
        <w:rPr>
          <w:lang w:eastAsia="ru-RU"/>
        </w:rPr>
        <w:t>в соответствии с условиями Контракта.</w:t>
      </w:r>
    </w:p>
    <w:p w14:paraId="3B0EA409" w14:textId="77777777" w:rsidR="00787D8D" w:rsidRDefault="003C20E3" w:rsidP="00F70207">
      <w:pPr>
        <w:ind w:firstLine="567"/>
        <w:jc w:val="both"/>
        <w:rPr>
          <w:lang w:eastAsia="ar-SA"/>
        </w:rPr>
      </w:pPr>
      <w:r w:rsidRPr="00387FB6">
        <w:rPr>
          <w:b/>
          <w:lang w:eastAsia="ru-RU"/>
        </w:rPr>
        <w:t>7. Качественные и количественные характеристики поставляемых Товара, выполняемых работ, оказываемых услуг:</w:t>
      </w:r>
    </w:p>
    <w:p w14:paraId="6DF67996" w14:textId="10A3F9C8" w:rsidR="009027FA" w:rsidRPr="00787D8D" w:rsidRDefault="009027FA" w:rsidP="00F70207">
      <w:pPr>
        <w:ind w:firstLine="567"/>
        <w:jc w:val="both"/>
        <w:rPr>
          <w:lang w:eastAsia="ar-SA"/>
        </w:rPr>
      </w:pPr>
      <w:r w:rsidRPr="009027FA">
        <w:rPr>
          <w:lang w:eastAsia="ru-RU"/>
        </w:rPr>
        <w:t xml:space="preserve">Согласно требованиям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</w:t>
      </w:r>
      <w:r w:rsidR="00787D8D">
        <w:rPr>
          <w:lang w:eastAsia="ru-RU"/>
        </w:rPr>
        <w:br/>
      </w:r>
      <w:r w:rsidRPr="009027FA">
        <w:rPr>
          <w:lang w:eastAsia="ru-RU"/>
        </w:rPr>
        <w:t xml:space="preserve">и Спецификации на поставку </w:t>
      </w:r>
      <w:r w:rsidR="00787D8D" w:rsidRPr="00787D8D">
        <w:rPr>
          <w:lang w:eastAsia="ru-RU"/>
        </w:rPr>
        <w:t xml:space="preserve">сетевого оборудования для нужд ИПУ РАН </w:t>
      </w:r>
      <w:r w:rsidRPr="009027FA">
        <w:rPr>
          <w:lang w:eastAsia="ru-RU"/>
        </w:rPr>
        <w:t xml:space="preserve">(Приложение № 1 </w:t>
      </w:r>
      <w:r>
        <w:rPr>
          <w:lang w:eastAsia="ru-RU"/>
        </w:rPr>
        <w:br/>
      </w:r>
      <w:r w:rsidRPr="009027FA">
        <w:rPr>
          <w:lang w:eastAsia="ru-RU"/>
        </w:rPr>
        <w:t>к Техническому заданию).</w:t>
      </w:r>
    </w:p>
    <w:p w14:paraId="37807DBF" w14:textId="77777777" w:rsidR="003C20E3" w:rsidRPr="00387FB6" w:rsidRDefault="003C20E3" w:rsidP="00F70207">
      <w:pPr>
        <w:ind w:firstLine="567"/>
        <w:jc w:val="both"/>
        <w:rPr>
          <w:lang w:eastAsia="ru-RU"/>
        </w:rPr>
      </w:pPr>
    </w:p>
    <w:p w14:paraId="5764D0C4" w14:textId="77777777" w:rsidR="003C20E3" w:rsidRDefault="003C20E3" w:rsidP="00F70207">
      <w:pPr>
        <w:widowControl w:val="0"/>
        <w:autoSpaceDE w:val="0"/>
        <w:rPr>
          <w:b/>
        </w:rPr>
      </w:pPr>
    </w:p>
    <w:p w14:paraId="51A9DAE0" w14:textId="77777777" w:rsidR="003C20E3" w:rsidRDefault="003C20E3" w:rsidP="00F70207">
      <w:pPr>
        <w:widowControl w:val="0"/>
        <w:autoSpaceDE w:val="0"/>
        <w:rPr>
          <w:b/>
        </w:rPr>
      </w:pPr>
    </w:p>
    <w:p w14:paraId="02D3A0A5" w14:textId="5606F95F" w:rsidR="009027FA" w:rsidRDefault="009027FA" w:rsidP="00F70207">
      <w:pPr>
        <w:autoSpaceDE w:val="0"/>
        <w:autoSpaceDN w:val="0"/>
        <w:adjustRightInd w:val="0"/>
      </w:pPr>
      <w:r>
        <w:t>Заведующий отделом информатизации</w:t>
      </w:r>
      <w:r>
        <w:tab/>
      </w:r>
      <w:r>
        <w:tab/>
        <w:t xml:space="preserve">                                                  С.Б. Григорьев</w:t>
      </w:r>
    </w:p>
    <w:p w14:paraId="41F685FB" w14:textId="77777777" w:rsidR="00E7353F" w:rsidRDefault="00E7353F" w:rsidP="00F70207">
      <w:pPr>
        <w:autoSpaceDE w:val="0"/>
        <w:autoSpaceDN w:val="0"/>
        <w:adjustRightInd w:val="0"/>
      </w:pPr>
    </w:p>
    <w:p w14:paraId="297ECB3F" w14:textId="53553335" w:rsidR="00E7353F" w:rsidRDefault="00E7353F" w:rsidP="00F70207">
      <w:pPr>
        <w:autoSpaceDE w:val="0"/>
        <w:autoSpaceDN w:val="0"/>
        <w:adjustRightInd w:val="0"/>
      </w:pPr>
      <w:r>
        <w:t>Заведующий ОМТС                                                                                                   С.В. Матвеева</w:t>
      </w:r>
    </w:p>
    <w:p w14:paraId="0BC67B70" w14:textId="77777777" w:rsidR="009027FA" w:rsidRDefault="009027FA" w:rsidP="00F70207">
      <w:pPr>
        <w:autoSpaceDE w:val="0"/>
        <w:autoSpaceDN w:val="0"/>
        <w:adjustRightInd w:val="0"/>
      </w:pPr>
    </w:p>
    <w:p w14:paraId="587A3295" w14:textId="77777777" w:rsidR="009027FA" w:rsidRDefault="009027FA" w:rsidP="00F70207">
      <w:pPr>
        <w:autoSpaceDE w:val="0"/>
        <w:autoSpaceDN w:val="0"/>
        <w:adjustRightInd w:val="0"/>
      </w:pPr>
      <w:r>
        <w:t>Заместитель директора по развитию</w:t>
      </w:r>
    </w:p>
    <w:p w14:paraId="62F3661E" w14:textId="35CDA25C" w:rsidR="009027FA" w:rsidRDefault="009027FA" w:rsidP="00F70207">
      <w:pPr>
        <w:autoSpaceDE w:val="0"/>
        <w:autoSpaceDN w:val="0"/>
        <w:adjustRightInd w:val="0"/>
      </w:pPr>
      <w:r>
        <w:t>и информатизации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С.В. Корниенко </w:t>
      </w:r>
    </w:p>
    <w:p w14:paraId="2EA18250" w14:textId="77777777" w:rsidR="009027FA" w:rsidRDefault="009027FA" w:rsidP="00F70207">
      <w:pPr>
        <w:autoSpaceDE w:val="0"/>
        <w:autoSpaceDN w:val="0"/>
        <w:adjustRightInd w:val="0"/>
      </w:pPr>
    </w:p>
    <w:p w14:paraId="051102BE" w14:textId="77777777" w:rsidR="009027FA" w:rsidRDefault="009027FA" w:rsidP="00F70207">
      <w:pPr>
        <w:autoSpaceDE w:val="0"/>
        <w:autoSpaceDN w:val="0"/>
        <w:adjustRightInd w:val="0"/>
      </w:pPr>
    </w:p>
    <w:p w14:paraId="2250CD06" w14:textId="7C62D1C6" w:rsidR="003C20E3" w:rsidRDefault="009027FA" w:rsidP="00F70207">
      <w:pPr>
        <w:autoSpaceDE w:val="0"/>
        <w:autoSpaceDN w:val="0"/>
        <w:adjustRightInd w:val="0"/>
        <w:rPr>
          <w:rFonts w:eastAsia="Calibri"/>
          <w:b/>
        </w:rPr>
      </w:pPr>
      <w:r>
        <w:t>Руководитель контрактного отдела</w:t>
      </w:r>
      <w:r>
        <w:tab/>
      </w:r>
      <w:r>
        <w:tab/>
        <w:t xml:space="preserve">                                                  Д.А. Тимохин</w:t>
      </w:r>
    </w:p>
    <w:p w14:paraId="10D6308E" w14:textId="77777777" w:rsidR="007D7F90" w:rsidRPr="007D7F90" w:rsidRDefault="007D7F90" w:rsidP="00F70207">
      <w:pPr>
        <w:widowControl w:val="0"/>
        <w:autoSpaceDE w:val="0"/>
        <w:sectPr w:rsidR="007D7F90" w:rsidRPr="007D7F90" w:rsidSect="00383CA4">
          <w:pgSz w:w="11906" w:h="16838"/>
          <w:pgMar w:top="567" w:right="851" w:bottom="993" w:left="1418" w:header="709" w:footer="709" w:gutter="0"/>
          <w:cols w:space="708"/>
          <w:docGrid w:linePitch="360"/>
        </w:sectPr>
      </w:pPr>
    </w:p>
    <w:p w14:paraId="0411751B" w14:textId="77777777" w:rsidR="00E419BB" w:rsidRDefault="00E419BB" w:rsidP="00F70207">
      <w:pPr>
        <w:ind w:left="5954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Приложение № </w:t>
      </w:r>
      <w:r w:rsidR="000E731E">
        <w:rPr>
          <w:rFonts w:eastAsia="Calibri"/>
          <w:bCs/>
        </w:rPr>
        <w:t>1</w:t>
      </w:r>
      <w:r>
        <w:rPr>
          <w:rFonts w:eastAsia="Calibri"/>
          <w:bCs/>
        </w:rPr>
        <w:t xml:space="preserve"> </w:t>
      </w:r>
    </w:p>
    <w:p w14:paraId="2CC64528" w14:textId="77777777" w:rsidR="00E419BB" w:rsidRDefault="00E419BB" w:rsidP="00F70207">
      <w:pPr>
        <w:ind w:left="5954"/>
        <w:rPr>
          <w:rFonts w:eastAsia="Calibri"/>
        </w:rPr>
      </w:pPr>
      <w:r>
        <w:rPr>
          <w:rFonts w:eastAsia="Calibri"/>
          <w:bCs/>
        </w:rPr>
        <w:t>к Техническому заданию</w:t>
      </w:r>
      <w:r w:rsidRPr="005C661F">
        <w:rPr>
          <w:rFonts w:eastAsia="Calibri"/>
        </w:rPr>
        <w:t xml:space="preserve"> </w:t>
      </w:r>
    </w:p>
    <w:p w14:paraId="33AEFCBB" w14:textId="42A17B09" w:rsidR="00787D8D" w:rsidRPr="00787D8D" w:rsidRDefault="009027FA" w:rsidP="00F70207">
      <w:pPr>
        <w:ind w:left="5954"/>
        <w:contextualSpacing/>
        <w:rPr>
          <w:rFonts w:eastAsia="Calibri"/>
          <w:lang w:eastAsia="en-US"/>
        </w:rPr>
      </w:pPr>
      <w:bookmarkStart w:id="0" w:name="_Hlk170121729"/>
      <w:r w:rsidRPr="008A3FF5">
        <w:rPr>
          <w:lang w:eastAsia="ru-RU"/>
        </w:rPr>
        <w:t xml:space="preserve">на </w:t>
      </w:r>
      <w:r>
        <w:rPr>
          <w:rFonts w:eastAsia="Calibri"/>
          <w:lang w:eastAsia="en-US"/>
        </w:rPr>
        <w:t xml:space="preserve">поставку </w:t>
      </w:r>
      <w:r w:rsidR="00787D8D" w:rsidRPr="00787D8D">
        <w:rPr>
          <w:rFonts w:eastAsia="Calibri"/>
          <w:lang w:eastAsia="en-US"/>
        </w:rPr>
        <w:t xml:space="preserve">сетевого </w:t>
      </w:r>
      <w:r w:rsidR="00787D8D">
        <w:rPr>
          <w:rFonts w:eastAsia="Calibri"/>
          <w:lang w:eastAsia="en-US"/>
        </w:rPr>
        <w:t>о</w:t>
      </w:r>
      <w:r w:rsidR="00787D8D" w:rsidRPr="00787D8D">
        <w:rPr>
          <w:rFonts w:eastAsia="Calibri"/>
          <w:lang w:eastAsia="en-US"/>
        </w:rPr>
        <w:t xml:space="preserve">борудования </w:t>
      </w:r>
    </w:p>
    <w:p w14:paraId="170E1612" w14:textId="6B0FE45D" w:rsidR="009027FA" w:rsidRPr="008A3FF5" w:rsidRDefault="00787D8D" w:rsidP="00F70207">
      <w:pPr>
        <w:ind w:left="5954"/>
        <w:contextualSpacing/>
        <w:rPr>
          <w:rFonts w:eastAsia="Calibri"/>
          <w:u w:val="single"/>
          <w:lang w:eastAsia="ru-RU"/>
        </w:rPr>
      </w:pPr>
      <w:r w:rsidRPr="00787D8D">
        <w:rPr>
          <w:rFonts w:eastAsia="Calibri"/>
          <w:lang w:eastAsia="en-US"/>
        </w:rPr>
        <w:t>для нужд ИПУ РАН</w:t>
      </w:r>
    </w:p>
    <w:bookmarkEnd w:id="0"/>
    <w:p w14:paraId="56D0E234" w14:textId="77777777" w:rsidR="00FA2AF6" w:rsidRDefault="00FA2AF6" w:rsidP="00F70207">
      <w:pPr>
        <w:ind w:firstLine="7088"/>
        <w:rPr>
          <w:rFonts w:eastAsia="Calibri"/>
          <w:bCs/>
        </w:rPr>
      </w:pPr>
    </w:p>
    <w:p w14:paraId="2682D848" w14:textId="77777777" w:rsidR="00E419BB" w:rsidRDefault="00E419BB" w:rsidP="00F70207">
      <w:pPr>
        <w:rPr>
          <w:rFonts w:eastAsia="Calibri"/>
          <w:bCs/>
        </w:rPr>
      </w:pPr>
    </w:p>
    <w:p w14:paraId="04B01182" w14:textId="77777777" w:rsidR="00E419BB" w:rsidRDefault="00E419BB" w:rsidP="00F70207">
      <w:pPr>
        <w:rPr>
          <w:rFonts w:eastAsia="Calibri"/>
          <w:bCs/>
        </w:rPr>
      </w:pPr>
    </w:p>
    <w:p w14:paraId="719C6969" w14:textId="77777777" w:rsidR="00E419BB" w:rsidRPr="008A3FF5" w:rsidRDefault="00E419BB" w:rsidP="00F70207">
      <w:pPr>
        <w:contextualSpacing/>
        <w:jc w:val="center"/>
        <w:rPr>
          <w:rFonts w:eastAsia="Calibri"/>
          <w:b/>
          <w:lang w:eastAsia="ru-RU"/>
        </w:rPr>
      </w:pPr>
      <w:r w:rsidRPr="008A3FF5">
        <w:rPr>
          <w:rFonts w:eastAsia="Calibri"/>
          <w:b/>
          <w:lang w:eastAsia="ru-RU"/>
        </w:rPr>
        <w:t>СПЕЦИФИКАЦИЯ</w:t>
      </w:r>
    </w:p>
    <w:p w14:paraId="3428F183" w14:textId="559B8265" w:rsidR="009027FA" w:rsidRPr="008A3FF5" w:rsidRDefault="00787D8D" w:rsidP="00F70207">
      <w:pPr>
        <w:contextualSpacing/>
        <w:jc w:val="center"/>
        <w:rPr>
          <w:rFonts w:eastAsia="Calibri"/>
          <w:u w:val="single"/>
          <w:lang w:eastAsia="ru-RU"/>
        </w:rPr>
      </w:pPr>
      <w:bookmarkStart w:id="1" w:name="_Hlk164282025"/>
      <w:r>
        <w:rPr>
          <w:lang w:eastAsia="ru-RU"/>
        </w:rPr>
        <w:t>на поставку сетевого оборудования для нужд ИПУ РАН</w:t>
      </w:r>
    </w:p>
    <w:bookmarkEnd w:id="1"/>
    <w:p w14:paraId="21C5F16E" w14:textId="77777777" w:rsidR="009027FA" w:rsidRPr="008A3FF5" w:rsidRDefault="009027FA" w:rsidP="00F70207">
      <w:pPr>
        <w:jc w:val="center"/>
        <w:rPr>
          <w:snapToGrid w:val="0"/>
          <w:lang w:eastAsia="ru-RU"/>
        </w:rPr>
      </w:pPr>
    </w:p>
    <w:p w14:paraId="41CBBD56" w14:textId="77777777" w:rsidR="009027FA" w:rsidRPr="008A3FF5" w:rsidRDefault="009027FA" w:rsidP="00F70207">
      <w:pPr>
        <w:jc w:val="center"/>
        <w:rPr>
          <w:snapToGrid w:val="0"/>
          <w:lang w:eastAsia="ru-RU"/>
        </w:rPr>
      </w:pPr>
    </w:p>
    <w:tbl>
      <w:tblPr>
        <w:tblpPr w:leftFromText="180" w:rightFromText="180" w:vertAnchor="text" w:horzAnchor="margin" w:tblpXSpec="center" w:tblpY="6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815"/>
        <w:gridCol w:w="1560"/>
        <w:gridCol w:w="2268"/>
      </w:tblGrid>
      <w:tr w:rsidR="009027FA" w:rsidRPr="008A3FF5" w14:paraId="2BE688DF" w14:textId="77777777" w:rsidTr="00787D8D">
        <w:trPr>
          <w:trHeight w:val="699"/>
        </w:trPr>
        <w:tc>
          <w:tcPr>
            <w:tcW w:w="850" w:type="dxa"/>
            <w:vAlign w:val="center"/>
          </w:tcPr>
          <w:p w14:paraId="402B64CF" w14:textId="77777777" w:rsidR="009027FA" w:rsidRPr="00CD5C93" w:rsidRDefault="009027FA" w:rsidP="00F70207">
            <w:pPr>
              <w:jc w:val="center"/>
              <w:rPr>
                <w:bCs/>
                <w:lang w:eastAsia="ru-RU"/>
              </w:rPr>
            </w:pPr>
            <w:r w:rsidRPr="00CD5C93">
              <w:rPr>
                <w:bCs/>
                <w:lang w:eastAsia="ru-RU"/>
              </w:rPr>
              <w:t>№</w:t>
            </w:r>
          </w:p>
          <w:p w14:paraId="5BC7277F" w14:textId="77777777" w:rsidR="009027FA" w:rsidRPr="00CD5C93" w:rsidRDefault="009027FA" w:rsidP="00F70207">
            <w:pPr>
              <w:jc w:val="center"/>
              <w:rPr>
                <w:bCs/>
                <w:lang w:eastAsia="ru-RU"/>
              </w:rPr>
            </w:pPr>
            <w:r w:rsidRPr="00CD5C93">
              <w:rPr>
                <w:bCs/>
                <w:lang w:eastAsia="ru-RU"/>
              </w:rPr>
              <w:t>п/п</w:t>
            </w:r>
          </w:p>
        </w:tc>
        <w:tc>
          <w:tcPr>
            <w:tcW w:w="4815" w:type="dxa"/>
            <w:vAlign w:val="center"/>
          </w:tcPr>
          <w:p w14:paraId="02432C3A" w14:textId="77777777" w:rsidR="009027FA" w:rsidRPr="00CD5C93" w:rsidRDefault="009027FA" w:rsidP="00F70207">
            <w:pPr>
              <w:jc w:val="center"/>
              <w:rPr>
                <w:bCs/>
                <w:lang w:eastAsia="ru-RU"/>
              </w:rPr>
            </w:pPr>
          </w:p>
          <w:p w14:paraId="66044E90" w14:textId="77777777" w:rsidR="009027FA" w:rsidRPr="00CD5C93" w:rsidRDefault="009027FA" w:rsidP="00F70207">
            <w:pPr>
              <w:jc w:val="center"/>
              <w:rPr>
                <w:bCs/>
                <w:lang w:eastAsia="ru-RU"/>
              </w:rPr>
            </w:pPr>
            <w:r w:rsidRPr="00CD5C93">
              <w:rPr>
                <w:bCs/>
                <w:lang w:eastAsia="ru-RU"/>
              </w:rPr>
              <w:t>Наименование оборудования</w:t>
            </w:r>
          </w:p>
          <w:p w14:paraId="4E46CB92" w14:textId="77777777" w:rsidR="009027FA" w:rsidRPr="00CD5C93" w:rsidRDefault="009027FA" w:rsidP="00F7020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0CFC880B" w14:textId="77777777" w:rsidR="009027FA" w:rsidRPr="00CD5C93" w:rsidRDefault="009027FA" w:rsidP="00F70207">
            <w:pPr>
              <w:jc w:val="center"/>
              <w:rPr>
                <w:bCs/>
                <w:lang w:eastAsia="ru-RU"/>
              </w:rPr>
            </w:pPr>
            <w:r w:rsidRPr="00CD5C93">
              <w:rPr>
                <w:bCs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14:paraId="4EFBC5F8" w14:textId="77777777" w:rsidR="009027FA" w:rsidRPr="00CD5C93" w:rsidRDefault="009027FA" w:rsidP="00F70207">
            <w:pPr>
              <w:jc w:val="center"/>
              <w:rPr>
                <w:bCs/>
                <w:lang w:eastAsia="ru-RU"/>
              </w:rPr>
            </w:pPr>
            <w:r w:rsidRPr="00CD5C93">
              <w:rPr>
                <w:bCs/>
                <w:lang w:eastAsia="ru-RU"/>
              </w:rPr>
              <w:t>Количество</w:t>
            </w:r>
          </w:p>
        </w:tc>
      </w:tr>
      <w:tr w:rsidR="00787D8D" w:rsidRPr="008A3FF5" w14:paraId="38582633" w14:textId="77777777" w:rsidTr="00787D8D">
        <w:trPr>
          <w:trHeight w:val="199"/>
        </w:trPr>
        <w:tc>
          <w:tcPr>
            <w:tcW w:w="850" w:type="dxa"/>
            <w:shd w:val="clear" w:color="auto" w:fill="auto"/>
          </w:tcPr>
          <w:p w14:paraId="461D9B51" w14:textId="4FCA5468" w:rsidR="00787D8D" w:rsidRPr="00CD5C93" w:rsidRDefault="00787D8D" w:rsidP="00F70207">
            <w:pPr>
              <w:suppressAutoHyphens w:val="0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14:paraId="78DC5720" w14:textId="73DCE4E9" w:rsidR="00787D8D" w:rsidRPr="0020167A" w:rsidRDefault="00787D8D" w:rsidP="00F70207">
            <w:pPr>
              <w:rPr>
                <w:color w:val="000000"/>
                <w:lang w:eastAsia="ru-RU"/>
              </w:rPr>
            </w:pPr>
            <w:r w:rsidRPr="00D62668">
              <w:t>Маршрутизатор</w:t>
            </w:r>
          </w:p>
        </w:tc>
        <w:tc>
          <w:tcPr>
            <w:tcW w:w="1560" w:type="dxa"/>
            <w:shd w:val="clear" w:color="auto" w:fill="auto"/>
          </w:tcPr>
          <w:p w14:paraId="38076BA0" w14:textId="3E3FFD2B" w:rsidR="00787D8D" w:rsidRPr="00CD5C93" w:rsidRDefault="00787D8D" w:rsidP="00F70207">
            <w:pPr>
              <w:jc w:val="center"/>
              <w:rPr>
                <w:lang w:eastAsia="ru-RU"/>
              </w:rPr>
            </w:pPr>
            <w:r w:rsidRPr="00D62668">
              <w:t>шт.</w:t>
            </w:r>
          </w:p>
        </w:tc>
        <w:tc>
          <w:tcPr>
            <w:tcW w:w="2268" w:type="dxa"/>
            <w:shd w:val="clear" w:color="auto" w:fill="auto"/>
          </w:tcPr>
          <w:p w14:paraId="0FB89C7D" w14:textId="30ADD481" w:rsidR="00787D8D" w:rsidRPr="00CD5C93" w:rsidRDefault="00787D8D" w:rsidP="00F70207">
            <w:pPr>
              <w:jc w:val="center"/>
              <w:rPr>
                <w:lang w:eastAsia="ru-RU"/>
              </w:rPr>
            </w:pPr>
            <w:r w:rsidRPr="00D62668">
              <w:t>2</w:t>
            </w:r>
          </w:p>
        </w:tc>
      </w:tr>
      <w:tr w:rsidR="00787D8D" w:rsidRPr="008A3FF5" w14:paraId="5AA5A191" w14:textId="77777777" w:rsidTr="00787D8D">
        <w:trPr>
          <w:trHeight w:val="199"/>
        </w:trPr>
        <w:tc>
          <w:tcPr>
            <w:tcW w:w="850" w:type="dxa"/>
            <w:shd w:val="clear" w:color="auto" w:fill="auto"/>
          </w:tcPr>
          <w:p w14:paraId="06A6F8BF" w14:textId="2014F7D2" w:rsidR="00787D8D" w:rsidRPr="00CD5C93" w:rsidRDefault="00787D8D" w:rsidP="00F70207">
            <w:pPr>
              <w:suppressAutoHyphens w:val="0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14:paraId="4EA15BF3" w14:textId="5E03492B" w:rsidR="00787D8D" w:rsidRPr="006B75E6" w:rsidRDefault="00787D8D" w:rsidP="00F70207">
            <w:pPr>
              <w:rPr>
                <w:color w:val="000000"/>
                <w:lang w:eastAsia="ru-RU"/>
              </w:rPr>
            </w:pPr>
            <w:r w:rsidRPr="00D62668">
              <w:t xml:space="preserve">Коммутатор </w:t>
            </w:r>
          </w:p>
        </w:tc>
        <w:tc>
          <w:tcPr>
            <w:tcW w:w="1560" w:type="dxa"/>
            <w:shd w:val="clear" w:color="auto" w:fill="auto"/>
          </w:tcPr>
          <w:p w14:paraId="1F516BB2" w14:textId="6E2F96B8" w:rsidR="00787D8D" w:rsidRPr="00CD5C93" w:rsidRDefault="00787D8D" w:rsidP="00F70207">
            <w:pPr>
              <w:jc w:val="center"/>
              <w:rPr>
                <w:lang w:eastAsia="ru-RU"/>
              </w:rPr>
            </w:pPr>
            <w:r w:rsidRPr="00D62668">
              <w:t>шт.</w:t>
            </w:r>
          </w:p>
        </w:tc>
        <w:tc>
          <w:tcPr>
            <w:tcW w:w="2268" w:type="dxa"/>
            <w:shd w:val="clear" w:color="auto" w:fill="auto"/>
          </w:tcPr>
          <w:p w14:paraId="119D4D28" w14:textId="32B5FACC" w:rsidR="00787D8D" w:rsidRDefault="00787D8D" w:rsidP="00F70207">
            <w:pPr>
              <w:jc w:val="center"/>
              <w:rPr>
                <w:lang w:eastAsia="ru-RU"/>
              </w:rPr>
            </w:pPr>
            <w:r w:rsidRPr="00D62668">
              <w:t>4</w:t>
            </w:r>
          </w:p>
        </w:tc>
      </w:tr>
      <w:tr w:rsidR="00787D8D" w:rsidRPr="008A3FF5" w14:paraId="58470407" w14:textId="77777777" w:rsidTr="00787D8D">
        <w:trPr>
          <w:trHeight w:val="199"/>
        </w:trPr>
        <w:tc>
          <w:tcPr>
            <w:tcW w:w="850" w:type="dxa"/>
            <w:shd w:val="clear" w:color="auto" w:fill="auto"/>
          </w:tcPr>
          <w:p w14:paraId="28BE549C" w14:textId="5F73E531" w:rsidR="00787D8D" w:rsidRPr="00CD5C93" w:rsidRDefault="00787D8D" w:rsidP="00F70207">
            <w:pPr>
              <w:suppressAutoHyphens w:val="0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14:paraId="28C0B599" w14:textId="3F1AE5F7" w:rsidR="00787D8D" w:rsidRDefault="00787D8D" w:rsidP="00F70207">
            <w:pPr>
              <w:rPr>
                <w:color w:val="000000"/>
                <w:lang w:eastAsia="ru-RU"/>
              </w:rPr>
            </w:pPr>
            <w:r w:rsidRPr="00D62668">
              <w:t xml:space="preserve">Коммутатор </w:t>
            </w:r>
          </w:p>
        </w:tc>
        <w:tc>
          <w:tcPr>
            <w:tcW w:w="1560" w:type="dxa"/>
            <w:shd w:val="clear" w:color="auto" w:fill="auto"/>
          </w:tcPr>
          <w:p w14:paraId="040368A8" w14:textId="21760B8E" w:rsidR="00787D8D" w:rsidRPr="00CD5C93" w:rsidRDefault="00787D8D" w:rsidP="00F70207">
            <w:pPr>
              <w:jc w:val="center"/>
              <w:rPr>
                <w:lang w:eastAsia="ru-RU"/>
              </w:rPr>
            </w:pPr>
            <w:r w:rsidRPr="00D62668">
              <w:t>шт.</w:t>
            </w:r>
          </w:p>
        </w:tc>
        <w:tc>
          <w:tcPr>
            <w:tcW w:w="2268" w:type="dxa"/>
            <w:shd w:val="clear" w:color="auto" w:fill="auto"/>
          </w:tcPr>
          <w:p w14:paraId="11D29FBE" w14:textId="23E9D8CE" w:rsidR="00787D8D" w:rsidRPr="00D115AD" w:rsidRDefault="00787D8D" w:rsidP="00F70207">
            <w:pPr>
              <w:jc w:val="center"/>
              <w:rPr>
                <w:lang w:eastAsia="ru-RU"/>
              </w:rPr>
            </w:pPr>
            <w:r w:rsidRPr="00D62668">
              <w:t>4</w:t>
            </w:r>
          </w:p>
        </w:tc>
      </w:tr>
    </w:tbl>
    <w:p w14:paraId="6507B794" w14:textId="77777777" w:rsidR="00E419BB" w:rsidRDefault="00E419BB" w:rsidP="00F70207">
      <w:pPr>
        <w:ind w:left="1276" w:hanging="142"/>
        <w:rPr>
          <w:rFonts w:eastAsia="Calibri"/>
          <w:bCs/>
        </w:rPr>
        <w:sectPr w:rsidR="00E419BB" w:rsidSect="00787D8D">
          <w:footerReference w:type="default" r:id="rId8"/>
          <w:pgSz w:w="11906" w:h="16838"/>
          <w:pgMar w:top="851" w:right="851" w:bottom="851" w:left="1418" w:header="709" w:footer="113" w:gutter="0"/>
          <w:cols w:space="708"/>
          <w:docGrid w:linePitch="360"/>
        </w:sectPr>
      </w:pPr>
    </w:p>
    <w:p w14:paraId="741A9C87" w14:textId="77777777" w:rsidR="00FA2AF6" w:rsidRDefault="00FA2AF6" w:rsidP="00F70207">
      <w:pPr>
        <w:rPr>
          <w:rFonts w:eastAsia="Calibri"/>
          <w:bCs/>
        </w:rPr>
      </w:pPr>
    </w:p>
    <w:p w14:paraId="3BF3D93C" w14:textId="60AE541F" w:rsidR="0001412E" w:rsidRDefault="0001412E" w:rsidP="00F70207">
      <w:pPr>
        <w:ind w:left="10620"/>
        <w:rPr>
          <w:rFonts w:eastAsia="Calibri"/>
        </w:rPr>
      </w:pPr>
      <w:r>
        <w:rPr>
          <w:rFonts w:eastAsia="Calibri"/>
          <w:bCs/>
        </w:rPr>
        <w:t xml:space="preserve">Приложение </w:t>
      </w:r>
      <w:r w:rsidR="00FA2AF6">
        <w:rPr>
          <w:rFonts w:eastAsia="Calibri"/>
          <w:bCs/>
        </w:rPr>
        <w:t>№ 2 к Техническому заданию</w:t>
      </w:r>
      <w:r w:rsidR="007D7F90" w:rsidRPr="005C661F">
        <w:rPr>
          <w:rFonts w:eastAsia="Calibri"/>
        </w:rPr>
        <w:t xml:space="preserve"> </w:t>
      </w:r>
    </w:p>
    <w:p w14:paraId="380907B8" w14:textId="5C19DAFE" w:rsidR="00787D8D" w:rsidRPr="00787D8D" w:rsidRDefault="00787D8D" w:rsidP="00F70207">
      <w:pPr>
        <w:ind w:left="10620"/>
        <w:rPr>
          <w:rFonts w:eastAsia="Calibri"/>
        </w:rPr>
      </w:pPr>
      <w:r w:rsidRPr="00787D8D">
        <w:rPr>
          <w:rFonts w:eastAsia="Calibri"/>
        </w:rPr>
        <w:t xml:space="preserve">на поставку сетевого оборудования </w:t>
      </w:r>
    </w:p>
    <w:p w14:paraId="02B0627A" w14:textId="66F334C3" w:rsidR="009027FA" w:rsidRDefault="00787D8D" w:rsidP="00F70207">
      <w:pPr>
        <w:ind w:left="10620"/>
        <w:rPr>
          <w:rFonts w:eastAsia="Calibri"/>
        </w:rPr>
      </w:pPr>
      <w:r w:rsidRPr="00787D8D">
        <w:rPr>
          <w:rFonts w:eastAsia="Calibri"/>
        </w:rPr>
        <w:t>для нужд ИПУ РАН</w:t>
      </w:r>
    </w:p>
    <w:p w14:paraId="1B3C0BA9" w14:textId="77777777" w:rsidR="00787D8D" w:rsidRPr="002B5951" w:rsidRDefault="00787D8D" w:rsidP="00F70207">
      <w:pPr>
        <w:ind w:left="10620"/>
        <w:rPr>
          <w:b/>
        </w:rPr>
      </w:pPr>
    </w:p>
    <w:p w14:paraId="32C861EA" w14:textId="77777777" w:rsidR="00AF3A4B" w:rsidRPr="000A63BE" w:rsidRDefault="00383CA4" w:rsidP="00F70207">
      <w:pPr>
        <w:pStyle w:val="af3"/>
        <w:spacing w:after="0"/>
        <w:jc w:val="center"/>
        <w:rPr>
          <w:bCs/>
        </w:rPr>
      </w:pPr>
      <w:r w:rsidRPr="000A63BE">
        <w:rPr>
          <w:bCs/>
        </w:rPr>
        <w:t xml:space="preserve">Сведения о качестве, технических характеристиках </w:t>
      </w:r>
      <w:r w:rsidR="000C711C" w:rsidRPr="000A63BE">
        <w:rPr>
          <w:bCs/>
        </w:rPr>
        <w:t>оборудования</w:t>
      </w:r>
      <w:r w:rsidRPr="000A63BE">
        <w:rPr>
          <w:bCs/>
        </w:rPr>
        <w:t>, его безопасности,</w:t>
      </w:r>
      <w:r w:rsidR="0001412E" w:rsidRPr="000A63BE">
        <w:rPr>
          <w:bCs/>
        </w:rPr>
        <w:t xml:space="preserve"> </w:t>
      </w:r>
      <w:r w:rsidRPr="000A63BE">
        <w:rPr>
          <w:bCs/>
        </w:rPr>
        <w:t xml:space="preserve">функциональных характеристиках </w:t>
      </w:r>
    </w:p>
    <w:p w14:paraId="4C612021" w14:textId="77777777" w:rsidR="0058077A" w:rsidRPr="000A63BE" w:rsidRDefault="00AF3A4B" w:rsidP="00F70207">
      <w:pPr>
        <w:pStyle w:val="af3"/>
        <w:spacing w:after="0"/>
        <w:jc w:val="center"/>
        <w:rPr>
          <w:bCs/>
        </w:rPr>
      </w:pPr>
      <w:r w:rsidRPr="000A63BE">
        <w:rPr>
          <w:bCs/>
        </w:rPr>
        <w:t>(</w:t>
      </w:r>
      <w:r w:rsidR="00383CA4" w:rsidRPr="000A63BE">
        <w:rPr>
          <w:bCs/>
        </w:rPr>
        <w:t xml:space="preserve">потребительских свойствах) </w:t>
      </w:r>
      <w:r w:rsidR="003C20E3" w:rsidRPr="000A63BE">
        <w:rPr>
          <w:bCs/>
        </w:rPr>
        <w:t>Товара</w:t>
      </w:r>
    </w:p>
    <w:p w14:paraId="451A6ED3" w14:textId="77777777" w:rsidR="0058077A" w:rsidRDefault="0058077A" w:rsidP="00F70207">
      <w:pPr>
        <w:pStyle w:val="af3"/>
        <w:spacing w:after="0"/>
        <w:rPr>
          <w:b/>
        </w:rPr>
      </w:pPr>
    </w:p>
    <w:tbl>
      <w:tblPr>
        <w:tblW w:w="161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410"/>
        <w:gridCol w:w="2524"/>
        <w:gridCol w:w="4158"/>
        <w:gridCol w:w="2561"/>
        <w:gridCol w:w="1275"/>
        <w:gridCol w:w="2544"/>
      </w:tblGrid>
      <w:tr w:rsidR="00787D8D" w:rsidRPr="00787D8D" w14:paraId="08CD1673" w14:textId="77777777" w:rsidTr="00787D8D">
        <w:trPr>
          <w:trHeight w:val="315"/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3DC9B" w14:textId="77777777" w:rsidR="00787D8D" w:rsidRPr="00787D8D" w:rsidRDefault="00787D8D" w:rsidP="00F70207">
            <w:pPr>
              <w:jc w:val="center"/>
            </w:pPr>
            <w:r w:rsidRPr="00787D8D">
              <w:t>№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31F79" w14:textId="77777777" w:rsidR="00787D8D" w:rsidRPr="00787D8D" w:rsidRDefault="00787D8D" w:rsidP="00F70207">
            <w:pPr>
              <w:jc w:val="center"/>
            </w:pPr>
            <w:r w:rsidRPr="00787D8D">
              <w:t>Наименование товара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B0D7D" w14:textId="77777777" w:rsidR="00787D8D" w:rsidRPr="00787D8D" w:rsidRDefault="00787D8D" w:rsidP="00F70207">
            <w:pPr>
              <w:jc w:val="center"/>
            </w:pPr>
            <w:r w:rsidRPr="00787D8D">
              <w:t>Указание на товарный знак (модель, производитель, страна происхождения)</w:t>
            </w:r>
          </w:p>
        </w:tc>
        <w:tc>
          <w:tcPr>
            <w:tcW w:w="671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17EE0" w14:textId="77777777" w:rsidR="00787D8D" w:rsidRPr="00787D8D" w:rsidRDefault="00787D8D" w:rsidP="00F70207">
            <w:pPr>
              <w:jc w:val="center"/>
            </w:pPr>
            <w:r w:rsidRPr="00787D8D">
              <w:t>Технические характеристики в соответствии с КТРУ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D4AFE" w14:textId="77777777" w:rsidR="00787D8D" w:rsidRPr="00787D8D" w:rsidRDefault="00787D8D" w:rsidP="00F70207">
            <w:pPr>
              <w:jc w:val="center"/>
            </w:pPr>
            <w:r w:rsidRPr="00787D8D">
              <w:t>Ед. изм.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2B029" w14:textId="3BB849B0" w:rsidR="00787D8D" w:rsidRPr="00787D8D" w:rsidRDefault="00787D8D" w:rsidP="00F70207">
            <w:pPr>
              <w:jc w:val="center"/>
            </w:pPr>
            <w:r w:rsidRPr="00787D8D">
              <w:t>Инструкция по заполнению характеристики в заявк</w:t>
            </w:r>
            <w:r>
              <w:t>и</w:t>
            </w:r>
          </w:p>
        </w:tc>
      </w:tr>
      <w:tr w:rsidR="00787D8D" w:rsidRPr="00787D8D" w14:paraId="65B956A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2EF8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AE46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93AA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B0BF4" w14:textId="77777777" w:rsidR="00787D8D" w:rsidRPr="00787D8D" w:rsidRDefault="00787D8D" w:rsidP="00F70207">
            <w:pPr>
              <w:jc w:val="center"/>
            </w:pPr>
            <w:r w:rsidRPr="00787D8D">
              <w:t>Требуемый параметр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664FB" w14:textId="77777777" w:rsidR="00787D8D" w:rsidRPr="00787D8D" w:rsidRDefault="00787D8D" w:rsidP="00F70207">
            <w:pPr>
              <w:jc w:val="center"/>
            </w:pPr>
            <w:r w:rsidRPr="00787D8D">
              <w:t>Требуемое значение</w:t>
            </w:r>
          </w:p>
        </w:tc>
        <w:tc>
          <w:tcPr>
            <w:tcW w:w="127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CED1D" w14:textId="77777777" w:rsidR="00787D8D" w:rsidRPr="00787D8D" w:rsidRDefault="00787D8D" w:rsidP="00F70207"/>
        </w:tc>
        <w:tc>
          <w:tcPr>
            <w:tcW w:w="2544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15C29" w14:textId="77777777" w:rsidR="00787D8D" w:rsidRPr="00787D8D" w:rsidRDefault="00787D8D" w:rsidP="00F70207"/>
        </w:tc>
      </w:tr>
      <w:tr w:rsidR="00787D8D" w:rsidRPr="00787D8D" w14:paraId="7641EF45" w14:textId="77777777" w:rsidTr="00F07DD6">
        <w:trPr>
          <w:trHeight w:val="315"/>
          <w:jc w:val="center"/>
        </w:trPr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E22A2" w14:textId="67FF52CF" w:rsidR="00787D8D" w:rsidRPr="00787D8D" w:rsidRDefault="00F07DD6" w:rsidP="00F07DD6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34BC8" w14:textId="77777777" w:rsidR="00787D8D" w:rsidRPr="00787D8D" w:rsidRDefault="00787D8D" w:rsidP="00F70207">
            <w:r w:rsidRPr="00787D8D">
              <w:t xml:space="preserve">Маршрутизатор. </w:t>
            </w:r>
            <w:r w:rsidRPr="00787D8D">
              <w:br/>
            </w:r>
            <w:r w:rsidRPr="00787D8D">
              <w:br/>
              <w:t xml:space="preserve">ОКПД2: </w:t>
            </w:r>
            <w:r w:rsidRPr="00787D8D">
              <w:br/>
              <w:t xml:space="preserve">26.30.11.120 - Средства связи, выполняющие функцию цифровых транспортных систем. </w:t>
            </w:r>
            <w:r w:rsidRPr="00787D8D">
              <w:br/>
            </w:r>
            <w:r w:rsidRPr="00787D8D">
              <w:br/>
              <w:t xml:space="preserve">КТРУ: </w:t>
            </w:r>
            <w:r w:rsidRPr="00787D8D">
              <w:br/>
              <w:t xml:space="preserve">26.30.11.120-00000002 </w:t>
            </w:r>
          </w:p>
        </w:tc>
        <w:tc>
          <w:tcPr>
            <w:tcW w:w="25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F3AE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49F4B" w14:textId="77777777" w:rsidR="00787D8D" w:rsidRPr="00787D8D" w:rsidRDefault="00787D8D" w:rsidP="00F70207">
            <w:r w:rsidRPr="00787D8D">
              <w:t xml:space="preserve">Возможность выгрузки файлов с устройства по не шифрованному протоколу передачи файлов (например, </w:t>
            </w:r>
            <w:proofErr w:type="spellStart"/>
            <w:r w:rsidRPr="00787D8D">
              <w:t>File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Transfer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(FTP), </w:t>
            </w:r>
            <w:proofErr w:type="spellStart"/>
            <w:r w:rsidRPr="00787D8D">
              <w:t>Trivial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File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Transfer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(TFTP))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FCA2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A223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F63B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9410ED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5315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19EA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6FA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7D3E6" w14:textId="77777777" w:rsidR="00787D8D" w:rsidRPr="00787D8D" w:rsidRDefault="00787D8D" w:rsidP="00F70207">
            <w:r w:rsidRPr="00787D8D">
              <w:t xml:space="preserve">Возможность выгрузки файлов с устройства по шифрованному протоколу передачи файлов (например, SSH </w:t>
            </w:r>
            <w:proofErr w:type="spellStart"/>
            <w:r w:rsidRPr="00787D8D">
              <w:t>File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Transfer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(SFTP), FTP </w:t>
            </w:r>
            <w:proofErr w:type="spellStart"/>
            <w:r w:rsidRPr="00787D8D">
              <w:t>over</w:t>
            </w:r>
            <w:proofErr w:type="spellEnd"/>
            <w:r w:rsidRPr="00787D8D">
              <w:t xml:space="preserve"> SSL (FTPS))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8F8E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22B7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A0A7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121347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409A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23B0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072B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D75CE" w14:textId="77777777" w:rsidR="00787D8D" w:rsidRPr="00787D8D" w:rsidRDefault="00787D8D" w:rsidP="00F70207">
            <w:r w:rsidRPr="00787D8D">
              <w:t xml:space="preserve">Возможность загрузки файлов на устройство по нешифрованному протоколу передачи файлов (например, </w:t>
            </w:r>
            <w:proofErr w:type="spellStart"/>
            <w:r w:rsidRPr="00787D8D">
              <w:t>File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Transfer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(FTP), </w:t>
            </w:r>
            <w:proofErr w:type="spellStart"/>
            <w:r w:rsidRPr="00787D8D">
              <w:t>Trivial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File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Transfer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(TFTP))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D107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D7AA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70ED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7BD9F7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64B2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D675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338F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D684B" w14:textId="77777777" w:rsidR="00787D8D" w:rsidRPr="00787D8D" w:rsidRDefault="00787D8D" w:rsidP="00F70207">
            <w:r w:rsidRPr="00787D8D">
              <w:t xml:space="preserve">Возможность загрузки файлов на устройство по шифрованному протоколу передачи файлов (например, SSH </w:t>
            </w:r>
            <w:proofErr w:type="spellStart"/>
            <w:r w:rsidRPr="00787D8D">
              <w:t>File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Transfer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(SFTP), FTP </w:t>
            </w:r>
            <w:proofErr w:type="spellStart"/>
            <w:r w:rsidRPr="00787D8D">
              <w:t>over</w:t>
            </w:r>
            <w:proofErr w:type="spellEnd"/>
            <w:r w:rsidRPr="00787D8D">
              <w:t xml:space="preserve"> SSL (FTPS))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6FC2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46E9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250A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FF28F7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B6EE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B33A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9079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55D83" w14:textId="77777777" w:rsidR="00787D8D" w:rsidRPr="00787D8D" w:rsidRDefault="00787D8D" w:rsidP="00F70207">
            <w:r w:rsidRPr="00787D8D">
              <w:t>Возможность изменения размера максимальной единицы передачи (</w:t>
            </w:r>
            <w:proofErr w:type="spellStart"/>
            <w:r w:rsidRPr="00787D8D">
              <w:t>maximum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transmission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unit</w:t>
            </w:r>
            <w:proofErr w:type="spellEnd"/>
            <w:r w:rsidRPr="00787D8D">
              <w:t>, MTU)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137C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5377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E95B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BFA62D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412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AEBA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F3CE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F946D" w14:textId="77777777" w:rsidR="00787D8D" w:rsidRPr="00787D8D" w:rsidRDefault="00787D8D" w:rsidP="00F70207">
            <w:r w:rsidRPr="00787D8D">
              <w:t>Возможность использования USB-портов для подключения внешних модемов для доступа к сетям мобильной (сотовой) связи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DE9D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0F1E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D6DC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EA0AA0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E6DE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B1FA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ABA6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E3F70" w14:textId="77777777" w:rsidR="00787D8D" w:rsidRPr="00787D8D" w:rsidRDefault="00787D8D" w:rsidP="00F70207">
            <w:r w:rsidRPr="00787D8D">
              <w:t xml:space="preserve">Возможность настройки портов в гибридный режим работы (поддерживают приём и передачу и тегированного, и </w:t>
            </w:r>
            <w:proofErr w:type="spellStart"/>
            <w:r w:rsidRPr="00787D8D">
              <w:t>нетегированного</w:t>
            </w:r>
            <w:proofErr w:type="spellEnd"/>
            <w:r w:rsidRPr="00787D8D">
              <w:t xml:space="preserve"> трафика одновременно)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477B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2758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2F2F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950083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6B6E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30A1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6F63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05800" w14:textId="77777777" w:rsidR="00787D8D" w:rsidRPr="00787D8D" w:rsidRDefault="00787D8D" w:rsidP="00F70207">
            <w:r w:rsidRPr="00787D8D">
              <w:t>Возможность отправки DHCP-опций в режиме работы DHCP-сервером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CBE6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2784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CE81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CAD9C8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8856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3266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3F5E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CC41B" w14:textId="77777777" w:rsidR="00787D8D" w:rsidRPr="00787D8D" w:rsidRDefault="00787D8D" w:rsidP="00F70207">
            <w:r w:rsidRPr="00787D8D">
              <w:t>Возможность поддержки горячей замены блоков 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C13F4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650C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6CE8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0993C0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9F90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428B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9ADE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2033C" w14:textId="77777777" w:rsidR="00787D8D" w:rsidRPr="00787D8D" w:rsidRDefault="00787D8D" w:rsidP="00F70207">
            <w:r w:rsidRPr="00787D8D">
              <w:t xml:space="preserve">Возможность работы в качестве DHCP </w:t>
            </w:r>
            <w:proofErr w:type="spellStart"/>
            <w:r w:rsidRPr="00787D8D">
              <w:t>relay</w:t>
            </w:r>
            <w:proofErr w:type="spellEnd"/>
            <w:r w:rsidRPr="00787D8D">
              <w:t xml:space="preserve"> агента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3001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776C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3A26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D607BC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0BBB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F7B1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2AA2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67104" w14:textId="77777777" w:rsidR="00787D8D" w:rsidRPr="00787D8D" w:rsidRDefault="00787D8D" w:rsidP="00F70207">
            <w:r w:rsidRPr="00787D8D">
              <w:t>Возможность работы в качестве DHCP-клиента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A47A5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B70B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EF16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8A51B5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935F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8392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60AC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92EB1" w14:textId="77777777" w:rsidR="00787D8D" w:rsidRPr="00787D8D" w:rsidRDefault="00787D8D" w:rsidP="00F70207">
            <w:r w:rsidRPr="00787D8D">
              <w:t>Возможность работы в качестве DHCP-сервера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11C6F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CA9E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E41F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9B1F89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6891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5D87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E7EB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0D7FA" w14:textId="77777777" w:rsidR="00787D8D" w:rsidRPr="00787D8D" w:rsidRDefault="00787D8D" w:rsidP="00F70207">
            <w:r w:rsidRPr="00787D8D">
              <w:t xml:space="preserve">Возможность работы в качестве DNS-клиента (DNS </w:t>
            </w:r>
            <w:proofErr w:type="spellStart"/>
            <w:r w:rsidRPr="00787D8D">
              <w:t>client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A57F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D061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F105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ED7563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9F09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1001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C733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C625D" w14:textId="77777777" w:rsidR="00787D8D" w:rsidRPr="00787D8D" w:rsidRDefault="00787D8D" w:rsidP="00F70207">
            <w:r w:rsidRPr="00787D8D">
              <w:t xml:space="preserve">Возможность работы в качестве DNS-прокси (DNS </w:t>
            </w:r>
            <w:proofErr w:type="spellStart"/>
            <w:r w:rsidRPr="00787D8D">
              <w:t>proxy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666C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17D5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344E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1E9F70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4655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1564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7FC8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F5788" w14:textId="77777777" w:rsidR="00787D8D" w:rsidRPr="00787D8D" w:rsidRDefault="00787D8D" w:rsidP="00F70207">
            <w:r w:rsidRPr="00787D8D">
              <w:t xml:space="preserve">Возможность работы в качестве DNS-сервера (DNS </w:t>
            </w:r>
            <w:proofErr w:type="spellStart"/>
            <w:r w:rsidRPr="00787D8D">
              <w:t>server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DAE62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7C55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B398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C7553C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6E0B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6F0F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8228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08DB9" w14:textId="77777777" w:rsidR="00787D8D" w:rsidRPr="00787D8D" w:rsidRDefault="00787D8D" w:rsidP="00F70207">
            <w:r w:rsidRPr="00787D8D">
              <w:t xml:space="preserve">Возможность работы в качестве NTP-клиента (NTP </w:t>
            </w:r>
            <w:proofErr w:type="spellStart"/>
            <w:r w:rsidRPr="00787D8D">
              <w:t>client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9CA8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C3C9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E587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B26DB0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E51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1721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1923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285D1" w14:textId="77777777" w:rsidR="00787D8D" w:rsidRPr="00787D8D" w:rsidRDefault="00787D8D" w:rsidP="00F70207">
            <w:r w:rsidRPr="00787D8D">
              <w:t xml:space="preserve">Возможность работы в качестве NTP-сервера (NTP </w:t>
            </w:r>
            <w:proofErr w:type="spellStart"/>
            <w:r w:rsidRPr="00787D8D">
              <w:t>server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4943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6F46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AAE8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F809C0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E18F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007F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E082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B0128" w14:textId="77777777" w:rsidR="00787D8D" w:rsidRPr="00787D8D" w:rsidRDefault="00787D8D" w:rsidP="00F70207">
            <w:r w:rsidRPr="00787D8D">
              <w:t>Возможность работы в качестве контроллера беспроводных точек доступа (</w:t>
            </w:r>
            <w:proofErr w:type="spellStart"/>
            <w:r w:rsidRPr="00787D8D">
              <w:t>Wi-Fi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controller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8183A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6387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2284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5EE938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E05F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7BDA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2AEB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58B88" w14:textId="77777777" w:rsidR="00787D8D" w:rsidRPr="00787D8D" w:rsidRDefault="00787D8D" w:rsidP="00F70207">
            <w:r w:rsidRPr="00787D8D">
              <w:t>Возможность работы в качестве точки доступа к беспроводной сети (</w:t>
            </w:r>
            <w:proofErr w:type="spellStart"/>
            <w:r w:rsidRPr="00787D8D">
              <w:t>Wi-Fi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access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point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6AD35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FAB1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2525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607101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F531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2EB5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BA14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7FD5D" w14:textId="77777777" w:rsidR="00787D8D" w:rsidRPr="00787D8D" w:rsidRDefault="00787D8D" w:rsidP="00F70207">
            <w:r w:rsidRPr="00787D8D">
              <w:t>Возможность управления доступом при подключении к консольному (последовательному/серийному) порту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F8BF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9388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A7CE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36E9CC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168E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2F76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A2A2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0A836" w14:textId="77777777" w:rsidR="00787D8D" w:rsidRPr="00787D8D" w:rsidRDefault="00787D8D" w:rsidP="00F70207">
            <w:r w:rsidRPr="00787D8D">
              <w:t xml:space="preserve">Возможность управления </w:t>
            </w:r>
            <w:proofErr w:type="spellStart"/>
            <w:r w:rsidRPr="00787D8D">
              <w:t>устойством</w:t>
            </w:r>
            <w:proofErr w:type="spellEnd"/>
            <w:r w:rsidRPr="00787D8D">
              <w:t xml:space="preserve"> по протоколу HTTPS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1EB5F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F677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2074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143889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0E0D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EAFE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F57A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1C176" w14:textId="77777777" w:rsidR="00787D8D" w:rsidRPr="00787D8D" w:rsidRDefault="00787D8D" w:rsidP="00F70207">
            <w:r w:rsidRPr="00787D8D">
              <w:t>Возможность управления устройством по протоколу HTTP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79D04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F716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F4DA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FEFCCD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CD3A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0F88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A14E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FAF11" w14:textId="77777777" w:rsidR="00787D8D" w:rsidRPr="00787D8D" w:rsidRDefault="00787D8D" w:rsidP="00F70207">
            <w:r w:rsidRPr="00787D8D">
              <w:t>Возможность управления устройством по протоколу SSHv2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BE2E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CE64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AFF4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036685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3091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544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2C1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3926C" w14:textId="77777777" w:rsidR="00787D8D" w:rsidRPr="00787D8D" w:rsidRDefault="00787D8D" w:rsidP="00F70207">
            <w:r w:rsidRPr="00787D8D">
              <w:t xml:space="preserve">Возможность управления устройством по протоколу </w:t>
            </w:r>
            <w:proofErr w:type="spellStart"/>
            <w:r w:rsidRPr="00787D8D">
              <w:t>Telnet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4F19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4AB6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FA8A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C0D5E9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D785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E9E4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B39F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AFA8B" w14:textId="77777777" w:rsidR="00787D8D" w:rsidRPr="00787D8D" w:rsidRDefault="00787D8D" w:rsidP="00F70207">
            <w:r w:rsidRPr="00787D8D">
              <w:t>Возможность установки в стандартную телекоммуникационную стойку (ширина 19 дюймов)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A634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EE71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450D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C214C5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343B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A9BE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CAD0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624BA" w14:textId="77777777" w:rsidR="00787D8D" w:rsidRPr="00787D8D" w:rsidRDefault="00787D8D" w:rsidP="00F70207">
            <w:r w:rsidRPr="00787D8D">
              <w:t>Использование интегральной схемы специального назначения (ASIC) для коммутации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BEF47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74C6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C2FC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880E34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A933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EE7F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4FA8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B7E5C" w14:textId="77777777" w:rsidR="00787D8D" w:rsidRPr="00787D8D" w:rsidRDefault="00787D8D" w:rsidP="00F70207">
            <w:r w:rsidRPr="00787D8D">
              <w:t>Количество блоков 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B522E" w14:textId="77777777" w:rsidR="00787D8D" w:rsidRPr="00787D8D" w:rsidRDefault="00787D8D" w:rsidP="00F70207">
            <w:pPr>
              <w:jc w:val="center"/>
            </w:pPr>
            <w:r w:rsidRPr="00787D8D">
              <w:t>≥ 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CA8D7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6434E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534ABEF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BC96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A272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C8F3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FADA4" w14:textId="77777777" w:rsidR="00787D8D" w:rsidRPr="00787D8D" w:rsidRDefault="00787D8D" w:rsidP="00F70207">
            <w:r w:rsidRPr="00787D8D">
              <w:t>Количество портов 1000BASE-T (</w:t>
            </w:r>
            <w:proofErr w:type="spellStart"/>
            <w:r w:rsidRPr="00787D8D">
              <w:t>GigabitEthernet</w:t>
            </w:r>
            <w:proofErr w:type="spellEnd"/>
            <w:r w:rsidRPr="00787D8D">
              <w:t>; стандарт IEEE 802.3ab)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532EF" w14:textId="77777777" w:rsidR="00787D8D" w:rsidRPr="00787D8D" w:rsidRDefault="00787D8D" w:rsidP="00F70207">
            <w:pPr>
              <w:jc w:val="center"/>
            </w:pPr>
            <w:r w:rsidRPr="00787D8D">
              <w:t>≥ 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FEA2B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74A4F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6701894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D1D1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C66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1B0B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418EC" w14:textId="77777777" w:rsidR="00787D8D" w:rsidRPr="00787D8D" w:rsidRDefault="00787D8D" w:rsidP="00F70207">
            <w:r w:rsidRPr="00787D8D">
              <w:t>Высота, U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CC60F" w14:textId="77777777" w:rsidR="00787D8D" w:rsidRPr="00787D8D" w:rsidRDefault="00787D8D" w:rsidP="00F70207">
            <w:pPr>
              <w:jc w:val="center"/>
            </w:pPr>
            <w:r w:rsidRPr="00787D8D"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733BA" w14:textId="77777777" w:rsidR="00787D8D" w:rsidRPr="00787D8D" w:rsidRDefault="00787D8D" w:rsidP="00F70207">
            <w:pPr>
              <w:jc w:val="center"/>
            </w:pPr>
            <w:r w:rsidRPr="00787D8D">
              <w:t>U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81DF0" w14:textId="77777777" w:rsidR="00787D8D" w:rsidRPr="00787D8D" w:rsidRDefault="00787D8D" w:rsidP="00F70207">
            <w:r w:rsidRPr="00787D8D">
              <w:t>В соответствии с КТРУ</w:t>
            </w:r>
          </w:p>
        </w:tc>
      </w:tr>
      <w:tr w:rsidR="00787D8D" w:rsidRPr="00787D8D" w14:paraId="22630F1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D5EC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9281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4F97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319A8" w14:textId="77777777" w:rsidR="00787D8D" w:rsidRPr="00787D8D" w:rsidRDefault="00787D8D" w:rsidP="00F70207">
            <w:r w:rsidRPr="00787D8D">
              <w:t xml:space="preserve">Количество портов SFP 1 </w:t>
            </w:r>
            <w:proofErr w:type="spellStart"/>
            <w:r w:rsidRPr="00787D8D">
              <w:t>Gbit</w:t>
            </w:r>
            <w:proofErr w:type="spellEnd"/>
            <w:r w:rsidRPr="00787D8D">
              <w:t>/s (стандарт SFF INF-8074i)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C0A30" w14:textId="77777777" w:rsidR="00787D8D" w:rsidRPr="00787D8D" w:rsidRDefault="00787D8D" w:rsidP="00F70207">
            <w:pPr>
              <w:jc w:val="center"/>
            </w:pPr>
            <w:r w:rsidRPr="00787D8D">
              <w:t>≥ 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FAA35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173C4" w14:textId="77777777" w:rsidR="00787D8D" w:rsidRPr="00787D8D" w:rsidRDefault="00787D8D" w:rsidP="00F70207">
            <w:r w:rsidRPr="00787D8D">
              <w:t>В соответствии с КТРУ</w:t>
            </w:r>
          </w:p>
        </w:tc>
      </w:tr>
      <w:tr w:rsidR="00787D8D" w:rsidRPr="00787D8D" w14:paraId="101A80B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73DA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5D88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0CC9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4DDD9" w14:textId="77777777" w:rsidR="00787D8D" w:rsidRPr="00787D8D" w:rsidRDefault="00787D8D" w:rsidP="00F70207">
            <w:r w:rsidRPr="00787D8D">
              <w:t xml:space="preserve">Количество портов SFP+ (10 </w:t>
            </w:r>
            <w:proofErr w:type="spellStart"/>
            <w:r w:rsidRPr="00787D8D">
              <w:t>Gbit</w:t>
            </w:r>
            <w:proofErr w:type="spellEnd"/>
            <w:r w:rsidRPr="00787D8D">
              <w:t>/s; стандарт SFF SFF-8472)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F9B63" w14:textId="77777777" w:rsidR="00787D8D" w:rsidRPr="00787D8D" w:rsidRDefault="00787D8D" w:rsidP="00F70207">
            <w:pPr>
              <w:jc w:val="center"/>
            </w:pPr>
            <w:r w:rsidRPr="00787D8D">
              <w:t>≥ 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8D85D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158D9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211BFB4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86D9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1A29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0EB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C3B21" w14:textId="77777777" w:rsidR="00787D8D" w:rsidRPr="00787D8D" w:rsidRDefault="00787D8D" w:rsidP="00F70207">
            <w:pPr>
              <w:rPr>
                <w:lang w:val="en-US"/>
              </w:rPr>
            </w:pPr>
            <w:r w:rsidRPr="00787D8D">
              <w:t>Наличие</w:t>
            </w:r>
            <w:r w:rsidRPr="00787D8D">
              <w:rPr>
                <w:lang w:val="en-US"/>
              </w:rPr>
              <w:t xml:space="preserve"> ALG (Application-Level Gateway)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520C0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655B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24F6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DAC7B9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2BD3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91B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D216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732ED" w14:textId="77777777" w:rsidR="00787D8D" w:rsidRPr="00787D8D" w:rsidRDefault="00787D8D" w:rsidP="00F70207">
            <w:r w:rsidRPr="00787D8D">
              <w:t>Наличие аппаратного ускорителя шифрования (</w:t>
            </w:r>
            <w:proofErr w:type="spellStart"/>
            <w:r w:rsidRPr="00787D8D">
              <w:t>hardware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cryptographic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accelerator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98516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398C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8C07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B8D573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DF8B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A77F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A0F0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EA15B" w14:textId="77777777" w:rsidR="00787D8D" w:rsidRPr="00787D8D" w:rsidRDefault="00787D8D" w:rsidP="00F70207">
            <w:r w:rsidRPr="00787D8D">
              <w:t>Наличие встроенного датчика отказа блоков 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113E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5318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8D84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DC34EB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86AE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A963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14B1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B8BE6" w14:textId="77777777" w:rsidR="00787D8D" w:rsidRPr="00787D8D" w:rsidRDefault="00787D8D" w:rsidP="00F70207">
            <w:r w:rsidRPr="00787D8D">
              <w:t>Наличие встроенного датчика отказа системы охлаждения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2D3C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2DE8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05A4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A90AC6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EEFC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0D14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A391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BD63C" w14:textId="77777777" w:rsidR="00787D8D" w:rsidRPr="00787D8D" w:rsidRDefault="00787D8D" w:rsidP="00F70207">
            <w:r w:rsidRPr="00787D8D">
              <w:t>Методы распространения MPLS меток протокола LDP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670D9" w14:textId="77777777" w:rsidR="00787D8D" w:rsidRPr="00787D8D" w:rsidRDefault="00787D8D" w:rsidP="00F70207">
            <w:pPr>
              <w:jc w:val="center"/>
            </w:pPr>
            <w:r w:rsidRPr="00787D8D">
              <w:t>DU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3FF6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9488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DFB81A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1BB5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CB19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729B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8C646" w14:textId="77777777" w:rsidR="00787D8D" w:rsidRPr="00787D8D" w:rsidRDefault="00787D8D" w:rsidP="00F70207">
            <w:r w:rsidRPr="00787D8D">
              <w:t>Модульный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B2F16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A600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2719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1DECC4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A6D9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B061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43CE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02587" w14:textId="77777777" w:rsidR="00787D8D" w:rsidRPr="00787D8D" w:rsidRDefault="00787D8D" w:rsidP="00F70207">
            <w:r w:rsidRPr="00787D8D">
              <w:t>Наличие встроенного модуля для подключения к сетям мобильной (сотовой) связи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CA92C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2E40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2179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E54DD7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0696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8A6E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7E0E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B0655" w14:textId="77777777" w:rsidR="00787D8D" w:rsidRPr="00787D8D" w:rsidRDefault="00787D8D" w:rsidP="00F70207">
            <w:r w:rsidRPr="00787D8D">
              <w:t>Наличие встроенного резервного аккумуляторного блока 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EC89D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311C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E5BC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7DAF14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83E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D6AE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A74F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6BE4F" w14:textId="77777777" w:rsidR="00787D8D" w:rsidRPr="00787D8D" w:rsidRDefault="00787D8D" w:rsidP="00F70207">
            <w:r w:rsidRPr="00787D8D">
              <w:t>Наличие встроенного температурного датчика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FE9F0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E852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7621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230144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74AB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96C1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4E85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1B1E9" w14:textId="77777777" w:rsidR="00787D8D" w:rsidRPr="00787D8D" w:rsidRDefault="00787D8D" w:rsidP="00F70207">
            <w:r w:rsidRPr="00787D8D">
              <w:t>Наличие дополнительной защиты от возникновения петель в домене STP (</w:t>
            </w:r>
            <w:proofErr w:type="spellStart"/>
            <w:r w:rsidRPr="00787D8D">
              <w:t>Loop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Guard</w:t>
            </w:r>
            <w:proofErr w:type="spellEnd"/>
            <w:r w:rsidRPr="00787D8D">
              <w:t xml:space="preserve"> / </w:t>
            </w:r>
            <w:proofErr w:type="spellStart"/>
            <w:r w:rsidRPr="00787D8D">
              <w:t>Protection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317DB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6E8B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AFBF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BACEE1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FB4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66BD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44A7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A4B0C" w14:textId="77777777" w:rsidR="00787D8D" w:rsidRPr="00787D8D" w:rsidRDefault="00787D8D" w:rsidP="00F70207">
            <w:r w:rsidRPr="00787D8D">
              <w:t>Наличие защиты от смены корневого устройства в домене STP (</w:t>
            </w:r>
            <w:proofErr w:type="spellStart"/>
            <w:r w:rsidRPr="00787D8D">
              <w:t>Root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Guard</w:t>
            </w:r>
            <w:proofErr w:type="spellEnd"/>
            <w:r w:rsidRPr="00787D8D">
              <w:t xml:space="preserve"> / </w:t>
            </w:r>
            <w:proofErr w:type="spellStart"/>
            <w:r w:rsidRPr="00787D8D">
              <w:t>Protection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DB03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E62A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AB84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68AC60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7925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22A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E44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0D3C1" w14:textId="77777777" w:rsidR="00787D8D" w:rsidRPr="00787D8D" w:rsidRDefault="00787D8D" w:rsidP="00F70207">
            <w:r w:rsidRPr="00787D8D">
              <w:t>Наличие механизма блокировки портов при получении сообщений BPDU (</w:t>
            </w:r>
            <w:proofErr w:type="spellStart"/>
            <w:r w:rsidRPr="00787D8D">
              <w:t>Bridge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Data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Unit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85ECA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956C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20F1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360058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C6D2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49D9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E0EE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DBEF5" w14:textId="77777777" w:rsidR="00787D8D" w:rsidRPr="00787D8D" w:rsidRDefault="00787D8D" w:rsidP="00F70207">
            <w:r w:rsidRPr="00787D8D">
              <w:t>Наличие механизма фильтрации сообщений BPDU (</w:t>
            </w:r>
            <w:proofErr w:type="spellStart"/>
            <w:r w:rsidRPr="00787D8D">
              <w:t>Bridge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Data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Unit</w:t>
            </w:r>
            <w:proofErr w:type="spellEnd"/>
            <w:r w:rsidRPr="00787D8D">
              <w:t>) на портах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3821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271F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AE0D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3E1B83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0BDB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B261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2FE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85C54" w14:textId="77777777" w:rsidR="00787D8D" w:rsidRPr="00787D8D" w:rsidRDefault="00787D8D" w:rsidP="00F70207">
            <w:r w:rsidRPr="00787D8D">
              <w:t>Наличие механизмов сетевой балансировки нагрузки (</w:t>
            </w:r>
            <w:proofErr w:type="spellStart"/>
            <w:r w:rsidRPr="00787D8D">
              <w:t>multi</w:t>
            </w:r>
            <w:proofErr w:type="spellEnd"/>
            <w:r w:rsidRPr="00787D8D">
              <w:t xml:space="preserve">-WAN </w:t>
            </w:r>
            <w:proofErr w:type="spellStart"/>
            <w:r w:rsidRPr="00787D8D">
              <w:t>routing</w:t>
            </w:r>
            <w:proofErr w:type="spellEnd"/>
            <w:r w:rsidRPr="00787D8D">
              <w:t xml:space="preserve"> / </w:t>
            </w:r>
            <w:proofErr w:type="spellStart"/>
            <w:r w:rsidRPr="00787D8D">
              <w:t>multihoming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AFC6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2A96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8C88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873971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5C3C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50F1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10F7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A4855" w14:textId="77777777" w:rsidR="00787D8D" w:rsidRPr="00787D8D" w:rsidRDefault="00787D8D" w:rsidP="00F70207">
            <w:r w:rsidRPr="00787D8D">
              <w:t xml:space="preserve">Наличие механизмов управления </w:t>
            </w:r>
            <w:proofErr w:type="spellStart"/>
            <w:r w:rsidRPr="00787D8D">
              <w:t>broadcast</w:t>
            </w:r>
            <w:proofErr w:type="spellEnd"/>
            <w:r w:rsidRPr="00787D8D">
              <w:t xml:space="preserve">-траффиком для предотвращения </w:t>
            </w:r>
            <w:proofErr w:type="spellStart"/>
            <w:r w:rsidRPr="00787D8D">
              <w:t>broadcast</w:t>
            </w:r>
            <w:proofErr w:type="spellEnd"/>
            <w:r w:rsidRPr="00787D8D">
              <w:t>-штормов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59608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990B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288B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3770AC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8398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BB2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C945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3D140" w14:textId="77777777" w:rsidR="00787D8D" w:rsidRPr="00787D8D" w:rsidRDefault="00787D8D" w:rsidP="00F70207">
            <w:r w:rsidRPr="00787D8D">
              <w:t xml:space="preserve">Наличие механизмов управления </w:t>
            </w:r>
            <w:proofErr w:type="spellStart"/>
            <w:r w:rsidRPr="00787D8D">
              <w:t>multicast</w:t>
            </w:r>
            <w:proofErr w:type="spellEnd"/>
            <w:r w:rsidRPr="00787D8D">
              <w:t xml:space="preserve">-траффиком для предотвращения </w:t>
            </w:r>
            <w:proofErr w:type="spellStart"/>
            <w:r w:rsidRPr="00787D8D">
              <w:t>multicast</w:t>
            </w:r>
            <w:proofErr w:type="spellEnd"/>
            <w:r w:rsidRPr="00787D8D">
              <w:t>-штормов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89FF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DDE5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6ABB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9BDAE9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4AEE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6F2D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F05E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29362" w14:textId="77777777" w:rsidR="00787D8D" w:rsidRPr="00787D8D" w:rsidRDefault="00787D8D" w:rsidP="00F70207">
            <w:r w:rsidRPr="00787D8D">
              <w:t xml:space="preserve">Наличие механизмов управления </w:t>
            </w:r>
            <w:proofErr w:type="spellStart"/>
            <w:r w:rsidRPr="00787D8D">
              <w:t>unicast</w:t>
            </w:r>
            <w:proofErr w:type="spellEnd"/>
            <w:r w:rsidRPr="00787D8D">
              <w:t xml:space="preserve">-траффиком для предотвращения </w:t>
            </w:r>
            <w:proofErr w:type="spellStart"/>
            <w:r w:rsidRPr="00787D8D">
              <w:t>unicast</w:t>
            </w:r>
            <w:proofErr w:type="spellEnd"/>
            <w:r w:rsidRPr="00787D8D">
              <w:t>-штормов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D0B57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8E24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E415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2D35C9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0177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23CE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734A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A9546" w14:textId="77777777" w:rsidR="00787D8D" w:rsidRPr="00787D8D" w:rsidRDefault="00787D8D" w:rsidP="00F70207">
            <w:r w:rsidRPr="00787D8D">
              <w:t>Наличие механизмов фильтрации трафика без сохранения информации о сессии (</w:t>
            </w:r>
            <w:proofErr w:type="spellStart"/>
            <w:r w:rsidRPr="00787D8D">
              <w:t>stateless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D6C4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FD56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BBD8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F585A5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386D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991B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90E8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FF99D" w14:textId="77777777" w:rsidR="00787D8D" w:rsidRPr="00787D8D" w:rsidRDefault="00787D8D" w:rsidP="00F70207">
            <w:r w:rsidRPr="00787D8D">
              <w:t>Наличие механизмов фильтрации трафика по TCP/UDP портам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7ACF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34AA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4017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0E4D39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E92F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92C8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D26B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3B3EC" w14:textId="77777777" w:rsidR="00787D8D" w:rsidRPr="00787D8D" w:rsidRDefault="00787D8D" w:rsidP="00F70207">
            <w:r w:rsidRPr="00787D8D">
              <w:t>Наличие механизмов фильтрации трафика по сигнатурам приложений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A0BFF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B165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6011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C09BBC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6ABB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64D1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9563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E0993" w14:textId="77777777" w:rsidR="00787D8D" w:rsidRPr="00787D8D" w:rsidRDefault="00787D8D" w:rsidP="00F70207">
            <w:r w:rsidRPr="00787D8D">
              <w:t>Наличие механизмов фильтрации трафика с сохранением информации о сессии (</w:t>
            </w:r>
            <w:proofErr w:type="spellStart"/>
            <w:r w:rsidRPr="00787D8D">
              <w:t>stateful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214DB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7083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262E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08D62B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54BB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421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3007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5BC55" w14:textId="77777777" w:rsidR="00787D8D" w:rsidRPr="00787D8D" w:rsidRDefault="00787D8D" w:rsidP="00F70207">
            <w:r w:rsidRPr="00787D8D">
              <w:t>Наличие отдельного консольного (последовательного/серийного) порта для управления и диагностики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6E052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882A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92AD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1669BC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0831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2A9F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FCFB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1390F" w14:textId="77777777" w:rsidR="00787D8D" w:rsidRPr="00787D8D" w:rsidRDefault="00787D8D" w:rsidP="00F70207">
            <w:r w:rsidRPr="00787D8D">
              <w:t>Наличие портов USB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6E585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FD68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640F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216D36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39BB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923E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2404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815CB" w14:textId="77777777" w:rsidR="00787D8D" w:rsidRPr="00787D8D" w:rsidRDefault="00787D8D" w:rsidP="00F70207">
            <w:r w:rsidRPr="00787D8D">
              <w:t xml:space="preserve">Наличие системы фильтрации URL-адресов (URL </w:t>
            </w:r>
            <w:proofErr w:type="spellStart"/>
            <w:r w:rsidRPr="00787D8D">
              <w:t>filtering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8E33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17FF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7B99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0E346F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90DA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B2F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A26D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0C4AC" w14:textId="77777777" w:rsidR="00787D8D" w:rsidRPr="00787D8D" w:rsidRDefault="00787D8D" w:rsidP="00F70207">
            <w:r w:rsidRPr="00787D8D">
              <w:t>Наличие системы фильтрации веб-сайтов на основе контента (</w:t>
            </w:r>
            <w:proofErr w:type="spellStart"/>
            <w:r w:rsidRPr="00787D8D">
              <w:t>web-filtering</w:t>
            </w:r>
            <w:proofErr w:type="spellEnd"/>
            <w:r w:rsidRPr="00787D8D">
              <w:t xml:space="preserve"> / </w:t>
            </w:r>
            <w:proofErr w:type="spellStart"/>
            <w:r w:rsidRPr="00787D8D">
              <w:t>content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filtering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5C7A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97BA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AA18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AF36DA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5DE1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64EA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45A4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70D37" w14:textId="77777777" w:rsidR="00787D8D" w:rsidRPr="00787D8D" w:rsidRDefault="00787D8D" w:rsidP="00F70207">
            <w:r w:rsidRPr="00787D8D">
              <w:t xml:space="preserve">Наличие функции DHCP </w:t>
            </w:r>
            <w:proofErr w:type="spellStart"/>
            <w:r w:rsidRPr="00787D8D">
              <w:t>Snooping</w:t>
            </w:r>
            <w:proofErr w:type="spellEnd"/>
            <w:r w:rsidRPr="00787D8D">
              <w:t xml:space="preserve"> (защита от атак, связанных с протоколом DHCP)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2A0CA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F4CD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467E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7A59DE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34E6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B27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6115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33B33" w14:textId="77777777" w:rsidR="00787D8D" w:rsidRPr="00787D8D" w:rsidRDefault="00787D8D" w:rsidP="00F70207">
            <w:r w:rsidRPr="00787D8D">
              <w:t xml:space="preserve">Наличие функции </w:t>
            </w:r>
            <w:proofErr w:type="spellStart"/>
            <w:r w:rsidRPr="00787D8D">
              <w:t>Local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Proxy</w:t>
            </w:r>
            <w:proofErr w:type="spellEnd"/>
            <w:r w:rsidRPr="00787D8D">
              <w:t xml:space="preserve"> ARP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2E738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D4B6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366A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283EEE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6CE0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BC41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E962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309F2" w14:textId="77777777" w:rsidR="00787D8D" w:rsidRPr="00787D8D" w:rsidRDefault="00787D8D" w:rsidP="00F70207">
            <w:r w:rsidRPr="00787D8D">
              <w:t xml:space="preserve">Наличие функции </w:t>
            </w:r>
            <w:proofErr w:type="spellStart"/>
            <w:r w:rsidRPr="00787D8D">
              <w:t>Proxy</w:t>
            </w:r>
            <w:proofErr w:type="spellEnd"/>
            <w:r w:rsidRPr="00787D8D">
              <w:t xml:space="preserve"> ARP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15018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A97F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594A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20E0BC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01A6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1157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1BBC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DAA57" w14:textId="77777777" w:rsidR="00787D8D" w:rsidRPr="00787D8D" w:rsidRDefault="00787D8D" w:rsidP="00F70207">
            <w:r w:rsidRPr="00787D8D">
              <w:t>Наличие функций защиты от атак, связанных с протоколом ARP (таких как ARP-</w:t>
            </w:r>
            <w:proofErr w:type="spellStart"/>
            <w:r w:rsidRPr="00787D8D">
              <w:t>spoofing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CBEEB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52C1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A403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0D812B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6483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DB3B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504E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9979E" w14:textId="77777777" w:rsidR="00787D8D" w:rsidRPr="00787D8D" w:rsidRDefault="00787D8D" w:rsidP="00F70207">
            <w:r w:rsidRPr="00787D8D">
              <w:t>Наличие функций защиты от подмены IP-адреса (IP-</w:t>
            </w:r>
            <w:proofErr w:type="spellStart"/>
            <w:r w:rsidRPr="00787D8D">
              <w:t>spoofing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A3462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85EF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092A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2BC570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2FA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BC0B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DD1A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1AA78" w14:textId="77777777" w:rsidR="00787D8D" w:rsidRPr="00787D8D" w:rsidRDefault="00787D8D" w:rsidP="00F70207">
            <w:r w:rsidRPr="00787D8D">
              <w:t>Поддержка BGP-MPLS виртуальных частных сетей IPv4 (RFC 4364)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5A885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EB18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CB51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3436FB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2697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4417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F254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6DCFB" w14:textId="77777777" w:rsidR="00787D8D" w:rsidRPr="00787D8D" w:rsidRDefault="00787D8D" w:rsidP="00F70207">
            <w:r w:rsidRPr="00787D8D">
              <w:t>Поддержка BGP-MPLS виртуальных частных сетей (VPLS)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85323" w14:textId="60DB2051" w:rsidR="00787D8D" w:rsidRPr="00F70207" w:rsidRDefault="00D46BC0" w:rsidP="00D46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BGP-signaling (</w:t>
            </w:r>
            <w:proofErr w:type="spellStart"/>
            <w:r>
              <w:rPr>
                <w:lang w:val="en-US"/>
              </w:rPr>
              <w:t>Kompella</w:t>
            </w:r>
            <w:proofErr w:type="spellEnd"/>
            <w:r>
              <w:rPr>
                <w:lang w:val="en-US"/>
              </w:rPr>
              <w:t>)</w:t>
            </w:r>
            <w:bookmarkStart w:id="2" w:name="_GoBack"/>
            <w:bookmarkEnd w:id="2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A4A45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009C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75F9DB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365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CA16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8731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3F334" w14:textId="77777777" w:rsidR="00787D8D" w:rsidRPr="00787D8D" w:rsidRDefault="00787D8D" w:rsidP="00F70207">
            <w:r w:rsidRPr="00787D8D">
              <w:t>Поддержка BGP-MPLS виртуальных частных сетей IPv6 (RFC 4659)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5CE0E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EE9D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CE52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AE9E5B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1AD0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7A69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E6F1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84103" w14:textId="77777777" w:rsidR="00787D8D" w:rsidRPr="00787D8D" w:rsidRDefault="00787D8D" w:rsidP="00F70207">
            <w:r w:rsidRPr="00787D8D">
              <w:t>Поддержка BGP-MPLS виртуальных частных сетей для многоадресной передачи (RFC 6513)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2D566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1849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798B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36AE3D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D88E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9B1F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D962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6BB01" w14:textId="77777777" w:rsidR="00787D8D" w:rsidRPr="00787D8D" w:rsidRDefault="00787D8D" w:rsidP="00F70207">
            <w:r w:rsidRPr="00787D8D">
              <w:t>Поддержка IPv6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0BE8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903A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CE3C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44009A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2AE4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5B6F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8BFE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7C8A8" w14:textId="77777777" w:rsidR="00787D8D" w:rsidRPr="00787D8D" w:rsidRDefault="00787D8D" w:rsidP="00F70207">
            <w:r w:rsidRPr="00787D8D">
              <w:t>Поддержка MPLS виртуального частного провода (VPWS)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99B8B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0D40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3C52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1DBA21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ED58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A7E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CA09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A3EC9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SAML (Security Assertion Markup Language)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7951D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0493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46D2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8A2546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40E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95E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0199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3179E" w14:textId="77777777" w:rsidR="00787D8D" w:rsidRPr="00787D8D" w:rsidRDefault="00787D8D" w:rsidP="00F70207">
            <w:r w:rsidRPr="00787D8D">
              <w:t xml:space="preserve">Поддержка VXLAN L2 </w:t>
            </w:r>
            <w:proofErr w:type="spellStart"/>
            <w:r w:rsidRPr="00787D8D">
              <w:t>gateway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DC6BD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E1F4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369E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2C639E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BCD1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748D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1378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BA8A2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ethernet</w:t>
            </w:r>
            <w:proofErr w:type="spellEnd"/>
            <w:r w:rsidRPr="00787D8D">
              <w:t>-кадров увеличенного объема (</w:t>
            </w:r>
            <w:proofErr w:type="spellStart"/>
            <w:r w:rsidRPr="00787D8D">
              <w:t>jumbo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frames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1150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1C1D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6CD7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B38C2C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953A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BE33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DCB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B335E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multicast-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</w:t>
            </w:r>
            <w:r w:rsidRPr="00787D8D">
              <w:t>маршрутизации</w:t>
            </w:r>
            <w:r w:rsidRPr="00F70207">
              <w:rPr>
                <w:lang w:val="en-US"/>
              </w:rPr>
              <w:t xml:space="preserve"> DVMRP (Distance Vector Multicast Routing Protocol)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E83B9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043A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0F3E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CDDA56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4FD1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D7EF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CCB6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524E9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multicast-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</w:t>
            </w:r>
            <w:r w:rsidRPr="00787D8D">
              <w:t>маршрутизации</w:t>
            </w:r>
            <w:r w:rsidRPr="00F70207">
              <w:rPr>
                <w:lang w:val="en-US"/>
              </w:rPr>
              <w:t xml:space="preserve"> IGMP (Internet Group Management Protocol)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5D257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3295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5273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4CC054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EF3A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7017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05FB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3CFE3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автосогласования</w:t>
            </w:r>
            <w:proofErr w:type="spellEnd"/>
            <w:r w:rsidRPr="00787D8D">
              <w:t xml:space="preserve"> (</w:t>
            </w:r>
            <w:proofErr w:type="spellStart"/>
            <w:r w:rsidRPr="00787D8D">
              <w:t>autonegotiation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AEEF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F2A3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4473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E9CB28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28DD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5B4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29B6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03B0C" w14:textId="77777777" w:rsidR="00787D8D" w:rsidRPr="00787D8D" w:rsidRDefault="00787D8D" w:rsidP="00F70207">
            <w:r w:rsidRPr="00787D8D">
              <w:t>Поддержка агрегирования каналов (без протокола)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60E8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842B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408A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8B18B6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ABAC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CC2F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0EAB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9CFB7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алгоритма</w:t>
            </w:r>
            <w:r w:rsidRPr="00F70207">
              <w:rPr>
                <w:lang w:val="en-US"/>
              </w:rPr>
              <w:t xml:space="preserve"> </w:t>
            </w:r>
            <w:r w:rsidRPr="00787D8D">
              <w:t>управления</w:t>
            </w:r>
            <w:r w:rsidRPr="00F70207">
              <w:rPr>
                <w:lang w:val="en-US"/>
              </w:rPr>
              <w:t xml:space="preserve"> </w:t>
            </w:r>
            <w:r w:rsidRPr="00787D8D">
              <w:t>очередями</w:t>
            </w:r>
            <w:r w:rsidRPr="00F70207">
              <w:rPr>
                <w:lang w:val="en-US"/>
              </w:rPr>
              <w:t xml:space="preserve"> ARED (advanced random early detection)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279C6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64FB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BD39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D605A9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E64D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00F5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022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27CAD" w14:textId="77777777" w:rsidR="00787D8D" w:rsidRPr="00787D8D" w:rsidRDefault="00787D8D" w:rsidP="00F70207">
            <w:r w:rsidRPr="00787D8D">
              <w:t>Поддержка алгоритма управления очередями CBQ (</w:t>
            </w:r>
            <w:proofErr w:type="spellStart"/>
            <w:r w:rsidRPr="00787D8D">
              <w:t>class-based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queueing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5A3E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ECC4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0CD4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FE5069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00A0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C963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B8B4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A1D33" w14:textId="77777777" w:rsidR="00787D8D" w:rsidRPr="00787D8D" w:rsidRDefault="00787D8D" w:rsidP="00F70207">
            <w:r w:rsidRPr="00787D8D">
              <w:t>Поддержка алгоритма управления очередями DRR (</w:t>
            </w:r>
            <w:proofErr w:type="spellStart"/>
            <w:r w:rsidRPr="00787D8D">
              <w:t>deficit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round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robin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EE62C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10C1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A7E1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CEE866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B73F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D077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49C0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18D2F" w14:textId="77777777" w:rsidR="00787D8D" w:rsidRPr="00787D8D" w:rsidRDefault="00787D8D" w:rsidP="00F70207">
            <w:r w:rsidRPr="00787D8D">
              <w:t>Поддержка алгоритма управления очередями DWRR (</w:t>
            </w:r>
            <w:proofErr w:type="spellStart"/>
            <w:r w:rsidRPr="00787D8D">
              <w:t>deficit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weighted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round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robin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20E1B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3E6F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084A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7981E3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65DE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C596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DB38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C50D4" w14:textId="77777777" w:rsidR="00787D8D" w:rsidRPr="00787D8D" w:rsidRDefault="00787D8D" w:rsidP="00F70207">
            <w:r w:rsidRPr="00787D8D">
              <w:t>Поддержка алгоритма управления очередями FQ (</w:t>
            </w:r>
            <w:proofErr w:type="spellStart"/>
            <w:r w:rsidRPr="00787D8D">
              <w:t>fair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queuing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59D3F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E579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4518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8C794A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C78C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23EB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DA75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95D71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алгоритма</w:t>
            </w:r>
            <w:r w:rsidRPr="00F70207">
              <w:rPr>
                <w:lang w:val="en-US"/>
              </w:rPr>
              <w:t xml:space="preserve"> </w:t>
            </w:r>
            <w:r w:rsidRPr="00787D8D">
              <w:t>управления</w:t>
            </w:r>
            <w:r w:rsidRPr="00F70207">
              <w:rPr>
                <w:lang w:val="en-US"/>
              </w:rPr>
              <w:t xml:space="preserve"> </w:t>
            </w:r>
            <w:r w:rsidRPr="00787D8D">
              <w:t>очередями</w:t>
            </w:r>
            <w:r w:rsidRPr="00F70207">
              <w:rPr>
                <w:lang w:val="en-US"/>
              </w:rPr>
              <w:t xml:space="preserve"> GRED (generalized random early detection)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291B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DE9C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D991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CBBCC8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E774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1AF0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3DAF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4C7AC" w14:textId="77777777" w:rsidR="00787D8D" w:rsidRPr="00787D8D" w:rsidRDefault="00787D8D" w:rsidP="00F70207">
            <w:r w:rsidRPr="00787D8D">
              <w:t>Поддержка алгоритма управления очередями HTB (</w:t>
            </w:r>
            <w:proofErr w:type="spellStart"/>
            <w:r w:rsidRPr="00787D8D">
              <w:t>hierarchical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token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bucket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CC7F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FDDD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F5BA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E21A1B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BC4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1691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90A5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DAE66" w14:textId="77777777" w:rsidR="00787D8D" w:rsidRPr="00787D8D" w:rsidRDefault="00787D8D" w:rsidP="00F70207">
            <w:r w:rsidRPr="00787D8D">
              <w:t>Поддержка алгоритма управления очередями RED (</w:t>
            </w:r>
            <w:proofErr w:type="spellStart"/>
            <w:r w:rsidRPr="00787D8D">
              <w:t>random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early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detection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86B4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75B2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1C0E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7EDE0A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7220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8C2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804B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8E78C" w14:textId="77777777" w:rsidR="00787D8D" w:rsidRPr="00787D8D" w:rsidRDefault="00787D8D" w:rsidP="00F70207">
            <w:r w:rsidRPr="00787D8D">
              <w:t>Поддержка алгоритма управления очередями RR (</w:t>
            </w:r>
            <w:proofErr w:type="spellStart"/>
            <w:r w:rsidRPr="00787D8D">
              <w:t>round-robin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7B942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AD2D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6A4D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2CFCFF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07B1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F67C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CA37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70CB4" w14:textId="77777777" w:rsidR="00787D8D" w:rsidRPr="00787D8D" w:rsidRDefault="00787D8D" w:rsidP="00F70207">
            <w:r w:rsidRPr="00787D8D">
              <w:t>Поддержка алгоритма управления очередями RRED (</w:t>
            </w:r>
            <w:proofErr w:type="spellStart"/>
            <w:r w:rsidRPr="00787D8D">
              <w:t>robust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random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early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detection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F2963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3863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FEDB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6F5EA3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8FC3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5FA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FF3D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98AD2" w14:textId="77777777" w:rsidR="00787D8D" w:rsidRPr="00787D8D" w:rsidRDefault="00787D8D" w:rsidP="00F70207">
            <w:r w:rsidRPr="00787D8D">
              <w:t>Поддержка алгоритма управления очередями TBF (</w:t>
            </w:r>
            <w:proofErr w:type="spellStart"/>
            <w:r w:rsidRPr="00787D8D">
              <w:t>token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bucket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filter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F515D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123A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22A8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2CEEEC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7E95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0B8C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E81C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50841" w14:textId="77777777" w:rsidR="00787D8D" w:rsidRPr="00787D8D" w:rsidRDefault="00787D8D" w:rsidP="00F70207">
            <w:r w:rsidRPr="00787D8D">
              <w:t>Поддержка алгоритма управления очередями WFQ (</w:t>
            </w:r>
            <w:proofErr w:type="spellStart"/>
            <w:r w:rsidRPr="00787D8D">
              <w:t>weighted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fair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queuing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A8D7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1DEA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69C8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6A841C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B5A6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8030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9D73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19252" w14:textId="77777777" w:rsidR="00787D8D" w:rsidRPr="00787D8D" w:rsidRDefault="00787D8D" w:rsidP="00F70207">
            <w:r w:rsidRPr="00787D8D">
              <w:t>Поддержка алгоритма управления очередями WRED (</w:t>
            </w:r>
            <w:proofErr w:type="spellStart"/>
            <w:r w:rsidRPr="00787D8D">
              <w:t>weighted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random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early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detection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748FA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77BF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B376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B3BEC8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F67E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1B3D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D8F1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7E1A4" w14:textId="77777777" w:rsidR="00787D8D" w:rsidRPr="00787D8D" w:rsidRDefault="00787D8D" w:rsidP="00F70207">
            <w:r w:rsidRPr="00787D8D">
              <w:t>Поддержка алгоритма управления очередями WRR (</w:t>
            </w:r>
            <w:proofErr w:type="spellStart"/>
            <w:r w:rsidRPr="00787D8D">
              <w:t>weighted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round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robin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81A7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BD81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DBF2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7444D3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CCB7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622F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3BC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7CC90" w14:textId="77777777" w:rsidR="00787D8D" w:rsidRPr="00787D8D" w:rsidRDefault="00787D8D" w:rsidP="00F70207">
            <w:r w:rsidRPr="00787D8D">
              <w:t>Поддержка балансировки нагрузки на каналы связи средствами IP ECMP (</w:t>
            </w:r>
            <w:proofErr w:type="spellStart"/>
            <w:r w:rsidRPr="00787D8D">
              <w:t>equal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cost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multipath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F86C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271A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F336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FFF67D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3EDE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BBC5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46F1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72610" w14:textId="77777777" w:rsidR="00787D8D" w:rsidRPr="00787D8D" w:rsidRDefault="00787D8D" w:rsidP="00F70207">
            <w:r w:rsidRPr="00787D8D">
              <w:t>Поддержка балансировки нагрузки на каналы связи средствами MPLS ECMP (</w:t>
            </w:r>
            <w:proofErr w:type="spellStart"/>
            <w:r w:rsidRPr="00787D8D">
              <w:t>equal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cost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multipath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C2A0D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60BD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200A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5ED4AD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0BD3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6B8D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E319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0BEF4" w14:textId="77777777" w:rsidR="00787D8D" w:rsidRPr="00787D8D" w:rsidRDefault="00787D8D" w:rsidP="00F70207">
            <w:r w:rsidRPr="00787D8D">
              <w:t>Поддержка балансировки по неэквивалентным путям для протокола IP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A6C5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BD77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5EC7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5EA4DA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D5AD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20B0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DABC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335B9" w14:textId="77777777" w:rsidR="00787D8D" w:rsidRPr="00787D8D" w:rsidRDefault="00787D8D" w:rsidP="00F70207">
            <w:r w:rsidRPr="00787D8D">
              <w:t>Поддержка балансировки по неэквивалентным путям для протокола MPLS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0EAE6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05A9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00EF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CAA9EB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2D80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6CA9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66C8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4BEF" w14:textId="77777777" w:rsidR="00787D8D" w:rsidRPr="00787D8D" w:rsidRDefault="00787D8D" w:rsidP="00F70207">
            <w:r w:rsidRPr="00787D8D">
              <w:t>Поддержка балансировки по эквивалентным путям для протокола IP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4084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F9B8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EB2B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7A58E2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7F84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D545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8D06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F56CF" w14:textId="77777777" w:rsidR="00787D8D" w:rsidRPr="00787D8D" w:rsidRDefault="00787D8D" w:rsidP="00F70207">
            <w:r w:rsidRPr="00787D8D">
              <w:t>Поддержка балансировки по эквивалентным путям для протокола MPLS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20BCE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BB80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098E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81394D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8AF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012C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5AB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D48EA" w14:textId="77777777" w:rsidR="00787D8D" w:rsidRPr="00787D8D" w:rsidRDefault="00787D8D" w:rsidP="00F70207">
            <w:r w:rsidRPr="00787D8D">
              <w:t>Поддержка виртуального частного провода (VPWS) с сигнализацией EVPN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30236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8BD3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FBA8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A53134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13CF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BBEA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E8D2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9BB47" w14:textId="77777777" w:rsidR="00787D8D" w:rsidRPr="00787D8D" w:rsidRDefault="00787D8D" w:rsidP="00F70207">
            <w:r w:rsidRPr="00787D8D">
              <w:t xml:space="preserve">Поддержка возможности распространения MPLS меток средствами протокола BGP (RFC 3107 - </w:t>
            </w:r>
            <w:proofErr w:type="spellStart"/>
            <w:r w:rsidRPr="00787D8D">
              <w:t>Carrying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Label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Information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in</w:t>
            </w:r>
            <w:proofErr w:type="spellEnd"/>
            <w:r w:rsidRPr="00787D8D">
              <w:t xml:space="preserve"> BGP-4)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26FC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70F1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AD17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608754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7829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A38C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19E5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413F3" w14:textId="77777777" w:rsidR="00787D8D" w:rsidRPr="00787D8D" w:rsidRDefault="00787D8D" w:rsidP="00F70207">
            <w:r w:rsidRPr="00787D8D">
              <w:t>Поддержка гранулярного контроля доступа к устройству (</w:t>
            </w:r>
            <w:proofErr w:type="spellStart"/>
            <w:r w:rsidRPr="00787D8D">
              <w:t>granular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access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control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E086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60B7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20A0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D7F03D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9106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7C60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5606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0F390" w14:textId="77777777" w:rsidR="00787D8D" w:rsidRPr="00787D8D" w:rsidRDefault="00787D8D" w:rsidP="00F70207">
            <w:r w:rsidRPr="00787D8D">
              <w:t xml:space="preserve">Поддержка записи системных событий (логов) на внешний носитель памяти (например, USB </w:t>
            </w:r>
            <w:proofErr w:type="spellStart"/>
            <w:r w:rsidRPr="00787D8D">
              <w:t>flash</w:t>
            </w:r>
            <w:proofErr w:type="spellEnd"/>
            <w:r w:rsidRPr="00787D8D">
              <w:t>-накопитель)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CBD79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D7C7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D7D5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B19F98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4468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150E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879F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AE0DA" w14:textId="77777777" w:rsidR="00787D8D" w:rsidRPr="00787D8D" w:rsidRDefault="00787D8D" w:rsidP="00F70207">
            <w:r w:rsidRPr="00787D8D">
              <w:t>Поддержка защиты доступа к сети по стандарту (802.1x)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0DDEB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E483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5BA5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8DC68D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5FE1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A61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D15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BE2A7" w14:textId="77777777" w:rsidR="00787D8D" w:rsidRPr="00787D8D" w:rsidRDefault="00787D8D" w:rsidP="00F70207">
            <w:r w:rsidRPr="00787D8D">
              <w:t>Поддержка записи системных событий (логов) на встроенный носитель памяти (например, SSD)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2F7D0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9A38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452E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3ABBEB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ED78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FEEC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F94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EF0BB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зеркалирования</w:t>
            </w:r>
            <w:proofErr w:type="spellEnd"/>
            <w:r w:rsidRPr="00787D8D">
              <w:t xml:space="preserve"> портов (</w:t>
            </w:r>
            <w:proofErr w:type="spellStart"/>
            <w:r w:rsidRPr="00787D8D">
              <w:t>port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mirroring</w:t>
            </w:r>
            <w:proofErr w:type="spellEnd"/>
            <w:r w:rsidRPr="00787D8D">
              <w:t>) в рамках одного устройства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5FFA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DEC6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32EE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9AF472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1630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1D67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C9C6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8A589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зеркалирования</w:t>
            </w:r>
            <w:proofErr w:type="spellEnd"/>
            <w:r w:rsidRPr="00787D8D">
              <w:t xml:space="preserve"> траффика (</w:t>
            </w:r>
            <w:proofErr w:type="spellStart"/>
            <w:r w:rsidRPr="00787D8D">
              <w:t>traffic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mirroring</w:t>
            </w:r>
            <w:proofErr w:type="spellEnd"/>
            <w:r w:rsidRPr="00787D8D">
              <w:t>) на удаленный хост (не подключённый непосредственно к устройству)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3405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79BE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4A80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247167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A3E0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A3A4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B3C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346F8" w14:textId="77777777" w:rsidR="00787D8D" w:rsidRPr="00787D8D" w:rsidRDefault="00787D8D" w:rsidP="00F70207">
            <w:r w:rsidRPr="00787D8D">
              <w:t>Поддержка маршрутизации на основе политик (</w:t>
            </w:r>
            <w:proofErr w:type="spellStart"/>
            <w:r w:rsidRPr="00787D8D">
              <w:t>Policy-Based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Routing</w:t>
            </w:r>
            <w:proofErr w:type="spellEnd"/>
            <w:r w:rsidRPr="00787D8D">
              <w:t>; PBR)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651D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F66D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96B5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80E241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669E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9175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0167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B2BED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механизма</w:t>
            </w:r>
            <w:r w:rsidRPr="00F70207">
              <w:rPr>
                <w:lang w:val="en-US"/>
              </w:rPr>
              <w:t xml:space="preserve"> AAA (Authentication, Authorization, Accounting)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0E24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502E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D143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FE81D1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BDF4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1548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384B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68479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механизма</w:t>
            </w:r>
            <w:r w:rsidRPr="00F70207">
              <w:rPr>
                <w:lang w:val="en-US"/>
              </w:rPr>
              <w:t xml:space="preserve"> NAT (Network Address Translation)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4C75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FFC9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B131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19A588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0DCF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AA36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ADFC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70AAA" w14:textId="77777777" w:rsidR="00787D8D" w:rsidRPr="00787D8D" w:rsidRDefault="00787D8D" w:rsidP="00F70207">
            <w:r w:rsidRPr="00787D8D">
              <w:t xml:space="preserve">Поддержка механизма маркировки трафика </w:t>
            </w:r>
            <w:proofErr w:type="spellStart"/>
            <w:r w:rsidRPr="00787D8D">
              <w:t>Class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of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Service</w:t>
            </w:r>
            <w:proofErr w:type="spellEnd"/>
            <w:r w:rsidRPr="00787D8D">
              <w:t xml:space="preserve"> (</w:t>
            </w:r>
            <w:proofErr w:type="spellStart"/>
            <w:r w:rsidRPr="00787D8D">
              <w:t>CoS</w:t>
            </w:r>
            <w:proofErr w:type="spellEnd"/>
            <w:r w:rsidRPr="00787D8D">
              <w:t>; стандарт IEEE 802.1p)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0F8E5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93A9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88A3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0333EF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263D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2F8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55AF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042A6" w14:textId="77777777" w:rsidR="00787D8D" w:rsidRPr="00787D8D" w:rsidRDefault="00787D8D" w:rsidP="00F70207">
            <w:r w:rsidRPr="00787D8D">
              <w:t xml:space="preserve">Поддержка механизма маркировки трафика </w:t>
            </w:r>
            <w:proofErr w:type="spellStart"/>
            <w:r w:rsidRPr="00787D8D">
              <w:t>Differentiated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Services</w:t>
            </w:r>
            <w:proofErr w:type="spellEnd"/>
            <w:r w:rsidRPr="00787D8D">
              <w:t xml:space="preserve"> (</w:t>
            </w:r>
            <w:proofErr w:type="spellStart"/>
            <w:r w:rsidRPr="00787D8D">
              <w:t>DiffServ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9B0B3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C871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647F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02556A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490E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8E18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228C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24D0E" w14:textId="77777777" w:rsidR="00787D8D" w:rsidRPr="00787D8D" w:rsidRDefault="00787D8D" w:rsidP="00F70207">
            <w:r w:rsidRPr="00787D8D">
              <w:t xml:space="preserve">Поддержка механизма маркировки трафика </w:t>
            </w:r>
            <w:proofErr w:type="spellStart"/>
            <w:r w:rsidRPr="00787D8D">
              <w:t>Type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of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Service</w:t>
            </w:r>
            <w:proofErr w:type="spellEnd"/>
            <w:r w:rsidRPr="00787D8D">
              <w:t xml:space="preserve"> (</w:t>
            </w:r>
            <w:proofErr w:type="spellStart"/>
            <w:r w:rsidRPr="00787D8D">
              <w:t>ToS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2DCF0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2CEA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E08D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1ED5A3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B046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4262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791E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47966" w14:textId="77777777" w:rsidR="00787D8D" w:rsidRPr="00787D8D" w:rsidRDefault="00787D8D" w:rsidP="00F70207">
            <w:r w:rsidRPr="00787D8D">
              <w:t>Поддержка механизма многопротокольной коммутации по меткам (</w:t>
            </w:r>
            <w:proofErr w:type="spellStart"/>
            <w:r w:rsidRPr="00787D8D">
              <w:t>MultiProtocol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Label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Switching</w:t>
            </w:r>
            <w:proofErr w:type="spellEnd"/>
            <w:r w:rsidRPr="00787D8D">
              <w:t>, MPLS)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1FFEB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3A74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403A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BAA2C4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9BD9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A9DF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3C5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9669D" w14:textId="77777777" w:rsidR="00787D8D" w:rsidRPr="00787D8D" w:rsidRDefault="00787D8D" w:rsidP="00F70207">
            <w:r w:rsidRPr="00787D8D">
              <w:t xml:space="preserve">Поддержка механизма </w:t>
            </w:r>
            <w:proofErr w:type="spellStart"/>
            <w:r w:rsidRPr="00787D8D">
              <w:t>полисинга</w:t>
            </w:r>
            <w:proofErr w:type="spellEnd"/>
            <w:r w:rsidRPr="00787D8D">
              <w:t xml:space="preserve"> трафика (</w:t>
            </w:r>
            <w:proofErr w:type="spellStart"/>
            <w:r w:rsidRPr="00787D8D">
              <w:t>traffic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policing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277CB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A752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D6FE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37B720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1B7A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0227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6248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493A8" w14:textId="77777777" w:rsidR="00787D8D" w:rsidRPr="00787D8D" w:rsidRDefault="00787D8D" w:rsidP="00F70207">
            <w:r w:rsidRPr="00787D8D">
              <w:t>Поддержка механизма шейпинга трафика (</w:t>
            </w:r>
            <w:proofErr w:type="spellStart"/>
            <w:r w:rsidRPr="00787D8D">
              <w:t>traffic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shaping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15F7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8EE8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308F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EBA54A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233E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E426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6D55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45077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мультипротокольного</w:t>
            </w:r>
            <w:proofErr w:type="spellEnd"/>
            <w:r w:rsidRPr="00787D8D">
              <w:t xml:space="preserve"> расширения протокола динамической маршрутизации BGP (</w:t>
            </w:r>
            <w:proofErr w:type="spellStart"/>
            <w:r w:rsidRPr="00787D8D">
              <w:t>Multiprotocol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Extensions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for</w:t>
            </w:r>
            <w:proofErr w:type="spellEnd"/>
            <w:r w:rsidRPr="00787D8D">
              <w:t xml:space="preserve"> BGP; MBGP)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FAC7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9074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9472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768E35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EE6E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C3FF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E0AA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B2CB7" w14:textId="77777777" w:rsidR="00787D8D" w:rsidRPr="00787D8D" w:rsidRDefault="00787D8D" w:rsidP="00F70207">
            <w:r w:rsidRPr="00787D8D">
              <w:t xml:space="preserve">Поддержка отправки системных событий (логов) на удалённое хранилище (например, </w:t>
            </w:r>
            <w:proofErr w:type="spellStart"/>
            <w:r w:rsidRPr="00787D8D">
              <w:t>syslog</w:t>
            </w:r>
            <w:proofErr w:type="spellEnd"/>
            <w:r w:rsidRPr="00787D8D">
              <w:t>-сервер)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F3AF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6622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F9FF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1015E8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5FF7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6F61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B931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7B9AB" w14:textId="77777777" w:rsidR="00787D8D" w:rsidRPr="00787D8D" w:rsidRDefault="00787D8D" w:rsidP="00F70207">
            <w:r w:rsidRPr="00787D8D">
              <w:t xml:space="preserve">Поддержка протокола </w:t>
            </w:r>
            <w:proofErr w:type="spellStart"/>
            <w:r w:rsidRPr="00787D8D">
              <w:t>Diameter</w:t>
            </w:r>
            <w:proofErr w:type="spellEnd"/>
            <w:r w:rsidRPr="00787D8D">
              <w:t xml:space="preserve"> для AAA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AB1F5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9DFD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E15A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4A4FD2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3C64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B0B0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20FF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AB2B3" w14:textId="77777777" w:rsidR="00787D8D" w:rsidRPr="00787D8D" w:rsidRDefault="00787D8D" w:rsidP="00F70207">
            <w:r w:rsidRPr="00787D8D">
              <w:t>Поддержка протокола LDAP для AAA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63332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711E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5C35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0E3615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0EC1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DA17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8492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ACE09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LLDP (Link Layer Discovery Protocol)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EEE95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3B6A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1F29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9385D7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B31E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76F0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BF54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E7200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MSTP (Multiple Spanning Tree Protocol)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83A7A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810F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ED75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1C1F86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6091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7FBE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744A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29271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Multiple Registration Protocol (MRP; </w:t>
            </w:r>
            <w:r w:rsidRPr="00787D8D">
              <w:t>стандарт</w:t>
            </w:r>
            <w:r w:rsidRPr="00F70207">
              <w:rPr>
                <w:lang w:val="en-US"/>
              </w:rPr>
              <w:t xml:space="preserve"> IEEE 802.1ak)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8BA9D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BF06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2715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C756D9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4832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85E4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5FEA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7D266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PPP (Point-to-Point Protocol)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F323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6A42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3544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F3CFDF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A9B2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F7B8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247F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F1CAF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</w:t>
            </w:r>
            <w:proofErr w:type="spellStart"/>
            <w:r w:rsidRPr="00F70207">
              <w:rPr>
                <w:lang w:val="en-US"/>
              </w:rPr>
              <w:t>PPPoE</w:t>
            </w:r>
            <w:proofErr w:type="spellEnd"/>
            <w:r w:rsidRPr="00F70207">
              <w:rPr>
                <w:lang w:val="en-US"/>
              </w:rPr>
              <w:t xml:space="preserve"> (Point-to-Point Protocol over Ethernet)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C0C2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B6FA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6ABE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196B6D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849D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5BE3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ECFD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77997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PPTP (Point-to-Point Tunneling Protocol)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0689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8BD9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F5E0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B1271F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030F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340B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5420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2F930" w14:textId="77777777" w:rsidR="00787D8D" w:rsidRPr="00787D8D" w:rsidRDefault="00787D8D" w:rsidP="00F70207">
            <w:r w:rsidRPr="00787D8D">
              <w:t>Поддержка протокола RADIUS для AAA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E6D7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A75E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ADD2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AC0847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AD9F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7916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2AFC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E5370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RSTP (Rapid Spanning Tree Protocol)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3C9F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850F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5EE3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F72F0C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6332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43C6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EE75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E6C06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SNMPv1 (Simple Network Management Protocol version 1)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2CD1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3AE7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82E3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F59F67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B6CC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9563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CD40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F8AF4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SNMPv2c (Community-Based Simple Network Management Protocol version 2)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28E2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3598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DC20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417AF8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0FE3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616D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633A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884CF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SNMPv3 (Simple Network Management Protocol version 3)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BA57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846F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6243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C7D9AA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51F8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6C62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C665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DE1FA" w14:textId="77777777" w:rsidR="00787D8D" w:rsidRPr="00787D8D" w:rsidRDefault="00787D8D" w:rsidP="00F70207">
            <w:r w:rsidRPr="00787D8D">
              <w:t>Поддержка протокола STP (</w:t>
            </w:r>
            <w:proofErr w:type="spellStart"/>
            <w:r w:rsidRPr="00787D8D">
              <w:t>Spanning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Tree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328A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AAF9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ED42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2EA477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30B9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0F45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AFFA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DA2A6" w14:textId="77777777" w:rsidR="00787D8D" w:rsidRPr="00787D8D" w:rsidRDefault="00787D8D" w:rsidP="00F70207">
            <w:r w:rsidRPr="00787D8D">
              <w:t>Поддержка протокола агрегирования каналов LACP (</w:t>
            </w:r>
            <w:proofErr w:type="spellStart"/>
            <w:r w:rsidRPr="00787D8D">
              <w:t>Link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Aggregation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Control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58802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F761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12CA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BD3CE2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4DA2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0F06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3F6D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15D66" w14:textId="77777777" w:rsidR="00787D8D" w:rsidRPr="00787D8D" w:rsidRDefault="00787D8D" w:rsidP="00F70207">
            <w:r w:rsidRPr="00787D8D">
              <w:t xml:space="preserve">Поддержка протокола динамического распространения MPLS меток </w:t>
            </w:r>
            <w:proofErr w:type="spellStart"/>
            <w:r w:rsidRPr="00787D8D">
              <w:t>Label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Distribution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(LDP)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8F89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5BBF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9613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F35425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9C9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EDCB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2BF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F169F" w14:textId="77777777" w:rsidR="00787D8D" w:rsidRPr="00787D8D" w:rsidRDefault="00787D8D" w:rsidP="00F70207">
            <w:r w:rsidRPr="00787D8D">
              <w:t>Поддержка протокола динамической маршрутизации BGP (</w:t>
            </w:r>
            <w:proofErr w:type="spellStart"/>
            <w:r w:rsidRPr="00787D8D">
              <w:t>Border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Gateway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3B4D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C94D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79B1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10142E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E783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6BEC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2C31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35CE4" w14:textId="77777777" w:rsidR="00787D8D" w:rsidRPr="00787D8D" w:rsidRDefault="00787D8D" w:rsidP="00F70207">
            <w:r w:rsidRPr="00787D8D">
              <w:t xml:space="preserve">Поддержка протокола динамического распространения MPLS меток </w:t>
            </w:r>
            <w:proofErr w:type="spellStart"/>
            <w:r w:rsidRPr="00787D8D">
              <w:t>Resource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Reservation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(RSVP)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F6355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278C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1A19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98C7CA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1379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D9BB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C178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01BC5" w14:textId="77777777" w:rsidR="00787D8D" w:rsidRPr="00787D8D" w:rsidRDefault="00787D8D" w:rsidP="00F70207">
            <w:r w:rsidRPr="00787D8D">
              <w:t>Поддержка протокола динамической маршрутизации BGPv6 (</w:t>
            </w:r>
            <w:proofErr w:type="spellStart"/>
            <w:r w:rsidRPr="00787D8D">
              <w:t>Border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Gateway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with</w:t>
            </w:r>
            <w:proofErr w:type="spellEnd"/>
            <w:r w:rsidRPr="00787D8D">
              <w:t xml:space="preserve"> IPv6 </w:t>
            </w:r>
            <w:proofErr w:type="spellStart"/>
            <w:r w:rsidRPr="00787D8D">
              <w:t>support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61A1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4208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FAC2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FBDEB6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0C9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877A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2A68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C05C7" w14:textId="77777777" w:rsidR="00787D8D" w:rsidRPr="00787D8D" w:rsidRDefault="00787D8D" w:rsidP="00F70207">
            <w:r w:rsidRPr="00787D8D">
              <w:t>Поддержка протокола динамической маршрутизации EIGRP (</w:t>
            </w:r>
            <w:proofErr w:type="spellStart"/>
            <w:r w:rsidRPr="00787D8D">
              <w:t>Enhanced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Interior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Gateway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Routing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6709F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B48A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DD2D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9B8D37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CA6D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9201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186C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C2109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</w:t>
            </w:r>
            <w:r w:rsidRPr="00787D8D">
              <w:t>динамической</w:t>
            </w:r>
            <w:r w:rsidRPr="00F70207">
              <w:rPr>
                <w:lang w:val="en-US"/>
              </w:rPr>
              <w:t xml:space="preserve"> </w:t>
            </w:r>
            <w:r w:rsidRPr="00787D8D">
              <w:t>маршрутизации</w:t>
            </w:r>
            <w:r w:rsidRPr="00F70207">
              <w:rPr>
                <w:lang w:val="en-US"/>
              </w:rPr>
              <w:t xml:space="preserve"> IS-IS (Intermediate System to Intermediate System)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C3EA5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C1AC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B3DA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6C14C0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60F4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5828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CECB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26F44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</w:t>
            </w:r>
            <w:r w:rsidRPr="00787D8D">
              <w:t>динамической</w:t>
            </w:r>
            <w:r w:rsidRPr="00F70207">
              <w:rPr>
                <w:lang w:val="en-US"/>
              </w:rPr>
              <w:t xml:space="preserve"> </w:t>
            </w:r>
            <w:r w:rsidRPr="00787D8D">
              <w:t>маршрутизации</w:t>
            </w:r>
            <w:r w:rsidRPr="00F70207">
              <w:rPr>
                <w:lang w:val="en-US"/>
              </w:rPr>
              <w:t xml:space="preserve"> IS-ISv6 (Intermediate System to Intermediate System with IPv6 support)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3596B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A564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CDE1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C56E74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EBEE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F52C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77D7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57B59" w14:textId="77777777" w:rsidR="00787D8D" w:rsidRPr="00787D8D" w:rsidRDefault="00787D8D" w:rsidP="00F70207">
            <w:r w:rsidRPr="00787D8D">
              <w:t>Поддержка протокола динамической маршрутизации OSPFv2 (</w:t>
            </w:r>
            <w:proofErr w:type="spellStart"/>
            <w:r w:rsidRPr="00787D8D">
              <w:t>Open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Shortest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Path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First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version</w:t>
            </w:r>
            <w:proofErr w:type="spellEnd"/>
            <w:r w:rsidRPr="00787D8D">
              <w:t xml:space="preserve"> 2)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9F0DB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9CE2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5E09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E772F9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4C0B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18EB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D97D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7E3C2" w14:textId="77777777" w:rsidR="00787D8D" w:rsidRPr="00787D8D" w:rsidRDefault="00787D8D" w:rsidP="00F70207">
            <w:r w:rsidRPr="00787D8D">
              <w:t>Поддержка протокола динамической маршрутизации OSPFv3 (</w:t>
            </w:r>
            <w:proofErr w:type="spellStart"/>
            <w:r w:rsidRPr="00787D8D">
              <w:t>Open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Shortest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Path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First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version</w:t>
            </w:r>
            <w:proofErr w:type="spellEnd"/>
            <w:r w:rsidRPr="00787D8D">
              <w:t xml:space="preserve"> 3)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96795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7C4B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2E85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FE41FF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A58B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B98D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42B5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F15A6" w14:textId="77777777" w:rsidR="00787D8D" w:rsidRPr="00787D8D" w:rsidRDefault="00787D8D" w:rsidP="00F70207">
            <w:r w:rsidRPr="00787D8D">
              <w:t xml:space="preserve">Поддержка протокола динамической маршрутизации </w:t>
            </w:r>
            <w:proofErr w:type="spellStart"/>
            <w:r w:rsidRPr="00787D8D">
              <w:t>RIPng</w:t>
            </w:r>
            <w:proofErr w:type="spellEnd"/>
            <w:r w:rsidRPr="00787D8D">
              <w:t xml:space="preserve"> (</w:t>
            </w:r>
            <w:proofErr w:type="spellStart"/>
            <w:r w:rsidRPr="00787D8D">
              <w:t>Routing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Information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next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generation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E5CD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D892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2F16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5AE50E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F46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B851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426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69BAB" w14:textId="77777777" w:rsidR="00787D8D" w:rsidRPr="00787D8D" w:rsidRDefault="00787D8D" w:rsidP="00F70207">
            <w:r w:rsidRPr="00787D8D">
              <w:t>Поддержка протокола динамической маршрутизации RIPv1 (</w:t>
            </w:r>
            <w:proofErr w:type="spellStart"/>
            <w:r w:rsidRPr="00787D8D">
              <w:t>Routing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Information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version</w:t>
            </w:r>
            <w:proofErr w:type="spellEnd"/>
            <w:r w:rsidRPr="00787D8D">
              <w:t xml:space="preserve"> 1)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EF40C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52CD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58AE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45183E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376D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3727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B474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B296A" w14:textId="77777777" w:rsidR="00787D8D" w:rsidRPr="00787D8D" w:rsidRDefault="00787D8D" w:rsidP="00F70207">
            <w:r w:rsidRPr="00787D8D">
              <w:t>Поддержка протокола динамической маршрутизации RIPv2 (</w:t>
            </w:r>
            <w:proofErr w:type="spellStart"/>
            <w:r w:rsidRPr="00787D8D">
              <w:t>Routing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Information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version</w:t>
            </w:r>
            <w:proofErr w:type="spellEnd"/>
            <w:r w:rsidRPr="00787D8D">
              <w:t xml:space="preserve"> 2)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0BC8B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E160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1172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C40D08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D841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0498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1B99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92E12" w14:textId="77777777" w:rsidR="00787D8D" w:rsidRPr="00787D8D" w:rsidRDefault="00787D8D" w:rsidP="00F70207">
            <w:r w:rsidRPr="00787D8D">
              <w:t>Поддержка протокола резервирования CARP (</w:t>
            </w:r>
            <w:proofErr w:type="spellStart"/>
            <w:r w:rsidRPr="00787D8D">
              <w:t>Common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Address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Redundancy</w:t>
            </w:r>
            <w:proofErr w:type="spellEnd"/>
            <w:r w:rsidRPr="00787D8D">
              <w:t xml:space="preserve"> </w:t>
            </w:r>
            <w:proofErr w:type="spellStart"/>
            <w:proofErr w:type="gramStart"/>
            <w:r w:rsidRPr="00787D8D">
              <w:t>Protocol</w:t>
            </w:r>
            <w:proofErr w:type="spellEnd"/>
            <w:r w:rsidRPr="00787D8D">
              <w:t xml:space="preserve"> )</w:t>
            </w:r>
            <w:proofErr w:type="gram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93111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C52C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0BB5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4FCFAB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C9A8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195B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8A74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631ED" w14:textId="77777777" w:rsidR="00787D8D" w:rsidRPr="00787D8D" w:rsidRDefault="00787D8D" w:rsidP="00F70207">
            <w:r w:rsidRPr="00787D8D">
              <w:t>Поддержка протокола резервирования VRRP (</w:t>
            </w:r>
            <w:proofErr w:type="spellStart"/>
            <w:r w:rsidRPr="00787D8D">
              <w:t>Virtual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Router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Redundancy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6107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3588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76FE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C5761D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AF36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7B33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3432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4513C" w14:textId="77777777" w:rsidR="00787D8D" w:rsidRPr="00787D8D" w:rsidRDefault="00787D8D" w:rsidP="00F70207">
            <w:r w:rsidRPr="00787D8D">
              <w:t xml:space="preserve">Поддержка расширения протокола динамической маршрутизации IS-IS для </w:t>
            </w:r>
            <w:proofErr w:type="spellStart"/>
            <w:r w:rsidRPr="00787D8D">
              <w:t>Segment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Routing</w:t>
            </w:r>
            <w:proofErr w:type="spellEnd"/>
            <w:r w:rsidRPr="00787D8D">
              <w:t xml:space="preserve"> (RFC 8667)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D66BB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AD83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4BBD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8E5353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0CE5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9C98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4668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D3A62" w14:textId="77777777" w:rsidR="00787D8D" w:rsidRPr="00787D8D" w:rsidRDefault="00787D8D" w:rsidP="00F70207">
            <w:r w:rsidRPr="00787D8D">
              <w:t xml:space="preserve">Поддержка расширения протокола динамической маршрутизации OSPF для </w:t>
            </w:r>
            <w:proofErr w:type="spellStart"/>
            <w:r w:rsidRPr="00787D8D">
              <w:t>Segment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Routing</w:t>
            </w:r>
            <w:proofErr w:type="spellEnd"/>
            <w:r w:rsidRPr="00787D8D">
              <w:t xml:space="preserve"> (RFC 8665)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57B13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F479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A54D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F9964A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73D8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0F10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BC38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9FDE6" w14:textId="77777777" w:rsidR="00787D8D" w:rsidRPr="00787D8D" w:rsidRDefault="00787D8D" w:rsidP="00F70207">
            <w:r w:rsidRPr="00787D8D">
              <w:t xml:space="preserve">Поддержка расширения протокола динамической маршрутизации OSPF для </w:t>
            </w:r>
            <w:proofErr w:type="spellStart"/>
            <w:r w:rsidRPr="00787D8D">
              <w:t>multicast</w:t>
            </w:r>
            <w:proofErr w:type="spellEnd"/>
            <w:r w:rsidRPr="00787D8D">
              <w:t>-трафика (MOSPF)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E15D4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8457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E1C8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77F588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61D9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9CB5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986A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F9AE9" w14:textId="77777777" w:rsidR="00787D8D" w:rsidRPr="00787D8D" w:rsidRDefault="00787D8D" w:rsidP="00F70207">
            <w:r w:rsidRPr="00787D8D">
              <w:t xml:space="preserve">Поддержка создания </w:t>
            </w:r>
            <w:proofErr w:type="spellStart"/>
            <w:r w:rsidRPr="00787D8D">
              <w:t>IPSec</w:t>
            </w:r>
            <w:proofErr w:type="spellEnd"/>
            <w:r w:rsidRPr="00787D8D">
              <w:t xml:space="preserve"> VPN туннелей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69D8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64FC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FA2A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548A09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3080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8EDF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DA6E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97A2F" w14:textId="77777777" w:rsidR="00787D8D" w:rsidRPr="00787D8D" w:rsidRDefault="00787D8D" w:rsidP="00F70207">
            <w:r w:rsidRPr="00787D8D">
              <w:t>Поддержка создания SSL VPN туннелей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13DBB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A14E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110A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73F795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D85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56C1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1D32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E5C9B" w14:textId="77777777" w:rsidR="00787D8D" w:rsidRPr="00787D8D" w:rsidRDefault="00787D8D" w:rsidP="00F70207">
            <w:r w:rsidRPr="00787D8D">
              <w:t>Поддержка стандарта IEEE 802.1Q (VLAN)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36D45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3A41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9FC4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CEA519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E16A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ED8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FF2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4597A" w14:textId="77777777" w:rsidR="00787D8D" w:rsidRPr="00787D8D" w:rsidRDefault="00787D8D" w:rsidP="00F70207">
            <w:r w:rsidRPr="00787D8D">
              <w:t>Поддержка стандарта RFC 7348 (VXLAN)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9518B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A327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FBBF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F080A4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9C2F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82EE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D2DB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F8360" w14:textId="77777777" w:rsidR="00787D8D" w:rsidRPr="00787D8D" w:rsidRDefault="00787D8D" w:rsidP="00F70207">
            <w:r w:rsidRPr="00787D8D">
              <w:t>Поддержка стандарта IEEE 802.1ad (</w:t>
            </w:r>
            <w:proofErr w:type="spellStart"/>
            <w:r w:rsidRPr="00787D8D">
              <w:t>QinQ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FAEB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DE50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8A39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DB509F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02C5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14BC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448F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0E0E2" w14:textId="77777777" w:rsidR="00787D8D" w:rsidRPr="00787D8D" w:rsidRDefault="00787D8D" w:rsidP="00F70207">
            <w:r w:rsidRPr="00787D8D">
              <w:t>Поддержка стандарта RFC 8365 (EVPN-VXLAN)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0292D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86C7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668F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508AB2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505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5379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2D24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ADF7E" w14:textId="77777777" w:rsidR="00787D8D" w:rsidRPr="00787D8D" w:rsidRDefault="00787D8D" w:rsidP="00F70207">
            <w:r w:rsidRPr="00787D8D">
              <w:t>Поддержка статической маршрутизации IPv4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CA07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5D2B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0D71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34FC93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AE5B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A67B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94B4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9589A" w14:textId="77777777" w:rsidR="00787D8D" w:rsidRPr="00787D8D" w:rsidRDefault="00787D8D" w:rsidP="00F70207">
            <w:r w:rsidRPr="00787D8D">
              <w:t>Поддержка статической маршрутизации IPv6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8F12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90E1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F1BF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038B28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7F72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1BD1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08D2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3CA90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технологии</w:t>
            </w:r>
            <w:r w:rsidRPr="00F70207">
              <w:rPr>
                <w:lang w:val="en-US"/>
              </w:rPr>
              <w:t xml:space="preserve"> Auto MDI-X (Auto Medium Dependent Interface Crossover)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ED565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D70C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CBAD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E7BBA9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6D35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7989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496D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C9239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технологии</w:t>
            </w:r>
            <w:r w:rsidRPr="00F70207">
              <w:rPr>
                <w:lang w:val="en-US"/>
              </w:rPr>
              <w:t xml:space="preserve"> Shortest Path Bridging (SPB; IEEE 802.1aq)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26AF4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DC8B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ADA0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7BD325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2814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911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8C8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00696" w14:textId="77777777" w:rsidR="00787D8D" w:rsidRPr="00787D8D" w:rsidRDefault="00787D8D" w:rsidP="00F70207">
            <w:r w:rsidRPr="00787D8D">
              <w:t>Резервирование коммутационном матрицы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9542D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F183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0D5F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2BC673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ADC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50B5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736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800BE" w14:textId="77777777" w:rsidR="00787D8D" w:rsidRPr="00787D8D" w:rsidRDefault="00787D8D" w:rsidP="00F70207">
            <w:r w:rsidRPr="00787D8D">
              <w:t>Схема резервирования блоков электропитания N+1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1806C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86B6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D22C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19789A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1706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289D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FF10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F4CAD" w14:textId="77777777" w:rsidR="00787D8D" w:rsidRPr="00787D8D" w:rsidRDefault="00787D8D" w:rsidP="00F70207">
            <w:r w:rsidRPr="00787D8D">
              <w:t>Схема резервирования коммутационном матрицы N+1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D513A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209B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C989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ED7118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9154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2FCF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EAA5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8B1EE" w14:textId="77777777" w:rsidR="00787D8D" w:rsidRPr="00787D8D" w:rsidRDefault="00787D8D" w:rsidP="00F70207">
            <w:r w:rsidRPr="00787D8D">
              <w:t>Тип блоков питания (по типу движения электрического тока)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EBC66" w14:textId="77777777" w:rsidR="00787D8D" w:rsidRPr="00787D8D" w:rsidRDefault="00787D8D" w:rsidP="00F70207">
            <w:pPr>
              <w:jc w:val="center"/>
            </w:pPr>
            <w:r w:rsidRPr="00787D8D">
              <w:t>Для переменного тока (AC)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E4CB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253D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6B67AD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8719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B5A6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79DA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8A62E" w14:textId="77777777" w:rsidR="00787D8D" w:rsidRPr="00787D8D" w:rsidRDefault="00787D8D" w:rsidP="00F70207">
            <w:r w:rsidRPr="00787D8D">
              <w:t>Тип интерфейса консольного порта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BEC41" w14:textId="77777777" w:rsidR="00787D8D" w:rsidRPr="00787D8D" w:rsidRDefault="00787D8D" w:rsidP="00F70207">
            <w:pPr>
              <w:jc w:val="center"/>
            </w:pPr>
            <w:r w:rsidRPr="00787D8D">
              <w:t>RJ-45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366A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539C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6E84F1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31AD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88AC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1FAB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D392B" w14:textId="77777777" w:rsidR="00787D8D" w:rsidRPr="00787D8D" w:rsidRDefault="00787D8D" w:rsidP="00F70207">
            <w:r w:rsidRPr="00787D8D">
              <w:t>Тип модуля управления по отношению к коммутационной матрице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700E8" w14:textId="77777777" w:rsidR="00787D8D" w:rsidRPr="00787D8D" w:rsidRDefault="00787D8D" w:rsidP="00F70207">
            <w:pPr>
              <w:jc w:val="center"/>
            </w:pPr>
            <w:r w:rsidRPr="00787D8D">
              <w:t>Совмещённый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ABFC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B82D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8854EB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353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79BB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C74B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5AEA0" w14:textId="77777777" w:rsidR="00787D8D" w:rsidRPr="00787D8D" w:rsidRDefault="00787D8D" w:rsidP="00F70207">
            <w:r w:rsidRPr="00787D8D">
              <w:t>Тип охлаждения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90193" w14:textId="77777777" w:rsidR="00787D8D" w:rsidRPr="00787D8D" w:rsidRDefault="00787D8D" w:rsidP="00F70207">
            <w:pPr>
              <w:jc w:val="center"/>
            </w:pPr>
            <w:r w:rsidRPr="00787D8D">
              <w:t>Пассивное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E28E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3670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82BFF8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9990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04D2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CA01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59047" w14:textId="77777777" w:rsidR="00787D8D" w:rsidRPr="00787D8D" w:rsidRDefault="00787D8D" w:rsidP="00F70207">
            <w:r w:rsidRPr="00787D8D">
              <w:t>Функции фильтрации трафика предназначенного для модуля управления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CE76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6651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1C55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EC1C7A8" w14:textId="77777777" w:rsidTr="00F07DD6">
        <w:trPr>
          <w:trHeight w:val="315"/>
          <w:jc w:val="center"/>
        </w:trPr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7D4E9" w14:textId="4AF2072D" w:rsidR="00787D8D" w:rsidRPr="00787D8D" w:rsidRDefault="00F07DD6" w:rsidP="00F70207">
            <w:r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71723" w14:textId="77777777" w:rsidR="00F07DD6" w:rsidRDefault="00787D8D" w:rsidP="00F70207">
            <w:r w:rsidRPr="00787D8D">
              <w:t xml:space="preserve">Коммутатор </w:t>
            </w:r>
            <w:r w:rsidRPr="00787D8D">
              <w:br/>
            </w:r>
          </w:p>
          <w:p w14:paraId="00AFBED2" w14:textId="2DE6938B" w:rsidR="00787D8D" w:rsidRPr="00787D8D" w:rsidRDefault="00787D8D" w:rsidP="00F70207">
            <w:r w:rsidRPr="00787D8D">
              <w:t xml:space="preserve">ОКПД2: </w:t>
            </w:r>
            <w:r w:rsidRPr="00787D8D">
              <w:br/>
              <w:t>26.30.11.110 - Средства связи, выполняющие функцию систем коммутации.</w:t>
            </w:r>
            <w:r w:rsidRPr="00787D8D">
              <w:br/>
              <w:t>КТРУ:</w:t>
            </w:r>
            <w:r w:rsidRPr="00787D8D">
              <w:br/>
              <w:t>26.30.11.110-00000041</w:t>
            </w:r>
          </w:p>
        </w:tc>
        <w:tc>
          <w:tcPr>
            <w:tcW w:w="25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83F6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52657" w14:textId="77777777" w:rsidR="00787D8D" w:rsidRPr="00787D8D" w:rsidRDefault="00787D8D" w:rsidP="00F70207">
            <w:r w:rsidRPr="00787D8D">
              <w:t>Тип коммутатора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CA768" w14:textId="77777777" w:rsidR="00787D8D" w:rsidRPr="00787D8D" w:rsidRDefault="00787D8D" w:rsidP="00F70207">
            <w:pPr>
              <w:jc w:val="center"/>
            </w:pPr>
            <w:r w:rsidRPr="00787D8D">
              <w:t>Управляемый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F056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F9C0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191609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5665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666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B643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F742F" w14:textId="77777777" w:rsidR="00787D8D" w:rsidRPr="00787D8D" w:rsidRDefault="00787D8D" w:rsidP="00F70207">
            <w:r w:rsidRPr="00787D8D">
              <w:t>Тип по назначению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8F462" w14:textId="77777777" w:rsidR="00787D8D" w:rsidRPr="00787D8D" w:rsidRDefault="00787D8D" w:rsidP="00F70207">
            <w:pPr>
              <w:jc w:val="center"/>
            </w:pPr>
            <w:proofErr w:type="spellStart"/>
            <w:r w:rsidRPr="00787D8D">
              <w:t>Telecom</w:t>
            </w:r>
            <w:proofErr w:type="spellEnd"/>
            <w:r w:rsidRPr="00787D8D">
              <w:t xml:space="preserve">, </w:t>
            </w:r>
            <w:proofErr w:type="spellStart"/>
            <w:r w:rsidRPr="00787D8D">
              <w:t>Enterprise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42E1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9F88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8A1AC1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38C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3310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C308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FAA14" w14:textId="77777777" w:rsidR="00787D8D" w:rsidRPr="00787D8D" w:rsidRDefault="00787D8D" w:rsidP="00F70207">
            <w:r w:rsidRPr="00787D8D">
              <w:t>Уровень управляемого коммутатора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C89B9" w14:textId="77777777" w:rsidR="00787D8D" w:rsidRPr="00787D8D" w:rsidRDefault="00787D8D" w:rsidP="00F70207">
            <w:pPr>
              <w:jc w:val="center"/>
            </w:pPr>
            <w:r w:rsidRPr="00787D8D">
              <w:t>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C4A7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24D7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0A9B50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39F2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CBEB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CFA0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18589" w14:textId="77777777" w:rsidR="00787D8D" w:rsidRPr="00787D8D" w:rsidRDefault="00787D8D" w:rsidP="00F70207">
            <w:r w:rsidRPr="00787D8D">
              <w:t>Уровень применения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CB72E" w14:textId="77777777" w:rsidR="00787D8D" w:rsidRPr="00787D8D" w:rsidRDefault="00787D8D" w:rsidP="00F70207">
            <w:pPr>
              <w:jc w:val="center"/>
            </w:pPr>
            <w:r w:rsidRPr="00787D8D">
              <w:t>Доступ, Агрегация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C347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530B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96E376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24C9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0490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DFF5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95AC3" w14:textId="77777777" w:rsidR="00787D8D" w:rsidRPr="00787D8D" w:rsidRDefault="00787D8D" w:rsidP="00F70207">
            <w:r w:rsidRPr="00787D8D">
              <w:t>Конфигурация коммутатора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BC07B" w14:textId="77777777" w:rsidR="00787D8D" w:rsidRPr="00787D8D" w:rsidRDefault="00787D8D" w:rsidP="00F70207">
            <w:pPr>
              <w:jc w:val="center"/>
            </w:pPr>
            <w:r w:rsidRPr="00787D8D">
              <w:t>Фиксированный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4202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145C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1F0BA1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F99D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ECFB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4435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7B3CC" w14:textId="77777777" w:rsidR="00787D8D" w:rsidRPr="00787D8D" w:rsidRDefault="00787D8D" w:rsidP="00F70207">
            <w:r w:rsidRPr="00787D8D">
              <w:t>Высота коммутатора для размещения в шкаф телекоммуникационный, Юнит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981A3" w14:textId="77777777" w:rsidR="00787D8D" w:rsidRPr="00787D8D" w:rsidRDefault="00787D8D" w:rsidP="00F70207">
            <w:pPr>
              <w:jc w:val="center"/>
            </w:pPr>
            <w:r w:rsidRPr="00787D8D"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F0C9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3473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7F3AEC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FD06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B0DA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6E73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2198E" w14:textId="77777777" w:rsidR="00787D8D" w:rsidRPr="00787D8D" w:rsidRDefault="00787D8D" w:rsidP="00F70207">
            <w:r w:rsidRPr="00787D8D">
              <w:t>Тип блоков 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B22DF" w14:textId="77777777" w:rsidR="00787D8D" w:rsidRPr="00787D8D" w:rsidRDefault="00787D8D" w:rsidP="00F70207">
            <w:pPr>
              <w:jc w:val="center"/>
            </w:pPr>
            <w:r w:rsidRPr="00787D8D">
              <w:t>Фиксированные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5870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9CBF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EA1D04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6056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92D5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D009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BFA6B" w14:textId="77777777" w:rsidR="00787D8D" w:rsidRPr="00787D8D" w:rsidRDefault="00787D8D" w:rsidP="00F70207">
            <w:r w:rsidRPr="00787D8D">
              <w:t>Блок 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2ADBE" w14:textId="77777777" w:rsidR="00787D8D" w:rsidRPr="00787D8D" w:rsidRDefault="00787D8D" w:rsidP="00F70207">
            <w:pPr>
              <w:jc w:val="center"/>
            </w:pPr>
            <w:r w:rsidRPr="00787D8D">
              <w:t>Встроенный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027D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455F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1AEAD5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0D40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37B1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5298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7A8C4" w14:textId="77777777" w:rsidR="00787D8D" w:rsidRPr="00787D8D" w:rsidRDefault="00787D8D" w:rsidP="00F70207">
            <w:r w:rsidRPr="00787D8D">
              <w:t>Количество блоков 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236EC" w14:textId="77777777" w:rsidR="00787D8D" w:rsidRPr="00787D8D" w:rsidRDefault="00787D8D" w:rsidP="00F70207">
            <w:pPr>
              <w:jc w:val="center"/>
            </w:pPr>
            <w:r w:rsidRPr="00787D8D"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20621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1E65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50B859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BACC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F480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AD4D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3FA98" w14:textId="77777777" w:rsidR="00787D8D" w:rsidRPr="00787D8D" w:rsidRDefault="00787D8D" w:rsidP="00F70207">
            <w:r w:rsidRPr="00787D8D">
              <w:t>Тип электропитания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185CB" w14:textId="77777777" w:rsidR="00787D8D" w:rsidRPr="00787D8D" w:rsidRDefault="00787D8D" w:rsidP="00F70207">
            <w:pPr>
              <w:jc w:val="center"/>
            </w:pPr>
            <w:r w:rsidRPr="00787D8D">
              <w:t>AC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677C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E5F5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C37F77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0993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1D48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21B5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F1D6B" w14:textId="77777777" w:rsidR="00787D8D" w:rsidRPr="00787D8D" w:rsidRDefault="00787D8D" w:rsidP="00F70207">
            <w:r w:rsidRPr="00787D8D">
              <w:t>Тип блоков питания (по типу движения электрического тока)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83277" w14:textId="77777777" w:rsidR="00787D8D" w:rsidRPr="00787D8D" w:rsidRDefault="00787D8D" w:rsidP="00F70207">
            <w:pPr>
              <w:jc w:val="center"/>
            </w:pPr>
            <w:r w:rsidRPr="00787D8D">
              <w:t>Для переменного тока (AC)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4D99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C83C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4C74FE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D03A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1970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AAE8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6F8A4" w14:textId="77777777" w:rsidR="00787D8D" w:rsidRPr="00787D8D" w:rsidRDefault="00787D8D" w:rsidP="00F70207">
            <w:r w:rsidRPr="00787D8D">
              <w:t>Наличие сменных блоков 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D85DE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56AC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DC83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74F653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1544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A9E8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F809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631B9" w14:textId="77777777" w:rsidR="00787D8D" w:rsidRPr="00787D8D" w:rsidRDefault="00787D8D" w:rsidP="00F70207">
            <w:r w:rsidRPr="00787D8D">
              <w:t>Схема резервирования блоков электропитания N+1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E57A7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58C8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C7E8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3C42B5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A330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4D47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8685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6F260" w14:textId="77777777" w:rsidR="00787D8D" w:rsidRPr="00787D8D" w:rsidRDefault="00787D8D" w:rsidP="00F70207">
            <w:r w:rsidRPr="00787D8D">
              <w:t>Поддержка горячей замены блоков 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D0586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9A57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CCFF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DA99D8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FDAB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648B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1659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2E6C3" w14:textId="77777777" w:rsidR="00787D8D" w:rsidRPr="00787D8D" w:rsidRDefault="00787D8D" w:rsidP="00F70207">
            <w:r w:rsidRPr="00787D8D">
              <w:t>Подключение внешних аккумуляторных батарей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B9452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5BA3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5EB8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D4540E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DAED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A5E8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93FC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F995D" w14:textId="77777777" w:rsidR="00787D8D" w:rsidRPr="00787D8D" w:rsidRDefault="00787D8D" w:rsidP="00F70207">
            <w:r w:rsidRPr="00787D8D">
              <w:t>Наличие встроенных аккумуляторных батарей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B8536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24F5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ABDE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94EA9B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8D2D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D36A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A4F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76A54" w14:textId="77777777" w:rsidR="00787D8D" w:rsidRPr="00787D8D" w:rsidRDefault="00787D8D" w:rsidP="00F70207">
            <w:r w:rsidRPr="00787D8D">
              <w:t>Тип охлаждения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71259" w14:textId="77777777" w:rsidR="00787D8D" w:rsidRPr="00787D8D" w:rsidRDefault="00787D8D" w:rsidP="00F70207">
            <w:pPr>
              <w:jc w:val="center"/>
            </w:pPr>
            <w:r w:rsidRPr="00787D8D">
              <w:t>Пассивное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7C7A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3646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460FFF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2A2F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26F0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AAAE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B1258" w14:textId="77777777" w:rsidR="00787D8D" w:rsidRPr="00787D8D" w:rsidRDefault="00787D8D" w:rsidP="00F70207">
            <w:r w:rsidRPr="00787D8D">
              <w:t>Отсутствие движущихся элементов конструкции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B9D2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98DB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E21B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EA371C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96CD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07AF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97AC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79DC6" w14:textId="77777777" w:rsidR="00787D8D" w:rsidRPr="00787D8D" w:rsidRDefault="00787D8D" w:rsidP="00F70207">
            <w:r w:rsidRPr="00787D8D">
              <w:t>Тип размещений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C9655" w14:textId="77777777" w:rsidR="00787D8D" w:rsidRPr="00787D8D" w:rsidRDefault="00787D8D" w:rsidP="00F70207">
            <w:pPr>
              <w:jc w:val="center"/>
            </w:pPr>
            <w:r w:rsidRPr="00787D8D">
              <w:t>Телекоммуникационная стойка 19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0402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ADD9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267E66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182B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F832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6B07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C2AB4" w14:textId="77777777" w:rsidR="00787D8D" w:rsidRPr="00787D8D" w:rsidRDefault="00787D8D" w:rsidP="00F70207">
            <w:r w:rsidRPr="00787D8D">
              <w:t>Возможность установки в узкую телекоммуникационную стойку (ширина 10 дюймов)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F300F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35BC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5DC0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D27932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F6ED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BEB0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4128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6CA16" w14:textId="77777777" w:rsidR="00787D8D" w:rsidRPr="00787D8D" w:rsidRDefault="00787D8D" w:rsidP="00F70207">
            <w:r w:rsidRPr="00787D8D">
              <w:t>Максимальная потребляемая мощность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3850E" w14:textId="77777777" w:rsidR="00787D8D" w:rsidRPr="00787D8D" w:rsidRDefault="00787D8D" w:rsidP="00F70207">
            <w:pPr>
              <w:jc w:val="center"/>
            </w:pPr>
            <w:r w:rsidRPr="00787D8D">
              <w:t>≤ 50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46CD6" w14:textId="77777777" w:rsidR="00787D8D" w:rsidRPr="00787D8D" w:rsidRDefault="00787D8D" w:rsidP="00F70207">
            <w:pPr>
              <w:jc w:val="center"/>
            </w:pPr>
            <w:r w:rsidRPr="00787D8D">
              <w:t>Ватт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0263B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5725D03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42FD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BC5F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54D9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DBB86" w14:textId="77777777" w:rsidR="00787D8D" w:rsidRPr="00787D8D" w:rsidRDefault="00787D8D" w:rsidP="00F70207">
            <w:r w:rsidRPr="00787D8D">
              <w:t>Категория климатического исполнения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FC34C" w14:textId="77777777" w:rsidR="00787D8D" w:rsidRPr="00787D8D" w:rsidRDefault="00787D8D" w:rsidP="00F70207">
            <w:pPr>
              <w:jc w:val="center"/>
            </w:pPr>
            <w:r w:rsidRPr="00787D8D">
              <w:t>3.1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3F64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AE59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C85035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2382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03BE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6042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AF93A" w14:textId="77777777" w:rsidR="00787D8D" w:rsidRPr="00787D8D" w:rsidRDefault="00787D8D" w:rsidP="00F70207">
            <w:r w:rsidRPr="00787D8D">
              <w:t>Климатическое исполнение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81FD3" w14:textId="77777777" w:rsidR="00787D8D" w:rsidRPr="00787D8D" w:rsidRDefault="00787D8D" w:rsidP="00F70207">
            <w:pPr>
              <w:jc w:val="center"/>
            </w:pPr>
            <w:r w:rsidRPr="00787D8D">
              <w:t>У, ТУ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9E84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1952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464EBC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EF82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2C33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6EC2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EFE78" w14:textId="77777777" w:rsidR="00787D8D" w:rsidRPr="00787D8D" w:rsidRDefault="00787D8D" w:rsidP="00F70207">
            <w:r w:rsidRPr="00787D8D">
              <w:t>Тип модуля управления по отношению к коммутационной матрице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51B0F" w14:textId="77777777" w:rsidR="00787D8D" w:rsidRPr="00787D8D" w:rsidRDefault="00787D8D" w:rsidP="00F70207">
            <w:pPr>
              <w:jc w:val="center"/>
            </w:pPr>
            <w:r w:rsidRPr="00787D8D">
              <w:t>Совмещённый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BE3A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8F89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37A9AB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5287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E903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0256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72DC5" w14:textId="77777777" w:rsidR="00787D8D" w:rsidRPr="00787D8D" w:rsidRDefault="00787D8D" w:rsidP="00F70207">
            <w:r w:rsidRPr="00787D8D">
              <w:t>Тип передачи данных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39A23" w14:textId="77777777" w:rsidR="00787D8D" w:rsidRPr="00787D8D" w:rsidRDefault="00787D8D" w:rsidP="00F70207">
            <w:pPr>
              <w:jc w:val="center"/>
            </w:pPr>
            <w:proofErr w:type="spellStart"/>
            <w:r w:rsidRPr="00787D8D">
              <w:t>Ethernet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CF3B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E02B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B405F3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E4AE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C537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AC40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E8161" w14:textId="77777777" w:rsidR="00787D8D" w:rsidRPr="00787D8D" w:rsidRDefault="00787D8D" w:rsidP="00F70207">
            <w:r w:rsidRPr="00787D8D">
              <w:t>Количество изделий в стеке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63B5C" w14:textId="77777777" w:rsidR="00787D8D" w:rsidRPr="00787D8D" w:rsidRDefault="00787D8D" w:rsidP="00F70207">
            <w:pPr>
              <w:jc w:val="center"/>
            </w:pPr>
            <w:r w:rsidRPr="00787D8D"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FF916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3917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1FFDF8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AAC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1806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8407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E0CE5" w14:textId="77777777" w:rsidR="00787D8D" w:rsidRPr="00787D8D" w:rsidRDefault="00787D8D" w:rsidP="00F70207">
            <w:r w:rsidRPr="00787D8D">
              <w:t xml:space="preserve">Возможность </w:t>
            </w:r>
            <w:proofErr w:type="spellStart"/>
            <w:r w:rsidRPr="00787D8D">
              <w:t>стекирования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163D0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F0C5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A118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03C8A3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F3CA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76B4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B3FA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51692" w14:textId="77777777" w:rsidR="00787D8D" w:rsidRPr="00787D8D" w:rsidRDefault="00787D8D" w:rsidP="00F70207">
            <w:r w:rsidRPr="00787D8D">
              <w:t>Материал корпуса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FCE62" w14:textId="77777777" w:rsidR="00787D8D" w:rsidRPr="00787D8D" w:rsidRDefault="00787D8D" w:rsidP="00F70207">
            <w:pPr>
              <w:jc w:val="center"/>
            </w:pPr>
            <w:r w:rsidRPr="00787D8D">
              <w:t>Металл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D5C4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A892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F9FECD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E384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25B7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528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AA3CA" w14:textId="77777777" w:rsidR="00787D8D" w:rsidRPr="00787D8D" w:rsidRDefault="00787D8D" w:rsidP="00F70207">
            <w:r w:rsidRPr="00787D8D">
              <w:t>Количество LAN портов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A81E7" w14:textId="77777777" w:rsidR="00787D8D" w:rsidRPr="00787D8D" w:rsidRDefault="00787D8D" w:rsidP="00F70207">
            <w:pPr>
              <w:jc w:val="center"/>
            </w:pPr>
            <w:r w:rsidRPr="00787D8D">
              <w:t>≥ 24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66F21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23AA1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257135F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E7A8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E84C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7841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2D44B" w14:textId="77777777" w:rsidR="00787D8D" w:rsidRPr="00787D8D" w:rsidRDefault="00787D8D" w:rsidP="00F70207">
            <w:r w:rsidRPr="00787D8D">
              <w:t>Количество портов 1G SFP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74A11" w14:textId="77777777" w:rsidR="00787D8D" w:rsidRPr="00787D8D" w:rsidRDefault="00787D8D" w:rsidP="00F70207">
            <w:pPr>
              <w:jc w:val="center"/>
            </w:pPr>
            <w:r w:rsidRPr="00787D8D"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13BBA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D285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0828EA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F628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29D5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A1DF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B9E83" w14:textId="77777777" w:rsidR="00787D8D" w:rsidRPr="00787D8D" w:rsidRDefault="00787D8D" w:rsidP="00F70207">
            <w:r w:rsidRPr="00787D8D">
              <w:t>Количество портов 10G SFP+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CDA02" w14:textId="77777777" w:rsidR="00787D8D" w:rsidRPr="00787D8D" w:rsidRDefault="00787D8D" w:rsidP="00F70207">
            <w:pPr>
              <w:jc w:val="center"/>
            </w:pPr>
            <w:r w:rsidRPr="00787D8D">
              <w:t>≥ 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4776F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6CF10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6F40CD2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8520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06FF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4869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C0E3F" w14:textId="77777777" w:rsidR="00787D8D" w:rsidRPr="00787D8D" w:rsidRDefault="00787D8D" w:rsidP="00F70207">
            <w:r w:rsidRPr="00787D8D">
              <w:t>Количество портов 1G 8P8C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B5423" w14:textId="77777777" w:rsidR="00787D8D" w:rsidRPr="00787D8D" w:rsidRDefault="00787D8D" w:rsidP="00F70207">
            <w:pPr>
              <w:jc w:val="center"/>
            </w:pPr>
            <w:r w:rsidRPr="00787D8D">
              <w:t>≥ 24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7A6F9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D5348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2C21E19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BC68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D30F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D605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5719F" w14:textId="77777777" w:rsidR="00787D8D" w:rsidRPr="00787D8D" w:rsidRDefault="00787D8D" w:rsidP="00F70207">
            <w:r w:rsidRPr="00787D8D">
              <w:t>Внешний интерфейс управления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4CB4F" w14:textId="77777777" w:rsidR="00787D8D" w:rsidRPr="00787D8D" w:rsidRDefault="00787D8D" w:rsidP="00F70207">
            <w:pPr>
              <w:jc w:val="center"/>
            </w:pPr>
            <w:r w:rsidRPr="00787D8D">
              <w:t>RJ-45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87AE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0BF2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3F5E15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8D81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7C47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8498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A2432" w14:textId="77777777" w:rsidR="00787D8D" w:rsidRPr="00787D8D" w:rsidRDefault="00787D8D" w:rsidP="00F70207">
            <w:r w:rsidRPr="00787D8D">
              <w:t>Объем оперативной памяти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B960B" w14:textId="77777777" w:rsidR="00787D8D" w:rsidRPr="00787D8D" w:rsidRDefault="00787D8D" w:rsidP="00F70207">
            <w:pPr>
              <w:jc w:val="center"/>
            </w:pPr>
            <w:r w:rsidRPr="00787D8D">
              <w:t>≥ 512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7CB7B" w14:textId="77777777" w:rsidR="00787D8D" w:rsidRPr="00787D8D" w:rsidRDefault="00787D8D" w:rsidP="00F70207">
            <w:pPr>
              <w:jc w:val="center"/>
            </w:pPr>
            <w:r w:rsidRPr="00787D8D">
              <w:t>Мегабайт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62353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6629286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3D88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64C7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F7B1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12A39" w14:textId="77777777" w:rsidR="00787D8D" w:rsidRPr="00787D8D" w:rsidRDefault="00787D8D" w:rsidP="00F70207">
            <w:r w:rsidRPr="00787D8D">
              <w:t>Размер пакетного буфера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D8786" w14:textId="77777777" w:rsidR="00787D8D" w:rsidRPr="00787D8D" w:rsidRDefault="00787D8D" w:rsidP="00F70207">
            <w:pPr>
              <w:jc w:val="center"/>
            </w:pPr>
            <w:r w:rsidRPr="00787D8D">
              <w:t>≥ 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51013" w14:textId="77777777" w:rsidR="00787D8D" w:rsidRPr="00787D8D" w:rsidRDefault="00787D8D" w:rsidP="00F70207">
            <w:pPr>
              <w:jc w:val="center"/>
            </w:pPr>
            <w:r w:rsidRPr="00787D8D">
              <w:t>Мегабайт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66E0F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112DE21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F506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B811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1FC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30522" w14:textId="77777777" w:rsidR="00787D8D" w:rsidRPr="00787D8D" w:rsidRDefault="00787D8D" w:rsidP="00F70207">
            <w:r w:rsidRPr="00787D8D">
              <w:t>Объем постоянного запоминающего устройства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8B0E9" w14:textId="77777777" w:rsidR="00787D8D" w:rsidRPr="00787D8D" w:rsidRDefault="00787D8D" w:rsidP="00F70207">
            <w:pPr>
              <w:jc w:val="center"/>
            </w:pPr>
            <w:r w:rsidRPr="00787D8D">
              <w:t>≥ 64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7A008" w14:textId="77777777" w:rsidR="00787D8D" w:rsidRPr="00787D8D" w:rsidRDefault="00787D8D" w:rsidP="00F70207">
            <w:pPr>
              <w:jc w:val="center"/>
            </w:pPr>
            <w:r w:rsidRPr="00787D8D">
              <w:t>Мегабайт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30E07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2BE284E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71AA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6E03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3C25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37E2F" w14:textId="77777777" w:rsidR="00787D8D" w:rsidRPr="00787D8D" w:rsidRDefault="00787D8D" w:rsidP="00F70207">
            <w:r w:rsidRPr="00787D8D">
              <w:t>Количество записей MAC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CD792" w14:textId="77777777" w:rsidR="00787D8D" w:rsidRPr="00787D8D" w:rsidRDefault="00787D8D" w:rsidP="00F70207">
            <w:pPr>
              <w:jc w:val="center"/>
            </w:pPr>
            <w:r w:rsidRPr="00787D8D">
              <w:t>≥ 16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6D7AE" w14:textId="77777777" w:rsidR="00787D8D" w:rsidRPr="00787D8D" w:rsidRDefault="00787D8D" w:rsidP="00F70207">
            <w:pPr>
              <w:jc w:val="center"/>
            </w:pPr>
            <w:r w:rsidRPr="00787D8D">
              <w:t>Тысяча штук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CE74E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061CA6A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1B5F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D831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BE1F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80F20" w14:textId="77777777" w:rsidR="00787D8D" w:rsidRPr="00787D8D" w:rsidRDefault="00787D8D" w:rsidP="00F70207">
            <w:r w:rsidRPr="00787D8D">
              <w:t>Внутренняя пропускная способность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93589" w14:textId="77777777" w:rsidR="00787D8D" w:rsidRPr="00787D8D" w:rsidRDefault="00787D8D" w:rsidP="00F70207">
            <w:pPr>
              <w:jc w:val="center"/>
            </w:pPr>
            <w:r w:rsidRPr="00787D8D">
              <w:t>≥ 100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7ACCC" w14:textId="77777777" w:rsidR="00787D8D" w:rsidRPr="00787D8D" w:rsidRDefault="00787D8D" w:rsidP="00F70207">
            <w:pPr>
              <w:jc w:val="center"/>
            </w:pPr>
            <w:r w:rsidRPr="00787D8D">
              <w:t>Гигабит в секунду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CFAC2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707C757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1A3F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C120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C3B1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46D3A" w14:textId="77777777" w:rsidR="00787D8D" w:rsidRPr="00787D8D" w:rsidRDefault="00787D8D" w:rsidP="00F70207">
            <w:r w:rsidRPr="00787D8D">
              <w:t>Производительность (</w:t>
            </w:r>
            <w:proofErr w:type="spellStart"/>
            <w:r w:rsidRPr="00787D8D">
              <w:t>Full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Duplex</w:t>
            </w:r>
            <w:proofErr w:type="spellEnd"/>
            <w:r w:rsidRPr="00787D8D">
              <w:t xml:space="preserve">, на пакетах длиной 64 байта RFC 2544), </w:t>
            </w:r>
            <w:proofErr w:type="spellStart"/>
            <w:r w:rsidRPr="00787D8D">
              <w:t>Mpps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F0BA2" w14:textId="77777777" w:rsidR="00787D8D" w:rsidRPr="00787D8D" w:rsidRDefault="00787D8D" w:rsidP="00F70207">
            <w:pPr>
              <w:jc w:val="center"/>
            </w:pPr>
            <w:r w:rsidRPr="00787D8D">
              <w:t>≥ 64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E1D3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3BF3E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1C4B8E8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2CB5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0A21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787E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57546" w14:textId="77777777" w:rsidR="00787D8D" w:rsidRPr="00787D8D" w:rsidRDefault="00787D8D" w:rsidP="00F70207">
            <w:r w:rsidRPr="00787D8D">
              <w:t>Поддержка протоколов ААА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0B56D" w14:textId="77777777" w:rsidR="00787D8D" w:rsidRPr="00787D8D" w:rsidRDefault="00787D8D" w:rsidP="00F70207">
            <w:pPr>
              <w:jc w:val="center"/>
            </w:pPr>
            <w:proofErr w:type="spellStart"/>
            <w:proofErr w:type="gramStart"/>
            <w:r w:rsidRPr="00787D8D">
              <w:t>Local,Radius</w:t>
            </w:r>
            <w:proofErr w:type="spellEnd"/>
            <w:proofErr w:type="gramEnd"/>
            <w:r w:rsidRPr="00787D8D">
              <w:t xml:space="preserve">, 802.1х </w:t>
            </w:r>
            <w:proofErr w:type="spellStart"/>
            <w:r w:rsidRPr="00787D8D">
              <w:t>Tacacs</w:t>
            </w:r>
            <w:proofErr w:type="spellEnd"/>
            <w:r w:rsidRPr="00787D8D">
              <w:t>+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CFCE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DF4F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F63BC4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7D95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A19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9068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C5FBB" w14:textId="77777777" w:rsidR="00787D8D" w:rsidRPr="00787D8D" w:rsidRDefault="00787D8D" w:rsidP="00F70207">
            <w:r w:rsidRPr="00787D8D">
              <w:t>Поддержка протоколов динамической конфигурации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157FC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  <w:proofErr w:type="spellStart"/>
            <w:r w:rsidRPr="00F70207">
              <w:rPr>
                <w:lang w:val="en-US"/>
              </w:rPr>
              <w:t>BootP</w:t>
            </w:r>
            <w:proofErr w:type="spellEnd"/>
            <w:r w:rsidRPr="00F70207">
              <w:rPr>
                <w:lang w:val="en-US"/>
              </w:rPr>
              <w:t xml:space="preserve"> client, Static, DHCP relay, DHCP server, DHCP client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92A3A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5B81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6D44B3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A773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C2BC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8775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71CCB" w14:textId="77777777" w:rsidR="00787D8D" w:rsidRPr="00787D8D" w:rsidRDefault="00787D8D" w:rsidP="00F70207">
            <w:r w:rsidRPr="00787D8D">
              <w:t>Поддержка протоколов и средств управления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89003" w14:textId="77777777" w:rsidR="00787D8D" w:rsidRPr="00787D8D" w:rsidRDefault="00787D8D" w:rsidP="00F70207">
            <w:pPr>
              <w:jc w:val="center"/>
            </w:pPr>
            <w:r w:rsidRPr="00787D8D">
              <w:t>HTTP, HTTPS, NTP, DHCP, ICMP, 802.1x, IPv4, TCP, SSH, SNMP, SMON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964B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A492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04126F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6106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F818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8F08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07F1A" w14:textId="77777777" w:rsidR="00787D8D" w:rsidRPr="00787D8D" w:rsidRDefault="00787D8D" w:rsidP="00F70207">
            <w:r w:rsidRPr="00787D8D">
              <w:t>Наличие интерфейсов управления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8DF49" w14:textId="77777777" w:rsidR="00787D8D" w:rsidRPr="00787D8D" w:rsidRDefault="00787D8D" w:rsidP="00F70207">
            <w:pPr>
              <w:jc w:val="center"/>
            </w:pPr>
            <w:r w:rsidRPr="00787D8D">
              <w:t>CLI, WEB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AE15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4919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299168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1A46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D043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7BB6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D16FC" w14:textId="77777777" w:rsidR="00787D8D" w:rsidRPr="00787D8D" w:rsidRDefault="00787D8D" w:rsidP="00F70207">
            <w:r w:rsidRPr="00787D8D">
              <w:t>Поддержка протоколов TSN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7C712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CCB6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38A9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D7563D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2180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190D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EC4C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FC801" w14:textId="77777777" w:rsidR="00787D8D" w:rsidRPr="00787D8D" w:rsidRDefault="00787D8D" w:rsidP="00F70207">
            <w:r w:rsidRPr="00787D8D">
              <w:t>Возможность управления устройством по протоколу SSHv1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8B3B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450A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6B4D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6B6BDA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41BF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21CD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82CF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275B8" w14:textId="77777777" w:rsidR="00787D8D" w:rsidRPr="00787D8D" w:rsidRDefault="00787D8D" w:rsidP="00F70207">
            <w:r w:rsidRPr="00787D8D">
              <w:t>Возможность управления устройством по протоколу SSHv2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AFA3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D2EC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931C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486B8A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6E29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FD82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4DF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1FC3A" w14:textId="77777777" w:rsidR="00787D8D" w:rsidRPr="00787D8D" w:rsidRDefault="00787D8D" w:rsidP="00F70207">
            <w:r w:rsidRPr="00787D8D">
              <w:t xml:space="preserve">Возможность управления устройством по протоколу </w:t>
            </w:r>
            <w:proofErr w:type="spellStart"/>
            <w:r w:rsidRPr="00787D8D">
              <w:t>Telnet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62992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57A1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A8D9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59B790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63CC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75A6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47B8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4073F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SNMPv1 (Simple Network Management Protocol version 1)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6B28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B0F0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C454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99CF88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E19F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FE3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04EC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A4CF6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SNMPv2c (Community-Based Simple Network Management Protocol version 2)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71CBB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627F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762F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08928E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6EF2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1165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CE6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58503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SNMPv3 (Simple Network Management Protocol version 3)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C891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4691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0452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6BE0C7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21F6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C4A5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D298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FCB4E" w14:textId="77777777" w:rsidR="00787D8D" w:rsidRPr="00787D8D" w:rsidRDefault="00787D8D" w:rsidP="00F70207">
            <w:r w:rsidRPr="00787D8D">
              <w:t xml:space="preserve">Максимальный размер </w:t>
            </w:r>
            <w:proofErr w:type="spellStart"/>
            <w:r w:rsidRPr="00787D8D">
              <w:t>JumboFrame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75B4F" w14:textId="77777777" w:rsidR="00787D8D" w:rsidRPr="00787D8D" w:rsidRDefault="00787D8D" w:rsidP="00F70207">
            <w:pPr>
              <w:jc w:val="center"/>
            </w:pPr>
            <w:r w:rsidRPr="00787D8D">
              <w:t>&gt; 9416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6B5CC" w14:textId="77777777" w:rsidR="00787D8D" w:rsidRPr="00787D8D" w:rsidRDefault="00787D8D" w:rsidP="00F70207">
            <w:pPr>
              <w:jc w:val="center"/>
            </w:pPr>
            <w:r w:rsidRPr="00787D8D">
              <w:t>Байт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9339F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51A4594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00EF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D66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2A5E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448A4" w14:textId="77777777" w:rsidR="00787D8D" w:rsidRPr="00787D8D" w:rsidRDefault="00787D8D" w:rsidP="00F70207">
            <w:r w:rsidRPr="00787D8D">
              <w:t xml:space="preserve">Количество записей таблицы </w:t>
            </w:r>
            <w:proofErr w:type="spellStart"/>
            <w:r w:rsidRPr="00787D8D">
              <w:t>Vlan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3A9B8" w14:textId="77777777" w:rsidR="00787D8D" w:rsidRPr="00787D8D" w:rsidRDefault="00787D8D" w:rsidP="00F70207">
            <w:pPr>
              <w:jc w:val="center"/>
            </w:pPr>
            <w:r w:rsidRPr="00787D8D">
              <w:t>&gt; 4 и ≤ 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2F8A6" w14:textId="77777777" w:rsidR="00787D8D" w:rsidRPr="00787D8D" w:rsidRDefault="00787D8D" w:rsidP="00F70207">
            <w:pPr>
              <w:jc w:val="center"/>
            </w:pPr>
            <w:r w:rsidRPr="00787D8D">
              <w:t>Тысяча штук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9B512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1D5B6A2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25F5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0AFA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F56B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F458E" w14:textId="77777777" w:rsidR="00787D8D" w:rsidRPr="00787D8D" w:rsidRDefault="00787D8D" w:rsidP="00F70207">
            <w:r w:rsidRPr="00787D8D">
              <w:t>Поддержка протоколов агрегирования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C61EE" w14:textId="77777777" w:rsidR="00787D8D" w:rsidRPr="00787D8D" w:rsidRDefault="00787D8D" w:rsidP="00F70207">
            <w:pPr>
              <w:jc w:val="center"/>
            </w:pPr>
            <w:r w:rsidRPr="00787D8D">
              <w:t xml:space="preserve">LACP, </w:t>
            </w:r>
            <w:proofErr w:type="spellStart"/>
            <w:r w:rsidRPr="00787D8D">
              <w:t>Static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5BF5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ABC0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7FCA04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504D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739F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A9B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6F4C0" w14:textId="77777777" w:rsidR="00787D8D" w:rsidRPr="00787D8D" w:rsidRDefault="00787D8D" w:rsidP="00F70207">
            <w:r w:rsidRPr="00787D8D">
              <w:t>Поддержка безопасности протоколов связующего дерева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83BB9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  <w:r w:rsidRPr="00F70207">
              <w:rPr>
                <w:lang w:val="en-US"/>
              </w:rPr>
              <w:t xml:space="preserve">BPDU Filtering, Loopback Detection, STP BPDU Guard, </w:t>
            </w:r>
            <w:proofErr w:type="spellStart"/>
            <w:r w:rsidRPr="00F70207">
              <w:rPr>
                <w:lang w:val="en-US"/>
              </w:rPr>
              <w:t>STPRootGuard</w:t>
            </w:r>
            <w:proofErr w:type="spellEnd"/>
            <w:r w:rsidRPr="00F70207">
              <w:rPr>
                <w:lang w:val="en-US"/>
              </w:rPr>
              <w:t>, Spanning Tree Fast Link option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7F71C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FAAE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744C2D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CE83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5FA9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C81C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B64DF" w14:textId="77777777" w:rsidR="00787D8D" w:rsidRPr="00787D8D" w:rsidRDefault="00787D8D" w:rsidP="00F70207">
            <w:r w:rsidRPr="00787D8D">
              <w:t>Поддержка выделенных VLAN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96D9F" w14:textId="77777777" w:rsidR="00787D8D" w:rsidRPr="00787D8D" w:rsidRDefault="00787D8D" w:rsidP="00F70207">
            <w:pPr>
              <w:jc w:val="center"/>
            </w:pPr>
            <w:proofErr w:type="spellStart"/>
            <w:r w:rsidRPr="00787D8D">
              <w:t>Voice</w:t>
            </w:r>
            <w:proofErr w:type="spellEnd"/>
            <w:r w:rsidRPr="00787D8D">
              <w:t xml:space="preserve"> VLAN, </w:t>
            </w:r>
            <w:proofErr w:type="spellStart"/>
            <w:r w:rsidRPr="00787D8D">
              <w:t>Guest</w:t>
            </w:r>
            <w:proofErr w:type="spellEnd"/>
            <w:r w:rsidRPr="00787D8D">
              <w:t xml:space="preserve"> VLAN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F1F7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7D72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0A7F0C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462C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DC1C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0FC6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03CA9" w14:textId="77777777" w:rsidR="00787D8D" w:rsidRPr="00787D8D" w:rsidRDefault="00787D8D" w:rsidP="00F70207">
            <w:r w:rsidRPr="00787D8D">
              <w:t>Диагностика оптического трансивера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3E42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588C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E4DB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5C95B2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85F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A50D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C33B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853F0" w14:textId="77777777" w:rsidR="00787D8D" w:rsidRPr="00787D8D" w:rsidRDefault="00787D8D" w:rsidP="00F70207">
            <w:r w:rsidRPr="00787D8D">
              <w:t>Виртуальное тестирование кабеля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8E60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E154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22F9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CA16B0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A94B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867D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41C1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568CD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зеркалирования</w:t>
            </w:r>
            <w:proofErr w:type="spellEnd"/>
            <w:r w:rsidRPr="00787D8D">
              <w:t xml:space="preserve"> трафика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27C42" w14:textId="77777777" w:rsidR="00787D8D" w:rsidRPr="00787D8D" w:rsidRDefault="00787D8D" w:rsidP="00F70207">
            <w:pPr>
              <w:jc w:val="center"/>
            </w:pPr>
            <w:r w:rsidRPr="00787D8D">
              <w:t>RSPAN, SPAN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5A62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3E62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B4A3E5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3542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0B5A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E00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D4448" w14:textId="77777777" w:rsidR="00787D8D" w:rsidRPr="00787D8D" w:rsidRDefault="00787D8D" w:rsidP="00F70207">
            <w:r w:rsidRPr="00787D8D">
              <w:t>Поддержка протоколов бесшовного резервирования высокой доступности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172F7" w14:textId="77777777" w:rsidR="00787D8D" w:rsidRPr="00787D8D" w:rsidRDefault="00787D8D" w:rsidP="00F70207">
            <w:pPr>
              <w:jc w:val="center"/>
            </w:pPr>
            <w:r w:rsidRPr="00787D8D">
              <w:t>ERPS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474D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2AFA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37F51A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655D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6EDF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220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A45B3" w14:textId="77777777" w:rsidR="00787D8D" w:rsidRPr="00787D8D" w:rsidRDefault="00787D8D" w:rsidP="00F70207">
            <w:r w:rsidRPr="00787D8D">
              <w:t>Поддерживаемые типы очередей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0D817" w14:textId="77777777" w:rsidR="00787D8D" w:rsidRPr="00787D8D" w:rsidRDefault="00787D8D" w:rsidP="00F70207">
            <w:pPr>
              <w:jc w:val="center"/>
            </w:pPr>
            <w:proofErr w:type="gramStart"/>
            <w:r w:rsidRPr="00787D8D">
              <w:t>FIFO,PQ</w:t>
            </w:r>
            <w:proofErr w:type="gram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ED22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02BD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A87B0F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CD02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B645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5C34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0B0C3" w14:textId="77777777" w:rsidR="00787D8D" w:rsidRPr="00787D8D" w:rsidRDefault="00787D8D" w:rsidP="00F70207">
            <w:r w:rsidRPr="00787D8D">
              <w:t>Количество очередей (выходных на порт)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A175C" w14:textId="77777777" w:rsidR="00787D8D" w:rsidRPr="00787D8D" w:rsidRDefault="00787D8D" w:rsidP="00F70207">
            <w:pPr>
              <w:jc w:val="center"/>
            </w:pPr>
            <w:r w:rsidRPr="00787D8D">
              <w:t>&gt; 4 и ≤ 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EFB31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74751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6131EC1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CB29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5A4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FD5D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C8674" w14:textId="77777777" w:rsidR="00787D8D" w:rsidRPr="00787D8D" w:rsidRDefault="00787D8D" w:rsidP="00F70207">
            <w:r w:rsidRPr="00787D8D">
              <w:t>Критерии фильтрации ACL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F040E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  <w:r w:rsidRPr="00F70207">
              <w:rPr>
                <w:lang w:val="en-US"/>
              </w:rPr>
              <w:t xml:space="preserve">MAC source address, MAC destination address, IPv4 source address, IPv4 destination address, IPv4 DSCP, IPv4 Preference, IPv4 </w:t>
            </w:r>
            <w:proofErr w:type="spellStart"/>
            <w:r w:rsidRPr="00F70207">
              <w:rPr>
                <w:lang w:val="en-US"/>
              </w:rPr>
              <w:t>ToS</w:t>
            </w:r>
            <w:proofErr w:type="spellEnd"/>
            <w:r w:rsidRPr="00F70207">
              <w:rPr>
                <w:lang w:val="en-US"/>
              </w:rPr>
              <w:t xml:space="preserve">, IPv4 protocol numbers, IPv6 source address, IPv6 destination address, TCP/UDP source port, TCP/UDP destination port, TCP/UDP flags, </w:t>
            </w:r>
            <w:proofErr w:type="spellStart"/>
            <w:r w:rsidRPr="00F70207">
              <w:rPr>
                <w:lang w:val="en-US"/>
              </w:rPr>
              <w:t>vlan</w:t>
            </w:r>
            <w:proofErr w:type="spellEnd"/>
            <w:r w:rsidRPr="00F70207">
              <w:rPr>
                <w:lang w:val="en-US"/>
              </w:rPr>
              <w:t xml:space="preserve"> ID, port, </w:t>
            </w:r>
            <w:proofErr w:type="spellStart"/>
            <w:r w:rsidRPr="00F70207">
              <w:rPr>
                <w:lang w:val="en-US"/>
              </w:rPr>
              <w:t>ethertype</w:t>
            </w:r>
            <w:proofErr w:type="spellEnd"/>
            <w:r w:rsidRPr="00F70207">
              <w:rPr>
                <w:lang w:val="en-US"/>
              </w:rPr>
              <w:t xml:space="preserve">, </w:t>
            </w:r>
            <w:proofErr w:type="spellStart"/>
            <w:r w:rsidRPr="00F70207">
              <w:rPr>
                <w:lang w:val="en-US"/>
              </w:rPr>
              <w:t>CoS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B66DA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583E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10BD75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160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BD9D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0078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CE550" w14:textId="77777777" w:rsidR="00787D8D" w:rsidRPr="00787D8D" w:rsidRDefault="00787D8D" w:rsidP="00F70207">
            <w:r w:rsidRPr="00787D8D">
              <w:t>Количество ACL (списков/записей)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5F4CB" w14:textId="77777777" w:rsidR="00787D8D" w:rsidRPr="00787D8D" w:rsidRDefault="00787D8D" w:rsidP="00F70207">
            <w:pPr>
              <w:jc w:val="center"/>
            </w:pPr>
            <w:r w:rsidRPr="00787D8D">
              <w:t>≥ 500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CFB91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BD233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45D4578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1760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9DEA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0A7E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54771" w14:textId="77777777" w:rsidR="00787D8D" w:rsidRPr="00787D8D" w:rsidRDefault="00787D8D" w:rsidP="00F70207">
            <w:r w:rsidRPr="00787D8D">
              <w:t>Количество поддерживаемых VRF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298B0" w14:textId="77777777" w:rsidR="00787D8D" w:rsidRPr="00787D8D" w:rsidRDefault="00787D8D" w:rsidP="00F70207">
            <w:pPr>
              <w:jc w:val="center"/>
            </w:pPr>
            <w:r w:rsidRPr="00787D8D"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85B3A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077E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8246A0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EDB9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A176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FA5A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2C119" w14:textId="77777777" w:rsidR="00787D8D" w:rsidRPr="00787D8D" w:rsidRDefault="00787D8D" w:rsidP="00F70207">
            <w:r w:rsidRPr="00787D8D">
              <w:t xml:space="preserve">Количество </w:t>
            </w:r>
            <w:proofErr w:type="spellStart"/>
            <w:r w:rsidRPr="00787D8D">
              <w:t>Loopback</w:t>
            </w:r>
            <w:proofErr w:type="spellEnd"/>
            <w:r w:rsidRPr="00787D8D">
              <w:t>-интерфейсов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6B639" w14:textId="77777777" w:rsidR="00787D8D" w:rsidRPr="00787D8D" w:rsidRDefault="00787D8D" w:rsidP="00F70207">
            <w:pPr>
              <w:jc w:val="center"/>
            </w:pPr>
            <w:r w:rsidRPr="00787D8D">
              <w:t>&gt; 8 и ≤ 16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96FE3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646BC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7E37E7E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425D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BC3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C6CC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60B5A" w14:textId="77777777" w:rsidR="00787D8D" w:rsidRPr="00787D8D" w:rsidRDefault="00787D8D" w:rsidP="00F70207">
            <w:r w:rsidRPr="00787D8D">
              <w:t>Количество ECMP-групп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E353F" w14:textId="77777777" w:rsidR="00787D8D" w:rsidRPr="00787D8D" w:rsidRDefault="00787D8D" w:rsidP="00F70207">
            <w:pPr>
              <w:jc w:val="center"/>
            </w:pPr>
            <w:r w:rsidRPr="00787D8D"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D522E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6939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948236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7AA8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51C2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6300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E56C9" w14:textId="77777777" w:rsidR="00787D8D" w:rsidRPr="00787D8D" w:rsidRDefault="00787D8D" w:rsidP="00F70207">
            <w:r w:rsidRPr="00787D8D">
              <w:t>Количество L3 интерфейсов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444B9" w14:textId="77777777" w:rsidR="00787D8D" w:rsidRPr="00787D8D" w:rsidRDefault="00787D8D" w:rsidP="00F70207">
            <w:pPr>
              <w:jc w:val="center"/>
            </w:pPr>
            <w:r w:rsidRPr="00787D8D">
              <w:t>&gt; 2 и ≤ 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D2FAB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A9162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228158F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33F9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AA85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A004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A883A" w14:textId="77777777" w:rsidR="00787D8D" w:rsidRPr="00787D8D" w:rsidRDefault="00787D8D" w:rsidP="00F70207">
            <w:r w:rsidRPr="00787D8D">
              <w:t>Количество ARP записей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8F561" w14:textId="77777777" w:rsidR="00787D8D" w:rsidRPr="00787D8D" w:rsidRDefault="00787D8D" w:rsidP="00F70207">
            <w:pPr>
              <w:jc w:val="center"/>
            </w:pPr>
            <w:r w:rsidRPr="00787D8D">
              <w:t>≥ 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A820C" w14:textId="77777777" w:rsidR="00787D8D" w:rsidRPr="00787D8D" w:rsidRDefault="00787D8D" w:rsidP="00F70207">
            <w:pPr>
              <w:jc w:val="center"/>
            </w:pPr>
            <w:r w:rsidRPr="00787D8D">
              <w:t>Тысяча штук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BF135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61FCEB2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FE0D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1666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2768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8FAB7" w14:textId="77777777" w:rsidR="00787D8D" w:rsidRPr="00787D8D" w:rsidRDefault="00787D8D" w:rsidP="00F70207">
            <w:r w:rsidRPr="00787D8D">
              <w:t xml:space="preserve">Количество </w:t>
            </w:r>
            <w:proofErr w:type="spellStart"/>
            <w:r w:rsidRPr="00787D8D">
              <w:t>bridge</w:t>
            </w:r>
            <w:proofErr w:type="spellEnd"/>
            <w:r w:rsidRPr="00787D8D">
              <w:t>-доменов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7462D" w14:textId="77777777" w:rsidR="00787D8D" w:rsidRPr="00787D8D" w:rsidRDefault="00787D8D" w:rsidP="00F70207">
            <w:pPr>
              <w:jc w:val="center"/>
            </w:pPr>
            <w:r w:rsidRPr="00787D8D"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C0463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1343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720B94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755B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15AE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9139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0EF6E" w14:textId="77777777" w:rsidR="00787D8D" w:rsidRPr="00787D8D" w:rsidRDefault="00787D8D" w:rsidP="00F70207">
            <w:r w:rsidRPr="00787D8D">
              <w:t xml:space="preserve">Количество L2 </w:t>
            </w:r>
            <w:proofErr w:type="spellStart"/>
            <w:r w:rsidRPr="00787D8D">
              <w:t>Multicast</w:t>
            </w:r>
            <w:proofErr w:type="spellEnd"/>
            <w:r w:rsidRPr="00787D8D">
              <w:t>-групп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E2090" w14:textId="77777777" w:rsidR="00787D8D" w:rsidRPr="00787D8D" w:rsidRDefault="00787D8D" w:rsidP="00F70207">
            <w:pPr>
              <w:jc w:val="center"/>
            </w:pPr>
            <w:r w:rsidRPr="00787D8D">
              <w:t>&gt; 0.8 и ≤ 1.2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3E060" w14:textId="77777777" w:rsidR="00787D8D" w:rsidRPr="00787D8D" w:rsidRDefault="00787D8D" w:rsidP="00F70207">
            <w:pPr>
              <w:jc w:val="center"/>
            </w:pPr>
            <w:r w:rsidRPr="00787D8D">
              <w:t>Тысяча штук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36EDB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7504BD3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1A57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FF6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2FFB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8AA14" w14:textId="77777777" w:rsidR="00787D8D" w:rsidRPr="00787D8D" w:rsidRDefault="00787D8D" w:rsidP="00F70207">
            <w:r w:rsidRPr="00787D8D">
              <w:t>Количество 802.1ad правил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1AD9C" w14:textId="77777777" w:rsidR="00787D8D" w:rsidRPr="00787D8D" w:rsidRDefault="00787D8D" w:rsidP="00F70207">
            <w:pPr>
              <w:jc w:val="center"/>
            </w:pPr>
            <w:r w:rsidRPr="00787D8D">
              <w:t>&gt; 0.8 и ≤ 1.2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E2C8A" w14:textId="77777777" w:rsidR="00787D8D" w:rsidRPr="00787D8D" w:rsidRDefault="00787D8D" w:rsidP="00F70207">
            <w:pPr>
              <w:jc w:val="center"/>
            </w:pPr>
            <w:r w:rsidRPr="00787D8D">
              <w:t>Тысяча штук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F6F11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283FF3A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B98E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4EF0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43C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BE78F" w14:textId="77777777" w:rsidR="00787D8D" w:rsidRPr="00787D8D" w:rsidRDefault="00787D8D" w:rsidP="00F70207">
            <w:r w:rsidRPr="00787D8D">
              <w:t>Количество портов в одном LAG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F309D" w14:textId="77777777" w:rsidR="00787D8D" w:rsidRPr="00787D8D" w:rsidRDefault="00787D8D" w:rsidP="00F70207">
            <w:pPr>
              <w:jc w:val="center"/>
            </w:pPr>
            <w:r w:rsidRPr="00787D8D">
              <w:t>&gt; 4 и ≤ 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8E4CF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E90A6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3BE0125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3A5E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0BDB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597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51735" w14:textId="77777777" w:rsidR="00787D8D" w:rsidRPr="00787D8D" w:rsidRDefault="00787D8D" w:rsidP="00F70207">
            <w:r w:rsidRPr="00787D8D">
              <w:t>Количество LAG групп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81D54" w14:textId="77777777" w:rsidR="00787D8D" w:rsidRPr="00787D8D" w:rsidRDefault="00787D8D" w:rsidP="00F70207">
            <w:pPr>
              <w:jc w:val="center"/>
            </w:pPr>
            <w:r w:rsidRPr="00787D8D">
              <w:t>&gt; 16 и ≤ 32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9E78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3C882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6F7C9F5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CA23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7250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4D86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EFD93" w14:textId="77777777" w:rsidR="00787D8D" w:rsidRPr="00787D8D" w:rsidRDefault="00787D8D" w:rsidP="00F70207">
            <w:r w:rsidRPr="00787D8D">
              <w:t>Поддержка протоколов синхронизации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2CA8A" w14:textId="77777777" w:rsidR="00787D8D" w:rsidRPr="00787D8D" w:rsidRDefault="00787D8D" w:rsidP="00F70207">
            <w:pPr>
              <w:jc w:val="center"/>
            </w:pPr>
            <w:proofErr w:type="spellStart"/>
            <w:r w:rsidRPr="00787D8D">
              <w:t>Local</w:t>
            </w:r>
            <w:proofErr w:type="spellEnd"/>
            <w:r w:rsidRPr="00787D8D">
              <w:t xml:space="preserve">, SNTP </w:t>
            </w:r>
            <w:proofErr w:type="spellStart"/>
            <w:r w:rsidRPr="00787D8D">
              <w:t>Client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0FDA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0C54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C8F66A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A8E9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C648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8B78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589E3" w14:textId="77777777" w:rsidR="00787D8D" w:rsidRPr="00787D8D" w:rsidRDefault="00787D8D" w:rsidP="00F70207">
            <w:r w:rsidRPr="00787D8D">
              <w:t xml:space="preserve">Функции L2 </w:t>
            </w:r>
            <w:proofErr w:type="spellStart"/>
            <w:r w:rsidRPr="00787D8D">
              <w:t>Multicast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7AD20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  <w:r w:rsidRPr="00F70207">
              <w:rPr>
                <w:lang w:val="en-US"/>
              </w:rPr>
              <w:t xml:space="preserve">IGMP Snooping v1,2,3; IGMP Snooping Fast Leave; MLD Snooping v1,2, IGMP </w:t>
            </w:r>
            <w:r w:rsidRPr="00787D8D">
              <w:t>и</w:t>
            </w:r>
            <w:r w:rsidRPr="00F70207">
              <w:rPr>
                <w:lang w:val="en-US"/>
              </w:rPr>
              <w:t xml:space="preserve"> MLD Snooping </w:t>
            </w:r>
            <w:proofErr w:type="spellStart"/>
            <w:r w:rsidRPr="00F70207">
              <w:rPr>
                <w:lang w:val="en-US"/>
              </w:rPr>
              <w:t>Querier</w:t>
            </w:r>
            <w:proofErr w:type="spellEnd"/>
            <w:r w:rsidRPr="00F70207">
              <w:rPr>
                <w:lang w:val="en-US"/>
              </w:rPr>
              <w:t>, MVR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94810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E8AC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FD7E33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338B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3A91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B6ED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7F5A9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автосогласования</w:t>
            </w:r>
            <w:proofErr w:type="spellEnd"/>
            <w:r w:rsidRPr="00787D8D">
              <w:t xml:space="preserve"> (</w:t>
            </w:r>
            <w:proofErr w:type="spellStart"/>
            <w:r w:rsidRPr="00787D8D">
              <w:t>autonegotiation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8402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1868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401D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D79C0B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542D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3493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BB10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2ECF4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технологии</w:t>
            </w:r>
            <w:r w:rsidRPr="00F70207">
              <w:rPr>
                <w:lang w:val="en-US"/>
              </w:rPr>
              <w:t xml:space="preserve"> Auto MDI-X (Auto Medium Dependent Interface Crossover)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901D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86D9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14DF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C530F8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33C9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76BE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3660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E87C4" w14:textId="77777777" w:rsidR="00787D8D" w:rsidRPr="00787D8D" w:rsidRDefault="00787D8D" w:rsidP="00F70207">
            <w:r w:rsidRPr="00787D8D">
              <w:t>Поддержка стандарта GVRP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B46E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B66C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1D05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26FBC2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740B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9F5A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1233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FD263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стандарта</w:t>
            </w:r>
            <w:r w:rsidRPr="00F70207">
              <w:rPr>
                <w:lang w:val="en-US"/>
              </w:rPr>
              <w:t xml:space="preserve"> IGMP Snooping Fast Leave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6F3CF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42FD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CAE8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12087B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1A82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C389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46FB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FB946" w14:textId="77777777" w:rsidR="00787D8D" w:rsidRPr="00787D8D" w:rsidRDefault="00787D8D" w:rsidP="00F70207">
            <w:r w:rsidRPr="00787D8D">
              <w:t xml:space="preserve">Версии поддерживаемых IGMP </w:t>
            </w:r>
            <w:proofErr w:type="spellStart"/>
            <w:r w:rsidRPr="00787D8D">
              <w:t>Snooping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35F76" w14:textId="77777777" w:rsidR="00787D8D" w:rsidRPr="00787D8D" w:rsidRDefault="00787D8D" w:rsidP="00F70207">
            <w:pPr>
              <w:jc w:val="center"/>
            </w:pPr>
            <w:r w:rsidRPr="00787D8D">
              <w:t>1,2,3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2121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C457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1BB749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27F5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32D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3EE9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60A0D" w14:textId="77777777" w:rsidR="00787D8D" w:rsidRPr="00787D8D" w:rsidRDefault="00787D8D" w:rsidP="00F70207">
            <w:r w:rsidRPr="00787D8D">
              <w:t xml:space="preserve">Версии поддерживаемых MLD </w:t>
            </w:r>
            <w:proofErr w:type="spellStart"/>
            <w:r w:rsidRPr="00787D8D">
              <w:t>Snooping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C68B8" w14:textId="77777777" w:rsidR="00787D8D" w:rsidRPr="00787D8D" w:rsidRDefault="00787D8D" w:rsidP="00F70207">
            <w:pPr>
              <w:jc w:val="center"/>
            </w:pPr>
            <w:r w:rsidRPr="00787D8D">
              <w:t>1,2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A261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3687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0B0376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4E37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AD9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C484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CFF37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стандарта</w:t>
            </w:r>
            <w:r w:rsidRPr="00F70207">
              <w:rPr>
                <w:lang w:val="en-US"/>
              </w:rPr>
              <w:t xml:space="preserve"> Multicast VLAN registration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7C8C2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D83E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A356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6A8DEB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CCC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EBE0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C837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CF255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стандарта</w:t>
            </w:r>
            <w:r w:rsidRPr="00F70207">
              <w:rPr>
                <w:lang w:val="en-US"/>
              </w:rPr>
              <w:t xml:space="preserve"> Spanning Tree Protocol IEE 802.1d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968E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9CDA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2EC1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9116CE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4E5B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DE2D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43CE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0575B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стандарта</w:t>
            </w:r>
            <w:r w:rsidRPr="00F70207">
              <w:rPr>
                <w:lang w:val="en-US"/>
              </w:rPr>
              <w:t xml:space="preserve"> Rapid Spanning Tree Protocol IEE 802.1w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4332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BF52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8AEA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860A49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B95C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E1EE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375E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FFD49" w14:textId="77777777" w:rsidR="00787D8D" w:rsidRPr="00787D8D" w:rsidRDefault="00787D8D" w:rsidP="00F70207">
            <w:r w:rsidRPr="00787D8D">
              <w:t>Поддержка работы протокола связующего дерева, при котором в каждом VLAN работает отдельный экземпляр STP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49A7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74D0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2F86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F2E51D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6AE6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DDA8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4FB2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30086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стандарта</w:t>
            </w:r>
            <w:r w:rsidRPr="00F70207">
              <w:rPr>
                <w:lang w:val="en-US"/>
              </w:rPr>
              <w:t xml:space="preserve"> Multiple Spanning Tree Protocol IEE 802.1s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7DED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D710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5912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CBF0C0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5B82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6D2B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D82F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59C63" w14:textId="77777777" w:rsidR="00787D8D" w:rsidRPr="00787D8D" w:rsidRDefault="00787D8D" w:rsidP="00F70207">
            <w:r w:rsidRPr="00787D8D">
              <w:t xml:space="preserve">Поддержка стандарта STP </w:t>
            </w:r>
            <w:proofErr w:type="spellStart"/>
            <w:r w:rsidRPr="00787D8D">
              <w:t>Loopback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Detection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D625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1D46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E73D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ABB96B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DF56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BA65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329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A8BEC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стандарта</w:t>
            </w:r>
            <w:r w:rsidRPr="00F70207">
              <w:rPr>
                <w:lang w:val="en-US"/>
              </w:rPr>
              <w:t xml:space="preserve"> Ethernet Ring Protection Switching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6C33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CC13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D54D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3618B2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2AF2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5FA2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909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9FCAC" w14:textId="77777777" w:rsidR="00787D8D" w:rsidRPr="00787D8D" w:rsidRDefault="00787D8D" w:rsidP="00F70207">
            <w:r w:rsidRPr="00787D8D">
              <w:t xml:space="preserve">Поддержка протоколов динамической маршрутизации </w:t>
            </w:r>
            <w:proofErr w:type="spellStart"/>
            <w:r w:rsidRPr="00787D8D">
              <w:t>мультикаста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F2A14" w14:textId="77777777" w:rsidR="00787D8D" w:rsidRPr="00787D8D" w:rsidRDefault="00787D8D" w:rsidP="00F70207">
            <w:pPr>
              <w:jc w:val="center"/>
            </w:pPr>
            <w:r w:rsidRPr="00787D8D">
              <w:t xml:space="preserve">IGMP </w:t>
            </w:r>
            <w:proofErr w:type="spellStart"/>
            <w:r w:rsidRPr="00787D8D">
              <w:t>Proxy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E01B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4385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A0696B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3A66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31AA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247B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62985" w14:textId="77777777" w:rsidR="00787D8D" w:rsidRPr="00787D8D" w:rsidRDefault="00787D8D" w:rsidP="00F70207">
            <w:r w:rsidRPr="00787D8D">
              <w:t xml:space="preserve">Поддержка IP </w:t>
            </w:r>
            <w:proofErr w:type="spellStart"/>
            <w:r w:rsidRPr="00787D8D">
              <w:t>Source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Guard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3BEB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74B0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5B39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5147F6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0F0E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6A28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5583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589D9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Dynamic</w:t>
            </w:r>
            <w:proofErr w:type="spellEnd"/>
            <w:r w:rsidRPr="00787D8D">
              <w:t xml:space="preserve"> ARP </w:t>
            </w:r>
            <w:proofErr w:type="spellStart"/>
            <w:r w:rsidRPr="00787D8D">
              <w:t>Inspection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6243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76E4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D702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17FF86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785B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11F9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5852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0E8FA" w14:textId="77777777" w:rsidR="00787D8D" w:rsidRPr="00787D8D" w:rsidRDefault="00787D8D" w:rsidP="00F70207">
            <w:r w:rsidRPr="00787D8D">
              <w:t xml:space="preserve">Проверка подлинности на основе MAC-адреса </w:t>
            </w:r>
            <w:proofErr w:type="spellStart"/>
            <w:r w:rsidRPr="00787D8D">
              <w:t>Port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Security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69C2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276F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B9F6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A0B6C8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A7A0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7AE1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D880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799A8" w14:textId="77777777" w:rsidR="00787D8D" w:rsidRPr="00787D8D" w:rsidRDefault="00787D8D" w:rsidP="00F70207">
            <w:r w:rsidRPr="00787D8D">
              <w:t xml:space="preserve">Наличие защиты от </w:t>
            </w:r>
            <w:proofErr w:type="spellStart"/>
            <w:r w:rsidRPr="00787D8D">
              <w:t>DoS</w:t>
            </w:r>
            <w:proofErr w:type="spellEnd"/>
            <w:r w:rsidRPr="00787D8D">
              <w:t>-атак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E8F3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8C18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5AA8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E5244D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0854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6427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0E69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ADF0A" w14:textId="77777777" w:rsidR="00787D8D" w:rsidRPr="00787D8D" w:rsidRDefault="00787D8D" w:rsidP="00F70207">
            <w:r w:rsidRPr="00787D8D">
              <w:t>Тип организации списков контроля доступа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B2E3E" w14:textId="77777777" w:rsidR="00787D8D" w:rsidRPr="00787D8D" w:rsidRDefault="00787D8D" w:rsidP="00F70207">
            <w:pPr>
              <w:jc w:val="center"/>
            </w:pPr>
            <w:r w:rsidRPr="00787D8D">
              <w:t xml:space="preserve">Порт коммутатора; Приоритет IEEE 802.1p; VLAN ID; </w:t>
            </w:r>
            <w:proofErr w:type="spellStart"/>
            <w:r w:rsidRPr="00787D8D">
              <w:t>EtherType</w:t>
            </w:r>
            <w:proofErr w:type="spellEnd"/>
            <w:r w:rsidRPr="00787D8D">
              <w:t>; DSCP; IP-протокол; Номер порта TCP/UDP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9CF6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7465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7C6192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69D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02BC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B40C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054C6" w14:textId="77777777" w:rsidR="00787D8D" w:rsidRPr="00787D8D" w:rsidRDefault="00787D8D" w:rsidP="00F70207">
            <w:proofErr w:type="spellStart"/>
            <w:r w:rsidRPr="00787D8D">
              <w:t>QoS</w:t>
            </w:r>
            <w:proofErr w:type="spellEnd"/>
            <w:r w:rsidRPr="00787D8D">
              <w:t xml:space="preserve"> классификация трафика на основании ACL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12B5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8626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2D87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36A32F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0C10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A99D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C949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D2346" w14:textId="77777777" w:rsidR="00787D8D" w:rsidRPr="00787D8D" w:rsidRDefault="00787D8D" w:rsidP="00F70207">
            <w:r w:rsidRPr="00787D8D">
              <w:t>Загрузка и выгрузка конфигурации и программного обеспечения по TFTP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EF3A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6CCA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5DAD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ABEA6F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2100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E0F1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6062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6D85E" w14:textId="77777777" w:rsidR="00787D8D" w:rsidRPr="00787D8D" w:rsidRDefault="00787D8D" w:rsidP="00F70207">
            <w:r w:rsidRPr="00787D8D">
              <w:t>Наличие защиты от смены корневого коммутатора в домене STP (</w:t>
            </w:r>
            <w:proofErr w:type="spellStart"/>
            <w:r w:rsidRPr="00787D8D">
              <w:t>Root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Guard</w:t>
            </w:r>
            <w:proofErr w:type="spellEnd"/>
            <w:r w:rsidRPr="00787D8D">
              <w:t>/</w:t>
            </w:r>
            <w:proofErr w:type="spellStart"/>
            <w:r w:rsidRPr="00787D8D">
              <w:t>Protection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74B9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BB79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F4DF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40FBBF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22D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A26E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48BB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002A7" w14:textId="77777777" w:rsidR="00787D8D" w:rsidRPr="00787D8D" w:rsidRDefault="00787D8D" w:rsidP="00F70207">
            <w:r w:rsidRPr="00787D8D">
              <w:t>Наличие механизма фильтрации сообщений BPDU (</w:t>
            </w:r>
            <w:proofErr w:type="spellStart"/>
            <w:r w:rsidRPr="00787D8D">
              <w:t>Bridge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Data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Unit</w:t>
            </w:r>
            <w:proofErr w:type="spellEnd"/>
            <w:r w:rsidRPr="00787D8D">
              <w:t>) на портах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2BC7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4645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9376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0353FF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BDB1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FBBE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90EA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4B055" w14:textId="77777777" w:rsidR="00787D8D" w:rsidRPr="00787D8D" w:rsidRDefault="00787D8D" w:rsidP="00F70207">
            <w:r w:rsidRPr="00787D8D">
              <w:t>Наличие механизма блокировки портов при получении сообщений BPDU (</w:t>
            </w:r>
            <w:proofErr w:type="spellStart"/>
            <w:r w:rsidRPr="00787D8D">
              <w:t>Bridge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Data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Unit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D6A2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EE3C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5930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44EDAD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2CB5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F39F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0B57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D86AA" w14:textId="77777777" w:rsidR="00787D8D" w:rsidRPr="00787D8D" w:rsidRDefault="00787D8D" w:rsidP="00F70207">
            <w:r w:rsidRPr="00787D8D">
              <w:t>Наличие дополнительной защиты от возникновения петель в домене STP (</w:t>
            </w:r>
            <w:proofErr w:type="spellStart"/>
            <w:r w:rsidRPr="00787D8D">
              <w:t>Loop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Guard</w:t>
            </w:r>
            <w:proofErr w:type="spellEnd"/>
            <w:r w:rsidRPr="00787D8D">
              <w:t>/</w:t>
            </w:r>
            <w:proofErr w:type="spellStart"/>
            <w:r w:rsidRPr="00787D8D">
              <w:t>Protection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42710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B5BA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8743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2C9051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204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7503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E105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503AA" w14:textId="77777777" w:rsidR="00787D8D" w:rsidRPr="00787D8D" w:rsidRDefault="00787D8D" w:rsidP="00F70207">
            <w:r w:rsidRPr="00787D8D">
              <w:t>Поддержка протокола динамической маршрутизации RIPv2 (</w:t>
            </w:r>
            <w:proofErr w:type="spellStart"/>
            <w:r w:rsidRPr="00787D8D">
              <w:t>Routing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Information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version</w:t>
            </w:r>
            <w:proofErr w:type="spellEnd"/>
            <w:r w:rsidRPr="00787D8D">
              <w:t xml:space="preserve"> 2)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A5D7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137E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9D12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957B01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5AB0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440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1662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8ED69" w14:textId="77777777" w:rsidR="00787D8D" w:rsidRPr="00787D8D" w:rsidRDefault="00787D8D" w:rsidP="00F70207">
            <w:r w:rsidRPr="00787D8D">
              <w:t>Поддержка протокола динамической маршрутизации OSPFv2 (</w:t>
            </w:r>
            <w:proofErr w:type="spellStart"/>
            <w:r w:rsidRPr="00787D8D">
              <w:t>Open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Shortest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Path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First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version</w:t>
            </w:r>
            <w:proofErr w:type="spellEnd"/>
            <w:r w:rsidRPr="00787D8D">
              <w:t xml:space="preserve"> 2)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8D00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1722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6668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E8D122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B4FE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519D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C836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8DDE7" w14:textId="77777777" w:rsidR="00787D8D" w:rsidRPr="00787D8D" w:rsidRDefault="00787D8D" w:rsidP="00F70207">
            <w:r w:rsidRPr="00787D8D">
              <w:t>Поддержка протокола динамической маршрутизации OSPFv3 (</w:t>
            </w:r>
            <w:proofErr w:type="spellStart"/>
            <w:r w:rsidRPr="00787D8D">
              <w:t>Open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Shortest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Path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First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version</w:t>
            </w:r>
            <w:proofErr w:type="spellEnd"/>
            <w:r w:rsidRPr="00787D8D">
              <w:t xml:space="preserve"> 3)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5D390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223B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FF1D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82013D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E4E9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9CA5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3B95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9AA01" w14:textId="77777777" w:rsidR="00787D8D" w:rsidRPr="00787D8D" w:rsidRDefault="00787D8D" w:rsidP="00F70207">
            <w:r w:rsidRPr="00787D8D">
              <w:t>Интерфейс LAN-порта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B9DB6" w14:textId="77777777" w:rsidR="00787D8D" w:rsidRPr="00787D8D" w:rsidRDefault="00787D8D" w:rsidP="00F70207">
            <w:pPr>
              <w:jc w:val="center"/>
            </w:pPr>
            <w:r w:rsidRPr="00787D8D">
              <w:t>SFP, SFP+, RJ-45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E358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8FAF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F7CBC4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7128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E879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41DF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F8254" w14:textId="77777777" w:rsidR="00787D8D" w:rsidRPr="00787D8D" w:rsidRDefault="00787D8D" w:rsidP="00F70207">
            <w:r w:rsidRPr="00787D8D">
              <w:t>Тип LAN-порта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776F5" w14:textId="77777777" w:rsidR="00787D8D" w:rsidRPr="00787D8D" w:rsidRDefault="00787D8D" w:rsidP="00F70207">
            <w:pPr>
              <w:jc w:val="center"/>
            </w:pPr>
            <w:r w:rsidRPr="00787D8D">
              <w:t>Медный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B4F7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3BC5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97690F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E10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7F52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584F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A7B08" w14:textId="77777777" w:rsidR="00787D8D" w:rsidRPr="00787D8D" w:rsidRDefault="00787D8D" w:rsidP="00F70207">
            <w:r w:rsidRPr="00787D8D">
              <w:t xml:space="preserve">Поддерживаемые протоколы передачи данных </w:t>
            </w:r>
            <w:proofErr w:type="spellStart"/>
            <w:r w:rsidRPr="00787D8D">
              <w:t>Ethernet</w:t>
            </w:r>
            <w:proofErr w:type="spellEnd"/>
            <w:r w:rsidRPr="00787D8D">
              <w:t xml:space="preserve"> LAN-портов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E9516" w14:textId="77777777" w:rsidR="00787D8D" w:rsidRPr="00787D8D" w:rsidRDefault="00787D8D" w:rsidP="00F70207">
            <w:pPr>
              <w:jc w:val="center"/>
            </w:pPr>
            <w:r w:rsidRPr="00787D8D">
              <w:t>≥ 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A39C9" w14:textId="77777777" w:rsidR="00787D8D" w:rsidRPr="00787D8D" w:rsidRDefault="00787D8D" w:rsidP="00F70207">
            <w:pPr>
              <w:jc w:val="center"/>
            </w:pPr>
            <w:r w:rsidRPr="00787D8D">
              <w:t>Гигабит в секунду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7A58B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64A1404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390C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4BA6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F615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67710" w14:textId="77777777" w:rsidR="00787D8D" w:rsidRPr="00787D8D" w:rsidRDefault="00787D8D" w:rsidP="00F70207">
            <w:r w:rsidRPr="00787D8D">
              <w:t xml:space="preserve">Поддерживаемые протоколы передачи данных сетевых модулей </w:t>
            </w:r>
            <w:proofErr w:type="spellStart"/>
            <w:r w:rsidRPr="00787D8D">
              <w:t>Ethernet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271A8" w14:textId="77777777" w:rsidR="00787D8D" w:rsidRPr="00787D8D" w:rsidRDefault="00787D8D" w:rsidP="00F70207">
            <w:pPr>
              <w:jc w:val="center"/>
            </w:pPr>
            <w:r w:rsidRPr="00787D8D">
              <w:t>≥ 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F39DC" w14:textId="77777777" w:rsidR="00787D8D" w:rsidRPr="00787D8D" w:rsidRDefault="00787D8D" w:rsidP="00F70207">
            <w:pPr>
              <w:jc w:val="center"/>
            </w:pPr>
            <w:r w:rsidRPr="00787D8D">
              <w:t>Гигабит в секунду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B8244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05EFFD7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B818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5693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34EC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13D26" w14:textId="77777777" w:rsidR="00787D8D" w:rsidRPr="00787D8D" w:rsidRDefault="00787D8D" w:rsidP="00F70207">
            <w:r w:rsidRPr="00787D8D">
              <w:t>Наличие портов SFP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3980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BE10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4313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609ECC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AAD5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7F16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518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9B8B0" w14:textId="77777777" w:rsidR="00787D8D" w:rsidRPr="00787D8D" w:rsidRDefault="00787D8D" w:rsidP="00F70207">
            <w:r w:rsidRPr="00787D8D">
              <w:t>Количество портов 25G SFP28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EF454" w14:textId="77777777" w:rsidR="00787D8D" w:rsidRPr="00787D8D" w:rsidRDefault="00787D8D" w:rsidP="00F70207">
            <w:pPr>
              <w:jc w:val="center"/>
            </w:pPr>
            <w:r w:rsidRPr="00787D8D"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023CB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9DE1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5E7A46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E432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2D80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577F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894F3" w14:textId="77777777" w:rsidR="00787D8D" w:rsidRPr="00787D8D" w:rsidRDefault="00787D8D" w:rsidP="00F70207">
            <w:r w:rsidRPr="00787D8D">
              <w:t>Количество портов 200G, 400G CFP, QSFP56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71408" w14:textId="77777777" w:rsidR="00787D8D" w:rsidRPr="00787D8D" w:rsidRDefault="00787D8D" w:rsidP="00F70207">
            <w:pPr>
              <w:jc w:val="center"/>
            </w:pPr>
            <w:r w:rsidRPr="00787D8D"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84401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5D70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C309B2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BC4D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C0EE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8BB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180A4" w14:textId="77777777" w:rsidR="00787D8D" w:rsidRPr="00787D8D" w:rsidRDefault="00787D8D" w:rsidP="00F70207">
            <w:r w:rsidRPr="00787D8D">
              <w:t>Интерфейс сетевых модулей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0E926" w14:textId="77777777" w:rsidR="00787D8D" w:rsidRPr="00787D8D" w:rsidRDefault="00787D8D" w:rsidP="00F70207">
            <w:pPr>
              <w:jc w:val="center"/>
            </w:pPr>
            <w:r w:rsidRPr="00787D8D">
              <w:t>SFP, SFP+, RJ-45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D1AE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E611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7EE6D5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C3C0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76F8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F1EB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9DF39" w14:textId="77777777" w:rsidR="00787D8D" w:rsidRPr="00787D8D" w:rsidRDefault="00787D8D" w:rsidP="00F70207">
            <w:r w:rsidRPr="00787D8D">
              <w:t>Возможность установки в стандартную телекоммуникационную стойку (ширина 19 дюймов)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53CB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6018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49C5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C3F8C1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5F4E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2232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A8C9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F7FE1" w14:textId="77777777" w:rsidR="00787D8D" w:rsidRPr="00787D8D" w:rsidRDefault="00787D8D" w:rsidP="00F70207">
            <w:r w:rsidRPr="00787D8D">
              <w:t>Возможность монтажа в шкаф телекоммуникационный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99A9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BF05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F111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F5E71F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DA43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2DB9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E9CA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D5F82" w14:textId="77777777" w:rsidR="00787D8D" w:rsidRPr="00787D8D" w:rsidRDefault="00787D8D" w:rsidP="00F70207">
            <w:r w:rsidRPr="00787D8D">
              <w:t>Наличие устройства для укладки кабелей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5BCCA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884E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02F2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0ECF09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604E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7613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A785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876C1" w14:textId="77777777" w:rsidR="00787D8D" w:rsidRPr="00787D8D" w:rsidRDefault="00787D8D" w:rsidP="00F70207">
            <w:r w:rsidRPr="00787D8D">
              <w:t>Объем ТCAM (на вход)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0A466" w14:textId="77777777" w:rsidR="00787D8D" w:rsidRPr="00787D8D" w:rsidRDefault="00787D8D" w:rsidP="00F70207">
            <w:pPr>
              <w:jc w:val="center"/>
            </w:pPr>
            <w:r w:rsidRPr="00787D8D">
              <w:t>&gt; 2000 и ≤ 4000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FD88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2E6CB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644BE38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6614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E3F2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97FA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30441" w14:textId="77777777" w:rsidR="00787D8D" w:rsidRPr="00787D8D" w:rsidRDefault="00787D8D" w:rsidP="00F70207">
            <w:r w:rsidRPr="00787D8D">
              <w:t>Объем ТCAM (на выход)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7229B" w14:textId="77777777" w:rsidR="00787D8D" w:rsidRPr="00787D8D" w:rsidRDefault="00787D8D" w:rsidP="00F70207">
            <w:pPr>
              <w:jc w:val="center"/>
            </w:pPr>
            <w:r w:rsidRPr="00787D8D"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76AD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AFF2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C4BECE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4496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1817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1564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8A34F" w14:textId="77777777" w:rsidR="00787D8D" w:rsidRPr="00787D8D" w:rsidRDefault="00787D8D" w:rsidP="00F70207">
            <w:r w:rsidRPr="00787D8D">
              <w:t xml:space="preserve">Время задержки на коммутации, </w:t>
            </w:r>
            <w:proofErr w:type="spellStart"/>
            <w:r w:rsidRPr="00787D8D">
              <w:t>мкс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DF7A6" w14:textId="77777777" w:rsidR="00787D8D" w:rsidRPr="00787D8D" w:rsidRDefault="00787D8D" w:rsidP="00F70207">
            <w:pPr>
              <w:jc w:val="center"/>
            </w:pPr>
            <w:r w:rsidRPr="00787D8D">
              <w:t>≤ 10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26F0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928B7" w14:textId="77777777" w:rsidR="00787D8D" w:rsidRPr="00787D8D" w:rsidRDefault="00787D8D" w:rsidP="00F70207">
            <w:r w:rsidRPr="00787D8D">
              <w:t>В соответствии с КТРУ</w:t>
            </w:r>
          </w:p>
        </w:tc>
      </w:tr>
      <w:tr w:rsidR="00787D8D" w:rsidRPr="00787D8D" w14:paraId="728673D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BBCB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2D8C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3E5A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ECFFA" w14:textId="77777777" w:rsidR="00787D8D" w:rsidRPr="00787D8D" w:rsidRDefault="00787D8D" w:rsidP="00F70207">
            <w:r w:rsidRPr="00787D8D">
              <w:t xml:space="preserve">Количество портов </w:t>
            </w:r>
            <w:proofErr w:type="spellStart"/>
            <w:r w:rsidRPr="00787D8D">
              <w:t>Ethernet</w:t>
            </w:r>
            <w:proofErr w:type="spellEnd"/>
            <w:r w:rsidRPr="00787D8D">
              <w:t xml:space="preserve"> 10/100/1000 </w:t>
            </w:r>
            <w:proofErr w:type="spellStart"/>
            <w:r w:rsidRPr="00787D8D">
              <w:t>Base</w:t>
            </w:r>
            <w:proofErr w:type="spellEnd"/>
            <w:r w:rsidRPr="00787D8D">
              <w:t>-T (8P8C)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D7127" w14:textId="77777777" w:rsidR="00787D8D" w:rsidRPr="00787D8D" w:rsidRDefault="00787D8D" w:rsidP="00F70207">
            <w:pPr>
              <w:jc w:val="center"/>
            </w:pPr>
            <w:r w:rsidRPr="00787D8D">
              <w:t>≥ 24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ABC03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B8693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7A90F09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5FE8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2669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5CD9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D4944" w14:textId="77777777" w:rsidR="00787D8D" w:rsidRPr="00787D8D" w:rsidRDefault="00787D8D" w:rsidP="00F70207">
            <w:r w:rsidRPr="00787D8D">
              <w:t>Наличие встроенного датчика отказа блоков 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071B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78CA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B3F8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52A4F5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B977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EA7B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5F30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80BB6" w14:textId="77777777" w:rsidR="00787D8D" w:rsidRPr="00787D8D" w:rsidRDefault="00787D8D" w:rsidP="00F70207">
            <w:r w:rsidRPr="00787D8D">
              <w:t>Использование интегральной схемы специального назначения (ASIC) для коммутации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60E3F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D770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BBAC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F96AAE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1D88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B8CE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A458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B09D1" w14:textId="77777777" w:rsidR="00787D8D" w:rsidRPr="00787D8D" w:rsidRDefault="00787D8D" w:rsidP="00F70207">
            <w:r w:rsidRPr="00787D8D">
              <w:t>Наличие аппаратного ускорителя маршрутизации/пересылки (</w:t>
            </w:r>
            <w:proofErr w:type="spellStart"/>
            <w:r w:rsidRPr="00787D8D">
              <w:t>hardware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routing</w:t>
            </w:r>
            <w:proofErr w:type="spellEnd"/>
            <w:r w:rsidRPr="00787D8D">
              <w:t>/</w:t>
            </w:r>
            <w:proofErr w:type="spellStart"/>
            <w:r w:rsidRPr="00787D8D">
              <w:t>forwarding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accelerator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45770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B4C9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5FBB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CB44E9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DFF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BF42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2770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E035E" w14:textId="77777777" w:rsidR="00787D8D" w:rsidRPr="00787D8D" w:rsidRDefault="00787D8D" w:rsidP="00F70207">
            <w:r w:rsidRPr="00787D8D">
              <w:t>Возможность управления устройством по протоколу HTTP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3F83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6A30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A560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4D3661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812A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F9C8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D26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91182" w14:textId="77777777" w:rsidR="00787D8D" w:rsidRPr="00787D8D" w:rsidRDefault="00787D8D" w:rsidP="00F70207">
            <w:r w:rsidRPr="00787D8D">
              <w:t>Возможность управления устройством по протоколу HTTPS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1A2BB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CDF7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591B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198ED2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FF63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66E6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75DE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B69D9" w14:textId="77777777" w:rsidR="00787D8D" w:rsidRPr="00787D8D" w:rsidRDefault="00787D8D" w:rsidP="00F70207">
            <w:r w:rsidRPr="00787D8D">
              <w:t>Возможность загрузки файлов на устройство по нешифрованному протоколу передачи файлов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8835F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4AFA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4435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C17C01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EA4A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F1F9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CA36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671D3" w14:textId="77777777" w:rsidR="00787D8D" w:rsidRPr="00787D8D" w:rsidRDefault="00787D8D" w:rsidP="00F70207">
            <w:r w:rsidRPr="00787D8D">
              <w:t>Возможность загрузки файлов на устройство по шифрованному протоколу передачи файлов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994B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A8A3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45AA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DA5A07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2E5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C70D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2A84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E650B" w14:textId="77777777" w:rsidR="00787D8D" w:rsidRPr="00787D8D" w:rsidRDefault="00787D8D" w:rsidP="00F70207">
            <w:r w:rsidRPr="00787D8D">
              <w:t>Наличие отдельного консольного (последовательного/серийного) порта для управления и диагностики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701C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C24A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61F9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FF6D81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8F3A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931E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B4C2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50541" w14:textId="77777777" w:rsidR="00787D8D" w:rsidRPr="00787D8D" w:rsidRDefault="00787D8D" w:rsidP="00F70207">
            <w:r w:rsidRPr="00787D8D">
              <w:t>Возможность управления доступом при подключении к консольному (последовательному/серийному) порту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75D70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86ED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0660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173D67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B962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C6D2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424D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73F3A" w14:textId="77777777" w:rsidR="00787D8D" w:rsidRPr="00787D8D" w:rsidRDefault="00787D8D" w:rsidP="00F70207">
            <w:r w:rsidRPr="00787D8D">
              <w:t>Наличие встроенного температурного датчика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1611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6CB6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7228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E4E3FB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7ECD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520B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B99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096AB" w14:textId="77777777" w:rsidR="00787D8D" w:rsidRPr="00787D8D" w:rsidRDefault="00787D8D" w:rsidP="00F70207">
            <w:r w:rsidRPr="00787D8D">
              <w:t>Возможность изменения размера максимальной единицы передачи (</w:t>
            </w:r>
            <w:proofErr w:type="spellStart"/>
            <w:r w:rsidRPr="00787D8D">
              <w:t>maximum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transmission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unit</w:t>
            </w:r>
            <w:proofErr w:type="spellEnd"/>
            <w:r w:rsidRPr="00787D8D">
              <w:t>, MTU)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0FC8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4C22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9166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809BE6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F53C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ED72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0104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CBD2C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Ethernet</w:t>
            </w:r>
            <w:proofErr w:type="spellEnd"/>
            <w:r w:rsidRPr="00787D8D">
              <w:t>-кадров увеличенного объема (</w:t>
            </w:r>
            <w:proofErr w:type="spellStart"/>
            <w:r w:rsidRPr="00787D8D">
              <w:t>jumbo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frames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20AD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79DD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048E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661E81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A524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2637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F0D5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EE013" w14:textId="77777777" w:rsidR="00787D8D" w:rsidRPr="00787D8D" w:rsidRDefault="00787D8D" w:rsidP="00F70207">
            <w:r w:rsidRPr="00787D8D">
              <w:t>Поддержка стандарта IEEE 802.1Q (VLAN)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7183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8AB4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EBC1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9D768D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2834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2273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7864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7BF81" w14:textId="77777777" w:rsidR="00787D8D" w:rsidRPr="00787D8D" w:rsidRDefault="00787D8D" w:rsidP="00F70207">
            <w:r w:rsidRPr="00787D8D">
              <w:t xml:space="preserve">Поддержка стандарта </w:t>
            </w:r>
            <w:proofErr w:type="spellStart"/>
            <w:r w:rsidRPr="00787D8D">
              <w:t>Double</w:t>
            </w:r>
            <w:proofErr w:type="spellEnd"/>
            <w:r w:rsidRPr="00787D8D">
              <w:t xml:space="preserve"> (VLAN)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A9F4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CC0A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7B56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7D6BCC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F47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A56B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D5EC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9F040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стандарта</w:t>
            </w:r>
            <w:r w:rsidRPr="00F70207">
              <w:rPr>
                <w:lang w:val="en-US"/>
              </w:rPr>
              <w:t xml:space="preserve"> Selective Double (VLAN)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2C00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DEB9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4D7C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AE0D0B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586D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3EBA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4734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77689" w14:textId="77777777" w:rsidR="00787D8D" w:rsidRPr="00787D8D" w:rsidRDefault="00787D8D" w:rsidP="00F70207">
            <w:r w:rsidRPr="00787D8D">
              <w:t>Количество отдельно работающих экземпляров протокола связующего дерева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B3665" w14:textId="77777777" w:rsidR="00787D8D" w:rsidRPr="00787D8D" w:rsidRDefault="00787D8D" w:rsidP="00F70207">
            <w:pPr>
              <w:jc w:val="center"/>
            </w:pPr>
            <w:r w:rsidRPr="00787D8D">
              <w:t>&gt; 32 и ≤ 64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2854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EC9CF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65BD06D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386A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242F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EAB7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573A9" w14:textId="77777777" w:rsidR="00787D8D" w:rsidRPr="00787D8D" w:rsidRDefault="00787D8D" w:rsidP="00F70207">
            <w:r w:rsidRPr="00787D8D">
              <w:t>Поддержка список контроля доступа для разных уровней протоколов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2FC66" w14:textId="77777777" w:rsidR="00787D8D" w:rsidRPr="00787D8D" w:rsidRDefault="00787D8D" w:rsidP="00F70207">
            <w:pPr>
              <w:jc w:val="center"/>
            </w:pPr>
            <w:r w:rsidRPr="00787D8D">
              <w:t>2,3,4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9C55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5B21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093B39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D8AE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9D5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F72F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95AF1" w14:textId="77777777" w:rsidR="00787D8D" w:rsidRPr="00787D8D" w:rsidRDefault="00787D8D" w:rsidP="00F70207">
            <w:r w:rsidRPr="00787D8D">
              <w:t>Поддержка временных списков контроля доступа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2D61F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D45C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B511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D0B740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E14B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D1D9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5591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881E7" w14:textId="77777777" w:rsidR="00787D8D" w:rsidRPr="00787D8D" w:rsidRDefault="00787D8D" w:rsidP="00F70207">
            <w:r w:rsidRPr="00787D8D">
              <w:t>Поддержка доступа к консоли по SSH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C68F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4854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AE18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9C7F60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F04E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C4CB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7DBC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820B7" w14:textId="77777777" w:rsidR="00787D8D" w:rsidRPr="00787D8D" w:rsidRDefault="00787D8D" w:rsidP="00F70207">
            <w:r w:rsidRPr="00787D8D">
              <w:t>Поддержка доступа к веб-интерфейсу по SSL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BCCC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B758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9E08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9ADC4E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774D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947D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531A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EE939" w14:textId="77777777" w:rsidR="00787D8D" w:rsidRPr="00787D8D" w:rsidRDefault="00787D8D" w:rsidP="00F70207">
            <w:r w:rsidRPr="00787D8D">
              <w:t xml:space="preserve">Поддержка приема и передачи и тегированного и </w:t>
            </w:r>
            <w:proofErr w:type="spellStart"/>
            <w:r w:rsidRPr="00787D8D">
              <w:t>нетегированного</w:t>
            </w:r>
            <w:proofErr w:type="spellEnd"/>
            <w:r w:rsidRPr="00787D8D">
              <w:t xml:space="preserve"> трафика одновременно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61ED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96CC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FE0B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38EFE6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85AC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FD50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CE2E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ABFCA" w14:textId="77777777" w:rsidR="00787D8D" w:rsidRPr="00787D8D" w:rsidRDefault="00787D8D" w:rsidP="00F70207">
            <w:r w:rsidRPr="00787D8D">
              <w:t>Поддержка агрегирования каналов (без протокола)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CA7D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F958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8659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AA37EB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231A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6A2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204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84AA2" w14:textId="77777777" w:rsidR="00787D8D" w:rsidRPr="00787D8D" w:rsidRDefault="00787D8D" w:rsidP="00F70207">
            <w:r w:rsidRPr="00787D8D">
              <w:t>Поддержка протокола агрегирования каналов LACP (</w:t>
            </w:r>
            <w:proofErr w:type="spellStart"/>
            <w:r w:rsidRPr="00787D8D">
              <w:t>Link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Aggregation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Control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40DB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E9EF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524D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BCF880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1CD5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F2A5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499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F9387" w14:textId="77777777" w:rsidR="00787D8D" w:rsidRPr="00787D8D" w:rsidRDefault="00787D8D" w:rsidP="00F70207">
            <w:r w:rsidRPr="00787D8D">
              <w:t>Поддержка IPv6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B822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DD3E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76A2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008596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0B3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1915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2CE4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0D27B" w14:textId="77777777" w:rsidR="00787D8D" w:rsidRPr="00787D8D" w:rsidRDefault="00787D8D" w:rsidP="00F70207">
            <w:r w:rsidRPr="00787D8D">
              <w:t>Поддержка статической маршрутизации IPv4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7C492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D1A0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CB4F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BCD195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B8CD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67FD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48C9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16893" w14:textId="77777777" w:rsidR="00787D8D" w:rsidRPr="00787D8D" w:rsidRDefault="00787D8D" w:rsidP="00F70207">
            <w:r w:rsidRPr="00787D8D">
              <w:t>Поддержка статической маршрутизации IPv6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5975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B801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E58B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55F9B6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25B1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EB4C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98A7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1A0BE" w14:textId="77777777" w:rsidR="00787D8D" w:rsidRPr="00787D8D" w:rsidRDefault="00787D8D" w:rsidP="00F70207">
            <w:r w:rsidRPr="00787D8D">
              <w:t>Поддержка протокола динамической маршрутизации RIPv1 (</w:t>
            </w:r>
            <w:proofErr w:type="spellStart"/>
            <w:r w:rsidRPr="00787D8D">
              <w:t>Routing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Information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version</w:t>
            </w:r>
            <w:proofErr w:type="spellEnd"/>
            <w:r w:rsidRPr="00787D8D">
              <w:t xml:space="preserve"> 1)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064A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1328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C4E2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CF809A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9282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6AF1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9066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7D54B" w14:textId="77777777" w:rsidR="00787D8D" w:rsidRPr="00787D8D" w:rsidRDefault="00787D8D" w:rsidP="00F70207">
            <w:r w:rsidRPr="00787D8D">
              <w:t xml:space="preserve">Поддержка протокола динамической маршрутизации </w:t>
            </w:r>
            <w:proofErr w:type="spellStart"/>
            <w:r w:rsidRPr="00787D8D">
              <w:t>RIPng</w:t>
            </w:r>
            <w:proofErr w:type="spellEnd"/>
            <w:r w:rsidRPr="00787D8D">
              <w:t xml:space="preserve"> (</w:t>
            </w:r>
            <w:proofErr w:type="spellStart"/>
            <w:r w:rsidRPr="00787D8D">
              <w:t>Routing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Information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next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generation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E6E59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C067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14E5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3FE84F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7D4D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D0F4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FE23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7615A" w14:textId="77777777" w:rsidR="00787D8D" w:rsidRPr="00787D8D" w:rsidRDefault="00787D8D" w:rsidP="00F70207">
            <w:r w:rsidRPr="00787D8D">
              <w:t xml:space="preserve">Поддержка механизма </w:t>
            </w:r>
            <w:proofErr w:type="spellStart"/>
            <w:r w:rsidRPr="00787D8D">
              <w:t>полисинга</w:t>
            </w:r>
            <w:proofErr w:type="spellEnd"/>
            <w:r w:rsidRPr="00787D8D">
              <w:t xml:space="preserve"> трафика (</w:t>
            </w:r>
            <w:proofErr w:type="spellStart"/>
            <w:r w:rsidRPr="00787D8D">
              <w:t>traffic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policing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EAB1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557D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76A1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7B7D62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F0A6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F377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F712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3A893" w14:textId="77777777" w:rsidR="00787D8D" w:rsidRPr="00787D8D" w:rsidRDefault="00787D8D" w:rsidP="00F70207">
            <w:r w:rsidRPr="00787D8D">
              <w:t>Поддержка механизма шейпинга трафика (</w:t>
            </w:r>
            <w:proofErr w:type="spellStart"/>
            <w:r w:rsidRPr="00787D8D">
              <w:t>traffic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shaping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6E1F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7EDB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8552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E4079D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F118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0117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B605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B02F5" w14:textId="77777777" w:rsidR="00787D8D" w:rsidRPr="00787D8D" w:rsidRDefault="00787D8D" w:rsidP="00F70207">
            <w:r w:rsidRPr="00787D8D">
              <w:t>Поддержка алгоритма управления очередями RED (</w:t>
            </w:r>
            <w:proofErr w:type="spellStart"/>
            <w:r w:rsidRPr="00787D8D">
              <w:t>random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early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detection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D2A52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D8A4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E43E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4A62AB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E330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9315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5E81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570E7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алгоритма</w:t>
            </w:r>
            <w:r w:rsidRPr="00F70207">
              <w:rPr>
                <w:lang w:val="en-US"/>
              </w:rPr>
              <w:t xml:space="preserve"> </w:t>
            </w:r>
            <w:r w:rsidRPr="00787D8D">
              <w:t>управления</w:t>
            </w:r>
            <w:r w:rsidRPr="00F70207">
              <w:rPr>
                <w:lang w:val="en-US"/>
              </w:rPr>
              <w:t xml:space="preserve"> </w:t>
            </w:r>
            <w:r w:rsidRPr="00787D8D">
              <w:t>очередями</w:t>
            </w:r>
            <w:r w:rsidRPr="00F70207">
              <w:rPr>
                <w:lang w:val="en-US"/>
              </w:rPr>
              <w:t xml:space="preserve"> ARED (advanced random early detection)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930C0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FFFA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EA11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D94F67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1C65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986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99CB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E5D17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алгоритма</w:t>
            </w:r>
            <w:r w:rsidRPr="00F70207">
              <w:rPr>
                <w:lang w:val="en-US"/>
              </w:rPr>
              <w:t xml:space="preserve"> </w:t>
            </w:r>
            <w:r w:rsidRPr="00787D8D">
              <w:t>управления</w:t>
            </w:r>
            <w:r w:rsidRPr="00F70207">
              <w:rPr>
                <w:lang w:val="en-US"/>
              </w:rPr>
              <w:t xml:space="preserve"> </w:t>
            </w:r>
            <w:r w:rsidRPr="00787D8D">
              <w:t>очередями</w:t>
            </w:r>
            <w:r w:rsidRPr="00F70207">
              <w:rPr>
                <w:lang w:val="en-US"/>
              </w:rPr>
              <w:t xml:space="preserve"> GRED (generalized random early detection)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62D2B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FC77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3782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689DF4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FF09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DEE6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0CB6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8E9CB" w14:textId="77777777" w:rsidR="00787D8D" w:rsidRPr="00787D8D" w:rsidRDefault="00787D8D" w:rsidP="00F70207">
            <w:r w:rsidRPr="00787D8D">
              <w:t>Поддержка алгоритма управления очередями FQ (</w:t>
            </w:r>
            <w:proofErr w:type="spellStart"/>
            <w:r w:rsidRPr="00787D8D">
              <w:t>fair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queuing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DD861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2CD9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5F73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9D88CF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BE7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6C79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46B5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79165" w14:textId="77777777" w:rsidR="00787D8D" w:rsidRPr="00787D8D" w:rsidRDefault="00787D8D" w:rsidP="00F70207">
            <w:r w:rsidRPr="00787D8D">
              <w:t>Поддержка алгоритма управления очередями WFQ (</w:t>
            </w:r>
            <w:proofErr w:type="spellStart"/>
            <w:r w:rsidRPr="00787D8D">
              <w:t>weighted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fair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queuing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1BBE4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1D86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767D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6AD4EF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38C2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CFF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EFC5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48BBA" w14:textId="77777777" w:rsidR="00787D8D" w:rsidRPr="00787D8D" w:rsidRDefault="00787D8D" w:rsidP="00F70207">
            <w:r w:rsidRPr="00787D8D">
              <w:t>Поддержка алгоритма управления очередями WRR (</w:t>
            </w:r>
            <w:proofErr w:type="spellStart"/>
            <w:r w:rsidRPr="00787D8D">
              <w:t>weighted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round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robin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10F80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C6C6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8840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063464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A43F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D974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2062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36502" w14:textId="77777777" w:rsidR="00787D8D" w:rsidRPr="00787D8D" w:rsidRDefault="00787D8D" w:rsidP="00F70207">
            <w:r w:rsidRPr="00787D8D">
              <w:t>Поддержка алгоритма управления очередями DWRR (</w:t>
            </w:r>
            <w:proofErr w:type="spellStart"/>
            <w:r w:rsidRPr="00787D8D">
              <w:t>deficit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weighted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round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robin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6B8D8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E1C6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3438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422519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CCCC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952E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E228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ED714" w14:textId="77777777" w:rsidR="00787D8D" w:rsidRPr="00787D8D" w:rsidRDefault="00787D8D" w:rsidP="00F70207">
            <w:r w:rsidRPr="00787D8D">
              <w:t>Поддержка записи системных событий (логов) на встроенный носитель памяти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DEBC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B6FD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E3B3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4DF6A0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213C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DC36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D7DB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D8E29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механизма</w:t>
            </w:r>
            <w:r w:rsidRPr="00F70207">
              <w:rPr>
                <w:lang w:val="en-US"/>
              </w:rPr>
              <w:t xml:space="preserve"> NAT (Network Address Translation)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36DD8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9E51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6733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4C03B1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3BFA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D129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FBE7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9D1BC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зеркалирования</w:t>
            </w:r>
            <w:proofErr w:type="spellEnd"/>
            <w:r w:rsidRPr="00787D8D">
              <w:t xml:space="preserve"> портов (</w:t>
            </w:r>
            <w:proofErr w:type="spellStart"/>
            <w:r w:rsidRPr="00787D8D">
              <w:t>port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mirroring</w:t>
            </w:r>
            <w:proofErr w:type="spellEnd"/>
            <w:r w:rsidRPr="00787D8D">
              <w:t>) в рамках одного устройства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00DA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8E99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6B7A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14B52B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6B3E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0454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EED5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40B0E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зеркалирования</w:t>
            </w:r>
            <w:proofErr w:type="spellEnd"/>
            <w:r w:rsidRPr="00787D8D">
              <w:t xml:space="preserve"> траффика (</w:t>
            </w:r>
            <w:proofErr w:type="spellStart"/>
            <w:r w:rsidRPr="00787D8D">
              <w:t>traffic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mirroring</w:t>
            </w:r>
            <w:proofErr w:type="spellEnd"/>
            <w:r w:rsidRPr="00787D8D">
              <w:t>) на удаленный хост (не подключенный непосредственно к устройству/стеку устройств)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8F9DF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6951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1515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843172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1597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16D3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89C8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A631B" w14:textId="77777777" w:rsidR="00787D8D" w:rsidRPr="00787D8D" w:rsidRDefault="00787D8D" w:rsidP="00F70207">
            <w:r w:rsidRPr="00787D8D">
              <w:t xml:space="preserve">Поддержка отправки системных событий (логов) на удаленное хранилище (например, </w:t>
            </w:r>
            <w:proofErr w:type="spellStart"/>
            <w:r w:rsidRPr="00787D8D">
              <w:t>syslog</w:t>
            </w:r>
            <w:proofErr w:type="spellEnd"/>
            <w:r w:rsidRPr="00787D8D">
              <w:t>-сервер)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8B7C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F5D9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6D70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CAE470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C328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BF69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78A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20239" w14:textId="77777777" w:rsidR="00787D8D" w:rsidRPr="00787D8D" w:rsidRDefault="00787D8D" w:rsidP="00F70207">
            <w:r w:rsidRPr="00787D8D">
              <w:t>Возможность работы в качестве контроллера беспроводных точек доступа (</w:t>
            </w:r>
            <w:proofErr w:type="spellStart"/>
            <w:r w:rsidRPr="00787D8D">
              <w:t>Wi-Fi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controller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C3732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E67F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7FAD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3C5EFE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85B7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9E8C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4008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3D8B0" w14:textId="77777777" w:rsidR="00787D8D" w:rsidRPr="00787D8D" w:rsidRDefault="00787D8D" w:rsidP="00F70207">
            <w:r w:rsidRPr="00787D8D">
              <w:t>Возможность работы в качестве точки доступа к беспроводной сети (</w:t>
            </w:r>
            <w:proofErr w:type="spellStart"/>
            <w:r w:rsidRPr="00787D8D">
              <w:t>Wi-Fi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access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point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C9587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141B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31C6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C7DF4B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1C2F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076C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9D1B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E30AA" w14:textId="77777777" w:rsidR="00787D8D" w:rsidRPr="00787D8D" w:rsidRDefault="00787D8D" w:rsidP="00F70207">
            <w:r w:rsidRPr="00787D8D">
              <w:t>Возможность работы в качестве DHCP-сервера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DE0E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983B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DD05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C5AB35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2E8C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8E65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9A5D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B39B1" w14:textId="77777777" w:rsidR="00787D8D" w:rsidRPr="00787D8D" w:rsidRDefault="00787D8D" w:rsidP="00F70207">
            <w:r w:rsidRPr="00787D8D">
              <w:t>Возможность отправки DHCP-опций в режиме работы DHCP-сервером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0EB0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5606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1439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E01494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F3FB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C15E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181F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36693" w14:textId="77777777" w:rsidR="00787D8D" w:rsidRPr="00787D8D" w:rsidRDefault="00787D8D" w:rsidP="00F70207">
            <w:r w:rsidRPr="00787D8D">
              <w:t>Возможность работы в качестве DHCP-клиента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2F5B0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8241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CBD2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55FF29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EC0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3735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D529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606E2" w14:textId="77777777" w:rsidR="00787D8D" w:rsidRPr="00787D8D" w:rsidRDefault="00787D8D" w:rsidP="00F70207">
            <w:r w:rsidRPr="00787D8D">
              <w:t xml:space="preserve">Возможность работы в качестве DHCP </w:t>
            </w:r>
            <w:proofErr w:type="spellStart"/>
            <w:r w:rsidRPr="00787D8D">
              <w:t>relay</w:t>
            </w:r>
            <w:proofErr w:type="spellEnd"/>
            <w:r w:rsidRPr="00787D8D">
              <w:t xml:space="preserve"> агента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2BD0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AA6D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F2BC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639F30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AA7F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B1E3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2787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3992A" w14:textId="77777777" w:rsidR="00787D8D" w:rsidRPr="00787D8D" w:rsidRDefault="00787D8D" w:rsidP="00F70207">
            <w:r w:rsidRPr="00787D8D">
              <w:t xml:space="preserve">Наличие функции DHCP </w:t>
            </w:r>
            <w:proofErr w:type="spellStart"/>
            <w:r w:rsidRPr="00787D8D">
              <w:t>Snooping</w:t>
            </w:r>
            <w:proofErr w:type="spellEnd"/>
            <w:r w:rsidRPr="00787D8D">
              <w:t xml:space="preserve"> (защита от атак, связанных с протоколом DHCP)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79B6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097C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B885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FDADAA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D3EC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DBC4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C7F7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25D8E" w14:textId="77777777" w:rsidR="00787D8D" w:rsidRPr="00787D8D" w:rsidRDefault="00787D8D" w:rsidP="00F70207">
            <w:r w:rsidRPr="00787D8D">
              <w:t>Наличие функций защиты от атак, связанных с протоколом ARP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BF75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B930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43AA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D27847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4200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65B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3E7A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B117D" w14:textId="77777777" w:rsidR="00787D8D" w:rsidRPr="00787D8D" w:rsidRDefault="00787D8D" w:rsidP="00F70207">
            <w:r w:rsidRPr="00787D8D">
              <w:t>Наличие функций защиты от подмены IP-адреса (IP-</w:t>
            </w:r>
            <w:proofErr w:type="spellStart"/>
            <w:r w:rsidRPr="00787D8D">
              <w:t>spoofing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AD31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1A5D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3628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008AF3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EEF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9983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0E33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AD85A" w14:textId="77777777" w:rsidR="00787D8D" w:rsidRPr="00787D8D" w:rsidRDefault="00787D8D" w:rsidP="00F70207">
            <w:r w:rsidRPr="00787D8D">
              <w:t xml:space="preserve">Наличие механизмов управления </w:t>
            </w:r>
            <w:proofErr w:type="spellStart"/>
            <w:r w:rsidRPr="00787D8D">
              <w:t>unicast</w:t>
            </w:r>
            <w:proofErr w:type="spellEnd"/>
            <w:r w:rsidRPr="00787D8D">
              <w:t xml:space="preserve">-траффиком для предотвращения </w:t>
            </w:r>
            <w:proofErr w:type="spellStart"/>
            <w:r w:rsidRPr="00787D8D">
              <w:t>unicast</w:t>
            </w:r>
            <w:proofErr w:type="spellEnd"/>
            <w:r w:rsidRPr="00787D8D">
              <w:t>-штормов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AE74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6C4C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75B5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79C04B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5AB5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A04F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D369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44E44" w14:textId="77777777" w:rsidR="00787D8D" w:rsidRPr="00787D8D" w:rsidRDefault="00787D8D" w:rsidP="00F70207">
            <w:r w:rsidRPr="00787D8D">
              <w:t xml:space="preserve">Наличие механизмов управления </w:t>
            </w:r>
            <w:proofErr w:type="spellStart"/>
            <w:r w:rsidRPr="00787D8D">
              <w:t>broadcast</w:t>
            </w:r>
            <w:proofErr w:type="spellEnd"/>
            <w:r w:rsidRPr="00787D8D">
              <w:t xml:space="preserve">-траффиком для предотвращения </w:t>
            </w:r>
            <w:proofErr w:type="spellStart"/>
            <w:r w:rsidRPr="00787D8D">
              <w:t>broadcast</w:t>
            </w:r>
            <w:proofErr w:type="spellEnd"/>
            <w:r w:rsidRPr="00787D8D">
              <w:t>-штормов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B79D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F1A8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9A7E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5D77E8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EB81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9976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35CE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10DF9" w14:textId="77777777" w:rsidR="00787D8D" w:rsidRPr="00787D8D" w:rsidRDefault="00787D8D" w:rsidP="00F70207">
            <w:r w:rsidRPr="00787D8D">
              <w:t xml:space="preserve">Наличие механизмов управления </w:t>
            </w:r>
            <w:proofErr w:type="spellStart"/>
            <w:r w:rsidRPr="00787D8D">
              <w:t>multicast</w:t>
            </w:r>
            <w:proofErr w:type="spellEnd"/>
            <w:r w:rsidRPr="00787D8D">
              <w:t xml:space="preserve">-траффиком для предотвращения </w:t>
            </w:r>
            <w:proofErr w:type="spellStart"/>
            <w:r w:rsidRPr="00787D8D">
              <w:t>multicast</w:t>
            </w:r>
            <w:proofErr w:type="spellEnd"/>
            <w:r w:rsidRPr="00787D8D">
              <w:t>-штормов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1D86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8DF0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1257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AAC6BF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EE12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F9D2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BFBC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75784" w14:textId="77777777" w:rsidR="00787D8D" w:rsidRPr="00787D8D" w:rsidRDefault="00787D8D" w:rsidP="00F70207">
            <w:r w:rsidRPr="00787D8D">
              <w:t xml:space="preserve">Поддержка механизма маркировки трафика </w:t>
            </w:r>
            <w:proofErr w:type="spellStart"/>
            <w:r w:rsidRPr="00787D8D">
              <w:t>Class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of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Service</w:t>
            </w:r>
            <w:proofErr w:type="spellEnd"/>
            <w:r w:rsidRPr="00787D8D">
              <w:t xml:space="preserve"> (</w:t>
            </w:r>
            <w:proofErr w:type="spellStart"/>
            <w:r w:rsidRPr="00787D8D">
              <w:t>CoS</w:t>
            </w:r>
            <w:proofErr w:type="spellEnd"/>
            <w:r w:rsidRPr="00787D8D">
              <w:t>; стандарт IEEE 802.1p)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5225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3571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023D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92FFC1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BB2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4874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EDF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78B74" w14:textId="77777777" w:rsidR="00787D8D" w:rsidRPr="00787D8D" w:rsidRDefault="00787D8D" w:rsidP="00F70207">
            <w:r w:rsidRPr="00787D8D">
              <w:t xml:space="preserve">Поддержка механизма маркировки трафика </w:t>
            </w:r>
            <w:proofErr w:type="spellStart"/>
            <w:r w:rsidRPr="00787D8D">
              <w:t>Type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of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Service</w:t>
            </w:r>
            <w:proofErr w:type="spellEnd"/>
            <w:r w:rsidRPr="00787D8D">
              <w:t xml:space="preserve"> (</w:t>
            </w:r>
            <w:proofErr w:type="spellStart"/>
            <w:r w:rsidRPr="00787D8D">
              <w:t>ToS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DAFBF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BD44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A9F5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BDAB08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6C14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2F6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A39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4A688" w14:textId="77777777" w:rsidR="00787D8D" w:rsidRPr="00787D8D" w:rsidRDefault="00787D8D" w:rsidP="00F70207">
            <w:r w:rsidRPr="00787D8D">
              <w:t xml:space="preserve">Поддержка механизма маркировки трафика </w:t>
            </w:r>
            <w:proofErr w:type="spellStart"/>
            <w:r w:rsidRPr="00787D8D">
              <w:t>Differentiated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Services</w:t>
            </w:r>
            <w:proofErr w:type="spellEnd"/>
            <w:r w:rsidRPr="00787D8D">
              <w:t xml:space="preserve"> (</w:t>
            </w:r>
            <w:proofErr w:type="spellStart"/>
            <w:r w:rsidRPr="00787D8D">
              <w:t>DiffServ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57E9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6D9E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315D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B030F3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379D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639E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7EBA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7F089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multicast-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</w:t>
            </w:r>
            <w:r w:rsidRPr="00787D8D">
              <w:t>маршрутизации</w:t>
            </w:r>
            <w:r w:rsidRPr="00F70207">
              <w:rPr>
                <w:lang w:val="en-US"/>
              </w:rPr>
              <w:t xml:space="preserve"> IGMP (Internet Group Management Protocol)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3784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A4B0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E3D5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D2EBB7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A783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265F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D9C7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8CA90" w14:textId="77777777" w:rsidR="00787D8D" w:rsidRPr="00787D8D" w:rsidRDefault="00787D8D" w:rsidP="00F70207">
            <w:r w:rsidRPr="00787D8D">
              <w:t xml:space="preserve">Наличие механизма IGMP </w:t>
            </w:r>
            <w:proofErr w:type="spellStart"/>
            <w:r w:rsidRPr="00787D8D">
              <w:t>snooping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FD2C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5D55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540A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D201C0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A617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972D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7517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CEDEA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multicast-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</w:t>
            </w:r>
            <w:r w:rsidRPr="00787D8D">
              <w:t>маршрутизации</w:t>
            </w:r>
            <w:r w:rsidRPr="00F70207">
              <w:rPr>
                <w:lang w:val="en-US"/>
              </w:rPr>
              <w:t xml:space="preserve"> DVMRP (Distance Vector Multicast Routing Protocol)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FFFDF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8145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1DB2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BA2892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0751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7C0F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217D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8C290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LLDP (Link Layer Discovery Protocol)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CB7A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F258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EFF3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CC4A01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537C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A6CA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6C01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5385C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механизма</w:t>
            </w:r>
            <w:r w:rsidRPr="00F70207">
              <w:rPr>
                <w:lang w:val="en-US"/>
              </w:rPr>
              <w:t xml:space="preserve"> AAA (Authentication, Authorization, Accounting)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FE5C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E102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D94D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C4E9F1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ED9A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12EE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0BC7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B00B0" w14:textId="77777777" w:rsidR="00787D8D" w:rsidRPr="00787D8D" w:rsidRDefault="00787D8D" w:rsidP="00F70207">
            <w:r w:rsidRPr="00787D8D">
              <w:t>Поддержка протокола RADIUS для AAA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6498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EFDC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BB22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06DB6D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936A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2789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8FD1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32D95" w14:textId="77777777" w:rsidR="00787D8D" w:rsidRPr="00787D8D" w:rsidRDefault="00787D8D" w:rsidP="00F70207">
            <w:r w:rsidRPr="00787D8D">
              <w:t xml:space="preserve">Поддержка протокола </w:t>
            </w:r>
            <w:proofErr w:type="spellStart"/>
            <w:r w:rsidRPr="00787D8D">
              <w:t>Diameter</w:t>
            </w:r>
            <w:proofErr w:type="spellEnd"/>
            <w:r w:rsidRPr="00787D8D">
              <w:t xml:space="preserve"> для AAA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8841E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16EA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FE5C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42AD3D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B2F0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7840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180E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9D3EA" w14:textId="77777777" w:rsidR="00787D8D" w:rsidRPr="00787D8D" w:rsidRDefault="00787D8D" w:rsidP="00F70207">
            <w:r w:rsidRPr="00787D8D">
              <w:t xml:space="preserve">Поддержка протокола </w:t>
            </w:r>
            <w:proofErr w:type="spellStart"/>
            <w:r w:rsidRPr="00787D8D">
              <w:t>Kerberos</w:t>
            </w:r>
            <w:proofErr w:type="spellEnd"/>
            <w:r w:rsidRPr="00787D8D">
              <w:t xml:space="preserve"> для AAA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376E0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4321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15C9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D72187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D30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409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B5ED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1EEE4" w14:textId="77777777" w:rsidR="00787D8D" w:rsidRPr="00787D8D" w:rsidRDefault="00787D8D" w:rsidP="00F70207">
            <w:r w:rsidRPr="00787D8D">
              <w:t>Поддержка протокола LDAP для AAA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66EAD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0D87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DEDA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36D5C5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2A64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1485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1BA1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D58A1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SAML (Security Assertion Markup Language)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DE284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7CD7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28DF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C5F9C2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BD84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627C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1491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E2052" w14:textId="77777777" w:rsidR="00787D8D" w:rsidRPr="00787D8D" w:rsidRDefault="00787D8D" w:rsidP="00F70207">
            <w:r w:rsidRPr="00787D8D">
              <w:t xml:space="preserve">Поддержка скриптового программирования на языке </w:t>
            </w:r>
            <w:proofErr w:type="spellStart"/>
            <w:r w:rsidRPr="00787D8D">
              <w:t>Python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AB445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283A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237B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9D4A13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557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B93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A136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64F40" w14:textId="77777777" w:rsidR="00787D8D" w:rsidRPr="00787D8D" w:rsidRDefault="00787D8D" w:rsidP="00F70207">
            <w:r w:rsidRPr="00787D8D">
              <w:t>Поддержка гранулярного контроля доступа к устройству (</w:t>
            </w:r>
            <w:proofErr w:type="spellStart"/>
            <w:r w:rsidRPr="00787D8D">
              <w:t>granular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access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control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B0A0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C050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9EC2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7076CA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A15D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EF4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BB77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AB0DD" w14:textId="77777777" w:rsidR="00787D8D" w:rsidRPr="00787D8D" w:rsidRDefault="00787D8D" w:rsidP="00F70207">
            <w:r w:rsidRPr="00787D8D">
              <w:t>Поддержка защиты доступа к сети по стандарту (802.1x)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FFD8F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F004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BBAB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ED3594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137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4CEA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8409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20D77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Radius</w:t>
            </w:r>
            <w:proofErr w:type="spellEnd"/>
            <w:r w:rsidRPr="00787D8D">
              <w:t xml:space="preserve"> EAP (RFC 3579)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B3B5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0396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79C4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0C2378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52B4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9E98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DCC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36881" w14:textId="77777777" w:rsidR="00787D8D" w:rsidRPr="00787D8D" w:rsidRDefault="00787D8D" w:rsidP="00F70207">
            <w:r w:rsidRPr="00787D8D">
              <w:t xml:space="preserve">Возможность работы в качестве NTP-клиента (NTP </w:t>
            </w:r>
            <w:proofErr w:type="spellStart"/>
            <w:r w:rsidRPr="00787D8D">
              <w:t>client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D1A5F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96B9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0E80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9A7034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8E78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5C87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8EC4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C3DBA" w14:textId="77777777" w:rsidR="00787D8D" w:rsidRPr="00787D8D" w:rsidRDefault="00787D8D" w:rsidP="00F70207">
            <w:r w:rsidRPr="00787D8D">
              <w:t xml:space="preserve">Возможность работы в качестве NTP-сервера (NTP </w:t>
            </w:r>
            <w:proofErr w:type="spellStart"/>
            <w:r w:rsidRPr="00787D8D">
              <w:t>server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8C050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6C2A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6A22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AFB4CA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5066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411F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2C59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311EB" w14:textId="77777777" w:rsidR="00787D8D" w:rsidRPr="00787D8D" w:rsidRDefault="00787D8D" w:rsidP="00F70207">
            <w:r w:rsidRPr="00787D8D">
              <w:t>Поддержка стандарта IEEE 802.1ad (</w:t>
            </w:r>
            <w:proofErr w:type="spellStart"/>
            <w:r w:rsidRPr="00787D8D">
              <w:t>QinQ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3129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D7A8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386E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3543C5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8320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424E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8EDD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919DD" w14:textId="77777777" w:rsidR="00787D8D" w:rsidRPr="00787D8D" w:rsidRDefault="00787D8D" w:rsidP="00F70207">
            <w:r w:rsidRPr="00787D8D">
              <w:t>Наличие механизмов фильтрации трафика без сохранения информации о сессии (</w:t>
            </w:r>
            <w:proofErr w:type="spellStart"/>
            <w:r w:rsidRPr="00787D8D">
              <w:t>stateless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1F525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67FA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D1DF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32A474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BAFB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1F99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01EF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FF9B7" w14:textId="77777777" w:rsidR="00787D8D" w:rsidRPr="00787D8D" w:rsidRDefault="00787D8D" w:rsidP="00F70207">
            <w:r w:rsidRPr="00787D8D">
              <w:t>Наличие механизмов фильтрации трафика по TCP/UDP портам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BA61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0A61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F937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DC6F46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C537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AE7A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6C3D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31F50" w14:textId="77777777" w:rsidR="00787D8D" w:rsidRPr="00787D8D" w:rsidRDefault="00787D8D" w:rsidP="00F70207">
            <w:r w:rsidRPr="00787D8D">
              <w:t>Наличие механизмов фильтрации трафика по сигнатурам приложений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5199A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4051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4C6A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E802A2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9E7A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9F22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A8F7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E99E7" w14:textId="77777777" w:rsidR="00787D8D" w:rsidRPr="00787D8D" w:rsidRDefault="00787D8D" w:rsidP="00F70207">
            <w:r w:rsidRPr="00787D8D">
              <w:t>Наличие слотов расширения для установки дополнительных интерфейсных плат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30C4F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C00E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C4FD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2F4897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EBAD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3AB2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A664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09C8" w14:textId="77777777" w:rsidR="00787D8D" w:rsidRPr="00787D8D" w:rsidRDefault="00787D8D" w:rsidP="00F70207">
            <w:r w:rsidRPr="00787D8D">
              <w:t>Наличие встроенных интерфейсных плат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E17A5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DF48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B965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A54AFB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B451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77F6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F03F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7A5BF" w14:textId="77777777" w:rsidR="00787D8D" w:rsidRPr="00787D8D" w:rsidRDefault="00787D8D" w:rsidP="00F70207">
            <w:r w:rsidRPr="00787D8D">
              <w:t xml:space="preserve">Количество поддерживаемых </w:t>
            </w:r>
            <w:proofErr w:type="spellStart"/>
            <w:r w:rsidRPr="00787D8D">
              <w:t>маршруторов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E5EC4" w14:textId="77777777" w:rsidR="00787D8D" w:rsidRPr="00787D8D" w:rsidRDefault="00787D8D" w:rsidP="00F70207">
            <w:pPr>
              <w:jc w:val="center"/>
            </w:pPr>
            <w:r w:rsidRPr="00787D8D">
              <w:t>≥ 24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63887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37D24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2667023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5A69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4E80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5B04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870ED" w14:textId="77777777" w:rsidR="00787D8D" w:rsidRPr="00787D8D" w:rsidRDefault="00787D8D" w:rsidP="00F70207">
            <w:r w:rsidRPr="00787D8D">
              <w:t>Количество поддерживаемых MAC-адресов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12BD6" w14:textId="77777777" w:rsidR="00787D8D" w:rsidRPr="00787D8D" w:rsidRDefault="00787D8D" w:rsidP="00F70207">
            <w:pPr>
              <w:jc w:val="center"/>
            </w:pPr>
            <w:r w:rsidRPr="00787D8D">
              <w:t>≥ 15000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B6E43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1B8B0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079124A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BEBD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463D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7E24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1E669" w14:textId="77777777" w:rsidR="00787D8D" w:rsidRPr="00787D8D" w:rsidRDefault="00787D8D" w:rsidP="00F70207">
            <w:r w:rsidRPr="00787D8D">
              <w:t xml:space="preserve">Поддержка возможности электропитания через </w:t>
            </w:r>
            <w:proofErr w:type="spellStart"/>
            <w:r w:rsidRPr="00787D8D">
              <w:t>Ethernet</w:t>
            </w:r>
            <w:proofErr w:type="spellEnd"/>
            <w:r w:rsidRPr="00787D8D">
              <w:t xml:space="preserve"> (</w:t>
            </w:r>
            <w:proofErr w:type="spellStart"/>
            <w:r w:rsidRPr="00787D8D">
              <w:t>PoE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131B2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C548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48BB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D3E961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707F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292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DA81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78201" w14:textId="77777777" w:rsidR="00787D8D" w:rsidRPr="00787D8D" w:rsidRDefault="00787D8D" w:rsidP="00F70207">
            <w:r w:rsidRPr="00787D8D">
              <w:t xml:space="preserve">Выполнение функций фильтрации пакетов с использованием списков доступа (ACL – </w:t>
            </w:r>
            <w:proofErr w:type="spellStart"/>
            <w:r w:rsidRPr="00787D8D">
              <w:t>Access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Control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List</w:t>
            </w:r>
            <w:proofErr w:type="spellEnd"/>
            <w:r w:rsidRPr="00787D8D">
              <w:t>) средствами специализированных интегральных микросхем (ASIC) интерфейсных модулей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34AF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091A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12B1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F35248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41C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3D5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8FD3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7BD57" w14:textId="77777777" w:rsidR="00787D8D" w:rsidRPr="00787D8D" w:rsidRDefault="00787D8D" w:rsidP="00F70207">
            <w:r w:rsidRPr="00787D8D">
              <w:t>Функции фильтрации трафика предназначенного для модуля управления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7849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5F0A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E8DD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09B84D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7801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A213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9F90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44409" w14:textId="77777777" w:rsidR="00787D8D" w:rsidRPr="00787D8D" w:rsidRDefault="00787D8D" w:rsidP="00F70207">
            <w:r w:rsidRPr="00787D8D">
              <w:t>Наличие связи IP-MAC-</w:t>
            </w:r>
            <w:proofErr w:type="spellStart"/>
            <w:r w:rsidRPr="00787D8D">
              <w:t>Port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2DEB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7145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3D26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97764AB" w14:textId="77777777" w:rsidTr="00F07DD6">
        <w:trPr>
          <w:trHeight w:val="315"/>
          <w:jc w:val="center"/>
        </w:trPr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5358D" w14:textId="420A3253" w:rsidR="00787D8D" w:rsidRPr="00787D8D" w:rsidRDefault="00F07DD6" w:rsidP="00F70207">
            <w:r>
              <w:t>3</w:t>
            </w:r>
          </w:p>
        </w:tc>
        <w:tc>
          <w:tcPr>
            <w:tcW w:w="2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4B47F" w14:textId="77777777" w:rsidR="00F07DD6" w:rsidRDefault="00787D8D" w:rsidP="00F70207">
            <w:r w:rsidRPr="00787D8D">
              <w:t xml:space="preserve">Коммутатор </w:t>
            </w:r>
            <w:r w:rsidRPr="00787D8D">
              <w:br/>
            </w:r>
          </w:p>
          <w:p w14:paraId="4F245A8F" w14:textId="60242B79" w:rsidR="00787D8D" w:rsidRPr="00787D8D" w:rsidRDefault="00787D8D" w:rsidP="00F70207">
            <w:r w:rsidRPr="00787D8D">
              <w:t xml:space="preserve">ОКПД2: </w:t>
            </w:r>
            <w:r w:rsidRPr="00787D8D">
              <w:br/>
              <w:t>26.30.11.110 - Средства связи, выполняющие функцию систем коммутации.</w:t>
            </w:r>
            <w:r w:rsidRPr="00787D8D">
              <w:br/>
              <w:t>КТРУ:</w:t>
            </w:r>
            <w:r w:rsidRPr="00787D8D">
              <w:br/>
              <w:t>26.30.11.110-00000041</w:t>
            </w:r>
          </w:p>
        </w:tc>
        <w:tc>
          <w:tcPr>
            <w:tcW w:w="25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2EED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1DEF0" w14:textId="77777777" w:rsidR="00787D8D" w:rsidRPr="00787D8D" w:rsidRDefault="00787D8D" w:rsidP="00F70207">
            <w:r w:rsidRPr="00787D8D">
              <w:t>Тип коммутатора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26A71" w14:textId="77777777" w:rsidR="00787D8D" w:rsidRPr="00787D8D" w:rsidRDefault="00787D8D" w:rsidP="00F70207">
            <w:pPr>
              <w:jc w:val="center"/>
            </w:pPr>
            <w:r w:rsidRPr="00787D8D">
              <w:t>Управляемый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A2EF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7AEB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1BCC21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DF66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3624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E1DE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EE8AA" w14:textId="77777777" w:rsidR="00787D8D" w:rsidRPr="00787D8D" w:rsidRDefault="00787D8D" w:rsidP="00F70207">
            <w:r w:rsidRPr="00787D8D">
              <w:t>Тип по назначению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073E3" w14:textId="77777777" w:rsidR="00787D8D" w:rsidRPr="00787D8D" w:rsidRDefault="00787D8D" w:rsidP="00F70207">
            <w:pPr>
              <w:jc w:val="center"/>
            </w:pPr>
            <w:proofErr w:type="spellStart"/>
            <w:r w:rsidRPr="00787D8D">
              <w:t>Telecom</w:t>
            </w:r>
            <w:proofErr w:type="spellEnd"/>
            <w:r w:rsidRPr="00787D8D">
              <w:t xml:space="preserve">, </w:t>
            </w:r>
            <w:proofErr w:type="spellStart"/>
            <w:r w:rsidRPr="00787D8D">
              <w:t>Enterprise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A92C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E72F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BEF415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0040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7D93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B85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D26B6" w14:textId="77777777" w:rsidR="00787D8D" w:rsidRPr="00787D8D" w:rsidRDefault="00787D8D" w:rsidP="00F70207">
            <w:r w:rsidRPr="00787D8D">
              <w:t>Уровень управляемого коммутатора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2F6CD" w14:textId="77777777" w:rsidR="00787D8D" w:rsidRPr="00787D8D" w:rsidRDefault="00787D8D" w:rsidP="00F70207">
            <w:pPr>
              <w:jc w:val="center"/>
            </w:pPr>
            <w:r w:rsidRPr="00787D8D">
              <w:t>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D26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F125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6FB6C0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96C6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0C38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9BB2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EA2D6" w14:textId="77777777" w:rsidR="00787D8D" w:rsidRPr="00787D8D" w:rsidRDefault="00787D8D" w:rsidP="00F70207">
            <w:r w:rsidRPr="00787D8D">
              <w:t>Уровень применения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9BE63" w14:textId="77777777" w:rsidR="00787D8D" w:rsidRPr="00787D8D" w:rsidRDefault="00787D8D" w:rsidP="00F70207">
            <w:pPr>
              <w:jc w:val="center"/>
            </w:pPr>
            <w:r w:rsidRPr="00787D8D">
              <w:t>Доступ, Агрегация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9C33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2FA5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1DDEBB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CCCE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E34E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154F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58503" w14:textId="77777777" w:rsidR="00787D8D" w:rsidRPr="00787D8D" w:rsidRDefault="00787D8D" w:rsidP="00F70207">
            <w:r w:rsidRPr="00787D8D">
              <w:t>Конфигурация коммутатора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C928A" w14:textId="77777777" w:rsidR="00787D8D" w:rsidRPr="00787D8D" w:rsidRDefault="00787D8D" w:rsidP="00F70207">
            <w:pPr>
              <w:jc w:val="center"/>
            </w:pPr>
            <w:r w:rsidRPr="00787D8D">
              <w:t>Фиксированный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EA44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02F9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027093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80EF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1F00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1B9B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DBF66" w14:textId="77777777" w:rsidR="00787D8D" w:rsidRPr="00787D8D" w:rsidRDefault="00787D8D" w:rsidP="00F70207">
            <w:r w:rsidRPr="00787D8D">
              <w:t>Высота коммутатора для размещения в шкаф телекоммуникационный, Юнит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48ECF" w14:textId="77777777" w:rsidR="00787D8D" w:rsidRPr="00787D8D" w:rsidRDefault="00787D8D" w:rsidP="00F70207">
            <w:pPr>
              <w:jc w:val="center"/>
            </w:pPr>
            <w:r w:rsidRPr="00787D8D"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7847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1F7A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125E98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8DE9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F300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23DB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709D2" w14:textId="77777777" w:rsidR="00787D8D" w:rsidRPr="00787D8D" w:rsidRDefault="00787D8D" w:rsidP="00F70207">
            <w:r w:rsidRPr="00787D8D">
              <w:t>Тип блоков 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0A3CA" w14:textId="77777777" w:rsidR="00787D8D" w:rsidRPr="00787D8D" w:rsidRDefault="00787D8D" w:rsidP="00F70207">
            <w:pPr>
              <w:jc w:val="center"/>
            </w:pPr>
            <w:r w:rsidRPr="00787D8D">
              <w:t>Фиксированные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868C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97A4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B294D0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C250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445B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4749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8EA1E" w14:textId="77777777" w:rsidR="00787D8D" w:rsidRPr="00787D8D" w:rsidRDefault="00787D8D" w:rsidP="00F70207">
            <w:r w:rsidRPr="00787D8D">
              <w:t>Блок 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A5C16" w14:textId="77777777" w:rsidR="00787D8D" w:rsidRPr="00787D8D" w:rsidRDefault="00787D8D" w:rsidP="00F70207">
            <w:pPr>
              <w:jc w:val="center"/>
            </w:pPr>
            <w:r w:rsidRPr="00787D8D">
              <w:t>Встроенный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B940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9C64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6B4F8E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728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1E02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247A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4F1E4" w14:textId="77777777" w:rsidR="00787D8D" w:rsidRPr="00787D8D" w:rsidRDefault="00787D8D" w:rsidP="00F70207">
            <w:r w:rsidRPr="00787D8D">
              <w:t>Количество блоков 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0B88D" w14:textId="77777777" w:rsidR="00787D8D" w:rsidRPr="00787D8D" w:rsidRDefault="00787D8D" w:rsidP="00F70207">
            <w:pPr>
              <w:jc w:val="center"/>
            </w:pPr>
            <w:r w:rsidRPr="00787D8D"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4FBD2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D983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2E224E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D92F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C719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E6F9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AF2FA" w14:textId="77777777" w:rsidR="00787D8D" w:rsidRPr="00787D8D" w:rsidRDefault="00787D8D" w:rsidP="00F70207">
            <w:r w:rsidRPr="00787D8D">
              <w:t>Тип электропитания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850D7" w14:textId="77777777" w:rsidR="00787D8D" w:rsidRPr="00787D8D" w:rsidRDefault="00787D8D" w:rsidP="00F70207">
            <w:pPr>
              <w:jc w:val="center"/>
            </w:pPr>
            <w:r w:rsidRPr="00787D8D">
              <w:t>AC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210C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AD03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2DF8AF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F36E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9BBC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5577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98DCF" w14:textId="77777777" w:rsidR="00787D8D" w:rsidRPr="00787D8D" w:rsidRDefault="00787D8D" w:rsidP="00F70207">
            <w:r w:rsidRPr="00787D8D">
              <w:t>Тип блоков питания (по типу движения электрического тока)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1F14E" w14:textId="77777777" w:rsidR="00787D8D" w:rsidRPr="00787D8D" w:rsidRDefault="00787D8D" w:rsidP="00F70207">
            <w:pPr>
              <w:jc w:val="center"/>
            </w:pPr>
            <w:r w:rsidRPr="00787D8D">
              <w:t>Для переменного тока (AC)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2EC2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AF54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050D1A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3031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A6FA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9715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F02FB" w14:textId="77777777" w:rsidR="00787D8D" w:rsidRPr="00787D8D" w:rsidRDefault="00787D8D" w:rsidP="00F70207">
            <w:r w:rsidRPr="00787D8D">
              <w:t>Наличие сменных блоков 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23D3C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40FC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DE4D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E5B25C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749A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0A98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3E26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06A58" w14:textId="77777777" w:rsidR="00787D8D" w:rsidRPr="00787D8D" w:rsidRDefault="00787D8D" w:rsidP="00F70207">
            <w:r w:rsidRPr="00787D8D">
              <w:t>Схема резервирования блоков электропитания N+1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C9A45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71CE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CFA4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676F0A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5256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7A4D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CE66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03D75" w14:textId="77777777" w:rsidR="00787D8D" w:rsidRPr="00787D8D" w:rsidRDefault="00787D8D" w:rsidP="00F70207">
            <w:r w:rsidRPr="00787D8D">
              <w:t>Поддержка горячей замены блоков 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2A040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A7CB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F143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011538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BD1E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02F1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C14D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7995B" w14:textId="77777777" w:rsidR="00787D8D" w:rsidRPr="00787D8D" w:rsidRDefault="00787D8D" w:rsidP="00F70207">
            <w:r w:rsidRPr="00787D8D">
              <w:t>Подключение внешних аккумуляторных батарей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2DC1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2931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16AF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6F089C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D6A8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C81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B8C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FA07C" w14:textId="77777777" w:rsidR="00787D8D" w:rsidRPr="00787D8D" w:rsidRDefault="00787D8D" w:rsidP="00F70207">
            <w:r w:rsidRPr="00787D8D">
              <w:t>Наличие встроенных аккумуляторных батарей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C933B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924A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F51C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C19AFF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166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019B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7F55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D2092" w14:textId="77777777" w:rsidR="00787D8D" w:rsidRPr="00787D8D" w:rsidRDefault="00787D8D" w:rsidP="00F70207">
            <w:r w:rsidRPr="00787D8D">
              <w:t>Тип охлаждения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7399D" w14:textId="77777777" w:rsidR="00787D8D" w:rsidRPr="00787D8D" w:rsidRDefault="00787D8D" w:rsidP="00F70207">
            <w:pPr>
              <w:jc w:val="center"/>
            </w:pPr>
            <w:r w:rsidRPr="00787D8D">
              <w:t>Активное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9F4D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25D1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D16675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07F8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A48D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973A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62714" w14:textId="77777777" w:rsidR="00787D8D" w:rsidRPr="00787D8D" w:rsidRDefault="00787D8D" w:rsidP="00F70207">
            <w:r w:rsidRPr="00787D8D">
              <w:t>Направление воздушного потока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61590" w14:textId="77777777" w:rsidR="00787D8D" w:rsidRPr="00787D8D" w:rsidRDefault="00787D8D" w:rsidP="00F70207">
            <w:pPr>
              <w:jc w:val="center"/>
            </w:pPr>
            <w:r w:rsidRPr="00787D8D">
              <w:t>От передней части назад (</w:t>
            </w:r>
            <w:proofErr w:type="spellStart"/>
            <w:r w:rsidRPr="00787D8D">
              <w:t>front-to-back</w:t>
            </w:r>
            <w:proofErr w:type="spellEnd"/>
            <w:r w:rsidRPr="00787D8D">
              <w:t>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6135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1159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1014F6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88AB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E7B3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942D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73BB4" w14:textId="77777777" w:rsidR="00787D8D" w:rsidRPr="00787D8D" w:rsidRDefault="00787D8D" w:rsidP="00F70207">
            <w:r w:rsidRPr="00787D8D">
              <w:t>Тип размещений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A4860" w14:textId="77777777" w:rsidR="00787D8D" w:rsidRPr="00787D8D" w:rsidRDefault="00787D8D" w:rsidP="00F70207">
            <w:pPr>
              <w:jc w:val="center"/>
            </w:pPr>
            <w:r w:rsidRPr="00787D8D">
              <w:t>Телекоммуникационная стойка 19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7588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B073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A2D2CB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F1A2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A07F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0082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67120" w14:textId="77777777" w:rsidR="00787D8D" w:rsidRPr="00787D8D" w:rsidRDefault="00787D8D" w:rsidP="00F70207">
            <w:r w:rsidRPr="00787D8D">
              <w:t>Возможность установки в узкую телекоммуникационную стойку (ширина 10 дюймов)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EBD1B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97E8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843C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BCF4D7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9593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1ADE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8BBC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97540" w14:textId="77777777" w:rsidR="00787D8D" w:rsidRPr="00787D8D" w:rsidRDefault="00787D8D" w:rsidP="00F70207">
            <w:r w:rsidRPr="00787D8D">
              <w:t>Максимальная потребляемая мощность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3E0B6" w14:textId="77777777" w:rsidR="00787D8D" w:rsidRPr="00787D8D" w:rsidRDefault="00787D8D" w:rsidP="00F70207">
            <w:pPr>
              <w:jc w:val="center"/>
            </w:pPr>
            <w:r w:rsidRPr="00787D8D">
              <w:t>≤ 100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04C07" w14:textId="77777777" w:rsidR="00787D8D" w:rsidRPr="00787D8D" w:rsidRDefault="00787D8D" w:rsidP="00F70207">
            <w:pPr>
              <w:jc w:val="center"/>
            </w:pPr>
            <w:r w:rsidRPr="00787D8D">
              <w:t>Ватт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1A54D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270AF35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CDE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2AE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AFC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5CA5A" w14:textId="77777777" w:rsidR="00787D8D" w:rsidRPr="00787D8D" w:rsidRDefault="00787D8D" w:rsidP="00F70207">
            <w:r w:rsidRPr="00787D8D">
              <w:t>Категория климатического исполнения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09CCF" w14:textId="77777777" w:rsidR="00787D8D" w:rsidRPr="00787D8D" w:rsidRDefault="00787D8D" w:rsidP="00F70207">
            <w:pPr>
              <w:jc w:val="center"/>
            </w:pPr>
            <w:r w:rsidRPr="00787D8D">
              <w:t>3.1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CA14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489E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47E48C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5AEE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31E5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FF4A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A8177" w14:textId="77777777" w:rsidR="00787D8D" w:rsidRPr="00787D8D" w:rsidRDefault="00787D8D" w:rsidP="00F70207">
            <w:r w:rsidRPr="00787D8D">
              <w:t>Климатическое исполнение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58C5F" w14:textId="77777777" w:rsidR="00787D8D" w:rsidRPr="00787D8D" w:rsidRDefault="00787D8D" w:rsidP="00F70207">
            <w:pPr>
              <w:jc w:val="center"/>
            </w:pPr>
            <w:r w:rsidRPr="00787D8D">
              <w:t>У, ТУ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6DFB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0789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DA68D3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A44D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0E54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9569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CEC93" w14:textId="77777777" w:rsidR="00787D8D" w:rsidRPr="00787D8D" w:rsidRDefault="00787D8D" w:rsidP="00F70207">
            <w:r w:rsidRPr="00787D8D">
              <w:t>Тип модуля управления по отношению к коммутационной матрице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CA2F0" w14:textId="77777777" w:rsidR="00787D8D" w:rsidRPr="00787D8D" w:rsidRDefault="00787D8D" w:rsidP="00F70207">
            <w:pPr>
              <w:jc w:val="center"/>
            </w:pPr>
            <w:r w:rsidRPr="00787D8D">
              <w:t>Совмещённый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39B5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C383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974CAD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4A75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5649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0CB7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AB9E6" w14:textId="77777777" w:rsidR="00787D8D" w:rsidRPr="00787D8D" w:rsidRDefault="00787D8D" w:rsidP="00F70207">
            <w:r w:rsidRPr="00787D8D">
              <w:t>Тип передачи данных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A7756" w14:textId="77777777" w:rsidR="00787D8D" w:rsidRPr="00787D8D" w:rsidRDefault="00787D8D" w:rsidP="00F70207">
            <w:pPr>
              <w:jc w:val="center"/>
            </w:pPr>
            <w:proofErr w:type="spellStart"/>
            <w:r w:rsidRPr="00787D8D">
              <w:t>Ethernet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0DC5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27F2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E96562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590F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8045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591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79925" w14:textId="77777777" w:rsidR="00787D8D" w:rsidRPr="00787D8D" w:rsidRDefault="00787D8D" w:rsidP="00F70207">
            <w:r w:rsidRPr="00787D8D">
              <w:t xml:space="preserve">Возможность </w:t>
            </w:r>
            <w:proofErr w:type="spellStart"/>
            <w:r w:rsidRPr="00787D8D">
              <w:t>стекирования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B1495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1607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D670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5B3966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4E5F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845F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12F3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DD91B" w14:textId="77777777" w:rsidR="00787D8D" w:rsidRPr="00787D8D" w:rsidRDefault="00787D8D" w:rsidP="00F70207">
            <w:r w:rsidRPr="00787D8D">
              <w:t>Материал корпуса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E9F26" w14:textId="77777777" w:rsidR="00787D8D" w:rsidRPr="00787D8D" w:rsidRDefault="00787D8D" w:rsidP="00F70207">
            <w:pPr>
              <w:jc w:val="center"/>
            </w:pPr>
            <w:r w:rsidRPr="00787D8D">
              <w:t>Металл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C537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9D95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0946BE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B9C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ABE0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8A9C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5D03E" w14:textId="77777777" w:rsidR="00787D8D" w:rsidRPr="00787D8D" w:rsidRDefault="00787D8D" w:rsidP="00F70207">
            <w:r w:rsidRPr="00787D8D">
              <w:t>Количество LAN портов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2C705" w14:textId="77777777" w:rsidR="00787D8D" w:rsidRPr="00787D8D" w:rsidRDefault="00787D8D" w:rsidP="00F70207">
            <w:pPr>
              <w:jc w:val="center"/>
            </w:pPr>
            <w:r w:rsidRPr="00787D8D">
              <w:t>≥ 48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9E542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CD1AA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15DCC0D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C749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12EC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B658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397FB" w14:textId="77777777" w:rsidR="00787D8D" w:rsidRPr="00787D8D" w:rsidRDefault="00787D8D" w:rsidP="00F70207">
            <w:r w:rsidRPr="00787D8D">
              <w:t>Количество портов 1G SFP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A5625" w14:textId="77777777" w:rsidR="00787D8D" w:rsidRPr="00787D8D" w:rsidRDefault="00787D8D" w:rsidP="00F70207">
            <w:pPr>
              <w:jc w:val="center"/>
            </w:pPr>
            <w:r w:rsidRPr="00787D8D"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79ABD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8219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0C4F8A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FF4E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2AC6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D335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6E8AB" w14:textId="77777777" w:rsidR="00787D8D" w:rsidRPr="00787D8D" w:rsidRDefault="00787D8D" w:rsidP="00F70207">
            <w:r w:rsidRPr="00787D8D">
              <w:t>Количество портов 10G SFP+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8C914" w14:textId="77777777" w:rsidR="00787D8D" w:rsidRPr="00787D8D" w:rsidRDefault="00787D8D" w:rsidP="00F70207">
            <w:pPr>
              <w:jc w:val="center"/>
            </w:pPr>
            <w:r w:rsidRPr="00787D8D">
              <w:t>≥ 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6DFC1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2C0A2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6E1A5D7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48E9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F01D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7337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D6864" w14:textId="77777777" w:rsidR="00787D8D" w:rsidRPr="00787D8D" w:rsidRDefault="00787D8D" w:rsidP="00F70207">
            <w:r w:rsidRPr="00787D8D">
              <w:t>Количество портов 1G 8P8C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AA535" w14:textId="77777777" w:rsidR="00787D8D" w:rsidRPr="00787D8D" w:rsidRDefault="00787D8D" w:rsidP="00F70207">
            <w:pPr>
              <w:jc w:val="center"/>
            </w:pPr>
            <w:r w:rsidRPr="00787D8D">
              <w:t>≥ 48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0DD23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05D5B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56AEE4A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1D17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E881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7D8D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65498" w14:textId="77777777" w:rsidR="00787D8D" w:rsidRPr="00787D8D" w:rsidRDefault="00787D8D" w:rsidP="00F70207">
            <w:r w:rsidRPr="00787D8D">
              <w:t>Количество COMBO 1G портов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84DAC" w14:textId="77777777" w:rsidR="00787D8D" w:rsidRPr="00787D8D" w:rsidRDefault="00787D8D" w:rsidP="00F70207">
            <w:pPr>
              <w:jc w:val="center"/>
            </w:pPr>
            <w:r w:rsidRPr="00787D8D"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87C1A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DC94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4025E7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7E32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1C68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AED5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FB51D" w14:textId="77777777" w:rsidR="00787D8D" w:rsidRPr="00787D8D" w:rsidRDefault="00787D8D" w:rsidP="00F70207">
            <w:r w:rsidRPr="00787D8D">
              <w:t xml:space="preserve">Поддержка технологии </w:t>
            </w:r>
            <w:proofErr w:type="spellStart"/>
            <w:r w:rsidRPr="00787D8D">
              <w:t>PoE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3EE34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6247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1F8C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02875A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F939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EBC7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1C1B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0FC5F" w14:textId="77777777" w:rsidR="00787D8D" w:rsidRPr="00787D8D" w:rsidRDefault="00787D8D" w:rsidP="00F70207">
            <w:r w:rsidRPr="00787D8D">
              <w:t>Внешний интерфейс управления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E8428" w14:textId="77777777" w:rsidR="00787D8D" w:rsidRPr="00787D8D" w:rsidRDefault="00787D8D" w:rsidP="00F70207">
            <w:pPr>
              <w:jc w:val="center"/>
            </w:pPr>
            <w:r w:rsidRPr="00787D8D">
              <w:t>RJ-45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0BC7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BC59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0AE509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6068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5E6E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7EEA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C5CFC" w14:textId="77777777" w:rsidR="00787D8D" w:rsidRPr="00787D8D" w:rsidRDefault="00787D8D" w:rsidP="00F70207">
            <w:r w:rsidRPr="00787D8D">
              <w:t>Объем оперативной памяти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7FCDF" w14:textId="77777777" w:rsidR="00787D8D" w:rsidRPr="00787D8D" w:rsidRDefault="00787D8D" w:rsidP="00F70207">
            <w:pPr>
              <w:jc w:val="center"/>
            </w:pPr>
            <w:r w:rsidRPr="00787D8D">
              <w:t>≥ 512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CE23B" w14:textId="77777777" w:rsidR="00787D8D" w:rsidRPr="00787D8D" w:rsidRDefault="00787D8D" w:rsidP="00F70207">
            <w:pPr>
              <w:jc w:val="center"/>
            </w:pPr>
            <w:r w:rsidRPr="00787D8D">
              <w:t>Мегабайт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FEEF0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06A19E2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798A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86E8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4F06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89F6C" w14:textId="77777777" w:rsidR="00787D8D" w:rsidRPr="00787D8D" w:rsidRDefault="00787D8D" w:rsidP="00F70207">
            <w:r w:rsidRPr="00787D8D">
              <w:t>Размер пакетного буфера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8EEEA" w14:textId="77777777" w:rsidR="00787D8D" w:rsidRPr="00787D8D" w:rsidRDefault="00787D8D" w:rsidP="00F70207">
            <w:pPr>
              <w:jc w:val="center"/>
            </w:pPr>
            <w:r w:rsidRPr="00787D8D">
              <w:t>≥ 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26A70" w14:textId="77777777" w:rsidR="00787D8D" w:rsidRPr="00787D8D" w:rsidRDefault="00787D8D" w:rsidP="00F70207">
            <w:pPr>
              <w:jc w:val="center"/>
            </w:pPr>
            <w:r w:rsidRPr="00787D8D">
              <w:t>Мегабайт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A2607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5D9DB27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C2BB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4AE4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F454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22FBA" w14:textId="77777777" w:rsidR="00787D8D" w:rsidRPr="00787D8D" w:rsidRDefault="00787D8D" w:rsidP="00F70207">
            <w:r w:rsidRPr="00787D8D">
              <w:t>Объем постоянного запоминающего устройства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DD879" w14:textId="77777777" w:rsidR="00787D8D" w:rsidRPr="00787D8D" w:rsidRDefault="00787D8D" w:rsidP="00F70207">
            <w:pPr>
              <w:jc w:val="center"/>
            </w:pPr>
            <w:r w:rsidRPr="00787D8D">
              <w:t>≥ 64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674FE" w14:textId="77777777" w:rsidR="00787D8D" w:rsidRPr="00787D8D" w:rsidRDefault="00787D8D" w:rsidP="00F70207">
            <w:pPr>
              <w:jc w:val="center"/>
            </w:pPr>
            <w:r w:rsidRPr="00787D8D">
              <w:t>Мегабайт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328B7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35E2C93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A19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35E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3C7C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3C861" w14:textId="77777777" w:rsidR="00787D8D" w:rsidRPr="00787D8D" w:rsidRDefault="00787D8D" w:rsidP="00F70207">
            <w:r w:rsidRPr="00787D8D">
              <w:t>Количество записей MAC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AF5B9" w14:textId="77777777" w:rsidR="00787D8D" w:rsidRPr="00787D8D" w:rsidRDefault="00787D8D" w:rsidP="00F70207">
            <w:pPr>
              <w:jc w:val="center"/>
            </w:pPr>
            <w:r w:rsidRPr="00787D8D">
              <w:t>≥ 32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194CC" w14:textId="77777777" w:rsidR="00787D8D" w:rsidRPr="00787D8D" w:rsidRDefault="00787D8D" w:rsidP="00F70207">
            <w:pPr>
              <w:jc w:val="center"/>
            </w:pPr>
            <w:r w:rsidRPr="00787D8D">
              <w:t>Тысяча штук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620BC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61D18EB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DA1F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A4A0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7DB1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C0F2B" w14:textId="77777777" w:rsidR="00787D8D" w:rsidRPr="00787D8D" w:rsidRDefault="00787D8D" w:rsidP="00F70207">
            <w:r w:rsidRPr="00787D8D">
              <w:t>Внутренняя пропускная способность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E9EFD" w14:textId="77777777" w:rsidR="00787D8D" w:rsidRPr="00787D8D" w:rsidRDefault="00787D8D" w:rsidP="00F70207">
            <w:pPr>
              <w:jc w:val="center"/>
            </w:pPr>
            <w:r w:rsidRPr="00787D8D">
              <w:t>≥ 100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63CDC" w14:textId="77777777" w:rsidR="00787D8D" w:rsidRPr="00787D8D" w:rsidRDefault="00787D8D" w:rsidP="00F70207">
            <w:pPr>
              <w:jc w:val="center"/>
            </w:pPr>
            <w:r w:rsidRPr="00787D8D">
              <w:t>Гигабит в секунду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97B72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6F27BD0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DF00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F2B8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640E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48361" w14:textId="77777777" w:rsidR="00787D8D" w:rsidRPr="00787D8D" w:rsidRDefault="00787D8D" w:rsidP="00F70207">
            <w:r w:rsidRPr="00787D8D">
              <w:t>Производительность (</w:t>
            </w:r>
            <w:proofErr w:type="spellStart"/>
            <w:r w:rsidRPr="00787D8D">
              <w:t>Full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Duplex</w:t>
            </w:r>
            <w:proofErr w:type="spellEnd"/>
            <w:r w:rsidRPr="00787D8D">
              <w:t xml:space="preserve">, на пакетах длиной 64 байта RFC 2544), </w:t>
            </w:r>
            <w:proofErr w:type="spellStart"/>
            <w:r w:rsidRPr="00787D8D">
              <w:t>Mpps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1198C" w14:textId="77777777" w:rsidR="00787D8D" w:rsidRPr="00787D8D" w:rsidRDefault="00787D8D" w:rsidP="00F70207">
            <w:pPr>
              <w:jc w:val="center"/>
            </w:pPr>
            <w:r w:rsidRPr="00787D8D">
              <w:t>≥ 256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DECB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E4486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12CAF68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2C3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8C59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137F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D50E8" w14:textId="77777777" w:rsidR="00787D8D" w:rsidRPr="00787D8D" w:rsidRDefault="00787D8D" w:rsidP="00F70207">
            <w:r w:rsidRPr="00787D8D">
              <w:t>Поддержка протоколов ААА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59B04" w14:textId="77777777" w:rsidR="00787D8D" w:rsidRPr="00787D8D" w:rsidRDefault="00787D8D" w:rsidP="00F70207">
            <w:pPr>
              <w:jc w:val="center"/>
            </w:pPr>
            <w:proofErr w:type="spellStart"/>
            <w:proofErr w:type="gramStart"/>
            <w:r w:rsidRPr="00787D8D">
              <w:t>Local,Radius</w:t>
            </w:r>
            <w:proofErr w:type="spellEnd"/>
            <w:proofErr w:type="gramEnd"/>
            <w:r w:rsidRPr="00787D8D">
              <w:t xml:space="preserve">, 802.1х </w:t>
            </w:r>
            <w:proofErr w:type="spellStart"/>
            <w:r w:rsidRPr="00787D8D">
              <w:t>Tacacs</w:t>
            </w:r>
            <w:proofErr w:type="spellEnd"/>
            <w:r w:rsidRPr="00787D8D">
              <w:t>+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8ADE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4AC1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36DEB2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F67E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2468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9D1E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5C78E" w14:textId="77777777" w:rsidR="00787D8D" w:rsidRPr="00787D8D" w:rsidRDefault="00787D8D" w:rsidP="00F70207">
            <w:r w:rsidRPr="00787D8D">
              <w:t>Поддержка протоколов динамической конфигурации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5878D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  <w:proofErr w:type="spellStart"/>
            <w:r w:rsidRPr="00F70207">
              <w:rPr>
                <w:lang w:val="en-US"/>
              </w:rPr>
              <w:t>BootP</w:t>
            </w:r>
            <w:proofErr w:type="spellEnd"/>
            <w:r w:rsidRPr="00F70207">
              <w:rPr>
                <w:lang w:val="en-US"/>
              </w:rPr>
              <w:t xml:space="preserve"> client, Static, DHCP relay, DHCP server, DHCP client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DF474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7E3E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E5242F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23A4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1FE0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E6C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23B84" w14:textId="77777777" w:rsidR="00787D8D" w:rsidRPr="00787D8D" w:rsidRDefault="00787D8D" w:rsidP="00F70207">
            <w:r w:rsidRPr="00787D8D">
              <w:t>Поддержка протоколов и средств управления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1DFCA" w14:textId="77777777" w:rsidR="00787D8D" w:rsidRPr="00787D8D" w:rsidRDefault="00787D8D" w:rsidP="00F70207">
            <w:pPr>
              <w:jc w:val="center"/>
            </w:pPr>
            <w:r w:rsidRPr="00787D8D">
              <w:t>HTTP, HTTPS, NTP, DHCP, ICMP, 802.1x, IPv4, TCP, SSH, SNMP, SMON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3220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C16C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7B6643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7E1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5A82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FB70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E6F5A" w14:textId="77777777" w:rsidR="00787D8D" w:rsidRPr="00787D8D" w:rsidRDefault="00787D8D" w:rsidP="00F70207">
            <w:r w:rsidRPr="00787D8D">
              <w:t>Наличие интерфейсов управления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28C51" w14:textId="77777777" w:rsidR="00787D8D" w:rsidRPr="00787D8D" w:rsidRDefault="00787D8D" w:rsidP="00F70207">
            <w:pPr>
              <w:jc w:val="center"/>
            </w:pPr>
            <w:r w:rsidRPr="00787D8D">
              <w:t>CLI, WEB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DB0E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77D1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B36F74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EBCA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7975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52A6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7ECA2" w14:textId="77777777" w:rsidR="00787D8D" w:rsidRPr="00787D8D" w:rsidRDefault="00787D8D" w:rsidP="00F70207">
            <w:r w:rsidRPr="00787D8D">
              <w:t>Поддержка протоколов TSN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DE66F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DF33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9268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9D7C3F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A606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0121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23C8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87715" w14:textId="77777777" w:rsidR="00787D8D" w:rsidRPr="00787D8D" w:rsidRDefault="00787D8D" w:rsidP="00F70207">
            <w:r w:rsidRPr="00787D8D">
              <w:t>Возможность управления устройством по протоколу SSHv1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D466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1EAD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B917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B3C0AF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5B6B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072F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71C5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6E87B" w14:textId="77777777" w:rsidR="00787D8D" w:rsidRPr="00787D8D" w:rsidRDefault="00787D8D" w:rsidP="00F70207">
            <w:r w:rsidRPr="00787D8D">
              <w:t>Возможность управления устройством по протоколу SSHv2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19D6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0A03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DF92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5C3444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E39C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AF45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C62C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75154" w14:textId="77777777" w:rsidR="00787D8D" w:rsidRPr="00787D8D" w:rsidRDefault="00787D8D" w:rsidP="00F70207">
            <w:r w:rsidRPr="00787D8D">
              <w:t xml:space="preserve">Возможность управления устройством по протоколу </w:t>
            </w:r>
            <w:proofErr w:type="spellStart"/>
            <w:r w:rsidRPr="00787D8D">
              <w:t>Telnet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7CAD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DBDA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25D5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27CFA7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FD6E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5083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999D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0E312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SNMPv1 (Simple Network Management Protocol version 1)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3E21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62B5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9299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8436A8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1900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0475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DE82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F7982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SNMPv2c (Community-Based Simple Network Management Protocol version 2)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52E3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9EFF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761E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7C4169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9A84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AC98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2DA9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8F826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SNMPv3 (Simple Network Management Protocol version 3)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4981B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C168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9274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BFF25E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3BC9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6612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A7B9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37EDC" w14:textId="77777777" w:rsidR="00787D8D" w:rsidRPr="00787D8D" w:rsidRDefault="00787D8D" w:rsidP="00F70207">
            <w:r w:rsidRPr="00787D8D">
              <w:t xml:space="preserve">Максимальный размер </w:t>
            </w:r>
            <w:proofErr w:type="spellStart"/>
            <w:r w:rsidRPr="00787D8D">
              <w:t>JumboFrame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68A46" w14:textId="77777777" w:rsidR="00787D8D" w:rsidRPr="00787D8D" w:rsidRDefault="00787D8D" w:rsidP="00F70207">
            <w:pPr>
              <w:jc w:val="center"/>
            </w:pPr>
            <w:r w:rsidRPr="00787D8D">
              <w:t>&gt; 9416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37CCB" w14:textId="77777777" w:rsidR="00787D8D" w:rsidRPr="00787D8D" w:rsidRDefault="00787D8D" w:rsidP="00F70207">
            <w:pPr>
              <w:jc w:val="center"/>
            </w:pPr>
            <w:r w:rsidRPr="00787D8D">
              <w:t>Байт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737A9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6C269E9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3B7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C9D7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10E5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0A122" w14:textId="77777777" w:rsidR="00787D8D" w:rsidRPr="00787D8D" w:rsidRDefault="00787D8D" w:rsidP="00F70207">
            <w:r w:rsidRPr="00787D8D">
              <w:t xml:space="preserve">Количество записей таблицы </w:t>
            </w:r>
            <w:proofErr w:type="spellStart"/>
            <w:r w:rsidRPr="00787D8D">
              <w:t>Vlan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27AA8" w14:textId="77777777" w:rsidR="00787D8D" w:rsidRPr="00787D8D" w:rsidRDefault="00787D8D" w:rsidP="00F70207">
            <w:pPr>
              <w:jc w:val="center"/>
            </w:pPr>
            <w:r w:rsidRPr="00787D8D">
              <w:t>&gt; 4 и ≤ 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848AF" w14:textId="77777777" w:rsidR="00787D8D" w:rsidRPr="00787D8D" w:rsidRDefault="00787D8D" w:rsidP="00F70207">
            <w:pPr>
              <w:jc w:val="center"/>
            </w:pPr>
            <w:r w:rsidRPr="00787D8D">
              <w:t>Тысяча штук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9509E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59F200B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E842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0DE0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38BA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1C4D0" w14:textId="77777777" w:rsidR="00787D8D" w:rsidRPr="00787D8D" w:rsidRDefault="00787D8D" w:rsidP="00F70207">
            <w:r w:rsidRPr="00787D8D">
              <w:t>Поддержка протоколов агрегирования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8210D" w14:textId="77777777" w:rsidR="00787D8D" w:rsidRPr="00787D8D" w:rsidRDefault="00787D8D" w:rsidP="00F70207">
            <w:pPr>
              <w:jc w:val="center"/>
            </w:pPr>
            <w:r w:rsidRPr="00787D8D">
              <w:t xml:space="preserve">LACP, </w:t>
            </w:r>
            <w:proofErr w:type="spellStart"/>
            <w:r w:rsidRPr="00787D8D">
              <w:t>Static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8C01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F3B4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26BD82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231D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FCCC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611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D23D8" w14:textId="77777777" w:rsidR="00787D8D" w:rsidRPr="00787D8D" w:rsidRDefault="00787D8D" w:rsidP="00F70207">
            <w:r w:rsidRPr="00787D8D">
              <w:t>Поддержка безопасности протоколов связующего дерева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509E9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  <w:r w:rsidRPr="00F70207">
              <w:rPr>
                <w:lang w:val="en-US"/>
              </w:rPr>
              <w:t xml:space="preserve">BPDU Filtering, Loopback Detection, STP BPDU Guard, </w:t>
            </w:r>
            <w:proofErr w:type="spellStart"/>
            <w:r w:rsidRPr="00F70207">
              <w:rPr>
                <w:lang w:val="en-US"/>
              </w:rPr>
              <w:t>STPRootGuard</w:t>
            </w:r>
            <w:proofErr w:type="spellEnd"/>
            <w:r w:rsidRPr="00F70207">
              <w:rPr>
                <w:lang w:val="en-US"/>
              </w:rPr>
              <w:t>, Spanning Tree Fast Link option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9ED75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79C1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C1016A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F1F2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C4CE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24C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073E2" w14:textId="77777777" w:rsidR="00787D8D" w:rsidRPr="00787D8D" w:rsidRDefault="00787D8D" w:rsidP="00F70207">
            <w:r w:rsidRPr="00787D8D">
              <w:t>Поддержка выделенных VLAN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A93C4" w14:textId="77777777" w:rsidR="00787D8D" w:rsidRPr="00787D8D" w:rsidRDefault="00787D8D" w:rsidP="00F70207">
            <w:pPr>
              <w:jc w:val="center"/>
            </w:pPr>
            <w:proofErr w:type="spellStart"/>
            <w:r w:rsidRPr="00787D8D">
              <w:t>Voice</w:t>
            </w:r>
            <w:proofErr w:type="spellEnd"/>
            <w:r w:rsidRPr="00787D8D">
              <w:t xml:space="preserve"> VLAN, </w:t>
            </w:r>
            <w:proofErr w:type="spellStart"/>
            <w:r w:rsidRPr="00787D8D">
              <w:t>Guest</w:t>
            </w:r>
            <w:proofErr w:type="spellEnd"/>
            <w:r w:rsidRPr="00787D8D">
              <w:t xml:space="preserve"> VLAN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3D14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022B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56BE65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2C93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CDDE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A9C5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DC93E" w14:textId="77777777" w:rsidR="00787D8D" w:rsidRPr="00787D8D" w:rsidRDefault="00787D8D" w:rsidP="00F70207">
            <w:r w:rsidRPr="00787D8D">
              <w:t>Диагностика оптического трансивера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E3C8B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5855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993E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202F62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FDD1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1743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4A9B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09B3D" w14:textId="77777777" w:rsidR="00787D8D" w:rsidRPr="00787D8D" w:rsidRDefault="00787D8D" w:rsidP="00F70207">
            <w:r w:rsidRPr="00787D8D">
              <w:t>Виртуальное тестирование кабеля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05C5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4102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CCD7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3AC012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AA25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2D1D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86CE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6F7CA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зеркалирования</w:t>
            </w:r>
            <w:proofErr w:type="spellEnd"/>
            <w:r w:rsidRPr="00787D8D">
              <w:t xml:space="preserve"> трафика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CF5B9" w14:textId="77777777" w:rsidR="00787D8D" w:rsidRPr="00787D8D" w:rsidRDefault="00787D8D" w:rsidP="00F70207">
            <w:pPr>
              <w:jc w:val="center"/>
            </w:pPr>
            <w:r w:rsidRPr="00787D8D">
              <w:t>RSPAN, SPAN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B7EE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0C68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CB3F35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426A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BC29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4E03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B65A4" w14:textId="77777777" w:rsidR="00787D8D" w:rsidRPr="00787D8D" w:rsidRDefault="00787D8D" w:rsidP="00F70207">
            <w:r w:rsidRPr="00787D8D">
              <w:t>Поддержка протоколов бесшовного резервирования высокой доступности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72A7C" w14:textId="77777777" w:rsidR="00787D8D" w:rsidRPr="00787D8D" w:rsidRDefault="00787D8D" w:rsidP="00F70207">
            <w:pPr>
              <w:jc w:val="center"/>
            </w:pPr>
            <w:r w:rsidRPr="00787D8D">
              <w:t>ERPS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58BB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E064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714493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B1BC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4C26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3F7D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6B82A" w14:textId="77777777" w:rsidR="00787D8D" w:rsidRPr="00787D8D" w:rsidRDefault="00787D8D" w:rsidP="00F70207">
            <w:r w:rsidRPr="00787D8D">
              <w:t>Поддерживаемые типы очередей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3CF51" w14:textId="77777777" w:rsidR="00787D8D" w:rsidRPr="00787D8D" w:rsidRDefault="00787D8D" w:rsidP="00F70207">
            <w:pPr>
              <w:jc w:val="center"/>
            </w:pPr>
            <w:proofErr w:type="gramStart"/>
            <w:r w:rsidRPr="00787D8D">
              <w:t>FIFO,PQ</w:t>
            </w:r>
            <w:proofErr w:type="gram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528C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9FF5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735DE1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8F8A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7F15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1715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4EF71" w14:textId="77777777" w:rsidR="00787D8D" w:rsidRPr="00787D8D" w:rsidRDefault="00787D8D" w:rsidP="00F70207">
            <w:r w:rsidRPr="00787D8D">
              <w:t>Количество очередей (выходных на порт)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292AC" w14:textId="77777777" w:rsidR="00787D8D" w:rsidRPr="00787D8D" w:rsidRDefault="00787D8D" w:rsidP="00F70207">
            <w:pPr>
              <w:jc w:val="center"/>
            </w:pPr>
            <w:r w:rsidRPr="00787D8D">
              <w:t>&gt; 4 и ≤ 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1BB68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F6656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3EFE857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D57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7919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92E8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A3D92" w14:textId="77777777" w:rsidR="00787D8D" w:rsidRPr="00787D8D" w:rsidRDefault="00787D8D" w:rsidP="00F70207">
            <w:r w:rsidRPr="00787D8D">
              <w:t>Критерии фильтрации ACL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8C5C3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  <w:r w:rsidRPr="00F70207">
              <w:rPr>
                <w:lang w:val="en-US"/>
              </w:rPr>
              <w:t xml:space="preserve">MAC source address, MAC destination address, IPv4 source address, IPv4 destination address, IPv4 DSCP, IPv4 Preference, IPv4 </w:t>
            </w:r>
            <w:proofErr w:type="spellStart"/>
            <w:r w:rsidRPr="00F70207">
              <w:rPr>
                <w:lang w:val="en-US"/>
              </w:rPr>
              <w:t>ToS</w:t>
            </w:r>
            <w:proofErr w:type="spellEnd"/>
            <w:r w:rsidRPr="00F70207">
              <w:rPr>
                <w:lang w:val="en-US"/>
              </w:rPr>
              <w:t xml:space="preserve">, IPv4 protocol numbers, IPv6 source address, IPv6 destination address, TCP/UDP source port, TCP/UDP destination port, TCP/UDP flags, </w:t>
            </w:r>
            <w:proofErr w:type="spellStart"/>
            <w:r w:rsidRPr="00F70207">
              <w:rPr>
                <w:lang w:val="en-US"/>
              </w:rPr>
              <w:t>vlan</w:t>
            </w:r>
            <w:proofErr w:type="spellEnd"/>
            <w:r w:rsidRPr="00F70207">
              <w:rPr>
                <w:lang w:val="en-US"/>
              </w:rPr>
              <w:t xml:space="preserve"> ID, port, </w:t>
            </w:r>
            <w:proofErr w:type="spellStart"/>
            <w:r w:rsidRPr="00F70207">
              <w:rPr>
                <w:lang w:val="en-US"/>
              </w:rPr>
              <w:t>ethertype</w:t>
            </w:r>
            <w:proofErr w:type="spellEnd"/>
            <w:r w:rsidRPr="00F70207">
              <w:rPr>
                <w:lang w:val="en-US"/>
              </w:rPr>
              <w:t xml:space="preserve">, </w:t>
            </w:r>
            <w:proofErr w:type="spellStart"/>
            <w:r w:rsidRPr="00F70207">
              <w:rPr>
                <w:lang w:val="en-US"/>
              </w:rPr>
              <w:t>CoS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77467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94D7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563C41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3B98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2541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1494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50ED8" w14:textId="77777777" w:rsidR="00787D8D" w:rsidRPr="00787D8D" w:rsidRDefault="00787D8D" w:rsidP="00F70207">
            <w:r w:rsidRPr="00787D8D">
              <w:t>Количество ACL (списков/записей)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75D72" w14:textId="77777777" w:rsidR="00787D8D" w:rsidRPr="00787D8D" w:rsidRDefault="00787D8D" w:rsidP="00F70207">
            <w:pPr>
              <w:jc w:val="center"/>
            </w:pPr>
            <w:r w:rsidRPr="00787D8D">
              <w:t>≥ 1000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8A43F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1E9D1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2B67933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F6B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4433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47D2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26D6F" w14:textId="77777777" w:rsidR="00787D8D" w:rsidRPr="00787D8D" w:rsidRDefault="00787D8D" w:rsidP="00F70207">
            <w:r w:rsidRPr="00787D8D">
              <w:t>Количество поддерживаемых VRF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CDF23" w14:textId="77777777" w:rsidR="00787D8D" w:rsidRPr="00787D8D" w:rsidRDefault="00787D8D" w:rsidP="00F70207">
            <w:pPr>
              <w:jc w:val="center"/>
            </w:pPr>
            <w:r w:rsidRPr="00787D8D"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93B2C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FF1A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48C1AA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7EAF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CF55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D09F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4DA4B" w14:textId="77777777" w:rsidR="00787D8D" w:rsidRPr="00787D8D" w:rsidRDefault="00787D8D" w:rsidP="00F70207">
            <w:r w:rsidRPr="00787D8D">
              <w:t xml:space="preserve">Количество </w:t>
            </w:r>
            <w:proofErr w:type="spellStart"/>
            <w:r w:rsidRPr="00787D8D">
              <w:t>Loopback</w:t>
            </w:r>
            <w:proofErr w:type="spellEnd"/>
            <w:r w:rsidRPr="00787D8D">
              <w:t>-интерфейсов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74F9A" w14:textId="77777777" w:rsidR="00787D8D" w:rsidRPr="00787D8D" w:rsidRDefault="00787D8D" w:rsidP="00F70207">
            <w:pPr>
              <w:jc w:val="center"/>
            </w:pPr>
            <w:r w:rsidRPr="00787D8D">
              <w:t>&gt; 8 и ≤ 16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5B76A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A29A2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492174C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804D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E631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CC2B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70ABA" w14:textId="77777777" w:rsidR="00787D8D" w:rsidRPr="00787D8D" w:rsidRDefault="00787D8D" w:rsidP="00F70207">
            <w:r w:rsidRPr="00787D8D">
              <w:t>Количество ECMP-групп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33B0A" w14:textId="77777777" w:rsidR="00787D8D" w:rsidRPr="00787D8D" w:rsidRDefault="00787D8D" w:rsidP="00F70207">
            <w:pPr>
              <w:jc w:val="center"/>
            </w:pPr>
            <w:r w:rsidRPr="00787D8D"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CD4AF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826B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F8DA46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A92C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E6A0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6B18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4CB0D" w14:textId="77777777" w:rsidR="00787D8D" w:rsidRPr="00787D8D" w:rsidRDefault="00787D8D" w:rsidP="00F70207">
            <w:r w:rsidRPr="00787D8D">
              <w:t>Количество L3 интерфейсов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E911C" w14:textId="77777777" w:rsidR="00787D8D" w:rsidRPr="00787D8D" w:rsidRDefault="00787D8D" w:rsidP="00F70207">
            <w:pPr>
              <w:jc w:val="center"/>
            </w:pPr>
            <w:r w:rsidRPr="00787D8D">
              <w:t>&gt; 16 и ≤ 32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19B6A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40CD8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461C544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970B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6002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088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3ACEE" w14:textId="77777777" w:rsidR="00787D8D" w:rsidRPr="00787D8D" w:rsidRDefault="00787D8D" w:rsidP="00F70207">
            <w:r w:rsidRPr="00787D8D">
              <w:t>Количество ARP записей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E25C3" w14:textId="77777777" w:rsidR="00787D8D" w:rsidRPr="00787D8D" w:rsidRDefault="00787D8D" w:rsidP="00F70207">
            <w:pPr>
              <w:jc w:val="center"/>
            </w:pPr>
            <w:r w:rsidRPr="00787D8D">
              <w:t>≥ 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B9B0F" w14:textId="77777777" w:rsidR="00787D8D" w:rsidRPr="00787D8D" w:rsidRDefault="00787D8D" w:rsidP="00F70207">
            <w:pPr>
              <w:jc w:val="center"/>
            </w:pPr>
            <w:r w:rsidRPr="00787D8D">
              <w:t>Тысяча штук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8539C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51C1277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8E72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9D1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074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6B755" w14:textId="77777777" w:rsidR="00787D8D" w:rsidRPr="00787D8D" w:rsidRDefault="00787D8D" w:rsidP="00F70207">
            <w:r w:rsidRPr="00787D8D">
              <w:t>Количество записей IPv4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42CD8" w14:textId="77777777" w:rsidR="00787D8D" w:rsidRPr="00787D8D" w:rsidRDefault="00787D8D" w:rsidP="00F70207">
            <w:pPr>
              <w:jc w:val="center"/>
            </w:pPr>
            <w:r w:rsidRPr="00787D8D">
              <w:t>≥ 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922C7" w14:textId="77777777" w:rsidR="00787D8D" w:rsidRPr="00787D8D" w:rsidRDefault="00787D8D" w:rsidP="00F70207">
            <w:pPr>
              <w:jc w:val="center"/>
            </w:pPr>
            <w:r w:rsidRPr="00787D8D">
              <w:t>Тысяча штук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7EAA2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2F64FBF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4A9B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EEFD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43E1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F8FB1" w14:textId="77777777" w:rsidR="00787D8D" w:rsidRPr="00787D8D" w:rsidRDefault="00787D8D" w:rsidP="00F70207">
            <w:r w:rsidRPr="00787D8D">
              <w:t xml:space="preserve">Количество </w:t>
            </w:r>
            <w:proofErr w:type="spellStart"/>
            <w:r w:rsidRPr="00787D8D">
              <w:t>bridge</w:t>
            </w:r>
            <w:proofErr w:type="spellEnd"/>
            <w:r w:rsidRPr="00787D8D">
              <w:t>-доменов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832C5" w14:textId="77777777" w:rsidR="00787D8D" w:rsidRPr="00787D8D" w:rsidRDefault="00787D8D" w:rsidP="00F70207">
            <w:pPr>
              <w:jc w:val="center"/>
            </w:pPr>
            <w:r w:rsidRPr="00787D8D"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0959E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8CE7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E59F2D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281E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D5E1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F91E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CA322" w14:textId="77777777" w:rsidR="00787D8D" w:rsidRPr="00787D8D" w:rsidRDefault="00787D8D" w:rsidP="00F70207">
            <w:r w:rsidRPr="00787D8D">
              <w:t xml:space="preserve">Количество L2 </w:t>
            </w:r>
            <w:proofErr w:type="spellStart"/>
            <w:r w:rsidRPr="00787D8D">
              <w:t>Multicast</w:t>
            </w:r>
            <w:proofErr w:type="spellEnd"/>
            <w:r w:rsidRPr="00787D8D">
              <w:t>-групп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B17E2" w14:textId="77777777" w:rsidR="00787D8D" w:rsidRPr="00787D8D" w:rsidRDefault="00787D8D" w:rsidP="00F70207">
            <w:pPr>
              <w:jc w:val="center"/>
            </w:pPr>
            <w:r w:rsidRPr="00787D8D">
              <w:t>&gt; 3.2 и ≤ 6.2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00C58" w14:textId="77777777" w:rsidR="00787D8D" w:rsidRPr="00787D8D" w:rsidRDefault="00787D8D" w:rsidP="00F70207">
            <w:pPr>
              <w:jc w:val="center"/>
            </w:pPr>
            <w:r w:rsidRPr="00787D8D">
              <w:t>Тысяча штук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6849A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6543BFD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7103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587C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61AC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D52EC" w14:textId="77777777" w:rsidR="00787D8D" w:rsidRPr="00787D8D" w:rsidRDefault="00787D8D" w:rsidP="00F70207">
            <w:r w:rsidRPr="00787D8D">
              <w:t>Количество 802.1ad правил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32ED5" w14:textId="77777777" w:rsidR="00787D8D" w:rsidRPr="00787D8D" w:rsidRDefault="00787D8D" w:rsidP="00F70207">
            <w:pPr>
              <w:jc w:val="center"/>
            </w:pPr>
            <w:r w:rsidRPr="00787D8D">
              <w:t>&gt; 2 и ≤ 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86809" w14:textId="77777777" w:rsidR="00787D8D" w:rsidRPr="00787D8D" w:rsidRDefault="00787D8D" w:rsidP="00F70207">
            <w:pPr>
              <w:jc w:val="center"/>
            </w:pPr>
            <w:r w:rsidRPr="00787D8D">
              <w:t>Тысяча штук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C0620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1ED13E2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32FC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D10F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03FE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F490C" w14:textId="77777777" w:rsidR="00787D8D" w:rsidRPr="00787D8D" w:rsidRDefault="00787D8D" w:rsidP="00F70207">
            <w:r w:rsidRPr="00787D8D">
              <w:t>Количество портов в одном LAG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20E94" w14:textId="77777777" w:rsidR="00787D8D" w:rsidRPr="00787D8D" w:rsidRDefault="00787D8D" w:rsidP="00F70207">
            <w:pPr>
              <w:jc w:val="center"/>
            </w:pPr>
            <w:r w:rsidRPr="00787D8D">
              <w:t>&gt; 4 и ≤ 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60699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81CB0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276C740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9B96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990F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AF53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E6CF7" w14:textId="77777777" w:rsidR="00787D8D" w:rsidRPr="00787D8D" w:rsidRDefault="00787D8D" w:rsidP="00F70207">
            <w:r w:rsidRPr="00787D8D">
              <w:t>Количество LAG групп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710E1" w14:textId="77777777" w:rsidR="00787D8D" w:rsidRPr="00787D8D" w:rsidRDefault="00787D8D" w:rsidP="00F70207">
            <w:pPr>
              <w:jc w:val="center"/>
            </w:pPr>
            <w:r w:rsidRPr="00787D8D">
              <w:t>&gt; 16 и ≤ 32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F56B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E6F32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422C8F6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B35F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08E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CDE1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0CD2E" w14:textId="77777777" w:rsidR="00787D8D" w:rsidRPr="00787D8D" w:rsidRDefault="00787D8D" w:rsidP="00F70207">
            <w:r w:rsidRPr="00787D8D">
              <w:t>Поддержка протоколов синхронизации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C39BA" w14:textId="77777777" w:rsidR="00787D8D" w:rsidRPr="00787D8D" w:rsidRDefault="00787D8D" w:rsidP="00F70207">
            <w:pPr>
              <w:jc w:val="center"/>
            </w:pPr>
            <w:proofErr w:type="spellStart"/>
            <w:r w:rsidRPr="00787D8D">
              <w:t>Local</w:t>
            </w:r>
            <w:proofErr w:type="spellEnd"/>
            <w:r w:rsidRPr="00787D8D">
              <w:t xml:space="preserve">, SNTP </w:t>
            </w:r>
            <w:proofErr w:type="spellStart"/>
            <w:r w:rsidRPr="00787D8D">
              <w:t>Client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F4A2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C426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1D2772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5894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F569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A69E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D847A" w14:textId="77777777" w:rsidR="00787D8D" w:rsidRPr="00787D8D" w:rsidRDefault="00787D8D" w:rsidP="00F70207">
            <w:r w:rsidRPr="00787D8D">
              <w:t xml:space="preserve">Функции L2 </w:t>
            </w:r>
            <w:proofErr w:type="spellStart"/>
            <w:r w:rsidRPr="00787D8D">
              <w:t>Multicast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03A0C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  <w:r w:rsidRPr="00F70207">
              <w:rPr>
                <w:lang w:val="en-US"/>
              </w:rPr>
              <w:t>IGMP Snooping v1,2,3; IGMP Snooping Fast Leave; MVR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FD6C6" w14:textId="77777777" w:rsidR="00787D8D" w:rsidRPr="00F70207" w:rsidRDefault="00787D8D" w:rsidP="00F70207">
            <w:pPr>
              <w:jc w:val="center"/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F198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56F72E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2E93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9C41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4696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CF728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автосогласования</w:t>
            </w:r>
            <w:proofErr w:type="spellEnd"/>
            <w:r w:rsidRPr="00787D8D">
              <w:t xml:space="preserve"> (</w:t>
            </w:r>
            <w:proofErr w:type="spellStart"/>
            <w:r w:rsidRPr="00787D8D">
              <w:t>autonegotiation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25F60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18EE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563B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64DF6D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787F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8FC1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B7F2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AE179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технологии</w:t>
            </w:r>
            <w:r w:rsidRPr="00F70207">
              <w:rPr>
                <w:lang w:val="en-US"/>
              </w:rPr>
              <w:t xml:space="preserve"> Auto MDI-X (Auto Medium Dependent Interface Crossover)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8D02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7136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14EE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0058DA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3BC5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E64A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9048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EC9E4" w14:textId="77777777" w:rsidR="00787D8D" w:rsidRPr="00787D8D" w:rsidRDefault="00787D8D" w:rsidP="00F70207">
            <w:r w:rsidRPr="00787D8D">
              <w:t>Поддержка стандарта GVRP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4016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7850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6E32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E1F543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775B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BBC9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F58F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46FF7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стандарта</w:t>
            </w:r>
            <w:r w:rsidRPr="00F70207">
              <w:rPr>
                <w:lang w:val="en-US"/>
              </w:rPr>
              <w:t xml:space="preserve"> IGMP Snooping Fast Leave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8431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222E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2645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D5FAC3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D8A5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0B10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329D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8D29A" w14:textId="77777777" w:rsidR="00787D8D" w:rsidRPr="00787D8D" w:rsidRDefault="00787D8D" w:rsidP="00F70207">
            <w:r w:rsidRPr="00787D8D">
              <w:t xml:space="preserve">Версии поддерживаемых IGMP </w:t>
            </w:r>
            <w:proofErr w:type="spellStart"/>
            <w:r w:rsidRPr="00787D8D">
              <w:t>Snooping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4524F" w14:textId="77777777" w:rsidR="00787D8D" w:rsidRPr="00787D8D" w:rsidRDefault="00787D8D" w:rsidP="00F70207">
            <w:pPr>
              <w:jc w:val="center"/>
            </w:pPr>
            <w:r w:rsidRPr="00787D8D">
              <w:t>1,2,3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67DF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C0BD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54DD6A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DD9B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5724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E0E3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460ED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стандарта</w:t>
            </w:r>
            <w:r w:rsidRPr="00F70207">
              <w:rPr>
                <w:lang w:val="en-US"/>
              </w:rPr>
              <w:t xml:space="preserve"> Multicast VLAN registration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70AC2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4AA3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1DB1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A39AFD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1408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45B4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F429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93A85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стандарта</w:t>
            </w:r>
            <w:r w:rsidRPr="00F70207">
              <w:rPr>
                <w:lang w:val="en-US"/>
              </w:rPr>
              <w:t xml:space="preserve"> Spanning Tree Protocol IEE 802.1d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6E09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3371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4F0E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8C67BC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ADB1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3C5F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637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68227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стандарта</w:t>
            </w:r>
            <w:r w:rsidRPr="00F70207">
              <w:rPr>
                <w:lang w:val="en-US"/>
              </w:rPr>
              <w:t xml:space="preserve"> Rapid Spanning Tree Protocol IEE 802.1w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BCA10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3B4F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2F3F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1D5584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7B03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1662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F84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7C372" w14:textId="77777777" w:rsidR="00787D8D" w:rsidRPr="00787D8D" w:rsidRDefault="00787D8D" w:rsidP="00F70207">
            <w:r w:rsidRPr="00787D8D">
              <w:t>Поддержка работы протокола связующего дерева, при котором в каждом VLAN работает отдельный экземпляр STP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1B09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0C2A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8A88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490E88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82F2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4B33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C47F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1546C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стандарта</w:t>
            </w:r>
            <w:r w:rsidRPr="00F70207">
              <w:rPr>
                <w:lang w:val="en-US"/>
              </w:rPr>
              <w:t xml:space="preserve"> Multiple Spanning Tree Protocol IEE 802.1s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0ABF2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12E4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9C2B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3B24ED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BC3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6310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47EB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EE949" w14:textId="77777777" w:rsidR="00787D8D" w:rsidRPr="00787D8D" w:rsidRDefault="00787D8D" w:rsidP="00F70207">
            <w:r w:rsidRPr="00787D8D">
              <w:t xml:space="preserve">Поддержка стандарта STP </w:t>
            </w:r>
            <w:proofErr w:type="spellStart"/>
            <w:r w:rsidRPr="00787D8D">
              <w:t>Loopback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Detection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85A15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492D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16F2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4FCA0E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6500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63B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77C5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ADDDD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стандарта</w:t>
            </w:r>
            <w:r w:rsidRPr="00F70207">
              <w:rPr>
                <w:lang w:val="en-US"/>
              </w:rPr>
              <w:t xml:space="preserve"> Ethernet Ring Protection Switching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E5E92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EE77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2DE0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CF8FF9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5F9E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155C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5AAD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795E8" w14:textId="77777777" w:rsidR="00787D8D" w:rsidRPr="00787D8D" w:rsidRDefault="00787D8D" w:rsidP="00F70207">
            <w:r w:rsidRPr="00787D8D">
              <w:t xml:space="preserve">Поддержка протоколов динамической маршрутизации </w:t>
            </w:r>
            <w:proofErr w:type="spellStart"/>
            <w:r w:rsidRPr="00787D8D">
              <w:t>мультикаста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EA7AA" w14:textId="77777777" w:rsidR="00787D8D" w:rsidRPr="00787D8D" w:rsidRDefault="00787D8D" w:rsidP="00F70207">
            <w:pPr>
              <w:jc w:val="center"/>
            </w:pPr>
            <w:r w:rsidRPr="00787D8D">
              <w:t xml:space="preserve">IGMP </w:t>
            </w:r>
            <w:proofErr w:type="spellStart"/>
            <w:r w:rsidRPr="00787D8D">
              <w:t>Proxy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3226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C078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79359E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2E76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42B3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9C94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C41EC" w14:textId="77777777" w:rsidR="00787D8D" w:rsidRPr="00787D8D" w:rsidRDefault="00787D8D" w:rsidP="00F70207">
            <w:r w:rsidRPr="00787D8D">
              <w:t xml:space="preserve">Поддержка IP </w:t>
            </w:r>
            <w:proofErr w:type="spellStart"/>
            <w:r w:rsidRPr="00787D8D">
              <w:t>Source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Guard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9E85B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3BB0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A0E4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F4B7A5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C695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18BC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BA64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70E51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Dynamic</w:t>
            </w:r>
            <w:proofErr w:type="spellEnd"/>
            <w:r w:rsidRPr="00787D8D">
              <w:t xml:space="preserve"> ARP </w:t>
            </w:r>
            <w:proofErr w:type="spellStart"/>
            <w:r w:rsidRPr="00787D8D">
              <w:t>Inspection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D246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B2BC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A9A3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DF9A8B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20CB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E948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50D5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D4D3F" w14:textId="77777777" w:rsidR="00787D8D" w:rsidRPr="00787D8D" w:rsidRDefault="00787D8D" w:rsidP="00F70207">
            <w:r w:rsidRPr="00787D8D">
              <w:t xml:space="preserve">Проверка подлинности на основе MAC-адреса </w:t>
            </w:r>
            <w:proofErr w:type="spellStart"/>
            <w:r w:rsidRPr="00787D8D">
              <w:t>Port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Security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93BC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755F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9338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87BE95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B427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08C1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C350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B87D0" w14:textId="77777777" w:rsidR="00787D8D" w:rsidRPr="00787D8D" w:rsidRDefault="00787D8D" w:rsidP="00F70207">
            <w:r w:rsidRPr="00787D8D">
              <w:t xml:space="preserve">Наличие защиты от </w:t>
            </w:r>
            <w:proofErr w:type="spellStart"/>
            <w:r w:rsidRPr="00787D8D">
              <w:t>DoS</w:t>
            </w:r>
            <w:proofErr w:type="spellEnd"/>
            <w:r w:rsidRPr="00787D8D">
              <w:t>-атак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625D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62C2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9A56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D946BE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4796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2C62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9910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E7E5B" w14:textId="77777777" w:rsidR="00787D8D" w:rsidRPr="00787D8D" w:rsidRDefault="00787D8D" w:rsidP="00F70207">
            <w:r w:rsidRPr="00787D8D">
              <w:t>Тип организации списков контроля доступа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252B6" w14:textId="77777777" w:rsidR="00787D8D" w:rsidRPr="00787D8D" w:rsidRDefault="00787D8D" w:rsidP="00F70207">
            <w:pPr>
              <w:jc w:val="center"/>
            </w:pPr>
            <w:r w:rsidRPr="00787D8D">
              <w:t xml:space="preserve">Порт коммутатора; Приоритет IEEE 802.1p; VLAN ID; </w:t>
            </w:r>
            <w:proofErr w:type="spellStart"/>
            <w:r w:rsidRPr="00787D8D">
              <w:t>EtherType</w:t>
            </w:r>
            <w:proofErr w:type="spellEnd"/>
            <w:r w:rsidRPr="00787D8D">
              <w:t>; DSCP; IP-протокол; Номер порта TCP/UDP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BC7F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2286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4298A8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B71A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2EDA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2FF8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27154" w14:textId="77777777" w:rsidR="00787D8D" w:rsidRPr="00787D8D" w:rsidRDefault="00787D8D" w:rsidP="00F70207">
            <w:proofErr w:type="spellStart"/>
            <w:r w:rsidRPr="00787D8D">
              <w:t>QoS</w:t>
            </w:r>
            <w:proofErr w:type="spellEnd"/>
            <w:r w:rsidRPr="00787D8D">
              <w:t xml:space="preserve"> классификация трафика на основании ACL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28AB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F86B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FC8D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13D42F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4E28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3C57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C21D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A9E8E" w14:textId="77777777" w:rsidR="00787D8D" w:rsidRPr="00787D8D" w:rsidRDefault="00787D8D" w:rsidP="00F70207">
            <w:r w:rsidRPr="00787D8D">
              <w:t>Загрузка и выгрузка конфигурации и программного обеспечения по TFTP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16DA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85EC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8101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E487F6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F52C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6791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09CE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04E9D" w14:textId="77777777" w:rsidR="00787D8D" w:rsidRPr="00787D8D" w:rsidRDefault="00787D8D" w:rsidP="00F70207">
            <w:r w:rsidRPr="00787D8D">
              <w:t>Наличие защиты от смены корневого коммутатора в домене STP (</w:t>
            </w:r>
            <w:proofErr w:type="spellStart"/>
            <w:r w:rsidRPr="00787D8D">
              <w:t>Root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Guard</w:t>
            </w:r>
            <w:proofErr w:type="spellEnd"/>
            <w:r w:rsidRPr="00787D8D">
              <w:t>/</w:t>
            </w:r>
            <w:proofErr w:type="spellStart"/>
            <w:r w:rsidRPr="00787D8D">
              <w:t>Protection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4D140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C539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FFC2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47FA9C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BED6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F6C9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5FDC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6819A" w14:textId="77777777" w:rsidR="00787D8D" w:rsidRPr="00787D8D" w:rsidRDefault="00787D8D" w:rsidP="00F70207">
            <w:r w:rsidRPr="00787D8D">
              <w:t>Наличие механизма фильтрации сообщений BPDU (</w:t>
            </w:r>
            <w:proofErr w:type="spellStart"/>
            <w:r w:rsidRPr="00787D8D">
              <w:t>Bridge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Data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Unit</w:t>
            </w:r>
            <w:proofErr w:type="spellEnd"/>
            <w:r w:rsidRPr="00787D8D">
              <w:t>) на портах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6F2DF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02DA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434F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519E02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1729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6CEC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73E5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EB90F" w14:textId="77777777" w:rsidR="00787D8D" w:rsidRPr="00787D8D" w:rsidRDefault="00787D8D" w:rsidP="00F70207">
            <w:r w:rsidRPr="00787D8D">
              <w:t>Наличие механизма блокировки портов при получении сообщений BPDU (</w:t>
            </w:r>
            <w:proofErr w:type="spellStart"/>
            <w:r w:rsidRPr="00787D8D">
              <w:t>Bridge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Data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Unit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E7C8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BCEC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7DD8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3811EA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11C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C08C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9ECC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D3508" w14:textId="77777777" w:rsidR="00787D8D" w:rsidRPr="00787D8D" w:rsidRDefault="00787D8D" w:rsidP="00F70207">
            <w:r w:rsidRPr="00787D8D">
              <w:t>Наличие дополнительной защиты от возникновения петель в домене STP (</w:t>
            </w:r>
            <w:proofErr w:type="spellStart"/>
            <w:r w:rsidRPr="00787D8D">
              <w:t>Loop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Guard</w:t>
            </w:r>
            <w:proofErr w:type="spellEnd"/>
            <w:r w:rsidRPr="00787D8D">
              <w:t>/</w:t>
            </w:r>
            <w:proofErr w:type="spellStart"/>
            <w:r w:rsidRPr="00787D8D">
              <w:t>Protection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84A3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4502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32A0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C936B8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2802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C3A6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A600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20299" w14:textId="77777777" w:rsidR="00787D8D" w:rsidRPr="00787D8D" w:rsidRDefault="00787D8D" w:rsidP="00F70207">
            <w:r w:rsidRPr="00787D8D">
              <w:t>Поддержка протокола динамической маршрутизации RIPv2 (</w:t>
            </w:r>
            <w:proofErr w:type="spellStart"/>
            <w:r w:rsidRPr="00787D8D">
              <w:t>Routing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Information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version</w:t>
            </w:r>
            <w:proofErr w:type="spellEnd"/>
            <w:r w:rsidRPr="00787D8D">
              <w:t xml:space="preserve"> 2)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A613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FD58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F09B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EF81F6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0AB3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4B43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2A96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8AA54" w14:textId="77777777" w:rsidR="00787D8D" w:rsidRPr="00787D8D" w:rsidRDefault="00787D8D" w:rsidP="00F70207">
            <w:r w:rsidRPr="00787D8D">
              <w:t>Поддержка протокола динамической маршрутизации OSPFv2 (</w:t>
            </w:r>
            <w:proofErr w:type="spellStart"/>
            <w:r w:rsidRPr="00787D8D">
              <w:t>Open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Shortest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Path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First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version</w:t>
            </w:r>
            <w:proofErr w:type="spellEnd"/>
            <w:r w:rsidRPr="00787D8D">
              <w:t xml:space="preserve"> 2)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B4C4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A321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F435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B996CB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A6DD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5AC6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39B3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6AF33" w14:textId="77777777" w:rsidR="00787D8D" w:rsidRPr="00787D8D" w:rsidRDefault="00787D8D" w:rsidP="00F70207">
            <w:r w:rsidRPr="00787D8D">
              <w:t>Поддержка протокола динамической маршрутизации OSPFv3 (</w:t>
            </w:r>
            <w:proofErr w:type="spellStart"/>
            <w:r w:rsidRPr="00787D8D">
              <w:t>Open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Shortest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Path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First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version</w:t>
            </w:r>
            <w:proofErr w:type="spellEnd"/>
            <w:r w:rsidRPr="00787D8D">
              <w:t xml:space="preserve"> 3)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C1B0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5E42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DF19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CD9757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D94C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19BB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08EC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16DF0" w14:textId="77777777" w:rsidR="00787D8D" w:rsidRPr="00787D8D" w:rsidRDefault="00787D8D" w:rsidP="00F70207">
            <w:r w:rsidRPr="00787D8D">
              <w:t>Интерфейс LAN-порта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35246" w14:textId="77777777" w:rsidR="00787D8D" w:rsidRPr="00787D8D" w:rsidRDefault="00787D8D" w:rsidP="00F70207">
            <w:pPr>
              <w:jc w:val="center"/>
            </w:pPr>
            <w:r w:rsidRPr="00787D8D">
              <w:t>SFP, SFP+, RJ-45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8293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1D80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4EFB01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BFF7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3682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F21F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6E85A" w14:textId="77777777" w:rsidR="00787D8D" w:rsidRPr="00787D8D" w:rsidRDefault="00787D8D" w:rsidP="00F70207">
            <w:r w:rsidRPr="00787D8D">
              <w:t>Тип LAN-порта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CCCEB" w14:textId="77777777" w:rsidR="00787D8D" w:rsidRPr="00787D8D" w:rsidRDefault="00787D8D" w:rsidP="00F70207">
            <w:pPr>
              <w:jc w:val="center"/>
            </w:pPr>
            <w:r w:rsidRPr="00787D8D">
              <w:t>Медный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E267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68DE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52151B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41B7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F1A7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65C5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014E5" w14:textId="77777777" w:rsidR="00787D8D" w:rsidRPr="00787D8D" w:rsidRDefault="00787D8D" w:rsidP="00F70207">
            <w:r w:rsidRPr="00787D8D">
              <w:t xml:space="preserve">Поддерживаемые протоколы передачи данных </w:t>
            </w:r>
            <w:proofErr w:type="spellStart"/>
            <w:r w:rsidRPr="00787D8D">
              <w:t>Ethernet</w:t>
            </w:r>
            <w:proofErr w:type="spellEnd"/>
            <w:r w:rsidRPr="00787D8D">
              <w:t xml:space="preserve"> LAN-портов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E7900" w14:textId="77777777" w:rsidR="00787D8D" w:rsidRPr="00787D8D" w:rsidRDefault="00787D8D" w:rsidP="00F70207">
            <w:pPr>
              <w:jc w:val="center"/>
            </w:pPr>
            <w:r w:rsidRPr="00787D8D">
              <w:t>≥ 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4A662" w14:textId="77777777" w:rsidR="00787D8D" w:rsidRPr="00787D8D" w:rsidRDefault="00787D8D" w:rsidP="00F70207">
            <w:pPr>
              <w:jc w:val="center"/>
            </w:pPr>
            <w:r w:rsidRPr="00787D8D">
              <w:t>Гигабит в секунду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FA59D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4A395A0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9104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361F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234A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A77B5" w14:textId="77777777" w:rsidR="00787D8D" w:rsidRPr="00787D8D" w:rsidRDefault="00787D8D" w:rsidP="00F70207">
            <w:r w:rsidRPr="00787D8D">
              <w:t xml:space="preserve">Поддерживаемые протоколы передачи данных сетевых модулей </w:t>
            </w:r>
            <w:proofErr w:type="spellStart"/>
            <w:r w:rsidRPr="00787D8D">
              <w:t>Ethernet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F259C" w14:textId="77777777" w:rsidR="00787D8D" w:rsidRPr="00787D8D" w:rsidRDefault="00787D8D" w:rsidP="00F70207">
            <w:pPr>
              <w:jc w:val="center"/>
            </w:pPr>
            <w:r w:rsidRPr="00787D8D">
              <w:t>≥ 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296C2" w14:textId="77777777" w:rsidR="00787D8D" w:rsidRPr="00787D8D" w:rsidRDefault="00787D8D" w:rsidP="00F70207">
            <w:pPr>
              <w:jc w:val="center"/>
            </w:pPr>
            <w:r w:rsidRPr="00787D8D">
              <w:t>Гигабит в секунду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E5616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10E1ADD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F24F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B007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C8C3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B4D41" w14:textId="77777777" w:rsidR="00787D8D" w:rsidRPr="00787D8D" w:rsidRDefault="00787D8D" w:rsidP="00F70207">
            <w:r w:rsidRPr="00787D8D">
              <w:t>Наличие портов SFP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F907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583D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E9BF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104101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7E96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1E06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A639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AD2EC" w14:textId="77777777" w:rsidR="00787D8D" w:rsidRPr="00787D8D" w:rsidRDefault="00787D8D" w:rsidP="00F70207">
            <w:r w:rsidRPr="00787D8D">
              <w:t>Количество портов 25G SFP28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A7D61" w14:textId="77777777" w:rsidR="00787D8D" w:rsidRPr="00787D8D" w:rsidRDefault="00787D8D" w:rsidP="00F70207">
            <w:pPr>
              <w:jc w:val="center"/>
            </w:pPr>
            <w:r w:rsidRPr="00787D8D"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8BD52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3A66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1A4F52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B200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93B5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616F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B57C6" w14:textId="77777777" w:rsidR="00787D8D" w:rsidRPr="00787D8D" w:rsidRDefault="00787D8D" w:rsidP="00F70207">
            <w:r w:rsidRPr="00787D8D">
              <w:t>Количество портов 200G, 400G CFP, QSFP56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30532" w14:textId="77777777" w:rsidR="00787D8D" w:rsidRPr="00787D8D" w:rsidRDefault="00787D8D" w:rsidP="00F70207">
            <w:pPr>
              <w:jc w:val="center"/>
            </w:pPr>
            <w:r w:rsidRPr="00787D8D"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B26D4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D97C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6130FE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CB72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BF81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858E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85125" w14:textId="77777777" w:rsidR="00787D8D" w:rsidRPr="00787D8D" w:rsidRDefault="00787D8D" w:rsidP="00F70207">
            <w:r w:rsidRPr="00787D8D">
              <w:t>Интерфейс сетевых модулей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DB222" w14:textId="77777777" w:rsidR="00787D8D" w:rsidRPr="00787D8D" w:rsidRDefault="00787D8D" w:rsidP="00F70207">
            <w:pPr>
              <w:jc w:val="center"/>
            </w:pPr>
            <w:r w:rsidRPr="00787D8D">
              <w:t>SFP, SFP+, RJ-45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7BD4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65C6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A70572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5741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2B30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9E66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82035" w14:textId="77777777" w:rsidR="00787D8D" w:rsidRPr="00787D8D" w:rsidRDefault="00787D8D" w:rsidP="00F70207">
            <w:r w:rsidRPr="00787D8D">
              <w:t>Возможность установки в стандартную телекоммуникационную стойку (ширина 19 дюймов)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86C9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AC6C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9A08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C88165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38A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9F45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000A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6F7D8" w14:textId="77777777" w:rsidR="00787D8D" w:rsidRPr="00787D8D" w:rsidRDefault="00787D8D" w:rsidP="00F70207">
            <w:r w:rsidRPr="00787D8D">
              <w:t>Возможность монтажа в шкаф телекоммуникационный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ECAC5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5D55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6222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F315E5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D027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424F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ABEC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55765" w14:textId="77777777" w:rsidR="00787D8D" w:rsidRPr="00787D8D" w:rsidRDefault="00787D8D" w:rsidP="00F70207">
            <w:r w:rsidRPr="00787D8D">
              <w:t>Объем ТCAM (на вход)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690A2" w14:textId="77777777" w:rsidR="00787D8D" w:rsidRPr="00787D8D" w:rsidRDefault="00787D8D" w:rsidP="00F70207">
            <w:pPr>
              <w:jc w:val="center"/>
            </w:pPr>
            <w:r w:rsidRPr="00787D8D">
              <w:t>&gt; 4000 и ≤ 8000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799F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AE0DE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47ACB1C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D2A9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6B2E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AF50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7F473" w14:textId="77777777" w:rsidR="00787D8D" w:rsidRPr="00787D8D" w:rsidRDefault="00787D8D" w:rsidP="00F70207">
            <w:r w:rsidRPr="00787D8D">
              <w:t>Объем ТCAM (на выход)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9BBDD" w14:textId="77777777" w:rsidR="00787D8D" w:rsidRPr="00787D8D" w:rsidRDefault="00787D8D" w:rsidP="00F70207">
            <w:pPr>
              <w:jc w:val="center"/>
            </w:pPr>
            <w:r w:rsidRPr="00787D8D"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8F03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358A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80288B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CA7C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CAB7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B0D5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A6D0F" w14:textId="77777777" w:rsidR="00787D8D" w:rsidRPr="00787D8D" w:rsidRDefault="00787D8D" w:rsidP="00F70207">
            <w:r w:rsidRPr="00787D8D">
              <w:t xml:space="preserve">Время задержки на коммутации, </w:t>
            </w:r>
            <w:proofErr w:type="spellStart"/>
            <w:r w:rsidRPr="00787D8D">
              <w:t>мкс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6BEBB" w14:textId="77777777" w:rsidR="00787D8D" w:rsidRPr="00787D8D" w:rsidRDefault="00787D8D" w:rsidP="00F70207">
            <w:pPr>
              <w:jc w:val="center"/>
            </w:pPr>
            <w:r w:rsidRPr="00787D8D">
              <w:t>≤ 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FBD1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5D4D4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3D99B0B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34A5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BDF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2B1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BC4B7" w14:textId="77777777" w:rsidR="00787D8D" w:rsidRPr="00787D8D" w:rsidRDefault="00787D8D" w:rsidP="00F70207">
            <w:r w:rsidRPr="00787D8D">
              <w:t xml:space="preserve">Количество портов </w:t>
            </w:r>
            <w:proofErr w:type="spellStart"/>
            <w:r w:rsidRPr="00787D8D">
              <w:t>Ethernet</w:t>
            </w:r>
            <w:proofErr w:type="spellEnd"/>
            <w:r w:rsidRPr="00787D8D">
              <w:t xml:space="preserve"> 10/100/1000 </w:t>
            </w:r>
            <w:proofErr w:type="spellStart"/>
            <w:r w:rsidRPr="00787D8D">
              <w:t>Base</w:t>
            </w:r>
            <w:proofErr w:type="spellEnd"/>
            <w:r w:rsidRPr="00787D8D">
              <w:t>-T (8P8C)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65766" w14:textId="77777777" w:rsidR="00787D8D" w:rsidRPr="00787D8D" w:rsidRDefault="00787D8D" w:rsidP="00F70207">
            <w:pPr>
              <w:jc w:val="center"/>
            </w:pPr>
            <w:r w:rsidRPr="00787D8D">
              <w:t>≥ 48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3E9BB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A6036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5A9AF15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D1FB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5A08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BD24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EBDF7" w14:textId="77777777" w:rsidR="00787D8D" w:rsidRPr="00787D8D" w:rsidRDefault="00787D8D" w:rsidP="00F70207">
            <w:r w:rsidRPr="00787D8D">
              <w:t>Наличие встроенного датчика отказа блоков питания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A9435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4892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F479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AB5EC9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A070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D532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B689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93563" w14:textId="77777777" w:rsidR="00787D8D" w:rsidRPr="00787D8D" w:rsidRDefault="00787D8D" w:rsidP="00F70207">
            <w:r w:rsidRPr="00787D8D">
              <w:t>Использование интегральной схемы специального назначения (ASIC) для коммутации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1F59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7D83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F2D9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25636C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2A07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3E5B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0F63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3BB76" w14:textId="77777777" w:rsidR="00787D8D" w:rsidRPr="00787D8D" w:rsidRDefault="00787D8D" w:rsidP="00F70207">
            <w:r w:rsidRPr="00787D8D">
              <w:t>Наличие аппаратного ускорителя маршрутизации/пересылки (</w:t>
            </w:r>
            <w:proofErr w:type="spellStart"/>
            <w:r w:rsidRPr="00787D8D">
              <w:t>hardware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routing</w:t>
            </w:r>
            <w:proofErr w:type="spellEnd"/>
            <w:r w:rsidRPr="00787D8D">
              <w:t>/</w:t>
            </w:r>
            <w:proofErr w:type="spellStart"/>
            <w:r w:rsidRPr="00787D8D">
              <w:t>forwarding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accelerator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B58E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EC19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529E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34E618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117D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B600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FC1B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8374B" w14:textId="77777777" w:rsidR="00787D8D" w:rsidRPr="00787D8D" w:rsidRDefault="00787D8D" w:rsidP="00F70207">
            <w:r w:rsidRPr="00787D8D">
              <w:t>Возможность управления устройством по протоколу HTTP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E049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33EF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289D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61F3CA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07E3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7D03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B909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6DD21" w14:textId="77777777" w:rsidR="00787D8D" w:rsidRPr="00787D8D" w:rsidRDefault="00787D8D" w:rsidP="00F70207">
            <w:r w:rsidRPr="00787D8D">
              <w:t xml:space="preserve">Возможность управления </w:t>
            </w:r>
            <w:proofErr w:type="spellStart"/>
            <w:r w:rsidRPr="00787D8D">
              <w:t>устойством</w:t>
            </w:r>
            <w:proofErr w:type="spellEnd"/>
            <w:r w:rsidRPr="00787D8D">
              <w:t xml:space="preserve"> по протоколу HTTPS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E0085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6DDB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5530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9A97AB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708D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A299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9923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C2406" w14:textId="77777777" w:rsidR="00787D8D" w:rsidRPr="00787D8D" w:rsidRDefault="00787D8D" w:rsidP="00F70207">
            <w:r w:rsidRPr="00787D8D">
              <w:t>Возможность загрузки файлов на устройство по нешифрованному протоколу передачи файлов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EC94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D87F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68F6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823097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51C03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08A0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B76A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384F6" w14:textId="77777777" w:rsidR="00787D8D" w:rsidRPr="00787D8D" w:rsidRDefault="00787D8D" w:rsidP="00F70207">
            <w:r w:rsidRPr="00787D8D">
              <w:t>Возможность загрузки файлов на устройство по шифрованному протоколу передачи файлов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0B639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B6EE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AE86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5694F9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E134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6AC3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8910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02FA7" w14:textId="77777777" w:rsidR="00787D8D" w:rsidRPr="00787D8D" w:rsidRDefault="00787D8D" w:rsidP="00F70207">
            <w:r w:rsidRPr="00787D8D">
              <w:t>Наличие отдельного консольного (последовательного/серийного) порта для управления и диагностики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0F46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D125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5AEA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E7F5AF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E824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7FF3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771C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56027" w14:textId="77777777" w:rsidR="00787D8D" w:rsidRPr="00787D8D" w:rsidRDefault="00787D8D" w:rsidP="00F70207">
            <w:r w:rsidRPr="00787D8D">
              <w:t>Возможность управления доступом при подключении к консольному (последовательному/серийному) порту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65EC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E00D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3BD3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BB6EDE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0F6F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E4D2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27D3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AEC6A" w14:textId="77777777" w:rsidR="00787D8D" w:rsidRPr="00787D8D" w:rsidRDefault="00787D8D" w:rsidP="00F70207">
            <w:r w:rsidRPr="00787D8D">
              <w:t>Наличие встроенного температурного датчика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C903F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6B6BF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DB2F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723A9B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126F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06AC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C61B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E00D4" w14:textId="77777777" w:rsidR="00787D8D" w:rsidRPr="00787D8D" w:rsidRDefault="00787D8D" w:rsidP="00F70207">
            <w:r w:rsidRPr="00787D8D">
              <w:t>Наличие встроенного датчика отказа системы охлаждения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279D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9091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F9FD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AA0C6A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2843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6BDF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2AF5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D1A6F" w14:textId="77777777" w:rsidR="00787D8D" w:rsidRPr="00787D8D" w:rsidRDefault="00787D8D" w:rsidP="00F70207">
            <w:r w:rsidRPr="00787D8D">
              <w:t>Возможность изменения размера максимальной единицы передачи (</w:t>
            </w:r>
            <w:proofErr w:type="spellStart"/>
            <w:r w:rsidRPr="00787D8D">
              <w:t>maximum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transmission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unit</w:t>
            </w:r>
            <w:proofErr w:type="spellEnd"/>
            <w:r w:rsidRPr="00787D8D">
              <w:t>, MTU)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BE3E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2C4A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EE2D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84C492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1637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07BB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6952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62262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Ethernet</w:t>
            </w:r>
            <w:proofErr w:type="spellEnd"/>
            <w:r w:rsidRPr="00787D8D">
              <w:t>-кадров увеличенного объема (</w:t>
            </w:r>
            <w:proofErr w:type="spellStart"/>
            <w:r w:rsidRPr="00787D8D">
              <w:t>jumbo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frames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2029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B01E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5A01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892736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F6E7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D39B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B4E8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0B4AF" w14:textId="77777777" w:rsidR="00787D8D" w:rsidRPr="00787D8D" w:rsidRDefault="00787D8D" w:rsidP="00F70207">
            <w:r w:rsidRPr="00787D8D">
              <w:t>Поддержка стандарта IEEE 802.1Q (VLAN)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09262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CC0B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959A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A69D37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3092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3980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C237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9DE7B" w14:textId="77777777" w:rsidR="00787D8D" w:rsidRPr="00787D8D" w:rsidRDefault="00787D8D" w:rsidP="00F70207">
            <w:r w:rsidRPr="00787D8D">
              <w:t xml:space="preserve">Поддержка стандарта </w:t>
            </w:r>
            <w:proofErr w:type="spellStart"/>
            <w:r w:rsidRPr="00787D8D">
              <w:t>Double</w:t>
            </w:r>
            <w:proofErr w:type="spellEnd"/>
            <w:r w:rsidRPr="00787D8D">
              <w:t xml:space="preserve"> (VLAN)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8E263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1B14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BBFC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9C01F5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18A3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F421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7EA8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C8239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стандарта</w:t>
            </w:r>
            <w:r w:rsidRPr="00F70207">
              <w:rPr>
                <w:lang w:val="en-US"/>
              </w:rPr>
              <w:t xml:space="preserve"> Selective Double (VLAN)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CAE6F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C971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E159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D2422B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E6D3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0F4C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B64A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19696" w14:textId="77777777" w:rsidR="00787D8D" w:rsidRPr="00787D8D" w:rsidRDefault="00787D8D" w:rsidP="00F70207">
            <w:r w:rsidRPr="00787D8D">
              <w:t>Количество отдельно работающих экземпляров протокола связующего дерева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AE79C" w14:textId="77777777" w:rsidR="00787D8D" w:rsidRPr="00787D8D" w:rsidRDefault="00787D8D" w:rsidP="00F70207">
            <w:pPr>
              <w:jc w:val="center"/>
            </w:pPr>
            <w:r w:rsidRPr="00787D8D">
              <w:t>&gt; 32 и ≤ 64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433E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7CB6F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326A3A3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5761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0419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699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E85E5" w14:textId="77777777" w:rsidR="00787D8D" w:rsidRPr="00787D8D" w:rsidRDefault="00787D8D" w:rsidP="00F70207">
            <w:r w:rsidRPr="00787D8D">
              <w:t>Поддержка список контроля доступа для разных уровней протоколов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347BA" w14:textId="77777777" w:rsidR="00787D8D" w:rsidRPr="00787D8D" w:rsidRDefault="00787D8D" w:rsidP="00F70207">
            <w:pPr>
              <w:jc w:val="center"/>
            </w:pPr>
            <w:r w:rsidRPr="00787D8D">
              <w:t>2,3,4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3AAD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E1F7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942786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891A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93BB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4B93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255CF" w14:textId="77777777" w:rsidR="00787D8D" w:rsidRPr="00787D8D" w:rsidRDefault="00787D8D" w:rsidP="00F70207">
            <w:r w:rsidRPr="00787D8D">
              <w:t>Поддержка временных списков контроля доступа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2D671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98AA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8640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1D3837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2A84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E1B2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4C14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84C6F" w14:textId="77777777" w:rsidR="00787D8D" w:rsidRPr="00787D8D" w:rsidRDefault="00787D8D" w:rsidP="00F70207">
            <w:r w:rsidRPr="00787D8D">
              <w:t>Поддержка доступа к консоли по SSH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937A2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81EB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E21C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E7D91A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7962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8C7F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C082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092B6" w14:textId="77777777" w:rsidR="00787D8D" w:rsidRPr="00787D8D" w:rsidRDefault="00787D8D" w:rsidP="00F70207">
            <w:r w:rsidRPr="00787D8D">
              <w:t>Поддержка доступа к веб-интерфейсу по SSL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916D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E6EA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7E51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50A502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A9BB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3F38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333A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24A50" w14:textId="77777777" w:rsidR="00787D8D" w:rsidRPr="00787D8D" w:rsidRDefault="00787D8D" w:rsidP="00F70207">
            <w:r w:rsidRPr="00787D8D">
              <w:t xml:space="preserve">Поддержка приема и передачи и тегированного и </w:t>
            </w:r>
            <w:proofErr w:type="spellStart"/>
            <w:r w:rsidRPr="00787D8D">
              <w:t>нетегированного</w:t>
            </w:r>
            <w:proofErr w:type="spellEnd"/>
            <w:r w:rsidRPr="00787D8D">
              <w:t xml:space="preserve"> трафика одновременно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9D095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39EB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CFAB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2DF624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30CE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25D5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4D77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B7EF2" w14:textId="77777777" w:rsidR="00787D8D" w:rsidRPr="00787D8D" w:rsidRDefault="00787D8D" w:rsidP="00F70207">
            <w:r w:rsidRPr="00787D8D">
              <w:t>Поддержка агрегирования каналов (без протокола)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1EE0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5031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3876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7BA914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AE78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22CA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78BA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5A471" w14:textId="77777777" w:rsidR="00787D8D" w:rsidRPr="00787D8D" w:rsidRDefault="00787D8D" w:rsidP="00F70207">
            <w:r w:rsidRPr="00787D8D">
              <w:t>Поддержка протокола агрегирования каналов LACP (</w:t>
            </w:r>
            <w:proofErr w:type="spellStart"/>
            <w:r w:rsidRPr="00787D8D">
              <w:t>Link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Aggregation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Control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258EB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A0F5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BE3A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EB7ED4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54A5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269E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5FC3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9AB62" w14:textId="77777777" w:rsidR="00787D8D" w:rsidRPr="00787D8D" w:rsidRDefault="00787D8D" w:rsidP="00F70207">
            <w:r w:rsidRPr="00787D8D">
              <w:t>Поддержка IPv6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0D3E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DFDC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E030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1A89AC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7A32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BC70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EE43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5938D" w14:textId="77777777" w:rsidR="00787D8D" w:rsidRPr="00787D8D" w:rsidRDefault="00787D8D" w:rsidP="00F70207">
            <w:r w:rsidRPr="00787D8D">
              <w:t>Поддержка статической маршрутизации IPv4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A816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25B6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A41B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36358C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555D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C269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1B80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E2629" w14:textId="77777777" w:rsidR="00787D8D" w:rsidRPr="00787D8D" w:rsidRDefault="00787D8D" w:rsidP="00F70207">
            <w:r w:rsidRPr="00787D8D">
              <w:t>Поддержка статической маршрутизации IPv6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AB42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E446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26C5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C266E7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1272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7D5B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F93F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B6E0D" w14:textId="77777777" w:rsidR="00787D8D" w:rsidRPr="00787D8D" w:rsidRDefault="00787D8D" w:rsidP="00F70207">
            <w:r w:rsidRPr="00787D8D">
              <w:t>Поддержка протокола динамической маршрутизации RIPv1 (</w:t>
            </w:r>
            <w:proofErr w:type="spellStart"/>
            <w:r w:rsidRPr="00787D8D">
              <w:t>Routing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Information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Protocol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version</w:t>
            </w:r>
            <w:proofErr w:type="spellEnd"/>
            <w:r w:rsidRPr="00787D8D">
              <w:t xml:space="preserve"> 1)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9B8F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9F08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DADE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BBF8415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8670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5604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BF48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11D22" w14:textId="77777777" w:rsidR="00787D8D" w:rsidRPr="00787D8D" w:rsidRDefault="00787D8D" w:rsidP="00F70207">
            <w:r w:rsidRPr="00787D8D">
              <w:t xml:space="preserve">Поддержка механизма </w:t>
            </w:r>
            <w:proofErr w:type="spellStart"/>
            <w:r w:rsidRPr="00787D8D">
              <w:t>полисинга</w:t>
            </w:r>
            <w:proofErr w:type="spellEnd"/>
            <w:r w:rsidRPr="00787D8D">
              <w:t xml:space="preserve"> трафика (</w:t>
            </w:r>
            <w:proofErr w:type="spellStart"/>
            <w:r w:rsidRPr="00787D8D">
              <w:t>traffic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policing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79AB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80D90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D436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D46B9F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B064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C93C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F20A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45FD7" w14:textId="77777777" w:rsidR="00787D8D" w:rsidRPr="00787D8D" w:rsidRDefault="00787D8D" w:rsidP="00F70207">
            <w:r w:rsidRPr="00787D8D">
              <w:t>Поддержка механизма шейпинга трафика (</w:t>
            </w:r>
            <w:proofErr w:type="spellStart"/>
            <w:r w:rsidRPr="00787D8D">
              <w:t>traffic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shaping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D854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F149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6B5BB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2F039F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723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D17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ABD7D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43688" w14:textId="77777777" w:rsidR="00787D8D" w:rsidRPr="00787D8D" w:rsidRDefault="00787D8D" w:rsidP="00F70207">
            <w:r w:rsidRPr="00787D8D">
              <w:t>Поддержка алгоритма управления очередями RED (</w:t>
            </w:r>
            <w:proofErr w:type="spellStart"/>
            <w:r w:rsidRPr="00787D8D">
              <w:t>random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early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detection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CDC3F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A126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02DF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43EAB2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BAAE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7CC9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759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B757F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алгоритма</w:t>
            </w:r>
            <w:r w:rsidRPr="00F70207">
              <w:rPr>
                <w:lang w:val="en-US"/>
              </w:rPr>
              <w:t xml:space="preserve"> </w:t>
            </w:r>
            <w:r w:rsidRPr="00787D8D">
              <w:t>управления</w:t>
            </w:r>
            <w:r w:rsidRPr="00F70207">
              <w:rPr>
                <w:lang w:val="en-US"/>
              </w:rPr>
              <w:t xml:space="preserve"> </w:t>
            </w:r>
            <w:r w:rsidRPr="00787D8D">
              <w:t>очередями</w:t>
            </w:r>
            <w:r w:rsidRPr="00F70207">
              <w:rPr>
                <w:lang w:val="en-US"/>
              </w:rPr>
              <w:t xml:space="preserve"> ARED (advanced random early detection)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774F5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EC375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D1AE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FE222F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89B5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CE7F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CF7B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88F89" w14:textId="77777777" w:rsidR="00787D8D" w:rsidRPr="00787D8D" w:rsidRDefault="00787D8D" w:rsidP="00F70207">
            <w:r w:rsidRPr="00787D8D">
              <w:t>Поддержка алгоритма управления очередями FQ (</w:t>
            </w:r>
            <w:proofErr w:type="spellStart"/>
            <w:r w:rsidRPr="00787D8D">
              <w:t>fair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queuing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74301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234B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DF30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38E5C3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57258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06E6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8A73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28546" w14:textId="77777777" w:rsidR="00787D8D" w:rsidRPr="00787D8D" w:rsidRDefault="00787D8D" w:rsidP="00F70207">
            <w:r w:rsidRPr="00787D8D">
              <w:t>Поддержка алгоритма управления очередями WFQ (</w:t>
            </w:r>
            <w:proofErr w:type="spellStart"/>
            <w:r w:rsidRPr="00787D8D">
              <w:t>weighted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fair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queuing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FA80A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E912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25E7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52CAD4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455D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CF05E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E1DE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D8234" w14:textId="77777777" w:rsidR="00787D8D" w:rsidRPr="00787D8D" w:rsidRDefault="00787D8D" w:rsidP="00F70207">
            <w:r w:rsidRPr="00787D8D">
              <w:t>Поддержка алгоритма управления очередями WRR (</w:t>
            </w:r>
            <w:proofErr w:type="spellStart"/>
            <w:r w:rsidRPr="00787D8D">
              <w:t>weighted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round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robin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8DEB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57D9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07CB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215356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F625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D7C2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FB88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627BE" w14:textId="77777777" w:rsidR="00787D8D" w:rsidRPr="00787D8D" w:rsidRDefault="00787D8D" w:rsidP="00F70207">
            <w:r w:rsidRPr="00787D8D">
              <w:t>Поддержка записи системных событий (логов) на встроенный носитель памяти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FA00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B1DF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A268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2E073E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D9B6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EF3F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1404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B02C3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механизма</w:t>
            </w:r>
            <w:r w:rsidRPr="00F70207">
              <w:rPr>
                <w:lang w:val="en-US"/>
              </w:rPr>
              <w:t xml:space="preserve"> NAT (Network Address Translation)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5C423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24FA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58FF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BE993B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A82B1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46EC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9D3A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8A885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зеркалирования</w:t>
            </w:r>
            <w:proofErr w:type="spellEnd"/>
            <w:r w:rsidRPr="00787D8D">
              <w:t xml:space="preserve"> портов (</w:t>
            </w:r>
            <w:proofErr w:type="spellStart"/>
            <w:r w:rsidRPr="00787D8D">
              <w:t>port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mirroring</w:t>
            </w:r>
            <w:proofErr w:type="spellEnd"/>
            <w:r w:rsidRPr="00787D8D">
              <w:t>) в рамках одного устройства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5D8C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9F15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C15B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5BD181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416C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B2F4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1A636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24347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зеркалирования</w:t>
            </w:r>
            <w:proofErr w:type="spellEnd"/>
            <w:r w:rsidRPr="00787D8D">
              <w:t xml:space="preserve"> траффика (</w:t>
            </w:r>
            <w:proofErr w:type="spellStart"/>
            <w:r w:rsidRPr="00787D8D">
              <w:t>traffic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mirroring</w:t>
            </w:r>
            <w:proofErr w:type="spellEnd"/>
            <w:r w:rsidRPr="00787D8D">
              <w:t>) на удаленный хост (не подключенный непосредственно к устройству/стеку устройств)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BD69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3D92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EDB3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4AFD07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2D46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BFC7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0404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F0410" w14:textId="77777777" w:rsidR="00787D8D" w:rsidRPr="00787D8D" w:rsidRDefault="00787D8D" w:rsidP="00F70207">
            <w:r w:rsidRPr="00787D8D">
              <w:t xml:space="preserve">Поддержка отправки системных событий (логов) на удаленное хранилище (например, </w:t>
            </w:r>
            <w:proofErr w:type="spellStart"/>
            <w:r w:rsidRPr="00787D8D">
              <w:t>syslog</w:t>
            </w:r>
            <w:proofErr w:type="spellEnd"/>
            <w:r w:rsidRPr="00787D8D">
              <w:t>-сервер)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BC7F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2DC7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FBE2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824130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D325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0BD3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70A98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E447B" w14:textId="77777777" w:rsidR="00787D8D" w:rsidRPr="00787D8D" w:rsidRDefault="00787D8D" w:rsidP="00F70207">
            <w:r w:rsidRPr="00787D8D">
              <w:t>Возможность работы в качестве контроллера беспроводных точек доступа (</w:t>
            </w:r>
            <w:proofErr w:type="spellStart"/>
            <w:r w:rsidRPr="00787D8D">
              <w:t>Wi-Fi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controller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605A9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4229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F36B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52E0B3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AE4F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F718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3746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47E64" w14:textId="77777777" w:rsidR="00787D8D" w:rsidRPr="00787D8D" w:rsidRDefault="00787D8D" w:rsidP="00F70207">
            <w:r w:rsidRPr="00787D8D">
              <w:t>Возможность работы в качестве DHCP-сервера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16AF0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0644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3277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C2EF51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1615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1674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412F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87774" w14:textId="77777777" w:rsidR="00787D8D" w:rsidRPr="00787D8D" w:rsidRDefault="00787D8D" w:rsidP="00F70207">
            <w:r w:rsidRPr="00787D8D">
              <w:t>Возможность отправки DHCP-опций в режиме работы DHCP-сервером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B824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2595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9BC71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6AEAD8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E775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4E63F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1EE1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76463" w14:textId="77777777" w:rsidR="00787D8D" w:rsidRPr="00787D8D" w:rsidRDefault="00787D8D" w:rsidP="00F70207">
            <w:r w:rsidRPr="00787D8D">
              <w:t>Возможность работы в качестве DHCP-клиента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2EBC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B110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8D8B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9BE934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43E6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BDDC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6D5C9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43AFD" w14:textId="77777777" w:rsidR="00787D8D" w:rsidRPr="00787D8D" w:rsidRDefault="00787D8D" w:rsidP="00F70207">
            <w:r w:rsidRPr="00787D8D">
              <w:t xml:space="preserve">Возможность работы в качестве DHCP </w:t>
            </w:r>
            <w:proofErr w:type="spellStart"/>
            <w:r w:rsidRPr="00787D8D">
              <w:t>relay</w:t>
            </w:r>
            <w:proofErr w:type="spellEnd"/>
            <w:r w:rsidRPr="00787D8D">
              <w:t xml:space="preserve"> агента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7D3E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81BA7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9C95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39DA70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50839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94F1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C242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31314" w14:textId="77777777" w:rsidR="00787D8D" w:rsidRPr="00787D8D" w:rsidRDefault="00787D8D" w:rsidP="00F70207">
            <w:r w:rsidRPr="00787D8D">
              <w:t xml:space="preserve">Наличие функции DHCP </w:t>
            </w:r>
            <w:proofErr w:type="spellStart"/>
            <w:r w:rsidRPr="00787D8D">
              <w:t>Snooping</w:t>
            </w:r>
            <w:proofErr w:type="spellEnd"/>
            <w:r w:rsidRPr="00787D8D">
              <w:t xml:space="preserve"> (защита от атак, связанных с протоколом DHCP)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FC13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4BB8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B858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E35A28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E0A2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8DDC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1D492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4A95F" w14:textId="77777777" w:rsidR="00787D8D" w:rsidRPr="00787D8D" w:rsidRDefault="00787D8D" w:rsidP="00F70207">
            <w:r w:rsidRPr="00787D8D">
              <w:t>Наличие функций защиты от атак, связанных с протоколом ARP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29487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8D1F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CB3AD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AC214E0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8F51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FBB3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D0AF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B4AA0" w14:textId="77777777" w:rsidR="00787D8D" w:rsidRPr="00787D8D" w:rsidRDefault="00787D8D" w:rsidP="00F70207">
            <w:r w:rsidRPr="00787D8D">
              <w:t>Наличие функций защиты от подмены IP-адреса (IP-</w:t>
            </w:r>
            <w:proofErr w:type="spellStart"/>
            <w:r w:rsidRPr="00787D8D">
              <w:t>spoofing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AB73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47434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ACEF3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52DAB7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78BA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401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B3FF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2CF5C" w14:textId="77777777" w:rsidR="00787D8D" w:rsidRPr="00787D8D" w:rsidRDefault="00787D8D" w:rsidP="00F70207">
            <w:r w:rsidRPr="00787D8D">
              <w:t xml:space="preserve">Наличие механизмов управления </w:t>
            </w:r>
            <w:proofErr w:type="spellStart"/>
            <w:r w:rsidRPr="00787D8D">
              <w:t>unicast</w:t>
            </w:r>
            <w:proofErr w:type="spellEnd"/>
            <w:r w:rsidRPr="00787D8D">
              <w:t xml:space="preserve">-траффиком для предотвращения </w:t>
            </w:r>
            <w:proofErr w:type="spellStart"/>
            <w:r w:rsidRPr="00787D8D">
              <w:t>unicast</w:t>
            </w:r>
            <w:proofErr w:type="spellEnd"/>
            <w:r w:rsidRPr="00787D8D">
              <w:t>-штормов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9DF5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96A5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24B4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6D9436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6FC0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024B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D377A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62998" w14:textId="77777777" w:rsidR="00787D8D" w:rsidRPr="00787D8D" w:rsidRDefault="00787D8D" w:rsidP="00F70207">
            <w:r w:rsidRPr="00787D8D">
              <w:t xml:space="preserve">Наличие механизмов управления </w:t>
            </w:r>
            <w:proofErr w:type="spellStart"/>
            <w:r w:rsidRPr="00787D8D">
              <w:t>broadcast</w:t>
            </w:r>
            <w:proofErr w:type="spellEnd"/>
            <w:r w:rsidRPr="00787D8D">
              <w:t xml:space="preserve">-траффиком для предотвращения </w:t>
            </w:r>
            <w:proofErr w:type="spellStart"/>
            <w:r w:rsidRPr="00787D8D">
              <w:t>broadcast</w:t>
            </w:r>
            <w:proofErr w:type="spellEnd"/>
            <w:r w:rsidRPr="00787D8D">
              <w:t>-штормов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6AA1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860E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AD71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DCA6A4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C726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ECAE3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A5A0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BB5A6" w14:textId="77777777" w:rsidR="00787D8D" w:rsidRPr="00787D8D" w:rsidRDefault="00787D8D" w:rsidP="00F70207">
            <w:r w:rsidRPr="00787D8D">
              <w:t xml:space="preserve">Наличие механизмов управления </w:t>
            </w:r>
            <w:proofErr w:type="spellStart"/>
            <w:r w:rsidRPr="00787D8D">
              <w:t>multicast</w:t>
            </w:r>
            <w:proofErr w:type="spellEnd"/>
            <w:r w:rsidRPr="00787D8D">
              <w:t xml:space="preserve">-траффиком для предотвращения </w:t>
            </w:r>
            <w:proofErr w:type="spellStart"/>
            <w:r w:rsidRPr="00787D8D">
              <w:t>multicast</w:t>
            </w:r>
            <w:proofErr w:type="spellEnd"/>
            <w:r w:rsidRPr="00787D8D">
              <w:t>-штормов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4809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6E2A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2BFF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C472A53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BE496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D0A3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D8A8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8B090" w14:textId="77777777" w:rsidR="00787D8D" w:rsidRPr="00787D8D" w:rsidRDefault="00787D8D" w:rsidP="00F70207">
            <w:r w:rsidRPr="00787D8D">
              <w:t xml:space="preserve">Поддержка механизма маркировки трафика </w:t>
            </w:r>
            <w:proofErr w:type="spellStart"/>
            <w:r w:rsidRPr="00787D8D">
              <w:t>Class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of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Service</w:t>
            </w:r>
            <w:proofErr w:type="spellEnd"/>
            <w:r w:rsidRPr="00787D8D">
              <w:t xml:space="preserve"> (</w:t>
            </w:r>
            <w:proofErr w:type="spellStart"/>
            <w:r w:rsidRPr="00787D8D">
              <w:t>CoS</w:t>
            </w:r>
            <w:proofErr w:type="spellEnd"/>
            <w:r w:rsidRPr="00787D8D">
              <w:t>; стандарт IEEE 802.1p)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A7BBF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A3CC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9A76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C5DE8C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962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4F5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E3E6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E0323" w14:textId="77777777" w:rsidR="00787D8D" w:rsidRPr="00787D8D" w:rsidRDefault="00787D8D" w:rsidP="00F70207">
            <w:r w:rsidRPr="00787D8D">
              <w:t xml:space="preserve">Поддержка механизма маркировки трафика </w:t>
            </w:r>
            <w:proofErr w:type="spellStart"/>
            <w:r w:rsidRPr="00787D8D">
              <w:t>Type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of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Service</w:t>
            </w:r>
            <w:proofErr w:type="spellEnd"/>
            <w:r w:rsidRPr="00787D8D">
              <w:t xml:space="preserve"> (</w:t>
            </w:r>
            <w:proofErr w:type="spellStart"/>
            <w:r w:rsidRPr="00787D8D">
              <w:t>ToS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B3540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6A26E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2291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6DDB8C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833A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2BF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AA4C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15944" w14:textId="77777777" w:rsidR="00787D8D" w:rsidRPr="00787D8D" w:rsidRDefault="00787D8D" w:rsidP="00F70207">
            <w:r w:rsidRPr="00787D8D">
              <w:t xml:space="preserve">Поддержка механизма маркировки трафика </w:t>
            </w:r>
            <w:proofErr w:type="spellStart"/>
            <w:r w:rsidRPr="00787D8D">
              <w:t>Differentiated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Services</w:t>
            </w:r>
            <w:proofErr w:type="spellEnd"/>
            <w:r w:rsidRPr="00787D8D">
              <w:t xml:space="preserve"> (</w:t>
            </w:r>
            <w:proofErr w:type="spellStart"/>
            <w:r w:rsidRPr="00787D8D">
              <w:t>DiffServ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A44CA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DF75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6851F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1C46A07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74F5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B7F4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F2D0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01D2B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multicast-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</w:t>
            </w:r>
            <w:r w:rsidRPr="00787D8D">
              <w:t>маршрутизации</w:t>
            </w:r>
            <w:r w:rsidRPr="00F70207">
              <w:rPr>
                <w:lang w:val="en-US"/>
              </w:rPr>
              <w:t xml:space="preserve"> IGMP (Internet Group Management Protocol)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BE58B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1E72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CAA77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522AFC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45D5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EBC49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A0DE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3C7B5" w14:textId="77777777" w:rsidR="00787D8D" w:rsidRPr="00787D8D" w:rsidRDefault="00787D8D" w:rsidP="00F70207">
            <w:r w:rsidRPr="00787D8D">
              <w:t xml:space="preserve">Наличие механизма IGMP </w:t>
            </w:r>
            <w:proofErr w:type="spellStart"/>
            <w:r w:rsidRPr="00787D8D">
              <w:t>snooping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1497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C247D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0831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9196AF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D25C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F12A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052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09DE0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multicast-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</w:t>
            </w:r>
            <w:r w:rsidRPr="00787D8D">
              <w:t>маршрутизации</w:t>
            </w:r>
            <w:r w:rsidRPr="00F70207">
              <w:rPr>
                <w:lang w:val="en-US"/>
              </w:rPr>
              <w:t xml:space="preserve"> DVMRP (Distance Vector Multicast Routing Protocol)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580E1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DFDC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E4E9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523BFAA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87DF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51B1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DEBC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BB6CA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протокола</w:t>
            </w:r>
            <w:r w:rsidRPr="00F70207">
              <w:rPr>
                <w:lang w:val="en-US"/>
              </w:rPr>
              <w:t xml:space="preserve"> LLDP (Link Layer Discovery Protocol)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060BC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C0826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1A3C0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B18734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C981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3F1E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38681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BD210" w14:textId="77777777" w:rsidR="00787D8D" w:rsidRPr="00F70207" w:rsidRDefault="00787D8D" w:rsidP="00F70207">
            <w:pPr>
              <w:rPr>
                <w:lang w:val="en-US"/>
              </w:rPr>
            </w:pPr>
            <w:r w:rsidRPr="00787D8D">
              <w:t>Поддержка</w:t>
            </w:r>
            <w:r w:rsidRPr="00F70207">
              <w:rPr>
                <w:lang w:val="en-US"/>
              </w:rPr>
              <w:t xml:space="preserve"> </w:t>
            </w:r>
            <w:r w:rsidRPr="00787D8D">
              <w:t>механизма</w:t>
            </w:r>
            <w:r w:rsidRPr="00F70207">
              <w:rPr>
                <w:lang w:val="en-US"/>
              </w:rPr>
              <w:t xml:space="preserve"> AAA (Authentication, Authorization, Accounting)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6896D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2FDB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CAE52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5811D96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A5AEF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3FE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2E91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4FA56" w14:textId="77777777" w:rsidR="00787D8D" w:rsidRPr="00787D8D" w:rsidRDefault="00787D8D" w:rsidP="00F70207">
            <w:r w:rsidRPr="00787D8D">
              <w:t>Поддержка протокола RADIUS для AAA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48D0E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44DC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93A6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9A8395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E44C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1192C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FA47E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66B1C" w14:textId="77777777" w:rsidR="00787D8D" w:rsidRPr="00787D8D" w:rsidRDefault="00787D8D" w:rsidP="00F70207">
            <w:r w:rsidRPr="00787D8D">
              <w:t>Поддержка гранулярного контроля доступа к устройству (</w:t>
            </w:r>
            <w:proofErr w:type="spellStart"/>
            <w:r w:rsidRPr="00787D8D">
              <w:t>granular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access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control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7FC3F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4C60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D6C1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A211C7C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DBFE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7412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B5F45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29555" w14:textId="77777777" w:rsidR="00787D8D" w:rsidRPr="00787D8D" w:rsidRDefault="00787D8D" w:rsidP="00F70207">
            <w:r w:rsidRPr="00787D8D">
              <w:t>Поддержка защиты доступа к сети по стандарту (802.1x)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7D1B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552C9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5EC2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3050D36D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EA11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75D67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7150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E9ADC" w14:textId="77777777" w:rsidR="00787D8D" w:rsidRPr="00787D8D" w:rsidRDefault="00787D8D" w:rsidP="00F70207">
            <w:r w:rsidRPr="00787D8D">
              <w:t xml:space="preserve">Поддержка </w:t>
            </w:r>
            <w:proofErr w:type="spellStart"/>
            <w:r w:rsidRPr="00787D8D">
              <w:t>Radius</w:t>
            </w:r>
            <w:proofErr w:type="spellEnd"/>
            <w:r w:rsidRPr="00787D8D">
              <w:t xml:space="preserve"> EAP (RFC 3579)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7EAA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1BE8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7A4FA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2423B536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BD6D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CB7B6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0AC4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D7CCD" w14:textId="77777777" w:rsidR="00787D8D" w:rsidRPr="00787D8D" w:rsidRDefault="00787D8D" w:rsidP="00F70207">
            <w:r w:rsidRPr="00787D8D">
              <w:t xml:space="preserve">Возможность работы в качестве NTP-клиента (NTP </w:t>
            </w:r>
            <w:proofErr w:type="spellStart"/>
            <w:r w:rsidRPr="00787D8D">
              <w:t>client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9A4FB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B093B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DB9F5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35F836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BA952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B53F4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0951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3E726" w14:textId="77777777" w:rsidR="00787D8D" w:rsidRPr="00787D8D" w:rsidRDefault="00787D8D" w:rsidP="00F70207">
            <w:r w:rsidRPr="00787D8D">
              <w:t xml:space="preserve">Возможность работы в качестве NTP-сервера (NTP </w:t>
            </w:r>
            <w:proofErr w:type="spellStart"/>
            <w:r w:rsidRPr="00787D8D">
              <w:t>server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77034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834BC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BF2D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42205D3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034AD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7DC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211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5D38E" w14:textId="77777777" w:rsidR="00787D8D" w:rsidRPr="00787D8D" w:rsidRDefault="00787D8D" w:rsidP="00F70207">
            <w:r w:rsidRPr="00787D8D">
              <w:t>Поддержка стандарта IEEE 802.1ad (</w:t>
            </w:r>
            <w:proofErr w:type="spellStart"/>
            <w:r w:rsidRPr="00787D8D">
              <w:t>QinQ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1DFE1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686C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DDB3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15D015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41D2E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05BA2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81B5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C8E26" w14:textId="77777777" w:rsidR="00787D8D" w:rsidRPr="00787D8D" w:rsidRDefault="00787D8D" w:rsidP="00F70207">
            <w:r w:rsidRPr="00787D8D">
              <w:t>Наличие механизмов фильтрации трафика без сохранения информации о сессии (</w:t>
            </w:r>
            <w:proofErr w:type="spellStart"/>
            <w:r w:rsidRPr="00787D8D">
              <w:t>stateless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62996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63AE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EA0D6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636ACAD4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85685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BFAD8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2F1B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074CA" w14:textId="77777777" w:rsidR="00787D8D" w:rsidRPr="00787D8D" w:rsidRDefault="00787D8D" w:rsidP="00F70207">
            <w:r w:rsidRPr="00787D8D">
              <w:t>Наличие механизмов фильтрации трафика по TCP/UDP портам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D4BC4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064A2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1912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061AF7E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40774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E97DA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44E34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8E9B8" w14:textId="77777777" w:rsidR="00787D8D" w:rsidRPr="00787D8D" w:rsidRDefault="00787D8D" w:rsidP="00F70207">
            <w:r w:rsidRPr="00787D8D">
              <w:t>Наличие механизмов фильтрации трафика по сигнатурам приложений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B26F7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2939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4FB19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35E40A8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6649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CE8D1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C6130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917F2" w14:textId="77777777" w:rsidR="00787D8D" w:rsidRPr="00787D8D" w:rsidRDefault="00787D8D" w:rsidP="00F70207">
            <w:r w:rsidRPr="00787D8D">
              <w:t>Количество поддерживаемых маршрутов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890E1" w14:textId="77777777" w:rsidR="00787D8D" w:rsidRPr="00787D8D" w:rsidRDefault="00787D8D" w:rsidP="00F70207">
            <w:pPr>
              <w:jc w:val="center"/>
            </w:pPr>
            <w:r w:rsidRPr="00787D8D">
              <w:t>≥ 24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AEC24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20A33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4B29ECD9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703C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56360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2087C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C46C4" w14:textId="77777777" w:rsidR="00787D8D" w:rsidRPr="00787D8D" w:rsidRDefault="00787D8D" w:rsidP="00F70207">
            <w:r w:rsidRPr="00787D8D">
              <w:t>Количество поддерживаемых MAC-адресов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3B3F8" w14:textId="77777777" w:rsidR="00787D8D" w:rsidRPr="00787D8D" w:rsidRDefault="00787D8D" w:rsidP="00F70207">
            <w:pPr>
              <w:jc w:val="center"/>
            </w:pPr>
            <w:r w:rsidRPr="00787D8D">
              <w:t>≥ 20000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BFC53" w14:textId="77777777" w:rsidR="00787D8D" w:rsidRPr="00787D8D" w:rsidRDefault="00787D8D" w:rsidP="00F70207">
            <w:pPr>
              <w:jc w:val="center"/>
            </w:pPr>
            <w:r w:rsidRPr="00787D8D">
              <w:t>Штука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BBDB6" w14:textId="77777777" w:rsidR="00787D8D" w:rsidRPr="00787D8D" w:rsidRDefault="00787D8D" w:rsidP="00F70207">
            <w:r w:rsidRPr="00787D8D">
              <w:t>Участник закупки указывает в заявке конкретное значение характеристики</w:t>
            </w:r>
          </w:p>
        </w:tc>
      </w:tr>
      <w:tr w:rsidR="00787D8D" w:rsidRPr="00787D8D" w14:paraId="12DFD7AB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012BB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B57DD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6A183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EEB77" w14:textId="77777777" w:rsidR="00787D8D" w:rsidRPr="00787D8D" w:rsidRDefault="00787D8D" w:rsidP="00F70207">
            <w:r w:rsidRPr="00787D8D">
              <w:t xml:space="preserve">Поддержка возможности электропитания через </w:t>
            </w:r>
            <w:proofErr w:type="spellStart"/>
            <w:r w:rsidRPr="00787D8D">
              <w:t>Ethernet</w:t>
            </w:r>
            <w:proofErr w:type="spellEnd"/>
            <w:r w:rsidRPr="00787D8D">
              <w:t xml:space="preserve"> (</w:t>
            </w:r>
            <w:proofErr w:type="spellStart"/>
            <w:r w:rsidRPr="00787D8D">
              <w:t>PoE</w:t>
            </w:r>
            <w:proofErr w:type="spellEnd"/>
            <w:r w:rsidRPr="00787D8D">
              <w:t>)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C1C01" w14:textId="77777777" w:rsidR="00787D8D" w:rsidRPr="00787D8D" w:rsidRDefault="00787D8D" w:rsidP="00F70207">
            <w:pPr>
              <w:jc w:val="center"/>
            </w:pPr>
            <w:r w:rsidRPr="00787D8D">
              <w:t>Нет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B4228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5D2AC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12AB475F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18407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D04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CA4BB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88694" w14:textId="77777777" w:rsidR="00787D8D" w:rsidRPr="00787D8D" w:rsidRDefault="00787D8D" w:rsidP="00F70207">
            <w:r w:rsidRPr="00787D8D">
              <w:t xml:space="preserve">Выполнение функций фильтрации пакетов с использованием списков доступа (ACL – </w:t>
            </w:r>
            <w:proofErr w:type="spellStart"/>
            <w:r w:rsidRPr="00787D8D">
              <w:t>Access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Control</w:t>
            </w:r>
            <w:proofErr w:type="spellEnd"/>
            <w:r w:rsidRPr="00787D8D">
              <w:t xml:space="preserve"> </w:t>
            </w:r>
            <w:proofErr w:type="spellStart"/>
            <w:r w:rsidRPr="00787D8D">
              <w:t>List</w:t>
            </w:r>
            <w:proofErr w:type="spellEnd"/>
            <w:r w:rsidRPr="00787D8D">
              <w:t>) средствами специализированных интегральных микросхем (ASIC) интерфейсных модулей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FC44B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A33A3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BA524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036A25F1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DD390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A232B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3D2A7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54D0C" w14:textId="77777777" w:rsidR="00787D8D" w:rsidRPr="00787D8D" w:rsidRDefault="00787D8D" w:rsidP="00F70207">
            <w:r w:rsidRPr="00787D8D">
              <w:t>Функции фильтрации трафика предназначенного для модуля управления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9B348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F968A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F0D9E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  <w:tr w:rsidR="00787D8D" w:rsidRPr="00787D8D" w14:paraId="792FD982" w14:textId="77777777" w:rsidTr="00787D8D">
        <w:trPr>
          <w:trHeight w:val="315"/>
          <w:jc w:val="center"/>
        </w:trPr>
        <w:tc>
          <w:tcPr>
            <w:tcW w:w="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E433A" w14:textId="77777777" w:rsidR="00787D8D" w:rsidRPr="00787D8D" w:rsidRDefault="00787D8D" w:rsidP="00F70207"/>
        </w:tc>
        <w:tc>
          <w:tcPr>
            <w:tcW w:w="24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5D625" w14:textId="77777777" w:rsidR="00787D8D" w:rsidRPr="00787D8D" w:rsidRDefault="00787D8D" w:rsidP="00F70207"/>
        </w:tc>
        <w:tc>
          <w:tcPr>
            <w:tcW w:w="25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52D9F" w14:textId="77777777" w:rsidR="00787D8D" w:rsidRPr="00787D8D" w:rsidRDefault="00787D8D" w:rsidP="00F7020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400FA" w14:textId="77777777" w:rsidR="00787D8D" w:rsidRPr="00787D8D" w:rsidRDefault="00787D8D" w:rsidP="00F70207">
            <w:r w:rsidRPr="00787D8D">
              <w:t>Наличие связи IP-MAC-</w:t>
            </w:r>
            <w:proofErr w:type="spellStart"/>
            <w:r w:rsidRPr="00787D8D">
              <w:t>Port</w:t>
            </w:r>
            <w:proofErr w:type="spellEnd"/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67D50" w14:textId="77777777" w:rsidR="00787D8D" w:rsidRPr="00787D8D" w:rsidRDefault="00787D8D" w:rsidP="00F70207">
            <w:pPr>
              <w:jc w:val="center"/>
            </w:pPr>
            <w:r w:rsidRPr="00787D8D"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26811" w14:textId="77777777" w:rsidR="00787D8D" w:rsidRPr="00787D8D" w:rsidRDefault="00787D8D" w:rsidP="00F70207">
            <w:pPr>
              <w:jc w:val="center"/>
            </w:pP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F0D58" w14:textId="77777777" w:rsidR="00787D8D" w:rsidRPr="00787D8D" w:rsidRDefault="00787D8D" w:rsidP="00F70207">
            <w:r w:rsidRPr="00787D8D">
              <w:t>Значение характеристики не может изменяться участником закупки</w:t>
            </w:r>
          </w:p>
        </w:tc>
      </w:tr>
    </w:tbl>
    <w:p w14:paraId="5E1FED25" w14:textId="1153459A" w:rsidR="0001412E" w:rsidRDefault="0001412E" w:rsidP="00F70207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14:paraId="69C32634" w14:textId="77777777" w:rsidR="00F70207" w:rsidRDefault="00F70207" w:rsidP="00F70207">
      <w:pPr>
        <w:autoSpaceDE w:val="0"/>
        <w:autoSpaceDN w:val="0"/>
        <w:adjustRightInd w:val="0"/>
      </w:pPr>
      <w:r>
        <w:t>Заведующий отделом информатизации</w:t>
      </w:r>
      <w:r>
        <w:tab/>
      </w:r>
      <w:r>
        <w:tab/>
        <w:t xml:space="preserve">                                                  С.Б. Григорьев</w:t>
      </w:r>
    </w:p>
    <w:p w14:paraId="7EC4E25D" w14:textId="77777777" w:rsidR="00F70207" w:rsidRDefault="00F70207" w:rsidP="00F70207">
      <w:pPr>
        <w:autoSpaceDE w:val="0"/>
        <w:autoSpaceDN w:val="0"/>
        <w:adjustRightInd w:val="0"/>
        <w:rPr>
          <w:rFonts w:eastAsia="Arial Unicode MS"/>
          <w:bCs/>
        </w:rPr>
      </w:pPr>
    </w:p>
    <w:p w14:paraId="0C59BC2E" w14:textId="02376042" w:rsidR="00383CA4" w:rsidRPr="002B5951" w:rsidRDefault="005C4092" w:rsidP="00F70207">
      <w:pPr>
        <w:autoSpaceDE w:val="0"/>
        <w:autoSpaceDN w:val="0"/>
        <w:adjustRightInd w:val="0"/>
        <w:rPr>
          <w:b/>
        </w:rPr>
      </w:pPr>
      <w:r>
        <w:rPr>
          <w:rFonts w:eastAsia="Arial Unicode MS"/>
          <w:bCs/>
        </w:rPr>
        <w:t>Вставить ЭП</w:t>
      </w:r>
    </w:p>
    <w:sectPr w:rsidR="00383CA4" w:rsidRPr="002B5951" w:rsidSect="00C02C57">
      <w:pgSz w:w="16838" w:h="11906" w:orient="landscape"/>
      <w:pgMar w:top="851" w:right="851" w:bottom="426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B7F74" w14:textId="77777777" w:rsidR="00F70207" w:rsidRDefault="00F70207" w:rsidP="00C02C57">
      <w:r>
        <w:separator/>
      </w:r>
    </w:p>
  </w:endnote>
  <w:endnote w:type="continuationSeparator" w:id="0">
    <w:p w14:paraId="0135163E" w14:textId="77777777" w:rsidR="00F70207" w:rsidRDefault="00F70207" w:rsidP="00C0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578101"/>
      <w:docPartObj>
        <w:docPartGallery w:val="Page Numbers (Bottom of Page)"/>
        <w:docPartUnique/>
      </w:docPartObj>
    </w:sdtPr>
    <w:sdtEndPr/>
    <w:sdtContent>
      <w:p w14:paraId="022E2560" w14:textId="77777777" w:rsidR="00F70207" w:rsidRDefault="00F70207">
        <w:pPr>
          <w:pStyle w:val="af1"/>
          <w:jc w:val="center"/>
        </w:pPr>
        <w:r w:rsidRPr="00C02C57">
          <w:rPr>
            <w:sz w:val="20"/>
            <w:szCs w:val="20"/>
          </w:rPr>
          <w:fldChar w:fldCharType="begin"/>
        </w:r>
        <w:r w:rsidRPr="00C02C57">
          <w:rPr>
            <w:sz w:val="20"/>
            <w:szCs w:val="20"/>
          </w:rPr>
          <w:instrText>PAGE   \* MERGEFORMAT</w:instrText>
        </w:r>
        <w:r w:rsidRPr="00C02C57">
          <w:rPr>
            <w:sz w:val="20"/>
            <w:szCs w:val="20"/>
          </w:rPr>
          <w:fldChar w:fldCharType="separate"/>
        </w:r>
        <w:r w:rsidR="00D46BC0">
          <w:rPr>
            <w:noProof/>
            <w:sz w:val="20"/>
            <w:szCs w:val="20"/>
          </w:rPr>
          <w:t>71</w:t>
        </w:r>
        <w:r w:rsidRPr="00C02C57">
          <w:rPr>
            <w:sz w:val="20"/>
            <w:szCs w:val="20"/>
          </w:rPr>
          <w:fldChar w:fldCharType="end"/>
        </w:r>
      </w:p>
    </w:sdtContent>
  </w:sdt>
  <w:p w14:paraId="3F5C94D7" w14:textId="77777777" w:rsidR="00F70207" w:rsidRDefault="00F7020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A852A" w14:textId="77777777" w:rsidR="00F70207" w:rsidRDefault="00F70207" w:rsidP="00C02C57">
      <w:r>
        <w:separator/>
      </w:r>
    </w:p>
  </w:footnote>
  <w:footnote w:type="continuationSeparator" w:id="0">
    <w:p w14:paraId="79B0C3E4" w14:textId="77777777" w:rsidR="00F70207" w:rsidRDefault="00F70207" w:rsidP="00C0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81345"/>
    <w:multiLevelType w:val="hybridMultilevel"/>
    <w:tmpl w:val="0C0C77A8"/>
    <w:lvl w:ilvl="0" w:tplc="E7C03CE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1"/>
    <w:rsid w:val="00002AFF"/>
    <w:rsid w:val="000032D4"/>
    <w:rsid w:val="000037A8"/>
    <w:rsid w:val="00004B30"/>
    <w:rsid w:val="000069F4"/>
    <w:rsid w:val="0001258F"/>
    <w:rsid w:val="00012BEB"/>
    <w:rsid w:val="00013ED2"/>
    <w:rsid w:val="0001412E"/>
    <w:rsid w:val="00015608"/>
    <w:rsid w:val="00022557"/>
    <w:rsid w:val="00024B40"/>
    <w:rsid w:val="0002586E"/>
    <w:rsid w:val="000258BE"/>
    <w:rsid w:val="000278EC"/>
    <w:rsid w:val="000314D9"/>
    <w:rsid w:val="00033864"/>
    <w:rsid w:val="0003450A"/>
    <w:rsid w:val="0003477D"/>
    <w:rsid w:val="00035AA5"/>
    <w:rsid w:val="00037B51"/>
    <w:rsid w:val="000406CB"/>
    <w:rsid w:val="00041EDA"/>
    <w:rsid w:val="00044417"/>
    <w:rsid w:val="000447E3"/>
    <w:rsid w:val="0004783B"/>
    <w:rsid w:val="0005586E"/>
    <w:rsid w:val="000570DF"/>
    <w:rsid w:val="0006226F"/>
    <w:rsid w:val="00064C92"/>
    <w:rsid w:val="00066B36"/>
    <w:rsid w:val="0006713E"/>
    <w:rsid w:val="0007031E"/>
    <w:rsid w:val="00071387"/>
    <w:rsid w:val="00072E2E"/>
    <w:rsid w:val="00073AD3"/>
    <w:rsid w:val="00076A85"/>
    <w:rsid w:val="00080327"/>
    <w:rsid w:val="0008058F"/>
    <w:rsid w:val="00085711"/>
    <w:rsid w:val="00085D48"/>
    <w:rsid w:val="00086F5A"/>
    <w:rsid w:val="000910A1"/>
    <w:rsid w:val="00091472"/>
    <w:rsid w:val="00091F49"/>
    <w:rsid w:val="00092D47"/>
    <w:rsid w:val="000974E2"/>
    <w:rsid w:val="000A03DF"/>
    <w:rsid w:val="000A1A64"/>
    <w:rsid w:val="000A2389"/>
    <w:rsid w:val="000A53CC"/>
    <w:rsid w:val="000A63BE"/>
    <w:rsid w:val="000B33A5"/>
    <w:rsid w:val="000B3932"/>
    <w:rsid w:val="000B3AAA"/>
    <w:rsid w:val="000C0BBB"/>
    <w:rsid w:val="000C2F80"/>
    <w:rsid w:val="000C5CD8"/>
    <w:rsid w:val="000C66A6"/>
    <w:rsid w:val="000C6EA6"/>
    <w:rsid w:val="000C711C"/>
    <w:rsid w:val="000C72F2"/>
    <w:rsid w:val="000D3F08"/>
    <w:rsid w:val="000D62D8"/>
    <w:rsid w:val="000D713C"/>
    <w:rsid w:val="000D7861"/>
    <w:rsid w:val="000E1736"/>
    <w:rsid w:val="000E2D92"/>
    <w:rsid w:val="000E4C10"/>
    <w:rsid w:val="000E731E"/>
    <w:rsid w:val="000F146C"/>
    <w:rsid w:val="000F19A8"/>
    <w:rsid w:val="000F2EBB"/>
    <w:rsid w:val="000F3BAD"/>
    <w:rsid w:val="000F4A58"/>
    <w:rsid w:val="000F6042"/>
    <w:rsid w:val="000F6707"/>
    <w:rsid w:val="00100F0E"/>
    <w:rsid w:val="0010215E"/>
    <w:rsid w:val="00102906"/>
    <w:rsid w:val="00102984"/>
    <w:rsid w:val="0010307B"/>
    <w:rsid w:val="0010311F"/>
    <w:rsid w:val="001032EE"/>
    <w:rsid w:val="00104857"/>
    <w:rsid w:val="00104C2E"/>
    <w:rsid w:val="0010532E"/>
    <w:rsid w:val="001102C0"/>
    <w:rsid w:val="0011031F"/>
    <w:rsid w:val="001117A1"/>
    <w:rsid w:val="00112875"/>
    <w:rsid w:val="001133E9"/>
    <w:rsid w:val="00114286"/>
    <w:rsid w:val="00114C42"/>
    <w:rsid w:val="00114E1B"/>
    <w:rsid w:val="00115D07"/>
    <w:rsid w:val="00122F92"/>
    <w:rsid w:val="00124336"/>
    <w:rsid w:val="00126A3A"/>
    <w:rsid w:val="00126F35"/>
    <w:rsid w:val="001313CD"/>
    <w:rsid w:val="00134A47"/>
    <w:rsid w:val="00135B39"/>
    <w:rsid w:val="001442F5"/>
    <w:rsid w:val="0014562B"/>
    <w:rsid w:val="00145DC0"/>
    <w:rsid w:val="0014662B"/>
    <w:rsid w:val="001502E1"/>
    <w:rsid w:val="001536A0"/>
    <w:rsid w:val="00154F2D"/>
    <w:rsid w:val="00155652"/>
    <w:rsid w:val="001557D1"/>
    <w:rsid w:val="00155B18"/>
    <w:rsid w:val="0016083D"/>
    <w:rsid w:val="00161B62"/>
    <w:rsid w:val="00161C7D"/>
    <w:rsid w:val="001623AE"/>
    <w:rsid w:val="00162F63"/>
    <w:rsid w:val="0016306E"/>
    <w:rsid w:val="001642AD"/>
    <w:rsid w:val="00167E2E"/>
    <w:rsid w:val="00167E8D"/>
    <w:rsid w:val="001708FD"/>
    <w:rsid w:val="00170B8D"/>
    <w:rsid w:val="001717B5"/>
    <w:rsid w:val="001739CE"/>
    <w:rsid w:val="001749D5"/>
    <w:rsid w:val="00175967"/>
    <w:rsid w:val="001814D9"/>
    <w:rsid w:val="00181DF8"/>
    <w:rsid w:val="00186D30"/>
    <w:rsid w:val="00190145"/>
    <w:rsid w:val="001910B0"/>
    <w:rsid w:val="00191594"/>
    <w:rsid w:val="0019267E"/>
    <w:rsid w:val="0019491E"/>
    <w:rsid w:val="001958BB"/>
    <w:rsid w:val="00197749"/>
    <w:rsid w:val="001A26BC"/>
    <w:rsid w:val="001A40E2"/>
    <w:rsid w:val="001A6FF6"/>
    <w:rsid w:val="001A7171"/>
    <w:rsid w:val="001A73BE"/>
    <w:rsid w:val="001A7971"/>
    <w:rsid w:val="001A7D53"/>
    <w:rsid w:val="001B4296"/>
    <w:rsid w:val="001B4827"/>
    <w:rsid w:val="001B717B"/>
    <w:rsid w:val="001C2D5C"/>
    <w:rsid w:val="001C378F"/>
    <w:rsid w:val="001C3984"/>
    <w:rsid w:val="001C6720"/>
    <w:rsid w:val="001D06BE"/>
    <w:rsid w:val="001D08D2"/>
    <w:rsid w:val="001D336D"/>
    <w:rsid w:val="001D3F50"/>
    <w:rsid w:val="001D49C9"/>
    <w:rsid w:val="001D5C6C"/>
    <w:rsid w:val="001D65F8"/>
    <w:rsid w:val="001D6B38"/>
    <w:rsid w:val="001D7376"/>
    <w:rsid w:val="001E114D"/>
    <w:rsid w:val="001E29B8"/>
    <w:rsid w:val="001E32CE"/>
    <w:rsid w:val="001E3B31"/>
    <w:rsid w:val="001E4020"/>
    <w:rsid w:val="001E5681"/>
    <w:rsid w:val="001E6CA7"/>
    <w:rsid w:val="001F3477"/>
    <w:rsid w:val="001F6BEF"/>
    <w:rsid w:val="0020114F"/>
    <w:rsid w:val="002035B3"/>
    <w:rsid w:val="00206FB0"/>
    <w:rsid w:val="002102B0"/>
    <w:rsid w:val="00210DBD"/>
    <w:rsid w:val="00213617"/>
    <w:rsid w:val="002142C1"/>
    <w:rsid w:val="00215791"/>
    <w:rsid w:val="00215CEF"/>
    <w:rsid w:val="00220074"/>
    <w:rsid w:val="00222809"/>
    <w:rsid w:val="00222937"/>
    <w:rsid w:val="00222F6E"/>
    <w:rsid w:val="002253F3"/>
    <w:rsid w:val="002327B0"/>
    <w:rsid w:val="0023380A"/>
    <w:rsid w:val="0023421E"/>
    <w:rsid w:val="00235701"/>
    <w:rsid w:val="0024073C"/>
    <w:rsid w:val="00240A99"/>
    <w:rsid w:val="00241275"/>
    <w:rsid w:val="00241BE4"/>
    <w:rsid w:val="00243392"/>
    <w:rsid w:val="002559E2"/>
    <w:rsid w:val="00261077"/>
    <w:rsid w:val="00261379"/>
    <w:rsid w:val="00264C38"/>
    <w:rsid w:val="00266715"/>
    <w:rsid w:val="00271038"/>
    <w:rsid w:val="00272B69"/>
    <w:rsid w:val="00276DFE"/>
    <w:rsid w:val="002802C1"/>
    <w:rsid w:val="002804B6"/>
    <w:rsid w:val="0028269D"/>
    <w:rsid w:val="0028483F"/>
    <w:rsid w:val="00286D51"/>
    <w:rsid w:val="00290122"/>
    <w:rsid w:val="00293437"/>
    <w:rsid w:val="00294B38"/>
    <w:rsid w:val="00294D2E"/>
    <w:rsid w:val="00296F1F"/>
    <w:rsid w:val="002A53F5"/>
    <w:rsid w:val="002A63C1"/>
    <w:rsid w:val="002A7748"/>
    <w:rsid w:val="002B24AB"/>
    <w:rsid w:val="002B5017"/>
    <w:rsid w:val="002B590E"/>
    <w:rsid w:val="002C010E"/>
    <w:rsid w:val="002C2A00"/>
    <w:rsid w:val="002C43E0"/>
    <w:rsid w:val="002C7F58"/>
    <w:rsid w:val="002D1525"/>
    <w:rsid w:val="002D1DEB"/>
    <w:rsid w:val="002D3032"/>
    <w:rsid w:val="002D3973"/>
    <w:rsid w:val="002D3F17"/>
    <w:rsid w:val="002D6740"/>
    <w:rsid w:val="002E20D1"/>
    <w:rsid w:val="002E41F1"/>
    <w:rsid w:val="002E492D"/>
    <w:rsid w:val="002F12C9"/>
    <w:rsid w:val="002F2728"/>
    <w:rsid w:val="002F29A7"/>
    <w:rsid w:val="002F29D7"/>
    <w:rsid w:val="002F3507"/>
    <w:rsid w:val="002F57D3"/>
    <w:rsid w:val="002F6AC7"/>
    <w:rsid w:val="003026DA"/>
    <w:rsid w:val="00302CEA"/>
    <w:rsid w:val="00304F08"/>
    <w:rsid w:val="00304F38"/>
    <w:rsid w:val="00304FC0"/>
    <w:rsid w:val="003062C9"/>
    <w:rsid w:val="003106C6"/>
    <w:rsid w:val="00310B3F"/>
    <w:rsid w:val="003114E3"/>
    <w:rsid w:val="00313938"/>
    <w:rsid w:val="00313AEC"/>
    <w:rsid w:val="00313F9D"/>
    <w:rsid w:val="00316DB7"/>
    <w:rsid w:val="00321FE8"/>
    <w:rsid w:val="00322039"/>
    <w:rsid w:val="0032389F"/>
    <w:rsid w:val="00324E46"/>
    <w:rsid w:val="00327489"/>
    <w:rsid w:val="00330176"/>
    <w:rsid w:val="00332DFD"/>
    <w:rsid w:val="003354AB"/>
    <w:rsid w:val="00340402"/>
    <w:rsid w:val="00343389"/>
    <w:rsid w:val="0034381D"/>
    <w:rsid w:val="00354EBD"/>
    <w:rsid w:val="003618F7"/>
    <w:rsid w:val="00362DF5"/>
    <w:rsid w:val="0036323A"/>
    <w:rsid w:val="003642F0"/>
    <w:rsid w:val="0036498D"/>
    <w:rsid w:val="003759DD"/>
    <w:rsid w:val="00375C17"/>
    <w:rsid w:val="00376A62"/>
    <w:rsid w:val="00380D6D"/>
    <w:rsid w:val="00381696"/>
    <w:rsid w:val="00383CA4"/>
    <w:rsid w:val="003866B5"/>
    <w:rsid w:val="0038670C"/>
    <w:rsid w:val="00387FB6"/>
    <w:rsid w:val="00391F60"/>
    <w:rsid w:val="00392308"/>
    <w:rsid w:val="003926CD"/>
    <w:rsid w:val="00395CD9"/>
    <w:rsid w:val="003961DC"/>
    <w:rsid w:val="003A2608"/>
    <w:rsid w:val="003A4245"/>
    <w:rsid w:val="003A703D"/>
    <w:rsid w:val="003A7DD5"/>
    <w:rsid w:val="003B1172"/>
    <w:rsid w:val="003B1D56"/>
    <w:rsid w:val="003B3172"/>
    <w:rsid w:val="003B3F84"/>
    <w:rsid w:val="003B5AE5"/>
    <w:rsid w:val="003C0514"/>
    <w:rsid w:val="003C0B04"/>
    <w:rsid w:val="003C1CB7"/>
    <w:rsid w:val="003C20E3"/>
    <w:rsid w:val="003C255C"/>
    <w:rsid w:val="003C499F"/>
    <w:rsid w:val="003C49FE"/>
    <w:rsid w:val="003C5F6E"/>
    <w:rsid w:val="003D015F"/>
    <w:rsid w:val="003D0F07"/>
    <w:rsid w:val="003D3D6A"/>
    <w:rsid w:val="003E0157"/>
    <w:rsid w:val="003E0541"/>
    <w:rsid w:val="003E14E4"/>
    <w:rsid w:val="003E1D81"/>
    <w:rsid w:val="003E427D"/>
    <w:rsid w:val="003E56E8"/>
    <w:rsid w:val="003E6D85"/>
    <w:rsid w:val="003F041E"/>
    <w:rsid w:val="003F0C0B"/>
    <w:rsid w:val="003F0C47"/>
    <w:rsid w:val="003F2D9B"/>
    <w:rsid w:val="003F2EEA"/>
    <w:rsid w:val="003F59EA"/>
    <w:rsid w:val="003F685E"/>
    <w:rsid w:val="004004E8"/>
    <w:rsid w:val="0040095A"/>
    <w:rsid w:val="00401987"/>
    <w:rsid w:val="004026B5"/>
    <w:rsid w:val="00403A51"/>
    <w:rsid w:val="0040422A"/>
    <w:rsid w:val="00404760"/>
    <w:rsid w:val="00404E2D"/>
    <w:rsid w:val="00404EF5"/>
    <w:rsid w:val="0041404D"/>
    <w:rsid w:val="004148E3"/>
    <w:rsid w:val="00415B74"/>
    <w:rsid w:val="00416DF9"/>
    <w:rsid w:val="00417573"/>
    <w:rsid w:val="004176AF"/>
    <w:rsid w:val="0042466B"/>
    <w:rsid w:val="00424DF2"/>
    <w:rsid w:val="004260A1"/>
    <w:rsid w:val="004275E4"/>
    <w:rsid w:val="004276BE"/>
    <w:rsid w:val="004311E8"/>
    <w:rsid w:val="004320C3"/>
    <w:rsid w:val="004327E2"/>
    <w:rsid w:val="00435055"/>
    <w:rsid w:val="004422D6"/>
    <w:rsid w:val="004432D9"/>
    <w:rsid w:val="0044622B"/>
    <w:rsid w:val="004518F1"/>
    <w:rsid w:val="00451D03"/>
    <w:rsid w:val="00451DFC"/>
    <w:rsid w:val="004522A1"/>
    <w:rsid w:val="0045243D"/>
    <w:rsid w:val="00453B1F"/>
    <w:rsid w:val="004620C6"/>
    <w:rsid w:val="00463F6A"/>
    <w:rsid w:val="00464F6F"/>
    <w:rsid w:val="00465030"/>
    <w:rsid w:val="00465108"/>
    <w:rsid w:val="00465C49"/>
    <w:rsid w:val="00470C49"/>
    <w:rsid w:val="0047168E"/>
    <w:rsid w:val="004735AE"/>
    <w:rsid w:val="004743A8"/>
    <w:rsid w:val="00476A04"/>
    <w:rsid w:val="00480C05"/>
    <w:rsid w:val="004826FB"/>
    <w:rsid w:val="00482C6B"/>
    <w:rsid w:val="004856C7"/>
    <w:rsid w:val="0048772D"/>
    <w:rsid w:val="00492200"/>
    <w:rsid w:val="0049380C"/>
    <w:rsid w:val="00494D71"/>
    <w:rsid w:val="00495949"/>
    <w:rsid w:val="004959F9"/>
    <w:rsid w:val="004970D9"/>
    <w:rsid w:val="004971F8"/>
    <w:rsid w:val="004A5279"/>
    <w:rsid w:val="004A66FB"/>
    <w:rsid w:val="004B0CD3"/>
    <w:rsid w:val="004B13C1"/>
    <w:rsid w:val="004B4CDC"/>
    <w:rsid w:val="004B59AA"/>
    <w:rsid w:val="004B7AA9"/>
    <w:rsid w:val="004C496E"/>
    <w:rsid w:val="004C520A"/>
    <w:rsid w:val="004D026B"/>
    <w:rsid w:val="004D324B"/>
    <w:rsid w:val="004D387D"/>
    <w:rsid w:val="004D7B3F"/>
    <w:rsid w:val="004D7CF8"/>
    <w:rsid w:val="004E0412"/>
    <w:rsid w:val="004E1668"/>
    <w:rsid w:val="004E1913"/>
    <w:rsid w:val="004E2508"/>
    <w:rsid w:val="004E47CD"/>
    <w:rsid w:val="004E4EA6"/>
    <w:rsid w:val="004E6153"/>
    <w:rsid w:val="004F3FBB"/>
    <w:rsid w:val="004F434D"/>
    <w:rsid w:val="004F60EC"/>
    <w:rsid w:val="004F660A"/>
    <w:rsid w:val="004F6DF8"/>
    <w:rsid w:val="004F7FF7"/>
    <w:rsid w:val="005022AA"/>
    <w:rsid w:val="00505BDA"/>
    <w:rsid w:val="0050695A"/>
    <w:rsid w:val="00512379"/>
    <w:rsid w:val="00514191"/>
    <w:rsid w:val="0051617C"/>
    <w:rsid w:val="005171F9"/>
    <w:rsid w:val="00517823"/>
    <w:rsid w:val="005215ED"/>
    <w:rsid w:val="00523C95"/>
    <w:rsid w:val="00527267"/>
    <w:rsid w:val="00527E8C"/>
    <w:rsid w:val="00530128"/>
    <w:rsid w:val="00530791"/>
    <w:rsid w:val="005313AE"/>
    <w:rsid w:val="00533D5B"/>
    <w:rsid w:val="00534AF8"/>
    <w:rsid w:val="005356AC"/>
    <w:rsid w:val="005357DA"/>
    <w:rsid w:val="00540C3E"/>
    <w:rsid w:val="005453A5"/>
    <w:rsid w:val="00545F0F"/>
    <w:rsid w:val="0055030D"/>
    <w:rsid w:val="00553711"/>
    <w:rsid w:val="005544F2"/>
    <w:rsid w:val="00554979"/>
    <w:rsid w:val="005549F7"/>
    <w:rsid w:val="005554E6"/>
    <w:rsid w:val="00555C65"/>
    <w:rsid w:val="005567F1"/>
    <w:rsid w:val="00562DED"/>
    <w:rsid w:val="005639FF"/>
    <w:rsid w:val="00563D4A"/>
    <w:rsid w:val="005646FB"/>
    <w:rsid w:val="005701B0"/>
    <w:rsid w:val="00573A5F"/>
    <w:rsid w:val="005749C4"/>
    <w:rsid w:val="00575F89"/>
    <w:rsid w:val="00576275"/>
    <w:rsid w:val="0057661A"/>
    <w:rsid w:val="005800C8"/>
    <w:rsid w:val="0058077A"/>
    <w:rsid w:val="00580E69"/>
    <w:rsid w:val="0058231A"/>
    <w:rsid w:val="00584215"/>
    <w:rsid w:val="005868F8"/>
    <w:rsid w:val="00586B58"/>
    <w:rsid w:val="00586DDD"/>
    <w:rsid w:val="005900E9"/>
    <w:rsid w:val="00590EEA"/>
    <w:rsid w:val="005940BA"/>
    <w:rsid w:val="005954AA"/>
    <w:rsid w:val="005961F9"/>
    <w:rsid w:val="00597448"/>
    <w:rsid w:val="005A16C7"/>
    <w:rsid w:val="005A190C"/>
    <w:rsid w:val="005A62AE"/>
    <w:rsid w:val="005A6B22"/>
    <w:rsid w:val="005A7717"/>
    <w:rsid w:val="005A7DDB"/>
    <w:rsid w:val="005B1A43"/>
    <w:rsid w:val="005B2FBE"/>
    <w:rsid w:val="005B5AC3"/>
    <w:rsid w:val="005C085D"/>
    <w:rsid w:val="005C2D40"/>
    <w:rsid w:val="005C4092"/>
    <w:rsid w:val="005C4613"/>
    <w:rsid w:val="005C53DB"/>
    <w:rsid w:val="005C53E8"/>
    <w:rsid w:val="005C581D"/>
    <w:rsid w:val="005C661F"/>
    <w:rsid w:val="005C732D"/>
    <w:rsid w:val="005D1299"/>
    <w:rsid w:val="005D17E5"/>
    <w:rsid w:val="005D2206"/>
    <w:rsid w:val="005D257F"/>
    <w:rsid w:val="005D6587"/>
    <w:rsid w:val="005F030D"/>
    <w:rsid w:val="005F177D"/>
    <w:rsid w:val="005F1886"/>
    <w:rsid w:val="005F25A2"/>
    <w:rsid w:val="005F2F4C"/>
    <w:rsid w:val="005F337C"/>
    <w:rsid w:val="005F3683"/>
    <w:rsid w:val="005F393E"/>
    <w:rsid w:val="005F3B93"/>
    <w:rsid w:val="005F3F3A"/>
    <w:rsid w:val="005F462D"/>
    <w:rsid w:val="005F5898"/>
    <w:rsid w:val="005F7424"/>
    <w:rsid w:val="005F7D39"/>
    <w:rsid w:val="00600E9A"/>
    <w:rsid w:val="00612494"/>
    <w:rsid w:val="00616972"/>
    <w:rsid w:val="006252E7"/>
    <w:rsid w:val="0062548C"/>
    <w:rsid w:val="00625C7E"/>
    <w:rsid w:val="00626B69"/>
    <w:rsid w:val="00627AF0"/>
    <w:rsid w:val="0063205F"/>
    <w:rsid w:val="00635AE5"/>
    <w:rsid w:val="006366A5"/>
    <w:rsid w:val="00640575"/>
    <w:rsid w:val="00640973"/>
    <w:rsid w:val="0064184A"/>
    <w:rsid w:val="00642A7D"/>
    <w:rsid w:val="00643A43"/>
    <w:rsid w:val="00645C2C"/>
    <w:rsid w:val="00651557"/>
    <w:rsid w:val="006526C5"/>
    <w:rsid w:val="00652F89"/>
    <w:rsid w:val="006538D6"/>
    <w:rsid w:val="00654DAD"/>
    <w:rsid w:val="00657765"/>
    <w:rsid w:val="00657B1B"/>
    <w:rsid w:val="00662043"/>
    <w:rsid w:val="00663F2D"/>
    <w:rsid w:val="006644D1"/>
    <w:rsid w:val="00665261"/>
    <w:rsid w:val="006671D0"/>
    <w:rsid w:val="00667926"/>
    <w:rsid w:val="00670530"/>
    <w:rsid w:val="00671C91"/>
    <w:rsid w:val="00671CAA"/>
    <w:rsid w:val="00672012"/>
    <w:rsid w:val="006768DC"/>
    <w:rsid w:val="00677425"/>
    <w:rsid w:val="006802D8"/>
    <w:rsid w:val="00682BA2"/>
    <w:rsid w:val="00683543"/>
    <w:rsid w:val="00683E3C"/>
    <w:rsid w:val="00684700"/>
    <w:rsid w:val="00684EC8"/>
    <w:rsid w:val="006855B1"/>
    <w:rsid w:val="006866A5"/>
    <w:rsid w:val="0069104F"/>
    <w:rsid w:val="006913F0"/>
    <w:rsid w:val="0069242F"/>
    <w:rsid w:val="006962D3"/>
    <w:rsid w:val="006A1DB9"/>
    <w:rsid w:val="006A3289"/>
    <w:rsid w:val="006A4C62"/>
    <w:rsid w:val="006B0308"/>
    <w:rsid w:val="006B34B0"/>
    <w:rsid w:val="006B3D28"/>
    <w:rsid w:val="006B58A9"/>
    <w:rsid w:val="006B5BA1"/>
    <w:rsid w:val="006B6769"/>
    <w:rsid w:val="006C0E31"/>
    <w:rsid w:val="006C14D8"/>
    <w:rsid w:val="006C1B48"/>
    <w:rsid w:val="006C5049"/>
    <w:rsid w:val="006C5CC3"/>
    <w:rsid w:val="006C61F5"/>
    <w:rsid w:val="006C76BC"/>
    <w:rsid w:val="006D0699"/>
    <w:rsid w:val="006D1507"/>
    <w:rsid w:val="006D4E81"/>
    <w:rsid w:val="006D5F6C"/>
    <w:rsid w:val="006D6490"/>
    <w:rsid w:val="006D657F"/>
    <w:rsid w:val="006D6693"/>
    <w:rsid w:val="006D7A56"/>
    <w:rsid w:val="006E3A39"/>
    <w:rsid w:val="006E3ECE"/>
    <w:rsid w:val="006E4504"/>
    <w:rsid w:val="006E77A0"/>
    <w:rsid w:val="006F0019"/>
    <w:rsid w:val="006F059C"/>
    <w:rsid w:val="006F066C"/>
    <w:rsid w:val="006F0733"/>
    <w:rsid w:val="006F2542"/>
    <w:rsid w:val="006F27B5"/>
    <w:rsid w:val="006F3D41"/>
    <w:rsid w:val="006F46D7"/>
    <w:rsid w:val="006F4A52"/>
    <w:rsid w:val="006F505B"/>
    <w:rsid w:val="006F78C1"/>
    <w:rsid w:val="006F7CF7"/>
    <w:rsid w:val="00700AA1"/>
    <w:rsid w:val="00700E4C"/>
    <w:rsid w:val="00701B3A"/>
    <w:rsid w:val="00702862"/>
    <w:rsid w:val="0070335B"/>
    <w:rsid w:val="00712714"/>
    <w:rsid w:val="00713805"/>
    <w:rsid w:val="0071462B"/>
    <w:rsid w:val="00715A7F"/>
    <w:rsid w:val="00720A4B"/>
    <w:rsid w:val="0072235B"/>
    <w:rsid w:val="0072344C"/>
    <w:rsid w:val="0072528F"/>
    <w:rsid w:val="007272EB"/>
    <w:rsid w:val="0072757B"/>
    <w:rsid w:val="00730494"/>
    <w:rsid w:val="00731A3D"/>
    <w:rsid w:val="00735002"/>
    <w:rsid w:val="007366C1"/>
    <w:rsid w:val="00736EAD"/>
    <w:rsid w:val="00744044"/>
    <w:rsid w:val="00745385"/>
    <w:rsid w:val="00745947"/>
    <w:rsid w:val="00747F88"/>
    <w:rsid w:val="00755097"/>
    <w:rsid w:val="00761122"/>
    <w:rsid w:val="00761549"/>
    <w:rsid w:val="0076337D"/>
    <w:rsid w:val="007638E0"/>
    <w:rsid w:val="00766374"/>
    <w:rsid w:val="007674C1"/>
    <w:rsid w:val="00770FC6"/>
    <w:rsid w:val="0077136F"/>
    <w:rsid w:val="00776AE1"/>
    <w:rsid w:val="0078293C"/>
    <w:rsid w:val="00782FCE"/>
    <w:rsid w:val="00785FDC"/>
    <w:rsid w:val="00786E7A"/>
    <w:rsid w:val="00787D8D"/>
    <w:rsid w:val="007900C8"/>
    <w:rsid w:val="00792E6B"/>
    <w:rsid w:val="0079309F"/>
    <w:rsid w:val="0079323C"/>
    <w:rsid w:val="0079578D"/>
    <w:rsid w:val="0079752D"/>
    <w:rsid w:val="007A2D58"/>
    <w:rsid w:val="007A6326"/>
    <w:rsid w:val="007A7D30"/>
    <w:rsid w:val="007B04C1"/>
    <w:rsid w:val="007B1426"/>
    <w:rsid w:val="007B159D"/>
    <w:rsid w:val="007B47F4"/>
    <w:rsid w:val="007B5824"/>
    <w:rsid w:val="007B60CC"/>
    <w:rsid w:val="007C0D1E"/>
    <w:rsid w:val="007C1DFA"/>
    <w:rsid w:val="007C2A9D"/>
    <w:rsid w:val="007C2E92"/>
    <w:rsid w:val="007C3FB1"/>
    <w:rsid w:val="007C572D"/>
    <w:rsid w:val="007C5F96"/>
    <w:rsid w:val="007C6443"/>
    <w:rsid w:val="007C64D9"/>
    <w:rsid w:val="007C7C16"/>
    <w:rsid w:val="007D0418"/>
    <w:rsid w:val="007D3A0C"/>
    <w:rsid w:val="007D7F90"/>
    <w:rsid w:val="007E0ACD"/>
    <w:rsid w:val="007E1179"/>
    <w:rsid w:val="007E1F8D"/>
    <w:rsid w:val="007E2CA8"/>
    <w:rsid w:val="007E30BF"/>
    <w:rsid w:val="007F1006"/>
    <w:rsid w:val="007F143B"/>
    <w:rsid w:val="007F1748"/>
    <w:rsid w:val="007F27B3"/>
    <w:rsid w:val="007F30D0"/>
    <w:rsid w:val="007F326D"/>
    <w:rsid w:val="007F6625"/>
    <w:rsid w:val="007F6E8D"/>
    <w:rsid w:val="007F799F"/>
    <w:rsid w:val="00803358"/>
    <w:rsid w:val="00803DEF"/>
    <w:rsid w:val="00803F9A"/>
    <w:rsid w:val="00804F0D"/>
    <w:rsid w:val="008078F4"/>
    <w:rsid w:val="00812415"/>
    <w:rsid w:val="008124C3"/>
    <w:rsid w:val="00820517"/>
    <w:rsid w:val="008214B4"/>
    <w:rsid w:val="008222B9"/>
    <w:rsid w:val="00823C69"/>
    <w:rsid w:val="00823DF8"/>
    <w:rsid w:val="008244B4"/>
    <w:rsid w:val="00830543"/>
    <w:rsid w:val="0083364B"/>
    <w:rsid w:val="00834908"/>
    <w:rsid w:val="00835F7F"/>
    <w:rsid w:val="0083728F"/>
    <w:rsid w:val="00840E6F"/>
    <w:rsid w:val="008422AC"/>
    <w:rsid w:val="00842E9A"/>
    <w:rsid w:val="008434EC"/>
    <w:rsid w:val="008438D8"/>
    <w:rsid w:val="00853CA8"/>
    <w:rsid w:val="008570DE"/>
    <w:rsid w:val="00860799"/>
    <w:rsid w:val="00861ADB"/>
    <w:rsid w:val="00864088"/>
    <w:rsid w:val="008646FD"/>
    <w:rsid w:val="00865D96"/>
    <w:rsid w:val="00866AC0"/>
    <w:rsid w:val="00866B1E"/>
    <w:rsid w:val="00871E50"/>
    <w:rsid w:val="008721F9"/>
    <w:rsid w:val="00875839"/>
    <w:rsid w:val="008810D2"/>
    <w:rsid w:val="0088155B"/>
    <w:rsid w:val="008846B1"/>
    <w:rsid w:val="00886411"/>
    <w:rsid w:val="008906D0"/>
    <w:rsid w:val="00890961"/>
    <w:rsid w:val="008909DF"/>
    <w:rsid w:val="00891D19"/>
    <w:rsid w:val="008943E4"/>
    <w:rsid w:val="0089505C"/>
    <w:rsid w:val="00895E7B"/>
    <w:rsid w:val="00897C93"/>
    <w:rsid w:val="008A141E"/>
    <w:rsid w:val="008A2D34"/>
    <w:rsid w:val="008A3BFF"/>
    <w:rsid w:val="008A3F1B"/>
    <w:rsid w:val="008A4822"/>
    <w:rsid w:val="008A6F65"/>
    <w:rsid w:val="008B1F56"/>
    <w:rsid w:val="008B2292"/>
    <w:rsid w:val="008B3EFA"/>
    <w:rsid w:val="008B5C62"/>
    <w:rsid w:val="008B5CB5"/>
    <w:rsid w:val="008C3186"/>
    <w:rsid w:val="008C4E7D"/>
    <w:rsid w:val="008C636D"/>
    <w:rsid w:val="008C66F4"/>
    <w:rsid w:val="008C6F22"/>
    <w:rsid w:val="008C7A0E"/>
    <w:rsid w:val="008D09B6"/>
    <w:rsid w:val="008D1E28"/>
    <w:rsid w:val="008D3EB5"/>
    <w:rsid w:val="008D3ECD"/>
    <w:rsid w:val="008E188F"/>
    <w:rsid w:val="008E1E0C"/>
    <w:rsid w:val="008E7E71"/>
    <w:rsid w:val="008F5456"/>
    <w:rsid w:val="008F566C"/>
    <w:rsid w:val="008F5EE4"/>
    <w:rsid w:val="008F67E7"/>
    <w:rsid w:val="008F6DEE"/>
    <w:rsid w:val="008F740F"/>
    <w:rsid w:val="008F75A5"/>
    <w:rsid w:val="00901AFE"/>
    <w:rsid w:val="009027FA"/>
    <w:rsid w:val="00903FC8"/>
    <w:rsid w:val="00905277"/>
    <w:rsid w:val="0090578E"/>
    <w:rsid w:val="00906EC8"/>
    <w:rsid w:val="00907ACC"/>
    <w:rsid w:val="009139B1"/>
    <w:rsid w:val="00913DE3"/>
    <w:rsid w:val="009148A9"/>
    <w:rsid w:val="00920AD4"/>
    <w:rsid w:val="00921F8F"/>
    <w:rsid w:val="009329D3"/>
    <w:rsid w:val="009346EF"/>
    <w:rsid w:val="0093487C"/>
    <w:rsid w:val="0093569F"/>
    <w:rsid w:val="00936F4E"/>
    <w:rsid w:val="00941805"/>
    <w:rsid w:val="00943A50"/>
    <w:rsid w:val="00943FBB"/>
    <w:rsid w:val="00947EB1"/>
    <w:rsid w:val="009518A6"/>
    <w:rsid w:val="00952DD5"/>
    <w:rsid w:val="00953903"/>
    <w:rsid w:val="009556C4"/>
    <w:rsid w:val="009557B1"/>
    <w:rsid w:val="00955921"/>
    <w:rsid w:val="009569F5"/>
    <w:rsid w:val="009605A1"/>
    <w:rsid w:val="009609C2"/>
    <w:rsid w:val="00964764"/>
    <w:rsid w:val="009651BC"/>
    <w:rsid w:val="00970455"/>
    <w:rsid w:val="00971EDB"/>
    <w:rsid w:val="00971F9F"/>
    <w:rsid w:val="00972E1B"/>
    <w:rsid w:val="0097328E"/>
    <w:rsid w:val="009735E9"/>
    <w:rsid w:val="00973C69"/>
    <w:rsid w:val="009748E4"/>
    <w:rsid w:val="00974E9C"/>
    <w:rsid w:val="0097538F"/>
    <w:rsid w:val="009753CC"/>
    <w:rsid w:val="009765D5"/>
    <w:rsid w:val="009767FB"/>
    <w:rsid w:val="00980AAD"/>
    <w:rsid w:val="00980B16"/>
    <w:rsid w:val="00980F81"/>
    <w:rsid w:val="00981ACA"/>
    <w:rsid w:val="00982817"/>
    <w:rsid w:val="0098339F"/>
    <w:rsid w:val="0098512E"/>
    <w:rsid w:val="0098616B"/>
    <w:rsid w:val="00992E6D"/>
    <w:rsid w:val="00992F59"/>
    <w:rsid w:val="00992FA2"/>
    <w:rsid w:val="009A0E60"/>
    <w:rsid w:val="009A10FE"/>
    <w:rsid w:val="009A180C"/>
    <w:rsid w:val="009A1DAC"/>
    <w:rsid w:val="009A5E3E"/>
    <w:rsid w:val="009A7A52"/>
    <w:rsid w:val="009B0AB7"/>
    <w:rsid w:val="009B2A0D"/>
    <w:rsid w:val="009B3ABF"/>
    <w:rsid w:val="009B732D"/>
    <w:rsid w:val="009C05A5"/>
    <w:rsid w:val="009C0AF9"/>
    <w:rsid w:val="009C0CCC"/>
    <w:rsid w:val="009C29E3"/>
    <w:rsid w:val="009C543C"/>
    <w:rsid w:val="009C6DEC"/>
    <w:rsid w:val="009D2061"/>
    <w:rsid w:val="009D290D"/>
    <w:rsid w:val="009D3E03"/>
    <w:rsid w:val="009D4671"/>
    <w:rsid w:val="009D5E41"/>
    <w:rsid w:val="009D7E2B"/>
    <w:rsid w:val="009E0FCB"/>
    <w:rsid w:val="009E5A02"/>
    <w:rsid w:val="009E6006"/>
    <w:rsid w:val="009E6174"/>
    <w:rsid w:val="009E7F8E"/>
    <w:rsid w:val="009F2584"/>
    <w:rsid w:val="009F37AF"/>
    <w:rsid w:val="009F3EF9"/>
    <w:rsid w:val="009F4E49"/>
    <w:rsid w:val="009F6C27"/>
    <w:rsid w:val="009F78C9"/>
    <w:rsid w:val="00A02D58"/>
    <w:rsid w:val="00A04749"/>
    <w:rsid w:val="00A05352"/>
    <w:rsid w:val="00A054FC"/>
    <w:rsid w:val="00A07701"/>
    <w:rsid w:val="00A10FEF"/>
    <w:rsid w:val="00A11EE9"/>
    <w:rsid w:val="00A12EAD"/>
    <w:rsid w:val="00A1404C"/>
    <w:rsid w:val="00A14401"/>
    <w:rsid w:val="00A151B3"/>
    <w:rsid w:val="00A16D3A"/>
    <w:rsid w:val="00A171BD"/>
    <w:rsid w:val="00A17DA6"/>
    <w:rsid w:val="00A23FFF"/>
    <w:rsid w:val="00A249BB"/>
    <w:rsid w:val="00A24AF7"/>
    <w:rsid w:val="00A26726"/>
    <w:rsid w:val="00A26CA1"/>
    <w:rsid w:val="00A27219"/>
    <w:rsid w:val="00A273D7"/>
    <w:rsid w:val="00A337B7"/>
    <w:rsid w:val="00A3431D"/>
    <w:rsid w:val="00A34FB4"/>
    <w:rsid w:val="00A35598"/>
    <w:rsid w:val="00A36F85"/>
    <w:rsid w:val="00A36FC0"/>
    <w:rsid w:val="00A3793B"/>
    <w:rsid w:val="00A42AA3"/>
    <w:rsid w:val="00A44734"/>
    <w:rsid w:val="00A46AE2"/>
    <w:rsid w:val="00A523B0"/>
    <w:rsid w:val="00A53A79"/>
    <w:rsid w:val="00A54AC2"/>
    <w:rsid w:val="00A55C2D"/>
    <w:rsid w:val="00A63815"/>
    <w:rsid w:val="00A63959"/>
    <w:rsid w:val="00A642FD"/>
    <w:rsid w:val="00A66E58"/>
    <w:rsid w:val="00A71332"/>
    <w:rsid w:val="00A725CB"/>
    <w:rsid w:val="00A752B2"/>
    <w:rsid w:val="00A772B6"/>
    <w:rsid w:val="00A80596"/>
    <w:rsid w:val="00A92FB6"/>
    <w:rsid w:val="00A93CD6"/>
    <w:rsid w:val="00AA3EA4"/>
    <w:rsid w:val="00AA5EF1"/>
    <w:rsid w:val="00AA6CC6"/>
    <w:rsid w:val="00AA7277"/>
    <w:rsid w:val="00AB3B4C"/>
    <w:rsid w:val="00AB596D"/>
    <w:rsid w:val="00AB5C90"/>
    <w:rsid w:val="00AB5F5F"/>
    <w:rsid w:val="00AB7727"/>
    <w:rsid w:val="00AC1B94"/>
    <w:rsid w:val="00AC2A3F"/>
    <w:rsid w:val="00AC72E1"/>
    <w:rsid w:val="00AC7B47"/>
    <w:rsid w:val="00AD22EB"/>
    <w:rsid w:val="00AD39A7"/>
    <w:rsid w:val="00AD6D20"/>
    <w:rsid w:val="00AD7509"/>
    <w:rsid w:val="00AE3E3C"/>
    <w:rsid w:val="00AE40B7"/>
    <w:rsid w:val="00AE4935"/>
    <w:rsid w:val="00AE636E"/>
    <w:rsid w:val="00AE647F"/>
    <w:rsid w:val="00AE6719"/>
    <w:rsid w:val="00AF1190"/>
    <w:rsid w:val="00AF3550"/>
    <w:rsid w:val="00AF35F6"/>
    <w:rsid w:val="00AF3A4B"/>
    <w:rsid w:val="00AF451F"/>
    <w:rsid w:val="00B0024F"/>
    <w:rsid w:val="00B0052F"/>
    <w:rsid w:val="00B00A5A"/>
    <w:rsid w:val="00B01F4D"/>
    <w:rsid w:val="00B03A77"/>
    <w:rsid w:val="00B10723"/>
    <w:rsid w:val="00B11E7A"/>
    <w:rsid w:val="00B11EA8"/>
    <w:rsid w:val="00B155CF"/>
    <w:rsid w:val="00B157EA"/>
    <w:rsid w:val="00B21D45"/>
    <w:rsid w:val="00B2253F"/>
    <w:rsid w:val="00B230DC"/>
    <w:rsid w:val="00B23210"/>
    <w:rsid w:val="00B23A07"/>
    <w:rsid w:val="00B24DA2"/>
    <w:rsid w:val="00B254D4"/>
    <w:rsid w:val="00B273A5"/>
    <w:rsid w:val="00B30C0E"/>
    <w:rsid w:val="00B30E9C"/>
    <w:rsid w:val="00B3464A"/>
    <w:rsid w:val="00B347B1"/>
    <w:rsid w:val="00B362F5"/>
    <w:rsid w:val="00B408B2"/>
    <w:rsid w:val="00B40F87"/>
    <w:rsid w:val="00B4186C"/>
    <w:rsid w:val="00B43718"/>
    <w:rsid w:val="00B446EC"/>
    <w:rsid w:val="00B44E44"/>
    <w:rsid w:val="00B46D01"/>
    <w:rsid w:val="00B47B9B"/>
    <w:rsid w:val="00B50D9A"/>
    <w:rsid w:val="00B51BA6"/>
    <w:rsid w:val="00B51BD4"/>
    <w:rsid w:val="00B55547"/>
    <w:rsid w:val="00B56070"/>
    <w:rsid w:val="00B56655"/>
    <w:rsid w:val="00B57BE5"/>
    <w:rsid w:val="00B61E7B"/>
    <w:rsid w:val="00B626FF"/>
    <w:rsid w:val="00B63C66"/>
    <w:rsid w:val="00B67D6A"/>
    <w:rsid w:val="00B70697"/>
    <w:rsid w:val="00B711A4"/>
    <w:rsid w:val="00B7231B"/>
    <w:rsid w:val="00B7259D"/>
    <w:rsid w:val="00B74C78"/>
    <w:rsid w:val="00B7592A"/>
    <w:rsid w:val="00B769B6"/>
    <w:rsid w:val="00B77D12"/>
    <w:rsid w:val="00B83F3A"/>
    <w:rsid w:val="00B84DAB"/>
    <w:rsid w:val="00B862E5"/>
    <w:rsid w:val="00B91BC5"/>
    <w:rsid w:val="00B9529D"/>
    <w:rsid w:val="00B95517"/>
    <w:rsid w:val="00B97DA3"/>
    <w:rsid w:val="00BA0F79"/>
    <w:rsid w:val="00BA11FC"/>
    <w:rsid w:val="00BA2B77"/>
    <w:rsid w:val="00BA319B"/>
    <w:rsid w:val="00BA4A8D"/>
    <w:rsid w:val="00BA4DF3"/>
    <w:rsid w:val="00BA5535"/>
    <w:rsid w:val="00BA5D94"/>
    <w:rsid w:val="00BB03CA"/>
    <w:rsid w:val="00BB137D"/>
    <w:rsid w:val="00BB7FE0"/>
    <w:rsid w:val="00BC0E43"/>
    <w:rsid w:val="00BC180F"/>
    <w:rsid w:val="00BC1954"/>
    <w:rsid w:val="00BC4E65"/>
    <w:rsid w:val="00BC7D86"/>
    <w:rsid w:val="00BD0A61"/>
    <w:rsid w:val="00BD1CE3"/>
    <w:rsid w:val="00BE0DCC"/>
    <w:rsid w:val="00BE10F3"/>
    <w:rsid w:val="00BE20EC"/>
    <w:rsid w:val="00BE228B"/>
    <w:rsid w:val="00BE2EEC"/>
    <w:rsid w:val="00BE3BF2"/>
    <w:rsid w:val="00BE5D07"/>
    <w:rsid w:val="00BE6D49"/>
    <w:rsid w:val="00BF269E"/>
    <w:rsid w:val="00BF3B1F"/>
    <w:rsid w:val="00BF4C27"/>
    <w:rsid w:val="00BF4DC2"/>
    <w:rsid w:val="00BF4E39"/>
    <w:rsid w:val="00BF5084"/>
    <w:rsid w:val="00BF615B"/>
    <w:rsid w:val="00BF6E3C"/>
    <w:rsid w:val="00C01101"/>
    <w:rsid w:val="00C0116F"/>
    <w:rsid w:val="00C01A2C"/>
    <w:rsid w:val="00C02C57"/>
    <w:rsid w:val="00C04043"/>
    <w:rsid w:val="00C04725"/>
    <w:rsid w:val="00C064BA"/>
    <w:rsid w:val="00C10FD7"/>
    <w:rsid w:val="00C1354B"/>
    <w:rsid w:val="00C148A9"/>
    <w:rsid w:val="00C162CA"/>
    <w:rsid w:val="00C172EB"/>
    <w:rsid w:val="00C22A48"/>
    <w:rsid w:val="00C23FDF"/>
    <w:rsid w:val="00C302E1"/>
    <w:rsid w:val="00C32A14"/>
    <w:rsid w:val="00C335E9"/>
    <w:rsid w:val="00C335FA"/>
    <w:rsid w:val="00C33A27"/>
    <w:rsid w:val="00C33F93"/>
    <w:rsid w:val="00C35725"/>
    <w:rsid w:val="00C35D66"/>
    <w:rsid w:val="00C36DE6"/>
    <w:rsid w:val="00C36E38"/>
    <w:rsid w:val="00C410A5"/>
    <w:rsid w:val="00C43D17"/>
    <w:rsid w:val="00C45EAC"/>
    <w:rsid w:val="00C46096"/>
    <w:rsid w:val="00C467C1"/>
    <w:rsid w:val="00C5332B"/>
    <w:rsid w:val="00C568BF"/>
    <w:rsid w:val="00C57AC1"/>
    <w:rsid w:val="00C63D12"/>
    <w:rsid w:val="00C64ACD"/>
    <w:rsid w:val="00C67F79"/>
    <w:rsid w:val="00C71DB7"/>
    <w:rsid w:val="00C7487F"/>
    <w:rsid w:val="00C75264"/>
    <w:rsid w:val="00C75B34"/>
    <w:rsid w:val="00C76DB0"/>
    <w:rsid w:val="00C77791"/>
    <w:rsid w:val="00C8036F"/>
    <w:rsid w:val="00C80CF1"/>
    <w:rsid w:val="00C81FC1"/>
    <w:rsid w:val="00C841E3"/>
    <w:rsid w:val="00C86515"/>
    <w:rsid w:val="00C86E27"/>
    <w:rsid w:val="00C87410"/>
    <w:rsid w:val="00C8743B"/>
    <w:rsid w:val="00C91742"/>
    <w:rsid w:val="00C920E6"/>
    <w:rsid w:val="00C93973"/>
    <w:rsid w:val="00C972D3"/>
    <w:rsid w:val="00CA52F5"/>
    <w:rsid w:val="00CA54B5"/>
    <w:rsid w:val="00CA5662"/>
    <w:rsid w:val="00CA5A76"/>
    <w:rsid w:val="00CA7BB5"/>
    <w:rsid w:val="00CB1852"/>
    <w:rsid w:val="00CB19B4"/>
    <w:rsid w:val="00CB1F86"/>
    <w:rsid w:val="00CB6EEE"/>
    <w:rsid w:val="00CC0B39"/>
    <w:rsid w:val="00CC289E"/>
    <w:rsid w:val="00CC38FC"/>
    <w:rsid w:val="00CC42E4"/>
    <w:rsid w:val="00CC66E7"/>
    <w:rsid w:val="00CC7723"/>
    <w:rsid w:val="00CC79D6"/>
    <w:rsid w:val="00CD00FB"/>
    <w:rsid w:val="00CD48D1"/>
    <w:rsid w:val="00CD6128"/>
    <w:rsid w:val="00CD630A"/>
    <w:rsid w:val="00CD6A13"/>
    <w:rsid w:val="00CE15F2"/>
    <w:rsid w:val="00CE219C"/>
    <w:rsid w:val="00CE5ECA"/>
    <w:rsid w:val="00CF10F2"/>
    <w:rsid w:val="00CF1D6A"/>
    <w:rsid w:val="00CF2936"/>
    <w:rsid w:val="00CF5028"/>
    <w:rsid w:val="00CF631A"/>
    <w:rsid w:val="00CF6323"/>
    <w:rsid w:val="00D04DDF"/>
    <w:rsid w:val="00D0728D"/>
    <w:rsid w:val="00D12F88"/>
    <w:rsid w:val="00D13FE8"/>
    <w:rsid w:val="00D20E37"/>
    <w:rsid w:val="00D219F5"/>
    <w:rsid w:val="00D21B2B"/>
    <w:rsid w:val="00D22EA5"/>
    <w:rsid w:val="00D24DDA"/>
    <w:rsid w:val="00D261AA"/>
    <w:rsid w:val="00D31F0F"/>
    <w:rsid w:val="00D356F4"/>
    <w:rsid w:val="00D35943"/>
    <w:rsid w:val="00D367FF"/>
    <w:rsid w:val="00D37B32"/>
    <w:rsid w:val="00D44DF2"/>
    <w:rsid w:val="00D467CE"/>
    <w:rsid w:val="00D46BC0"/>
    <w:rsid w:val="00D4776B"/>
    <w:rsid w:val="00D51DFD"/>
    <w:rsid w:val="00D52148"/>
    <w:rsid w:val="00D538A6"/>
    <w:rsid w:val="00D53E68"/>
    <w:rsid w:val="00D550AA"/>
    <w:rsid w:val="00D5668A"/>
    <w:rsid w:val="00D57DC1"/>
    <w:rsid w:val="00D60579"/>
    <w:rsid w:val="00D60E01"/>
    <w:rsid w:val="00D622D8"/>
    <w:rsid w:val="00D63724"/>
    <w:rsid w:val="00D654A8"/>
    <w:rsid w:val="00D66436"/>
    <w:rsid w:val="00D6796E"/>
    <w:rsid w:val="00D743A7"/>
    <w:rsid w:val="00D75F0F"/>
    <w:rsid w:val="00D76A9A"/>
    <w:rsid w:val="00D77826"/>
    <w:rsid w:val="00D8374A"/>
    <w:rsid w:val="00D85665"/>
    <w:rsid w:val="00D8747C"/>
    <w:rsid w:val="00D907E9"/>
    <w:rsid w:val="00D927DD"/>
    <w:rsid w:val="00D957C9"/>
    <w:rsid w:val="00D9707C"/>
    <w:rsid w:val="00D977A8"/>
    <w:rsid w:val="00DA2351"/>
    <w:rsid w:val="00DA2DFC"/>
    <w:rsid w:val="00DA3370"/>
    <w:rsid w:val="00DA3FFA"/>
    <w:rsid w:val="00DA5A69"/>
    <w:rsid w:val="00DA5D29"/>
    <w:rsid w:val="00DB024A"/>
    <w:rsid w:val="00DB4410"/>
    <w:rsid w:val="00DB5DA9"/>
    <w:rsid w:val="00DB5E05"/>
    <w:rsid w:val="00DC1521"/>
    <w:rsid w:val="00DC1975"/>
    <w:rsid w:val="00DC2307"/>
    <w:rsid w:val="00DC3461"/>
    <w:rsid w:val="00DC38A6"/>
    <w:rsid w:val="00DC594E"/>
    <w:rsid w:val="00DC7D46"/>
    <w:rsid w:val="00DD2865"/>
    <w:rsid w:val="00DD3E0E"/>
    <w:rsid w:val="00DD3F37"/>
    <w:rsid w:val="00DD717E"/>
    <w:rsid w:val="00DE0281"/>
    <w:rsid w:val="00DE26C1"/>
    <w:rsid w:val="00DE3A94"/>
    <w:rsid w:val="00DE4C5C"/>
    <w:rsid w:val="00DE676F"/>
    <w:rsid w:val="00DE67FE"/>
    <w:rsid w:val="00DE72A5"/>
    <w:rsid w:val="00DF227B"/>
    <w:rsid w:val="00DF2DD4"/>
    <w:rsid w:val="00DF40CF"/>
    <w:rsid w:val="00DF4806"/>
    <w:rsid w:val="00DF5CC0"/>
    <w:rsid w:val="00DF6E6C"/>
    <w:rsid w:val="00E0073D"/>
    <w:rsid w:val="00E00AF5"/>
    <w:rsid w:val="00E00BD4"/>
    <w:rsid w:val="00E012C0"/>
    <w:rsid w:val="00E0175E"/>
    <w:rsid w:val="00E02AD9"/>
    <w:rsid w:val="00E033A9"/>
    <w:rsid w:val="00E05109"/>
    <w:rsid w:val="00E0700F"/>
    <w:rsid w:val="00E07FC9"/>
    <w:rsid w:val="00E11D4F"/>
    <w:rsid w:val="00E13934"/>
    <w:rsid w:val="00E14F08"/>
    <w:rsid w:val="00E1581D"/>
    <w:rsid w:val="00E16660"/>
    <w:rsid w:val="00E17CD6"/>
    <w:rsid w:val="00E20EA3"/>
    <w:rsid w:val="00E21539"/>
    <w:rsid w:val="00E273B5"/>
    <w:rsid w:val="00E31879"/>
    <w:rsid w:val="00E32177"/>
    <w:rsid w:val="00E32874"/>
    <w:rsid w:val="00E3297F"/>
    <w:rsid w:val="00E33209"/>
    <w:rsid w:val="00E347E5"/>
    <w:rsid w:val="00E411FA"/>
    <w:rsid w:val="00E41357"/>
    <w:rsid w:val="00E419BB"/>
    <w:rsid w:val="00E42721"/>
    <w:rsid w:val="00E4475D"/>
    <w:rsid w:val="00E50203"/>
    <w:rsid w:val="00E565E6"/>
    <w:rsid w:val="00E57B52"/>
    <w:rsid w:val="00E62039"/>
    <w:rsid w:val="00E62531"/>
    <w:rsid w:val="00E6310E"/>
    <w:rsid w:val="00E63EAA"/>
    <w:rsid w:val="00E64AA6"/>
    <w:rsid w:val="00E6565F"/>
    <w:rsid w:val="00E66052"/>
    <w:rsid w:val="00E6716D"/>
    <w:rsid w:val="00E6772B"/>
    <w:rsid w:val="00E6793A"/>
    <w:rsid w:val="00E70F85"/>
    <w:rsid w:val="00E71474"/>
    <w:rsid w:val="00E72503"/>
    <w:rsid w:val="00E7276F"/>
    <w:rsid w:val="00E7353F"/>
    <w:rsid w:val="00E73D46"/>
    <w:rsid w:val="00E74CC9"/>
    <w:rsid w:val="00E75623"/>
    <w:rsid w:val="00E75C9C"/>
    <w:rsid w:val="00E77D42"/>
    <w:rsid w:val="00E801AE"/>
    <w:rsid w:val="00E80919"/>
    <w:rsid w:val="00E81807"/>
    <w:rsid w:val="00E8264C"/>
    <w:rsid w:val="00E831AC"/>
    <w:rsid w:val="00E87AAD"/>
    <w:rsid w:val="00E9048D"/>
    <w:rsid w:val="00E90ABE"/>
    <w:rsid w:val="00E938EF"/>
    <w:rsid w:val="00E96AA8"/>
    <w:rsid w:val="00E97EB3"/>
    <w:rsid w:val="00EA25F1"/>
    <w:rsid w:val="00EA27AE"/>
    <w:rsid w:val="00EA2EAD"/>
    <w:rsid w:val="00EA640E"/>
    <w:rsid w:val="00EA75A9"/>
    <w:rsid w:val="00EA7D04"/>
    <w:rsid w:val="00EB0EFC"/>
    <w:rsid w:val="00EB13F4"/>
    <w:rsid w:val="00EB7425"/>
    <w:rsid w:val="00EB74CD"/>
    <w:rsid w:val="00EB784D"/>
    <w:rsid w:val="00EC10AC"/>
    <w:rsid w:val="00EC2564"/>
    <w:rsid w:val="00EC36FA"/>
    <w:rsid w:val="00EC528D"/>
    <w:rsid w:val="00EC592E"/>
    <w:rsid w:val="00EC7BF5"/>
    <w:rsid w:val="00ED0B82"/>
    <w:rsid w:val="00ED0F73"/>
    <w:rsid w:val="00ED3087"/>
    <w:rsid w:val="00ED4AF0"/>
    <w:rsid w:val="00ED51C0"/>
    <w:rsid w:val="00EE0E72"/>
    <w:rsid w:val="00EE1449"/>
    <w:rsid w:val="00EE3036"/>
    <w:rsid w:val="00EE6FF4"/>
    <w:rsid w:val="00EF05E4"/>
    <w:rsid w:val="00EF26CE"/>
    <w:rsid w:val="00EF34E7"/>
    <w:rsid w:val="00EF5234"/>
    <w:rsid w:val="00EF58E3"/>
    <w:rsid w:val="00EF5A34"/>
    <w:rsid w:val="00EF7851"/>
    <w:rsid w:val="00F0011C"/>
    <w:rsid w:val="00F00400"/>
    <w:rsid w:val="00F02E06"/>
    <w:rsid w:val="00F03373"/>
    <w:rsid w:val="00F06F46"/>
    <w:rsid w:val="00F0710D"/>
    <w:rsid w:val="00F07DD6"/>
    <w:rsid w:val="00F112E1"/>
    <w:rsid w:val="00F11934"/>
    <w:rsid w:val="00F12CC1"/>
    <w:rsid w:val="00F13974"/>
    <w:rsid w:val="00F17067"/>
    <w:rsid w:val="00F20307"/>
    <w:rsid w:val="00F20CE9"/>
    <w:rsid w:val="00F217F9"/>
    <w:rsid w:val="00F2580B"/>
    <w:rsid w:val="00F2696B"/>
    <w:rsid w:val="00F275B6"/>
    <w:rsid w:val="00F361BD"/>
    <w:rsid w:val="00F36E57"/>
    <w:rsid w:val="00F375B1"/>
    <w:rsid w:val="00F42F6A"/>
    <w:rsid w:val="00F4542B"/>
    <w:rsid w:val="00F4614F"/>
    <w:rsid w:val="00F476F7"/>
    <w:rsid w:val="00F50050"/>
    <w:rsid w:val="00F503BA"/>
    <w:rsid w:val="00F532B4"/>
    <w:rsid w:val="00F61575"/>
    <w:rsid w:val="00F70207"/>
    <w:rsid w:val="00F70C13"/>
    <w:rsid w:val="00F72ACB"/>
    <w:rsid w:val="00F73B38"/>
    <w:rsid w:val="00F73DB9"/>
    <w:rsid w:val="00F751F9"/>
    <w:rsid w:val="00F80951"/>
    <w:rsid w:val="00F8212D"/>
    <w:rsid w:val="00F82C3F"/>
    <w:rsid w:val="00F846FD"/>
    <w:rsid w:val="00F85542"/>
    <w:rsid w:val="00F8555F"/>
    <w:rsid w:val="00F91F20"/>
    <w:rsid w:val="00F95839"/>
    <w:rsid w:val="00FA01EE"/>
    <w:rsid w:val="00FA266F"/>
    <w:rsid w:val="00FA2A27"/>
    <w:rsid w:val="00FA2AF6"/>
    <w:rsid w:val="00FA543C"/>
    <w:rsid w:val="00FA5778"/>
    <w:rsid w:val="00FA7AFF"/>
    <w:rsid w:val="00FB06A9"/>
    <w:rsid w:val="00FB2865"/>
    <w:rsid w:val="00FB29DC"/>
    <w:rsid w:val="00FB2BA9"/>
    <w:rsid w:val="00FB4F84"/>
    <w:rsid w:val="00FC17C9"/>
    <w:rsid w:val="00FC7223"/>
    <w:rsid w:val="00FC7C2D"/>
    <w:rsid w:val="00FC7E2D"/>
    <w:rsid w:val="00FD0089"/>
    <w:rsid w:val="00FD055C"/>
    <w:rsid w:val="00FD17B4"/>
    <w:rsid w:val="00FD2B11"/>
    <w:rsid w:val="00FD2CD9"/>
    <w:rsid w:val="00FD3A74"/>
    <w:rsid w:val="00FD3EAE"/>
    <w:rsid w:val="00FD48F0"/>
    <w:rsid w:val="00FD51F5"/>
    <w:rsid w:val="00FD5A9D"/>
    <w:rsid w:val="00FD6020"/>
    <w:rsid w:val="00FE0082"/>
    <w:rsid w:val="00FE23C0"/>
    <w:rsid w:val="00FE43D3"/>
    <w:rsid w:val="00FE4B1B"/>
    <w:rsid w:val="00FE5588"/>
    <w:rsid w:val="00FE66DD"/>
    <w:rsid w:val="00FF0FA7"/>
    <w:rsid w:val="00FF5342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7008"/>
  <w15:docId w15:val="{11519B21-D5BA-4757-BC31-076DD745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6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EF05E4"/>
    <w:pPr>
      <w:suppressAutoHyphens w:val="0"/>
      <w:spacing w:before="100" w:beforeAutospacing="1" w:after="100" w:afterAutospacing="1"/>
      <w:outlineLvl w:val="0"/>
    </w:pPr>
    <w:rPr>
      <w:rFonts w:ascii="Calibri" w:eastAsia="Calibri" w:hAnsi="Calibri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910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E1"/>
    <w:rPr>
      <w:b/>
      <w:kern w:val="1"/>
      <w:sz w:val="36"/>
      <w:lang w:val="ru-RU" w:bidi="ar-SA"/>
    </w:rPr>
  </w:style>
  <w:style w:type="paragraph" w:customStyle="1" w:styleId="Style1">
    <w:name w:val="Style 1"/>
    <w:uiPriority w:val="99"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6F7CF7"/>
    <w:rPr>
      <w:rFonts w:ascii="Tahoma" w:hAnsi="Tahoma" w:cs="Tahoma"/>
      <w:sz w:val="26"/>
      <w:szCs w:val="26"/>
    </w:rPr>
  </w:style>
  <w:style w:type="paragraph" w:styleId="a3">
    <w:name w:val="No Spacing"/>
    <w:uiPriority w:val="1"/>
    <w:qFormat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Style2">
    <w:name w:val="Style 2"/>
    <w:uiPriority w:val="99"/>
    <w:rsid w:val="00DC3461"/>
    <w:pPr>
      <w:widowControl w:val="0"/>
      <w:autoSpaceDE w:val="0"/>
      <w:autoSpaceDN w:val="0"/>
      <w:spacing w:line="213" w:lineRule="auto"/>
      <w:ind w:left="360"/>
    </w:pPr>
    <w:rPr>
      <w:rFonts w:ascii="Tahoma" w:eastAsia="Times New Roman" w:hAnsi="Tahoma" w:cs="Tahoma"/>
      <w:sz w:val="26"/>
      <w:szCs w:val="26"/>
      <w:lang w:val="en-US"/>
    </w:rPr>
  </w:style>
  <w:style w:type="paragraph" w:customStyle="1" w:styleId="p4">
    <w:name w:val="p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35725"/>
  </w:style>
  <w:style w:type="character" w:customStyle="1" w:styleId="apple-converted-space">
    <w:name w:val="apple-converted-space"/>
    <w:basedOn w:val="a0"/>
    <w:rsid w:val="00C35725"/>
  </w:style>
  <w:style w:type="character" w:customStyle="1" w:styleId="s3">
    <w:name w:val="s3"/>
    <w:basedOn w:val="a0"/>
    <w:rsid w:val="00C35725"/>
  </w:style>
  <w:style w:type="paragraph" w:customStyle="1" w:styleId="p3">
    <w:name w:val="p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2">
    <w:name w:val="p2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5">
    <w:name w:val="p2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C35725"/>
  </w:style>
  <w:style w:type="character" w:customStyle="1" w:styleId="s11">
    <w:name w:val="s11"/>
    <w:basedOn w:val="a0"/>
    <w:rsid w:val="00C35725"/>
  </w:style>
  <w:style w:type="paragraph" w:customStyle="1" w:styleId="p5">
    <w:name w:val="p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3">
    <w:name w:val="s13"/>
    <w:basedOn w:val="a0"/>
    <w:rsid w:val="00C35725"/>
  </w:style>
  <w:style w:type="character" w:customStyle="1" w:styleId="s2">
    <w:name w:val="s2"/>
    <w:basedOn w:val="a0"/>
    <w:rsid w:val="00C35725"/>
  </w:style>
  <w:style w:type="paragraph" w:customStyle="1" w:styleId="p6">
    <w:name w:val="p6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5"/>
    <w:uiPriority w:val="34"/>
    <w:qFormat/>
    <w:rsid w:val="00C33F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3C69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23C6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ull-description-container">
    <w:name w:val="full-description-container"/>
    <w:basedOn w:val="a0"/>
    <w:rsid w:val="00FB4F84"/>
  </w:style>
  <w:style w:type="paragraph" w:customStyle="1" w:styleId="text-muted">
    <w:name w:val="text-muted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-sm">
    <w:name w:val="text-sm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1"/>
    <w:basedOn w:val="a0"/>
    <w:uiPriority w:val="9"/>
    <w:rsid w:val="00EF05E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910B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8">
    <w:name w:val="Normal (Web)"/>
    <w:aliases w:val="Обычный (Web),Обычный (веб) Знак Знак,Обычный (Web) Знак Знак Знак"/>
    <w:basedOn w:val="a"/>
    <w:link w:val="a9"/>
    <w:uiPriority w:val="99"/>
    <w:unhideWhenUsed/>
    <w:rsid w:val="00F4614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F4614F"/>
    <w:rPr>
      <w:b/>
      <w:bCs/>
    </w:rPr>
  </w:style>
  <w:style w:type="character" w:customStyle="1" w:styleId="thname">
    <w:name w:val="thname"/>
    <w:basedOn w:val="a0"/>
    <w:rsid w:val="000F3BAD"/>
  </w:style>
  <w:style w:type="character" w:customStyle="1" w:styleId="thvalue">
    <w:name w:val="thvalue"/>
    <w:basedOn w:val="a0"/>
    <w:rsid w:val="000F3BAD"/>
  </w:style>
  <w:style w:type="paragraph" w:customStyle="1" w:styleId="12">
    <w:name w:val="Без интервала1"/>
    <w:rsid w:val="00122F92"/>
    <w:pPr>
      <w:suppressAutoHyphens/>
    </w:pPr>
    <w:rPr>
      <w:rFonts w:eastAsia="Calibri" w:cs="Calibri"/>
      <w:sz w:val="22"/>
      <w:szCs w:val="22"/>
      <w:lang w:eastAsia="ar-SA"/>
    </w:rPr>
  </w:style>
  <w:style w:type="character" w:customStyle="1" w:styleId="a9">
    <w:name w:val="Обычный (веб) Знак"/>
    <w:aliases w:val="Обычный (Web) Знак,Обычный (веб) Знак Знак Знак,Обычный (Web) Знак Знак Знак Знак"/>
    <w:link w:val="a8"/>
    <w:uiPriority w:val="99"/>
    <w:rsid w:val="00122F92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6F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table" w:styleId="ab">
    <w:name w:val="Table Grid"/>
    <w:basedOn w:val="a1"/>
    <w:uiPriority w:val="39"/>
    <w:rsid w:val="00D21B2B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E756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F503BA"/>
    <w:pPr>
      <w:suppressAutoHyphens w:val="0"/>
      <w:spacing w:before="40"/>
      <w:jc w:val="center"/>
    </w:pPr>
    <w:rPr>
      <w:rFonts w:ascii="Arial" w:hAnsi="Arial"/>
      <w:b/>
      <w:lang w:eastAsia="ru-RU"/>
    </w:rPr>
  </w:style>
  <w:style w:type="character" w:customStyle="1" w:styleId="ad">
    <w:name w:val="Название Знак"/>
    <w:basedOn w:val="a0"/>
    <w:link w:val="ac"/>
    <w:rsid w:val="00F503BA"/>
    <w:rPr>
      <w:rFonts w:ascii="Arial" w:eastAsia="Times New Roman" w:hAnsi="Arial"/>
      <w:b/>
      <w:sz w:val="24"/>
      <w:szCs w:val="24"/>
    </w:rPr>
  </w:style>
  <w:style w:type="character" w:styleId="ae">
    <w:name w:val="Hyperlink"/>
    <w:basedOn w:val="a0"/>
    <w:uiPriority w:val="99"/>
    <w:unhideWhenUsed/>
    <w:rsid w:val="00803F9A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4"/>
    <w:uiPriority w:val="34"/>
    <w:locked/>
    <w:rsid w:val="005701B0"/>
    <w:rPr>
      <w:rFonts w:eastAsia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b"/>
    <w:rsid w:val="005900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900E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C02C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02C57"/>
    <w:rPr>
      <w:rFonts w:ascii="Times New Roman" w:eastAsia="Times New Roman" w:hAnsi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C02C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02C57"/>
    <w:rPr>
      <w:rFonts w:ascii="Times New Roman" w:eastAsia="Times New Roman" w:hAnsi="Times New Roman"/>
      <w:sz w:val="24"/>
      <w:szCs w:val="24"/>
      <w:lang w:eastAsia="zh-CN"/>
    </w:rPr>
  </w:style>
  <w:style w:type="paragraph" w:styleId="af3">
    <w:name w:val="Body Text"/>
    <w:basedOn w:val="a"/>
    <w:link w:val="af4"/>
    <w:semiHidden/>
    <w:rsid w:val="00383CA4"/>
    <w:pPr>
      <w:suppressAutoHyphens w:val="0"/>
      <w:spacing w:after="120"/>
    </w:pPr>
    <w:rPr>
      <w:rFonts w:eastAsia="Calibri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383CA4"/>
    <w:rPr>
      <w:rFonts w:ascii="Times New Roman" w:eastAsia="Calibri" w:hAnsi="Times New Roman"/>
      <w:sz w:val="24"/>
      <w:szCs w:val="24"/>
      <w:lang w:eastAsia="ar-SA"/>
    </w:rPr>
  </w:style>
  <w:style w:type="paragraph" w:customStyle="1" w:styleId="aligncenter">
    <w:name w:val="align_center"/>
    <w:basedOn w:val="a"/>
    <w:rsid w:val="0007031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C139-B2FB-47FB-ABFA-1083093A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71</Pages>
  <Words>12753</Words>
  <Characters>72697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85280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2024-07-10T14:22:00Z</cp:lastPrinted>
  <dcterms:created xsi:type="dcterms:W3CDTF">2022-05-20T07:07:00Z</dcterms:created>
  <dcterms:modified xsi:type="dcterms:W3CDTF">2024-07-10T14:22:00Z</dcterms:modified>
</cp:coreProperties>
</file>