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FA3A95">
      <w:pPr>
        <w:spacing w:before="0" w:beforeAutospacing="0" w:after="0" w:afterAutospacing="0"/>
        <w:ind w:firstLine="5387"/>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FA3A95">
      <w:pPr>
        <w:pStyle w:val="ConsPlusNormal"/>
        <w:ind w:firstLine="5387"/>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BD2335" w:rsidRDefault="004A768E" w:rsidP="00FA3A95">
      <w:pPr>
        <w:pStyle w:val="ConsPlusNormal"/>
        <w:ind w:firstLine="5387"/>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4A768E" w:rsidRDefault="004A768E" w:rsidP="00D15F97">
      <w:pPr>
        <w:pStyle w:val="ConsPlusNormal"/>
        <w:ind w:firstLine="5387"/>
        <w:rPr>
          <w:rFonts w:ascii="Times New Roman" w:eastAsia="Calibri" w:hAnsi="Times New Roman" w:cs="Times New Roman"/>
          <w:sz w:val="24"/>
          <w:szCs w:val="26"/>
          <w:lang w:eastAsia="ar-SA"/>
        </w:rPr>
      </w:pPr>
      <w:r w:rsidRPr="00BD2335">
        <w:rPr>
          <w:rFonts w:asciiTheme="minorHAnsi" w:hAnsiTheme="minorHAnsi" w:cstheme="minorHAnsi"/>
          <w:sz w:val="24"/>
          <w:szCs w:val="24"/>
        </w:rPr>
        <w:t xml:space="preserve">на поставку </w:t>
      </w:r>
      <w:r w:rsidR="00D15F97">
        <w:rPr>
          <w:rFonts w:ascii="Times New Roman" w:eastAsia="Calibri" w:hAnsi="Times New Roman" w:cs="Times New Roman"/>
          <w:sz w:val="24"/>
          <w:szCs w:val="26"/>
          <w:lang w:eastAsia="ar-SA"/>
        </w:rPr>
        <w:t>мебели</w:t>
      </w:r>
      <w:r w:rsidR="00FA3A95">
        <w:rPr>
          <w:rFonts w:asciiTheme="minorHAnsi" w:hAnsiTheme="minorHAnsi" w:cstheme="minorHAnsi"/>
          <w:sz w:val="24"/>
          <w:szCs w:val="24"/>
        </w:rPr>
        <w:t xml:space="preserve"> </w:t>
      </w:r>
      <w:r w:rsidR="00BD2335" w:rsidRPr="00BD2335">
        <w:rPr>
          <w:rFonts w:ascii="Times New Roman" w:eastAsia="Calibri" w:hAnsi="Times New Roman" w:cs="Times New Roman"/>
          <w:sz w:val="24"/>
          <w:szCs w:val="26"/>
          <w:lang w:eastAsia="ar-SA"/>
        </w:rPr>
        <w:t>для нужд ИПУ РАН</w:t>
      </w:r>
    </w:p>
    <w:p w:rsidR="00FA3A95" w:rsidRPr="00FA3A95" w:rsidRDefault="00FA3A95" w:rsidP="00FA3A95">
      <w:pPr>
        <w:pStyle w:val="ConsPlusNormal"/>
        <w:rPr>
          <w:rFonts w:asciiTheme="minorHAnsi" w:hAnsiTheme="minorHAnsi" w:cstheme="minorHAnsi"/>
          <w:sz w:val="24"/>
          <w:szCs w:val="24"/>
        </w:rPr>
      </w:pPr>
    </w:p>
    <w:p w:rsidR="00F014BE" w:rsidRPr="00093E96" w:rsidRDefault="00F014BE" w:rsidP="000C5A29">
      <w:pPr>
        <w:spacing w:before="0" w:beforeAutospacing="0" w:after="0" w:afterAutospacing="0"/>
        <w:jc w:val="center"/>
        <w:rPr>
          <w:rFonts w:hAnsi="Times New Roman" w:cs="Times New Roman"/>
          <w:b/>
          <w:bCs/>
          <w:color w:val="000000"/>
          <w:sz w:val="24"/>
          <w:szCs w:val="24"/>
          <w:lang w:val="ru-RU"/>
        </w:rPr>
      </w:pPr>
      <w:r w:rsidRPr="00093E96">
        <w:rPr>
          <w:rFonts w:hAnsi="Times New Roman" w:cs="Times New Roman"/>
          <w:b/>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D15F97" w:rsidRDefault="004A768E" w:rsidP="00FA3A95">
      <w:pPr>
        <w:spacing w:before="0" w:beforeAutospacing="0" w:after="0" w:afterAutospacing="0"/>
        <w:jc w:val="center"/>
        <w:rPr>
          <w:rFonts w:hAnsi="Times New Roman" w:cs="Times New Roman"/>
          <w:bCs/>
          <w:color w:val="000000"/>
          <w:sz w:val="24"/>
          <w:szCs w:val="24"/>
          <w:lang w:val="ru-RU"/>
        </w:rPr>
      </w:pPr>
      <w:r w:rsidRPr="00093E96">
        <w:rPr>
          <w:rFonts w:hAnsi="Times New Roman" w:cs="Times New Roman"/>
          <w:bCs/>
          <w:color w:val="000000"/>
          <w:sz w:val="24"/>
          <w:szCs w:val="24"/>
          <w:lang w:val="ru-RU"/>
        </w:rPr>
        <w:t xml:space="preserve">к Извещению об осуществлении закупки при проведении электронного аукциона </w:t>
      </w:r>
    </w:p>
    <w:p w:rsidR="004A768E" w:rsidRPr="00FA3A95" w:rsidRDefault="004A768E" w:rsidP="00FA3A95">
      <w:pPr>
        <w:spacing w:before="0" w:beforeAutospacing="0" w:after="0" w:afterAutospacing="0"/>
        <w:jc w:val="center"/>
        <w:rPr>
          <w:rFonts w:hAnsi="Times New Roman" w:cs="Times New Roman"/>
          <w:bCs/>
          <w:color w:val="000000"/>
          <w:sz w:val="24"/>
          <w:szCs w:val="24"/>
          <w:lang w:val="ru-RU"/>
        </w:rPr>
      </w:pPr>
      <w:r w:rsidRPr="00093E96">
        <w:rPr>
          <w:rFonts w:hAnsi="Times New Roman" w:cs="Times New Roman"/>
          <w:bCs/>
          <w:color w:val="000000"/>
          <w:sz w:val="24"/>
          <w:szCs w:val="24"/>
          <w:lang w:val="ru-RU"/>
        </w:rPr>
        <w:t xml:space="preserve">на поставку </w:t>
      </w:r>
      <w:r w:rsidR="00D15F97">
        <w:rPr>
          <w:rFonts w:hAnsi="Times New Roman" w:cs="Times New Roman"/>
          <w:bCs/>
          <w:color w:val="000000"/>
          <w:sz w:val="24"/>
          <w:szCs w:val="24"/>
          <w:lang w:val="ru-RU"/>
        </w:rPr>
        <w:t>мебели</w:t>
      </w:r>
      <w:r w:rsidR="00FA3A95">
        <w:rPr>
          <w:rFonts w:hAnsi="Times New Roman" w:cs="Times New Roman"/>
          <w:bCs/>
          <w:color w:val="000000"/>
          <w:sz w:val="24"/>
          <w:szCs w:val="24"/>
          <w:lang w:val="ru-RU"/>
        </w:rPr>
        <w:t xml:space="preserve"> </w:t>
      </w:r>
      <w:r w:rsidR="00BD2335" w:rsidRPr="00093E96">
        <w:rPr>
          <w:rFonts w:hAnsi="Times New Roman" w:cs="Times New Roman"/>
          <w:bCs/>
          <w:color w:val="000000"/>
          <w:sz w:val="24"/>
          <w:szCs w:val="24"/>
          <w:lang w:val="ru-RU"/>
        </w:rPr>
        <w:t>для нужд ИПУ РАН</w:t>
      </w: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D15F97"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3A95"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CB4B75">
              <w:rPr>
                <w:rFonts w:ascii="Times New Roman" w:eastAsia="Times New Roman" w:hAnsi="Times New Roman" w:cs="Times New Roman"/>
                <w:b/>
                <w:sz w:val="24"/>
                <w:szCs w:val="24"/>
                <w:lang w:val="ru-RU" w:eastAsia="ru-RU"/>
              </w:rPr>
              <w:t>10 % от начальной (максимальной) цены Конт</w:t>
            </w:r>
            <w:r>
              <w:rPr>
                <w:rFonts w:ascii="Times New Roman" w:eastAsia="Times New Roman" w:hAnsi="Times New Roman" w:cs="Times New Roman"/>
                <w:b/>
                <w:sz w:val="24"/>
                <w:szCs w:val="24"/>
                <w:lang w:val="ru-RU" w:eastAsia="ru-RU"/>
              </w:rPr>
              <w:t xml:space="preserve">ракта, </w:t>
            </w:r>
            <w:r w:rsidRPr="00CB4B75">
              <w:rPr>
                <w:rFonts w:ascii="Times New Roman" w:eastAsia="Times New Roman" w:hAnsi="Times New Roman" w:cs="Times New Roman"/>
                <w:sz w:val="24"/>
                <w:szCs w:val="24"/>
                <w:lang w:val="ru-RU" w:eastAsia="ru-RU"/>
              </w:rPr>
              <w:t>что составляет</w:t>
            </w:r>
            <w:r>
              <w:rPr>
                <w:rFonts w:ascii="Times New Roman" w:eastAsia="Times New Roman" w:hAnsi="Times New Roman" w:cs="Times New Roman"/>
                <w:b/>
                <w:sz w:val="24"/>
                <w:szCs w:val="24"/>
                <w:lang w:val="ru-RU" w:eastAsia="ru-RU"/>
              </w:rPr>
              <w:t xml:space="preserve"> </w:t>
            </w:r>
            <w:r w:rsidR="00D15F97" w:rsidRPr="00D15F97">
              <w:rPr>
                <w:rFonts w:ascii="Times New Roman" w:eastAsia="Times New Roman" w:hAnsi="Times New Roman" w:cs="Times New Roman"/>
                <w:b/>
                <w:sz w:val="24"/>
                <w:szCs w:val="24"/>
                <w:lang w:val="ru-RU" w:eastAsia="ru-RU"/>
              </w:rPr>
              <w:t>65 512 (Шестьдесят пять тысяч пятьсот двенадцать) рублей 84 копейки</w:t>
            </w:r>
            <w:bookmarkStart w:id="0" w:name="_GoBack"/>
            <w:bookmarkEnd w:id="0"/>
            <w:r w:rsidRPr="00CB4B75">
              <w:rPr>
                <w:rFonts w:ascii="Times New Roman" w:eastAsia="Times New Roman" w:hAnsi="Times New Roman" w:cs="Times New Roman"/>
                <w:b/>
                <w:sz w:val="24"/>
                <w:szCs w:val="24"/>
                <w:lang w:val="ru-RU" w:eastAsia="ru-RU"/>
              </w:rPr>
              <w:t xml:space="preserve">. </w:t>
            </w:r>
            <w:r w:rsidRPr="00CB4B75">
              <w:rPr>
                <w:rFonts w:ascii="Times New Roman" w:eastAsia="Times New Roman" w:hAnsi="Times New Roman" w:cs="Times New Roman"/>
                <w:sz w:val="24"/>
                <w:szCs w:val="24"/>
                <w:lang w:val="ru-RU" w:eastAsia="ru-RU"/>
              </w:rPr>
              <w:t>НДС не облагается.</w:t>
            </w:r>
          </w:p>
          <w:p w:rsidR="00FA3A95" w:rsidRPr="003343B9" w:rsidRDefault="00FA3A95" w:rsidP="00FA3A95">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FA3A95" w:rsidRPr="00B5467D" w:rsidRDefault="00FA3A95" w:rsidP="00FA3A95">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FA3A95" w:rsidRPr="00B5467D" w:rsidRDefault="00FA3A95" w:rsidP="00FA3A95">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w:t>
            </w:r>
            <w:r w:rsidRPr="00B5467D">
              <w:rPr>
                <w:rFonts w:ascii="Times New Roman" w:eastAsia="Calibri" w:hAnsi="Times New Roman" w:cs="Times New Roman"/>
                <w:sz w:val="24"/>
                <w:szCs w:val="24"/>
                <w:lang w:val="ru-RU"/>
              </w:rPr>
              <w:lastRenderedPageBreak/>
              <w:t>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FA3A95" w:rsidRPr="001776F0" w:rsidRDefault="00FA3A95" w:rsidP="00FA3A95">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FA3A95" w:rsidRPr="00B0649E" w:rsidRDefault="00FA3A95" w:rsidP="00FA3A95">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FA3A95" w:rsidRPr="004C6497"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FA3A95" w:rsidRPr="003343B9"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FA3A95" w:rsidRPr="003E62F3"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FA3A95" w:rsidRPr="003E62F3"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FA3A95" w:rsidRPr="00B5467D" w:rsidRDefault="00FA3A95" w:rsidP="00FA3A95">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lastRenderedPageBreak/>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FA3A95" w:rsidRPr="00B5467D" w:rsidRDefault="00FA3A95" w:rsidP="00FA3A95">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FA3A95" w:rsidRPr="00B5467D" w:rsidRDefault="00FA3A95" w:rsidP="00FA3A95">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FA3A95" w:rsidRPr="00B5467D" w:rsidRDefault="00FA3A95" w:rsidP="00FA3A95">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w:t>
            </w:r>
            <w:r>
              <w:rPr>
                <w:rFonts w:ascii="Times New Roman" w:eastAsia="Calibri" w:hAnsi="Times New Roman" w:cs="Times New Roman"/>
                <w:sz w:val="24"/>
                <w:szCs w:val="24"/>
                <w:lang w:val="ru-RU"/>
              </w:rPr>
              <w:t xml:space="preserve"> (</w:t>
            </w:r>
            <w:r w:rsidRPr="004609BD">
              <w:rPr>
                <w:rFonts w:ascii="Times New Roman" w:eastAsia="Calibri" w:hAnsi="Times New Roman" w:cs="Times New Roman"/>
                <w:sz w:val="24"/>
                <w:szCs w:val="24"/>
                <w:lang w:val="ru-RU"/>
              </w:rPr>
              <w:t xml:space="preserve">Постановление Правительства Российской Федерации от 20 декабря 2021 г. </w:t>
            </w:r>
            <w:r>
              <w:rPr>
                <w:rFonts w:ascii="Times New Roman" w:eastAsia="Calibri" w:hAnsi="Times New Roman" w:cs="Times New Roman"/>
                <w:sz w:val="24"/>
                <w:szCs w:val="24"/>
                <w:lang w:val="ru-RU"/>
              </w:rPr>
              <w:t xml:space="preserve">     </w:t>
            </w:r>
            <w:r w:rsidRPr="004609B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w:t>
            </w:r>
            <w:r w:rsidRPr="00B5467D">
              <w:rPr>
                <w:rFonts w:ascii="Times New Roman" w:eastAsia="Calibri" w:hAnsi="Times New Roman" w:cs="Times New Roman"/>
                <w:sz w:val="24"/>
                <w:szCs w:val="24"/>
                <w:lang w:val="ru-RU"/>
              </w:rPr>
              <w:t xml:space="preserve">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FA3A95" w:rsidRPr="00B5467D" w:rsidRDefault="00FA3A95" w:rsidP="00FA3A95">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FA3A95" w:rsidRPr="003E62F3" w:rsidRDefault="00FA3A95" w:rsidP="00FA3A95">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FA3A95" w:rsidRPr="00574CAE" w:rsidRDefault="00FA3A95" w:rsidP="00FA3A95">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FA3A95" w:rsidRPr="003E62F3" w:rsidRDefault="00FA3A95" w:rsidP="00FA3A95">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FA3A95" w:rsidRPr="00B5467D" w:rsidRDefault="00FA3A95" w:rsidP="00FA3A95">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FA3A95" w:rsidRPr="0065679D" w:rsidRDefault="00FA3A95" w:rsidP="00FA3A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w:t>
            </w:r>
            <w:r w:rsidRPr="00645D48">
              <w:rPr>
                <w:rFonts w:ascii="Times New Roman" w:eastAsia="Calibri" w:hAnsi="Times New Roman" w:cs="Times New Roman"/>
                <w:iCs/>
                <w:sz w:val="24"/>
                <w:szCs w:val="24"/>
                <w:lang w:val="ru-RU"/>
              </w:rPr>
              <w:lastRenderedPageBreak/>
              <w:t xml:space="preserve">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FA3A95" w:rsidRPr="00B5467D" w:rsidRDefault="00FA3A95" w:rsidP="00FA3A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FA3A95" w:rsidRPr="00B5467D" w:rsidRDefault="00FA3A95" w:rsidP="00FA3A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FA3A95" w:rsidRPr="00B5467D" w:rsidRDefault="00FA3A95" w:rsidP="00FA3A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A3A95" w:rsidRPr="00B5467D" w:rsidRDefault="00FA3A95" w:rsidP="00FA3A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FA3A95" w:rsidRPr="00B5467D" w:rsidRDefault="00FA3A95" w:rsidP="00FA3A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w:t>
            </w:r>
            <w:r>
              <w:rPr>
                <w:rFonts w:ascii="Times New Roman" w:eastAsia="Calibri" w:hAnsi="Times New Roman" w:cs="Times New Roman"/>
                <w:iCs/>
                <w:sz w:val="24"/>
                <w:szCs w:val="24"/>
                <w:lang w:val="ru-RU"/>
              </w:rPr>
              <w:t> </w:t>
            </w:r>
            <w:r w:rsidRPr="00C9632D">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FA3A95" w:rsidRPr="00B5467D" w:rsidRDefault="00FA3A95" w:rsidP="00FA3A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FA3A95" w:rsidRPr="00BD4626" w:rsidRDefault="00FA3A95" w:rsidP="00FA3A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4C6497">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Pr>
                <w:rFonts w:ascii="Times New Roman" w:eastAsia="Calibri" w:hAnsi="Times New Roman" w:cs="Times New Roman"/>
                <w:sz w:val="24"/>
                <w:szCs w:val="24"/>
                <w:lang w:val="ru-RU"/>
              </w:rPr>
              <w:t>удовлетворении этого требования;</w:t>
            </w:r>
          </w:p>
          <w:p w:rsidR="00FA3A95" w:rsidRPr="00B5467D" w:rsidRDefault="00FA3A95" w:rsidP="00FA3A95">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1005</w:t>
            </w:r>
            <w:r>
              <w:rPr>
                <w:rFonts w:ascii="Times New Roman" w:eastAsia="Calibri" w:hAnsi="Times New Roman" w:cs="Times New Roman"/>
                <w:sz w:val="24"/>
                <w:szCs w:val="24"/>
                <w:lang w:val="ru-RU"/>
              </w:rPr>
              <w:t xml:space="preserve"> </w:t>
            </w:r>
            <w:r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3173B" w:rsidRPr="00FA3A95" w:rsidRDefault="00FA3A95" w:rsidP="0063173B">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tc>
      </w:tr>
      <w:tr w:rsidR="003343B9" w:rsidRPr="00E12BD3"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Default="00E12BD3"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Не установлено</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FF4A36">
      <w:headerReference w:type="even" r:id="rId11"/>
      <w:headerReference w:type="default" r:id="rId12"/>
      <w:footerReference w:type="even" r:id="rId13"/>
      <w:footerReference w:type="default" r:id="rId14"/>
      <w:headerReference w:type="first" r:id="rId15"/>
      <w:footerReference w:type="first" r:id="rId16"/>
      <w:pgSz w:w="11900" w:h="16820"/>
      <w:pgMar w:top="907" w:right="737" w:bottom="426"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10183"/>
      <w:docPartObj>
        <w:docPartGallery w:val="Page Numbers (Bottom of Page)"/>
        <w:docPartUnique/>
      </w:docPartObj>
    </w:sdtPr>
    <w:sdtEndPr/>
    <w:sdtContent>
      <w:p w:rsidR="00866959" w:rsidRDefault="00FF4A36" w:rsidP="00EF2747">
        <w:pPr>
          <w:pStyle w:val="ac"/>
          <w:jc w:val="center"/>
        </w:pPr>
        <w:r>
          <w:fldChar w:fldCharType="begin"/>
        </w:r>
        <w:r>
          <w:instrText>PAGE   \* MERGEFORMAT</w:instrText>
        </w:r>
        <w:r>
          <w:fldChar w:fldCharType="separate"/>
        </w:r>
        <w:r w:rsidR="00D15F97" w:rsidRPr="00D15F97">
          <w:rPr>
            <w:noProof/>
            <w:lang w:val="ru-RU"/>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93E96"/>
    <w:rsid w:val="000A4260"/>
    <w:rsid w:val="000B1617"/>
    <w:rsid w:val="000B3560"/>
    <w:rsid w:val="000B3756"/>
    <w:rsid w:val="000B4FDE"/>
    <w:rsid w:val="000C1211"/>
    <w:rsid w:val="000C171D"/>
    <w:rsid w:val="000C5A29"/>
    <w:rsid w:val="000D02DE"/>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1DE0"/>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0676"/>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66BA"/>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2335"/>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15F97"/>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2BD3"/>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2747"/>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3A95"/>
    <w:rsid w:val="00FA6BB4"/>
    <w:rsid w:val="00FB0E16"/>
    <w:rsid w:val="00FB2CC8"/>
    <w:rsid w:val="00FB3D31"/>
    <w:rsid w:val="00FC2431"/>
    <w:rsid w:val="00FC3EBC"/>
    <w:rsid w:val="00FD0063"/>
    <w:rsid w:val="00FE0203"/>
    <w:rsid w:val="00FE5989"/>
    <w:rsid w:val="00FE6F64"/>
    <w:rsid w:val="00FE789D"/>
    <w:rsid w:val="00FF0E15"/>
    <w:rsid w:val="00FF4A36"/>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 w:type="character" w:customStyle="1" w:styleId="afc">
    <w:name w:val="Основной текст + Полужирный"/>
    <w:basedOn w:val="a0"/>
    <w:rsid w:val="00BD2335"/>
    <w:rPr>
      <w:rFonts w:eastAsia="Times New Roman"/>
      <w:b/>
      <w:bCs/>
      <w:i w:val="0"/>
      <w:iCs w:val="0"/>
      <w:smallCaps w:val="0"/>
      <w:strike w:val="0"/>
      <w:spacing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F4283-B44F-4806-9019-7D60CF76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1683</Words>
  <Characters>9597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23</cp:revision>
  <cp:lastPrinted>2023-05-10T13:21:00Z</cp:lastPrinted>
  <dcterms:created xsi:type="dcterms:W3CDTF">2022-05-20T09:00:00Z</dcterms:created>
  <dcterms:modified xsi:type="dcterms:W3CDTF">2023-05-23T11:51:00Z</dcterms:modified>
</cp:coreProperties>
</file>