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AB7DD" w14:textId="77777777" w:rsidR="00401443" w:rsidRPr="0083631E" w:rsidRDefault="00401443" w:rsidP="00012BC5">
      <w:pPr>
        <w:suppressAutoHyphens/>
        <w:spacing w:after="0" w:line="240" w:lineRule="auto"/>
        <w:ind w:left="5387"/>
        <w:rPr>
          <w:rFonts w:eastAsia="Calibri" w:cs="Calibri"/>
          <w:sz w:val="24"/>
          <w:szCs w:val="24"/>
          <w:lang w:eastAsia="zh-CN"/>
        </w:rPr>
      </w:pPr>
      <w:r w:rsidRPr="0083631E">
        <w:rPr>
          <w:rFonts w:eastAsia="Calibri" w:cs="Calibri"/>
          <w:sz w:val="24"/>
          <w:szCs w:val="24"/>
          <w:lang w:eastAsia="zh-CN"/>
        </w:rPr>
        <w:t xml:space="preserve">Приложение № 3 </w:t>
      </w:r>
    </w:p>
    <w:p w14:paraId="621C8242" w14:textId="77777777" w:rsidR="00401443" w:rsidRPr="0083631E" w:rsidRDefault="00401443" w:rsidP="00012BC5">
      <w:pPr>
        <w:suppressAutoHyphens/>
        <w:spacing w:after="0" w:line="240" w:lineRule="auto"/>
        <w:ind w:left="5387"/>
        <w:rPr>
          <w:rFonts w:eastAsia="Calibri" w:cs="Calibri"/>
          <w:bCs/>
          <w:sz w:val="24"/>
          <w:szCs w:val="24"/>
          <w:lang w:eastAsia="zh-CN"/>
        </w:rPr>
      </w:pPr>
      <w:r w:rsidRPr="0083631E">
        <w:rPr>
          <w:rFonts w:eastAsia="Calibri" w:cs="Calibri"/>
          <w:sz w:val="24"/>
          <w:szCs w:val="24"/>
          <w:lang w:eastAsia="zh-CN"/>
        </w:rPr>
        <w:t xml:space="preserve">к Извещению </w:t>
      </w:r>
      <w:r w:rsidRPr="0083631E">
        <w:rPr>
          <w:rFonts w:eastAsia="Calibri" w:cs="Calibri"/>
          <w:bCs/>
          <w:sz w:val="24"/>
          <w:szCs w:val="24"/>
          <w:lang w:eastAsia="zh-CN"/>
        </w:rPr>
        <w:t xml:space="preserve">об осуществлении закупки </w:t>
      </w:r>
    </w:p>
    <w:p w14:paraId="7ABE0A2B" w14:textId="77777777" w:rsidR="00401443" w:rsidRPr="0083631E" w:rsidRDefault="00401443" w:rsidP="00012BC5">
      <w:pPr>
        <w:suppressAutoHyphens/>
        <w:spacing w:after="0" w:line="240" w:lineRule="auto"/>
        <w:ind w:left="5387"/>
        <w:rPr>
          <w:rFonts w:eastAsia="Calibri" w:cs="Calibri"/>
          <w:bCs/>
          <w:sz w:val="24"/>
          <w:szCs w:val="24"/>
          <w:lang w:eastAsia="zh-CN"/>
        </w:rPr>
      </w:pPr>
      <w:r w:rsidRPr="0083631E">
        <w:rPr>
          <w:rFonts w:eastAsia="Calibri" w:cs="Calibri"/>
          <w:bCs/>
          <w:sz w:val="24"/>
          <w:szCs w:val="24"/>
          <w:lang w:eastAsia="zh-CN"/>
        </w:rPr>
        <w:t xml:space="preserve">при проведении </w:t>
      </w:r>
      <w:r w:rsidRPr="0083631E">
        <w:rPr>
          <w:rFonts w:eastAsia="Calibri" w:cs="Calibri"/>
          <w:sz w:val="24"/>
          <w:szCs w:val="24"/>
          <w:lang w:eastAsia="zh-CN"/>
        </w:rPr>
        <w:t xml:space="preserve">электронного аукциона </w:t>
      </w:r>
    </w:p>
    <w:p w14:paraId="5ACCFC3B" w14:textId="4E0C4760" w:rsidR="00401443" w:rsidRDefault="00012BC5" w:rsidP="00012BC5">
      <w:pPr>
        <w:spacing w:after="0" w:line="240" w:lineRule="auto"/>
        <w:ind w:left="5387"/>
        <w:rPr>
          <w:rFonts w:eastAsia="Times New Roman"/>
          <w:b/>
          <w:sz w:val="24"/>
          <w:szCs w:val="24"/>
          <w:lang w:eastAsia="ru-RU"/>
        </w:rPr>
      </w:pPr>
      <w:r w:rsidRPr="00012BC5">
        <w:rPr>
          <w:rFonts w:eastAsia="Times New Roman"/>
          <w:sz w:val="24"/>
          <w:szCs w:val="24"/>
        </w:rPr>
        <w:t>на поставку противопожарных автоматических штор</w:t>
      </w:r>
      <w:r>
        <w:rPr>
          <w:rFonts w:eastAsia="Times New Roman"/>
          <w:sz w:val="24"/>
          <w:szCs w:val="24"/>
        </w:rPr>
        <w:t xml:space="preserve"> </w:t>
      </w:r>
      <w:r w:rsidRPr="00012BC5">
        <w:rPr>
          <w:rFonts w:eastAsia="Times New Roman"/>
          <w:sz w:val="24"/>
          <w:szCs w:val="24"/>
        </w:rPr>
        <w:t>для нужд ИПУ РАН</w:t>
      </w:r>
    </w:p>
    <w:p w14:paraId="04F53EC6" w14:textId="77777777" w:rsidR="00F00104" w:rsidRDefault="00F00104" w:rsidP="00401443">
      <w:pPr>
        <w:widowControl w:val="0"/>
        <w:autoSpaceDE w:val="0"/>
        <w:autoSpaceDN w:val="0"/>
        <w:spacing w:after="0" w:line="240" w:lineRule="auto"/>
        <w:jc w:val="right"/>
        <w:rPr>
          <w:rFonts w:eastAsia="Times New Roman"/>
          <w:b/>
          <w:sz w:val="24"/>
          <w:szCs w:val="24"/>
          <w:lang w:eastAsia="ru-RU"/>
        </w:rPr>
      </w:pPr>
    </w:p>
    <w:p w14:paraId="4F75F584" w14:textId="77777777" w:rsidR="001D6EE0" w:rsidRDefault="001D6EE0" w:rsidP="00401443">
      <w:pPr>
        <w:widowControl w:val="0"/>
        <w:autoSpaceDE w:val="0"/>
        <w:autoSpaceDN w:val="0"/>
        <w:spacing w:after="0" w:line="240" w:lineRule="auto"/>
        <w:jc w:val="right"/>
        <w:rPr>
          <w:rFonts w:eastAsia="Times New Roman"/>
          <w:b/>
          <w:sz w:val="24"/>
          <w:szCs w:val="24"/>
          <w:lang w:eastAsia="ru-RU"/>
        </w:rPr>
      </w:pPr>
    </w:p>
    <w:p w14:paraId="7B589CA5" w14:textId="77777777" w:rsidR="00401443" w:rsidRPr="00CD3010" w:rsidRDefault="00401443" w:rsidP="00401443">
      <w:pPr>
        <w:widowControl w:val="0"/>
        <w:autoSpaceDE w:val="0"/>
        <w:autoSpaceDN w:val="0"/>
        <w:spacing w:after="0" w:line="240" w:lineRule="auto"/>
        <w:jc w:val="center"/>
        <w:rPr>
          <w:rFonts w:eastAsia="Times New Roman"/>
          <w:b/>
          <w:sz w:val="24"/>
          <w:szCs w:val="24"/>
          <w:lang w:eastAsia="ru-RU"/>
        </w:rPr>
      </w:pPr>
      <w:r w:rsidRPr="00CD3010">
        <w:rPr>
          <w:rFonts w:eastAsia="Times New Roman"/>
          <w:b/>
          <w:sz w:val="24"/>
          <w:szCs w:val="24"/>
          <w:lang w:eastAsia="ru-RU"/>
        </w:rPr>
        <w:t>ОПИСАНИЕ ОБЪЕКТА ЗАКУПКИ</w:t>
      </w:r>
    </w:p>
    <w:p w14:paraId="368BAA4C" w14:textId="77777777" w:rsidR="00012BC5" w:rsidRDefault="00012BC5" w:rsidP="00401443">
      <w:pPr>
        <w:widowControl w:val="0"/>
        <w:autoSpaceDE w:val="0"/>
        <w:autoSpaceDN w:val="0"/>
        <w:spacing w:after="0" w:line="240" w:lineRule="auto"/>
        <w:jc w:val="center"/>
        <w:rPr>
          <w:rFonts w:eastAsia="Times New Roman"/>
          <w:b/>
          <w:sz w:val="24"/>
          <w:szCs w:val="24"/>
          <w:lang w:eastAsia="ru-RU"/>
        </w:rPr>
      </w:pPr>
    </w:p>
    <w:p w14:paraId="117E6207" w14:textId="3C44CD7B" w:rsidR="00401443" w:rsidRPr="00012BC5" w:rsidRDefault="00012BC5" w:rsidP="00401443">
      <w:pPr>
        <w:widowControl w:val="0"/>
        <w:autoSpaceDE w:val="0"/>
        <w:autoSpaceDN w:val="0"/>
        <w:spacing w:after="0" w:line="240" w:lineRule="auto"/>
        <w:jc w:val="center"/>
        <w:rPr>
          <w:rFonts w:eastAsia="Times New Roman"/>
          <w:bCs/>
          <w:sz w:val="24"/>
          <w:szCs w:val="24"/>
          <w:lang w:eastAsia="ru-RU"/>
        </w:rPr>
      </w:pPr>
      <w:r w:rsidRPr="00012BC5">
        <w:rPr>
          <w:rFonts w:eastAsia="Times New Roman"/>
          <w:bCs/>
          <w:sz w:val="24"/>
          <w:szCs w:val="24"/>
          <w:lang w:eastAsia="ru-RU"/>
        </w:rPr>
        <w:t>Техническое задание</w:t>
      </w:r>
    </w:p>
    <w:p w14:paraId="7FE82383" w14:textId="77777777" w:rsidR="00012BC5" w:rsidRPr="00012BC5" w:rsidRDefault="00012BC5" w:rsidP="00012BC5">
      <w:pPr>
        <w:spacing w:after="0" w:line="240" w:lineRule="auto"/>
        <w:jc w:val="center"/>
        <w:rPr>
          <w:rFonts w:eastAsia="Times New Roman"/>
          <w:sz w:val="24"/>
          <w:szCs w:val="24"/>
        </w:rPr>
      </w:pPr>
      <w:bookmarkStart w:id="0" w:name="_Hlk168694255"/>
      <w:r w:rsidRPr="00012BC5">
        <w:rPr>
          <w:rFonts w:eastAsia="Times New Roman"/>
          <w:sz w:val="24"/>
          <w:szCs w:val="24"/>
        </w:rPr>
        <w:t>на поставку противопожарных автоматических штор</w:t>
      </w:r>
    </w:p>
    <w:p w14:paraId="07A74FA8" w14:textId="77777777" w:rsidR="00012BC5" w:rsidRPr="00012BC5" w:rsidRDefault="00012BC5" w:rsidP="00012BC5">
      <w:pPr>
        <w:spacing w:after="0" w:line="240" w:lineRule="auto"/>
        <w:jc w:val="center"/>
        <w:rPr>
          <w:rFonts w:eastAsia="Times New Roman"/>
          <w:sz w:val="24"/>
          <w:szCs w:val="24"/>
        </w:rPr>
      </w:pPr>
      <w:r w:rsidRPr="00012BC5">
        <w:rPr>
          <w:rFonts w:eastAsia="Times New Roman"/>
          <w:sz w:val="24"/>
          <w:szCs w:val="24"/>
        </w:rPr>
        <w:t>для нужд ИПУ РАН</w:t>
      </w:r>
      <w:bookmarkEnd w:id="0"/>
    </w:p>
    <w:p w14:paraId="38A78545" w14:textId="77777777" w:rsidR="00012BC5" w:rsidRPr="00012BC5" w:rsidRDefault="00012BC5" w:rsidP="00012BC5">
      <w:pPr>
        <w:spacing w:after="0" w:line="240" w:lineRule="auto"/>
        <w:jc w:val="center"/>
        <w:rPr>
          <w:rFonts w:eastAsia="Times New Roman"/>
          <w:sz w:val="24"/>
          <w:szCs w:val="24"/>
        </w:rPr>
      </w:pPr>
    </w:p>
    <w:p w14:paraId="0DB08C79" w14:textId="55A183F7" w:rsidR="00012BC5" w:rsidRPr="00012BC5" w:rsidRDefault="00012BC5" w:rsidP="00012BC5">
      <w:pPr>
        <w:spacing w:after="0" w:line="240" w:lineRule="auto"/>
        <w:ind w:firstLine="709"/>
        <w:jc w:val="both"/>
        <w:rPr>
          <w:rFonts w:eastAsia="Times New Roman"/>
          <w:sz w:val="24"/>
          <w:szCs w:val="24"/>
        </w:rPr>
      </w:pPr>
      <w:r w:rsidRPr="00012BC5">
        <w:rPr>
          <w:rFonts w:eastAsia="Times New Roman"/>
          <w:b/>
          <w:bCs/>
          <w:sz w:val="24"/>
          <w:szCs w:val="24"/>
        </w:rPr>
        <w:t xml:space="preserve">1. Объект закупки: </w:t>
      </w:r>
      <w:r w:rsidRPr="00012BC5">
        <w:rPr>
          <w:rFonts w:eastAsia="Times New Roman"/>
          <w:sz w:val="24"/>
          <w:szCs w:val="24"/>
        </w:rPr>
        <w:t xml:space="preserve">поставка противопожарных автоматических штор для нужд </w:t>
      </w:r>
      <w:r w:rsidR="00B93073">
        <w:rPr>
          <w:rFonts w:eastAsia="Times New Roman"/>
          <w:sz w:val="24"/>
          <w:szCs w:val="24"/>
        </w:rPr>
        <w:br/>
      </w:r>
      <w:r w:rsidRPr="00012BC5">
        <w:rPr>
          <w:rFonts w:eastAsia="Times New Roman"/>
          <w:sz w:val="24"/>
          <w:szCs w:val="24"/>
        </w:rPr>
        <w:t>ИПУ РАН (далее - Товар).</w:t>
      </w:r>
    </w:p>
    <w:p w14:paraId="4909C0B8" w14:textId="30508CB3" w:rsidR="00012BC5" w:rsidRPr="00012BC5" w:rsidRDefault="00012BC5" w:rsidP="00012BC5">
      <w:pPr>
        <w:spacing w:after="0" w:line="240" w:lineRule="auto"/>
        <w:ind w:right="-2" w:firstLine="709"/>
        <w:jc w:val="both"/>
        <w:rPr>
          <w:rFonts w:eastAsia="Times New Roman"/>
          <w:sz w:val="24"/>
          <w:szCs w:val="24"/>
        </w:rPr>
      </w:pPr>
      <w:r w:rsidRPr="00012BC5">
        <w:rPr>
          <w:rFonts w:eastAsia="Times New Roman"/>
          <w:b/>
          <w:bCs/>
          <w:sz w:val="24"/>
          <w:szCs w:val="24"/>
        </w:rPr>
        <w:t>2. Краткие характеристики поставляемого Товара:</w:t>
      </w:r>
      <w:r w:rsidRPr="00012BC5">
        <w:rPr>
          <w:rFonts w:eastAsia="Times New Roman"/>
          <w:sz w:val="24"/>
          <w:szCs w:val="24"/>
        </w:rPr>
        <w:t xml:space="preserve"> в соответствии с Приложением </w:t>
      </w:r>
      <w:r w:rsidR="00B93073">
        <w:rPr>
          <w:rFonts w:eastAsia="Times New Roman"/>
          <w:sz w:val="24"/>
          <w:szCs w:val="24"/>
        </w:rPr>
        <w:br/>
      </w:r>
      <w:r w:rsidRPr="00012BC5">
        <w:rPr>
          <w:rFonts w:eastAsia="Times New Roman"/>
          <w:sz w:val="24"/>
          <w:szCs w:val="24"/>
        </w:rPr>
        <w:t>№</w:t>
      </w:r>
      <w:r w:rsidR="00B93073">
        <w:rPr>
          <w:rFonts w:eastAsia="Times New Roman"/>
          <w:sz w:val="24"/>
          <w:szCs w:val="24"/>
        </w:rPr>
        <w:t xml:space="preserve"> 2</w:t>
      </w:r>
      <w:r w:rsidRPr="00012BC5">
        <w:rPr>
          <w:rFonts w:eastAsia="Times New Roman"/>
          <w:sz w:val="24"/>
          <w:szCs w:val="24"/>
        </w:rPr>
        <w:t xml:space="preserve"> к Техническому заданию «Сведения о качестве, технических характеристиках товара, его безопасности, функциональных характеристиках (потребительских свойствах) товара».</w:t>
      </w:r>
    </w:p>
    <w:p w14:paraId="1633269E" w14:textId="77777777" w:rsidR="00012BC5" w:rsidRPr="00012BC5" w:rsidRDefault="00012BC5" w:rsidP="00012BC5">
      <w:pPr>
        <w:spacing w:after="0" w:line="240" w:lineRule="auto"/>
        <w:ind w:firstLine="709"/>
        <w:jc w:val="both"/>
        <w:rPr>
          <w:rFonts w:eastAsia="Times New Roman"/>
          <w:sz w:val="24"/>
          <w:szCs w:val="24"/>
        </w:rPr>
      </w:pPr>
      <w:r w:rsidRPr="00012BC5">
        <w:rPr>
          <w:rFonts w:eastAsia="Times New Roman"/>
          <w:sz w:val="24"/>
          <w:szCs w:val="24"/>
        </w:rPr>
        <w:t>Поставка Товара осуществляется в рамках реализации мероприятий СТУ в части обеспечения пожарной безопасности объекта «</w:t>
      </w:r>
      <w:r w:rsidRPr="00012BC5">
        <w:rPr>
          <w:rFonts w:eastAsia="Times New Roman" w:hint="eastAsia"/>
          <w:sz w:val="24"/>
          <w:szCs w:val="24"/>
        </w:rPr>
        <w:t>Федеральное государственное бюджетное учреждение науки Институт проблем управления им. В.А. Трапезникова Российской академии наук</w:t>
      </w:r>
      <w:r w:rsidRPr="00012BC5">
        <w:rPr>
          <w:rFonts w:eastAsia="Times New Roman"/>
          <w:sz w:val="24"/>
          <w:szCs w:val="24"/>
        </w:rPr>
        <w:t>» по адресу</w:t>
      </w:r>
      <w:r w:rsidRPr="00012BC5">
        <w:rPr>
          <w:rFonts w:eastAsia="Times New Roman" w:hint="eastAsia"/>
          <w:sz w:val="24"/>
          <w:szCs w:val="24"/>
        </w:rPr>
        <w:t xml:space="preserve"> г. Москва, ул. Профсоюзная, д. 65</w:t>
      </w:r>
      <w:r w:rsidRPr="00012BC5">
        <w:rPr>
          <w:rFonts w:eastAsia="Times New Roman"/>
          <w:sz w:val="24"/>
          <w:szCs w:val="24"/>
        </w:rPr>
        <w:t>.</w:t>
      </w:r>
    </w:p>
    <w:p w14:paraId="435D31B9" w14:textId="4B150BBC" w:rsidR="00012BC5" w:rsidRPr="00012BC5" w:rsidRDefault="00012BC5" w:rsidP="00012BC5">
      <w:pPr>
        <w:spacing w:after="0" w:line="240" w:lineRule="auto"/>
        <w:ind w:firstLine="709"/>
        <w:jc w:val="both"/>
        <w:rPr>
          <w:rFonts w:eastAsia="Times New Roman"/>
          <w:sz w:val="24"/>
          <w:szCs w:val="24"/>
        </w:rPr>
      </w:pPr>
      <w:r w:rsidRPr="00012BC5">
        <w:rPr>
          <w:rFonts w:eastAsia="Times New Roman"/>
          <w:sz w:val="24"/>
          <w:szCs w:val="24"/>
        </w:rPr>
        <w:t xml:space="preserve">Товары должны соответствовать или превышать требования Технического задания </w:t>
      </w:r>
      <w:r>
        <w:rPr>
          <w:rFonts w:eastAsia="Times New Roman"/>
          <w:sz w:val="24"/>
          <w:szCs w:val="24"/>
        </w:rPr>
        <w:br/>
      </w:r>
      <w:r w:rsidRPr="00012BC5">
        <w:rPr>
          <w:rFonts w:eastAsia="Times New Roman"/>
          <w:sz w:val="24"/>
          <w:szCs w:val="24"/>
        </w:rPr>
        <w:t>по функциональным, техническим, качественным, эксплуатационными и эргономическим показателям, указанным в Приложении</w:t>
      </w:r>
      <w:r w:rsidR="00B93073">
        <w:rPr>
          <w:rFonts w:eastAsia="Times New Roman"/>
          <w:sz w:val="24"/>
          <w:szCs w:val="24"/>
        </w:rPr>
        <w:t xml:space="preserve"> № 2</w:t>
      </w:r>
      <w:r w:rsidRPr="00012BC5">
        <w:rPr>
          <w:rFonts w:eastAsia="Times New Roman"/>
          <w:sz w:val="24"/>
          <w:szCs w:val="24"/>
        </w:rPr>
        <w:t xml:space="preserve"> к Техническому заданию.</w:t>
      </w:r>
    </w:p>
    <w:p w14:paraId="69495421" w14:textId="22E3BD94" w:rsidR="00012BC5" w:rsidRPr="00012BC5" w:rsidRDefault="00012BC5" w:rsidP="00012BC5">
      <w:pPr>
        <w:overflowPunct w:val="0"/>
        <w:spacing w:after="0" w:line="240" w:lineRule="auto"/>
        <w:ind w:firstLine="709"/>
        <w:jc w:val="both"/>
        <w:rPr>
          <w:rFonts w:eastAsia="Times New Roman"/>
          <w:bCs/>
          <w:i/>
          <w:kern w:val="2"/>
          <w:sz w:val="24"/>
          <w:szCs w:val="24"/>
          <w:lang w:eastAsia="ru-RU" w:bidi="hi-IN"/>
        </w:rPr>
      </w:pPr>
      <w:r w:rsidRPr="00012BC5">
        <w:rPr>
          <w:rFonts w:eastAsia="Times New Roman"/>
          <w:bCs/>
          <w:kern w:val="2"/>
          <w:sz w:val="24"/>
          <w:szCs w:val="24"/>
          <w:lang w:eastAsia="ru-RU" w:bidi="hi-IN"/>
        </w:rPr>
        <w:t xml:space="preserve">Код ОКПД 2: </w:t>
      </w:r>
      <w:r w:rsidRPr="00012BC5">
        <w:rPr>
          <w:rFonts w:eastAsia="Times New Roman" w:hint="eastAsia"/>
          <w:bCs/>
          <w:kern w:val="2"/>
          <w:sz w:val="24"/>
          <w:szCs w:val="24"/>
          <w:lang w:eastAsia="ru-RU" w:bidi="hi-IN"/>
        </w:rPr>
        <w:t>26.30.60.190</w:t>
      </w:r>
      <w:r w:rsidR="00B93073">
        <w:rPr>
          <w:rFonts w:eastAsia="Times New Roman"/>
          <w:bCs/>
          <w:kern w:val="2"/>
          <w:sz w:val="24"/>
          <w:szCs w:val="24"/>
          <w:lang w:eastAsia="ru-RU" w:bidi="hi-IN"/>
        </w:rPr>
        <w:t xml:space="preserve"> - </w:t>
      </w:r>
      <w:r w:rsidRPr="00012BC5">
        <w:rPr>
          <w:rFonts w:eastAsia="Times New Roman" w:hint="eastAsia"/>
          <w:bCs/>
          <w:kern w:val="2"/>
          <w:sz w:val="24"/>
          <w:szCs w:val="24"/>
          <w:lang w:eastAsia="ru-RU" w:bidi="hi-IN"/>
        </w:rPr>
        <w:t xml:space="preserve">Части устройств охранной или пожарной сигнализации </w:t>
      </w:r>
      <w:r>
        <w:rPr>
          <w:rFonts w:eastAsia="Times New Roman"/>
          <w:bCs/>
          <w:kern w:val="2"/>
          <w:sz w:val="24"/>
          <w:szCs w:val="24"/>
          <w:lang w:eastAsia="ru-RU" w:bidi="hi-IN"/>
        </w:rPr>
        <w:br/>
      </w:r>
      <w:r w:rsidRPr="00012BC5">
        <w:rPr>
          <w:rFonts w:eastAsia="Times New Roman" w:hint="eastAsia"/>
          <w:bCs/>
          <w:kern w:val="2"/>
          <w:sz w:val="24"/>
          <w:szCs w:val="24"/>
          <w:lang w:eastAsia="ru-RU" w:bidi="hi-IN"/>
        </w:rPr>
        <w:t>и аналогичной аппаратуры прочие, не включенные в другие группировки</w:t>
      </w:r>
      <w:r w:rsidRPr="00012BC5">
        <w:rPr>
          <w:rFonts w:eastAsia="Times New Roman"/>
          <w:bCs/>
          <w:kern w:val="2"/>
          <w:sz w:val="24"/>
          <w:szCs w:val="24"/>
          <w:lang w:eastAsia="ru-RU" w:bidi="hi-IN"/>
        </w:rPr>
        <w:t xml:space="preserve"> </w:t>
      </w:r>
      <w:r w:rsidRPr="00012BC5">
        <w:rPr>
          <w:rFonts w:eastAsia="Times New Roman"/>
          <w:bCs/>
          <w:i/>
          <w:kern w:val="2"/>
          <w:sz w:val="24"/>
          <w:szCs w:val="24"/>
          <w:lang w:eastAsia="ru-RU" w:bidi="hi-IN"/>
        </w:rPr>
        <w:t>(КТРУ</w:t>
      </w:r>
      <w:r w:rsidR="00105F5F">
        <w:rPr>
          <w:rFonts w:eastAsia="Times New Roman"/>
          <w:bCs/>
          <w:i/>
          <w:kern w:val="2"/>
          <w:sz w:val="24"/>
          <w:szCs w:val="24"/>
          <w:lang w:eastAsia="ru-RU" w:bidi="hi-IN"/>
        </w:rPr>
        <w:t xml:space="preserve"> </w:t>
      </w:r>
      <w:r w:rsidR="000F598A" w:rsidRPr="000F598A">
        <w:rPr>
          <w:rFonts w:eastAsia="Times New Roman"/>
          <w:bCs/>
          <w:i/>
          <w:kern w:val="2"/>
          <w:sz w:val="24"/>
          <w:szCs w:val="24"/>
          <w:lang w:eastAsia="ru-RU" w:bidi="hi-IN"/>
        </w:rPr>
        <w:t>26.30.60.000-00000001</w:t>
      </w:r>
      <w:r w:rsidR="00105F5F">
        <w:rPr>
          <w:rFonts w:eastAsia="Times New Roman"/>
          <w:bCs/>
          <w:i/>
          <w:kern w:val="2"/>
          <w:sz w:val="24"/>
          <w:szCs w:val="24"/>
          <w:lang w:eastAsia="ru-RU" w:bidi="hi-IN"/>
        </w:rPr>
        <w:t xml:space="preserve"> </w:t>
      </w:r>
      <w:r w:rsidR="00105F5F" w:rsidRPr="00105F5F">
        <w:rPr>
          <w:rFonts w:eastAsia="Times New Roman"/>
          <w:bCs/>
          <w:i/>
          <w:kern w:val="2"/>
          <w:sz w:val="24"/>
          <w:szCs w:val="24"/>
          <w:lang w:eastAsia="ru-RU" w:bidi="hi-IN"/>
        </w:rPr>
        <w:t>Части устройств охранной или пожарной сигнализации и аналогичной аппаратуры</w:t>
      </w:r>
      <w:r w:rsidRPr="00012BC5">
        <w:rPr>
          <w:rFonts w:eastAsia="Times New Roman"/>
          <w:bCs/>
          <w:i/>
          <w:kern w:val="2"/>
          <w:sz w:val="24"/>
          <w:szCs w:val="24"/>
          <w:lang w:eastAsia="ru-RU" w:bidi="hi-IN"/>
        </w:rPr>
        <w:t xml:space="preserve"> – обязательное применение с 01.01.2025). </w:t>
      </w:r>
    </w:p>
    <w:p w14:paraId="3D2D7298" w14:textId="4AEE4F3D" w:rsidR="00012BC5" w:rsidRPr="00012BC5" w:rsidRDefault="00012BC5" w:rsidP="00012BC5">
      <w:pPr>
        <w:spacing w:after="0" w:line="240" w:lineRule="auto"/>
        <w:ind w:firstLine="709"/>
        <w:jc w:val="both"/>
        <w:rPr>
          <w:rFonts w:eastAsia="Times New Roman"/>
          <w:sz w:val="24"/>
          <w:szCs w:val="24"/>
        </w:rPr>
      </w:pPr>
      <w:r w:rsidRPr="00012BC5">
        <w:rPr>
          <w:rFonts w:eastAsia="Times New Roman"/>
          <w:b/>
          <w:bCs/>
          <w:sz w:val="24"/>
          <w:szCs w:val="24"/>
        </w:rPr>
        <w:t xml:space="preserve">3. Перечень и количество поставляемого Товара: </w:t>
      </w:r>
      <w:r w:rsidRPr="00012BC5">
        <w:rPr>
          <w:rFonts w:eastAsia="Times New Roman"/>
          <w:kern w:val="2"/>
          <w:sz w:val="24"/>
          <w:szCs w:val="24"/>
          <w:lang w:eastAsia="ru-RU" w:bidi="hi-IN"/>
        </w:rPr>
        <w:t>общее количество поставляемого Товара по 5 (пяти) номенклатурным позициям – 11</w:t>
      </w:r>
      <w:r w:rsidRPr="00012BC5">
        <w:rPr>
          <w:rFonts w:eastAsia="Times New Roman" w:hint="eastAsia"/>
          <w:kern w:val="2"/>
          <w:sz w:val="24"/>
          <w:szCs w:val="24"/>
          <w:lang w:eastAsia="ru-RU" w:bidi="hi-IN"/>
        </w:rPr>
        <w:t xml:space="preserve"> (одиннадцать</w:t>
      </w:r>
      <w:r w:rsidRPr="00012BC5">
        <w:rPr>
          <w:rFonts w:eastAsia="Times New Roman"/>
          <w:kern w:val="2"/>
          <w:sz w:val="24"/>
          <w:szCs w:val="24"/>
          <w:lang w:eastAsia="ru-RU" w:bidi="hi-IN"/>
        </w:rPr>
        <w:t xml:space="preserve">) штук, </w:t>
      </w:r>
      <w:r w:rsidRPr="00012BC5">
        <w:rPr>
          <w:rFonts w:eastAsia="Times New Roman"/>
          <w:bCs/>
          <w:sz w:val="24"/>
          <w:szCs w:val="24"/>
        </w:rPr>
        <w:t>в</w:t>
      </w:r>
      <w:r w:rsidRPr="00012BC5">
        <w:rPr>
          <w:rFonts w:eastAsia="Times New Roman"/>
          <w:sz w:val="24"/>
          <w:szCs w:val="24"/>
        </w:rPr>
        <w:t xml:space="preserve"> соответствии </w:t>
      </w:r>
      <w:r w:rsidRPr="00012BC5">
        <w:rPr>
          <w:rFonts w:eastAsia="Times New Roman"/>
          <w:sz w:val="24"/>
          <w:szCs w:val="24"/>
        </w:rPr>
        <w:br/>
        <w:t>с Приложением</w:t>
      </w:r>
      <w:r w:rsidR="00B93073">
        <w:rPr>
          <w:rFonts w:eastAsia="Times New Roman"/>
          <w:sz w:val="24"/>
          <w:szCs w:val="24"/>
        </w:rPr>
        <w:t xml:space="preserve"> № 1</w:t>
      </w:r>
      <w:r w:rsidRPr="00012BC5">
        <w:rPr>
          <w:rFonts w:eastAsia="Times New Roman"/>
          <w:sz w:val="24"/>
          <w:szCs w:val="24"/>
        </w:rPr>
        <w:t xml:space="preserve"> к </w:t>
      </w:r>
      <w:r w:rsidR="00B93073">
        <w:rPr>
          <w:rFonts w:eastAsia="Times New Roman"/>
          <w:sz w:val="24"/>
          <w:szCs w:val="24"/>
        </w:rPr>
        <w:t>Техническому заданию</w:t>
      </w:r>
      <w:r w:rsidRPr="00012BC5">
        <w:rPr>
          <w:rFonts w:eastAsia="Times New Roman"/>
          <w:sz w:val="24"/>
          <w:szCs w:val="24"/>
        </w:rPr>
        <w:t xml:space="preserve"> «Спецификация на поставку противопожарных автоматических штор для нужд ИПУ РАН» (далее - Спецификация), являющимся его неотъемлемой частью.</w:t>
      </w:r>
    </w:p>
    <w:p w14:paraId="13920DAF" w14:textId="77777777" w:rsidR="00012BC5" w:rsidRPr="00012BC5" w:rsidRDefault="00012BC5" w:rsidP="00012BC5">
      <w:pPr>
        <w:spacing w:after="0" w:line="240" w:lineRule="auto"/>
        <w:ind w:firstLine="709"/>
        <w:jc w:val="both"/>
        <w:rPr>
          <w:rFonts w:eastAsia="Times New Roman"/>
          <w:b/>
          <w:bCs/>
          <w:sz w:val="24"/>
          <w:szCs w:val="24"/>
        </w:rPr>
      </w:pPr>
      <w:r w:rsidRPr="00012BC5">
        <w:rPr>
          <w:rFonts w:eastAsia="Times New Roman"/>
          <w:b/>
          <w:bCs/>
          <w:sz w:val="24"/>
          <w:szCs w:val="24"/>
        </w:rPr>
        <w:t>4. Общие требования к поставке Товара, требования по объему гарантий качества, требования по сроку гарантий качества на результаты закупки:</w:t>
      </w:r>
    </w:p>
    <w:p w14:paraId="6523AB98" w14:textId="77777777" w:rsidR="00012BC5" w:rsidRPr="00012BC5" w:rsidRDefault="00012BC5" w:rsidP="00012BC5">
      <w:pPr>
        <w:spacing w:after="0" w:line="240" w:lineRule="auto"/>
        <w:ind w:firstLine="709"/>
        <w:jc w:val="both"/>
        <w:rPr>
          <w:rFonts w:eastAsia="Times New Roman"/>
          <w:sz w:val="24"/>
          <w:szCs w:val="24"/>
        </w:rPr>
      </w:pPr>
      <w:r w:rsidRPr="00012BC5">
        <w:rPr>
          <w:rFonts w:eastAsia="Times New Roman"/>
          <w:sz w:val="24"/>
          <w:szCs w:val="24"/>
        </w:rPr>
        <w:t xml:space="preserve">Поставляемый Товар должен принадлежать Поставщику на праве собственности, </w:t>
      </w:r>
      <w:r w:rsidRPr="00012BC5">
        <w:rPr>
          <w:rFonts w:eastAsia="Times New Roman"/>
          <w:sz w:val="24"/>
          <w:szCs w:val="24"/>
        </w:rPr>
        <w:br/>
        <w:t>не должен быть заложен, являться предметом ареста, свободен от прав третьих лиц, ввезен на территорию Российской Федерации с соблюдением всех установленных законодательством Российской Федерации требований.</w:t>
      </w:r>
    </w:p>
    <w:p w14:paraId="247AC8D4" w14:textId="77777777" w:rsidR="00012BC5" w:rsidRPr="00012BC5" w:rsidRDefault="00012BC5" w:rsidP="00012BC5">
      <w:pPr>
        <w:spacing w:after="0" w:line="240" w:lineRule="auto"/>
        <w:ind w:firstLine="709"/>
        <w:jc w:val="both"/>
        <w:rPr>
          <w:rFonts w:eastAsia="Times New Roman"/>
          <w:bCs/>
          <w:sz w:val="24"/>
          <w:szCs w:val="24"/>
        </w:rPr>
      </w:pPr>
      <w:r w:rsidRPr="00012BC5">
        <w:rPr>
          <w:rFonts w:eastAsia="Times New Roman"/>
          <w:bCs/>
          <w:sz w:val="24"/>
          <w:szCs w:val="24"/>
        </w:rPr>
        <w:t xml:space="preserve">Поставляемый Товар и его составляющие должен быть новым товаром, который не был </w:t>
      </w:r>
      <w:r w:rsidRPr="00012BC5">
        <w:rPr>
          <w:rFonts w:eastAsia="Times New Roman"/>
          <w:bCs/>
          <w:sz w:val="24"/>
          <w:szCs w:val="24"/>
        </w:rPr>
        <w:br/>
        <w:t>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изготовлен в соответствии со стандартами качества.</w:t>
      </w:r>
    </w:p>
    <w:p w14:paraId="157721FE" w14:textId="77777777" w:rsidR="00012BC5" w:rsidRPr="00012BC5" w:rsidRDefault="00012BC5" w:rsidP="00012BC5">
      <w:pPr>
        <w:spacing w:after="0" w:line="240" w:lineRule="auto"/>
        <w:ind w:firstLine="709"/>
        <w:jc w:val="both"/>
        <w:rPr>
          <w:rFonts w:eastAsia="Times New Roman"/>
          <w:sz w:val="24"/>
          <w:szCs w:val="24"/>
        </w:rPr>
      </w:pPr>
      <w:r w:rsidRPr="00012BC5">
        <w:rPr>
          <w:rFonts w:eastAsia="Times New Roman"/>
          <w:sz w:val="24"/>
          <w:szCs w:val="24"/>
        </w:rPr>
        <w:t>Качество поставляемого Товара должно соответствовать стандартам (техническим условиям) и обязательным требованиям, установленными нормативно-техническим актами (СанПиНы, ОСТы, ГОСТы, Технические регламенты), другими правилами, подлежащими применению в соответствии с Федеральным законом от 27.12.2002 № 184-ФЗ «О техническом регулировании» и иным стандартам, согласованным Сторонами в Техническом задании и/или спецификации.</w:t>
      </w:r>
    </w:p>
    <w:p w14:paraId="165FD0DD" w14:textId="1E215293" w:rsidR="00012BC5" w:rsidRPr="00012BC5" w:rsidRDefault="00012BC5" w:rsidP="00012BC5">
      <w:pPr>
        <w:spacing w:after="0" w:line="240" w:lineRule="auto"/>
        <w:ind w:firstLine="709"/>
        <w:jc w:val="both"/>
        <w:rPr>
          <w:rFonts w:eastAsia="Times New Roman"/>
          <w:sz w:val="24"/>
          <w:szCs w:val="24"/>
        </w:rPr>
      </w:pPr>
      <w:r w:rsidRPr="00012BC5">
        <w:rPr>
          <w:rFonts w:eastAsia="Times New Roman"/>
          <w:sz w:val="24"/>
          <w:szCs w:val="24"/>
        </w:rPr>
        <w:t>Товар должен поставляться в упаковке и/или таре, обеспечивающей его сохранность, при перевозке тем видом транспорта, который используется для доставки Товара Заказчику, погрузо-разгрузочных работах и хранении в условиях воздействия климатических факторов (температура, влажность, осадки), соответствующих тому времени года, в которое</w:t>
      </w:r>
      <w:r w:rsidR="008D44BF">
        <w:rPr>
          <w:rFonts w:eastAsia="Times New Roman"/>
          <w:sz w:val="24"/>
          <w:szCs w:val="24"/>
        </w:rPr>
        <w:t xml:space="preserve"> </w:t>
      </w:r>
      <w:r w:rsidRPr="00012BC5">
        <w:rPr>
          <w:rFonts w:eastAsia="Times New Roman"/>
          <w:sz w:val="24"/>
          <w:szCs w:val="24"/>
        </w:rPr>
        <w:t>осуществляется поставка Товара.</w:t>
      </w:r>
    </w:p>
    <w:p w14:paraId="74DC5B9D" w14:textId="571BBEA2" w:rsidR="00012BC5" w:rsidRPr="00012BC5" w:rsidRDefault="00012BC5" w:rsidP="00012BC5">
      <w:pPr>
        <w:spacing w:after="0" w:line="240" w:lineRule="auto"/>
        <w:ind w:firstLine="709"/>
        <w:jc w:val="both"/>
        <w:rPr>
          <w:rFonts w:eastAsia="Times New Roman"/>
          <w:sz w:val="24"/>
          <w:szCs w:val="24"/>
        </w:rPr>
      </w:pPr>
      <w:r w:rsidRPr="00012BC5">
        <w:rPr>
          <w:rFonts w:eastAsia="Times New Roman"/>
          <w:sz w:val="24"/>
          <w:szCs w:val="24"/>
        </w:rPr>
        <w:lastRenderedPageBreak/>
        <w:t xml:space="preserve">Требования к упаковке Товара должны соответствовать Решению Комиссии Таможенного союза от 16.08.2011 № 769 «О принятии технического регламента Таможенного союза </w:t>
      </w:r>
      <w:r w:rsidR="008D44BF">
        <w:rPr>
          <w:rFonts w:eastAsia="Times New Roman"/>
          <w:sz w:val="24"/>
          <w:szCs w:val="24"/>
        </w:rPr>
        <w:br/>
      </w:r>
      <w:r w:rsidRPr="00012BC5">
        <w:rPr>
          <w:rFonts w:eastAsia="Times New Roman"/>
          <w:sz w:val="24"/>
          <w:szCs w:val="24"/>
        </w:rPr>
        <w:t>«О безопасности упаковки», ГОСТ 17527-2020 «Упаковка. Термины и определения».</w:t>
      </w:r>
    </w:p>
    <w:p w14:paraId="44B3921E" w14:textId="77777777" w:rsidR="00012BC5" w:rsidRPr="00012BC5" w:rsidRDefault="00012BC5" w:rsidP="00012BC5">
      <w:pPr>
        <w:spacing w:after="0" w:line="240" w:lineRule="auto"/>
        <w:ind w:firstLine="709"/>
        <w:jc w:val="both"/>
        <w:rPr>
          <w:rFonts w:eastAsia="Times New Roman"/>
          <w:sz w:val="24"/>
          <w:szCs w:val="24"/>
        </w:rPr>
      </w:pPr>
      <w:r w:rsidRPr="00012BC5">
        <w:rPr>
          <w:rFonts w:eastAsia="Times New Roman"/>
          <w:sz w:val="24"/>
          <w:szCs w:val="24"/>
        </w:rPr>
        <w:t xml:space="preserve">На упаковке (таре) должна быть маркировка Товара и тары (упаковки) Товара, </w:t>
      </w:r>
      <w:r w:rsidRPr="00012BC5">
        <w:rPr>
          <w:rFonts w:eastAsia="Times New Roman"/>
          <w:sz w:val="24"/>
          <w:szCs w:val="24"/>
        </w:rPr>
        <w:br/>
        <w:t xml:space="preserve">в том числе транспортной, необходимая для идентификации грузоотправителя (Поставщика) </w:t>
      </w:r>
      <w:r w:rsidRPr="00012BC5">
        <w:rPr>
          <w:rFonts w:eastAsia="Times New Roman"/>
          <w:sz w:val="24"/>
          <w:szCs w:val="24"/>
        </w:rPr>
        <w:br/>
        <w:t>и грузополучателя (Заказчика), а также содержащая информацию об условиях перевозки, погрузо-разгрузочных работ и хранении Товара. Маркировка Товара должна содержать также информацию о наименовании, виде Товара, наименовании фирмы-изготовителя, юридическом адресе изготовителя, гарантийном сроке и дате изготовления Товара.</w:t>
      </w:r>
    </w:p>
    <w:p w14:paraId="37F95AF2" w14:textId="77777777" w:rsidR="00012BC5" w:rsidRPr="00012BC5" w:rsidRDefault="00012BC5" w:rsidP="00012BC5">
      <w:pPr>
        <w:widowControl w:val="0"/>
        <w:tabs>
          <w:tab w:val="left" w:pos="567"/>
        </w:tabs>
        <w:overflowPunct w:val="0"/>
        <w:autoSpaceDE w:val="0"/>
        <w:spacing w:after="0" w:line="240" w:lineRule="auto"/>
        <w:ind w:firstLine="567"/>
        <w:jc w:val="both"/>
        <w:rPr>
          <w:rFonts w:eastAsia="Times New Roman"/>
          <w:b/>
          <w:sz w:val="24"/>
          <w:szCs w:val="24"/>
          <w:lang w:eastAsia="ru-RU"/>
        </w:rPr>
      </w:pPr>
      <w:r w:rsidRPr="00012BC5">
        <w:rPr>
          <w:rFonts w:eastAsia="Times New Roman"/>
          <w:b/>
          <w:sz w:val="24"/>
          <w:szCs w:val="24"/>
          <w:lang w:eastAsia="ru-RU"/>
        </w:rPr>
        <w:t xml:space="preserve">Поставка Товара (включая </w:t>
      </w:r>
      <w:r w:rsidRPr="00012BC5">
        <w:rPr>
          <w:rFonts w:eastAsia="Times New Roman" w:hint="eastAsia"/>
          <w:b/>
          <w:sz w:val="24"/>
          <w:szCs w:val="24"/>
          <w:lang w:eastAsia="ru-RU"/>
        </w:rPr>
        <w:t>замеры</w:t>
      </w:r>
      <w:r w:rsidRPr="00012BC5">
        <w:rPr>
          <w:rFonts w:eastAsia="Times New Roman"/>
          <w:b/>
          <w:sz w:val="24"/>
          <w:szCs w:val="24"/>
          <w:lang w:eastAsia="ru-RU"/>
        </w:rPr>
        <w:t xml:space="preserve"> и </w:t>
      </w:r>
      <w:r w:rsidRPr="00012BC5">
        <w:rPr>
          <w:rFonts w:eastAsia="Times New Roman" w:hint="eastAsia"/>
          <w:b/>
          <w:sz w:val="24"/>
          <w:szCs w:val="24"/>
          <w:lang w:eastAsia="ru-RU"/>
        </w:rPr>
        <w:t>монтаж</w:t>
      </w:r>
      <w:r w:rsidRPr="00012BC5">
        <w:rPr>
          <w:rFonts w:eastAsia="Times New Roman"/>
          <w:b/>
          <w:sz w:val="24"/>
          <w:szCs w:val="24"/>
          <w:lang w:eastAsia="ru-RU"/>
        </w:rPr>
        <w:t>) осуществляется по адресу: г. Москва, ул. Профсоюзная, д. 65, ИПУ РАН.</w:t>
      </w:r>
    </w:p>
    <w:p w14:paraId="7422CBC7" w14:textId="26D4E690" w:rsidR="00012BC5" w:rsidRPr="00012BC5" w:rsidRDefault="00012BC5" w:rsidP="00012BC5">
      <w:pPr>
        <w:spacing w:after="0" w:line="240" w:lineRule="auto"/>
        <w:ind w:firstLine="567"/>
        <w:jc w:val="both"/>
        <w:rPr>
          <w:rFonts w:eastAsia="Calibri"/>
          <w:sz w:val="24"/>
          <w:szCs w:val="24"/>
          <w:lang w:eastAsia="ru-RU"/>
        </w:rPr>
      </w:pPr>
      <w:r w:rsidRPr="00012BC5">
        <w:rPr>
          <w:rFonts w:eastAsia="Calibri"/>
          <w:sz w:val="24"/>
          <w:szCs w:val="24"/>
          <w:lang w:eastAsia="ar-SA"/>
        </w:rPr>
        <w:t>Поставщик обязан согласовать с Заказчиком точное время и конкретную дату замера                              и поставки. Поставка Товара должна осуществляться в рабочие дни с 9 ч. 30 мин.</w:t>
      </w:r>
      <w:r w:rsidR="008D44BF">
        <w:rPr>
          <w:rFonts w:eastAsia="Calibri"/>
          <w:sz w:val="24"/>
          <w:szCs w:val="24"/>
          <w:lang w:eastAsia="ar-SA"/>
        </w:rPr>
        <w:t xml:space="preserve"> </w:t>
      </w:r>
      <w:r w:rsidRPr="00012BC5">
        <w:rPr>
          <w:rFonts w:eastAsia="Calibri"/>
          <w:sz w:val="24"/>
          <w:szCs w:val="24"/>
          <w:lang w:eastAsia="ar-SA"/>
        </w:rPr>
        <w:t xml:space="preserve">по 17 ч. 00 мин. с понедельника по четверг, с 9 ч. 30 мин по 16 ч. 00 мин. </w:t>
      </w:r>
      <w:r w:rsidR="00B93073">
        <w:rPr>
          <w:rFonts w:eastAsia="Calibri"/>
          <w:sz w:val="24"/>
          <w:szCs w:val="24"/>
          <w:lang w:eastAsia="ar-SA"/>
        </w:rPr>
        <w:t>–</w:t>
      </w:r>
      <w:r w:rsidRPr="00012BC5">
        <w:rPr>
          <w:rFonts w:eastAsia="Calibri"/>
          <w:sz w:val="24"/>
          <w:szCs w:val="24"/>
          <w:lang w:eastAsia="ar-SA"/>
        </w:rPr>
        <w:t xml:space="preserve"> пятница</w:t>
      </w:r>
      <w:r w:rsidR="00B93073">
        <w:rPr>
          <w:rFonts w:eastAsia="Calibri"/>
          <w:sz w:val="24"/>
          <w:szCs w:val="24"/>
          <w:lang w:eastAsia="ar-SA"/>
        </w:rPr>
        <w:t xml:space="preserve"> </w:t>
      </w:r>
      <w:r w:rsidRPr="00012BC5">
        <w:rPr>
          <w:rFonts w:eastAsia="Calibri"/>
          <w:sz w:val="24"/>
          <w:szCs w:val="24"/>
          <w:lang w:eastAsia="ar-SA"/>
        </w:rPr>
        <w:t>с соблюдением Поставщиком Правил внутреннего трудового распорядка Заказчика.</w:t>
      </w:r>
      <w:r w:rsidRPr="00012BC5">
        <w:rPr>
          <w:rFonts w:eastAsia="Calibri"/>
          <w:sz w:val="24"/>
          <w:szCs w:val="24"/>
          <w:lang w:eastAsia="ru-RU"/>
        </w:rPr>
        <w:t xml:space="preserve"> </w:t>
      </w:r>
    </w:p>
    <w:p w14:paraId="75F097A3" w14:textId="77777777" w:rsidR="00012BC5" w:rsidRPr="00012BC5" w:rsidRDefault="00012BC5" w:rsidP="00012BC5">
      <w:pPr>
        <w:spacing w:after="0" w:line="240" w:lineRule="auto"/>
        <w:ind w:firstLine="709"/>
        <w:jc w:val="both"/>
        <w:rPr>
          <w:rFonts w:eastAsia="Times New Roman"/>
          <w:sz w:val="24"/>
          <w:szCs w:val="24"/>
        </w:rPr>
      </w:pPr>
      <w:r w:rsidRPr="00012BC5">
        <w:rPr>
          <w:rFonts w:eastAsia="Times New Roman"/>
          <w:sz w:val="24"/>
          <w:szCs w:val="24"/>
        </w:rPr>
        <w:t xml:space="preserve">Поставщик гарантирует качество и безопасность поставляемого Товара в соответствии </w:t>
      </w:r>
      <w:r w:rsidRPr="00012BC5">
        <w:rPr>
          <w:rFonts w:eastAsia="Times New Roman"/>
          <w:sz w:val="24"/>
          <w:szCs w:val="24"/>
        </w:rPr>
        <w:br/>
        <w:t>с действующими стандартами, утвержденными на соответствующий вид Товара, и наличием сертификатов, обязательных для Товара, оформленных в соответствии с российскими стандартами. Бирки и наклейки на упаковках должны быть четкими, чистыми и хорошо читаемыми. Производственные коды на Товаре должны совпадать с производственными кодами на упаковке.</w:t>
      </w:r>
    </w:p>
    <w:p w14:paraId="29F63C48" w14:textId="77777777" w:rsidR="00012BC5" w:rsidRPr="00012BC5" w:rsidRDefault="00012BC5" w:rsidP="00012BC5">
      <w:pPr>
        <w:spacing w:after="0" w:line="240" w:lineRule="auto"/>
        <w:ind w:firstLine="709"/>
        <w:jc w:val="both"/>
        <w:rPr>
          <w:rFonts w:eastAsia="Times New Roman"/>
          <w:sz w:val="24"/>
          <w:szCs w:val="24"/>
        </w:rPr>
      </w:pPr>
      <w:r w:rsidRPr="00012BC5">
        <w:rPr>
          <w:rFonts w:eastAsia="Times New Roman"/>
          <w:sz w:val="24"/>
          <w:szCs w:val="24"/>
        </w:rPr>
        <w:t>В случае форс-мажорных обстоятельств, замедляющих ход исполнения условий Договора против установленного срока, Поставщик обязан немедленно поставить в известность Заказчика с учетом условий Договора.</w:t>
      </w:r>
    </w:p>
    <w:p w14:paraId="66735791" w14:textId="77777777" w:rsidR="00012BC5" w:rsidRPr="00012BC5" w:rsidRDefault="00012BC5" w:rsidP="00012BC5">
      <w:pPr>
        <w:spacing w:after="0" w:line="240" w:lineRule="auto"/>
        <w:ind w:firstLine="709"/>
        <w:jc w:val="both"/>
        <w:rPr>
          <w:rFonts w:eastAsia="Times New Roman"/>
          <w:sz w:val="24"/>
          <w:szCs w:val="24"/>
        </w:rPr>
      </w:pPr>
      <w:r w:rsidRPr="00012BC5">
        <w:rPr>
          <w:rFonts w:eastAsia="Times New Roman" w:hint="eastAsia"/>
          <w:sz w:val="24"/>
          <w:szCs w:val="24"/>
        </w:rPr>
        <w:t>Срок и объем гарантии на поставляемый Товар</w:t>
      </w:r>
      <w:r w:rsidRPr="00012BC5">
        <w:rPr>
          <w:rFonts w:eastAsia="Calibri"/>
          <w:color w:val="000000"/>
          <w:sz w:val="22"/>
        </w:rPr>
        <w:t>, в том числе на сопутствующие поставке Товара услуги,</w:t>
      </w:r>
      <w:r w:rsidRPr="00012BC5">
        <w:rPr>
          <w:rFonts w:eastAsia="Times New Roman" w:hint="eastAsia"/>
          <w:sz w:val="24"/>
          <w:szCs w:val="24"/>
        </w:rPr>
        <w:t xml:space="preserve"> должен быть не менее </w:t>
      </w:r>
      <w:r w:rsidRPr="00012BC5">
        <w:rPr>
          <w:rFonts w:eastAsia="Times New Roman"/>
          <w:sz w:val="24"/>
          <w:szCs w:val="24"/>
        </w:rPr>
        <w:t>24</w:t>
      </w:r>
      <w:r w:rsidRPr="00012BC5">
        <w:rPr>
          <w:rFonts w:eastAsia="Times New Roman" w:hint="eastAsia"/>
          <w:sz w:val="24"/>
          <w:szCs w:val="24"/>
        </w:rPr>
        <w:t xml:space="preserve"> месяцев с даты подписания Документа о приемке.</w:t>
      </w:r>
      <w:r w:rsidRPr="00012BC5">
        <w:rPr>
          <w:rFonts w:eastAsia="Times New Roman"/>
          <w:sz w:val="24"/>
          <w:szCs w:val="24"/>
        </w:rPr>
        <w:t xml:space="preserve"> </w:t>
      </w:r>
    </w:p>
    <w:p w14:paraId="71F34577" w14:textId="77777777" w:rsidR="00012BC5" w:rsidRPr="00012BC5" w:rsidRDefault="00012BC5" w:rsidP="00012BC5">
      <w:pPr>
        <w:spacing w:after="0" w:line="240" w:lineRule="auto"/>
        <w:ind w:firstLine="709"/>
        <w:jc w:val="both"/>
        <w:rPr>
          <w:rFonts w:eastAsia="Times New Roman"/>
          <w:sz w:val="24"/>
          <w:szCs w:val="24"/>
        </w:rPr>
      </w:pPr>
      <w:r w:rsidRPr="00012BC5">
        <w:rPr>
          <w:rFonts w:eastAsia="Times New Roman"/>
          <w:sz w:val="24"/>
          <w:szCs w:val="24"/>
        </w:rPr>
        <w:t>В случае если в течение гарантийного срока на Товар будут обнаружены недостатки Товара, возникшие в случае его некачественного изготовления, или Товар не будет соответствовать условиям Контракта, при требовании (уведомлении) Заказчика, Поставщик обязан за свой счет заменить Товар в срок не более 20 (двадцати) календарных дней с даты получения письменного такого требования (уведомления) Заказчика.</w:t>
      </w:r>
    </w:p>
    <w:p w14:paraId="1CBCE6BC" w14:textId="1A11B694" w:rsidR="00012BC5" w:rsidRPr="00012BC5" w:rsidRDefault="00012BC5" w:rsidP="00012BC5">
      <w:pPr>
        <w:spacing w:after="0" w:line="240" w:lineRule="auto"/>
        <w:ind w:firstLine="709"/>
        <w:jc w:val="both"/>
        <w:rPr>
          <w:rFonts w:eastAsia="Times New Roman"/>
          <w:sz w:val="24"/>
          <w:szCs w:val="24"/>
        </w:rPr>
      </w:pPr>
      <w:r w:rsidRPr="00012BC5">
        <w:rPr>
          <w:rFonts w:eastAsia="Times New Roman"/>
          <w:sz w:val="24"/>
          <w:szCs w:val="24"/>
        </w:rPr>
        <w:t>Наличие гарантии качества удостоверяется выдачей Поставщиком сертификатов соответствия (деклараций соответствия), санитарно-гигиенических заключений и иных документов, подтверждающих качество Товара, оформленных в соответствии</w:t>
      </w:r>
      <w:r w:rsidR="008D44BF">
        <w:rPr>
          <w:rFonts w:eastAsia="Times New Roman"/>
          <w:sz w:val="24"/>
          <w:szCs w:val="24"/>
        </w:rPr>
        <w:t xml:space="preserve"> </w:t>
      </w:r>
      <w:r w:rsidR="008D44BF">
        <w:rPr>
          <w:rFonts w:eastAsia="Times New Roman"/>
          <w:sz w:val="24"/>
          <w:szCs w:val="24"/>
        </w:rPr>
        <w:br/>
      </w:r>
      <w:r w:rsidRPr="00012BC5">
        <w:rPr>
          <w:rFonts w:eastAsia="Times New Roman"/>
          <w:sz w:val="24"/>
          <w:szCs w:val="24"/>
        </w:rPr>
        <w:t>с законодательством Российской Федерации.</w:t>
      </w:r>
    </w:p>
    <w:p w14:paraId="15EC818E" w14:textId="77777777" w:rsidR="00012BC5" w:rsidRPr="00012BC5" w:rsidRDefault="00012BC5" w:rsidP="00012BC5">
      <w:pPr>
        <w:spacing w:after="0" w:line="240" w:lineRule="auto"/>
        <w:ind w:firstLine="709"/>
        <w:jc w:val="both"/>
        <w:rPr>
          <w:rFonts w:eastAsia="Times New Roman"/>
          <w:sz w:val="24"/>
          <w:szCs w:val="24"/>
        </w:rPr>
      </w:pPr>
      <w:r w:rsidRPr="00012BC5">
        <w:rPr>
          <w:rFonts w:eastAsia="Times New Roman"/>
          <w:sz w:val="24"/>
          <w:szCs w:val="24"/>
        </w:rPr>
        <w:t>Поставляемый Товар должны быть экологически чистыми, безопасными для здоровья человека.</w:t>
      </w:r>
    </w:p>
    <w:p w14:paraId="2D32F476" w14:textId="77777777" w:rsidR="00012BC5" w:rsidRPr="00012BC5" w:rsidRDefault="00012BC5" w:rsidP="00012BC5">
      <w:pPr>
        <w:spacing w:after="0" w:line="240" w:lineRule="auto"/>
        <w:ind w:firstLine="709"/>
        <w:jc w:val="both"/>
        <w:rPr>
          <w:rFonts w:eastAsia="Times New Roman"/>
          <w:sz w:val="24"/>
          <w:szCs w:val="24"/>
        </w:rPr>
      </w:pPr>
      <w:r w:rsidRPr="00012BC5">
        <w:rPr>
          <w:rFonts w:eastAsia="Times New Roman"/>
          <w:sz w:val="24"/>
          <w:szCs w:val="24"/>
        </w:rPr>
        <w:t>Поставляемый Товар должны соответствовать требованиям, установленным ГОСТ, СанПиН, другим нормам и правилам для данного вида Товара.</w:t>
      </w:r>
    </w:p>
    <w:p w14:paraId="16D91E79" w14:textId="1F8EC628" w:rsidR="00012BC5" w:rsidRPr="00012BC5" w:rsidRDefault="00012BC5" w:rsidP="00012BC5">
      <w:pPr>
        <w:overflowPunct w:val="0"/>
        <w:spacing w:after="0" w:line="240" w:lineRule="auto"/>
        <w:ind w:firstLine="709"/>
        <w:jc w:val="both"/>
        <w:rPr>
          <w:rFonts w:eastAsia="Times New Roman"/>
          <w:kern w:val="2"/>
          <w:sz w:val="24"/>
          <w:szCs w:val="24"/>
          <w:lang w:eastAsia="ar-SA" w:bidi="hi-IN"/>
        </w:rPr>
      </w:pPr>
      <w:r w:rsidRPr="00012BC5">
        <w:rPr>
          <w:rFonts w:eastAsia="Times New Roman"/>
          <w:kern w:val="2"/>
          <w:sz w:val="24"/>
          <w:szCs w:val="24"/>
          <w:lang w:eastAsia="ar-SA" w:bidi="hi-IN"/>
        </w:rPr>
        <w:t xml:space="preserve">Поставляемый Товар должен соответствовать требованиям:  </w:t>
      </w:r>
    </w:p>
    <w:p w14:paraId="2272C600" w14:textId="7B1CEBCB" w:rsidR="00012BC5" w:rsidRPr="00012BC5" w:rsidRDefault="00012BC5" w:rsidP="00012BC5">
      <w:pPr>
        <w:overflowPunct w:val="0"/>
        <w:spacing w:after="0" w:line="240" w:lineRule="auto"/>
        <w:ind w:firstLine="709"/>
        <w:jc w:val="both"/>
        <w:rPr>
          <w:rFonts w:eastAsia="Times New Roman"/>
          <w:kern w:val="2"/>
          <w:sz w:val="24"/>
          <w:szCs w:val="24"/>
          <w:lang w:eastAsia="ar-SA" w:bidi="hi-IN"/>
        </w:rPr>
      </w:pPr>
      <w:r w:rsidRPr="00012BC5">
        <w:rPr>
          <w:rFonts w:eastAsia="Times New Roman"/>
          <w:kern w:val="2"/>
          <w:sz w:val="24"/>
          <w:szCs w:val="24"/>
          <w:lang w:eastAsia="ar-SA" w:bidi="hi-IN"/>
        </w:rPr>
        <w:t>-</w:t>
      </w:r>
      <w:r w:rsidR="008D44BF">
        <w:rPr>
          <w:rFonts w:eastAsia="Times New Roman"/>
          <w:kern w:val="2"/>
          <w:sz w:val="24"/>
          <w:szCs w:val="24"/>
          <w:lang w:eastAsia="ar-SA" w:bidi="hi-IN"/>
        </w:rPr>
        <w:t> </w:t>
      </w:r>
      <w:r w:rsidRPr="00012BC5">
        <w:rPr>
          <w:rFonts w:eastAsia="Times New Roman"/>
          <w:kern w:val="2"/>
          <w:sz w:val="24"/>
          <w:szCs w:val="24"/>
          <w:lang w:eastAsia="ar-SA" w:bidi="hi-IN"/>
        </w:rPr>
        <w:t>Федерального закона от 22.07.2008 № 123-ФЗ «Технический регламент о требованиях пожарной безопасности»;</w:t>
      </w:r>
    </w:p>
    <w:p w14:paraId="2822B0C3" w14:textId="77777777" w:rsidR="00012BC5" w:rsidRPr="00012BC5" w:rsidRDefault="00012BC5" w:rsidP="00012BC5">
      <w:pPr>
        <w:overflowPunct w:val="0"/>
        <w:spacing w:after="0" w:line="240" w:lineRule="auto"/>
        <w:ind w:firstLine="709"/>
        <w:jc w:val="both"/>
        <w:rPr>
          <w:rFonts w:eastAsia="Times New Roman"/>
          <w:kern w:val="2"/>
          <w:sz w:val="24"/>
          <w:szCs w:val="24"/>
          <w:lang w:eastAsia="ar-SA" w:bidi="hi-IN"/>
        </w:rPr>
      </w:pPr>
      <w:r w:rsidRPr="00012BC5">
        <w:rPr>
          <w:rFonts w:eastAsia="Times New Roman"/>
          <w:kern w:val="2"/>
          <w:sz w:val="24"/>
          <w:szCs w:val="24"/>
          <w:lang w:eastAsia="ar-SA" w:bidi="hi-IN"/>
        </w:rPr>
        <w:t>- Федерального закона от 21.12.1994 № 69-ФЗ «О пожарной безопасности»;</w:t>
      </w:r>
    </w:p>
    <w:p w14:paraId="55E3FC9C" w14:textId="77777777" w:rsidR="00012BC5" w:rsidRPr="00012BC5" w:rsidRDefault="00012BC5" w:rsidP="00012BC5">
      <w:pPr>
        <w:overflowPunct w:val="0"/>
        <w:spacing w:after="0" w:line="240" w:lineRule="auto"/>
        <w:ind w:firstLine="709"/>
        <w:jc w:val="both"/>
        <w:rPr>
          <w:rFonts w:eastAsia="Times New Roman"/>
          <w:kern w:val="2"/>
          <w:sz w:val="24"/>
          <w:szCs w:val="24"/>
          <w:lang w:eastAsia="ar-SA" w:bidi="hi-IN"/>
        </w:rPr>
      </w:pPr>
      <w:r w:rsidRPr="00012BC5">
        <w:rPr>
          <w:rFonts w:eastAsia="Times New Roman"/>
          <w:kern w:val="2"/>
          <w:sz w:val="24"/>
          <w:szCs w:val="24"/>
          <w:lang w:eastAsia="ar-SA" w:bidi="hi-IN"/>
        </w:rPr>
        <w:t xml:space="preserve">- Федерального закона от 04.05.2011 № 99-ФЗ «О лицензировании отдельных видов деятельности»; </w:t>
      </w:r>
    </w:p>
    <w:p w14:paraId="265EC95C" w14:textId="77777777" w:rsidR="00012BC5" w:rsidRPr="00012BC5" w:rsidRDefault="00012BC5" w:rsidP="00012BC5">
      <w:pPr>
        <w:overflowPunct w:val="0"/>
        <w:spacing w:after="0" w:line="240" w:lineRule="auto"/>
        <w:ind w:firstLine="709"/>
        <w:jc w:val="both"/>
        <w:rPr>
          <w:rFonts w:eastAsia="Times New Roman"/>
          <w:kern w:val="2"/>
          <w:sz w:val="24"/>
          <w:szCs w:val="24"/>
          <w:lang w:eastAsia="ar-SA" w:bidi="hi-IN"/>
        </w:rPr>
      </w:pPr>
      <w:r w:rsidRPr="00012BC5">
        <w:rPr>
          <w:rFonts w:eastAsia="Times New Roman"/>
          <w:kern w:val="2"/>
          <w:sz w:val="24"/>
          <w:szCs w:val="24"/>
          <w:lang w:eastAsia="ar-SA" w:bidi="hi-IN"/>
        </w:rPr>
        <w:t>- Постановления Правительства РФ от 28 июля 2020 г. № 1128 «Об утверждении Положения о лицензировании деятельности по монтажу, техническому обслуживанию и ремонту средств обеспечения</w:t>
      </w:r>
      <w:r w:rsidRPr="00012BC5">
        <w:rPr>
          <w:rFonts w:eastAsia="Times New Roman" w:hint="eastAsia"/>
          <w:kern w:val="2"/>
          <w:sz w:val="24"/>
          <w:szCs w:val="24"/>
          <w:lang w:eastAsia="ar-SA" w:bidi="hi-IN"/>
        </w:rPr>
        <w:t xml:space="preserve"> пожарной безопасности зданий и сооружений</w:t>
      </w:r>
      <w:r w:rsidRPr="00012BC5">
        <w:rPr>
          <w:rFonts w:eastAsia="Times New Roman"/>
          <w:kern w:val="2"/>
          <w:sz w:val="24"/>
          <w:szCs w:val="24"/>
          <w:lang w:eastAsia="ar-SA" w:bidi="hi-IN"/>
        </w:rPr>
        <w:t>»;</w:t>
      </w:r>
    </w:p>
    <w:p w14:paraId="1D5F9C5A" w14:textId="77777777" w:rsidR="00012BC5" w:rsidRPr="00012BC5" w:rsidRDefault="00012BC5" w:rsidP="00012BC5">
      <w:pPr>
        <w:overflowPunct w:val="0"/>
        <w:spacing w:after="0" w:line="240" w:lineRule="auto"/>
        <w:ind w:firstLine="709"/>
        <w:jc w:val="both"/>
        <w:rPr>
          <w:rFonts w:eastAsia="Times New Roman"/>
          <w:kern w:val="2"/>
          <w:sz w:val="24"/>
          <w:szCs w:val="24"/>
          <w:lang w:eastAsia="ar-SA" w:bidi="hi-IN"/>
        </w:rPr>
      </w:pPr>
      <w:r w:rsidRPr="00012BC5">
        <w:rPr>
          <w:rFonts w:eastAsia="Times New Roman"/>
          <w:kern w:val="2"/>
          <w:sz w:val="24"/>
          <w:szCs w:val="24"/>
          <w:lang w:eastAsia="ar-SA" w:bidi="hi-IN"/>
        </w:rPr>
        <w:t>- </w:t>
      </w:r>
      <w:r w:rsidRPr="00012BC5">
        <w:rPr>
          <w:rFonts w:eastAsia="Times New Roman" w:hint="eastAsia"/>
          <w:kern w:val="2"/>
          <w:sz w:val="24"/>
          <w:szCs w:val="24"/>
          <w:lang w:eastAsia="ar-SA" w:bidi="hi-IN"/>
        </w:rPr>
        <w:t>ГОСТ Р 53307-2009</w:t>
      </w:r>
      <w:r w:rsidRPr="00012BC5">
        <w:rPr>
          <w:rFonts w:eastAsia="Times New Roman"/>
          <w:kern w:val="2"/>
          <w:sz w:val="24"/>
          <w:szCs w:val="24"/>
          <w:lang w:eastAsia="ar-SA" w:bidi="hi-IN"/>
        </w:rPr>
        <w:t xml:space="preserve"> «</w:t>
      </w:r>
      <w:r w:rsidRPr="00012BC5">
        <w:rPr>
          <w:rFonts w:eastAsia="Times New Roman" w:hint="eastAsia"/>
          <w:kern w:val="2"/>
          <w:sz w:val="24"/>
          <w:szCs w:val="24"/>
          <w:lang w:eastAsia="ar-SA" w:bidi="hi-IN"/>
        </w:rPr>
        <w:t>Конструкции строительные. Противопожарные двери и ворота. Метод испытаний на огнестойкость</w:t>
      </w:r>
      <w:r w:rsidRPr="00012BC5">
        <w:rPr>
          <w:rFonts w:eastAsia="Times New Roman"/>
          <w:kern w:val="2"/>
          <w:sz w:val="24"/>
          <w:szCs w:val="24"/>
          <w:lang w:eastAsia="ar-SA" w:bidi="hi-IN"/>
        </w:rPr>
        <w:t>»;</w:t>
      </w:r>
    </w:p>
    <w:p w14:paraId="77FDD892" w14:textId="77777777" w:rsidR="00012BC5" w:rsidRPr="00012BC5" w:rsidRDefault="00012BC5" w:rsidP="00012BC5">
      <w:pPr>
        <w:overflowPunct w:val="0"/>
        <w:spacing w:after="0" w:line="240" w:lineRule="auto"/>
        <w:ind w:firstLine="709"/>
        <w:jc w:val="both"/>
        <w:rPr>
          <w:rFonts w:eastAsia="Times New Roman"/>
          <w:kern w:val="2"/>
          <w:sz w:val="24"/>
          <w:szCs w:val="24"/>
          <w:lang w:eastAsia="ar-SA" w:bidi="hi-IN"/>
        </w:rPr>
      </w:pPr>
      <w:r w:rsidRPr="00012BC5">
        <w:rPr>
          <w:rFonts w:eastAsia="Times New Roman"/>
          <w:kern w:val="2"/>
          <w:sz w:val="24"/>
          <w:szCs w:val="24"/>
          <w:lang w:eastAsia="ar-SA" w:bidi="hi-IN"/>
        </w:rPr>
        <w:t>- </w:t>
      </w:r>
      <w:r w:rsidRPr="00012BC5">
        <w:rPr>
          <w:rFonts w:eastAsia="Times New Roman" w:hint="eastAsia"/>
          <w:kern w:val="2"/>
          <w:sz w:val="24"/>
          <w:szCs w:val="24"/>
          <w:lang w:eastAsia="ar-SA" w:bidi="hi-IN"/>
        </w:rPr>
        <w:t>ГОСТ Р 53325-2012</w:t>
      </w:r>
      <w:r w:rsidRPr="00012BC5">
        <w:rPr>
          <w:rFonts w:eastAsia="Times New Roman"/>
          <w:kern w:val="2"/>
          <w:sz w:val="24"/>
          <w:szCs w:val="24"/>
          <w:lang w:eastAsia="ar-SA" w:bidi="hi-IN"/>
        </w:rPr>
        <w:t xml:space="preserve"> «</w:t>
      </w:r>
      <w:r w:rsidRPr="00012BC5">
        <w:rPr>
          <w:rFonts w:eastAsia="Times New Roman" w:hint="eastAsia"/>
          <w:kern w:val="2"/>
          <w:sz w:val="24"/>
          <w:szCs w:val="24"/>
          <w:lang w:eastAsia="ar-SA" w:bidi="hi-IN"/>
        </w:rPr>
        <w:t>Техника пожарная. Технические средства пожарной автоматики. Общие технические требования и методы испытаний</w:t>
      </w:r>
      <w:r w:rsidRPr="00012BC5">
        <w:rPr>
          <w:rFonts w:eastAsia="Times New Roman"/>
          <w:kern w:val="2"/>
          <w:sz w:val="24"/>
          <w:szCs w:val="24"/>
          <w:lang w:eastAsia="ar-SA" w:bidi="hi-IN"/>
        </w:rPr>
        <w:t>»;</w:t>
      </w:r>
    </w:p>
    <w:p w14:paraId="606A5BDD" w14:textId="77777777" w:rsidR="00012BC5" w:rsidRPr="00012BC5" w:rsidRDefault="00012BC5" w:rsidP="00012BC5">
      <w:pPr>
        <w:overflowPunct w:val="0"/>
        <w:spacing w:after="0" w:line="240" w:lineRule="auto"/>
        <w:ind w:firstLine="709"/>
        <w:jc w:val="both"/>
        <w:rPr>
          <w:rFonts w:eastAsia="Times New Roman"/>
          <w:kern w:val="2"/>
          <w:sz w:val="24"/>
          <w:szCs w:val="24"/>
          <w:lang w:eastAsia="ar-SA" w:bidi="hi-IN"/>
        </w:rPr>
      </w:pPr>
      <w:r w:rsidRPr="00012BC5">
        <w:rPr>
          <w:rFonts w:eastAsia="Times New Roman"/>
          <w:kern w:val="2"/>
          <w:sz w:val="24"/>
          <w:szCs w:val="24"/>
          <w:lang w:eastAsia="ar-SA" w:bidi="hi-IN"/>
        </w:rPr>
        <w:t>- </w:t>
      </w:r>
      <w:r w:rsidRPr="00012BC5">
        <w:rPr>
          <w:rFonts w:eastAsia="Times New Roman"/>
          <w:bCs/>
          <w:kern w:val="2"/>
          <w:sz w:val="24"/>
          <w:szCs w:val="24"/>
          <w:lang w:eastAsia="ar-SA" w:bidi="hi-IN"/>
        </w:rPr>
        <w:t>Технического регламента Евразийского экономического союза</w:t>
      </w:r>
      <w:r w:rsidRPr="00012BC5">
        <w:rPr>
          <w:rFonts w:eastAsia="Times New Roman"/>
          <w:kern w:val="2"/>
          <w:sz w:val="24"/>
          <w:szCs w:val="24"/>
          <w:lang w:eastAsia="ar-SA" w:bidi="hi-IN"/>
        </w:rPr>
        <w:t xml:space="preserve"> </w:t>
      </w:r>
      <w:r w:rsidRPr="00012BC5">
        <w:rPr>
          <w:rFonts w:eastAsia="Times New Roman"/>
          <w:bCs/>
          <w:kern w:val="2"/>
          <w:sz w:val="24"/>
          <w:szCs w:val="24"/>
          <w:lang w:eastAsia="ar-SA" w:bidi="hi-IN"/>
        </w:rPr>
        <w:t xml:space="preserve">ТР ЕАЭС 043/2017 </w:t>
      </w:r>
      <w:r w:rsidRPr="00012BC5">
        <w:rPr>
          <w:rFonts w:eastAsia="Times New Roman"/>
          <w:bCs/>
          <w:kern w:val="2"/>
          <w:sz w:val="24"/>
          <w:szCs w:val="24"/>
          <w:lang w:eastAsia="ar-SA" w:bidi="hi-IN"/>
        </w:rPr>
        <w:br/>
        <w:t>«</w:t>
      </w:r>
      <w:r w:rsidRPr="00012BC5">
        <w:rPr>
          <w:rFonts w:eastAsia="Times New Roman" w:hint="eastAsia"/>
          <w:bCs/>
          <w:kern w:val="2"/>
          <w:sz w:val="24"/>
          <w:szCs w:val="24"/>
          <w:lang w:eastAsia="ar-SA" w:bidi="hi-IN"/>
        </w:rPr>
        <w:t>О требованиях к средствам обеспечения пожарной безопасности и пожаротушения</w:t>
      </w:r>
      <w:r w:rsidRPr="00012BC5">
        <w:rPr>
          <w:rFonts w:eastAsia="Times New Roman"/>
          <w:bCs/>
          <w:kern w:val="2"/>
          <w:sz w:val="24"/>
          <w:szCs w:val="24"/>
          <w:lang w:eastAsia="ar-SA" w:bidi="hi-IN"/>
        </w:rPr>
        <w:t xml:space="preserve">», утвержденного Решением </w:t>
      </w:r>
      <w:r w:rsidRPr="00012BC5">
        <w:rPr>
          <w:rFonts w:eastAsia="Times New Roman" w:hint="eastAsia"/>
          <w:bCs/>
          <w:kern w:val="2"/>
          <w:sz w:val="24"/>
          <w:szCs w:val="24"/>
          <w:lang w:eastAsia="ar-SA" w:bidi="hi-IN"/>
        </w:rPr>
        <w:t>Совета</w:t>
      </w:r>
      <w:r w:rsidRPr="00012BC5">
        <w:rPr>
          <w:rFonts w:eastAsia="Times New Roman"/>
          <w:bCs/>
          <w:kern w:val="2"/>
          <w:sz w:val="24"/>
          <w:szCs w:val="24"/>
          <w:lang w:eastAsia="ar-SA" w:bidi="hi-IN"/>
        </w:rPr>
        <w:t xml:space="preserve"> </w:t>
      </w:r>
      <w:r w:rsidRPr="00012BC5">
        <w:rPr>
          <w:rFonts w:eastAsia="Times New Roman" w:hint="eastAsia"/>
          <w:bCs/>
          <w:kern w:val="2"/>
          <w:sz w:val="24"/>
          <w:szCs w:val="24"/>
          <w:lang w:eastAsia="ar-SA" w:bidi="hi-IN"/>
        </w:rPr>
        <w:t>Евразийской экономической комиссии</w:t>
      </w:r>
      <w:r w:rsidRPr="00012BC5">
        <w:rPr>
          <w:rFonts w:eastAsia="Times New Roman"/>
          <w:bCs/>
          <w:kern w:val="2"/>
          <w:sz w:val="24"/>
          <w:szCs w:val="24"/>
          <w:lang w:eastAsia="ar-SA" w:bidi="hi-IN"/>
        </w:rPr>
        <w:t xml:space="preserve"> </w:t>
      </w:r>
      <w:r w:rsidRPr="00012BC5">
        <w:rPr>
          <w:rFonts w:eastAsia="Times New Roman" w:hint="eastAsia"/>
          <w:bCs/>
          <w:kern w:val="2"/>
          <w:sz w:val="24"/>
          <w:szCs w:val="24"/>
          <w:lang w:eastAsia="ar-SA" w:bidi="hi-IN"/>
        </w:rPr>
        <w:t>от 23 июня 2017 года</w:t>
      </w:r>
      <w:r w:rsidRPr="00012BC5">
        <w:rPr>
          <w:rFonts w:eastAsia="Times New Roman"/>
          <w:bCs/>
          <w:kern w:val="2"/>
          <w:sz w:val="24"/>
          <w:szCs w:val="24"/>
          <w:lang w:eastAsia="ar-SA" w:bidi="hi-IN"/>
        </w:rPr>
        <w:t xml:space="preserve"> </w:t>
      </w:r>
      <w:r w:rsidRPr="00012BC5">
        <w:rPr>
          <w:rFonts w:eastAsia="Times New Roman"/>
          <w:bCs/>
          <w:kern w:val="2"/>
          <w:sz w:val="24"/>
          <w:szCs w:val="24"/>
          <w:lang w:eastAsia="ar-SA" w:bidi="hi-IN"/>
        </w:rPr>
        <w:br/>
      </w:r>
      <w:r w:rsidRPr="00012BC5">
        <w:rPr>
          <w:rFonts w:eastAsia="Times New Roman" w:hint="eastAsia"/>
          <w:kern w:val="2"/>
          <w:sz w:val="24"/>
          <w:szCs w:val="24"/>
          <w:lang w:eastAsia="ar-SA" w:bidi="hi-IN"/>
        </w:rPr>
        <w:t xml:space="preserve">№ </w:t>
      </w:r>
      <w:r w:rsidRPr="00012BC5">
        <w:rPr>
          <w:rFonts w:eastAsia="Times New Roman"/>
          <w:kern w:val="2"/>
          <w:sz w:val="24"/>
          <w:szCs w:val="24"/>
          <w:lang w:eastAsia="ar-SA" w:bidi="hi-IN"/>
        </w:rPr>
        <w:t>40;</w:t>
      </w:r>
    </w:p>
    <w:p w14:paraId="6B530CD1" w14:textId="77777777" w:rsidR="00012BC5" w:rsidRPr="00012BC5" w:rsidRDefault="00012BC5" w:rsidP="00012BC5">
      <w:pPr>
        <w:overflowPunct w:val="0"/>
        <w:spacing w:after="0" w:line="240" w:lineRule="auto"/>
        <w:ind w:firstLine="709"/>
        <w:jc w:val="both"/>
        <w:rPr>
          <w:rFonts w:eastAsia="Times New Roman"/>
          <w:bCs/>
          <w:kern w:val="2"/>
          <w:sz w:val="24"/>
          <w:szCs w:val="24"/>
          <w:lang w:eastAsia="ar-SA" w:bidi="hi-IN"/>
        </w:rPr>
      </w:pPr>
      <w:r w:rsidRPr="00012BC5">
        <w:rPr>
          <w:rFonts w:eastAsia="Times New Roman"/>
          <w:bCs/>
          <w:kern w:val="2"/>
          <w:sz w:val="24"/>
          <w:szCs w:val="24"/>
          <w:lang w:eastAsia="ar-SA" w:bidi="hi-IN"/>
        </w:rPr>
        <w:lastRenderedPageBreak/>
        <w:t xml:space="preserve">- Технического регламента Таможенного союза ТР ТС 004/2011 «О безопасности низковольтного оборудования», утвержденного Решением Комиссии Таможенного союза </w:t>
      </w:r>
      <w:r w:rsidRPr="00012BC5">
        <w:rPr>
          <w:rFonts w:eastAsia="Times New Roman"/>
          <w:bCs/>
          <w:kern w:val="2"/>
          <w:sz w:val="24"/>
          <w:szCs w:val="24"/>
          <w:lang w:eastAsia="ar-SA" w:bidi="hi-IN"/>
        </w:rPr>
        <w:br/>
        <w:t>от 16 августа 2011 года № 768;</w:t>
      </w:r>
    </w:p>
    <w:p w14:paraId="6C1F9E77" w14:textId="77777777" w:rsidR="00012BC5" w:rsidRPr="00012BC5" w:rsidRDefault="00012BC5" w:rsidP="00012BC5">
      <w:pPr>
        <w:overflowPunct w:val="0"/>
        <w:spacing w:after="0" w:line="240" w:lineRule="auto"/>
        <w:ind w:firstLine="709"/>
        <w:jc w:val="both"/>
        <w:rPr>
          <w:rFonts w:eastAsia="Times New Roman"/>
          <w:bCs/>
          <w:kern w:val="2"/>
          <w:sz w:val="24"/>
          <w:szCs w:val="24"/>
          <w:lang w:eastAsia="ar-SA" w:bidi="hi-IN"/>
        </w:rPr>
      </w:pPr>
      <w:r w:rsidRPr="00012BC5">
        <w:rPr>
          <w:rFonts w:eastAsia="Times New Roman"/>
          <w:bCs/>
          <w:kern w:val="2"/>
          <w:sz w:val="24"/>
          <w:szCs w:val="24"/>
          <w:lang w:eastAsia="ar-SA" w:bidi="hi-IN"/>
        </w:rPr>
        <w:t>- Технического регламента Таможенного союза</w:t>
      </w:r>
      <w:r w:rsidRPr="00012BC5">
        <w:rPr>
          <w:rFonts w:eastAsia="Times New Roman"/>
          <w:kern w:val="2"/>
          <w:sz w:val="24"/>
          <w:szCs w:val="24"/>
          <w:lang w:eastAsia="ar-SA" w:bidi="hi-IN"/>
        </w:rPr>
        <w:t xml:space="preserve"> </w:t>
      </w:r>
      <w:r w:rsidRPr="00012BC5">
        <w:rPr>
          <w:rFonts w:eastAsia="Times New Roman"/>
          <w:bCs/>
          <w:kern w:val="2"/>
          <w:sz w:val="24"/>
          <w:szCs w:val="24"/>
          <w:lang w:eastAsia="ar-SA" w:bidi="hi-IN"/>
        </w:rPr>
        <w:t xml:space="preserve">ТР ТС 020/2011 «Электромагнитная совместимость технических средств», утвержденного Решением Комиссии Таможенного союза от 9 декабря 2011 года № 879; </w:t>
      </w:r>
    </w:p>
    <w:p w14:paraId="140F34D8" w14:textId="77777777" w:rsidR="00012BC5" w:rsidRPr="00012BC5" w:rsidRDefault="00012BC5" w:rsidP="00012BC5">
      <w:pPr>
        <w:overflowPunct w:val="0"/>
        <w:spacing w:after="0" w:line="240" w:lineRule="auto"/>
        <w:ind w:firstLine="709"/>
        <w:jc w:val="both"/>
        <w:rPr>
          <w:rFonts w:ascii="Liberation Serif" w:eastAsia="SimSun" w:hAnsi="Liberation Serif" w:cs="Mangal" w:hint="eastAsia"/>
          <w:kern w:val="2"/>
          <w:sz w:val="24"/>
          <w:szCs w:val="24"/>
          <w:lang w:eastAsia="ar-SA" w:bidi="hi-IN"/>
        </w:rPr>
      </w:pPr>
      <w:r w:rsidRPr="00012BC5">
        <w:rPr>
          <w:rFonts w:eastAsia="Times New Roman"/>
          <w:kern w:val="2"/>
          <w:sz w:val="24"/>
          <w:szCs w:val="24"/>
          <w:lang w:eastAsia="ar-SA" w:bidi="hi-IN"/>
        </w:rPr>
        <w:t>- </w:t>
      </w:r>
      <w:r w:rsidRPr="00012BC5">
        <w:rPr>
          <w:rFonts w:ascii="Liberation Serif" w:eastAsia="SimSun" w:hAnsi="Liberation Serif" w:cs="Mangal"/>
          <w:kern w:val="2"/>
          <w:sz w:val="24"/>
          <w:szCs w:val="24"/>
          <w:lang w:eastAsia="ar-SA" w:bidi="hi-IN"/>
        </w:rPr>
        <w:t>ГОСТ</w:t>
      </w:r>
      <w:r w:rsidRPr="00012BC5">
        <w:rPr>
          <w:rFonts w:ascii="Liberation Serif" w:eastAsia="SimSun" w:hAnsi="Liberation Serif" w:cs="Mangal" w:hint="eastAsia"/>
          <w:kern w:val="2"/>
          <w:sz w:val="24"/>
          <w:szCs w:val="24"/>
          <w:lang w:eastAsia="ar-SA" w:bidi="hi-IN"/>
        </w:rPr>
        <w:t> </w:t>
      </w:r>
      <w:r w:rsidRPr="00012BC5">
        <w:rPr>
          <w:rFonts w:ascii="Liberation Serif" w:eastAsia="SimSun" w:hAnsi="Liberation Serif" w:cs="Mangal"/>
          <w:kern w:val="2"/>
          <w:sz w:val="24"/>
          <w:szCs w:val="24"/>
          <w:lang w:eastAsia="ar-SA" w:bidi="hi-IN"/>
        </w:rPr>
        <w:t>Р 59640-2021 «Средства противопожарной защиты зданий и сооружений. Противопожарные занавесы. Руководство по проектированию, монтажу, техническому обслуживанию и ремонту. Методы испытаний на работоспособность»;</w:t>
      </w:r>
    </w:p>
    <w:p w14:paraId="266AEE74" w14:textId="77777777" w:rsidR="00012BC5" w:rsidRPr="00012BC5" w:rsidRDefault="00012BC5" w:rsidP="00012BC5">
      <w:pPr>
        <w:overflowPunct w:val="0"/>
        <w:spacing w:after="0" w:line="240" w:lineRule="auto"/>
        <w:ind w:firstLine="709"/>
        <w:jc w:val="both"/>
        <w:rPr>
          <w:rFonts w:eastAsia="Times New Roman"/>
          <w:kern w:val="2"/>
          <w:sz w:val="24"/>
          <w:szCs w:val="24"/>
          <w:lang w:eastAsia="ar-SA" w:bidi="hi-IN"/>
        </w:rPr>
      </w:pPr>
      <w:r w:rsidRPr="00012BC5">
        <w:rPr>
          <w:rFonts w:ascii="Liberation Serif" w:eastAsia="SimSun" w:hAnsi="Liberation Serif" w:cs="Mangal"/>
          <w:kern w:val="2"/>
          <w:sz w:val="24"/>
          <w:szCs w:val="24"/>
          <w:lang w:eastAsia="ar-SA" w:bidi="hi-IN"/>
        </w:rPr>
        <w:t xml:space="preserve"> -</w:t>
      </w:r>
      <w:r w:rsidRPr="00012BC5">
        <w:rPr>
          <w:rFonts w:ascii="Liberation Serif" w:eastAsia="SimSun" w:hAnsi="Liberation Serif" w:cs="Mangal" w:hint="eastAsia"/>
          <w:kern w:val="2"/>
          <w:sz w:val="24"/>
          <w:szCs w:val="24"/>
          <w:lang w:eastAsia="ar-SA" w:bidi="hi-IN"/>
        </w:rPr>
        <w:t> </w:t>
      </w:r>
      <w:r w:rsidRPr="00012BC5">
        <w:rPr>
          <w:rFonts w:eastAsia="Times New Roman"/>
          <w:kern w:val="2"/>
          <w:sz w:val="24"/>
          <w:szCs w:val="24"/>
          <w:lang w:eastAsia="ar-SA" w:bidi="hi-IN"/>
        </w:rPr>
        <w:t>ГОСТ Р 59642-2021 «Средства противопожарной защиты зданий и сооружений. Заполнение проемов в противопожарных преградах. Общие требования к монтажу, техническому обслуживанию и ремонту. Методы контроля».</w:t>
      </w:r>
    </w:p>
    <w:p w14:paraId="6F4AA384" w14:textId="77777777" w:rsidR="00012BC5" w:rsidRPr="00012BC5" w:rsidRDefault="00012BC5" w:rsidP="00012BC5">
      <w:pPr>
        <w:overflowPunct w:val="0"/>
        <w:spacing w:after="0" w:line="240" w:lineRule="auto"/>
        <w:ind w:firstLine="709"/>
        <w:jc w:val="both"/>
        <w:rPr>
          <w:rFonts w:eastAsia="Times New Roman"/>
          <w:b/>
          <w:bCs/>
          <w:sz w:val="24"/>
          <w:szCs w:val="24"/>
        </w:rPr>
      </w:pPr>
      <w:r w:rsidRPr="00012BC5">
        <w:rPr>
          <w:rFonts w:eastAsia="Times New Roman"/>
          <w:b/>
          <w:bCs/>
          <w:sz w:val="24"/>
          <w:szCs w:val="24"/>
        </w:rPr>
        <w:t>5. Сроки выполнения работ, оказания услуг и поставки Товара, календарные сроки начала и завершения поставок, периоды выполнения условий Контракта:</w:t>
      </w:r>
    </w:p>
    <w:p w14:paraId="1D6FF4D1" w14:textId="77777777" w:rsidR="00012BC5" w:rsidRPr="00012BC5" w:rsidRDefault="00012BC5" w:rsidP="00012BC5">
      <w:pPr>
        <w:widowControl w:val="0"/>
        <w:tabs>
          <w:tab w:val="left" w:pos="709"/>
        </w:tabs>
        <w:overflowPunct w:val="0"/>
        <w:autoSpaceDE w:val="0"/>
        <w:autoSpaceDN w:val="0"/>
        <w:adjustRightInd w:val="0"/>
        <w:spacing w:after="0" w:line="240" w:lineRule="auto"/>
        <w:jc w:val="both"/>
        <w:rPr>
          <w:rFonts w:eastAsia="Times New Roman"/>
          <w:b/>
          <w:kern w:val="2"/>
          <w:sz w:val="24"/>
          <w:szCs w:val="24"/>
          <w:lang w:eastAsia="ru-RU" w:bidi="hi-IN"/>
        </w:rPr>
      </w:pPr>
      <w:r w:rsidRPr="00012BC5">
        <w:rPr>
          <w:rFonts w:eastAsia="Times New Roman"/>
          <w:kern w:val="2"/>
          <w:sz w:val="24"/>
          <w:szCs w:val="24"/>
          <w:lang w:eastAsia="ru-RU" w:bidi="hi-IN"/>
        </w:rPr>
        <w:tab/>
      </w:r>
      <w:r w:rsidRPr="00012BC5">
        <w:rPr>
          <w:rFonts w:eastAsia="Times New Roman"/>
          <w:b/>
          <w:kern w:val="2"/>
          <w:sz w:val="24"/>
          <w:szCs w:val="24"/>
          <w:lang w:eastAsia="ru-RU" w:bidi="hi-IN"/>
        </w:rPr>
        <w:t xml:space="preserve">Срок поставки Товара (включая </w:t>
      </w:r>
      <w:r w:rsidRPr="00012BC5">
        <w:rPr>
          <w:rFonts w:eastAsia="Times New Roman" w:hint="eastAsia"/>
          <w:b/>
          <w:kern w:val="2"/>
          <w:sz w:val="24"/>
          <w:szCs w:val="24"/>
          <w:lang w:eastAsia="ru-RU" w:bidi="hi-IN"/>
        </w:rPr>
        <w:t>замеры и монтаж</w:t>
      </w:r>
      <w:r w:rsidRPr="00012BC5">
        <w:rPr>
          <w:rFonts w:eastAsia="Times New Roman"/>
          <w:b/>
          <w:kern w:val="2"/>
          <w:sz w:val="24"/>
          <w:szCs w:val="24"/>
          <w:lang w:eastAsia="ru-RU" w:bidi="hi-IN"/>
        </w:rPr>
        <w:t>) до истечения 75 (семьдесят пять) рабочих дней с даты заключения Контракта.</w:t>
      </w:r>
    </w:p>
    <w:p w14:paraId="6B0FC51F" w14:textId="217CB38A" w:rsidR="00012BC5" w:rsidRPr="00012BC5" w:rsidRDefault="00012BC5" w:rsidP="00012BC5">
      <w:pPr>
        <w:shd w:val="clear" w:color="auto" w:fill="FFFFFF"/>
        <w:spacing w:after="0" w:line="240" w:lineRule="auto"/>
        <w:ind w:firstLine="709"/>
        <w:jc w:val="both"/>
        <w:rPr>
          <w:rFonts w:eastAsia="Times New Roman"/>
          <w:color w:val="000000"/>
          <w:sz w:val="24"/>
          <w:szCs w:val="24"/>
          <w:lang w:eastAsia="ru-RU"/>
        </w:rPr>
      </w:pPr>
      <w:r w:rsidRPr="00012BC5">
        <w:rPr>
          <w:rFonts w:eastAsia="Times New Roman"/>
          <w:sz w:val="24"/>
          <w:szCs w:val="24"/>
          <w:lang w:eastAsia="ru-RU"/>
        </w:rPr>
        <w:t>5.1.</w:t>
      </w:r>
      <w:r w:rsidR="008D44BF">
        <w:rPr>
          <w:rFonts w:eastAsia="Times New Roman"/>
          <w:sz w:val="24"/>
          <w:szCs w:val="24"/>
          <w:lang w:eastAsia="ru-RU"/>
        </w:rPr>
        <w:t> </w:t>
      </w:r>
      <w:r w:rsidRPr="00012BC5">
        <w:rPr>
          <w:rFonts w:eastAsia="Times New Roman"/>
          <w:sz w:val="24"/>
          <w:szCs w:val="24"/>
          <w:lang w:eastAsia="ru-RU"/>
        </w:rPr>
        <w:t xml:space="preserve">Для взаимодействия с </w:t>
      </w:r>
      <w:r w:rsidRPr="00012BC5">
        <w:rPr>
          <w:rFonts w:eastAsia="Times New Roman"/>
          <w:color w:val="000000"/>
          <w:sz w:val="24"/>
          <w:szCs w:val="24"/>
          <w:lang w:eastAsia="ru-RU"/>
        </w:rPr>
        <w:t xml:space="preserve">Заказчиком Поставщик обязан в течение 1 (одного) рабочего дня с даты заключения Контракта назначить ответственное контактное лицо, выделить номер телефона, а также адрес электронной почты для приема данных (писем, запросов, заявок) </w:t>
      </w:r>
      <w:r w:rsidRPr="00012BC5">
        <w:rPr>
          <w:rFonts w:eastAsia="Times New Roman"/>
          <w:color w:val="000000"/>
          <w:sz w:val="24"/>
          <w:szCs w:val="24"/>
          <w:lang w:eastAsia="ru-RU"/>
        </w:rPr>
        <w:br/>
        <w:t>в электронной форме и уведомить об этом Заказчика согласно требованиям Контракта.                                 Об изменении контактной информации ответственного лица Поставщик обязан уведомить Заказчика в течение 1 (одного) рабочего дня со дня возникновения таких изменений.</w:t>
      </w:r>
    </w:p>
    <w:p w14:paraId="570A363D" w14:textId="52863CAC" w:rsidR="00012BC5" w:rsidRPr="00012BC5" w:rsidRDefault="00012BC5" w:rsidP="00012BC5">
      <w:pPr>
        <w:shd w:val="clear" w:color="auto" w:fill="FFFFFF"/>
        <w:spacing w:after="0" w:line="240" w:lineRule="auto"/>
        <w:ind w:firstLine="709"/>
        <w:jc w:val="both"/>
        <w:rPr>
          <w:rFonts w:eastAsia="Times New Roman"/>
          <w:color w:val="000000"/>
          <w:sz w:val="24"/>
          <w:szCs w:val="24"/>
          <w:lang w:eastAsia="ru-RU"/>
        </w:rPr>
      </w:pPr>
      <w:r w:rsidRPr="00012BC5">
        <w:rPr>
          <w:rFonts w:eastAsia="Times New Roman"/>
          <w:color w:val="000000"/>
          <w:sz w:val="24"/>
          <w:szCs w:val="24"/>
          <w:lang w:eastAsia="ru-RU"/>
        </w:rPr>
        <w:t>5.2.</w:t>
      </w:r>
      <w:r w:rsidR="008D44BF">
        <w:rPr>
          <w:rFonts w:eastAsia="Times New Roman"/>
          <w:color w:val="000000"/>
          <w:sz w:val="24"/>
          <w:szCs w:val="24"/>
          <w:lang w:eastAsia="ru-RU"/>
        </w:rPr>
        <w:t> </w:t>
      </w:r>
      <w:r w:rsidRPr="00012BC5">
        <w:rPr>
          <w:rFonts w:eastAsia="Times New Roman"/>
          <w:color w:val="000000"/>
          <w:sz w:val="24"/>
          <w:szCs w:val="24"/>
          <w:lang w:eastAsia="ru-RU"/>
        </w:rPr>
        <w:t xml:space="preserve">В течение 3 (трёх) рабочих дней после заключения Контракта Поставщику необходимо предоставить следующие документы: </w:t>
      </w:r>
    </w:p>
    <w:p w14:paraId="3DCFA54A" w14:textId="77777777" w:rsidR="00012BC5" w:rsidRPr="00012BC5" w:rsidRDefault="00012BC5" w:rsidP="00012BC5">
      <w:pPr>
        <w:shd w:val="clear" w:color="auto" w:fill="FFFFFF"/>
        <w:spacing w:after="0" w:line="240" w:lineRule="auto"/>
        <w:ind w:firstLine="709"/>
        <w:jc w:val="both"/>
        <w:rPr>
          <w:rFonts w:eastAsia="Times New Roman"/>
          <w:color w:val="000000"/>
          <w:sz w:val="24"/>
          <w:szCs w:val="24"/>
          <w:lang w:eastAsia="ru-RU"/>
        </w:rPr>
      </w:pPr>
      <w:r w:rsidRPr="00012BC5">
        <w:rPr>
          <w:rFonts w:eastAsia="Times New Roman"/>
          <w:color w:val="000000"/>
          <w:sz w:val="24"/>
          <w:szCs w:val="24"/>
          <w:lang w:eastAsia="ru-RU"/>
        </w:rPr>
        <w:t>- приказ о назначении ответственного за проведение работ на объекте, технику безопасности и пожарную безопасность;</w:t>
      </w:r>
    </w:p>
    <w:p w14:paraId="6204EDA2" w14:textId="6121945C" w:rsidR="00012BC5" w:rsidRPr="00012BC5" w:rsidRDefault="00012BC5" w:rsidP="00012BC5">
      <w:pPr>
        <w:shd w:val="clear" w:color="auto" w:fill="FFFFFF"/>
        <w:spacing w:after="0" w:line="240" w:lineRule="auto"/>
        <w:ind w:firstLine="709"/>
        <w:jc w:val="both"/>
        <w:rPr>
          <w:rFonts w:eastAsia="Times New Roman"/>
          <w:color w:val="000000"/>
          <w:sz w:val="24"/>
          <w:szCs w:val="24"/>
          <w:lang w:eastAsia="ru-RU"/>
        </w:rPr>
      </w:pPr>
      <w:r w:rsidRPr="00012BC5">
        <w:rPr>
          <w:rFonts w:eastAsia="Times New Roman"/>
          <w:color w:val="000000"/>
          <w:sz w:val="24"/>
          <w:szCs w:val="24"/>
          <w:lang w:eastAsia="ru-RU"/>
        </w:rPr>
        <w:t xml:space="preserve">- списки (или приказ) о назначении специалистов для выполнения работ по Контракту </w:t>
      </w:r>
      <w:r>
        <w:rPr>
          <w:rFonts w:eastAsia="Times New Roman"/>
          <w:color w:val="000000"/>
          <w:sz w:val="24"/>
          <w:szCs w:val="24"/>
          <w:lang w:eastAsia="ru-RU"/>
        </w:rPr>
        <w:br/>
      </w:r>
      <w:r w:rsidRPr="00012BC5">
        <w:rPr>
          <w:rFonts w:eastAsia="Times New Roman"/>
          <w:color w:val="000000"/>
          <w:sz w:val="24"/>
          <w:szCs w:val="24"/>
          <w:lang w:eastAsia="ru-RU"/>
        </w:rPr>
        <w:t>за подписью руководителя и заверенные печатью организации;</w:t>
      </w:r>
    </w:p>
    <w:p w14:paraId="721D5350" w14:textId="77777777" w:rsidR="00012BC5" w:rsidRPr="00012BC5" w:rsidRDefault="00012BC5" w:rsidP="00012BC5">
      <w:pPr>
        <w:shd w:val="clear" w:color="auto" w:fill="FFFFFF"/>
        <w:spacing w:after="0" w:line="240" w:lineRule="auto"/>
        <w:ind w:firstLine="709"/>
        <w:jc w:val="both"/>
        <w:rPr>
          <w:rFonts w:eastAsia="Times New Roman"/>
          <w:color w:val="000000"/>
          <w:sz w:val="24"/>
          <w:szCs w:val="24"/>
          <w:lang w:eastAsia="ru-RU"/>
        </w:rPr>
      </w:pPr>
      <w:r w:rsidRPr="00012BC5">
        <w:rPr>
          <w:rFonts w:eastAsia="Times New Roman"/>
          <w:color w:val="000000"/>
          <w:sz w:val="24"/>
          <w:szCs w:val="24"/>
          <w:lang w:eastAsia="ru-RU"/>
        </w:rPr>
        <w:t>- удостоверение по группе допуска по электробезопасности, пожарной безопасности, технике безопасности и другие нормативные документы, необходимые для исполнения данного Контракта;</w:t>
      </w:r>
    </w:p>
    <w:p w14:paraId="6A1220BE" w14:textId="77777777" w:rsidR="00012BC5" w:rsidRPr="00012BC5" w:rsidRDefault="00012BC5" w:rsidP="00012BC5">
      <w:pPr>
        <w:shd w:val="clear" w:color="auto" w:fill="FFFFFF"/>
        <w:spacing w:after="0" w:line="240" w:lineRule="auto"/>
        <w:ind w:firstLine="709"/>
        <w:jc w:val="both"/>
        <w:rPr>
          <w:rFonts w:eastAsia="Times New Roman"/>
          <w:color w:val="000000"/>
          <w:sz w:val="24"/>
          <w:szCs w:val="24"/>
          <w:lang w:eastAsia="ru-RU"/>
        </w:rPr>
      </w:pPr>
      <w:r w:rsidRPr="00012BC5">
        <w:rPr>
          <w:rFonts w:eastAsia="Times New Roman"/>
          <w:color w:val="000000"/>
          <w:sz w:val="24"/>
          <w:szCs w:val="24"/>
          <w:lang w:eastAsia="ru-RU"/>
        </w:rPr>
        <w:t xml:space="preserve">- лицензию на вид деятельности соответствующую </w:t>
      </w:r>
      <w:bookmarkStart w:id="1" w:name="_Hlk164970131"/>
      <w:r w:rsidRPr="00012BC5">
        <w:rPr>
          <w:rFonts w:eastAsia="Times New Roman"/>
          <w:color w:val="000000"/>
          <w:sz w:val="24"/>
          <w:szCs w:val="24"/>
          <w:lang w:eastAsia="ru-RU"/>
        </w:rPr>
        <w:t xml:space="preserve">пункту 15 статьи 12 </w:t>
      </w:r>
      <w:r w:rsidRPr="00012BC5">
        <w:rPr>
          <w:rFonts w:eastAsia="Times New Roman" w:hint="eastAsia"/>
          <w:color w:val="000000"/>
          <w:sz w:val="24"/>
          <w:szCs w:val="24"/>
          <w:lang w:eastAsia="ru-RU"/>
        </w:rPr>
        <w:t>Федерально</w:t>
      </w:r>
      <w:r w:rsidRPr="00012BC5">
        <w:rPr>
          <w:rFonts w:eastAsia="Times New Roman"/>
          <w:color w:val="000000"/>
          <w:sz w:val="24"/>
          <w:szCs w:val="24"/>
          <w:lang w:eastAsia="ru-RU"/>
        </w:rPr>
        <w:t xml:space="preserve">го </w:t>
      </w:r>
      <w:r w:rsidRPr="00012BC5">
        <w:rPr>
          <w:rFonts w:eastAsia="Times New Roman" w:hint="eastAsia"/>
          <w:color w:val="000000"/>
          <w:sz w:val="24"/>
          <w:szCs w:val="24"/>
          <w:lang w:eastAsia="ru-RU"/>
        </w:rPr>
        <w:t>закона от 04.05.2011 №</w:t>
      </w:r>
      <w:r w:rsidRPr="00012BC5">
        <w:rPr>
          <w:rFonts w:eastAsia="Times New Roman"/>
          <w:color w:val="000000"/>
          <w:sz w:val="24"/>
          <w:szCs w:val="24"/>
          <w:lang w:eastAsia="ru-RU"/>
        </w:rPr>
        <w:t xml:space="preserve"> </w:t>
      </w:r>
      <w:r w:rsidRPr="00012BC5">
        <w:rPr>
          <w:rFonts w:eastAsia="Times New Roman" w:hint="eastAsia"/>
          <w:color w:val="000000"/>
          <w:sz w:val="24"/>
          <w:szCs w:val="24"/>
          <w:lang w:eastAsia="ru-RU"/>
        </w:rPr>
        <w:t xml:space="preserve">99-ФЗ </w:t>
      </w:r>
      <w:r w:rsidRPr="00012BC5">
        <w:rPr>
          <w:rFonts w:eastAsia="Times New Roman"/>
          <w:color w:val="000000"/>
          <w:sz w:val="24"/>
          <w:szCs w:val="24"/>
          <w:lang w:eastAsia="ru-RU"/>
        </w:rPr>
        <w:t>«</w:t>
      </w:r>
      <w:r w:rsidRPr="00012BC5">
        <w:rPr>
          <w:rFonts w:eastAsia="Times New Roman" w:hint="eastAsia"/>
          <w:color w:val="000000"/>
          <w:sz w:val="24"/>
          <w:szCs w:val="24"/>
          <w:lang w:eastAsia="ru-RU"/>
        </w:rPr>
        <w:t>О лицензировании отдельных видов деятельности</w:t>
      </w:r>
      <w:r w:rsidRPr="00012BC5">
        <w:rPr>
          <w:rFonts w:eastAsia="Times New Roman"/>
          <w:color w:val="000000"/>
          <w:sz w:val="24"/>
          <w:szCs w:val="24"/>
          <w:lang w:eastAsia="ru-RU"/>
        </w:rPr>
        <w:t>»</w:t>
      </w:r>
    </w:p>
    <w:bookmarkEnd w:id="1"/>
    <w:p w14:paraId="547EFC74" w14:textId="77777777" w:rsidR="00012BC5" w:rsidRPr="00012BC5" w:rsidRDefault="00012BC5" w:rsidP="00012BC5">
      <w:pPr>
        <w:shd w:val="clear" w:color="auto" w:fill="FFFFFF"/>
        <w:spacing w:after="0" w:line="240" w:lineRule="auto"/>
        <w:ind w:firstLine="709"/>
        <w:jc w:val="both"/>
        <w:rPr>
          <w:rFonts w:eastAsia="Times New Roman"/>
          <w:color w:val="000000"/>
          <w:sz w:val="24"/>
          <w:szCs w:val="24"/>
          <w:lang w:eastAsia="ru-RU"/>
        </w:rPr>
      </w:pPr>
      <w:r w:rsidRPr="00012BC5">
        <w:rPr>
          <w:rFonts w:eastAsia="Times New Roman"/>
          <w:color w:val="000000"/>
          <w:sz w:val="24"/>
          <w:szCs w:val="24"/>
          <w:lang w:eastAsia="ru-RU"/>
        </w:rPr>
        <w:t>- </w:t>
      </w:r>
      <w:r w:rsidRPr="00012BC5">
        <w:rPr>
          <w:rFonts w:eastAsia="Times New Roman" w:hint="eastAsia"/>
          <w:color w:val="000000"/>
          <w:sz w:val="24"/>
          <w:szCs w:val="24"/>
          <w:lang w:eastAsia="ru-RU"/>
        </w:rPr>
        <w:t xml:space="preserve">необходимые лицензии, разрешения, сертификаты на данный вид деятельности </w:t>
      </w:r>
      <w:r w:rsidRPr="00012BC5">
        <w:rPr>
          <w:rFonts w:eastAsia="Times New Roman"/>
          <w:color w:val="000000"/>
          <w:sz w:val="24"/>
          <w:szCs w:val="24"/>
          <w:lang w:eastAsia="ru-RU"/>
        </w:rPr>
        <w:br/>
      </w:r>
      <w:r w:rsidRPr="00012BC5">
        <w:rPr>
          <w:rFonts w:eastAsia="Times New Roman" w:hint="eastAsia"/>
          <w:color w:val="000000"/>
          <w:sz w:val="24"/>
          <w:szCs w:val="24"/>
          <w:lang w:eastAsia="ru-RU"/>
        </w:rPr>
        <w:t>в соответствии с Законом Российской Федерации.</w:t>
      </w:r>
    </w:p>
    <w:p w14:paraId="26A7C968" w14:textId="77777777" w:rsidR="00012BC5" w:rsidRPr="00012BC5" w:rsidRDefault="00012BC5" w:rsidP="00012BC5">
      <w:pPr>
        <w:shd w:val="clear" w:color="auto" w:fill="FFFFFF"/>
        <w:spacing w:after="0" w:line="240" w:lineRule="auto"/>
        <w:ind w:firstLine="709"/>
        <w:jc w:val="both"/>
        <w:rPr>
          <w:rFonts w:eastAsia="Times New Roman"/>
          <w:color w:val="000000"/>
          <w:sz w:val="24"/>
          <w:szCs w:val="24"/>
          <w:lang w:eastAsia="ru-RU"/>
        </w:rPr>
      </w:pPr>
      <w:r w:rsidRPr="00012BC5">
        <w:rPr>
          <w:rFonts w:eastAsia="Times New Roman"/>
          <w:color w:val="000000"/>
          <w:sz w:val="24"/>
          <w:szCs w:val="24"/>
          <w:lang w:eastAsia="ru-RU"/>
        </w:rPr>
        <w:t>- копии сертификатов на поставляемые материалы и оборудование, технические паспорта, гигиенические требования и другие документы, удостоверяющие их качество и иметь разрешение на применение в Российской Федерации.</w:t>
      </w:r>
    </w:p>
    <w:p w14:paraId="0DE65767" w14:textId="77777777" w:rsidR="00012BC5" w:rsidRPr="00012BC5" w:rsidRDefault="00012BC5" w:rsidP="00012BC5">
      <w:pPr>
        <w:shd w:val="clear" w:color="auto" w:fill="FFFFFF"/>
        <w:spacing w:after="0" w:line="240" w:lineRule="auto"/>
        <w:ind w:firstLine="567"/>
        <w:jc w:val="both"/>
        <w:rPr>
          <w:rFonts w:eastAsia="Times New Roman"/>
          <w:color w:val="000000"/>
          <w:sz w:val="24"/>
          <w:szCs w:val="24"/>
          <w:lang w:eastAsia="ru-RU"/>
        </w:rPr>
      </w:pPr>
      <w:r w:rsidRPr="00012BC5">
        <w:rPr>
          <w:rFonts w:eastAsia="Times New Roman"/>
          <w:color w:val="000000"/>
          <w:sz w:val="24"/>
          <w:szCs w:val="24"/>
          <w:lang w:eastAsia="ru-RU"/>
        </w:rPr>
        <w:t>5.3. </w:t>
      </w:r>
      <w:r w:rsidRPr="00012BC5">
        <w:rPr>
          <w:rFonts w:eastAsia="Times New Roman" w:hint="eastAsia"/>
          <w:color w:val="000000"/>
          <w:sz w:val="24"/>
          <w:szCs w:val="24"/>
          <w:lang w:eastAsia="ru-RU"/>
        </w:rPr>
        <w:t xml:space="preserve">В комплект поставляемого Товара должны входить все интерфейсные шнуры </w:t>
      </w:r>
      <w:r w:rsidRPr="00012BC5">
        <w:rPr>
          <w:rFonts w:eastAsia="Times New Roman"/>
          <w:color w:val="000000"/>
          <w:sz w:val="24"/>
          <w:szCs w:val="24"/>
          <w:lang w:eastAsia="ru-RU"/>
        </w:rPr>
        <w:t xml:space="preserve">                           </w:t>
      </w:r>
      <w:r w:rsidRPr="00012BC5">
        <w:rPr>
          <w:rFonts w:eastAsia="Times New Roman" w:hint="eastAsia"/>
          <w:color w:val="000000"/>
          <w:sz w:val="24"/>
          <w:szCs w:val="24"/>
          <w:lang w:eastAsia="ru-RU"/>
        </w:rPr>
        <w:t>и кабели питания, необходимые для его подключения и полнофункциональной эксплуатации</w:t>
      </w:r>
      <w:r w:rsidRPr="00012BC5">
        <w:rPr>
          <w:rFonts w:eastAsia="Times New Roman"/>
          <w:color w:val="000000"/>
          <w:sz w:val="24"/>
          <w:szCs w:val="24"/>
          <w:lang w:eastAsia="ru-RU"/>
        </w:rPr>
        <w:t>.</w:t>
      </w:r>
    </w:p>
    <w:p w14:paraId="58B3BBDF" w14:textId="77777777" w:rsidR="00012BC5" w:rsidRPr="00012BC5" w:rsidRDefault="00012BC5" w:rsidP="00012BC5">
      <w:pPr>
        <w:shd w:val="clear" w:color="auto" w:fill="FFFFFF"/>
        <w:spacing w:after="0" w:line="240" w:lineRule="auto"/>
        <w:ind w:firstLine="594"/>
        <w:jc w:val="both"/>
        <w:rPr>
          <w:rFonts w:eastAsia="Times New Roman"/>
          <w:color w:val="000000"/>
          <w:sz w:val="24"/>
          <w:szCs w:val="24"/>
          <w:lang w:eastAsia="ru-RU"/>
        </w:rPr>
      </w:pPr>
      <w:r w:rsidRPr="00012BC5">
        <w:rPr>
          <w:rFonts w:eastAsia="Times New Roman"/>
          <w:color w:val="000000"/>
          <w:sz w:val="24"/>
          <w:szCs w:val="24"/>
          <w:lang w:eastAsia="ru-RU"/>
        </w:rPr>
        <w:t xml:space="preserve">5.4. Поставляемый Товар должен быть обеспечен комплектом документации на русском языке, включающим инструкции по эксплуатации (памятки, руководство пользователя, руководство администратора), в том числе техническим паспортом на Товар, в случае если данная документация предусмотрена производителем Товара. Комплектация документацией </w:t>
      </w:r>
      <w:r w:rsidRPr="00012BC5">
        <w:rPr>
          <w:rFonts w:eastAsia="Times New Roman"/>
          <w:color w:val="000000"/>
          <w:sz w:val="24"/>
          <w:szCs w:val="24"/>
          <w:lang w:eastAsia="ru-RU"/>
        </w:rPr>
        <w:br/>
        <w:t>в виде копий не допускается.</w:t>
      </w:r>
    </w:p>
    <w:p w14:paraId="023B2F5C" w14:textId="77777777" w:rsidR="00012BC5" w:rsidRPr="00012BC5" w:rsidRDefault="00012BC5" w:rsidP="00012BC5">
      <w:pPr>
        <w:shd w:val="clear" w:color="auto" w:fill="FFFFFF"/>
        <w:spacing w:after="0" w:line="240" w:lineRule="auto"/>
        <w:ind w:firstLine="567"/>
        <w:jc w:val="both"/>
        <w:rPr>
          <w:rFonts w:eastAsia="Times New Roman"/>
          <w:color w:val="000000"/>
          <w:sz w:val="24"/>
          <w:szCs w:val="24"/>
          <w:lang w:eastAsia="ru-RU"/>
        </w:rPr>
      </w:pPr>
      <w:r w:rsidRPr="00012BC5">
        <w:rPr>
          <w:rFonts w:eastAsia="Times New Roman"/>
          <w:color w:val="000000"/>
          <w:sz w:val="24"/>
          <w:szCs w:val="24"/>
          <w:lang w:eastAsia="ru-RU"/>
        </w:rPr>
        <w:t>5.5. Товар должен быть укомплектован в соответствии с эксплуатационной документацией необходимыми приспособлениями и инструментом для осуществления транспортировки, безопасных регулировок, технического обслуживания и применения по назначению.</w:t>
      </w:r>
    </w:p>
    <w:p w14:paraId="33948BA1" w14:textId="77777777" w:rsidR="00012BC5" w:rsidRPr="00012BC5" w:rsidRDefault="00012BC5" w:rsidP="00012BC5">
      <w:pPr>
        <w:shd w:val="clear" w:color="auto" w:fill="FFFFFF"/>
        <w:spacing w:after="0" w:line="240" w:lineRule="auto"/>
        <w:ind w:firstLine="567"/>
        <w:jc w:val="both"/>
        <w:rPr>
          <w:rFonts w:eastAsia="Times New Roman"/>
          <w:color w:val="000000"/>
          <w:sz w:val="24"/>
          <w:szCs w:val="24"/>
          <w:lang w:eastAsia="ru-RU"/>
        </w:rPr>
      </w:pPr>
      <w:r w:rsidRPr="00012BC5">
        <w:rPr>
          <w:rFonts w:eastAsia="Times New Roman"/>
          <w:color w:val="000000"/>
          <w:sz w:val="24"/>
          <w:szCs w:val="24"/>
          <w:lang w:eastAsia="ru-RU"/>
        </w:rPr>
        <w:t xml:space="preserve">5.6. Уборка и вывоз тары, упаковки, вспомогательных упаковочных средств (обвязочное средство, упаковочная лента, фиксатор, вкладыш и т. д.), уборка помещений после проведения </w:t>
      </w:r>
      <w:bookmarkStart w:id="2" w:name="_Hlk164969985"/>
      <w:r w:rsidRPr="00012BC5">
        <w:rPr>
          <w:rFonts w:eastAsia="Times New Roman" w:hint="eastAsia"/>
          <w:color w:val="000000"/>
          <w:sz w:val="24"/>
          <w:szCs w:val="24"/>
          <w:lang w:eastAsia="ru-RU"/>
        </w:rPr>
        <w:t>установки (</w:t>
      </w:r>
      <w:r w:rsidRPr="00012BC5">
        <w:rPr>
          <w:rFonts w:eastAsia="Times New Roman"/>
          <w:color w:val="000000"/>
          <w:sz w:val="24"/>
          <w:szCs w:val="24"/>
          <w:lang w:eastAsia="ru-RU"/>
        </w:rPr>
        <w:t>монтажных работ),</w:t>
      </w:r>
      <w:bookmarkEnd w:id="2"/>
      <w:r w:rsidRPr="00012BC5">
        <w:rPr>
          <w:rFonts w:eastAsia="Times New Roman"/>
          <w:color w:val="000000"/>
          <w:sz w:val="24"/>
          <w:szCs w:val="24"/>
          <w:lang w:eastAsia="ru-RU"/>
        </w:rPr>
        <w:t xml:space="preserve"> устранение дефектов отделки, возникших в ходе проведения </w:t>
      </w:r>
      <w:r w:rsidRPr="00012BC5">
        <w:rPr>
          <w:rFonts w:eastAsia="Times New Roman" w:hint="eastAsia"/>
          <w:color w:val="000000"/>
          <w:sz w:val="24"/>
          <w:szCs w:val="24"/>
          <w:lang w:eastAsia="ru-RU"/>
        </w:rPr>
        <w:t>установки (монтажных работ),</w:t>
      </w:r>
      <w:r w:rsidRPr="00012BC5">
        <w:rPr>
          <w:rFonts w:eastAsia="Times New Roman"/>
          <w:color w:val="000000"/>
          <w:sz w:val="24"/>
          <w:szCs w:val="24"/>
          <w:lang w:eastAsia="ru-RU"/>
        </w:rPr>
        <w:t xml:space="preserve"> укрытие чистовой отделки помещения при выполнении монтажных работ осуществляются Поставщиком своими силами и за свой счет.</w:t>
      </w:r>
    </w:p>
    <w:p w14:paraId="64BD6399" w14:textId="77777777" w:rsidR="00012BC5" w:rsidRPr="00012BC5" w:rsidRDefault="00012BC5" w:rsidP="00012BC5">
      <w:pPr>
        <w:shd w:val="clear" w:color="auto" w:fill="FFFFFF"/>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 xml:space="preserve">5.7. Поставщик обязан оказать сопутствующие услуги по месту поставки Товара. </w:t>
      </w:r>
    </w:p>
    <w:p w14:paraId="50A2D9B2" w14:textId="77777777" w:rsidR="00012BC5" w:rsidRPr="00012BC5" w:rsidRDefault="00012BC5" w:rsidP="00012BC5">
      <w:pPr>
        <w:shd w:val="clear" w:color="auto" w:fill="FFFFFF"/>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К сопутствующим услугам в рамках настоящего Технического задания относятся:</w:t>
      </w:r>
    </w:p>
    <w:p w14:paraId="128657D6" w14:textId="77777777" w:rsidR="00012BC5" w:rsidRPr="00012BC5" w:rsidRDefault="00012BC5" w:rsidP="00012BC5">
      <w:pPr>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lastRenderedPageBreak/>
        <w:t xml:space="preserve">- выполняемые Поставщиком работы по </w:t>
      </w:r>
      <w:r w:rsidRPr="00012BC5">
        <w:rPr>
          <w:rFonts w:eastAsia="Times New Roman" w:hint="eastAsia"/>
          <w:color w:val="000000"/>
          <w:sz w:val="24"/>
          <w:szCs w:val="24"/>
          <w:lang w:eastAsia="ru-RU"/>
        </w:rPr>
        <w:t>установке (монтажных работ)</w:t>
      </w:r>
      <w:r w:rsidRPr="00012BC5">
        <w:rPr>
          <w:rFonts w:eastAsia="Times New Roman"/>
          <w:color w:val="000000"/>
          <w:sz w:val="24"/>
          <w:szCs w:val="24"/>
          <w:lang w:eastAsia="ru-RU"/>
        </w:rPr>
        <w:t>, подключению, настройке, пусконаладке и обучению.</w:t>
      </w:r>
    </w:p>
    <w:p w14:paraId="46E45BDF" w14:textId="77777777" w:rsidR="00012BC5" w:rsidRPr="00012BC5" w:rsidRDefault="00012BC5" w:rsidP="00012BC5">
      <w:pPr>
        <w:shd w:val="clear" w:color="auto" w:fill="FFFFFF"/>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Оказание сопутствующих услуг должно осуществляться в порядке и в сроки, согласованные с Заказчиком.</w:t>
      </w:r>
    </w:p>
    <w:p w14:paraId="41A55D84" w14:textId="77777777" w:rsidR="00012BC5" w:rsidRPr="00012BC5" w:rsidRDefault="00012BC5" w:rsidP="00012BC5">
      <w:pPr>
        <w:shd w:val="clear" w:color="auto" w:fill="FFFFFF"/>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5.8.  Поставщик оказывает сопутствующие услуги своими силами и (или) за свой счет. При этом стоимость сопутствующих услуг включена в цену каждой единицы Товара, подлежащей поставке с оказанием сопутствующих услуг.</w:t>
      </w:r>
    </w:p>
    <w:p w14:paraId="00017330" w14:textId="77777777" w:rsidR="00012BC5" w:rsidRPr="00012BC5" w:rsidRDefault="00012BC5" w:rsidP="00012BC5">
      <w:pPr>
        <w:shd w:val="clear" w:color="auto" w:fill="FFFFFF"/>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5.9. Поставщик обязан выполнить требуемые сопутствующие услуги согласно требованиям настоящего Технического задания. Все материалы, инструменты и оборудование, необходимые для осуществления сопутствующих услуг, предоставляются Поставщиком.</w:t>
      </w:r>
    </w:p>
    <w:p w14:paraId="52ACB0EF" w14:textId="77777777" w:rsidR="00012BC5" w:rsidRPr="00012BC5" w:rsidRDefault="00012BC5" w:rsidP="00012BC5">
      <w:pPr>
        <w:shd w:val="clear" w:color="auto" w:fill="FFFFFF"/>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 xml:space="preserve">5.10. Оказание сопутствующих услуг должно осуществляться Поставщиком с соблюдением правил действующего внутреннего распорядка, контрольно-пропускного режима, техники безопасности, правил пожарной безопасности, внутренних положений и инструкций Заказчика </w:t>
      </w:r>
      <w:r w:rsidRPr="00012BC5">
        <w:rPr>
          <w:rFonts w:eastAsia="Times New Roman"/>
          <w:color w:val="000000"/>
          <w:sz w:val="24"/>
          <w:szCs w:val="24"/>
          <w:lang w:eastAsia="ru-RU"/>
        </w:rPr>
        <w:br/>
        <w:t>и Получателя.</w:t>
      </w:r>
    </w:p>
    <w:p w14:paraId="460C9904" w14:textId="77777777" w:rsidR="00012BC5" w:rsidRPr="00012BC5" w:rsidRDefault="00012BC5" w:rsidP="00012BC5">
      <w:pPr>
        <w:shd w:val="clear" w:color="auto" w:fill="FFFFFF"/>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5.11. Оказание сопутствующих услуг не должно препятствовать или создавать неудобства в работе или представлять угрозу жизни, здоровью, имуществу Заказчика и (или) третьих лиц.</w:t>
      </w:r>
    </w:p>
    <w:p w14:paraId="6C570E22" w14:textId="77777777" w:rsidR="00012BC5" w:rsidRPr="00012BC5" w:rsidRDefault="00012BC5" w:rsidP="00012BC5">
      <w:pPr>
        <w:shd w:val="clear" w:color="auto" w:fill="FFFFFF"/>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5.12. Поставщик обязан привлекать к оказанию сопутствующих услуг специалистов, имеющих квалификационные сертификаты (в случае, если производителем Товара установлены квалификационные требования к специалистам, осуществляющим сопутствующие услуги).</w:t>
      </w:r>
    </w:p>
    <w:p w14:paraId="62C62CD4" w14:textId="77777777" w:rsidR="00012BC5" w:rsidRPr="00012BC5" w:rsidRDefault="00012BC5" w:rsidP="00012BC5">
      <w:pPr>
        <w:shd w:val="clear" w:color="auto" w:fill="FFFFFF"/>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5.13. Требования к сопутствующим услугам:</w:t>
      </w:r>
    </w:p>
    <w:p w14:paraId="67B2B23B" w14:textId="77777777" w:rsidR="00012BC5" w:rsidRPr="00012BC5" w:rsidRDefault="00012BC5" w:rsidP="00012BC5">
      <w:pPr>
        <w:shd w:val="clear" w:color="auto" w:fill="FFFFFF"/>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 xml:space="preserve">- проведение предварительных замеров (возможна незначительная корректировка) с целью обеспечения правильного монтажа на перекрытие проемов </w:t>
      </w:r>
    </w:p>
    <w:p w14:paraId="4D6C6CE1" w14:textId="77777777" w:rsidR="00012BC5" w:rsidRPr="00012BC5" w:rsidRDefault="00012BC5" w:rsidP="00012BC5">
      <w:pPr>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 xml:space="preserve">- доставка Товара до места установки (монтажа); </w:t>
      </w:r>
    </w:p>
    <w:p w14:paraId="5399DFB6" w14:textId="77777777" w:rsidR="00012BC5" w:rsidRPr="00012BC5" w:rsidRDefault="00012BC5" w:rsidP="00012BC5">
      <w:pPr>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 распаковка, сборка элементов и компонентов поставляемого Товара;</w:t>
      </w:r>
    </w:p>
    <w:p w14:paraId="51281924" w14:textId="77777777" w:rsidR="00012BC5" w:rsidRPr="00012BC5" w:rsidRDefault="00012BC5" w:rsidP="00012BC5">
      <w:pPr>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 xml:space="preserve">- подготовка места установки поставляемого Товара осуществляется Поставщиком.                      К подготовке относиться защита места установки укрывным материалом, уборка и вывоз отходов, возникших в ходе монтажа.  </w:t>
      </w:r>
    </w:p>
    <w:p w14:paraId="0A59539F" w14:textId="77777777" w:rsidR="00012BC5" w:rsidRPr="00012BC5" w:rsidRDefault="00012BC5" w:rsidP="00012BC5">
      <w:pPr>
        <w:spacing w:after="0" w:line="240" w:lineRule="auto"/>
        <w:ind w:firstLine="540"/>
        <w:jc w:val="both"/>
        <w:rPr>
          <w:rFonts w:eastAsia="Times New Roman"/>
          <w:sz w:val="24"/>
          <w:szCs w:val="24"/>
          <w:lang w:eastAsia="ru-RU"/>
        </w:rPr>
      </w:pPr>
      <w:r w:rsidRPr="00012BC5">
        <w:rPr>
          <w:rFonts w:eastAsia="Times New Roman"/>
          <w:color w:val="000000"/>
          <w:sz w:val="24"/>
          <w:szCs w:val="24"/>
          <w:lang w:eastAsia="ru-RU"/>
        </w:rPr>
        <w:t>- </w:t>
      </w:r>
      <w:bookmarkStart w:id="3" w:name="_Hlk164970165"/>
      <w:r w:rsidRPr="00012BC5">
        <w:rPr>
          <w:rFonts w:eastAsia="Times New Roman" w:hint="eastAsia"/>
          <w:color w:val="000000"/>
          <w:sz w:val="24"/>
          <w:szCs w:val="24"/>
          <w:lang w:eastAsia="ru-RU"/>
        </w:rPr>
        <w:t>установка (монтаж)</w:t>
      </w:r>
      <w:bookmarkEnd w:id="3"/>
      <w:r w:rsidRPr="00012BC5">
        <w:rPr>
          <w:rFonts w:eastAsia="Times New Roman"/>
          <w:color w:val="000000"/>
          <w:sz w:val="24"/>
          <w:szCs w:val="24"/>
          <w:lang w:eastAsia="ru-RU"/>
        </w:rPr>
        <w:t xml:space="preserve"> </w:t>
      </w:r>
      <w:r w:rsidRPr="00012BC5">
        <w:rPr>
          <w:rFonts w:eastAsia="Times New Roman"/>
          <w:sz w:val="24"/>
          <w:szCs w:val="24"/>
          <w:lang w:eastAsia="ru-RU"/>
        </w:rPr>
        <w:t xml:space="preserve">осуществляется в соответствии с рабочей документацией </w:t>
      </w:r>
      <w:r w:rsidRPr="00012BC5">
        <w:rPr>
          <w:rFonts w:eastAsia="Times New Roman"/>
          <w:sz w:val="24"/>
          <w:szCs w:val="24"/>
          <w:lang w:eastAsia="ru-RU"/>
        </w:rPr>
        <w:br/>
        <w:t>с соблюдением проектных решений и особенностей объекта;</w:t>
      </w:r>
    </w:p>
    <w:p w14:paraId="1FE9B090" w14:textId="77777777" w:rsidR="00012BC5" w:rsidRPr="00012BC5" w:rsidRDefault="00012BC5" w:rsidP="00012BC5">
      <w:pPr>
        <w:spacing w:after="0" w:line="240" w:lineRule="auto"/>
        <w:ind w:firstLine="540"/>
        <w:jc w:val="both"/>
        <w:rPr>
          <w:rFonts w:eastAsia="Times New Roman"/>
          <w:color w:val="000000"/>
          <w:sz w:val="24"/>
          <w:szCs w:val="24"/>
          <w:lang w:eastAsia="ru-RU"/>
        </w:rPr>
      </w:pPr>
      <w:r w:rsidRPr="00012BC5">
        <w:rPr>
          <w:rFonts w:eastAsia="Times New Roman"/>
          <w:sz w:val="24"/>
          <w:szCs w:val="24"/>
          <w:lang w:eastAsia="ru-RU"/>
        </w:rPr>
        <w:t xml:space="preserve">- услуги по </w:t>
      </w:r>
      <w:r w:rsidRPr="00012BC5">
        <w:rPr>
          <w:rFonts w:eastAsia="Times New Roman" w:hint="eastAsia"/>
          <w:sz w:val="24"/>
          <w:szCs w:val="24"/>
          <w:lang w:eastAsia="ru-RU"/>
        </w:rPr>
        <w:t>установке (монтажным работа</w:t>
      </w:r>
      <w:r w:rsidRPr="00012BC5">
        <w:rPr>
          <w:rFonts w:eastAsia="Times New Roman"/>
          <w:sz w:val="24"/>
          <w:szCs w:val="24"/>
          <w:lang w:eastAsia="ru-RU"/>
        </w:rPr>
        <w:t>м</w:t>
      </w:r>
      <w:r w:rsidRPr="00012BC5">
        <w:rPr>
          <w:rFonts w:eastAsia="Times New Roman" w:hint="eastAsia"/>
          <w:sz w:val="24"/>
          <w:szCs w:val="24"/>
          <w:lang w:eastAsia="ru-RU"/>
        </w:rPr>
        <w:t>),</w:t>
      </w:r>
      <w:r w:rsidRPr="00012BC5">
        <w:rPr>
          <w:rFonts w:eastAsia="Times New Roman"/>
          <w:sz w:val="24"/>
          <w:szCs w:val="24"/>
          <w:lang w:eastAsia="ru-RU"/>
        </w:rPr>
        <w:t xml:space="preserve"> Товара, должны выполняться лицами, имеющими соответствующую лицензию МЧС России на «Деятельность по монтажу, </w:t>
      </w:r>
      <w:bookmarkStart w:id="4" w:name="_Hlk165040463"/>
      <w:r w:rsidRPr="00012BC5">
        <w:rPr>
          <w:rFonts w:eastAsia="Times New Roman"/>
          <w:sz w:val="24"/>
          <w:szCs w:val="24"/>
          <w:lang w:eastAsia="ru-RU"/>
        </w:rPr>
        <w:t xml:space="preserve">техническому обслуживанию и ремонту </w:t>
      </w:r>
      <w:bookmarkEnd w:id="4"/>
      <w:r w:rsidRPr="00012BC5">
        <w:rPr>
          <w:rFonts w:eastAsia="Times New Roman"/>
          <w:sz w:val="24"/>
          <w:szCs w:val="24"/>
          <w:lang w:eastAsia="ru-RU"/>
        </w:rPr>
        <w:t>противопожарных занавесов и завес, включая диспетчеризацию и проведение пусконаладочных работ» в соответствии с п</w:t>
      </w:r>
      <w:r w:rsidRPr="00012BC5">
        <w:rPr>
          <w:rFonts w:eastAsia="Times New Roman" w:hint="eastAsia"/>
          <w:sz w:val="24"/>
          <w:szCs w:val="24"/>
          <w:lang w:eastAsia="ru-RU"/>
        </w:rPr>
        <w:t>остановлением Правительства Ро</w:t>
      </w:r>
      <w:r w:rsidRPr="00012BC5">
        <w:rPr>
          <w:rFonts w:eastAsia="Times New Roman"/>
          <w:sz w:val="24"/>
          <w:szCs w:val="24"/>
          <w:lang w:eastAsia="ru-RU"/>
        </w:rPr>
        <w:t xml:space="preserve">ссийской </w:t>
      </w:r>
      <w:r w:rsidRPr="00012BC5">
        <w:rPr>
          <w:rFonts w:eastAsia="Times New Roman" w:hint="eastAsia"/>
          <w:sz w:val="24"/>
          <w:szCs w:val="24"/>
          <w:lang w:eastAsia="ru-RU"/>
        </w:rPr>
        <w:t>Фе</w:t>
      </w:r>
      <w:r w:rsidRPr="00012BC5">
        <w:rPr>
          <w:rFonts w:eastAsia="Times New Roman"/>
          <w:sz w:val="24"/>
          <w:szCs w:val="24"/>
          <w:lang w:eastAsia="ru-RU"/>
        </w:rPr>
        <w:t>дерации</w:t>
      </w:r>
      <w:r w:rsidRPr="00012BC5">
        <w:rPr>
          <w:rFonts w:eastAsia="Times New Roman" w:hint="eastAsia"/>
          <w:sz w:val="24"/>
          <w:szCs w:val="24"/>
          <w:lang w:eastAsia="ru-RU"/>
        </w:rPr>
        <w:t xml:space="preserve"> от 28.07.2020 № 1128</w:t>
      </w:r>
      <w:r w:rsidRPr="00012BC5">
        <w:rPr>
          <w:rFonts w:eastAsia="Times New Roman"/>
          <w:sz w:val="24"/>
          <w:szCs w:val="24"/>
          <w:lang w:eastAsia="ru-RU"/>
        </w:rPr>
        <w:t xml:space="preserve"> «</w:t>
      </w:r>
      <w:r w:rsidRPr="00012BC5">
        <w:rPr>
          <w:rFonts w:eastAsia="Times New Roman" w:hint="eastAsia"/>
          <w:sz w:val="24"/>
          <w:szCs w:val="24"/>
          <w:lang w:eastAsia="ru-RU"/>
        </w:rPr>
        <w:t xml:space="preserve">Об утверждении Положения </w:t>
      </w:r>
      <w:r w:rsidRPr="00012BC5">
        <w:rPr>
          <w:rFonts w:eastAsia="Times New Roman"/>
          <w:sz w:val="24"/>
          <w:szCs w:val="24"/>
          <w:lang w:eastAsia="ru-RU"/>
        </w:rPr>
        <w:br/>
      </w:r>
      <w:r w:rsidRPr="00012BC5">
        <w:rPr>
          <w:rFonts w:eastAsia="Times New Roman" w:hint="eastAsia"/>
          <w:sz w:val="24"/>
          <w:szCs w:val="24"/>
          <w:lang w:eastAsia="ru-RU"/>
        </w:rPr>
        <w:t>о лицензировании деятельности по монтажу, техническому обслуживанию и ремонту средств обеспечения пожарной безопасности зданий и сооружений</w:t>
      </w:r>
      <w:r w:rsidRPr="00012BC5">
        <w:rPr>
          <w:rFonts w:eastAsia="Times New Roman"/>
          <w:sz w:val="24"/>
          <w:szCs w:val="24"/>
          <w:lang w:eastAsia="ru-RU"/>
        </w:rPr>
        <w:t>». Копия лицензии должна быть представлена Заказчику до начала монтажа.</w:t>
      </w:r>
    </w:p>
    <w:p w14:paraId="632747D2" w14:textId="77777777" w:rsidR="00012BC5" w:rsidRPr="00012BC5" w:rsidRDefault="00012BC5" w:rsidP="00012BC5">
      <w:pPr>
        <w:spacing w:after="0" w:line="240" w:lineRule="auto"/>
        <w:ind w:firstLine="540"/>
        <w:jc w:val="both"/>
        <w:rPr>
          <w:rFonts w:eastAsia="Times New Roman"/>
          <w:sz w:val="24"/>
          <w:szCs w:val="24"/>
          <w:lang w:eastAsia="ru-RU"/>
        </w:rPr>
      </w:pPr>
      <w:r w:rsidRPr="00012BC5">
        <w:rPr>
          <w:rFonts w:eastAsia="Times New Roman"/>
          <w:color w:val="000000"/>
          <w:sz w:val="24"/>
          <w:szCs w:val="24"/>
          <w:lang w:eastAsia="ru-RU"/>
        </w:rPr>
        <w:t xml:space="preserve">- </w:t>
      </w:r>
      <w:r w:rsidRPr="00012BC5">
        <w:rPr>
          <w:rFonts w:eastAsia="Times New Roman" w:hint="eastAsia"/>
          <w:sz w:val="24"/>
          <w:szCs w:val="24"/>
          <w:lang w:eastAsia="ru-RU"/>
        </w:rPr>
        <w:t>установка (монтаж)</w:t>
      </w:r>
      <w:r w:rsidRPr="00012BC5">
        <w:rPr>
          <w:rFonts w:eastAsia="Times New Roman"/>
          <w:sz w:val="24"/>
          <w:szCs w:val="24"/>
          <w:lang w:eastAsia="ru-RU"/>
        </w:rPr>
        <w:t xml:space="preserve"> осуществляется обученными и допущенными к выполнению работ сотрудниками Поставщика. К </w:t>
      </w:r>
      <w:r w:rsidRPr="00012BC5">
        <w:rPr>
          <w:rFonts w:eastAsia="Times New Roman" w:hint="eastAsia"/>
          <w:sz w:val="24"/>
          <w:szCs w:val="24"/>
          <w:lang w:eastAsia="ru-RU"/>
        </w:rPr>
        <w:t>установке (монтажу)</w:t>
      </w:r>
      <w:r w:rsidRPr="00012BC5">
        <w:rPr>
          <w:rFonts w:eastAsia="Times New Roman"/>
          <w:sz w:val="24"/>
          <w:szCs w:val="24"/>
          <w:lang w:eastAsia="ru-RU"/>
        </w:rPr>
        <w:t xml:space="preserve"> допускаются лица, прошедшие проверку знаний, норм и правил работы и имеющие удостоверение о допуске к работам на высоте; </w:t>
      </w:r>
    </w:p>
    <w:p w14:paraId="74FB3660" w14:textId="77777777" w:rsidR="00012BC5" w:rsidRPr="00012BC5" w:rsidRDefault="00012BC5" w:rsidP="00012BC5">
      <w:pPr>
        <w:spacing w:after="0" w:line="240" w:lineRule="auto"/>
        <w:ind w:firstLine="540"/>
        <w:jc w:val="both"/>
        <w:rPr>
          <w:rFonts w:eastAsia="Times New Roman"/>
          <w:sz w:val="24"/>
          <w:szCs w:val="24"/>
          <w:lang w:eastAsia="ru-RU"/>
        </w:rPr>
      </w:pPr>
      <w:r w:rsidRPr="00012BC5">
        <w:rPr>
          <w:rFonts w:eastAsia="Times New Roman"/>
          <w:sz w:val="24"/>
          <w:szCs w:val="24"/>
          <w:lang w:eastAsia="ru-RU"/>
        </w:rPr>
        <w:t xml:space="preserve">- Заказчик предоставляет точку подключения электрооборудования. Расстояние </w:t>
      </w:r>
      <w:r w:rsidRPr="00012BC5">
        <w:rPr>
          <w:rFonts w:eastAsia="Times New Roman"/>
          <w:sz w:val="24"/>
          <w:szCs w:val="24"/>
          <w:lang w:eastAsia="ru-RU"/>
        </w:rPr>
        <w:br/>
        <w:t xml:space="preserve">от точки подключения до места установки (монтажа) противопожарных автоматических штор </w:t>
      </w:r>
      <w:r w:rsidRPr="00012BC5">
        <w:rPr>
          <w:rFonts w:eastAsia="Times New Roman"/>
          <w:sz w:val="24"/>
          <w:szCs w:val="24"/>
          <w:lang w:eastAsia="ru-RU"/>
        </w:rPr>
        <w:br/>
        <w:t xml:space="preserve">не должно превышать 30 метров. Поставщик прокладывает линию электропитания (220 В, 50 Гц) кабелем не менее 3х1,5 кв.м, с отдельным автоматом защиты на 16 А от точки подключения </w:t>
      </w:r>
      <w:r w:rsidRPr="00012BC5">
        <w:rPr>
          <w:rFonts w:eastAsia="Times New Roman"/>
          <w:sz w:val="24"/>
          <w:szCs w:val="24"/>
          <w:lang w:eastAsia="ru-RU"/>
        </w:rPr>
        <w:br/>
        <w:t>до места установки (монтажа) противопожарных автоматических штор.</w:t>
      </w:r>
    </w:p>
    <w:p w14:paraId="64620113" w14:textId="77777777" w:rsidR="00012BC5" w:rsidRPr="00012BC5" w:rsidRDefault="00012BC5" w:rsidP="00012BC5">
      <w:pPr>
        <w:spacing w:after="0" w:line="240" w:lineRule="auto"/>
        <w:ind w:firstLine="540"/>
        <w:jc w:val="both"/>
        <w:rPr>
          <w:rFonts w:eastAsia="Times New Roman"/>
          <w:sz w:val="24"/>
          <w:szCs w:val="24"/>
          <w:lang w:eastAsia="ru-RU"/>
        </w:rPr>
      </w:pPr>
      <w:r w:rsidRPr="00012BC5">
        <w:rPr>
          <w:rFonts w:eastAsia="Times New Roman"/>
          <w:sz w:val="24"/>
          <w:szCs w:val="24"/>
          <w:lang w:eastAsia="ru-RU"/>
        </w:rPr>
        <w:t>- пусконаладочные работы:</w:t>
      </w:r>
    </w:p>
    <w:p w14:paraId="1ED02E04" w14:textId="77777777" w:rsidR="00012BC5" w:rsidRPr="00012BC5" w:rsidRDefault="00012BC5" w:rsidP="00012BC5">
      <w:pPr>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1. соединение компонентов Товара между собой соединительными кабелями;</w:t>
      </w:r>
    </w:p>
    <w:p w14:paraId="33820973" w14:textId="77777777" w:rsidR="00012BC5" w:rsidRPr="00012BC5" w:rsidRDefault="00012BC5" w:rsidP="00012BC5">
      <w:pPr>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 xml:space="preserve">2. подключение Товара к имеющимся информационным и силовым розеткам сетевыми </w:t>
      </w:r>
      <w:r w:rsidRPr="00012BC5">
        <w:rPr>
          <w:rFonts w:eastAsia="Times New Roman"/>
          <w:color w:val="000000"/>
          <w:sz w:val="24"/>
          <w:szCs w:val="24"/>
          <w:lang w:eastAsia="ru-RU"/>
        </w:rPr>
        <w:br/>
        <w:t>и силовыми кабелями;</w:t>
      </w:r>
    </w:p>
    <w:p w14:paraId="1EB14AE2" w14:textId="77777777" w:rsidR="00012BC5" w:rsidRPr="00012BC5" w:rsidRDefault="00012BC5" w:rsidP="00012BC5">
      <w:pPr>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3. проверка прохождения сигналов связи между компонентами;</w:t>
      </w:r>
    </w:p>
    <w:p w14:paraId="12928C3B" w14:textId="77777777" w:rsidR="00012BC5" w:rsidRPr="00012BC5" w:rsidRDefault="00012BC5" w:rsidP="00012BC5">
      <w:pPr>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4. включение Товара, инициализация предустановленной операционной системы (при наличии);</w:t>
      </w:r>
    </w:p>
    <w:p w14:paraId="1B1A7BE4" w14:textId="77777777" w:rsidR="00012BC5" w:rsidRPr="00012BC5" w:rsidRDefault="00012BC5" w:rsidP="00012BC5">
      <w:pPr>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5. первоначальная инициализация основных рабочих параметров Товара согласно инструкции производителя;</w:t>
      </w:r>
    </w:p>
    <w:p w14:paraId="620FA61A" w14:textId="77777777" w:rsidR="00012BC5" w:rsidRPr="00012BC5" w:rsidRDefault="00012BC5" w:rsidP="00012BC5">
      <w:pPr>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6. проверка функционирования каждой единицы Товара согласно базовым режимам эксплуатации, указанным в инструкции производителя;</w:t>
      </w:r>
    </w:p>
    <w:p w14:paraId="0D643034" w14:textId="77777777" w:rsidR="00012BC5" w:rsidRPr="00012BC5" w:rsidRDefault="00012BC5" w:rsidP="00012BC5">
      <w:pPr>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 xml:space="preserve">7. передача Заказчику исполнительной документации и комплекта чертежей на Товар, </w:t>
      </w:r>
      <w:r w:rsidRPr="00012BC5">
        <w:rPr>
          <w:rFonts w:eastAsia="Times New Roman"/>
          <w:color w:val="000000"/>
          <w:sz w:val="24"/>
          <w:szCs w:val="24"/>
          <w:lang w:eastAsia="ru-RU"/>
        </w:rPr>
        <w:br/>
        <w:t>на бумажном и электроном носителе в 3-х экземплярах.</w:t>
      </w:r>
    </w:p>
    <w:p w14:paraId="5799FEED" w14:textId="77777777" w:rsidR="00012BC5" w:rsidRPr="00012BC5" w:rsidRDefault="00012BC5" w:rsidP="00012BC5">
      <w:pPr>
        <w:shd w:val="clear" w:color="auto" w:fill="FFFFFF"/>
        <w:spacing w:after="0" w:line="240" w:lineRule="auto"/>
        <w:ind w:firstLine="540"/>
        <w:jc w:val="both"/>
        <w:rPr>
          <w:rFonts w:eastAsia="Times New Roman"/>
          <w:color w:val="000000"/>
          <w:sz w:val="24"/>
          <w:szCs w:val="24"/>
          <w:lang w:eastAsia="ru-RU"/>
        </w:rPr>
      </w:pPr>
      <w:r w:rsidRPr="00012BC5">
        <w:rPr>
          <w:rFonts w:eastAsia="Times New Roman"/>
          <w:color w:val="000000"/>
          <w:sz w:val="24"/>
          <w:szCs w:val="24"/>
          <w:lang w:eastAsia="ru-RU"/>
        </w:rPr>
        <w:t>5.14 Поставщик обязан по окончании сопутствующих услуг провести инструктаж ответственных за эксплуатацию поставленного Товара лиц Заказчика.</w:t>
      </w:r>
    </w:p>
    <w:p w14:paraId="49D5A13D" w14:textId="77777777" w:rsidR="00012BC5" w:rsidRPr="00012BC5" w:rsidRDefault="00012BC5" w:rsidP="00012BC5">
      <w:pPr>
        <w:spacing w:after="0" w:line="240" w:lineRule="auto"/>
        <w:ind w:firstLine="540"/>
        <w:jc w:val="both"/>
        <w:rPr>
          <w:rFonts w:eastAsia="Times New Roman"/>
          <w:sz w:val="24"/>
          <w:szCs w:val="24"/>
        </w:rPr>
      </w:pPr>
      <w:r w:rsidRPr="00012BC5">
        <w:rPr>
          <w:rFonts w:eastAsia="Times New Roman"/>
          <w:b/>
          <w:bCs/>
          <w:sz w:val="24"/>
          <w:szCs w:val="24"/>
        </w:rPr>
        <w:t>6. Порядок поставки Товара, выполнения работ, оказания услуг, этапы, последовательность, график, порядок поэтапной выплаты авансирования, а также поэтапной оплаты исполненных условий Контракта:</w:t>
      </w:r>
      <w:r w:rsidRPr="00012BC5">
        <w:rPr>
          <w:rFonts w:eastAsia="Times New Roman"/>
          <w:sz w:val="24"/>
          <w:szCs w:val="24"/>
        </w:rPr>
        <w:t xml:space="preserve"> в соответствии с условиями Контракта.</w:t>
      </w:r>
    </w:p>
    <w:p w14:paraId="23978484" w14:textId="77777777" w:rsidR="00012BC5" w:rsidRPr="00012BC5" w:rsidRDefault="00012BC5" w:rsidP="00012BC5">
      <w:pPr>
        <w:spacing w:after="0" w:line="240" w:lineRule="auto"/>
        <w:ind w:firstLine="540"/>
        <w:jc w:val="both"/>
        <w:rPr>
          <w:rFonts w:eastAsia="Times New Roman"/>
          <w:b/>
          <w:bCs/>
          <w:sz w:val="24"/>
          <w:szCs w:val="24"/>
        </w:rPr>
      </w:pPr>
      <w:r w:rsidRPr="00012BC5">
        <w:rPr>
          <w:rFonts w:eastAsia="Times New Roman"/>
          <w:b/>
          <w:bCs/>
          <w:sz w:val="24"/>
          <w:szCs w:val="24"/>
        </w:rPr>
        <w:t xml:space="preserve">7. Качественные и количественные характеристики поставляемого Товара, выполняемых работ, оказываемых услуг: </w:t>
      </w:r>
    </w:p>
    <w:p w14:paraId="06C39040" w14:textId="2515B1D3" w:rsidR="00012BC5" w:rsidRPr="00012BC5" w:rsidRDefault="00B93073" w:rsidP="00012BC5">
      <w:pPr>
        <w:spacing w:after="0" w:line="240" w:lineRule="auto"/>
        <w:ind w:firstLine="540"/>
        <w:jc w:val="both"/>
        <w:rPr>
          <w:rFonts w:eastAsia="Times New Roman"/>
          <w:sz w:val="24"/>
          <w:szCs w:val="24"/>
        </w:rPr>
      </w:pPr>
      <w:r w:rsidRPr="00012BC5">
        <w:rPr>
          <w:rFonts w:eastAsia="Times New Roman"/>
          <w:sz w:val="24"/>
          <w:szCs w:val="24"/>
        </w:rPr>
        <w:t>Согласно требованиям</w:t>
      </w:r>
      <w:r w:rsidR="00012BC5" w:rsidRPr="00012BC5">
        <w:rPr>
          <w:rFonts w:eastAsia="Times New Roman"/>
          <w:sz w:val="24"/>
          <w:szCs w:val="24"/>
        </w:rPr>
        <w:t xml:space="preserve"> Технического задания, Сведений о качестве, технических характеристиках товара, его безопасности, функциональных характеристиках (потребительских свойствах) товара (Приложение № </w:t>
      </w:r>
      <w:r>
        <w:rPr>
          <w:rFonts w:eastAsia="Times New Roman"/>
          <w:sz w:val="24"/>
          <w:szCs w:val="24"/>
        </w:rPr>
        <w:t>2</w:t>
      </w:r>
      <w:r w:rsidR="00012BC5" w:rsidRPr="00012BC5">
        <w:rPr>
          <w:rFonts w:eastAsia="Times New Roman"/>
          <w:sz w:val="24"/>
          <w:szCs w:val="24"/>
        </w:rPr>
        <w:t xml:space="preserve"> к Техническому заданию), Визуализация мест установки товара (Приложение № </w:t>
      </w:r>
      <w:r>
        <w:rPr>
          <w:rFonts w:eastAsia="Times New Roman"/>
          <w:sz w:val="24"/>
          <w:szCs w:val="24"/>
        </w:rPr>
        <w:t>3</w:t>
      </w:r>
      <w:r w:rsidR="00012BC5" w:rsidRPr="00012BC5">
        <w:rPr>
          <w:rFonts w:eastAsia="Times New Roman"/>
          <w:sz w:val="24"/>
          <w:szCs w:val="24"/>
        </w:rPr>
        <w:t xml:space="preserve"> к Техническому заданию) и Спецификации на поставку противопожарных автоматических штор для нужд ИПУ РАН (Приложение </w:t>
      </w:r>
      <w:r>
        <w:rPr>
          <w:rFonts w:eastAsia="Times New Roman"/>
          <w:sz w:val="24"/>
          <w:szCs w:val="24"/>
        </w:rPr>
        <w:t xml:space="preserve">№ </w:t>
      </w:r>
      <w:r w:rsidRPr="00B93073">
        <w:rPr>
          <w:rFonts w:eastAsia="Times New Roman"/>
          <w:sz w:val="24"/>
          <w:szCs w:val="24"/>
        </w:rPr>
        <w:t>1 к Техническому заданию</w:t>
      </w:r>
      <w:r w:rsidR="00012BC5" w:rsidRPr="00012BC5">
        <w:rPr>
          <w:rFonts w:eastAsia="Times New Roman"/>
          <w:sz w:val="24"/>
          <w:szCs w:val="24"/>
        </w:rPr>
        <w:t>).</w:t>
      </w:r>
    </w:p>
    <w:p w14:paraId="1781A7FE" w14:textId="77777777" w:rsidR="00012BC5" w:rsidRPr="00012BC5" w:rsidRDefault="00012BC5" w:rsidP="00012BC5">
      <w:pPr>
        <w:spacing w:after="0" w:line="240" w:lineRule="auto"/>
        <w:ind w:firstLine="709"/>
        <w:jc w:val="both"/>
        <w:rPr>
          <w:rFonts w:eastAsia="Times New Roman"/>
          <w:sz w:val="24"/>
          <w:szCs w:val="24"/>
        </w:rPr>
      </w:pPr>
    </w:p>
    <w:p w14:paraId="64166C59" w14:textId="02D26955" w:rsidR="00012BC5" w:rsidRDefault="00012BC5" w:rsidP="00012BC5">
      <w:pPr>
        <w:suppressAutoHyphens/>
        <w:spacing w:after="0" w:line="240" w:lineRule="auto"/>
        <w:jc w:val="both"/>
        <w:rPr>
          <w:rFonts w:eastAsia="Times New Roman"/>
          <w:sz w:val="24"/>
          <w:szCs w:val="24"/>
          <w:lang w:eastAsia="ru-RU"/>
        </w:rPr>
      </w:pPr>
    </w:p>
    <w:p w14:paraId="5D1F82FF" w14:textId="77777777" w:rsidR="008D44BF" w:rsidRPr="00012BC5" w:rsidRDefault="008D44BF" w:rsidP="00012BC5">
      <w:pPr>
        <w:suppressAutoHyphens/>
        <w:spacing w:after="0" w:line="240" w:lineRule="auto"/>
        <w:jc w:val="both"/>
        <w:rPr>
          <w:rFonts w:eastAsia="Times New Roman"/>
          <w:sz w:val="24"/>
          <w:szCs w:val="24"/>
          <w:lang w:eastAsia="ru-RU"/>
        </w:rPr>
      </w:pPr>
    </w:p>
    <w:p w14:paraId="4B47918F" w14:textId="40C46018" w:rsidR="00012BC5" w:rsidRPr="00012BC5" w:rsidRDefault="00012BC5" w:rsidP="00012BC5">
      <w:pPr>
        <w:suppressAutoHyphens/>
        <w:spacing w:after="0" w:line="240" w:lineRule="auto"/>
        <w:jc w:val="both"/>
        <w:rPr>
          <w:rFonts w:eastAsia="Times New Roman"/>
          <w:sz w:val="24"/>
          <w:szCs w:val="24"/>
          <w:lang w:eastAsia="ru-RU"/>
        </w:rPr>
      </w:pPr>
      <w:r w:rsidRPr="00012BC5">
        <w:rPr>
          <w:rFonts w:eastAsia="Times New Roman"/>
          <w:sz w:val="24"/>
          <w:szCs w:val="24"/>
          <w:lang w:eastAsia="ru-RU"/>
        </w:rPr>
        <w:t>Заведующий ОМТС                                                                                                        С.В. Матвеева</w:t>
      </w:r>
    </w:p>
    <w:p w14:paraId="13A80520" w14:textId="77777777" w:rsidR="00012BC5" w:rsidRPr="00012BC5" w:rsidRDefault="00012BC5" w:rsidP="00012BC5">
      <w:pPr>
        <w:suppressAutoHyphens/>
        <w:spacing w:after="0" w:line="240" w:lineRule="auto"/>
        <w:jc w:val="both"/>
        <w:rPr>
          <w:rFonts w:eastAsia="Times New Roman"/>
          <w:sz w:val="24"/>
          <w:szCs w:val="24"/>
          <w:lang w:eastAsia="ru-RU"/>
        </w:rPr>
      </w:pPr>
    </w:p>
    <w:p w14:paraId="7188797D" w14:textId="77777777" w:rsidR="00322444" w:rsidRDefault="00322444" w:rsidP="004E3AD3">
      <w:pPr>
        <w:jc w:val="both"/>
        <w:rPr>
          <w:rFonts w:eastAsia="Calibri"/>
          <w:sz w:val="24"/>
          <w:szCs w:val="24"/>
          <w:lang w:eastAsia="ar-SA"/>
        </w:rPr>
      </w:pPr>
    </w:p>
    <w:p w14:paraId="3EA0100C" w14:textId="5EBAD684" w:rsidR="0067252F" w:rsidRPr="0067252F" w:rsidRDefault="0067252F" w:rsidP="0067252F">
      <w:pPr>
        <w:suppressAutoHyphens/>
        <w:spacing w:after="0" w:line="240" w:lineRule="auto"/>
        <w:jc w:val="both"/>
        <w:rPr>
          <w:rFonts w:eastAsia="Times New Roman"/>
          <w:sz w:val="24"/>
          <w:szCs w:val="24"/>
          <w:lang w:eastAsia="ru-RU"/>
        </w:rPr>
      </w:pPr>
      <w:r w:rsidRPr="0067252F">
        <w:rPr>
          <w:rFonts w:eastAsia="Times New Roman"/>
          <w:sz w:val="24"/>
          <w:szCs w:val="24"/>
          <w:lang w:eastAsia="ru-RU"/>
        </w:rPr>
        <w:t>Руководитель контрактного отдела                                                                              Д.А. Тимохин</w:t>
      </w:r>
    </w:p>
    <w:p w14:paraId="1D948244" w14:textId="77777777" w:rsidR="0067252F" w:rsidRPr="0067252F" w:rsidRDefault="0067252F" w:rsidP="0067252F">
      <w:pPr>
        <w:spacing w:after="0" w:line="240" w:lineRule="auto"/>
        <w:jc w:val="both"/>
        <w:rPr>
          <w:rFonts w:eastAsia="Times New Roman"/>
          <w:sz w:val="24"/>
          <w:szCs w:val="24"/>
        </w:rPr>
      </w:pPr>
    </w:p>
    <w:p w14:paraId="65561F60" w14:textId="7C4037E6" w:rsidR="0067252F" w:rsidRPr="0067252F" w:rsidRDefault="009265CD" w:rsidP="0067252F">
      <w:pPr>
        <w:spacing w:after="0" w:line="240" w:lineRule="auto"/>
        <w:jc w:val="both"/>
        <w:rPr>
          <w:rFonts w:eastAsia="Times New Roman"/>
          <w:sz w:val="24"/>
          <w:szCs w:val="24"/>
        </w:rPr>
      </w:pPr>
      <w:r>
        <w:rPr>
          <w:rFonts w:eastAsia="Times New Roman"/>
          <w:sz w:val="24"/>
          <w:szCs w:val="24"/>
        </w:rPr>
        <w:t>Г</w:t>
      </w:r>
      <w:r w:rsidR="0067252F" w:rsidRPr="0067252F">
        <w:rPr>
          <w:rFonts w:eastAsia="Times New Roman"/>
          <w:sz w:val="24"/>
          <w:szCs w:val="24"/>
        </w:rPr>
        <w:t>лавн</w:t>
      </w:r>
      <w:r>
        <w:rPr>
          <w:rFonts w:eastAsia="Times New Roman"/>
          <w:sz w:val="24"/>
          <w:szCs w:val="24"/>
        </w:rPr>
        <w:t>ый</w:t>
      </w:r>
      <w:r w:rsidR="0067252F" w:rsidRPr="0067252F">
        <w:rPr>
          <w:rFonts w:eastAsia="Times New Roman"/>
          <w:sz w:val="24"/>
          <w:szCs w:val="24"/>
        </w:rPr>
        <w:t xml:space="preserve"> инженер                                                                           </w:t>
      </w:r>
      <w:r w:rsidR="0067252F">
        <w:rPr>
          <w:rFonts w:eastAsia="Times New Roman"/>
          <w:sz w:val="24"/>
          <w:szCs w:val="24"/>
        </w:rPr>
        <w:t xml:space="preserve">                    </w:t>
      </w:r>
      <w:r>
        <w:rPr>
          <w:rFonts w:eastAsia="Times New Roman"/>
          <w:sz w:val="24"/>
          <w:szCs w:val="24"/>
        </w:rPr>
        <w:t xml:space="preserve">            К.В. Муравьев</w:t>
      </w:r>
    </w:p>
    <w:p w14:paraId="33FE9A51" w14:textId="77777777" w:rsidR="0067252F" w:rsidRPr="0067252F" w:rsidRDefault="0067252F" w:rsidP="0067252F">
      <w:pPr>
        <w:spacing w:after="0" w:line="240" w:lineRule="auto"/>
        <w:jc w:val="both"/>
        <w:rPr>
          <w:rFonts w:eastAsia="Times New Roman"/>
          <w:sz w:val="24"/>
          <w:szCs w:val="24"/>
        </w:rPr>
      </w:pPr>
    </w:p>
    <w:p w14:paraId="4972D33E" w14:textId="77777777" w:rsidR="0067252F" w:rsidRPr="0067252F" w:rsidRDefault="0067252F" w:rsidP="0067252F">
      <w:pPr>
        <w:spacing w:after="0" w:line="240" w:lineRule="auto"/>
        <w:jc w:val="both"/>
        <w:rPr>
          <w:rFonts w:eastAsia="Times New Roman"/>
          <w:sz w:val="24"/>
          <w:szCs w:val="24"/>
        </w:rPr>
      </w:pPr>
    </w:p>
    <w:p w14:paraId="551EC5BE" w14:textId="6890A283" w:rsidR="0067252F" w:rsidRPr="0067252F" w:rsidRDefault="009265CD" w:rsidP="0067252F">
      <w:pPr>
        <w:spacing w:after="0" w:line="240" w:lineRule="auto"/>
        <w:jc w:val="both"/>
        <w:rPr>
          <w:rFonts w:eastAsia="Times New Roman"/>
          <w:sz w:val="24"/>
          <w:szCs w:val="24"/>
        </w:rPr>
      </w:pPr>
      <w:r>
        <w:rPr>
          <w:rFonts w:eastAsia="Times New Roman"/>
          <w:sz w:val="24"/>
          <w:szCs w:val="24"/>
        </w:rPr>
        <w:t>Зам. г</w:t>
      </w:r>
      <w:r w:rsidR="0067252F" w:rsidRPr="0067252F">
        <w:rPr>
          <w:rFonts w:eastAsia="Times New Roman"/>
          <w:sz w:val="24"/>
          <w:szCs w:val="24"/>
        </w:rPr>
        <w:t>лавн</w:t>
      </w:r>
      <w:r>
        <w:rPr>
          <w:rFonts w:eastAsia="Times New Roman"/>
          <w:sz w:val="24"/>
          <w:szCs w:val="24"/>
        </w:rPr>
        <w:t>ого</w:t>
      </w:r>
      <w:r w:rsidR="0067252F" w:rsidRPr="0067252F">
        <w:rPr>
          <w:rFonts w:eastAsia="Times New Roman"/>
          <w:sz w:val="24"/>
          <w:szCs w:val="24"/>
        </w:rPr>
        <w:t xml:space="preserve"> энергетик</w:t>
      </w:r>
      <w:r>
        <w:rPr>
          <w:rFonts w:eastAsia="Times New Roman"/>
          <w:sz w:val="24"/>
          <w:szCs w:val="24"/>
        </w:rPr>
        <w:t>а</w:t>
      </w:r>
      <w:r w:rsidR="0067252F" w:rsidRPr="0067252F">
        <w:rPr>
          <w:rFonts w:eastAsia="Times New Roman"/>
          <w:sz w:val="24"/>
          <w:szCs w:val="24"/>
        </w:rPr>
        <w:t xml:space="preserve">                                                                              </w:t>
      </w:r>
      <w:r>
        <w:rPr>
          <w:rFonts w:eastAsia="Times New Roman"/>
          <w:sz w:val="24"/>
          <w:szCs w:val="24"/>
        </w:rPr>
        <w:t xml:space="preserve">                А.С. Труханов</w:t>
      </w:r>
    </w:p>
    <w:p w14:paraId="1894EA29" w14:textId="77777777" w:rsidR="0067252F" w:rsidRPr="0067252F" w:rsidRDefault="0067252F" w:rsidP="0067252F">
      <w:pPr>
        <w:spacing w:after="0" w:line="240" w:lineRule="auto"/>
        <w:jc w:val="both"/>
        <w:rPr>
          <w:rFonts w:eastAsia="Times New Roman"/>
          <w:sz w:val="24"/>
          <w:szCs w:val="24"/>
        </w:rPr>
      </w:pPr>
    </w:p>
    <w:p w14:paraId="23E7DC18" w14:textId="77777777" w:rsidR="0067252F" w:rsidRPr="0067252F" w:rsidRDefault="0067252F" w:rsidP="0067252F">
      <w:pPr>
        <w:spacing w:after="0" w:line="240" w:lineRule="auto"/>
        <w:jc w:val="both"/>
        <w:rPr>
          <w:rFonts w:eastAsia="Times New Roman"/>
          <w:sz w:val="24"/>
          <w:szCs w:val="24"/>
        </w:rPr>
      </w:pPr>
    </w:p>
    <w:p w14:paraId="10F35D36" w14:textId="77777777" w:rsidR="0067252F" w:rsidRPr="0067252F" w:rsidRDefault="0067252F" w:rsidP="0067252F">
      <w:pPr>
        <w:spacing w:after="0" w:line="240" w:lineRule="auto"/>
        <w:jc w:val="both"/>
        <w:rPr>
          <w:rFonts w:eastAsia="Times New Roman"/>
          <w:sz w:val="24"/>
          <w:szCs w:val="24"/>
        </w:rPr>
      </w:pPr>
      <w:r w:rsidRPr="0067252F">
        <w:rPr>
          <w:rFonts w:eastAsia="Times New Roman"/>
          <w:sz w:val="24"/>
          <w:szCs w:val="24"/>
        </w:rPr>
        <w:t>Заведующий ОКБ                                                                                                           А.А. Бубеков</w:t>
      </w:r>
    </w:p>
    <w:p w14:paraId="634BA7F2" w14:textId="77777777" w:rsidR="0067252F" w:rsidRPr="0067252F" w:rsidRDefault="0067252F" w:rsidP="0067252F">
      <w:pPr>
        <w:spacing w:after="0" w:line="240" w:lineRule="auto"/>
        <w:jc w:val="both"/>
        <w:rPr>
          <w:rFonts w:eastAsia="Times New Roman"/>
          <w:sz w:val="24"/>
          <w:szCs w:val="24"/>
        </w:rPr>
      </w:pPr>
    </w:p>
    <w:p w14:paraId="6876EC1E" w14:textId="77777777" w:rsidR="0067252F" w:rsidRPr="0067252F" w:rsidRDefault="0067252F" w:rsidP="0067252F">
      <w:pPr>
        <w:spacing w:after="0" w:line="240" w:lineRule="auto"/>
        <w:jc w:val="both"/>
        <w:rPr>
          <w:rFonts w:eastAsia="Times New Roman"/>
          <w:sz w:val="24"/>
          <w:szCs w:val="24"/>
        </w:rPr>
      </w:pPr>
    </w:p>
    <w:p w14:paraId="354D28BF" w14:textId="48A73FE7" w:rsidR="0067252F" w:rsidRPr="0067252F" w:rsidRDefault="0067252F" w:rsidP="0067252F">
      <w:pPr>
        <w:spacing w:after="0" w:line="240" w:lineRule="auto"/>
        <w:jc w:val="both"/>
        <w:rPr>
          <w:rFonts w:eastAsia="Times New Roman"/>
          <w:sz w:val="24"/>
          <w:szCs w:val="24"/>
        </w:rPr>
      </w:pPr>
      <w:r w:rsidRPr="0067252F">
        <w:rPr>
          <w:rFonts w:eastAsia="Times New Roman"/>
          <w:sz w:val="24"/>
          <w:szCs w:val="24"/>
        </w:rPr>
        <w:t xml:space="preserve">Заместитель заведующего ОКБ                                                                                </w:t>
      </w:r>
      <w:r>
        <w:rPr>
          <w:rFonts w:eastAsia="Times New Roman"/>
          <w:sz w:val="24"/>
          <w:szCs w:val="24"/>
        </w:rPr>
        <w:t xml:space="preserve">   </w:t>
      </w:r>
      <w:r w:rsidRPr="0067252F">
        <w:rPr>
          <w:rFonts w:eastAsia="Times New Roman"/>
          <w:sz w:val="24"/>
          <w:szCs w:val="24"/>
        </w:rPr>
        <w:t>К.В. Плетников</w:t>
      </w:r>
    </w:p>
    <w:p w14:paraId="6C20E5CD" w14:textId="77777777" w:rsidR="0067252F" w:rsidRPr="0067252F" w:rsidRDefault="0067252F" w:rsidP="0067252F">
      <w:pPr>
        <w:spacing w:after="0" w:line="240" w:lineRule="auto"/>
        <w:jc w:val="both"/>
        <w:rPr>
          <w:rFonts w:eastAsia="Times New Roman"/>
          <w:sz w:val="24"/>
          <w:szCs w:val="24"/>
        </w:rPr>
      </w:pPr>
    </w:p>
    <w:p w14:paraId="1BA9A7B3" w14:textId="77777777" w:rsidR="00322444" w:rsidRDefault="00322444" w:rsidP="00322444">
      <w:pPr>
        <w:ind w:left="-567" w:firstLine="567"/>
        <w:jc w:val="both"/>
        <w:rPr>
          <w:rFonts w:eastAsia="Calibri"/>
          <w:sz w:val="24"/>
          <w:szCs w:val="24"/>
          <w:lang w:eastAsia="ar-SA"/>
        </w:rPr>
      </w:pPr>
    </w:p>
    <w:p w14:paraId="56933819" w14:textId="77777777" w:rsidR="00322444" w:rsidRDefault="00322444" w:rsidP="00322444">
      <w:pPr>
        <w:ind w:left="-567" w:firstLine="567"/>
        <w:jc w:val="both"/>
        <w:rPr>
          <w:rFonts w:eastAsia="Calibri"/>
          <w:sz w:val="24"/>
          <w:szCs w:val="24"/>
          <w:lang w:eastAsia="ar-SA"/>
        </w:rPr>
      </w:pPr>
    </w:p>
    <w:p w14:paraId="68DBE827" w14:textId="77777777" w:rsidR="00322444" w:rsidRDefault="00322444" w:rsidP="00322444">
      <w:pPr>
        <w:ind w:left="-567" w:firstLine="567"/>
        <w:jc w:val="both"/>
        <w:rPr>
          <w:rFonts w:eastAsia="Calibri"/>
          <w:sz w:val="24"/>
          <w:szCs w:val="24"/>
          <w:lang w:eastAsia="ar-SA"/>
        </w:rPr>
      </w:pPr>
    </w:p>
    <w:p w14:paraId="57660E89" w14:textId="77777777" w:rsidR="00FE264B" w:rsidRDefault="00FE264B" w:rsidP="00322444">
      <w:pPr>
        <w:spacing w:after="0" w:line="240" w:lineRule="auto"/>
        <w:jc w:val="right"/>
        <w:rPr>
          <w:rFonts w:eastAsia="Calibri"/>
          <w:i/>
          <w:sz w:val="24"/>
          <w:szCs w:val="24"/>
        </w:rPr>
      </w:pPr>
    </w:p>
    <w:p w14:paraId="01488CF8" w14:textId="77777777" w:rsidR="00DD1DD9" w:rsidRDefault="00DD1DD9" w:rsidP="00322444">
      <w:pPr>
        <w:spacing w:after="0" w:line="240" w:lineRule="auto"/>
        <w:jc w:val="right"/>
        <w:rPr>
          <w:rFonts w:eastAsia="Calibri"/>
          <w:i/>
          <w:sz w:val="24"/>
          <w:szCs w:val="24"/>
        </w:rPr>
      </w:pPr>
    </w:p>
    <w:p w14:paraId="5754A87C" w14:textId="77777777" w:rsidR="00DD1DD9" w:rsidRDefault="00DD1DD9" w:rsidP="00322444">
      <w:pPr>
        <w:spacing w:after="0" w:line="240" w:lineRule="auto"/>
        <w:jc w:val="right"/>
        <w:rPr>
          <w:rFonts w:eastAsia="Calibri"/>
          <w:i/>
          <w:sz w:val="24"/>
          <w:szCs w:val="24"/>
        </w:rPr>
      </w:pPr>
    </w:p>
    <w:p w14:paraId="65D08532" w14:textId="77777777" w:rsidR="00DD1DD9" w:rsidRDefault="00DD1DD9" w:rsidP="00322444">
      <w:pPr>
        <w:spacing w:after="0" w:line="240" w:lineRule="auto"/>
        <w:jc w:val="right"/>
        <w:rPr>
          <w:rFonts w:eastAsia="Calibri"/>
          <w:i/>
          <w:sz w:val="24"/>
          <w:szCs w:val="24"/>
        </w:rPr>
      </w:pPr>
    </w:p>
    <w:p w14:paraId="0B92C6E7" w14:textId="77777777" w:rsidR="00DD1DD9" w:rsidRDefault="00DD1DD9" w:rsidP="00322444">
      <w:pPr>
        <w:spacing w:after="0" w:line="240" w:lineRule="auto"/>
        <w:jc w:val="right"/>
        <w:rPr>
          <w:rFonts w:eastAsia="Calibri"/>
          <w:i/>
          <w:sz w:val="24"/>
          <w:szCs w:val="24"/>
        </w:rPr>
      </w:pPr>
    </w:p>
    <w:p w14:paraId="18E54970" w14:textId="77777777" w:rsidR="00DD1DD9" w:rsidRDefault="00DD1DD9" w:rsidP="00322444">
      <w:pPr>
        <w:spacing w:after="0" w:line="240" w:lineRule="auto"/>
        <w:jc w:val="right"/>
        <w:rPr>
          <w:rFonts w:eastAsia="Calibri"/>
          <w:i/>
          <w:sz w:val="24"/>
          <w:szCs w:val="24"/>
        </w:rPr>
      </w:pPr>
    </w:p>
    <w:p w14:paraId="2F3F0609" w14:textId="77777777" w:rsidR="00DD1DD9" w:rsidRDefault="00DD1DD9" w:rsidP="00322444">
      <w:pPr>
        <w:spacing w:after="0" w:line="240" w:lineRule="auto"/>
        <w:jc w:val="right"/>
        <w:rPr>
          <w:rFonts w:eastAsia="Calibri"/>
          <w:i/>
          <w:sz w:val="24"/>
          <w:szCs w:val="24"/>
        </w:rPr>
      </w:pPr>
    </w:p>
    <w:p w14:paraId="1FD75187" w14:textId="77777777" w:rsidR="00DD1DD9" w:rsidRDefault="00DD1DD9" w:rsidP="00322444">
      <w:pPr>
        <w:spacing w:after="0" w:line="240" w:lineRule="auto"/>
        <w:jc w:val="right"/>
        <w:rPr>
          <w:rFonts w:eastAsia="Calibri"/>
          <w:i/>
          <w:sz w:val="24"/>
          <w:szCs w:val="24"/>
        </w:rPr>
      </w:pPr>
    </w:p>
    <w:p w14:paraId="225F5BBF" w14:textId="77777777" w:rsidR="00DD1DD9" w:rsidRDefault="00DD1DD9" w:rsidP="00322444">
      <w:pPr>
        <w:spacing w:after="0" w:line="240" w:lineRule="auto"/>
        <w:jc w:val="right"/>
        <w:rPr>
          <w:rFonts w:eastAsia="Calibri"/>
          <w:i/>
          <w:sz w:val="24"/>
          <w:szCs w:val="24"/>
        </w:rPr>
      </w:pPr>
    </w:p>
    <w:p w14:paraId="3F4F6E9A" w14:textId="77777777" w:rsidR="00DD1DD9" w:rsidRDefault="00DD1DD9" w:rsidP="00322444">
      <w:pPr>
        <w:spacing w:after="0" w:line="240" w:lineRule="auto"/>
        <w:jc w:val="right"/>
        <w:rPr>
          <w:rFonts w:eastAsia="Calibri"/>
          <w:i/>
          <w:sz w:val="24"/>
          <w:szCs w:val="24"/>
        </w:rPr>
      </w:pPr>
    </w:p>
    <w:p w14:paraId="6552D6F8" w14:textId="77777777" w:rsidR="00DD1DD9" w:rsidRDefault="00DD1DD9" w:rsidP="00322444">
      <w:pPr>
        <w:spacing w:after="0" w:line="240" w:lineRule="auto"/>
        <w:jc w:val="right"/>
        <w:rPr>
          <w:rFonts w:eastAsia="Calibri"/>
          <w:i/>
          <w:sz w:val="24"/>
          <w:szCs w:val="24"/>
        </w:rPr>
      </w:pPr>
    </w:p>
    <w:p w14:paraId="360DDDCF" w14:textId="77777777" w:rsidR="00DD1DD9" w:rsidRDefault="00DD1DD9" w:rsidP="00322444">
      <w:pPr>
        <w:spacing w:after="0" w:line="240" w:lineRule="auto"/>
        <w:jc w:val="right"/>
        <w:rPr>
          <w:rFonts w:eastAsia="Calibri"/>
          <w:i/>
          <w:sz w:val="24"/>
          <w:szCs w:val="24"/>
        </w:rPr>
      </w:pPr>
    </w:p>
    <w:p w14:paraId="4D030F63" w14:textId="77777777" w:rsidR="00DD1DD9" w:rsidRDefault="00DD1DD9" w:rsidP="00322444">
      <w:pPr>
        <w:spacing w:after="0" w:line="240" w:lineRule="auto"/>
        <w:jc w:val="right"/>
        <w:rPr>
          <w:rFonts w:eastAsia="Calibri"/>
          <w:i/>
          <w:sz w:val="24"/>
          <w:szCs w:val="24"/>
        </w:rPr>
      </w:pPr>
    </w:p>
    <w:p w14:paraId="097223DB" w14:textId="77777777" w:rsidR="00DD1DD9" w:rsidRDefault="00DD1DD9" w:rsidP="00322444">
      <w:pPr>
        <w:spacing w:after="0" w:line="240" w:lineRule="auto"/>
        <w:jc w:val="right"/>
        <w:rPr>
          <w:rFonts w:eastAsia="Calibri"/>
          <w:i/>
          <w:sz w:val="24"/>
          <w:szCs w:val="24"/>
        </w:rPr>
      </w:pPr>
    </w:p>
    <w:p w14:paraId="7AD648B2" w14:textId="77777777" w:rsidR="00DD1DD9" w:rsidRDefault="00DD1DD9" w:rsidP="00322444">
      <w:pPr>
        <w:spacing w:after="0" w:line="240" w:lineRule="auto"/>
        <w:jc w:val="right"/>
        <w:rPr>
          <w:rFonts w:eastAsia="Calibri"/>
          <w:i/>
          <w:sz w:val="24"/>
          <w:szCs w:val="24"/>
        </w:rPr>
      </w:pPr>
    </w:p>
    <w:p w14:paraId="09AFC117" w14:textId="77777777" w:rsidR="00DD1DD9" w:rsidRDefault="00DD1DD9" w:rsidP="00322444">
      <w:pPr>
        <w:spacing w:after="0" w:line="240" w:lineRule="auto"/>
        <w:jc w:val="right"/>
        <w:rPr>
          <w:rFonts w:eastAsia="Calibri"/>
          <w:i/>
          <w:sz w:val="24"/>
          <w:szCs w:val="24"/>
        </w:rPr>
      </w:pPr>
    </w:p>
    <w:p w14:paraId="590D3FFC" w14:textId="77777777" w:rsidR="00DD1DD9" w:rsidRDefault="00DD1DD9" w:rsidP="0067252F">
      <w:pPr>
        <w:spacing w:after="0" w:line="240" w:lineRule="auto"/>
        <w:rPr>
          <w:rFonts w:eastAsia="Calibri"/>
          <w:i/>
          <w:sz w:val="24"/>
          <w:szCs w:val="24"/>
        </w:rPr>
      </w:pPr>
    </w:p>
    <w:p w14:paraId="6C5C95E3" w14:textId="77777777" w:rsidR="00DD1DD9" w:rsidRDefault="00DD1DD9" w:rsidP="00322444">
      <w:pPr>
        <w:spacing w:after="0" w:line="240" w:lineRule="auto"/>
        <w:jc w:val="right"/>
        <w:rPr>
          <w:rFonts w:eastAsia="Calibri"/>
          <w:i/>
          <w:sz w:val="24"/>
          <w:szCs w:val="24"/>
        </w:rPr>
      </w:pPr>
    </w:p>
    <w:p w14:paraId="449E625D" w14:textId="77777777" w:rsidR="00DD1DD9" w:rsidRPr="00DD1DD9" w:rsidRDefault="00DD1DD9" w:rsidP="00B93073">
      <w:pPr>
        <w:suppressAutoHyphens/>
        <w:spacing w:after="0" w:line="240" w:lineRule="auto"/>
        <w:ind w:left="6663"/>
        <w:contextualSpacing/>
        <w:rPr>
          <w:rFonts w:eastAsia="Calibri"/>
          <w:sz w:val="24"/>
          <w:szCs w:val="24"/>
          <w:lang w:eastAsia="ar-SA"/>
        </w:rPr>
      </w:pPr>
      <w:r w:rsidRPr="00DD1DD9">
        <w:rPr>
          <w:rFonts w:eastAsia="Calibri"/>
          <w:sz w:val="24"/>
          <w:szCs w:val="24"/>
          <w:lang w:eastAsia="ar-SA"/>
        </w:rPr>
        <w:t>Приложение № 1</w:t>
      </w:r>
    </w:p>
    <w:p w14:paraId="0B306AD2" w14:textId="77777777" w:rsidR="00DD1DD9" w:rsidRPr="00DD1DD9" w:rsidRDefault="00DD1DD9" w:rsidP="00B93073">
      <w:pPr>
        <w:suppressAutoHyphens/>
        <w:spacing w:after="0" w:line="240" w:lineRule="auto"/>
        <w:ind w:left="6663"/>
        <w:contextualSpacing/>
        <w:rPr>
          <w:rFonts w:eastAsia="Calibri"/>
          <w:sz w:val="24"/>
          <w:szCs w:val="24"/>
          <w:lang w:eastAsia="ar-SA"/>
        </w:rPr>
      </w:pPr>
      <w:r w:rsidRPr="00DD1DD9">
        <w:rPr>
          <w:rFonts w:eastAsia="Calibri"/>
          <w:sz w:val="24"/>
          <w:szCs w:val="24"/>
          <w:lang w:eastAsia="ar-SA"/>
        </w:rPr>
        <w:t xml:space="preserve">к Техническому заданию </w:t>
      </w:r>
    </w:p>
    <w:p w14:paraId="35724131" w14:textId="0468F9C3" w:rsidR="00DD1DD9" w:rsidRPr="00DD1DD9" w:rsidRDefault="00012BC5" w:rsidP="00B93073">
      <w:pPr>
        <w:suppressAutoHyphens/>
        <w:spacing w:after="0" w:line="240" w:lineRule="auto"/>
        <w:ind w:left="6663"/>
        <w:jc w:val="both"/>
        <w:rPr>
          <w:rFonts w:eastAsia="Calibri"/>
          <w:sz w:val="24"/>
          <w:szCs w:val="24"/>
          <w:lang w:eastAsia="ar-SA"/>
        </w:rPr>
      </w:pPr>
      <w:r w:rsidRPr="00012BC5">
        <w:rPr>
          <w:rFonts w:eastAsia="Calibri"/>
          <w:sz w:val="24"/>
          <w:szCs w:val="24"/>
          <w:lang w:eastAsia="ar-SA"/>
        </w:rPr>
        <w:t>на поставку противопожарных автоматических штор</w:t>
      </w:r>
      <w:r w:rsidR="00B93073">
        <w:rPr>
          <w:rFonts w:eastAsia="Calibri"/>
          <w:sz w:val="24"/>
          <w:szCs w:val="24"/>
          <w:lang w:eastAsia="ar-SA"/>
        </w:rPr>
        <w:t xml:space="preserve"> </w:t>
      </w:r>
      <w:r w:rsidRPr="00012BC5">
        <w:rPr>
          <w:rFonts w:eastAsia="Calibri"/>
          <w:sz w:val="24"/>
          <w:szCs w:val="24"/>
          <w:lang w:eastAsia="ar-SA"/>
        </w:rPr>
        <w:t>для нужд ИПУ РАН</w:t>
      </w:r>
    </w:p>
    <w:p w14:paraId="7B3BC7BE" w14:textId="34E31708" w:rsidR="00DD1DD9" w:rsidRDefault="00DD1DD9" w:rsidP="00B93073">
      <w:pPr>
        <w:suppressAutoHyphens/>
        <w:spacing w:after="0" w:line="240" w:lineRule="auto"/>
        <w:ind w:left="6663"/>
        <w:jc w:val="both"/>
        <w:rPr>
          <w:rFonts w:eastAsia="Calibri"/>
          <w:sz w:val="24"/>
          <w:szCs w:val="24"/>
          <w:lang w:eastAsia="ar-SA"/>
        </w:rPr>
      </w:pPr>
    </w:p>
    <w:p w14:paraId="06F76760" w14:textId="5C457CB4" w:rsidR="008D44BF" w:rsidRDefault="008D44BF" w:rsidP="00B93073">
      <w:pPr>
        <w:suppressAutoHyphens/>
        <w:spacing w:after="0" w:line="240" w:lineRule="auto"/>
        <w:ind w:left="6663"/>
        <w:jc w:val="both"/>
        <w:rPr>
          <w:rFonts w:eastAsia="Calibri"/>
          <w:sz w:val="24"/>
          <w:szCs w:val="24"/>
          <w:lang w:eastAsia="ar-SA"/>
        </w:rPr>
      </w:pPr>
    </w:p>
    <w:p w14:paraId="70CDF362" w14:textId="77777777" w:rsidR="008D44BF" w:rsidRPr="00DD1DD9" w:rsidRDefault="008D44BF" w:rsidP="00B93073">
      <w:pPr>
        <w:suppressAutoHyphens/>
        <w:spacing w:after="0" w:line="240" w:lineRule="auto"/>
        <w:ind w:left="6663"/>
        <w:jc w:val="both"/>
        <w:rPr>
          <w:rFonts w:eastAsia="Calibri"/>
          <w:sz w:val="24"/>
          <w:szCs w:val="24"/>
          <w:lang w:eastAsia="ar-SA"/>
        </w:rPr>
      </w:pPr>
    </w:p>
    <w:p w14:paraId="3F6AC726" w14:textId="77777777" w:rsidR="00DD1DD9" w:rsidRPr="00DD1DD9" w:rsidRDefault="00DD1DD9" w:rsidP="00DD1DD9">
      <w:pPr>
        <w:suppressAutoHyphens/>
        <w:spacing w:after="0" w:line="240" w:lineRule="auto"/>
        <w:contextualSpacing/>
        <w:jc w:val="center"/>
        <w:rPr>
          <w:rFonts w:eastAsia="Calibri"/>
          <w:b/>
          <w:sz w:val="24"/>
          <w:szCs w:val="24"/>
          <w:lang w:eastAsia="ru-RU"/>
        </w:rPr>
      </w:pPr>
      <w:r w:rsidRPr="00DD1DD9">
        <w:rPr>
          <w:rFonts w:eastAsia="Calibri"/>
          <w:b/>
          <w:sz w:val="24"/>
          <w:szCs w:val="24"/>
          <w:lang w:eastAsia="ru-RU"/>
        </w:rPr>
        <w:t>СПЕЦИФИКАЦИЯ</w:t>
      </w:r>
    </w:p>
    <w:p w14:paraId="498D51E4" w14:textId="028377B2" w:rsidR="00DD1DD9" w:rsidRDefault="00012BC5" w:rsidP="00012BC5">
      <w:pPr>
        <w:suppressAutoHyphens/>
        <w:spacing w:after="0" w:line="240" w:lineRule="auto"/>
        <w:jc w:val="center"/>
        <w:rPr>
          <w:rFonts w:eastAsia="Calibri"/>
          <w:sz w:val="24"/>
          <w:szCs w:val="24"/>
        </w:rPr>
      </w:pPr>
      <w:r w:rsidRPr="00012BC5">
        <w:rPr>
          <w:rFonts w:eastAsia="Calibri"/>
          <w:sz w:val="24"/>
          <w:szCs w:val="24"/>
        </w:rPr>
        <w:t>на поставку противопожарных автоматических штор</w:t>
      </w:r>
      <w:r>
        <w:rPr>
          <w:rFonts w:eastAsia="Calibri"/>
          <w:sz w:val="24"/>
          <w:szCs w:val="24"/>
        </w:rPr>
        <w:t xml:space="preserve"> </w:t>
      </w:r>
      <w:r w:rsidRPr="00012BC5">
        <w:rPr>
          <w:rFonts w:eastAsia="Calibri"/>
          <w:sz w:val="24"/>
          <w:szCs w:val="24"/>
        </w:rPr>
        <w:t>для нужд ИПУ РАН</w:t>
      </w:r>
    </w:p>
    <w:p w14:paraId="0893A3C3" w14:textId="77777777" w:rsidR="00012BC5" w:rsidRDefault="00012BC5" w:rsidP="00012BC5">
      <w:pPr>
        <w:suppressAutoHyphens/>
        <w:spacing w:after="0" w:line="240" w:lineRule="auto"/>
        <w:jc w:val="center"/>
        <w:rPr>
          <w:rFonts w:eastAsia="Calibri"/>
          <w:sz w:val="24"/>
          <w:szCs w:val="24"/>
        </w:rPr>
      </w:pPr>
    </w:p>
    <w:tbl>
      <w:tblPr>
        <w:tblStyle w:val="210"/>
        <w:tblW w:w="9661" w:type="dxa"/>
        <w:tblInd w:w="279" w:type="dxa"/>
        <w:tblLook w:val="04A0" w:firstRow="1" w:lastRow="0" w:firstColumn="1" w:lastColumn="0" w:noHBand="0" w:noVBand="1"/>
      </w:tblPr>
      <w:tblGrid>
        <w:gridCol w:w="1113"/>
        <w:gridCol w:w="5990"/>
        <w:gridCol w:w="1279"/>
        <w:gridCol w:w="1279"/>
      </w:tblGrid>
      <w:tr w:rsidR="00012BC5" w:rsidRPr="00012BC5" w14:paraId="289CC942" w14:textId="77777777" w:rsidTr="00F03AA2">
        <w:trPr>
          <w:trHeight w:val="985"/>
        </w:trPr>
        <w:tc>
          <w:tcPr>
            <w:tcW w:w="1113" w:type="dxa"/>
            <w:vAlign w:val="center"/>
          </w:tcPr>
          <w:p w14:paraId="7E815442"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 п/п</w:t>
            </w:r>
          </w:p>
        </w:tc>
        <w:tc>
          <w:tcPr>
            <w:tcW w:w="5990" w:type="dxa"/>
            <w:vAlign w:val="center"/>
          </w:tcPr>
          <w:p w14:paraId="428A6BED"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Наименование поставляемого товара</w:t>
            </w:r>
          </w:p>
        </w:tc>
        <w:tc>
          <w:tcPr>
            <w:tcW w:w="1279" w:type="dxa"/>
            <w:vAlign w:val="center"/>
          </w:tcPr>
          <w:p w14:paraId="6D7FDD64"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Ед. изм.</w:t>
            </w:r>
          </w:p>
        </w:tc>
        <w:tc>
          <w:tcPr>
            <w:tcW w:w="1279" w:type="dxa"/>
            <w:vAlign w:val="center"/>
          </w:tcPr>
          <w:p w14:paraId="5D5D4887"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Кол-во</w:t>
            </w:r>
          </w:p>
        </w:tc>
      </w:tr>
      <w:tr w:rsidR="00012BC5" w:rsidRPr="00012BC5" w14:paraId="666AB0C9" w14:textId="77777777" w:rsidTr="00F03AA2">
        <w:trPr>
          <w:trHeight w:val="492"/>
        </w:trPr>
        <w:tc>
          <w:tcPr>
            <w:tcW w:w="1113" w:type="dxa"/>
            <w:vAlign w:val="center"/>
          </w:tcPr>
          <w:p w14:paraId="21E1C1B2"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1</w:t>
            </w:r>
          </w:p>
        </w:tc>
        <w:tc>
          <w:tcPr>
            <w:tcW w:w="5990" w:type="dxa"/>
            <w:vAlign w:val="center"/>
          </w:tcPr>
          <w:p w14:paraId="15B99B9D" w14:textId="267680BD" w:rsidR="00012BC5" w:rsidRPr="00012BC5" w:rsidRDefault="00012BC5" w:rsidP="00F03AA2">
            <w:pPr>
              <w:tabs>
                <w:tab w:val="left" w:pos="1727"/>
                <w:tab w:val="left" w:pos="2174"/>
              </w:tabs>
              <w:ind w:left="-106" w:right="34"/>
              <w:jc w:val="center"/>
              <w:rPr>
                <w:rFonts w:ascii="Times New Roman" w:eastAsia="Times New Roman" w:hAnsi="Times New Roman"/>
                <w:sz w:val="24"/>
                <w:szCs w:val="24"/>
                <w:lang w:eastAsia="ru-RU"/>
              </w:rPr>
            </w:pPr>
            <w:r w:rsidRPr="00012BC5">
              <w:rPr>
                <w:rFonts w:ascii="Times New Roman" w:eastAsia="Times New Roman" w:hAnsi="Times New Roman"/>
                <w:sz w:val="24"/>
                <w:szCs w:val="24"/>
                <w:lang w:eastAsia="ru-RU"/>
              </w:rPr>
              <w:t>Противопожарные автоматические шторы, Тип 1</w:t>
            </w:r>
          </w:p>
        </w:tc>
        <w:tc>
          <w:tcPr>
            <w:tcW w:w="1279" w:type="dxa"/>
            <w:vAlign w:val="center"/>
          </w:tcPr>
          <w:p w14:paraId="163F9389"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шт.</w:t>
            </w:r>
          </w:p>
        </w:tc>
        <w:tc>
          <w:tcPr>
            <w:tcW w:w="1279" w:type="dxa"/>
            <w:vAlign w:val="center"/>
          </w:tcPr>
          <w:p w14:paraId="200BB4AE"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3</w:t>
            </w:r>
          </w:p>
        </w:tc>
      </w:tr>
      <w:tr w:rsidR="00012BC5" w:rsidRPr="00012BC5" w14:paraId="32E64922" w14:textId="77777777" w:rsidTr="00F03AA2">
        <w:trPr>
          <w:trHeight w:val="492"/>
        </w:trPr>
        <w:tc>
          <w:tcPr>
            <w:tcW w:w="1113" w:type="dxa"/>
            <w:vAlign w:val="center"/>
          </w:tcPr>
          <w:p w14:paraId="260CF1C7"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2</w:t>
            </w:r>
          </w:p>
        </w:tc>
        <w:tc>
          <w:tcPr>
            <w:tcW w:w="5990" w:type="dxa"/>
            <w:vAlign w:val="center"/>
          </w:tcPr>
          <w:p w14:paraId="08C1069A" w14:textId="2B359353" w:rsidR="00012BC5" w:rsidRPr="00012BC5" w:rsidRDefault="00012BC5" w:rsidP="00F03AA2">
            <w:pPr>
              <w:tabs>
                <w:tab w:val="left" w:pos="1727"/>
                <w:tab w:val="left" w:pos="2174"/>
              </w:tabs>
              <w:ind w:left="-106" w:right="34"/>
              <w:jc w:val="center"/>
              <w:rPr>
                <w:rFonts w:ascii="Times New Roman" w:eastAsia="Times New Roman" w:hAnsi="Times New Roman"/>
                <w:sz w:val="24"/>
                <w:szCs w:val="24"/>
                <w:lang w:eastAsia="ru-RU"/>
              </w:rPr>
            </w:pPr>
            <w:r w:rsidRPr="00012BC5">
              <w:rPr>
                <w:rFonts w:ascii="Times New Roman" w:eastAsia="Times New Roman" w:hAnsi="Times New Roman"/>
                <w:sz w:val="24"/>
                <w:szCs w:val="24"/>
                <w:lang w:eastAsia="ru-RU"/>
              </w:rPr>
              <w:t>Противопожарные автоматические шторы, Тип 2</w:t>
            </w:r>
          </w:p>
        </w:tc>
        <w:tc>
          <w:tcPr>
            <w:tcW w:w="1279" w:type="dxa"/>
            <w:vAlign w:val="center"/>
          </w:tcPr>
          <w:p w14:paraId="20D30B38"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шт.</w:t>
            </w:r>
          </w:p>
        </w:tc>
        <w:tc>
          <w:tcPr>
            <w:tcW w:w="1279" w:type="dxa"/>
            <w:vAlign w:val="center"/>
          </w:tcPr>
          <w:p w14:paraId="5B6232B1"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3</w:t>
            </w:r>
          </w:p>
        </w:tc>
      </w:tr>
      <w:tr w:rsidR="00012BC5" w:rsidRPr="00012BC5" w14:paraId="703FF6E5" w14:textId="77777777" w:rsidTr="00F03AA2">
        <w:trPr>
          <w:trHeight w:val="492"/>
        </w:trPr>
        <w:tc>
          <w:tcPr>
            <w:tcW w:w="1113" w:type="dxa"/>
            <w:vAlign w:val="center"/>
          </w:tcPr>
          <w:p w14:paraId="47906369"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3</w:t>
            </w:r>
          </w:p>
        </w:tc>
        <w:tc>
          <w:tcPr>
            <w:tcW w:w="5990" w:type="dxa"/>
            <w:vAlign w:val="center"/>
          </w:tcPr>
          <w:p w14:paraId="58331C36" w14:textId="765455F8" w:rsidR="00012BC5" w:rsidRPr="00012BC5" w:rsidRDefault="00012BC5" w:rsidP="00F03AA2">
            <w:pPr>
              <w:tabs>
                <w:tab w:val="left" w:pos="1727"/>
                <w:tab w:val="left" w:pos="2174"/>
              </w:tabs>
              <w:ind w:left="-106" w:right="34"/>
              <w:jc w:val="center"/>
              <w:rPr>
                <w:rFonts w:ascii="Times New Roman" w:eastAsia="Times New Roman" w:hAnsi="Times New Roman"/>
                <w:sz w:val="24"/>
                <w:szCs w:val="24"/>
                <w:lang w:eastAsia="ru-RU"/>
              </w:rPr>
            </w:pPr>
            <w:r w:rsidRPr="00012BC5">
              <w:rPr>
                <w:rFonts w:ascii="Times New Roman" w:eastAsia="Times New Roman" w:hAnsi="Times New Roman"/>
                <w:sz w:val="24"/>
                <w:szCs w:val="24"/>
                <w:lang w:eastAsia="ru-RU"/>
              </w:rPr>
              <w:t>Противопожарные автоматические шторы,</w:t>
            </w:r>
            <w:r w:rsidR="00F03AA2">
              <w:rPr>
                <w:rFonts w:ascii="Times New Roman" w:eastAsia="Times New Roman" w:hAnsi="Times New Roman"/>
                <w:sz w:val="24"/>
                <w:szCs w:val="24"/>
                <w:lang w:eastAsia="ru-RU"/>
              </w:rPr>
              <w:t xml:space="preserve"> </w:t>
            </w:r>
            <w:r w:rsidRPr="00012BC5">
              <w:rPr>
                <w:rFonts w:ascii="Times New Roman" w:eastAsia="Times New Roman" w:hAnsi="Times New Roman"/>
                <w:sz w:val="24"/>
                <w:szCs w:val="24"/>
                <w:lang w:eastAsia="ru-RU"/>
              </w:rPr>
              <w:t>Тип 3</w:t>
            </w:r>
          </w:p>
        </w:tc>
        <w:tc>
          <w:tcPr>
            <w:tcW w:w="1279" w:type="dxa"/>
            <w:vAlign w:val="center"/>
          </w:tcPr>
          <w:p w14:paraId="6DFC3B49"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шт.</w:t>
            </w:r>
          </w:p>
        </w:tc>
        <w:tc>
          <w:tcPr>
            <w:tcW w:w="1279" w:type="dxa"/>
            <w:vAlign w:val="center"/>
          </w:tcPr>
          <w:p w14:paraId="007B4A12"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3</w:t>
            </w:r>
          </w:p>
        </w:tc>
      </w:tr>
      <w:tr w:rsidR="00012BC5" w:rsidRPr="00012BC5" w14:paraId="1CF61E08" w14:textId="77777777" w:rsidTr="00F03AA2">
        <w:trPr>
          <w:trHeight w:val="492"/>
        </w:trPr>
        <w:tc>
          <w:tcPr>
            <w:tcW w:w="1113" w:type="dxa"/>
            <w:vAlign w:val="center"/>
          </w:tcPr>
          <w:p w14:paraId="60EF9EAF"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4</w:t>
            </w:r>
          </w:p>
        </w:tc>
        <w:tc>
          <w:tcPr>
            <w:tcW w:w="5990" w:type="dxa"/>
            <w:vAlign w:val="center"/>
          </w:tcPr>
          <w:p w14:paraId="2C87968F" w14:textId="1C72F738" w:rsidR="00012BC5" w:rsidRPr="00012BC5" w:rsidRDefault="00012BC5" w:rsidP="00F03AA2">
            <w:pPr>
              <w:tabs>
                <w:tab w:val="left" w:pos="1727"/>
                <w:tab w:val="left" w:pos="2174"/>
              </w:tabs>
              <w:ind w:left="-106" w:right="34"/>
              <w:jc w:val="center"/>
              <w:rPr>
                <w:rFonts w:ascii="Times New Roman" w:eastAsia="Times New Roman" w:hAnsi="Times New Roman"/>
                <w:sz w:val="24"/>
                <w:szCs w:val="24"/>
                <w:lang w:eastAsia="ru-RU"/>
              </w:rPr>
            </w:pPr>
            <w:r w:rsidRPr="00012BC5">
              <w:rPr>
                <w:rFonts w:ascii="Times New Roman" w:eastAsia="Times New Roman" w:hAnsi="Times New Roman"/>
                <w:sz w:val="24"/>
                <w:szCs w:val="24"/>
                <w:lang w:eastAsia="ru-RU"/>
              </w:rPr>
              <w:t>Противопожарные автоматические шторы, Тип 4</w:t>
            </w:r>
          </w:p>
        </w:tc>
        <w:tc>
          <w:tcPr>
            <w:tcW w:w="1279" w:type="dxa"/>
            <w:vAlign w:val="center"/>
          </w:tcPr>
          <w:p w14:paraId="049887DF"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шт.</w:t>
            </w:r>
          </w:p>
        </w:tc>
        <w:tc>
          <w:tcPr>
            <w:tcW w:w="1279" w:type="dxa"/>
            <w:vAlign w:val="center"/>
          </w:tcPr>
          <w:p w14:paraId="6AA1395F"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1</w:t>
            </w:r>
          </w:p>
        </w:tc>
      </w:tr>
      <w:tr w:rsidR="00012BC5" w:rsidRPr="00012BC5" w14:paraId="1228FC45" w14:textId="77777777" w:rsidTr="00F03AA2">
        <w:trPr>
          <w:trHeight w:val="492"/>
        </w:trPr>
        <w:tc>
          <w:tcPr>
            <w:tcW w:w="1113" w:type="dxa"/>
            <w:vAlign w:val="center"/>
          </w:tcPr>
          <w:p w14:paraId="28EAD2FA"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5</w:t>
            </w:r>
          </w:p>
        </w:tc>
        <w:tc>
          <w:tcPr>
            <w:tcW w:w="5990" w:type="dxa"/>
            <w:vAlign w:val="center"/>
          </w:tcPr>
          <w:p w14:paraId="1E65C633" w14:textId="0182D705" w:rsidR="00012BC5" w:rsidRPr="00012BC5" w:rsidRDefault="00012BC5" w:rsidP="00F03AA2">
            <w:pPr>
              <w:tabs>
                <w:tab w:val="left" w:pos="1727"/>
                <w:tab w:val="left" w:pos="2174"/>
              </w:tabs>
              <w:ind w:left="-106" w:right="34"/>
              <w:jc w:val="center"/>
              <w:rPr>
                <w:rFonts w:ascii="Times New Roman" w:eastAsia="Times New Roman" w:hAnsi="Times New Roman"/>
                <w:sz w:val="24"/>
                <w:szCs w:val="24"/>
                <w:lang w:eastAsia="ru-RU"/>
              </w:rPr>
            </w:pPr>
            <w:r w:rsidRPr="00012BC5">
              <w:rPr>
                <w:rFonts w:ascii="Times New Roman" w:eastAsia="Times New Roman" w:hAnsi="Times New Roman"/>
                <w:sz w:val="24"/>
                <w:szCs w:val="24"/>
                <w:lang w:eastAsia="ru-RU"/>
              </w:rPr>
              <w:t>Противопожарные автоматические шторы, Тип 5</w:t>
            </w:r>
          </w:p>
        </w:tc>
        <w:tc>
          <w:tcPr>
            <w:tcW w:w="1279" w:type="dxa"/>
            <w:vAlign w:val="center"/>
          </w:tcPr>
          <w:p w14:paraId="34CAA12E"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шт.</w:t>
            </w:r>
          </w:p>
        </w:tc>
        <w:tc>
          <w:tcPr>
            <w:tcW w:w="1279" w:type="dxa"/>
            <w:vAlign w:val="center"/>
          </w:tcPr>
          <w:p w14:paraId="5C96237F" w14:textId="77777777" w:rsidR="00012BC5" w:rsidRPr="00012BC5" w:rsidRDefault="00012BC5" w:rsidP="00012BC5">
            <w:pPr>
              <w:spacing w:after="60"/>
              <w:jc w:val="center"/>
              <w:rPr>
                <w:rFonts w:ascii="Times New Roman" w:hAnsi="Times New Roman"/>
                <w:sz w:val="24"/>
                <w:szCs w:val="24"/>
              </w:rPr>
            </w:pPr>
            <w:r w:rsidRPr="00012BC5">
              <w:rPr>
                <w:rFonts w:ascii="Times New Roman" w:hAnsi="Times New Roman"/>
                <w:sz w:val="24"/>
                <w:szCs w:val="24"/>
              </w:rPr>
              <w:t xml:space="preserve"> 1</w:t>
            </w:r>
          </w:p>
        </w:tc>
      </w:tr>
    </w:tbl>
    <w:p w14:paraId="40AE9AD6" w14:textId="0576D92A" w:rsidR="00012BC5" w:rsidRDefault="00012BC5" w:rsidP="00012BC5">
      <w:pPr>
        <w:suppressAutoHyphens/>
        <w:spacing w:after="0" w:line="240" w:lineRule="auto"/>
        <w:jc w:val="both"/>
        <w:rPr>
          <w:rFonts w:eastAsia="Calibri"/>
          <w:sz w:val="24"/>
          <w:szCs w:val="24"/>
        </w:rPr>
      </w:pPr>
    </w:p>
    <w:p w14:paraId="3B75D66E" w14:textId="77777777" w:rsidR="00012BC5" w:rsidRDefault="00012BC5" w:rsidP="00012BC5">
      <w:pPr>
        <w:suppressAutoHyphens/>
        <w:spacing w:after="0" w:line="240" w:lineRule="auto"/>
        <w:jc w:val="both"/>
        <w:rPr>
          <w:rFonts w:eastAsia="Calibri"/>
          <w:sz w:val="24"/>
          <w:szCs w:val="24"/>
        </w:rPr>
      </w:pPr>
    </w:p>
    <w:p w14:paraId="0272DCE3" w14:textId="77777777" w:rsidR="00012BC5" w:rsidRPr="00DD1DD9" w:rsidRDefault="00012BC5" w:rsidP="00012BC5">
      <w:pPr>
        <w:suppressAutoHyphens/>
        <w:spacing w:after="0" w:line="240" w:lineRule="auto"/>
        <w:jc w:val="center"/>
        <w:rPr>
          <w:rFonts w:eastAsia="Calibri"/>
          <w:sz w:val="24"/>
          <w:szCs w:val="24"/>
        </w:rPr>
      </w:pPr>
    </w:p>
    <w:p w14:paraId="49F1290F" w14:textId="77777777" w:rsidR="00DD1DD9" w:rsidRPr="00DD1DD9" w:rsidRDefault="00DD1DD9" w:rsidP="00DD1DD9">
      <w:pPr>
        <w:jc w:val="both"/>
        <w:rPr>
          <w:sz w:val="24"/>
          <w:szCs w:val="24"/>
        </w:rPr>
      </w:pPr>
    </w:p>
    <w:p w14:paraId="43C0F047" w14:textId="77777777" w:rsidR="00DD1DD9" w:rsidRPr="00DD1DD9" w:rsidRDefault="00DD1DD9" w:rsidP="00DD1DD9">
      <w:pPr>
        <w:jc w:val="both"/>
        <w:rPr>
          <w:sz w:val="24"/>
          <w:szCs w:val="24"/>
        </w:rPr>
      </w:pPr>
    </w:p>
    <w:p w14:paraId="5BCEA6BD" w14:textId="77777777" w:rsidR="00DD1DD9" w:rsidRDefault="00DD1DD9" w:rsidP="00322444">
      <w:pPr>
        <w:spacing w:after="0" w:line="240" w:lineRule="auto"/>
        <w:jc w:val="right"/>
        <w:rPr>
          <w:rFonts w:eastAsia="Calibri"/>
          <w:i/>
          <w:sz w:val="24"/>
          <w:szCs w:val="24"/>
        </w:rPr>
      </w:pPr>
    </w:p>
    <w:p w14:paraId="15DB6D22" w14:textId="77777777" w:rsidR="00DD1DD9" w:rsidRDefault="00DD1DD9" w:rsidP="00322444">
      <w:pPr>
        <w:spacing w:after="0" w:line="240" w:lineRule="auto"/>
        <w:jc w:val="right"/>
        <w:rPr>
          <w:rFonts w:eastAsia="Calibri"/>
          <w:i/>
          <w:sz w:val="24"/>
          <w:szCs w:val="24"/>
        </w:rPr>
      </w:pPr>
    </w:p>
    <w:p w14:paraId="1DF65D1D" w14:textId="77777777" w:rsidR="00DD1DD9" w:rsidRDefault="00DD1DD9" w:rsidP="00322444">
      <w:pPr>
        <w:spacing w:after="0" w:line="240" w:lineRule="auto"/>
        <w:jc w:val="right"/>
        <w:rPr>
          <w:rFonts w:eastAsia="Calibri"/>
          <w:i/>
          <w:sz w:val="24"/>
          <w:szCs w:val="24"/>
        </w:rPr>
      </w:pPr>
    </w:p>
    <w:p w14:paraId="0F5ED803" w14:textId="77777777" w:rsidR="00DD1DD9" w:rsidRDefault="00DD1DD9" w:rsidP="00322444">
      <w:pPr>
        <w:spacing w:after="0" w:line="240" w:lineRule="auto"/>
        <w:jc w:val="right"/>
        <w:rPr>
          <w:rFonts w:eastAsia="Calibri"/>
          <w:i/>
          <w:sz w:val="24"/>
          <w:szCs w:val="24"/>
        </w:rPr>
        <w:sectPr w:rsidR="00DD1DD9" w:rsidSect="00012BC5">
          <w:footerReference w:type="default" r:id="rId7"/>
          <w:pgSz w:w="11906" w:h="16838"/>
          <w:pgMar w:top="567" w:right="851" w:bottom="567" w:left="1134" w:header="708" w:footer="113" w:gutter="0"/>
          <w:cols w:space="708"/>
          <w:docGrid w:linePitch="381"/>
        </w:sectPr>
      </w:pPr>
    </w:p>
    <w:p w14:paraId="1C6A6859" w14:textId="3931E5E4" w:rsidR="00F03AA2" w:rsidRDefault="00F03AA2" w:rsidP="00F03AA2">
      <w:pPr>
        <w:spacing w:after="0" w:line="240" w:lineRule="auto"/>
        <w:jc w:val="both"/>
        <w:rPr>
          <w:rFonts w:eastAsia="Calibri"/>
          <w:sz w:val="24"/>
          <w:szCs w:val="24"/>
        </w:rPr>
      </w:pPr>
    </w:p>
    <w:p w14:paraId="480E1476" w14:textId="3F83449E" w:rsidR="00F03AA2" w:rsidRPr="00F03AA2" w:rsidRDefault="00F03AA2" w:rsidP="00F03AA2">
      <w:pPr>
        <w:suppressAutoHyphens/>
        <w:spacing w:after="0" w:line="240" w:lineRule="auto"/>
        <w:ind w:left="360"/>
        <w:jc w:val="right"/>
        <w:rPr>
          <w:rFonts w:eastAsia="Times New Roman"/>
          <w:sz w:val="24"/>
          <w:szCs w:val="24"/>
        </w:rPr>
      </w:pPr>
      <w:r w:rsidRPr="00F03AA2">
        <w:rPr>
          <w:rFonts w:eastAsia="Times New Roman"/>
          <w:sz w:val="24"/>
          <w:szCs w:val="24"/>
        </w:rPr>
        <w:t xml:space="preserve">Приложение № </w:t>
      </w:r>
      <w:r>
        <w:rPr>
          <w:rFonts w:eastAsia="Times New Roman"/>
          <w:sz w:val="24"/>
          <w:szCs w:val="24"/>
        </w:rPr>
        <w:t>2</w:t>
      </w:r>
      <w:r w:rsidRPr="00F03AA2">
        <w:rPr>
          <w:rFonts w:eastAsia="Times New Roman"/>
          <w:sz w:val="24"/>
          <w:szCs w:val="24"/>
        </w:rPr>
        <w:t xml:space="preserve"> к Техническому заданию</w:t>
      </w:r>
    </w:p>
    <w:p w14:paraId="5F33BC12" w14:textId="77777777" w:rsidR="00F03AA2" w:rsidRPr="00F03AA2" w:rsidRDefault="00F03AA2" w:rsidP="00F03AA2">
      <w:pPr>
        <w:suppressAutoHyphens/>
        <w:spacing w:after="0" w:line="240" w:lineRule="auto"/>
        <w:ind w:left="360"/>
        <w:jc w:val="right"/>
        <w:rPr>
          <w:rFonts w:eastAsia="Times New Roman"/>
          <w:sz w:val="24"/>
          <w:szCs w:val="24"/>
        </w:rPr>
      </w:pPr>
      <w:r w:rsidRPr="00F03AA2">
        <w:rPr>
          <w:rFonts w:eastAsia="Times New Roman"/>
          <w:sz w:val="24"/>
          <w:szCs w:val="24"/>
        </w:rPr>
        <w:t>на поставку противопожарных автоматических штор для нужд ИПУ РАН</w:t>
      </w:r>
    </w:p>
    <w:p w14:paraId="5EC2EA22" w14:textId="77777777" w:rsidR="00F03AA2" w:rsidRPr="00F03AA2" w:rsidRDefault="00F03AA2" w:rsidP="00F03AA2">
      <w:pPr>
        <w:suppressAutoHyphens/>
        <w:spacing w:after="0" w:line="240" w:lineRule="auto"/>
        <w:ind w:left="360"/>
        <w:jc w:val="right"/>
        <w:rPr>
          <w:rFonts w:eastAsia="Times New Roman"/>
          <w:sz w:val="24"/>
          <w:szCs w:val="24"/>
          <w:shd w:val="clear" w:color="auto" w:fill="FFFFFF"/>
        </w:rPr>
      </w:pPr>
    </w:p>
    <w:p w14:paraId="43E3C5FD" w14:textId="77777777" w:rsidR="008D44BF" w:rsidRDefault="008D44BF" w:rsidP="00F03AA2">
      <w:pPr>
        <w:suppressAutoHyphens/>
        <w:spacing w:after="0" w:line="240" w:lineRule="auto"/>
        <w:ind w:left="360"/>
        <w:jc w:val="center"/>
        <w:rPr>
          <w:rFonts w:eastAsia="Times New Roman"/>
          <w:bCs/>
          <w:sz w:val="24"/>
          <w:szCs w:val="24"/>
        </w:rPr>
      </w:pPr>
    </w:p>
    <w:p w14:paraId="769D1442" w14:textId="48140A81" w:rsidR="00F03AA2" w:rsidRPr="00F03AA2" w:rsidRDefault="00F03AA2" w:rsidP="00F03AA2">
      <w:pPr>
        <w:suppressAutoHyphens/>
        <w:spacing w:after="0" w:line="240" w:lineRule="auto"/>
        <w:ind w:left="360"/>
        <w:jc w:val="center"/>
        <w:rPr>
          <w:rFonts w:eastAsia="Times New Roman"/>
          <w:bCs/>
          <w:sz w:val="24"/>
          <w:szCs w:val="24"/>
        </w:rPr>
      </w:pPr>
      <w:r w:rsidRPr="00F03AA2">
        <w:rPr>
          <w:rFonts w:eastAsia="Times New Roman"/>
          <w:bCs/>
          <w:sz w:val="24"/>
          <w:szCs w:val="24"/>
        </w:rPr>
        <w:t>Сведения о качестве, технических характеристиках товара, его безопасности, функциональных характеристиках</w:t>
      </w:r>
      <w:r w:rsidRPr="00F03AA2">
        <w:rPr>
          <w:rFonts w:eastAsia="Times New Roman"/>
          <w:bCs/>
          <w:sz w:val="24"/>
          <w:szCs w:val="24"/>
        </w:rPr>
        <w:br/>
        <w:t xml:space="preserve"> (потребительских свойствах) Товара</w:t>
      </w:r>
    </w:p>
    <w:p w14:paraId="031F1620" w14:textId="77777777" w:rsidR="00F03AA2" w:rsidRPr="00F03AA2" w:rsidRDefault="00F03AA2" w:rsidP="00F03AA2">
      <w:pPr>
        <w:overflowPunct w:val="0"/>
        <w:spacing w:after="0" w:line="240" w:lineRule="auto"/>
        <w:jc w:val="center"/>
        <w:rPr>
          <w:rFonts w:ascii="Liberation Serif" w:eastAsia="SimSun" w:hAnsi="Liberation Serif" w:cs="Mangal" w:hint="eastAsia"/>
          <w:b/>
          <w:kern w:val="2"/>
          <w:sz w:val="24"/>
          <w:szCs w:val="24"/>
          <w:lang w:eastAsia="ru-RU" w:bidi="hi-IN"/>
        </w:rPr>
      </w:pPr>
    </w:p>
    <w:p w14:paraId="5AA07DB3" w14:textId="77777777" w:rsidR="00F03AA2" w:rsidRPr="00F03AA2" w:rsidRDefault="00F03AA2" w:rsidP="00F03AA2">
      <w:pPr>
        <w:overflowPunct w:val="0"/>
        <w:spacing w:after="0" w:line="240" w:lineRule="auto"/>
        <w:rPr>
          <w:rFonts w:ascii="Liberation Serif" w:eastAsia="SimSun" w:hAnsi="Liberation Serif" w:cs="Mangal" w:hint="eastAsia"/>
          <w:kern w:val="2"/>
          <w:sz w:val="20"/>
          <w:szCs w:val="20"/>
          <w:lang w:eastAsia="zh-CN" w:bidi="hi-IN"/>
        </w:rPr>
      </w:pPr>
    </w:p>
    <w:tbl>
      <w:tblPr>
        <w:tblW w:w="5000" w:type="pct"/>
        <w:tblInd w:w="-20" w:type="dxa"/>
        <w:tblLayout w:type="fixed"/>
        <w:tblCellMar>
          <w:left w:w="20" w:type="dxa"/>
          <w:right w:w="10" w:type="dxa"/>
        </w:tblCellMar>
        <w:tblLook w:val="0000" w:firstRow="0" w:lastRow="0" w:firstColumn="0" w:lastColumn="0" w:noHBand="0" w:noVBand="0"/>
      </w:tblPr>
      <w:tblGrid>
        <w:gridCol w:w="455"/>
        <w:gridCol w:w="2668"/>
        <w:gridCol w:w="1977"/>
        <w:gridCol w:w="2824"/>
        <w:gridCol w:w="2297"/>
        <w:gridCol w:w="2127"/>
        <w:gridCol w:w="2495"/>
      </w:tblGrid>
      <w:tr w:rsidR="00F03AA2" w:rsidRPr="009C6094" w14:paraId="2131480B" w14:textId="77777777" w:rsidTr="008D44BF">
        <w:trPr>
          <w:trHeight w:val="669"/>
        </w:trPr>
        <w:tc>
          <w:tcPr>
            <w:tcW w:w="455" w:type="dxa"/>
            <w:vMerge w:val="restart"/>
            <w:tcBorders>
              <w:top w:val="single" w:sz="4" w:space="0" w:color="auto"/>
              <w:left w:val="single" w:sz="4" w:space="0" w:color="auto"/>
              <w:right w:val="single" w:sz="4" w:space="0" w:color="auto"/>
            </w:tcBorders>
            <w:shd w:val="clear" w:color="auto" w:fill="auto"/>
            <w:vAlign w:val="center"/>
          </w:tcPr>
          <w:p w14:paraId="5A031F15" w14:textId="77777777" w:rsidR="00F03AA2" w:rsidRPr="00F03AA2" w:rsidRDefault="00F03AA2" w:rsidP="009C6094">
            <w:pPr>
              <w:overflowPunct w:val="0"/>
              <w:spacing w:after="0" w:line="240" w:lineRule="auto"/>
              <w:ind w:left="20"/>
              <w:jc w:val="center"/>
              <w:rPr>
                <w:rFonts w:eastAsia="SimSun"/>
                <w:kern w:val="2"/>
                <w:sz w:val="24"/>
                <w:szCs w:val="24"/>
                <w:lang w:val="en-US" w:eastAsia="zh-CN" w:bidi="hi-IN"/>
              </w:rPr>
            </w:pPr>
            <w:r w:rsidRPr="00F03AA2">
              <w:rPr>
                <w:rFonts w:eastAsia="SimSun"/>
                <w:kern w:val="2"/>
                <w:sz w:val="24"/>
                <w:szCs w:val="24"/>
                <w:lang w:val="en-US" w:eastAsia="zh-CN" w:bidi="hi-IN"/>
              </w:rPr>
              <w:t>№</w:t>
            </w:r>
          </w:p>
        </w:tc>
        <w:tc>
          <w:tcPr>
            <w:tcW w:w="2668" w:type="dxa"/>
            <w:vMerge w:val="restart"/>
            <w:tcBorders>
              <w:top w:val="single" w:sz="4" w:space="0" w:color="auto"/>
              <w:left w:val="single" w:sz="4" w:space="0" w:color="auto"/>
              <w:right w:val="single" w:sz="4" w:space="0" w:color="auto"/>
            </w:tcBorders>
            <w:shd w:val="clear" w:color="auto" w:fill="auto"/>
            <w:vAlign w:val="center"/>
          </w:tcPr>
          <w:p w14:paraId="44CC5E6B" w14:textId="77777777" w:rsidR="00F03AA2" w:rsidRPr="00F03AA2" w:rsidRDefault="00F03AA2" w:rsidP="00F03AA2">
            <w:pPr>
              <w:overflowPunct w:val="0"/>
              <w:spacing w:after="0" w:line="240" w:lineRule="auto"/>
              <w:jc w:val="center"/>
              <w:rPr>
                <w:rFonts w:eastAsia="SimSun"/>
                <w:kern w:val="2"/>
                <w:sz w:val="24"/>
                <w:szCs w:val="24"/>
                <w:lang w:val="en-US" w:eastAsia="zh-CN" w:bidi="hi-IN"/>
              </w:rPr>
            </w:pPr>
            <w:r w:rsidRPr="00F03AA2">
              <w:rPr>
                <w:rFonts w:eastAsia="SimSun"/>
                <w:kern w:val="2"/>
                <w:sz w:val="24"/>
                <w:szCs w:val="24"/>
                <w:lang w:eastAsia="zh-CN" w:bidi="hi-IN"/>
              </w:rPr>
              <w:t>Наименование</w:t>
            </w:r>
            <w:r w:rsidRPr="00F03AA2">
              <w:rPr>
                <w:rFonts w:eastAsia="SimSun"/>
                <w:kern w:val="2"/>
                <w:sz w:val="24"/>
                <w:szCs w:val="24"/>
                <w:lang w:val="en-US" w:eastAsia="zh-CN" w:bidi="hi-IN"/>
              </w:rPr>
              <w:t xml:space="preserve"> </w:t>
            </w:r>
            <w:r w:rsidRPr="00F03AA2">
              <w:rPr>
                <w:rFonts w:eastAsia="SimSun"/>
                <w:kern w:val="2"/>
                <w:sz w:val="24"/>
                <w:szCs w:val="24"/>
                <w:lang w:eastAsia="zh-CN" w:bidi="hi-IN"/>
              </w:rPr>
              <w:t>товара</w:t>
            </w:r>
          </w:p>
        </w:tc>
        <w:tc>
          <w:tcPr>
            <w:tcW w:w="1977" w:type="dxa"/>
            <w:vMerge w:val="restart"/>
            <w:tcBorders>
              <w:top w:val="single" w:sz="4" w:space="0" w:color="auto"/>
              <w:left w:val="single" w:sz="4" w:space="0" w:color="auto"/>
              <w:right w:val="single" w:sz="4" w:space="0" w:color="auto"/>
            </w:tcBorders>
            <w:shd w:val="clear" w:color="auto" w:fill="auto"/>
            <w:vAlign w:val="center"/>
          </w:tcPr>
          <w:p w14:paraId="43679E4F" w14:textId="0DAD71A0"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kern w:val="2"/>
                <w:sz w:val="24"/>
                <w:szCs w:val="24"/>
                <w:lang w:eastAsia="zh-CN" w:bidi="hi-IN"/>
              </w:rPr>
              <w:t>Указание</w:t>
            </w:r>
            <w:r w:rsidR="009C6094" w:rsidRPr="009C6094">
              <w:rPr>
                <w:rFonts w:eastAsia="SimSun"/>
                <w:kern w:val="2"/>
                <w:sz w:val="24"/>
                <w:szCs w:val="24"/>
                <w:lang w:eastAsia="zh-CN" w:bidi="hi-IN"/>
              </w:rPr>
              <w:t xml:space="preserve"> </w:t>
            </w:r>
            <w:r w:rsidRPr="00F03AA2">
              <w:rPr>
                <w:rFonts w:eastAsia="SimSun"/>
                <w:kern w:val="2"/>
                <w:sz w:val="24"/>
                <w:szCs w:val="24"/>
                <w:lang w:eastAsia="zh-CN" w:bidi="hi-IN"/>
              </w:rPr>
              <w:t>на</w:t>
            </w:r>
          </w:p>
          <w:p w14:paraId="6D34670A" w14:textId="21D0D53A" w:rsidR="00F03AA2" w:rsidRPr="00F03AA2" w:rsidRDefault="009C6094" w:rsidP="00F03AA2">
            <w:pPr>
              <w:overflowPunct w:val="0"/>
              <w:spacing w:after="0" w:line="240" w:lineRule="auto"/>
              <w:jc w:val="center"/>
              <w:rPr>
                <w:rFonts w:eastAsia="SimSun"/>
                <w:kern w:val="2"/>
                <w:sz w:val="24"/>
                <w:szCs w:val="24"/>
                <w:lang w:eastAsia="zh-CN" w:bidi="hi-IN"/>
              </w:rPr>
            </w:pPr>
            <w:r w:rsidRPr="009C6094">
              <w:rPr>
                <w:rFonts w:eastAsia="SimSun"/>
                <w:w w:val="99"/>
                <w:kern w:val="2"/>
                <w:sz w:val="24"/>
                <w:szCs w:val="24"/>
                <w:lang w:eastAsia="zh-CN" w:bidi="hi-IN"/>
              </w:rPr>
              <w:t>т</w:t>
            </w:r>
            <w:r w:rsidR="00F03AA2" w:rsidRPr="00F03AA2">
              <w:rPr>
                <w:rFonts w:eastAsia="SimSun"/>
                <w:w w:val="99"/>
                <w:kern w:val="2"/>
                <w:sz w:val="24"/>
                <w:szCs w:val="24"/>
                <w:lang w:eastAsia="zh-CN" w:bidi="hi-IN"/>
              </w:rPr>
              <w:t>оварный</w:t>
            </w:r>
            <w:r w:rsidRPr="009C6094">
              <w:rPr>
                <w:rFonts w:eastAsia="SimSun"/>
                <w:w w:val="99"/>
                <w:kern w:val="2"/>
                <w:sz w:val="24"/>
                <w:szCs w:val="24"/>
                <w:lang w:eastAsia="zh-CN" w:bidi="hi-IN"/>
              </w:rPr>
              <w:t xml:space="preserve"> </w:t>
            </w:r>
            <w:r w:rsidR="00F03AA2" w:rsidRPr="00F03AA2">
              <w:rPr>
                <w:rFonts w:eastAsia="SimSun"/>
                <w:kern w:val="2"/>
                <w:sz w:val="24"/>
                <w:szCs w:val="24"/>
                <w:lang w:eastAsia="zh-CN" w:bidi="hi-IN"/>
              </w:rPr>
              <w:t>знак</w:t>
            </w:r>
          </w:p>
          <w:p w14:paraId="0E61EE23"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kern w:val="2"/>
                <w:sz w:val="24"/>
                <w:szCs w:val="24"/>
                <w:lang w:eastAsia="zh-CN" w:bidi="hi-IN"/>
              </w:rPr>
              <w:t>(модель,</w:t>
            </w:r>
          </w:p>
          <w:p w14:paraId="42DCFFF5" w14:textId="6390CC70"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kern w:val="2"/>
                <w:sz w:val="24"/>
                <w:szCs w:val="24"/>
                <w:lang w:eastAsia="zh-CN" w:bidi="hi-IN"/>
              </w:rPr>
              <w:t>производит</w:t>
            </w:r>
            <w:r w:rsidRPr="00F03AA2">
              <w:rPr>
                <w:rFonts w:eastAsia="SimSun"/>
                <w:w w:val="99"/>
                <w:kern w:val="2"/>
                <w:sz w:val="24"/>
                <w:szCs w:val="24"/>
                <w:lang w:eastAsia="zh-CN" w:bidi="hi-IN"/>
              </w:rPr>
              <w:t>ель, страна</w:t>
            </w:r>
          </w:p>
          <w:p w14:paraId="33543498"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kern w:val="2"/>
                <w:sz w:val="24"/>
                <w:szCs w:val="24"/>
                <w:lang w:eastAsia="zh-CN" w:bidi="hi-IN"/>
              </w:rPr>
              <w:t>происхожде</w:t>
            </w:r>
            <w:r w:rsidRPr="00F03AA2">
              <w:rPr>
                <w:rFonts w:eastAsia="SimSun"/>
                <w:w w:val="99"/>
                <w:kern w:val="2"/>
                <w:sz w:val="24"/>
                <w:szCs w:val="24"/>
                <w:lang w:eastAsia="zh-CN" w:bidi="hi-IN"/>
              </w:rPr>
              <w:t>ния товара)</w:t>
            </w:r>
          </w:p>
        </w:tc>
        <w:tc>
          <w:tcPr>
            <w:tcW w:w="72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7275D9" w14:textId="77777777" w:rsidR="00F03AA2" w:rsidRPr="00F03AA2" w:rsidRDefault="00F03AA2" w:rsidP="00F03AA2">
            <w:pPr>
              <w:overflowPunct w:val="0"/>
              <w:spacing w:after="0" w:line="240" w:lineRule="auto"/>
              <w:jc w:val="center"/>
              <w:rPr>
                <w:rFonts w:eastAsia="SimSun"/>
                <w:kern w:val="2"/>
                <w:sz w:val="24"/>
                <w:szCs w:val="24"/>
                <w:lang w:val="en-US" w:eastAsia="zh-CN" w:bidi="hi-IN"/>
              </w:rPr>
            </w:pPr>
            <w:r w:rsidRPr="00F03AA2">
              <w:rPr>
                <w:rFonts w:eastAsia="SimSun"/>
                <w:kern w:val="2"/>
                <w:sz w:val="24"/>
                <w:szCs w:val="24"/>
                <w:lang w:eastAsia="zh-CN" w:bidi="hi-IN"/>
              </w:rPr>
              <w:t>Технические</w:t>
            </w:r>
            <w:r w:rsidRPr="00F03AA2">
              <w:rPr>
                <w:rFonts w:eastAsia="SimSun"/>
                <w:kern w:val="2"/>
                <w:sz w:val="24"/>
                <w:szCs w:val="24"/>
                <w:lang w:val="en-US" w:eastAsia="zh-CN" w:bidi="hi-IN"/>
              </w:rPr>
              <w:t xml:space="preserve"> </w:t>
            </w:r>
            <w:r w:rsidRPr="00F03AA2">
              <w:rPr>
                <w:rFonts w:eastAsia="SimSun"/>
                <w:kern w:val="2"/>
                <w:sz w:val="24"/>
                <w:szCs w:val="24"/>
                <w:lang w:eastAsia="zh-CN" w:bidi="hi-IN"/>
              </w:rPr>
              <w:t>характеристики</w:t>
            </w:r>
          </w:p>
        </w:tc>
        <w:tc>
          <w:tcPr>
            <w:tcW w:w="2495" w:type="dxa"/>
            <w:tcBorders>
              <w:top w:val="single" w:sz="4" w:space="0" w:color="auto"/>
              <w:left w:val="single" w:sz="4" w:space="0" w:color="auto"/>
              <w:right w:val="single" w:sz="4" w:space="0" w:color="auto"/>
            </w:tcBorders>
          </w:tcPr>
          <w:p w14:paraId="5236F3BC" w14:textId="77777777" w:rsidR="00F03AA2" w:rsidRPr="00F03AA2" w:rsidRDefault="00F03AA2" w:rsidP="00F03AA2">
            <w:pPr>
              <w:overflowPunct w:val="0"/>
              <w:spacing w:after="0" w:line="240" w:lineRule="auto"/>
              <w:jc w:val="center"/>
              <w:rPr>
                <w:rFonts w:eastAsia="SimSun"/>
                <w:color w:val="000000"/>
                <w:kern w:val="2"/>
                <w:sz w:val="24"/>
                <w:szCs w:val="24"/>
                <w:lang w:val="en-US" w:eastAsia="zh-CN" w:bidi="hi-IN"/>
              </w:rPr>
            </w:pPr>
          </w:p>
        </w:tc>
      </w:tr>
      <w:tr w:rsidR="008D44BF" w:rsidRPr="009C6094" w14:paraId="615AAEA2" w14:textId="77777777" w:rsidTr="008D44BF">
        <w:trPr>
          <w:trHeight w:val="1540"/>
        </w:trPr>
        <w:tc>
          <w:tcPr>
            <w:tcW w:w="455" w:type="dxa"/>
            <w:vMerge/>
            <w:tcBorders>
              <w:left w:val="single" w:sz="4" w:space="0" w:color="auto"/>
              <w:bottom w:val="single" w:sz="4" w:space="0" w:color="auto"/>
              <w:right w:val="single" w:sz="4" w:space="0" w:color="auto"/>
            </w:tcBorders>
            <w:shd w:val="clear" w:color="auto" w:fill="auto"/>
            <w:vAlign w:val="bottom"/>
          </w:tcPr>
          <w:p w14:paraId="7AA5922D" w14:textId="77777777" w:rsidR="00F03AA2" w:rsidRPr="00F03AA2" w:rsidRDefault="00F03AA2" w:rsidP="009C6094">
            <w:pPr>
              <w:overflowPunct w:val="0"/>
              <w:spacing w:after="0" w:line="240" w:lineRule="auto"/>
              <w:ind w:left="120"/>
              <w:jc w:val="center"/>
              <w:rPr>
                <w:rFonts w:eastAsia="SimSun"/>
                <w:kern w:val="2"/>
                <w:sz w:val="24"/>
                <w:szCs w:val="24"/>
                <w:lang w:val="en-US" w:eastAsia="zh-CN" w:bidi="hi-IN"/>
              </w:rPr>
            </w:pPr>
          </w:p>
        </w:tc>
        <w:tc>
          <w:tcPr>
            <w:tcW w:w="2668" w:type="dxa"/>
            <w:vMerge/>
            <w:tcBorders>
              <w:left w:val="single" w:sz="4" w:space="0" w:color="auto"/>
              <w:bottom w:val="single" w:sz="4" w:space="0" w:color="auto"/>
              <w:right w:val="single" w:sz="4" w:space="0" w:color="auto"/>
            </w:tcBorders>
            <w:shd w:val="clear" w:color="auto" w:fill="auto"/>
            <w:vAlign w:val="bottom"/>
          </w:tcPr>
          <w:p w14:paraId="3CE5D3CA" w14:textId="77777777" w:rsidR="00F03AA2" w:rsidRPr="00F03AA2" w:rsidRDefault="00F03AA2" w:rsidP="00F03AA2">
            <w:pPr>
              <w:overflowPunct w:val="0"/>
              <w:spacing w:after="0" w:line="240" w:lineRule="auto"/>
              <w:jc w:val="center"/>
              <w:rPr>
                <w:rFonts w:eastAsia="SimSun"/>
                <w:kern w:val="2"/>
                <w:sz w:val="24"/>
                <w:szCs w:val="24"/>
                <w:lang w:val="en-US" w:eastAsia="zh-CN" w:bidi="hi-IN"/>
              </w:rPr>
            </w:pPr>
          </w:p>
        </w:tc>
        <w:tc>
          <w:tcPr>
            <w:tcW w:w="1977" w:type="dxa"/>
            <w:vMerge/>
            <w:tcBorders>
              <w:left w:val="single" w:sz="4" w:space="0" w:color="auto"/>
              <w:bottom w:val="single" w:sz="4" w:space="0" w:color="auto"/>
              <w:right w:val="single" w:sz="4" w:space="0" w:color="auto"/>
            </w:tcBorders>
            <w:shd w:val="clear" w:color="auto" w:fill="auto"/>
            <w:vAlign w:val="bottom"/>
          </w:tcPr>
          <w:p w14:paraId="57FAC792" w14:textId="77777777" w:rsidR="00F03AA2" w:rsidRPr="00F03AA2" w:rsidRDefault="00F03AA2" w:rsidP="00F03AA2">
            <w:pPr>
              <w:overflowPunct w:val="0"/>
              <w:spacing w:after="0" w:line="240" w:lineRule="auto"/>
              <w:jc w:val="center"/>
              <w:rPr>
                <w:rFonts w:eastAsia="SimSun"/>
                <w:kern w:val="2"/>
                <w:sz w:val="24"/>
                <w:szCs w:val="24"/>
                <w:lang w:val="en-US"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tcPr>
          <w:p w14:paraId="4AC7080D" w14:textId="77777777" w:rsidR="00F03AA2" w:rsidRPr="00F03AA2" w:rsidRDefault="00F03AA2" w:rsidP="00F03AA2">
            <w:pPr>
              <w:overflowPunct w:val="0"/>
              <w:spacing w:after="0" w:line="240" w:lineRule="auto"/>
              <w:jc w:val="center"/>
              <w:rPr>
                <w:rFonts w:eastAsia="SimSun"/>
                <w:kern w:val="2"/>
                <w:sz w:val="24"/>
                <w:szCs w:val="24"/>
                <w:lang w:val="en-US" w:eastAsia="zh-CN" w:bidi="hi-IN"/>
              </w:rPr>
            </w:pPr>
            <w:r w:rsidRPr="00F03AA2">
              <w:rPr>
                <w:rFonts w:eastAsia="SimSun"/>
                <w:kern w:val="2"/>
                <w:sz w:val="24"/>
                <w:szCs w:val="24"/>
                <w:lang w:eastAsia="zh-CN" w:bidi="hi-IN"/>
              </w:rPr>
              <w:t>Требуемый</w:t>
            </w:r>
            <w:r w:rsidRPr="00F03AA2">
              <w:rPr>
                <w:rFonts w:eastAsia="SimSun"/>
                <w:kern w:val="2"/>
                <w:sz w:val="24"/>
                <w:szCs w:val="24"/>
                <w:lang w:val="en-US" w:eastAsia="zh-CN" w:bidi="hi-IN"/>
              </w:rPr>
              <w:t xml:space="preserve"> </w:t>
            </w:r>
            <w:r w:rsidRPr="00F03AA2">
              <w:rPr>
                <w:rFonts w:eastAsia="SimSun"/>
                <w:kern w:val="2"/>
                <w:sz w:val="24"/>
                <w:szCs w:val="24"/>
                <w:lang w:eastAsia="zh-CN" w:bidi="hi-IN"/>
              </w:rPr>
              <w:t>параметр</w:t>
            </w:r>
          </w:p>
        </w:tc>
        <w:tc>
          <w:tcPr>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508CB6A9" w14:textId="77777777" w:rsidR="00F03AA2" w:rsidRPr="00F03AA2" w:rsidRDefault="00F03AA2" w:rsidP="00F03AA2">
            <w:pPr>
              <w:overflowPunct w:val="0"/>
              <w:spacing w:after="0" w:line="240" w:lineRule="auto"/>
              <w:jc w:val="center"/>
              <w:rPr>
                <w:rFonts w:eastAsia="SimSun"/>
                <w:kern w:val="2"/>
                <w:sz w:val="24"/>
                <w:szCs w:val="24"/>
                <w:lang w:val="en-US" w:eastAsia="zh-CN" w:bidi="hi-IN"/>
              </w:rPr>
            </w:pPr>
            <w:r w:rsidRPr="00F03AA2">
              <w:rPr>
                <w:rFonts w:eastAsia="SimSun"/>
                <w:kern w:val="2"/>
                <w:sz w:val="24"/>
                <w:szCs w:val="24"/>
                <w:lang w:eastAsia="zh-CN" w:bidi="hi-IN"/>
              </w:rPr>
              <w:t>Требуемое</w:t>
            </w:r>
            <w:r w:rsidRPr="00F03AA2">
              <w:rPr>
                <w:rFonts w:eastAsia="SimSun"/>
                <w:kern w:val="2"/>
                <w:sz w:val="24"/>
                <w:szCs w:val="24"/>
                <w:lang w:val="en-US" w:eastAsia="zh-CN" w:bidi="hi-IN"/>
              </w:rPr>
              <w:t xml:space="preserve"> </w:t>
            </w:r>
            <w:r w:rsidRPr="00F03AA2">
              <w:rPr>
                <w:rFonts w:eastAsia="SimSun"/>
                <w:kern w:val="2"/>
                <w:sz w:val="24"/>
                <w:szCs w:val="24"/>
                <w:lang w:eastAsia="zh-CN" w:bidi="hi-IN"/>
              </w:rPr>
              <w:t>значение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148465D" w14:textId="77777777" w:rsidR="00F03AA2" w:rsidRPr="00F03AA2" w:rsidRDefault="00F03AA2" w:rsidP="00F03AA2">
            <w:pPr>
              <w:overflowPunct w:val="0"/>
              <w:spacing w:after="0" w:line="240" w:lineRule="auto"/>
              <w:jc w:val="center"/>
              <w:rPr>
                <w:rFonts w:eastAsia="SimSun"/>
                <w:kern w:val="2"/>
                <w:sz w:val="24"/>
                <w:szCs w:val="24"/>
                <w:lang w:val="en-US" w:eastAsia="zh-CN" w:bidi="hi-IN"/>
              </w:rPr>
            </w:pPr>
            <w:r w:rsidRPr="00F03AA2">
              <w:rPr>
                <w:rFonts w:eastAsia="SimSun"/>
                <w:kern w:val="2"/>
                <w:sz w:val="24"/>
                <w:szCs w:val="24"/>
                <w:lang w:eastAsia="zh-CN" w:bidi="hi-IN"/>
              </w:rPr>
              <w:t>Значение</w:t>
            </w:r>
            <w:r w:rsidRPr="00F03AA2">
              <w:rPr>
                <w:rFonts w:eastAsia="SimSun"/>
                <w:kern w:val="2"/>
                <w:sz w:val="24"/>
                <w:szCs w:val="24"/>
                <w:lang w:val="en-US" w:eastAsia="zh-CN" w:bidi="hi-IN"/>
              </w:rPr>
              <w:t>,</w:t>
            </w:r>
          </w:p>
          <w:p w14:paraId="0CC036E1" w14:textId="77777777" w:rsidR="00F03AA2" w:rsidRPr="00F03AA2" w:rsidRDefault="00F03AA2" w:rsidP="00F03AA2">
            <w:pPr>
              <w:overflowPunct w:val="0"/>
              <w:spacing w:after="0" w:line="240" w:lineRule="auto"/>
              <w:jc w:val="center"/>
              <w:rPr>
                <w:rFonts w:eastAsia="SimSun"/>
                <w:kern w:val="2"/>
                <w:sz w:val="24"/>
                <w:szCs w:val="24"/>
                <w:lang w:val="en-US" w:eastAsia="zh-CN" w:bidi="hi-IN"/>
              </w:rPr>
            </w:pPr>
            <w:r w:rsidRPr="00F03AA2">
              <w:rPr>
                <w:rFonts w:eastAsia="SimSun"/>
                <w:w w:val="99"/>
                <w:kern w:val="2"/>
                <w:sz w:val="24"/>
                <w:szCs w:val="24"/>
                <w:lang w:eastAsia="zh-CN" w:bidi="hi-IN"/>
              </w:rPr>
              <w:t>предлагаемое</w:t>
            </w:r>
          </w:p>
          <w:p w14:paraId="45060817" w14:textId="77777777" w:rsidR="00F03AA2" w:rsidRPr="00F03AA2" w:rsidRDefault="00F03AA2" w:rsidP="00F03AA2">
            <w:pPr>
              <w:overflowPunct w:val="0"/>
              <w:spacing w:after="0" w:line="240" w:lineRule="auto"/>
              <w:jc w:val="center"/>
              <w:rPr>
                <w:rFonts w:eastAsia="SimSun"/>
                <w:kern w:val="2"/>
                <w:sz w:val="24"/>
                <w:szCs w:val="24"/>
                <w:lang w:val="en-US" w:eastAsia="zh-CN" w:bidi="hi-IN"/>
              </w:rPr>
            </w:pPr>
            <w:r w:rsidRPr="00F03AA2">
              <w:rPr>
                <w:rFonts w:eastAsia="SimSun"/>
                <w:kern w:val="2"/>
                <w:sz w:val="24"/>
                <w:szCs w:val="24"/>
                <w:lang w:eastAsia="zh-CN" w:bidi="hi-IN"/>
              </w:rPr>
              <w:t>участником</w:t>
            </w:r>
          </w:p>
        </w:tc>
        <w:tc>
          <w:tcPr>
            <w:tcW w:w="2495" w:type="dxa"/>
            <w:tcBorders>
              <w:left w:val="single" w:sz="4" w:space="0" w:color="auto"/>
              <w:bottom w:val="single" w:sz="4" w:space="0" w:color="auto"/>
              <w:right w:val="single" w:sz="4" w:space="0" w:color="auto"/>
            </w:tcBorders>
          </w:tcPr>
          <w:p w14:paraId="79482FB2"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kern w:val="2"/>
                <w:sz w:val="24"/>
                <w:szCs w:val="24"/>
                <w:lang w:eastAsia="zh-CN" w:bidi="hi-IN"/>
              </w:rPr>
              <w:t>Инструкция по заполнению характеристики в заявке</w:t>
            </w:r>
          </w:p>
        </w:tc>
      </w:tr>
      <w:tr w:rsidR="008D44BF" w:rsidRPr="009C6094" w14:paraId="2D80E749" w14:textId="77777777" w:rsidTr="008D44BF">
        <w:trPr>
          <w:trHeight w:val="276"/>
        </w:trPr>
        <w:tc>
          <w:tcPr>
            <w:tcW w:w="455" w:type="dxa"/>
            <w:vMerge w:val="restart"/>
            <w:tcBorders>
              <w:top w:val="single" w:sz="4" w:space="0" w:color="auto"/>
              <w:left w:val="single" w:sz="4" w:space="0" w:color="auto"/>
              <w:bottom w:val="single" w:sz="4" w:space="0" w:color="auto"/>
              <w:right w:val="single" w:sz="4" w:space="0" w:color="auto"/>
            </w:tcBorders>
            <w:shd w:val="clear" w:color="auto" w:fill="auto"/>
          </w:tcPr>
          <w:p w14:paraId="78858BF3" w14:textId="77777777" w:rsidR="00F03AA2" w:rsidRPr="00F03AA2" w:rsidRDefault="00F03AA2" w:rsidP="009C6094">
            <w:pPr>
              <w:overflowPunct w:val="0"/>
              <w:spacing w:after="0" w:line="240" w:lineRule="auto"/>
              <w:jc w:val="center"/>
              <w:rPr>
                <w:rFonts w:eastAsia="SimSun"/>
                <w:kern w:val="2"/>
                <w:sz w:val="24"/>
                <w:szCs w:val="24"/>
                <w:lang w:val="en-US" w:eastAsia="zh-CN" w:bidi="hi-IN"/>
              </w:rPr>
            </w:pPr>
            <w:r w:rsidRPr="00F03AA2">
              <w:rPr>
                <w:rFonts w:eastAsia="SimSun"/>
                <w:kern w:val="2"/>
                <w:sz w:val="24"/>
                <w:szCs w:val="24"/>
                <w:lang w:val="en-US" w:eastAsia="zh-CN" w:bidi="hi-IN"/>
              </w:rPr>
              <w:t>1</w:t>
            </w:r>
          </w:p>
        </w:tc>
        <w:tc>
          <w:tcPr>
            <w:tcW w:w="2668" w:type="dxa"/>
            <w:vMerge w:val="restart"/>
            <w:tcBorders>
              <w:top w:val="single" w:sz="4" w:space="0" w:color="auto"/>
              <w:left w:val="single" w:sz="4" w:space="0" w:color="auto"/>
              <w:bottom w:val="single" w:sz="4" w:space="0" w:color="auto"/>
              <w:right w:val="single" w:sz="4" w:space="0" w:color="auto"/>
            </w:tcBorders>
            <w:shd w:val="clear" w:color="auto" w:fill="auto"/>
          </w:tcPr>
          <w:p w14:paraId="3656F279" w14:textId="77777777" w:rsidR="00F03AA2" w:rsidRPr="00F03AA2" w:rsidRDefault="00F03AA2" w:rsidP="009C6094">
            <w:pPr>
              <w:tabs>
                <w:tab w:val="left" w:pos="1727"/>
                <w:tab w:val="left" w:pos="2174"/>
              </w:tabs>
              <w:spacing w:after="0" w:line="240" w:lineRule="auto"/>
              <w:ind w:right="131"/>
              <w:jc w:val="center"/>
              <w:rPr>
                <w:rFonts w:eastAsia="Times New Roman"/>
                <w:sz w:val="24"/>
                <w:szCs w:val="24"/>
                <w:lang w:eastAsia="ru-RU"/>
              </w:rPr>
            </w:pPr>
            <w:r w:rsidRPr="00F03AA2">
              <w:rPr>
                <w:rFonts w:eastAsia="Times New Roman"/>
                <w:sz w:val="24"/>
                <w:szCs w:val="24"/>
                <w:lang w:eastAsia="ru-RU"/>
              </w:rPr>
              <w:t>Противопожарные автоматические шторы,</w:t>
            </w:r>
          </w:p>
          <w:p w14:paraId="40A0D5E9" w14:textId="77777777" w:rsidR="00F03AA2" w:rsidRPr="00F03AA2" w:rsidRDefault="00F03AA2" w:rsidP="009C6094">
            <w:pPr>
              <w:tabs>
                <w:tab w:val="left" w:pos="1727"/>
                <w:tab w:val="left" w:pos="2174"/>
              </w:tabs>
              <w:spacing w:after="0" w:line="240" w:lineRule="auto"/>
              <w:ind w:right="131"/>
              <w:jc w:val="center"/>
              <w:rPr>
                <w:rFonts w:eastAsia="Times New Roman"/>
                <w:sz w:val="24"/>
                <w:szCs w:val="24"/>
                <w:lang w:eastAsia="ru-RU"/>
              </w:rPr>
            </w:pPr>
            <w:r w:rsidRPr="00F03AA2">
              <w:rPr>
                <w:rFonts w:eastAsia="Times New Roman"/>
                <w:sz w:val="24"/>
                <w:szCs w:val="24"/>
                <w:lang w:eastAsia="ru-RU"/>
              </w:rPr>
              <w:t xml:space="preserve"> Тип 1</w:t>
            </w:r>
          </w:p>
          <w:p w14:paraId="753B3032" w14:textId="40B5DBAD" w:rsidR="00F03AA2" w:rsidRPr="00F03AA2" w:rsidRDefault="00F03AA2" w:rsidP="009C6094">
            <w:pPr>
              <w:tabs>
                <w:tab w:val="left" w:pos="1727"/>
                <w:tab w:val="left" w:pos="2174"/>
              </w:tabs>
              <w:spacing w:after="0" w:line="240" w:lineRule="auto"/>
              <w:ind w:right="131"/>
              <w:jc w:val="center"/>
              <w:rPr>
                <w:rFonts w:eastAsia="Times New Roman"/>
                <w:i/>
                <w:kern w:val="2"/>
                <w:sz w:val="24"/>
                <w:szCs w:val="24"/>
                <w:lang w:eastAsia="zh-CN" w:bidi="hi-IN"/>
              </w:rPr>
            </w:pPr>
            <w:r w:rsidRPr="00F03AA2">
              <w:rPr>
                <w:rFonts w:eastAsia="Times New Roman"/>
                <w:kern w:val="2"/>
                <w:sz w:val="24"/>
                <w:szCs w:val="24"/>
                <w:lang w:eastAsia="ru-RU" w:bidi="hi-IN"/>
              </w:rPr>
              <w:t>ОКПД 2:</w:t>
            </w:r>
            <w:r w:rsidRPr="00F03AA2">
              <w:rPr>
                <w:rFonts w:eastAsia="Times New Roman"/>
                <w:i/>
                <w:kern w:val="2"/>
                <w:sz w:val="24"/>
                <w:szCs w:val="24"/>
                <w:lang w:eastAsia="ru-RU" w:bidi="hi-IN"/>
              </w:rPr>
              <w:t xml:space="preserve"> </w:t>
            </w:r>
            <w:r w:rsidRPr="00F03AA2">
              <w:rPr>
                <w:rFonts w:eastAsia="Times New Roman"/>
                <w:kern w:val="2"/>
                <w:sz w:val="24"/>
                <w:szCs w:val="24"/>
                <w:lang w:eastAsia="ru-RU" w:bidi="hi-IN"/>
              </w:rPr>
              <w:t>26.30.60.190</w:t>
            </w:r>
            <w:r w:rsidR="009C6094">
              <w:rPr>
                <w:rFonts w:eastAsia="Times New Roman"/>
                <w:kern w:val="2"/>
                <w:sz w:val="24"/>
                <w:szCs w:val="24"/>
                <w:lang w:eastAsia="ru-RU" w:bidi="hi-IN"/>
              </w:rPr>
              <w:t xml:space="preserve"> -</w:t>
            </w:r>
            <w:r w:rsidRPr="00F03AA2">
              <w:rPr>
                <w:rFonts w:eastAsia="Times New Roman"/>
                <w:kern w:val="2"/>
                <w:sz w:val="24"/>
                <w:szCs w:val="24"/>
                <w:lang w:eastAsia="ru-RU" w:bidi="hi-IN"/>
              </w:rPr>
              <w:t xml:space="preserve"> Части устройств охранной или пожарной сигнализации и аналогичной аппаратуры прочие, не включенные в другие группировки</w:t>
            </w:r>
          </w:p>
          <w:p w14:paraId="7AB4E539" w14:textId="77777777" w:rsidR="00F03AA2" w:rsidRPr="00F03AA2" w:rsidRDefault="00F03AA2" w:rsidP="00F03AA2">
            <w:pPr>
              <w:tabs>
                <w:tab w:val="left" w:pos="1727"/>
                <w:tab w:val="left" w:pos="2174"/>
              </w:tabs>
              <w:spacing w:after="0" w:line="240" w:lineRule="auto"/>
              <w:ind w:left="-106" w:right="34"/>
              <w:jc w:val="center"/>
              <w:rPr>
                <w:rFonts w:eastAsia="SimSun"/>
                <w:kern w:val="2"/>
                <w:sz w:val="24"/>
                <w:szCs w:val="24"/>
                <w:lang w:eastAsia="zh-CN" w:bidi="hi-IN"/>
              </w:rPr>
            </w:pPr>
            <w:r w:rsidRPr="00F03AA2">
              <w:rPr>
                <w:rFonts w:eastAsia="SimSun"/>
                <w:noProof/>
                <w:kern w:val="2"/>
                <w:sz w:val="24"/>
                <w:szCs w:val="24"/>
                <w:lang w:eastAsia="ru-RU"/>
              </w:rPr>
              <w:drawing>
                <wp:inline distT="0" distB="0" distL="0" distR="0" wp14:anchorId="494B7F18" wp14:editId="36565248">
                  <wp:extent cx="1445466" cy="1089660"/>
                  <wp:effectExtent l="0" t="0" r="2540" b="0"/>
                  <wp:docPr id="3" name="Рисунок 3" descr="https://bytec.ru/wp-content/themes/bytec/img/bi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ytec.ru/wp-content/themes/bytec/img/bim-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7371" cy="1151404"/>
                          </a:xfrm>
                          <a:prstGeom prst="rect">
                            <a:avLst/>
                          </a:prstGeom>
                          <a:noFill/>
                          <a:ln>
                            <a:noFill/>
                          </a:ln>
                        </pic:spPr>
                      </pic:pic>
                    </a:graphicData>
                  </a:graphic>
                </wp:inline>
              </w:drawing>
            </w:r>
          </w:p>
          <w:p w14:paraId="08CAADAD" w14:textId="77777777" w:rsidR="00F03AA2" w:rsidRPr="00F03AA2" w:rsidRDefault="00F03AA2" w:rsidP="00F03AA2">
            <w:pPr>
              <w:tabs>
                <w:tab w:val="left" w:pos="1727"/>
                <w:tab w:val="left" w:pos="2174"/>
              </w:tabs>
              <w:spacing w:after="0" w:line="240" w:lineRule="auto"/>
              <w:ind w:left="-106" w:right="34"/>
              <w:jc w:val="center"/>
              <w:rPr>
                <w:rFonts w:eastAsia="SimSun"/>
                <w:i/>
                <w:kern w:val="2"/>
                <w:sz w:val="24"/>
                <w:szCs w:val="24"/>
                <w:lang w:eastAsia="zh-CN" w:bidi="hi-IN"/>
              </w:rPr>
            </w:pPr>
            <w:r w:rsidRPr="00F03AA2">
              <w:rPr>
                <w:rFonts w:eastAsia="SimSun"/>
                <w:i/>
                <w:kern w:val="2"/>
                <w:sz w:val="24"/>
                <w:szCs w:val="24"/>
                <w:lang w:eastAsia="zh-CN" w:bidi="hi-IN"/>
              </w:rPr>
              <w:t>(изображение является примером и не несет отсылки на производителя)</w:t>
            </w:r>
          </w:p>
        </w:tc>
        <w:tc>
          <w:tcPr>
            <w:tcW w:w="1977" w:type="dxa"/>
            <w:vMerge w:val="restart"/>
            <w:tcBorders>
              <w:top w:val="single" w:sz="4" w:space="0" w:color="auto"/>
              <w:left w:val="single" w:sz="4" w:space="0" w:color="auto"/>
              <w:bottom w:val="single" w:sz="4" w:space="0" w:color="auto"/>
              <w:right w:val="single" w:sz="4" w:space="0" w:color="auto"/>
            </w:tcBorders>
            <w:shd w:val="clear" w:color="auto" w:fill="auto"/>
          </w:tcPr>
          <w:p w14:paraId="627583F6"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51546476"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Вид</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D9ED284" w14:textId="786476D7" w:rsidR="00F03AA2" w:rsidRPr="00F03AA2" w:rsidRDefault="003F0635" w:rsidP="00F03AA2">
            <w:pPr>
              <w:overflowPunct w:val="0"/>
              <w:spacing w:after="0" w:line="240" w:lineRule="auto"/>
              <w:jc w:val="center"/>
              <w:rPr>
                <w:rFonts w:eastAsia="SimSun"/>
                <w:kern w:val="2"/>
                <w:sz w:val="24"/>
                <w:szCs w:val="24"/>
                <w:lang w:eastAsia="zh-CN" w:bidi="hi-IN"/>
              </w:rPr>
            </w:pPr>
            <w:r>
              <w:rPr>
                <w:rFonts w:eastAsia="SimSun"/>
                <w:kern w:val="2"/>
                <w:sz w:val="24"/>
                <w:szCs w:val="24"/>
                <w:lang w:eastAsia="zh-CN" w:bidi="hi-IN"/>
              </w:rPr>
              <w:t>р</w:t>
            </w:r>
            <w:bookmarkStart w:id="5" w:name="_GoBack"/>
            <w:bookmarkEnd w:id="5"/>
            <w:r w:rsidR="00F03AA2" w:rsidRPr="00F03AA2">
              <w:rPr>
                <w:rFonts w:eastAsia="SimSun"/>
                <w:kern w:val="2"/>
                <w:sz w:val="24"/>
                <w:szCs w:val="24"/>
                <w:lang w:eastAsia="zh-CN" w:bidi="hi-IN"/>
              </w:rPr>
              <w:t>улонные без</w:t>
            </w:r>
            <w:r w:rsidR="00F03AA2" w:rsidRPr="00F03AA2">
              <w:rPr>
                <w:rFonts w:eastAsia="SimSun"/>
                <w:kern w:val="2"/>
                <w:sz w:val="24"/>
                <w:szCs w:val="24"/>
                <w:lang w:val="en-US" w:eastAsia="zh-CN" w:bidi="hi-IN"/>
              </w:rPr>
              <w:t xml:space="preserve"> </w:t>
            </w:r>
            <w:r w:rsidR="00F03AA2" w:rsidRPr="00F03AA2">
              <w:rPr>
                <w:rFonts w:eastAsia="SimSun"/>
                <w:kern w:val="2"/>
                <w:sz w:val="24"/>
                <w:szCs w:val="24"/>
                <w:lang w:eastAsia="zh-CN" w:bidi="hi-IN"/>
              </w:rPr>
              <w:t>водяного</w:t>
            </w:r>
            <w:r w:rsidR="00F03AA2" w:rsidRPr="00F03AA2">
              <w:rPr>
                <w:rFonts w:eastAsia="SimSun"/>
                <w:kern w:val="2"/>
                <w:sz w:val="24"/>
                <w:szCs w:val="24"/>
                <w:lang w:val="en-US" w:eastAsia="zh-CN" w:bidi="hi-IN"/>
              </w:rPr>
              <w:t xml:space="preserve"> </w:t>
            </w:r>
            <w:r w:rsidR="00F03AA2" w:rsidRPr="00F03AA2">
              <w:rPr>
                <w:rFonts w:eastAsia="SimSun"/>
                <w:kern w:val="2"/>
                <w:sz w:val="24"/>
                <w:szCs w:val="24"/>
                <w:lang w:eastAsia="zh-CN" w:bidi="hi-IN"/>
              </w:rPr>
              <w:t>орошения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0FEEF04"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7B59578E" w14:textId="77777777" w:rsidR="00F03AA2" w:rsidRPr="00F03AA2" w:rsidRDefault="00F03AA2" w:rsidP="00F03AA2">
            <w:pPr>
              <w:overflowPunct w:val="0"/>
              <w:spacing w:after="0" w:line="240" w:lineRule="auto"/>
              <w:jc w:val="center"/>
              <w:rPr>
                <w:rFonts w:eastAsia="SimSun"/>
                <w:color w:val="000000" w:themeColor="text1"/>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3CC3D3A2"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4535A95F"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36AF70C9"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tcPr>
          <w:p w14:paraId="0386AF9B"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610B85F4" w14:textId="77777777" w:rsidR="00F03AA2" w:rsidRPr="00F03AA2" w:rsidRDefault="00F03AA2" w:rsidP="00F03AA2">
            <w:pPr>
              <w:overflowPunct w:val="0"/>
              <w:spacing w:after="0" w:line="240" w:lineRule="auto"/>
              <w:rPr>
                <w:rFonts w:eastAsia="SimSun"/>
                <w:kern w:val="2"/>
                <w:sz w:val="24"/>
                <w:szCs w:val="24"/>
                <w:shd w:val="clear" w:color="auto" w:fill="FFFFFF"/>
                <w:lang w:val="en-US" w:eastAsia="zh-CN" w:bidi="hi-IN"/>
              </w:rPr>
            </w:pPr>
            <w:r w:rsidRPr="00F03AA2">
              <w:rPr>
                <w:rFonts w:eastAsia="SimSun"/>
                <w:kern w:val="2"/>
                <w:sz w:val="24"/>
                <w:szCs w:val="24"/>
                <w:shd w:val="clear" w:color="auto" w:fill="FFFFFF"/>
                <w:lang w:eastAsia="zh-CN" w:bidi="hi-IN"/>
              </w:rPr>
              <w:t>Предел</w:t>
            </w:r>
            <w:r w:rsidRPr="00F03AA2">
              <w:rPr>
                <w:rFonts w:eastAsia="SimSun"/>
                <w:kern w:val="2"/>
                <w:sz w:val="24"/>
                <w:szCs w:val="24"/>
                <w:shd w:val="clear" w:color="auto" w:fill="FFFFFF"/>
                <w:lang w:val="en-US" w:eastAsia="zh-CN" w:bidi="hi-IN"/>
              </w:rPr>
              <w:t xml:space="preserve"> </w:t>
            </w:r>
            <w:r w:rsidRPr="00F03AA2">
              <w:rPr>
                <w:rFonts w:eastAsia="SimSun"/>
                <w:kern w:val="2"/>
                <w:sz w:val="24"/>
                <w:szCs w:val="24"/>
                <w:shd w:val="clear" w:color="auto" w:fill="FFFFFF"/>
                <w:lang w:eastAsia="zh-CN" w:bidi="hi-IN"/>
              </w:rPr>
              <w:t xml:space="preserve">огнестойкости, </w:t>
            </w:r>
            <w:r w:rsidRPr="00F03AA2">
              <w:rPr>
                <w:rFonts w:eastAsia="SimSun"/>
                <w:kern w:val="2"/>
                <w:sz w:val="24"/>
                <w:szCs w:val="24"/>
                <w:shd w:val="clear" w:color="auto" w:fill="FFFFFF"/>
                <w:lang w:val="en-US" w:eastAsia="zh-CN" w:bidi="hi-IN"/>
              </w:rPr>
              <w:t>EI</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121EC7C5" w14:textId="53439D0E" w:rsidR="00F03AA2" w:rsidRPr="00F03AA2" w:rsidRDefault="003F0635" w:rsidP="00F03AA2">
            <w:pPr>
              <w:overflowPunct w:val="0"/>
              <w:spacing w:after="0" w:line="240" w:lineRule="auto"/>
              <w:jc w:val="center"/>
              <w:rPr>
                <w:rFonts w:eastAsia="SimSun"/>
                <w:kern w:val="2"/>
                <w:sz w:val="24"/>
                <w:szCs w:val="24"/>
                <w:shd w:val="clear" w:color="auto" w:fill="FFFFFF"/>
                <w:lang w:val="en-US" w:eastAsia="zh-CN" w:bidi="hi-IN"/>
              </w:rPr>
            </w:pPr>
            <w:r>
              <w:rPr>
                <w:rFonts w:eastAsia="SimSun"/>
                <w:kern w:val="2"/>
                <w:sz w:val="24"/>
                <w:szCs w:val="24"/>
                <w:shd w:val="clear" w:color="auto" w:fill="FFFFFF"/>
                <w:lang w:val="en-US" w:eastAsia="zh-CN" w:bidi="hi-IN"/>
              </w:rPr>
              <w:t>60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1E29A25"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1A835E42" w14:textId="77777777" w:rsidR="00F03AA2" w:rsidRPr="00F03AA2" w:rsidRDefault="00F03AA2" w:rsidP="00F03AA2">
            <w:pPr>
              <w:overflowPunct w:val="0"/>
              <w:spacing w:after="0" w:line="240" w:lineRule="auto"/>
              <w:jc w:val="center"/>
              <w:rPr>
                <w:rFonts w:eastAsia="SimSun"/>
                <w:i/>
                <w:kern w:val="2"/>
                <w:sz w:val="24"/>
                <w:szCs w:val="24"/>
                <w:lang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1DE7C372"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3F9AB688"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2D596097"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tcPr>
          <w:p w14:paraId="58DB4AE2"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6FD4AB9F"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Материал полотна шторы</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4CC8E5B4" w14:textId="4BE28ABA" w:rsidR="00F03AA2" w:rsidRPr="00F03AA2" w:rsidRDefault="003F0635" w:rsidP="00F03AA2">
            <w:pPr>
              <w:overflowPunct w:val="0"/>
              <w:spacing w:after="0" w:line="240" w:lineRule="auto"/>
              <w:jc w:val="center"/>
              <w:rPr>
                <w:rFonts w:eastAsia="SimSun"/>
                <w:kern w:val="2"/>
                <w:sz w:val="24"/>
                <w:szCs w:val="24"/>
                <w:lang w:eastAsia="zh-CN" w:bidi="hi-IN"/>
              </w:rPr>
            </w:pPr>
            <w:r>
              <w:rPr>
                <w:rFonts w:eastAsia="SimSun"/>
                <w:kern w:val="2"/>
                <w:sz w:val="24"/>
                <w:szCs w:val="24"/>
                <w:lang w:eastAsia="zh-CN" w:bidi="hi-IN"/>
              </w:rPr>
              <w:t>к</w:t>
            </w:r>
            <w:r w:rsidR="00F03AA2" w:rsidRPr="00F03AA2">
              <w:rPr>
                <w:rFonts w:eastAsia="SimSun"/>
                <w:kern w:val="2"/>
                <w:sz w:val="24"/>
                <w:szCs w:val="24"/>
                <w:lang w:eastAsia="zh-CN" w:bidi="hi-IN"/>
              </w:rPr>
              <w:t>омпозитный (термостойкая огнеупорная ткань)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220F671"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3E495251" w14:textId="77777777" w:rsidR="00F03AA2" w:rsidRPr="00F03AA2" w:rsidRDefault="00F03AA2" w:rsidP="00F03AA2">
            <w:pPr>
              <w:overflowPunct w:val="0"/>
              <w:spacing w:after="0" w:line="240" w:lineRule="auto"/>
              <w:jc w:val="center"/>
              <w:rPr>
                <w:rFonts w:eastAsia="SimSun"/>
                <w:i/>
                <w:kern w:val="2"/>
                <w:sz w:val="24"/>
                <w:szCs w:val="24"/>
                <w:lang w:bidi="hi-IN"/>
              </w:rPr>
            </w:pPr>
            <w:r w:rsidRPr="00F03AA2">
              <w:rPr>
                <w:rFonts w:eastAsia="SimSun"/>
                <w:i/>
                <w:kern w:val="2"/>
                <w:sz w:val="24"/>
                <w:szCs w:val="24"/>
                <w:lang w:bidi="hi-IN"/>
              </w:rPr>
              <w:t>Участник закупки указывает в заявке конкретное значение характеристики</w:t>
            </w:r>
          </w:p>
        </w:tc>
      </w:tr>
      <w:tr w:rsidR="003F0635" w:rsidRPr="009C6094" w14:paraId="3123878A"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F41B3F8" w14:textId="77777777" w:rsidR="003F0635" w:rsidRPr="00F03AA2" w:rsidRDefault="003F0635" w:rsidP="003F0635">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76A21CD6"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44394596"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642F7178" w14:textId="77777777" w:rsidR="003F0635" w:rsidRPr="00F03AA2" w:rsidRDefault="003F0635" w:rsidP="003F0635">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Ширина</w:t>
            </w:r>
            <w:r w:rsidRPr="00F03AA2">
              <w:rPr>
                <w:rFonts w:eastAsia="SimSun"/>
                <w:kern w:val="2"/>
                <w:sz w:val="24"/>
                <w:szCs w:val="24"/>
                <w:shd w:val="clear" w:color="auto" w:fill="FFFFFF"/>
                <w:lang w:val="en-US" w:eastAsia="zh-CN" w:bidi="hi-IN"/>
              </w:rPr>
              <w:t xml:space="preserve"> </w:t>
            </w:r>
            <w:r w:rsidRPr="00F03AA2">
              <w:rPr>
                <w:rFonts w:eastAsia="SimSun"/>
                <w:kern w:val="2"/>
                <w:sz w:val="24"/>
                <w:szCs w:val="24"/>
                <w:shd w:val="clear" w:color="auto" w:fill="FFFFFF"/>
                <w:lang w:eastAsia="zh-CN" w:bidi="hi-IN"/>
              </w:rPr>
              <w:t>шторы, мм</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B20EA9A" w14:textId="19271B21" w:rsidR="003F0635" w:rsidRPr="00F03AA2" w:rsidRDefault="003F0635" w:rsidP="003F0635">
            <w:pPr>
              <w:overflowPunct w:val="0"/>
              <w:spacing w:after="0" w:line="240" w:lineRule="auto"/>
              <w:jc w:val="center"/>
              <w:rPr>
                <w:rFonts w:eastAsia="SimSun"/>
                <w:kern w:val="2"/>
                <w:sz w:val="24"/>
                <w:szCs w:val="24"/>
                <w:shd w:val="clear" w:color="auto" w:fill="FFFFFF"/>
                <w:lang w:val="en-US" w:eastAsia="zh-CN" w:bidi="hi-IN"/>
              </w:rPr>
            </w:pPr>
            <w:r w:rsidRPr="00F03AA2">
              <w:rPr>
                <w:rFonts w:eastAsia="SimSun"/>
                <w:kern w:val="2"/>
                <w:sz w:val="24"/>
                <w:szCs w:val="24"/>
                <w:shd w:val="clear" w:color="auto" w:fill="FFFFFF"/>
                <w:lang w:eastAsia="zh-CN" w:bidi="hi-IN"/>
              </w:rPr>
              <w:t>5670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8D4DFE7" w14:textId="77777777" w:rsidR="003F0635" w:rsidRPr="00F03AA2" w:rsidRDefault="003F0635" w:rsidP="003F0635">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7BB385DE" w14:textId="781DDC1A" w:rsidR="003F0635" w:rsidRPr="00F03AA2" w:rsidRDefault="003F0635" w:rsidP="003F0635">
            <w:pPr>
              <w:overflowPunct w:val="0"/>
              <w:spacing w:after="0" w:line="240" w:lineRule="auto"/>
              <w:jc w:val="center"/>
              <w:rPr>
                <w:rFonts w:eastAsia="SimSun"/>
                <w:kern w:val="2"/>
                <w:sz w:val="24"/>
                <w:szCs w:val="24"/>
                <w:lang w:eastAsia="zh-CN" w:bidi="hi-IN"/>
              </w:rPr>
            </w:pPr>
            <w:r w:rsidRPr="00DF5C13">
              <w:rPr>
                <w:rFonts w:eastAsia="SimSun"/>
                <w:i/>
                <w:kern w:val="2"/>
                <w:sz w:val="24"/>
                <w:szCs w:val="24"/>
                <w:lang w:eastAsia="ru-RU" w:bidi="hi-IN"/>
              </w:rPr>
              <w:t>Значение характеристики не может изменяться участником закупки</w:t>
            </w:r>
          </w:p>
        </w:tc>
      </w:tr>
      <w:tr w:rsidR="003F0635" w:rsidRPr="009C6094" w14:paraId="32BEA43A"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B139692" w14:textId="77777777" w:rsidR="003F0635" w:rsidRPr="00F03AA2" w:rsidRDefault="003F0635" w:rsidP="003F0635">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798425EB"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DAFA221"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35EBAC46" w14:textId="77777777" w:rsidR="003F0635" w:rsidRPr="00F03AA2" w:rsidRDefault="003F0635" w:rsidP="003F0635">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Высота</w:t>
            </w:r>
            <w:r w:rsidRPr="00F03AA2">
              <w:rPr>
                <w:rFonts w:eastAsia="SimSun"/>
                <w:kern w:val="2"/>
                <w:sz w:val="24"/>
                <w:szCs w:val="24"/>
                <w:shd w:val="clear" w:color="auto" w:fill="FFFFFF"/>
                <w:lang w:val="en-US" w:eastAsia="zh-CN" w:bidi="hi-IN"/>
              </w:rPr>
              <w:t xml:space="preserve"> </w:t>
            </w:r>
            <w:r w:rsidRPr="00F03AA2">
              <w:rPr>
                <w:rFonts w:eastAsia="SimSun"/>
                <w:kern w:val="2"/>
                <w:sz w:val="24"/>
                <w:szCs w:val="24"/>
                <w:shd w:val="clear" w:color="auto" w:fill="FFFFFF"/>
                <w:lang w:eastAsia="zh-CN" w:bidi="hi-IN"/>
              </w:rPr>
              <w:t>шторы, мм</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D3CBC91" w14:textId="10993B02" w:rsidR="003F0635" w:rsidRPr="00F03AA2" w:rsidRDefault="003F0635" w:rsidP="003F0635">
            <w:pPr>
              <w:overflowPunct w:val="0"/>
              <w:spacing w:after="0" w:line="240" w:lineRule="auto"/>
              <w:jc w:val="center"/>
              <w:rPr>
                <w:rFonts w:eastAsia="SimSun"/>
                <w:kern w:val="2"/>
                <w:sz w:val="24"/>
                <w:szCs w:val="24"/>
                <w:shd w:val="clear" w:color="auto" w:fill="FFFFFF"/>
                <w:lang w:eastAsia="zh-CN" w:bidi="hi-IN"/>
              </w:rPr>
            </w:pPr>
            <w:r>
              <w:rPr>
                <w:rFonts w:eastAsia="SimSun"/>
                <w:kern w:val="2"/>
                <w:sz w:val="24"/>
                <w:szCs w:val="24"/>
                <w:shd w:val="clear" w:color="auto" w:fill="FFFFFF"/>
                <w:lang w:val="en-US" w:eastAsia="zh-CN" w:bidi="hi-IN"/>
              </w:rPr>
              <w:t>3000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E1AD6ED" w14:textId="77777777" w:rsidR="003F0635" w:rsidRPr="00F03AA2" w:rsidRDefault="003F0635" w:rsidP="003F0635">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33F75683" w14:textId="2C91D373" w:rsidR="003F0635" w:rsidRPr="00F03AA2" w:rsidRDefault="003F0635" w:rsidP="003F0635">
            <w:pPr>
              <w:overflowPunct w:val="0"/>
              <w:spacing w:after="0" w:line="240" w:lineRule="auto"/>
              <w:jc w:val="center"/>
              <w:rPr>
                <w:rFonts w:eastAsia="SimSun"/>
                <w:color w:val="000000" w:themeColor="text1"/>
                <w:kern w:val="2"/>
                <w:sz w:val="24"/>
                <w:szCs w:val="24"/>
                <w:lang w:eastAsia="zh-CN" w:bidi="hi-IN"/>
              </w:rPr>
            </w:pPr>
            <w:r w:rsidRPr="00DF5C13">
              <w:rPr>
                <w:rFonts w:eastAsia="SimSun"/>
                <w:i/>
                <w:kern w:val="2"/>
                <w:sz w:val="24"/>
                <w:szCs w:val="24"/>
                <w:lang w:eastAsia="ru-RU" w:bidi="hi-IN"/>
              </w:rPr>
              <w:t>Значение характеристики не может изменяться участником закупки</w:t>
            </w:r>
          </w:p>
        </w:tc>
      </w:tr>
      <w:tr w:rsidR="008D44BF" w:rsidRPr="009C6094" w14:paraId="1C6D5E38" w14:textId="77777777" w:rsidTr="008D44BF">
        <w:trPr>
          <w:trHeight w:val="276"/>
        </w:trPr>
        <w:tc>
          <w:tcPr>
            <w:tcW w:w="455" w:type="dxa"/>
            <w:vMerge/>
            <w:tcBorders>
              <w:top w:val="single" w:sz="4" w:space="0" w:color="auto"/>
              <w:left w:val="single" w:sz="4" w:space="0" w:color="auto"/>
              <w:right w:val="single" w:sz="4" w:space="0" w:color="auto"/>
            </w:tcBorders>
            <w:shd w:val="clear" w:color="auto" w:fill="auto"/>
            <w:vAlign w:val="bottom"/>
          </w:tcPr>
          <w:p w14:paraId="56AF073B"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13B54B30"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2D12215E"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2B96DE14"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Боковые металлические</w:t>
            </w:r>
          </w:p>
          <w:p w14:paraId="55D27151"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П-образные направляющие</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5521848"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97A2C31"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179724D9" w14:textId="77777777" w:rsidR="00F03AA2" w:rsidRPr="00F03AA2" w:rsidRDefault="00F03AA2" w:rsidP="00F03AA2">
            <w:pPr>
              <w:overflowPunct w:val="0"/>
              <w:spacing w:after="0" w:line="240" w:lineRule="auto"/>
              <w:jc w:val="center"/>
              <w:rPr>
                <w:rFonts w:eastAsia="SimSun"/>
                <w:i/>
                <w:kern w:val="2"/>
                <w:sz w:val="24"/>
                <w:szCs w:val="24"/>
                <w:lang w:eastAsia="ru-RU"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7272E764" w14:textId="77777777" w:rsidTr="008D44BF">
        <w:trPr>
          <w:trHeight w:val="276"/>
        </w:trPr>
        <w:tc>
          <w:tcPr>
            <w:tcW w:w="455" w:type="dxa"/>
            <w:vMerge/>
            <w:tcBorders>
              <w:left w:val="single" w:sz="4" w:space="0" w:color="auto"/>
              <w:right w:val="single" w:sz="4" w:space="0" w:color="auto"/>
            </w:tcBorders>
            <w:shd w:val="clear" w:color="auto" w:fill="auto"/>
            <w:vAlign w:val="bottom"/>
          </w:tcPr>
          <w:p w14:paraId="2AC44577"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46A9A5C5"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7549519A"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18CC7563"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Защитный металлический короб с боковыми крышками</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76C014ED"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1EFD09E"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64FA53EF"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777D064A" w14:textId="77777777" w:rsidTr="008D44BF">
        <w:trPr>
          <w:trHeight w:val="276"/>
        </w:trPr>
        <w:tc>
          <w:tcPr>
            <w:tcW w:w="455" w:type="dxa"/>
            <w:vMerge/>
            <w:tcBorders>
              <w:left w:val="single" w:sz="4" w:space="0" w:color="auto"/>
              <w:right w:val="single" w:sz="4" w:space="0" w:color="auto"/>
            </w:tcBorders>
            <w:shd w:val="clear" w:color="auto" w:fill="auto"/>
            <w:vAlign w:val="bottom"/>
          </w:tcPr>
          <w:p w14:paraId="3D23D2ED"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225FA1A5"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49C8FEB9"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3EE0D97F"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Намоточный вал</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5304B241"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6374EA3"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5C7E61DB"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223FDA26" w14:textId="77777777" w:rsidTr="008D44BF">
        <w:trPr>
          <w:trHeight w:val="276"/>
        </w:trPr>
        <w:tc>
          <w:tcPr>
            <w:tcW w:w="455" w:type="dxa"/>
            <w:vMerge/>
            <w:tcBorders>
              <w:left w:val="single" w:sz="4" w:space="0" w:color="auto"/>
              <w:right w:val="single" w:sz="4" w:space="0" w:color="auto"/>
            </w:tcBorders>
            <w:shd w:val="clear" w:color="auto" w:fill="auto"/>
            <w:vAlign w:val="bottom"/>
          </w:tcPr>
          <w:p w14:paraId="12674F21"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20535D69"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933565E"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01852A18"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Порошковая покраска металлических деталей</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6CAC9B4E"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4CEEF35"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12C17205"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384D8A67" w14:textId="77777777" w:rsidTr="008D44BF">
        <w:trPr>
          <w:trHeight w:val="276"/>
        </w:trPr>
        <w:tc>
          <w:tcPr>
            <w:tcW w:w="455" w:type="dxa"/>
            <w:vMerge/>
            <w:tcBorders>
              <w:left w:val="single" w:sz="4" w:space="0" w:color="auto"/>
              <w:right w:val="single" w:sz="4" w:space="0" w:color="auto"/>
            </w:tcBorders>
            <w:shd w:val="clear" w:color="auto" w:fill="auto"/>
            <w:vAlign w:val="bottom"/>
          </w:tcPr>
          <w:p w14:paraId="06A0B45B"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5E33C4A6"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30BF9FD"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7D81FEAD"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Цвет покраски</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7F1433A6"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белый</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50E615D"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2201C0C8"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128DA1C0" w14:textId="77777777" w:rsidTr="008D44BF">
        <w:trPr>
          <w:trHeight w:val="276"/>
        </w:trPr>
        <w:tc>
          <w:tcPr>
            <w:tcW w:w="455" w:type="dxa"/>
            <w:vMerge/>
            <w:tcBorders>
              <w:left w:val="single" w:sz="4" w:space="0" w:color="auto"/>
              <w:right w:val="single" w:sz="4" w:space="0" w:color="auto"/>
            </w:tcBorders>
            <w:shd w:val="clear" w:color="auto" w:fill="auto"/>
            <w:vAlign w:val="bottom"/>
          </w:tcPr>
          <w:p w14:paraId="11C371C7"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11F0A966"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89F7A2E"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791F2587"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Электропривод</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3AEF9EAF"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5A7761F"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2EF1EFEA"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3B27595B" w14:textId="77777777" w:rsidTr="008D44BF">
        <w:trPr>
          <w:trHeight w:val="276"/>
        </w:trPr>
        <w:tc>
          <w:tcPr>
            <w:tcW w:w="455" w:type="dxa"/>
            <w:vMerge/>
            <w:tcBorders>
              <w:left w:val="single" w:sz="4" w:space="0" w:color="auto"/>
              <w:right w:val="single" w:sz="4" w:space="0" w:color="auto"/>
            </w:tcBorders>
            <w:shd w:val="clear" w:color="auto" w:fill="auto"/>
            <w:vAlign w:val="bottom"/>
          </w:tcPr>
          <w:p w14:paraId="5E831000"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6509B441"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4054FCCD"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1773207D"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Модуль управления электроприводом</w:t>
            </w:r>
            <w:r w:rsidRPr="00F03AA2">
              <w:rPr>
                <w:rFonts w:eastAsia="SimSun"/>
                <w:kern w:val="2"/>
                <w:sz w:val="24"/>
                <w:szCs w:val="24"/>
                <w:lang w:eastAsia="zh-CN" w:bidi="hi-IN"/>
              </w:rPr>
              <w:t xml:space="preserve"> </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36B210FC"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8426883" w14:textId="77777777" w:rsidR="00F03AA2" w:rsidRPr="00F03AA2" w:rsidRDefault="00F03AA2" w:rsidP="00F03AA2">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48BAA3B6"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63CA91AC" w14:textId="77777777" w:rsidTr="008D44BF">
        <w:trPr>
          <w:trHeight w:val="276"/>
        </w:trPr>
        <w:tc>
          <w:tcPr>
            <w:tcW w:w="455" w:type="dxa"/>
            <w:vMerge/>
            <w:tcBorders>
              <w:left w:val="single" w:sz="4" w:space="0" w:color="auto"/>
              <w:right w:val="single" w:sz="4" w:space="0" w:color="auto"/>
            </w:tcBorders>
            <w:shd w:val="clear" w:color="auto" w:fill="auto"/>
            <w:vAlign w:val="bottom"/>
          </w:tcPr>
          <w:p w14:paraId="6F9BC289"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4582F0BD"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4B5A5CF3"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64ACAB65"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Источник бесперебойного питания</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4F3828B8"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87EEB51" w14:textId="77777777" w:rsidR="00F03AA2" w:rsidRPr="00F03AA2" w:rsidRDefault="00F03AA2" w:rsidP="00F03AA2">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0D5728F2" w14:textId="77777777" w:rsidR="00F03AA2" w:rsidRPr="00F03AA2" w:rsidRDefault="00F03AA2" w:rsidP="00F03AA2">
            <w:pPr>
              <w:overflowPunct w:val="0"/>
              <w:spacing w:after="0" w:line="240" w:lineRule="auto"/>
              <w:jc w:val="center"/>
              <w:rPr>
                <w:rFonts w:eastAsia="SimSun"/>
                <w:i/>
                <w:color w:val="000000" w:themeColor="text1"/>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14818CA9" w14:textId="77777777" w:rsidTr="008D44BF">
        <w:trPr>
          <w:trHeight w:val="276"/>
        </w:trPr>
        <w:tc>
          <w:tcPr>
            <w:tcW w:w="455" w:type="dxa"/>
            <w:vMerge/>
            <w:tcBorders>
              <w:left w:val="single" w:sz="4" w:space="0" w:color="auto"/>
              <w:bottom w:val="single" w:sz="4" w:space="0" w:color="auto"/>
              <w:right w:val="single" w:sz="4" w:space="0" w:color="auto"/>
            </w:tcBorders>
            <w:shd w:val="clear" w:color="auto" w:fill="auto"/>
            <w:vAlign w:val="bottom"/>
          </w:tcPr>
          <w:p w14:paraId="6D435171"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4A9853B6"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0D04A1A"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000000"/>
            </w:tcBorders>
            <w:shd w:val="clear" w:color="auto" w:fill="auto"/>
          </w:tcPr>
          <w:p w14:paraId="61B7B13E" w14:textId="77777777" w:rsidR="00F03AA2" w:rsidRPr="00F03AA2" w:rsidRDefault="00F03AA2" w:rsidP="00F03AA2">
            <w:pPr>
              <w:overflowPunct w:val="0"/>
              <w:spacing w:after="0" w:line="240" w:lineRule="auto"/>
              <w:rPr>
                <w:rFonts w:eastAsia="SimSun"/>
                <w:color w:val="333333"/>
                <w:kern w:val="2"/>
                <w:sz w:val="24"/>
                <w:szCs w:val="24"/>
                <w:highlight w:val="yellow"/>
                <w:shd w:val="clear" w:color="auto" w:fill="FFFFFF"/>
                <w:lang w:eastAsia="zh-CN" w:bidi="hi-IN"/>
              </w:rPr>
            </w:pPr>
            <w:r w:rsidRPr="00F03AA2">
              <w:rPr>
                <w:rFonts w:eastAsia="SimSun"/>
                <w:color w:val="333333"/>
                <w:kern w:val="2"/>
                <w:sz w:val="24"/>
                <w:szCs w:val="24"/>
                <w:shd w:val="clear" w:color="auto" w:fill="FFFFFF"/>
                <w:lang w:eastAsia="zh-CN" w:bidi="hi-IN"/>
              </w:rPr>
              <w:t xml:space="preserve">Степень защиты источника бесперебойного питания, </w:t>
            </w:r>
            <w:r w:rsidRPr="00F03AA2">
              <w:rPr>
                <w:rFonts w:eastAsia="SimSun"/>
                <w:color w:val="333333"/>
                <w:kern w:val="2"/>
                <w:sz w:val="24"/>
                <w:szCs w:val="24"/>
                <w:shd w:val="clear" w:color="auto" w:fill="FFFFFF"/>
                <w:lang w:val="en-US" w:eastAsia="zh-CN" w:bidi="hi-IN"/>
              </w:rPr>
              <w:t>IP</w:t>
            </w:r>
          </w:p>
        </w:tc>
        <w:tc>
          <w:tcPr>
            <w:tcW w:w="2297" w:type="dxa"/>
            <w:tcBorders>
              <w:top w:val="single" w:sz="4" w:space="0" w:color="auto"/>
              <w:left w:val="single" w:sz="4" w:space="0" w:color="000000"/>
              <w:bottom w:val="single" w:sz="4" w:space="0" w:color="auto"/>
              <w:right w:val="single" w:sz="4" w:space="0" w:color="000000"/>
            </w:tcBorders>
            <w:shd w:val="clear" w:color="auto" w:fill="auto"/>
          </w:tcPr>
          <w:p w14:paraId="5F1783A5"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 65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4222EE7" w14:textId="77777777" w:rsidR="00F03AA2" w:rsidRPr="00F03AA2" w:rsidRDefault="00F03AA2" w:rsidP="00F03AA2">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72968BE4" w14:textId="77777777" w:rsidR="00F03AA2" w:rsidRPr="00F03AA2" w:rsidRDefault="00F03AA2" w:rsidP="00F03AA2">
            <w:pPr>
              <w:overflowPunct w:val="0"/>
              <w:spacing w:after="0" w:line="240" w:lineRule="auto"/>
              <w:jc w:val="center"/>
              <w:rPr>
                <w:rFonts w:eastAsia="SimSun"/>
                <w:i/>
                <w:color w:val="000000" w:themeColor="text1"/>
                <w:kern w:val="2"/>
                <w:sz w:val="24"/>
                <w:szCs w:val="24"/>
                <w:lang w:eastAsia="zh-CN" w:bidi="hi-IN"/>
              </w:rPr>
            </w:pPr>
            <w:r w:rsidRPr="00F03AA2">
              <w:rPr>
                <w:rFonts w:eastAsia="SimSun"/>
                <w:i/>
                <w:kern w:val="2"/>
                <w:sz w:val="24"/>
                <w:szCs w:val="24"/>
                <w:lang w:eastAsia="ru-RU" w:bidi="hi-IN"/>
              </w:rPr>
              <w:t>Участник закупки указывает в заявке конкретное значение характеристики</w:t>
            </w:r>
          </w:p>
        </w:tc>
      </w:tr>
      <w:tr w:rsidR="008D44BF" w:rsidRPr="009C6094" w14:paraId="21199621" w14:textId="77777777" w:rsidTr="008D44BF">
        <w:trPr>
          <w:trHeight w:val="276"/>
        </w:trPr>
        <w:tc>
          <w:tcPr>
            <w:tcW w:w="455" w:type="dxa"/>
            <w:vMerge w:val="restart"/>
            <w:tcBorders>
              <w:top w:val="single" w:sz="4" w:space="0" w:color="auto"/>
              <w:left w:val="single" w:sz="4" w:space="0" w:color="auto"/>
              <w:bottom w:val="single" w:sz="4" w:space="0" w:color="auto"/>
              <w:right w:val="single" w:sz="4" w:space="0" w:color="auto"/>
            </w:tcBorders>
            <w:shd w:val="clear" w:color="auto" w:fill="auto"/>
          </w:tcPr>
          <w:p w14:paraId="48FDF959" w14:textId="77777777" w:rsidR="00F03AA2" w:rsidRPr="00F03AA2" w:rsidRDefault="00F03AA2" w:rsidP="009C6094">
            <w:pPr>
              <w:overflowPunct w:val="0"/>
              <w:spacing w:after="0" w:line="240" w:lineRule="auto"/>
              <w:jc w:val="center"/>
              <w:rPr>
                <w:rFonts w:eastAsia="SimSun"/>
                <w:kern w:val="2"/>
                <w:sz w:val="24"/>
                <w:szCs w:val="24"/>
                <w:lang w:val="en-US" w:eastAsia="zh-CN" w:bidi="hi-IN"/>
              </w:rPr>
            </w:pPr>
            <w:r w:rsidRPr="00F03AA2">
              <w:rPr>
                <w:rFonts w:eastAsia="SimSun"/>
                <w:kern w:val="2"/>
                <w:sz w:val="24"/>
                <w:szCs w:val="24"/>
                <w:lang w:val="en-US" w:eastAsia="zh-CN" w:bidi="hi-IN"/>
              </w:rPr>
              <w:t>2</w:t>
            </w:r>
          </w:p>
        </w:tc>
        <w:tc>
          <w:tcPr>
            <w:tcW w:w="2668" w:type="dxa"/>
            <w:vMerge w:val="restart"/>
            <w:tcBorders>
              <w:top w:val="single" w:sz="4" w:space="0" w:color="auto"/>
              <w:left w:val="single" w:sz="4" w:space="0" w:color="auto"/>
              <w:bottom w:val="single" w:sz="4" w:space="0" w:color="auto"/>
              <w:right w:val="single" w:sz="4" w:space="0" w:color="auto"/>
            </w:tcBorders>
            <w:shd w:val="clear" w:color="auto" w:fill="auto"/>
          </w:tcPr>
          <w:p w14:paraId="5253AFE3"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r w:rsidRPr="00F03AA2">
              <w:rPr>
                <w:rFonts w:eastAsia="Times New Roman"/>
                <w:sz w:val="24"/>
                <w:szCs w:val="24"/>
                <w:lang w:eastAsia="ru-RU"/>
              </w:rPr>
              <w:t>Противопожарные автоматические шторы,</w:t>
            </w:r>
          </w:p>
          <w:p w14:paraId="6F8F6829"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r w:rsidRPr="00F03AA2">
              <w:rPr>
                <w:rFonts w:eastAsia="Times New Roman"/>
                <w:sz w:val="24"/>
                <w:szCs w:val="24"/>
                <w:lang w:eastAsia="ru-RU"/>
              </w:rPr>
              <w:t xml:space="preserve"> Тип 2</w:t>
            </w:r>
          </w:p>
          <w:p w14:paraId="6B9BDEC8" w14:textId="0562F74C"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Times New Roman"/>
                <w:kern w:val="2"/>
                <w:sz w:val="24"/>
                <w:szCs w:val="24"/>
                <w:lang w:eastAsia="ru-RU" w:bidi="hi-IN"/>
              </w:rPr>
              <w:t>ОКПД 2:</w:t>
            </w:r>
            <w:r w:rsidRPr="00F03AA2">
              <w:rPr>
                <w:rFonts w:eastAsia="Times New Roman"/>
                <w:i/>
                <w:kern w:val="2"/>
                <w:sz w:val="24"/>
                <w:szCs w:val="24"/>
                <w:lang w:eastAsia="ru-RU" w:bidi="hi-IN"/>
              </w:rPr>
              <w:t xml:space="preserve"> </w:t>
            </w:r>
            <w:r w:rsidRPr="00F03AA2">
              <w:rPr>
                <w:rFonts w:eastAsia="Times New Roman"/>
                <w:kern w:val="2"/>
                <w:sz w:val="24"/>
                <w:szCs w:val="24"/>
                <w:lang w:eastAsia="ru-RU" w:bidi="hi-IN"/>
              </w:rPr>
              <w:t xml:space="preserve">26.30.60.190 </w:t>
            </w:r>
            <w:r w:rsidR="009C6094">
              <w:rPr>
                <w:rFonts w:eastAsia="Times New Roman"/>
                <w:kern w:val="2"/>
                <w:sz w:val="24"/>
                <w:szCs w:val="24"/>
                <w:lang w:eastAsia="ru-RU" w:bidi="hi-IN"/>
              </w:rPr>
              <w:t>-</w:t>
            </w:r>
            <w:r w:rsidRPr="00F03AA2">
              <w:rPr>
                <w:rFonts w:eastAsia="Times New Roman"/>
                <w:kern w:val="2"/>
                <w:sz w:val="24"/>
                <w:szCs w:val="24"/>
                <w:lang w:eastAsia="ru-RU" w:bidi="hi-IN"/>
              </w:rPr>
              <w:t xml:space="preserve"> Части устройств охранной или пожарной сигнализации и аналогичной аппаратуры прочие, не включенные в другие группировки</w:t>
            </w:r>
          </w:p>
        </w:tc>
        <w:tc>
          <w:tcPr>
            <w:tcW w:w="197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55BEA274"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0D6B2977"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Вид</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63226E3B" w14:textId="501677B3" w:rsidR="00F03AA2" w:rsidRPr="00F03AA2" w:rsidRDefault="003F0635" w:rsidP="00F03AA2">
            <w:pPr>
              <w:overflowPunct w:val="0"/>
              <w:spacing w:after="0" w:line="240" w:lineRule="auto"/>
              <w:jc w:val="center"/>
              <w:rPr>
                <w:rFonts w:eastAsia="SimSun"/>
                <w:kern w:val="2"/>
                <w:sz w:val="24"/>
                <w:szCs w:val="24"/>
                <w:lang w:eastAsia="zh-CN" w:bidi="hi-IN"/>
              </w:rPr>
            </w:pPr>
            <w:r>
              <w:rPr>
                <w:rFonts w:eastAsia="SimSun"/>
                <w:kern w:val="2"/>
                <w:sz w:val="24"/>
                <w:szCs w:val="24"/>
                <w:lang w:eastAsia="zh-CN" w:bidi="hi-IN"/>
              </w:rPr>
              <w:t>р</w:t>
            </w:r>
            <w:r w:rsidR="00F03AA2" w:rsidRPr="009C6094">
              <w:rPr>
                <w:rFonts w:eastAsia="SimSun"/>
                <w:kern w:val="2"/>
                <w:sz w:val="24"/>
                <w:szCs w:val="24"/>
                <w:lang w:eastAsia="zh-CN" w:bidi="hi-IN"/>
              </w:rPr>
              <w:t>улонные без водяного орошения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AEBA985"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2AD3F98E" w14:textId="77777777" w:rsidR="00F03AA2" w:rsidRPr="00F03AA2" w:rsidRDefault="00F03AA2" w:rsidP="00F03AA2">
            <w:pPr>
              <w:overflowPunct w:val="0"/>
              <w:spacing w:after="0" w:line="240" w:lineRule="auto"/>
              <w:jc w:val="center"/>
              <w:rPr>
                <w:rFonts w:eastAsia="SimSun"/>
                <w:color w:val="000000" w:themeColor="text1"/>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02020E28"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DA125C9"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5A3379E4"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3D812FF"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135D7B15" w14:textId="529C6BC8" w:rsidR="00F03AA2" w:rsidRPr="00F03AA2" w:rsidRDefault="00F03AA2" w:rsidP="00F03AA2">
            <w:pPr>
              <w:overflowPunct w:val="0"/>
              <w:spacing w:after="0" w:line="240" w:lineRule="auto"/>
              <w:rPr>
                <w:rFonts w:eastAsia="SimSun"/>
                <w:kern w:val="2"/>
                <w:sz w:val="24"/>
                <w:szCs w:val="24"/>
                <w:shd w:val="clear" w:color="auto" w:fill="FFFFFF"/>
                <w:lang w:val="en-US" w:eastAsia="zh-CN" w:bidi="hi-IN"/>
              </w:rPr>
            </w:pPr>
            <w:r w:rsidRPr="009C6094">
              <w:rPr>
                <w:rFonts w:eastAsia="SimSun"/>
                <w:kern w:val="2"/>
                <w:sz w:val="24"/>
                <w:szCs w:val="24"/>
                <w:shd w:val="clear" w:color="auto" w:fill="FFFFFF"/>
                <w:lang w:eastAsia="zh-CN" w:bidi="hi-IN"/>
              </w:rPr>
              <w:t>Предел</w:t>
            </w:r>
            <w:r w:rsidRPr="009C6094">
              <w:rPr>
                <w:rFonts w:eastAsia="SimSun"/>
                <w:kern w:val="2"/>
                <w:sz w:val="24"/>
                <w:szCs w:val="24"/>
                <w:shd w:val="clear" w:color="auto" w:fill="FFFFFF"/>
                <w:lang w:val="en-US" w:eastAsia="zh-CN" w:bidi="hi-IN"/>
              </w:rPr>
              <w:t xml:space="preserve"> </w:t>
            </w:r>
            <w:r w:rsidRPr="009C6094">
              <w:rPr>
                <w:rFonts w:eastAsia="SimSun"/>
                <w:kern w:val="2"/>
                <w:sz w:val="24"/>
                <w:szCs w:val="24"/>
                <w:shd w:val="clear" w:color="auto" w:fill="FFFFFF"/>
                <w:lang w:eastAsia="zh-CN" w:bidi="hi-IN"/>
              </w:rPr>
              <w:t>огнестойкости</w:t>
            </w:r>
            <w:r w:rsidRPr="009C6094">
              <w:rPr>
                <w:rFonts w:eastAsia="SimSun"/>
                <w:kern w:val="2"/>
                <w:sz w:val="24"/>
                <w:szCs w:val="24"/>
                <w:shd w:val="clear" w:color="auto" w:fill="FFFFFF"/>
                <w:lang w:val="en-US" w:eastAsia="zh-CN" w:bidi="hi-IN"/>
              </w:rPr>
              <w:t>, EI</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447A22F" w14:textId="07EBC48A" w:rsidR="00F03AA2" w:rsidRPr="00F03AA2" w:rsidRDefault="003F0635" w:rsidP="00F03AA2">
            <w:pPr>
              <w:overflowPunct w:val="0"/>
              <w:spacing w:after="0" w:line="240" w:lineRule="auto"/>
              <w:jc w:val="center"/>
              <w:rPr>
                <w:rFonts w:eastAsia="SimSun"/>
                <w:kern w:val="2"/>
                <w:sz w:val="24"/>
                <w:szCs w:val="24"/>
                <w:shd w:val="clear" w:color="auto" w:fill="FFFFFF"/>
                <w:lang w:val="en-US" w:eastAsia="zh-CN" w:bidi="hi-IN"/>
              </w:rPr>
            </w:pPr>
            <w:r>
              <w:rPr>
                <w:rFonts w:eastAsia="SimSun"/>
                <w:kern w:val="2"/>
                <w:sz w:val="24"/>
                <w:szCs w:val="24"/>
                <w:shd w:val="clear" w:color="auto" w:fill="FFFFFF"/>
                <w:lang w:val="en-US" w:eastAsia="zh-CN" w:bidi="hi-IN"/>
              </w:rPr>
              <w:t>60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B25987A"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3BE602B1" w14:textId="77777777" w:rsidR="00F03AA2" w:rsidRPr="00F03AA2" w:rsidRDefault="00F03AA2" w:rsidP="00F03AA2">
            <w:pPr>
              <w:overflowPunct w:val="0"/>
              <w:spacing w:after="0" w:line="240" w:lineRule="auto"/>
              <w:jc w:val="center"/>
              <w:rPr>
                <w:rFonts w:eastAsia="SimSun"/>
                <w:i/>
                <w:kern w:val="2"/>
                <w:sz w:val="24"/>
                <w:szCs w:val="24"/>
                <w:lang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57B91B9B"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23E5BD72"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3FA178A3"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09DD4DD"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31FBFF59"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Материал полотна шторы</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B7FC3BD" w14:textId="1F3BC331" w:rsidR="00F03AA2" w:rsidRPr="00F03AA2" w:rsidRDefault="003F0635" w:rsidP="00F03AA2">
            <w:pPr>
              <w:overflowPunct w:val="0"/>
              <w:spacing w:after="0" w:line="240" w:lineRule="auto"/>
              <w:jc w:val="center"/>
              <w:rPr>
                <w:rFonts w:eastAsia="SimSun"/>
                <w:kern w:val="2"/>
                <w:sz w:val="24"/>
                <w:szCs w:val="24"/>
                <w:lang w:eastAsia="zh-CN" w:bidi="hi-IN"/>
              </w:rPr>
            </w:pPr>
            <w:r>
              <w:rPr>
                <w:rFonts w:eastAsia="SimSun"/>
                <w:kern w:val="2"/>
                <w:sz w:val="24"/>
                <w:szCs w:val="24"/>
                <w:lang w:eastAsia="zh-CN" w:bidi="hi-IN"/>
              </w:rPr>
              <w:t>к</w:t>
            </w:r>
            <w:r w:rsidR="00F03AA2" w:rsidRPr="00F03AA2">
              <w:rPr>
                <w:rFonts w:eastAsia="SimSun"/>
                <w:kern w:val="2"/>
                <w:sz w:val="24"/>
                <w:szCs w:val="24"/>
                <w:lang w:eastAsia="zh-CN" w:bidi="hi-IN"/>
              </w:rPr>
              <w:t>омпозитный (термостойкая огнеупорная ткань)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F84EB4C"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028231B2" w14:textId="77777777" w:rsidR="00F03AA2" w:rsidRPr="00F03AA2" w:rsidRDefault="00F03AA2" w:rsidP="00F03AA2">
            <w:pPr>
              <w:overflowPunct w:val="0"/>
              <w:spacing w:after="0" w:line="240" w:lineRule="auto"/>
              <w:jc w:val="center"/>
              <w:rPr>
                <w:rFonts w:eastAsia="SimSun"/>
                <w:i/>
                <w:kern w:val="2"/>
                <w:sz w:val="24"/>
                <w:szCs w:val="24"/>
                <w:lang w:bidi="hi-IN"/>
              </w:rPr>
            </w:pPr>
            <w:r w:rsidRPr="00F03AA2">
              <w:rPr>
                <w:rFonts w:eastAsia="SimSun"/>
                <w:i/>
                <w:kern w:val="2"/>
                <w:sz w:val="24"/>
                <w:szCs w:val="24"/>
                <w:lang w:bidi="hi-IN"/>
              </w:rPr>
              <w:t>Участник закупки указывает в заявке конкретное значение характеристики</w:t>
            </w:r>
          </w:p>
        </w:tc>
      </w:tr>
      <w:tr w:rsidR="003F0635" w:rsidRPr="009C6094" w14:paraId="6BD1FDFD"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7364EE03" w14:textId="77777777" w:rsidR="003F0635" w:rsidRPr="00F03AA2" w:rsidRDefault="003F0635" w:rsidP="003F0635">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020BDEBB"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1C6C664E"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059D84ED" w14:textId="7C491508" w:rsidR="003F0635" w:rsidRPr="00F03AA2" w:rsidRDefault="003F0635" w:rsidP="003F0635">
            <w:pPr>
              <w:overflowPunct w:val="0"/>
              <w:spacing w:after="0" w:line="240" w:lineRule="auto"/>
              <w:rPr>
                <w:rFonts w:eastAsia="SimSun"/>
                <w:kern w:val="2"/>
                <w:sz w:val="24"/>
                <w:szCs w:val="24"/>
                <w:shd w:val="clear" w:color="auto" w:fill="FFFFFF"/>
                <w:lang w:eastAsia="zh-CN" w:bidi="hi-IN"/>
              </w:rPr>
            </w:pPr>
            <w:r w:rsidRPr="009C6094">
              <w:rPr>
                <w:sz w:val="24"/>
                <w:szCs w:val="24"/>
              </w:rPr>
              <w:t>Ширина шторы, мм</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7012043" w14:textId="6DF9F929" w:rsidR="003F0635" w:rsidRPr="00F03AA2" w:rsidRDefault="003F0635" w:rsidP="003F0635">
            <w:pPr>
              <w:overflowPunct w:val="0"/>
              <w:spacing w:after="0" w:line="240" w:lineRule="auto"/>
              <w:jc w:val="center"/>
              <w:rPr>
                <w:rFonts w:eastAsia="SimSun"/>
                <w:kern w:val="2"/>
                <w:sz w:val="24"/>
                <w:szCs w:val="24"/>
                <w:shd w:val="clear" w:color="auto" w:fill="FFFFFF"/>
                <w:lang w:val="en-US" w:eastAsia="zh-CN" w:bidi="hi-IN"/>
              </w:rPr>
            </w:pPr>
            <w:r w:rsidRPr="00F03AA2">
              <w:rPr>
                <w:rFonts w:eastAsia="SimSun"/>
                <w:kern w:val="2"/>
                <w:sz w:val="24"/>
                <w:szCs w:val="24"/>
                <w:shd w:val="clear" w:color="auto" w:fill="FFFFFF"/>
                <w:lang w:eastAsia="zh-CN" w:bidi="hi-IN"/>
              </w:rPr>
              <w:t>5500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13F6B9A" w14:textId="77777777" w:rsidR="003F0635" w:rsidRPr="00F03AA2" w:rsidRDefault="003F0635" w:rsidP="003F0635">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3F639EDB" w14:textId="43B902E1" w:rsidR="003F0635" w:rsidRPr="00F03AA2" w:rsidRDefault="003F0635" w:rsidP="003F0635">
            <w:pPr>
              <w:overflowPunct w:val="0"/>
              <w:spacing w:after="0" w:line="240" w:lineRule="auto"/>
              <w:jc w:val="center"/>
              <w:rPr>
                <w:rFonts w:eastAsia="SimSun"/>
                <w:kern w:val="2"/>
                <w:sz w:val="24"/>
                <w:szCs w:val="24"/>
                <w:lang w:eastAsia="zh-CN" w:bidi="hi-IN"/>
              </w:rPr>
            </w:pPr>
            <w:r w:rsidRPr="000646DE">
              <w:rPr>
                <w:rFonts w:eastAsia="SimSun"/>
                <w:i/>
                <w:kern w:val="2"/>
                <w:sz w:val="24"/>
                <w:szCs w:val="24"/>
                <w:lang w:eastAsia="ru-RU" w:bidi="hi-IN"/>
              </w:rPr>
              <w:t>Значение характеристики не может изменяться участником закупки</w:t>
            </w:r>
          </w:p>
        </w:tc>
      </w:tr>
      <w:tr w:rsidR="003F0635" w:rsidRPr="009C6094" w14:paraId="57123468"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7209C938" w14:textId="77777777" w:rsidR="003F0635" w:rsidRPr="00F03AA2" w:rsidRDefault="003F0635" w:rsidP="003F0635">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7C796259"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7BEFE05"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5523F23D" w14:textId="3FD6461C" w:rsidR="003F0635" w:rsidRPr="00F03AA2" w:rsidRDefault="003F0635" w:rsidP="003F0635">
            <w:pPr>
              <w:overflowPunct w:val="0"/>
              <w:spacing w:after="0" w:line="240" w:lineRule="auto"/>
              <w:rPr>
                <w:rFonts w:eastAsia="SimSun"/>
                <w:kern w:val="2"/>
                <w:sz w:val="24"/>
                <w:szCs w:val="24"/>
                <w:shd w:val="clear" w:color="auto" w:fill="FFFFFF"/>
                <w:lang w:eastAsia="zh-CN" w:bidi="hi-IN"/>
              </w:rPr>
            </w:pPr>
            <w:r w:rsidRPr="009C6094">
              <w:rPr>
                <w:sz w:val="24"/>
                <w:szCs w:val="24"/>
              </w:rPr>
              <w:t>Высота шторы, мм</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5F10E1A1" w14:textId="4B92A537" w:rsidR="003F0635" w:rsidRPr="00F03AA2" w:rsidRDefault="003F0635" w:rsidP="003F0635">
            <w:pPr>
              <w:overflowPunct w:val="0"/>
              <w:spacing w:after="0" w:line="240" w:lineRule="auto"/>
              <w:jc w:val="center"/>
              <w:rPr>
                <w:rFonts w:eastAsia="SimSun"/>
                <w:kern w:val="2"/>
                <w:sz w:val="24"/>
                <w:szCs w:val="24"/>
                <w:shd w:val="clear" w:color="auto" w:fill="FFFFFF"/>
                <w:lang w:eastAsia="zh-CN" w:bidi="hi-IN"/>
              </w:rPr>
            </w:pPr>
            <w:r>
              <w:rPr>
                <w:rFonts w:eastAsia="SimSun"/>
                <w:kern w:val="2"/>
                <w:sz w:val="24"/>
                <w:szCs w:val="24"/>
                <w:shd w:val="clear" w:color="auto" w:fill="FFFFFF"/>
                <w:lang w:val="en-US" w:eastAsia="zh-CN" w:bidi="hi-IN"/>
              </w:rPr>
              <w:t>3000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5ACC4AB" w14:textId="77777777" w:rsidR="003F0635" w:rsidRPr="00F03AA2" w:rsidRDefault="003F0635" w:rsidP="003F0635">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066B225E" w14:textId="2BB04309" w:rsidR="003F0635" w:rsidRPr="00F03AA2" w:rsidRDefault="003F0635" w:rsidP="003F0635">
            <w:pPr>
              <w:overflowPunct w:val="0"/>
              <w:spacing w:after="0" w:line="240" w:lineRule="auto"/>
              <w:jc w:val="center"/>
              <w:rPr>
                <w:rFonts w:eastAsia="SimSun"/>
                <w:color w:val="000000" w:themeColor="text1"/>
                <w:kern w:val="2"/>
                <w:sz w:val="24"/>
                <w:szCs w:val="24"/>
                <w:lang w:eastAsia="zh-CN" w:bidi="hi-IN"/>
              </w:rPr>
            </w:pPr>
            <w:r w:rsidRPr="000646DE">
              <w:rPr>
                <w:rFonts w:eastAsia="SimSun"/>
                <w:i/>
                <w:kern w:val="2"/>
                <w:sz w:val="24"/>
                <w:szCs w:val="24"/>
                <w:lang w:eastAsia="ru-RU" w:bidi="hi-IN"/>
              </w:rPr>
              <w:t>Значение характеристики не может изменяться участником закупки</w:t>
            </w:r>
          </w:p>
        </w:tc>
      </w:tr>
      <w:tr w:rsidR="008D44BF" w:rsidRPr="009C6094" w14:paraId="69E255C2"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707165D3"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495C4D02"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75031B38"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133816DA"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Боковые металлические</w:t>
            </w:r>
          </w:p>
          <w:p w14:paraId="69D16510"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П-образные направляющие</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11EF5AD"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BC39FAD"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32686473" w14:textId="77777777" w:rsidR="00F03AA2" w:rsidRPr="00F03AA2" w:rsidRDefault="00F03AA2" w:rsidP="00F03AA2">
            <w:pPr>
              <w:overflowPunct w:val="0"/>
              <w:spacing w:after="0" w:line="240" w:lineRule="auto"/>
              <w:jc w:val="center"/>
              <w:rPr>
                <w:rFonts w:eastAsia="SimSun"/>
                <w:i/>
                <w:kern w:val="2"/>
                <w:sz w:val="24"/>
                <w:szCs w:val="24"/>
                <w:lang w:eastAsia="ru-RU"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20250CD8"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2B00E658"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5C9182E7"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557B5F4"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20EC29E9"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Защитный металлический короб с боковыми крышками</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1F108213"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75ACFBE"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3050A05E"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0244CF3F"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486A7403"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36F1841D"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A660B06"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67C1D1C0"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Намоточный вал</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11989429"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578A178"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1D8E9708"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54DF4C78"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24CF665A"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43964298"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76859F07"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7F32B943"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Порошковая покраска металлических деталей</w:t>
            </w:r>
          </w:p>
        </w:tc>
        <w:tc>
          <w:tcPr>
            <w:tcW w:w="2297" w:type="dxa"/>
            <w:tcBorders>
              <w:top w:val="single" w:sz="4" w:space="0" w:color="auto"/>
              <w:left w:val="single" w:sz="4" w:space="0" w:color="auto"/>
              <w:bottom w:val="single" w:sz="4" w:space="0" w:color="000000"/>
              <w:right w:val="single" w:sz="4" w:space="0" w:color="000000"/>
            </w:tcBorders>
            <w:shd w:val="clear" w:color="auto" w:fill="auto"/>
          </w:tcPr>
          <w:p w14:paraId="57FA4AEE"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8197596"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56DC1A06"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3A686097"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15856DD7"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3AD38734"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FF6B546"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1695210A"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Цвет покраски</w:t>
            </w:r>
          </w:p>
        </w:tc>
        <w:tc>
          <w:tcPr>
            <w:tcW w:w="2297" w:type="dxa"/>
            <w:tcBorders>
              <w:top w:val="single" w:sz="4" w:space="0" w:color="000000"/>
              <w:left w:val="single" w:sz="4" w:space="0" w:color="auto"/>
              <w:bottom w:val="single" w:sz="4" w:space="0" w:color="000000"/>
              <w:right w:val="single" w:sz="4" w:space="0" w:color="000000"/>
            </w:tcBorders>
            <w:shd w:val="clear" w:color="auto" w:fill="auto"/>
          </w:tcPr>
          <w:p w14:paraId="7221319B"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белый</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E78F141"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37791005"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0547FDA9" w14:textId="77777777" w:rsidTr="008D44BF">
        <w:trPr>
          <w:trHeight w:val="276"/>
        </w:trPr>
        <w:tc>
          <w:tcPr>
            <w:tcW w:w="455" w:type="dxa"/>
            <w:vMerge/>
            <w:tcBorders>
              <w:top w:val="single" w:sz="4" w:space="0" w:color="auto"/>
              <w:left w:val="single" w:sz="4" w:space="0" w:color="auto"/>
              <w:right w:val="single" w:sz="4" w:space="0" w:color="auto"/>
            </w:tcBorders>
            <w:shd w:val="clear" w:color="auto" w:fill="auto"/>
            <w:vAlign w:val="bottom"/>
          </w:tcPr>
          <w:p w14:paraId="514E5ED1"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right w:val="single" w:sz="4" w:space="0" w:color="auto"/>
            </w:tcBorders>
            <w:shd w:val="clear" w:color="auto" w:fill="auto"/>
          </w:tcPr>
          <w:p w14:paraId="46984939"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right w:val="single" w:sz="4" w:space="0" w:color="auto"/>
            </w:tcBorders>
            <w:shd w:val="clear" w:color="auto" w:fill="auto"/>
            <w:vAlign w:val="bottom"/>
          </w:tcPr>
          <w:p w14:paraId="5B3DEC9E"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000000"/>
              <w:right w:val="single" w:sz="4" w:space="0" w:color="000000"/>
            </w:tcBorders>
            <w:shd w:val="clear" w:color="auto" w:fill="auto"/>
          </w:tcPr>
          <w:p w14:paraId="71AB4C3A"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Электропривод</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53983D50"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27503CD"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0B458690"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1286263B" w14:textId="77777777" w:rsidTr="008D44BF">
        <w:trPr>
          <w:trHeight w:val="276"/>
        </w:trPr>
        <w:tc>
          <w:tcPr>
            <w:tcW w:w="455" w:type="dxa"/>
            <w:vMerge/>
            <w:tcBorders>
              <w:left w:val="single" w:sz="4" w:space="0" w:color="auto"/>
              <w:right w:val="single" w:sz="4" w:space="0" w:color="auto"/>
            </w:tcBorders>
            <w:shd w:val="clear" w:color="auto" w:fill="auto"/>
            <w:vAlign w:val="bottom"/>
          </w:tcPr>
          <w:p w14:paraId="35DAEA7A"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left w:val="single" w:sz="4" w:space="0" w:color="auto"/>
              <w:right w:val="single" w:sz="4" w:space="0" w:color="auto"/>
            </w:tcBorders>
            <w:shd w:val="clear" w:color="auto" w:fill="auto"/>
          </w:tcPr>
          <w:p w14:paraId="2A6218FF"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left w:val="single" w:sz="4" w:space="0" w:color="auto"/>
              <w:right w:val="single" w:sz="4" w:space="0" w:color="auto"/>
            </w:tcBorders>
            <w:shd w:val="clear" w:color="auto" w:fill="auto"/>
            <w:vAlign w:val="bottom"/>
          </w:tcPr>
          <w:p w14:paraId="1065BDD7"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000000"/>
              <w:left w:val="single" w:sz="4" w:space="0" w:color="auto"/>
              <w:bottom w:val="single" w:sz="4" w:space="0" w:color="000000"/>
              <w:right w:val="single" w:sz="4" w:space="0" w:color="000000"/>
            </w:tcBorders>
            <w:shd w:val="clear" w:color="auto" w:fill="auto"/>
          </w:tcPr>
          <w:p w14:paraId="2A30945C"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Модуль управления электроприводом</w:t>
            </w:r>
            <w:r w:rsidRPr="00F03AA2">
              <w:rPr>
                <w:rFonts w:eastAsia="SimSun"/>
                <w:kern w:val="2"/>
                <w:sz w:val="24"/>
                <w:szCs w:val="24"/>
                <w:lang w:eastAsia="zh-CN" w:bidi="hi-IN"/>
              </w:rPr>
              <w:t xml:space="preserve"> </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24B84A31"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D02F931" w14:textId="77777777" w:rsidR="00F03AA2" w:rsidRPr="00F03AA2" w:rsidRDefault="00F03AA2" w:rsidP="00F03AA2">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5F03093C"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48C2551E" w14:textId="77777777" w:rsidTr="008D44BF">
        <w:trPr>
          <w:trHeight w:val="276"/>
        </w:trPr>
        <w:tc>
          <w:tcPr>
            <w:tcW w:w="455" w:type="dxa"/>
            <w:vMerge/>
            <w:tcBorders>
              <w:left w:val="single" w:sz="4" w:space="0" w:color="auto"/>
              <w:right w:val="single" w:sz="4" w:space="0" w:color="auto"/>
            </w:tcBorders>
            <w:shd w:val="clear" w:color="auto" w:fill="auto"/>
            <w:vAlign w:val="bottom"/>
          </w:tcPr>
          <w:p w14:paraId="3F755A55"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left w:val="single" w:sz="4" w:space="0" w:color="auto"/>
              <w:right w:val="single" w:sz="4" w:space="0" w:color="auto"/>
            </w:tcBorders>
            <w:shd w:val="clear" w:color="auto" w:fill="auto"/>
          </w:tcPr>
          <w:p w14:paraId="141751DD"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left w:val="single" w:sz="4" w:space="0" w:color="auto"/>
              <w:right w:val="single" w:sz="4" w:space="0" w:color="auto"/>
            </w:tcBorders>
            <w:shd w:val="clear" w:color="auto" w:fill="auto"/>
            <w:vAlign w:val="bottom"/>
          </w:tcPr>
          <w:p w14:paraId="5DAC3CBD"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000000"/>
              <w:left w:val="single" w:sz="4" w:space="0" w:color="auto"/>
              <w:bottom w:val="single" w:sz="4" w:space="0" w:color="000000"/>
              <w:right w:val="single" w:sz="4" w:space="0" w:color="000000"/>
            </w:tcBorders>
            <w:shd w:val="clear" w:color="auto" w:fill="auto"/>
          </w:tcPr>
          <w:p w14:paraId="33A2F401"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Источник бесперебойного питания</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0D779FEF"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13F57EF" w14:textId="77777777" w:rsidR="00F03AA2" w:rsidRPr="00F03AA2" w:rsidRDefault="00F03AA2" w:rsidP="00F03AA2">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1CAA3510" w14:textId="77777777" w:rsidR="00F03AA2" w:rsidRPr="00F03AA2" w:rsidRDefault="00F03AA2" w:rsidP="00F03AA2">
            <w:pPr>
              <w:overflowPunct w:val="0"/>
              <w:spacing w:after="0" w:line="240" w:lineRule="auto"/>
              <w:jc w:val="center"/>
              <w:rPr>
                <w:rFonts w:eastAsia="SimSun"/>
                <w:i/>
                <w:color w:val="000000" w:themeColor="text1"/>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03103E02" w14:textId="77777777" w:rsidTr="008D44BF">
        <w:trPr>
          <w:trHeight w:val="276"/>
        </w:trPr>
        <w:tc>
          <w:tcPr>
            <w:tcW w:w="455" w:type="dxa"/>
            <w:vMerge/>
            <w:tcBorders>
              <w:left w:val="single" w:sz="4" w:space="0" w:color="auto"/>
              <w:bottom w:val="single" w:sz="4" w:space="0" w:color="auto"/>
              <w:right w:val="single" w:sz="4" w:space="0" w:color="auto"/>
            </w:tcBorders>
            <w:shd w:val="clear" w:color="auto" w:fill="auto"/>
            <w:vAlign w:val="bottom"/>
          </w:tcPr>
          <w:p w14:paraId="6248437A"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left w:val="single" w:sz="4" w:space="0" w:color="auto"/>
              <w:bottom w:val="single" w:sz="4" w:space="0" w:color="auto"/>
              <w:right w:val="single" w:sz="4" w:space="0" w:color="auto"/>
            </w:tcBorders>
            <w:shd w:val="clear" w:color="auto" w:fill="auto"/>
          </w:tcPr>
          <w:p w14:paraId="09518886"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left w:val="single" w:sz="4" w:space="0" w:color="auto"/>
              <w:bottom w:val="single" w:sz="4" w:space="0" w:color="auto"/>
              <w:right w:val="single" w:sz="4" w:space="0" w:color="auto"/>
            </w:tcBorders>
            <w:shd w:val="clear" w:color="auto" w:fill="auto"/>
            <w:vAlign w:val="bottom"/>
          </w:tcPr>
          <w:p w14:paraId="17EF310F"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000000"/>
              <w:left w:val="single" w:sz="4" w:space="0" w:color="auto"/>
              <w:bottom w:val="single" w:sz="4" w:space="0" w:color="auto"/>
              <w:right w:val="single" w:sz="4" w:space="0" w:color="000000"/>
            </w:tcBorders>
            <w:shd w:val="clear" w:color="auto" w:fill="auto"/>
          </w:tcPr>
          <w:p w14:paraId="4E39BEA7"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 xml:space="preserve">Степень защиты источника бесперебойного питания, </w:t>
            </w:r>
            <w:r w:rsidRPr="00F03AA2">
              <w:rPr>
                <w:rFonts w:eastAsia="SimSun"/>
                <w:color w:val="333333"/>
                <w:kern w:val="2"/>
                <w:sz w:val="24"/>
                <w:szCs w:val="24"/>
                <w:shd w:val="clear" w:color="auto" w:fill="FFFFFF"/>
                <w:lang w:val="en-US" w:eastAsia="zh-CN" w:bidi="hi-IN"/>
              </w:rPr>
              <w:t>IP</w:t>
            </w:r>
          </w:p>
        </w:tc>
        <w:tc>
          <w:tcPr>
            <w:tcW w:w="2297" w:type="dxa"/>
            <w:tcBorders>
              <w:top w:val="single" w:sz="4" w:space="0" w:color="000000"/>
              <w:left w:val="single" w:sz="4" w:space="0" w:color="000000"/>
              <w:bottom w:val="single" w:sz="4" w:space="0" w:color="auto"/>
              <w:right w:val="single" w:sz="4" w:space="0" w:color="000000"/>
            </w:tcBorders>
            <w:shd w:val="clear" w:color="auto" w:fill="auto"/>
          </w:tcPr>
          <w:p w14:paraId="1853DAF9"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 65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4042ED0" w14:textId="77777777" w:rsidR="00F03AA2" w:rsidRPr="00F03AA2" w:rsidRDefault="00F03AA2" w:rsidP="00F03AA2">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75240CE9" w14:textId="77777777" w:rsidR="00F03AA2" w:rsidRPr="00F03AA2" w:rsidRDefault="00F03AA2" w:rsidP="00F03AA2">
            <w:pPr>
              <w:overflowPunct w:val="0"/>
              <w:spacing w:after="0" w:line="240" w:lineRule="auto"/>
              <w:jc w:val="center"/>
              <w:rPr>
                <w:rFonts w:eastAsia="SimSun"/>
                <w:i/>
                <w:color w:val="000000" w:themeColor="text1"/>
                <w:kern w:val="2"/>
                <w:sz w:val="24"/>
                <w:szCs w:val="24"/>
                <w:lang w:eastAsia="zh-CN" w:bidi="hi-IN"/>
              </w:rPr>
            </w:pPr>
            <w:r w:rsidRPr="00F03AA2">
              <w:rPr>
                <w:rFonts w:eastAsia="SimSun"/>
                <w:i/>
                <w:kern w:val="2"/>
                <w:sz w:val="24"/>
                <w:szCs w:val="24"/>
                <w:lang w:eastAsia="ru-RU" w:bidi="hi-IN"/>
              </w:rPr>
              <w:t>Участник закупки указывает в заявке конкретное значение характеристики</w:t>
            </w:r>
          </w:p>
        </w:tc>
      </w:tr>
      <w:tr w:rsidR="008D44BF" w:rsidRPr="009C6094" w14:paraId="719E2D9F" w14:textId="77777777" w:rsidTr="008D44BF">
        <w:trPr>
          <w:trHeight w:val="276"/>
        </w:trPr>
        <w:tc>
          <w:tcPr>
            <w:tcW w:w="455" w:type="dxa"/>
            <w:vMerge w:val="restart"/>
            <w:tcBorders>
              <w:top w:val="single" w:sz="4" w:space="0" w:color="auto"/>
              <w:left w:val="single" w:sz="4" w:space="0" w:color="auto"/>
              <w:bottom w:val="single" w:sz="4" w:space="0" w:color="auto"/>
              <w:right w:val="single" w:sz="4" w:space="0" w:color="auto"/>
            </w:tcBorders>
            <w:shd w:val="clear" w:color="auto" w:fill="auto"/>
          </w:tcPr>
          <w:p w14:paraId="212793D7" w14:textId="77777777" w:rsidR="00F03AA2" w:rsidRPr="00F03AA2" w:rsidRDefault="00F03AA2" w:rsidP="009C6094">
            <w:pPr>
              <w:overflowPunct w:val="0"/>
              <w:spacing w:after="0" w:line="240" w:lineRule="auto"/>
              <w:jc w:val="center"/>
              <w:rPr>
                <w:rFonts w:eastAsia="SimSun"/>
                <w:kern w:val="2"/>
                <w:sz w:val="24"/>
                <w:szCs w:val="24"/>
                <w:lang w:val="en-US" w:eastAsia="zh-CN" w:bidi="hi-IN"/>
              </w:rPr>
            </w:pPr>
            <w:r w:rsidRPr="00F03AA2">
              <w:rPr>
                <w:rFonts w:eastAsia="SimSun"/>
                <w:kern w:val="2"/>
                <w:sz w:val="24"/>
                <w:szCs w:val="24"/>
                <w:lang w:val="en-US" w:eastAsia="zh-CN" w:bidi="hi-IN"/>
              </w:rPr>
              <w:t>3</w:t>
            </w:r>
          </w:p>
        </w:tc>
        <w:tc>
          <w:tcPr>
            <w:tcW w:w="2668" w:type="dxa"/>
            <w:vMerge w:val="restart"/>
            <w:tcBorders>
              <w:top w:val="single" w:sz="4" w:space="0" w:color="auto"/>
              <w:left w:val="single" w:sz="4" w:space="0" w:color="auto"/>
              <w:bottom w:val="single" w:sz="4" w:space="0" w:color="auto"/>
              <w:right w:val="single" w:sz="4" w:space="0" w:color="auto"/>
            </w:tcBorders>
            <w:shd w:val="clear" w:color="auto" w:fill="auto"/>
          </w:tcPr>
          <w:p w14:paraId="065F7308"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r w:rsidRPr="00F03AA2">
              <w:rPr>
                <w:rFonts w:eastAsia="Times New Roman"/>
                <w:sz w:val="24"/>
                <w:szCs w:val="24"/>
                <w:lang w:eastAsia="ru-RU"/>
              </w:rPr>
              <w:t>Противопожарные автоматические шторы,</w:t>
            </w:r>
          </w:p>
          <w:p w14:paraId="16CCAECF"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r w:rsidRPr="00F03AA2">
              <w:rPr>
                <w:rFonts w:eastAsia="Times New Roman"/>
                <w:sz w:val="24"/>
                <w:szCs w:val="24"/>
                <w:lang w:eastAsia="ru-RU"/>
              </w:rPr>
              <w:t>Тип 3</w:t>
            </w:r>
          </w:p>
          <w:p w14:paraId="455AF7D1" w14:textId="7C259FFB"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Times New Roman"/>
                <w:kern w:val="2"/>
                <w:sz w:val="24"/>
                <w:szCs w:val="24"/>
                <w:lang w:eastAsia="ru-RU" w:bidi="hi-IN"/>
              </w:rPr>
              <w:t>ОКПД 2:</w:t>
            </w:r>
            <w:r w:rsidRPr="00F03AA2">
              <w:rPr>
                <w:rFonts w:eastAsia="Times New Roman"/>
                <w:i/>
                <w:kern w:val="2"/>
                <w:sz w:val="24"/>
                <w:szCs w:val="24"/>
                <w:lang w:eastAsia="ru-RU" w:bidi="hi-IN"/>
              </w:rPr>
              <w:t xml:space="preserve"> </w:t>
            </w:r>
            <w:r w:rsidRPr="00F03AA2">
              <w:rPr>
                <w:rFonts w:eastAsia="Times New Roman"/>
                <w:kern w:val="2"/>
                <w:sz w:val="24"/>
                <w:szCs w:val="24"/>
                <w:lang w:eastAsia="ru-RU" w:bidi="hi-IN"/>
              </w:rPr>
              <w:t>26.30.60.190</w:t>
            </w:r>
            <w:r w:rsidR="009C6094">
              <w:rPr>
                <w:rFonts w:eastAsia="Times New Roman"/>
                <w:kern w:val="2"/>
                <w:sz w:val="24"/>
                <w:szCs w:val="24"/>
                <w:lang w:eastAsia="ru-RU" w:bidi="hi-IN"/>
              </w:rPr>
              <w:t xml:space="preserve"> -</w:t>
            </w:r>
            <w:r w:rsidRPr="00F03AA2">
              <w:rPr>
                <w:rFonts w:eastAsia="Times New Roman"/>
                <w:kern w:val="2"/>
                <w:sz w:val="24"/>
                <w:szCs w:val="24"/>
                <w:lang w:eastAsia="ru-RU" w:bidi="hi-IN"/>
              </w:rPr>
              <w:t xml:space="preserve"> Части устройств охранной или пожарной сигнализации и аналогичной аппаратуры прочие, не включенные в другие группировки</w:t>
            </w:r>
          </w:p>
        </w:tc>
        <w:tc>
          <w:tcPr>
            <w:tcW w:w="197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4DE1E4BE"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6E11225D"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Вид</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26045B8" w14:textId="62F2E8EE" w:rsidR="00F03AA2" w:rsidRPr="00F03AA2" w:rsidRDefault="003F0635" w:rsidP="00F03AA2">
            <w:pPr>
              <w:overflowPunct w:val="0"/>
              <w:spacing w:after="0" w:line="240" w:lineRule="auto"/>
              <w:jc w:val="center"/>
              <w:rPr>
                <w:rFonts w:eastAsia="SimSun"/>
                <w:kern w:val="2"/>
                <w:sz w:val="24"/>
                <w:szCs w:val="24"/>
                <w:lang w:eastAsia="zh-CN" w:bidi="hi-IN"/>
              </w:rPr>
            </w:pPr>
            <w:r>
              <w:rPr>
                <w:rFonts w:eastAsia="SimSun"/>
                <w:kern w:val="2"/>
                <w:sz w:val="24"/>
                <w:szCs w:val="24"/>
                <w:lang w:eastAsia="zh-CN" w:bidi="hi-IN"/>
              </w:rPr>
              <w:t>р</w:t>
            </w:r>
            <w:r w:rsidR="00F03AA2" w:rsidRPr="009C6094">
              <w:rPr>
                <w:rFonts w:eastAsia="SimSun"/>
                <w:kern w:val="2"/>
                <w:sz w:val="24"/>
                <w:szCs w:val="24"/>
                <w:lang w:eastAsia="zh-CN" w:bidi="hi-IN"/>
              </w:rPr>
              <w:t>улонные без водяного орошения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25F681A"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33F24DC4" w14:textId="77777777" w:rsidR="00F03AA2" w:rsidRPr="00F03AA2" w:rsidRDefault="00F03AA2" w:rsidP="00F03AA2">
            <w:pPr>
              <w:overflowPunct w:val="0"/>
              <w:spacing w:after="0" w:line="240" w:lineRule="auto"/>
              <w:jc w:val="center"/>
              <w:rPr>
                <w:rFonts w:eastAsia="SimSun"/>
                <w:color w:val="000000" w:themeColor="text1"/>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513C162A"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C4914CC"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7AAFCB38"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45141FE0"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3017AA05" w14:textId="5442F662" w:rsidR="00F03AA2" w:rsidRPr="00F03AA2" w:rsidRDefault="00F03AA2" w:rsidP="00F03AA2">
            <w:pPr>
              <w:overflowPunct w:val="0"/>
              <w:spacing w:after="0" w:line="240" w:lineRule="auto"/>
              <w:rPr>
                <w:rFonts w:eastAsia="SimSun"/>
                <w:kern w:val="2"/>
                <w:sz w:val="24"/>
                <w:szCs w:val="24"/>
                <w:shd w:val="clear" w:color="auto" w:fill="FFFFFF"/>
                <w:lang w:val="en-US" w:eastAsia="zh-CN" w:bidi="hi-IN"/>
              </w:rPr>
            </w:pPr>
            <w:r w:rsidRPr="009C6094">
              <w:rPr>
                <w:rFonts w:eastAsia="SimSun"/>
                <w:kern w:val="2"/>
                <w:sz w:val="24"/>
                <w:szCs w:val="24"/>
                <w:shd w:val="clear" w:color="auto" w:fill="FFFFFF"/>
                <w:lang w:eastAsia="zh-CN" w:bidi="hi-IN"/>
              </w:rPr>
              <w:t>Предел</w:t>
            </w:r>
            <w:r w:rsidRPr="009C6094">
              <w:rPr>
                <w:rFonts w:eastAsia="SimSun"/>
                <w:kern w:val="2"/>
                <w:sz w:val="24"/>
                <w:szCs w:val="24"/>
                <w:shd w:val="clear" w:color="auto" w:fill="FFFFFF"/>
                <w:lang w:val="en-US" w:eastAsia="zh-CN" w:bidi="hi-IN"/>
              </w:rPr>
              <w:t xml:space="preserve"> </w:t>
            </w:r>
            <w:r w:rsidRPr="009C6094">
              <w:rPr>
                <w:rFonts w:eastAsia="SimSun"/>
                <w:kern w:val="2"/>
                <w:sz w:val="24"/>
                <w:szCs w:val="24"/>
                <w:shd w:val="clear" w:color="auto" w:fill="FFFFFF"/>
                <w:lang w:eastAsia="zh-CN" w:bidi="hi-IN"/>
              </w:rPr>
              <w:t>огнестойкости</w:t>
            </w:r>
            <w:r w:rsidRPr="00F03AA2">
              <w:rPr>
                <w:rFonts w:eastAsia="SimSun"/>
                <w:kern w:val="2"/>
                <w:sz w:val="24"/>
                <w:szCs w:val="24"/>
                <w:shd w:val="clear" w:color="auto" w:fill="FFFFFF"/>
                <w:lang w:eastAsia="zh-CN" w:bidi="hi-IN"/>
              </w:rPr>
              <w:t xml:space="preserve">, </w:t>
            </w:r>
            <w:r w:rsidRPr="00F03AA2">
              <w:rPr>
                <w:rFonts w:eastAsia="SimSun"/>
                <w:kern w:val="2"/>
                <w:sz w:val="24"/>
                <w:szCs w:val="24"/>
                <w:shd w:val="clear" w:color="auto" w:fill="FFFFFF"/>
                <w:lang w:val="en-US" w:eastAsia="zh-CN" w:bidi="hi-IN"/>
              </w:rPr>
              <w:t>EI</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16E24CE6" w14:textId="7C26916D" w:rsidR="00F03AA2" w:rsidRPr="00F03AA2" w:rsidRDefault="003F0635" w:rsidP="00F03AA2">
            <w:pPr>
              <w:overflowPunct w:val="0"/>
              <w:spacing w:after="0" w:line="240" w:lineRule="auto"/>
              <w:jc w:val="center"/>
              <w:rPr>
                <w:rFonts w:eastAsia="SimSun"/>
                <w:kern w:val="2"/>
                <w:sz w:val="24"/>
                <w:szCs w:val="24"/>
                <w:shd w:val="clear" w:color="auto" w:fill="FFFFFF"/>
                <w:lang w:val="en-US" w:eastAsia="zh-CN" w:bidi="hi-IN"/>
              </w:rPr>
            </w:pPr>
            <w:r>
              <w:rPr>
                <w:rFonts w:eastAsia="SimSun"/>
                <w:kern w:val="2"/>
                <w:sz w:val="24"/>
                <w:szCs w:val="24"/>
                <w:shd w:val="clear" w:color="auto" w:fill="FFFFFF"/>
                <w:lang w:val="en-US" w:eastAsia="zh-CN" w:bidi="hi-IN"/>
              </w:rPr>
              <w:t>60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2ACC72F"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01F28DF1" w14:textId="77777777" w:rsidR="00F03AA2" w:rsidRPr="00F03AA2" w:rsidRDefault="00F03AA2" w:rsidP="00F03AA2">
            <w:pPr>
              <w:overflowPunct w:val="0"/>
              <w:spacing w:after="0" w:line="240" w:lineRule="auto"/>
              <w:jc w:val="center"/>
              <w:rPr>
                <w:rFonts w:eastAsia="SimSun"/>
                <w:i/>
                <w:kern w:val="2"/>
                <w:sz w:val="24"/>
                <w:szCs w:val="24"/>
                <w:lang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39208DB4"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92B2B45"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5827B0A9"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5B11EE3"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76FA959F"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Материал полотна шторы</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64AE695"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kern w:val="2"/>
                <w:sz w:val="24"/>
                <w:szCs w:val="24"/>
                <w:lang w:eastAsia="zh-CN" w:bidi="hi-IN"/>
              </w:rPr>
              <w:t>композитный (термостойкая огнеупорная ткань)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27C9250"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75A43F62" w14:textId="77777777" w:rsidR="00F03AA2" w:rsidRPr="00F03AA2" w:rsidRDefault="00F03AA2" w:rsidP="00F03AA2">
            <w:pPr>
              <w:overflowPunct w:val="0"/>
              <w:spacing w:after="0" w:line="240" w:lineRule="auto"/>
              <w:jc w:val="center"/>
              <w:rPr>
                <w:rFonts w:eastAsia="SimSun"/>
                <w:i/>
                <w:kern w:val="2"/>
                <w:sz w:val="24"/>
                <w:szCs w:val="24"/>
                <w:lang w:bidi="hi-IN"/>
              </w:rPr>
            </w:pPr>
            <w:r w:rsidRPr="00F03AA2">
              <w:rPr>
                <w:rFonts w:eastAsia="SimSun"/>
                <w:i/>
                <w:kern w:val="2"/>
                <w:sz w:val="24"/>
                <w:szCs w:val="24"/>
                <w:lang w:bidi="hi-IN"/>
              </w:rPr>
              <w:t>Участник закупки указывает в заявке конкретное значение характеристики</w:t>
            </w:r>
          </w:p>
        </w:tc>
      </w:tr>
      <w:tr w:rsidR="003F0635" w:rsidRPr="009C6094" w14:paraId="6F1CEA53"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0E90C3B" w14:textId="77777777" w:rsidR="003F0635" w:rsidRPr="00F03AA2" w:rsidRDefault="003F0635" w:rsidP="003F0635">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7787051A"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11DBB634"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34E990D4" w14:textId="0CBBF9D6" w:rsidR="003F0635" w:rsidRPr="00F03AA2" w:rsidRDefault="003F0635" w:rsidP="003F0635">
            <w:pPr>
              <w:overflowPunct w:val="0"/>
              <w:spacing w:after="0" w:line="240" w:lineRule="auto"/>
              <w:rPr>
                <w:rFonts w:eastAsia="SimSun"/>
                <w:kern w:val="2"/>
                <w:sz w:val="24"/>
                <w:szCs w:val="24"/>
                <w:shd w:val="clear" w:color="auto" w:fill="FFFFFF"/>
                <w:lang w:eastAsia="zh-CN" w:bidi="hi-IN"/>
              </w:rPr>
            </w:pPr>
            <w:r w:rsidRPr="009C6094">
              <w:rPr>
                <w:sz w:val="24"/>
                <w:szCs w:val="24"/>
              </w:rPr>
              <w:t>Ширина шторы, мм</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7F65E7BC" w14:textId="6E56ABCA" w:rsidR="003F0635" w:rsidRPr="00F03AA2" w:rsidRDefault="003F0635" w:rsidP="003F0635">
            <w:pPr>
              <w:overflowPunct w:val="0"/>
              <w:spacing w:after="0" w:line="240" w:lineRule="auto"/>
              <w:jc w:val="center"/>
              <w:rPr>
                <w:rFonts w:eastAsia="SimSun"/>
                <w:kern w:val="2"/>
                <w:sz w:val="24"/>
                <w:szCs w:val="24"/>
                <w:shd w:val="clear" w:color="auto" w:fill="FFFFFF"/>
                <w:lang w:val="en-US" w:eastAsia="zh-CN" w:bidi="hi-IN"/>
              </w:rPr>
            </w:pPr>
            <w:r w:rsidRPr="00F03AA2">
              <w:rPr>
                <w:rFonts w:eastAsia="SimSun"/>
                <w:kern w:val="2"/>
                <w:sz w:val="24"/>
                <w:szCs w:val="24"/>
                <w:shd w:val="clear" w:color="auto" w:fill="FFFFFF"/>
                <w:lang w:eastAsia="zh-CN" w:bidi="hi-IN"/>
              </w:rPr>
              <w:t>5700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3780585" w14:textId="77777777" w:rsidR="003F0635" w:rsidRPr="00F03AA2" w:rsidRDefault="003F0635" w:rsidP="003F0635">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5EF81A7C" w14:textId="5CB81D2A" w:rsidR="003F0635" w:rsidRPr="00F03AA2" w:rsidRDefault="003F0635" w:rsidP="003F0635">
            <w:pPr>
              <w:overflowPunct w:val="0"/>
              <w:spacing w:after="0" w:line="240" w:lineRule="auto"/>
              <w:jc w:val="center"/>
              <w:rPr>
                <w:rFonts w:eastAsia="SimSun"/>
                <w:kern w:val="2"/>
                <w:sz w:val="24"/>
                <w:szCs w:val="24"/>
                <w:lang w:eastAsia="zh-CN" w:bidi="hi-IN"/>
              </w:rPr>
            </w:pPr>
            <w:r w:rsidRPr="008D0043">
              <w:rPr>
                <w:rFonts w:eastAsia="SimSun"/>
                <w:i/>
                <w:kern w:val="2"/>
                <w:sz w:val="24"/>
                <w:szCs w:val="24"/>
                <w:lang w:eastAsia="ru-RU" w:bidi="hi-IN"/>
              </w:rPr>
              <w:t>Значение характеристики не может изменяться участником закупки</w:t>
            </w:r>
          </w:p>
        </w:tc>
      </w:tr>
      <w:tr w:rsidR="003F0635" w:rsidRPr="009C6094" w14:paraId="19EE8F6C"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435665D7" w14:textId="77777777" w:rsidR="003F0635" w:rsidRPr="00F03AA2" w:rsidRDefault="003F0635" w:rsidP="003F0635">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648DD453"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0177195"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0E6D3D85" w14:textId="2D5E43E1" w:rsidR="003F0635" w:rsidRPr="00F03AA2" w:rsidRDefault="003F0635" w:rsidP="003F0635">
            <w:pPr>
              <w:overflowPunct w:val="0"/>
              <w:spacing w:after="0" w:line="240" w:lineRule="auto"/>
              <w:rPr>
                <w:rFonts w:eastAsia="SimSun"/>
                <w:kern w:val="2"/>
                <w:sz w:val="24"/>
                <w:szCs w:val="24"/>
                <w:shd w:val="clear" w:color="auto" w:fill="FFFFFF"/>
                <w:lang w:eastAsia="zh-CN" w:bidi="hi-IN"/>
              </w:rPr>
            </w:pPr>
            <w:r w:rsidRPr="009C6094">
              <w:rPr>
                <w:sz w:val="24"/>
                <w:szCs w:val="24"/>
              </w:rPr>
              <w:t>Высота шторы, мм</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FDDC95F" w14:textId="3E713E1D" w:rsidR="003F0635" w:rsidRPr="00F03AA2" w:rsidRDefault="003F0635" w:rsidP="003F0635">
            <w:pPr>
              <w:overflowPunct w:val="0"/>
              <w:spacing w:after="0" w:line="240" w:lineRule="auto"/>
              <w:jc w:val="center"/>
              <w:rPr>
                <w:rFonts w:eastAsia="SimSun"/>
                <w:kern w:val="2"/>
                <w:sz w:val="24"/>
                <w:szCs w:val="24"/>
                <w:shd w:val="clear" w:color="auto" w:fill="FFFFFF"/>
                <w:lang w:eastAsia="zh-CN" w:bidi="hi-IN"/>
              </w:rPr>
            </w:pPr>
            <w:r>
              <w:rPr>
                <w:rFonts w:eastAsia="SimSun"/>
                <w:kern w:val="2"/>
                <w:sz w:val="24"/>
                <w:szCs w:val="24"/>
                <w:shd w:val="clear" w:color="auto" w:fill="FFFFFF"/>
                <w:lang w:val="en-US" w:eastAsia="zh-CN" w:bidi="hi-IN"/>
              </w:rPr>
              <w:t>3000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A8301E0" w14:textId="77777777" w:rsidR="003F0635" w:rsidRPr="00F03AA2" w:rsidRDefault="003F0635" w:rsidP="003F0635">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5697D5B6" w14:textId="1E43C973" w:rsidR="003F0635" w:rsidRPr="00F03AA2" w:rsidRDefault="003F0635" w:rsidP="003F0635">
            <w:pPr>
              <w:overflowPunct w:val="0"/>
              <w:spacing w:after="0" w:line="240" w:lineRule="auto"/>
              <w:jc w:val="center"/>
              <w:rPr>
                <w:rFonts w:eastAsia="SimSun"/>
                <w:color w:val="000000" w:themeColor="text1"/>
                <w:kern w:val="2"/>
                <w:sz w:val="24"/>
                <w:szCs w:val="24"/>
                <w:lang w:eastAsia="zh-CN" w:bidi="hi-IN"/>
              </w:rPr>
            </w:pPr>
            <w:r w:rsidRPr="008D0043">
              <w:rPr>
                <w:rFonts w:eastAsia="SimSun"/>
                <w:i/>
                <w:kern w:val="2"/>
                <w:sz w:val="24"/>
                <w:szCs w:val="24"/>
                <w:lang w:eastAsia="ru-RU" w:bidi="hi-IN"/>
              </w:rPr>
              <w:t>Значение характеристики не может изменяться участником закупки</w:t>
            </w:r>
          </w:p>
        </w:tc>
      </w:tr>
      <w:tr w:rsidR="008D44BF" w:rsidRPr="009C6094" w14:paraId="4CF8B83E"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7000CFB7"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6A2D8322"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F0C9FAB"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525647AD"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Боковые металлические</w:t>
            </w:r>
          </w:p>
          <w:p w14:paraId="530888B2"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П-образные направляющие</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970EE22"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C6C3D2E"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4F8C1B1B" w14:textId="77777777" w:rsidR="00F03AA2" w:rsidRPr="00F03AA2" w:rsidRDefault="00F03AA2" w:rsidP="00F03AA2">
            <w:pPr>
              <w:overflowPunct w:val="0"/>
              <w:spacing w:after="0" w:line="240" w:lineRule="auto"/>
              <w:jc w:val="center"/>
              <w:rPr>
                <w:rFonts w:eastAsia="SimSun"/>
                <w:i/>
                <w:kern w:val="2"/>
                <w:sz w:val="24"/>
                <w:szCs w:val="24"/>
                <w:lang w:eastAsia="ru-RU"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58C110A6"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7CC10FC4"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1586CBF7"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F4B7CA6"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3DF9D5CE"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Защитный металлический короб с боковыми крышками</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348C1016"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C51E412"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7067CA19"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1AF17E57"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1A89BFB"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3C74A056"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137C6E7"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33D6720C"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Намоточный вал</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44E1FFF0"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D248244"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3D986899"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20BC3763"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D889165"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3B3E959A"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AFDFA7A"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2C7F09BD"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Порошковая покраска металлических деталей</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0A57566"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6958673"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7214BDA4"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15F59447"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FA59FB6"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3FED05A6"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2FE86F4"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798BE35A"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Цвет покраски</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69DF40E"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белый</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4A866F8"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716A4C14"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6172B66D"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94628C2"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63966075"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1AFF5B5F"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51611072"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Электропривод</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13C0C374"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516EB0A"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35A04B3A"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7C9497D6"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8CD62F2"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4A598E3E"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8B2C06E"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2C8D28FC"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Модуль управления электроприводом</w:t>
            </w:r>
            <w:r w:rsidRPr="00F03AA2">
              <w:rPr>
                <w:rFonts w:eastAsia="SimSun"/>
                <w:kern w:val="2"/>
                <w:sz w:val="24"/>
                <w:szCs w:val="24"/>
                <w:lang w:eastAsia="zh-CN" w:bidi="hi-IN"/>
              </w:rPr>
              <w:t xml:space="preserve"> </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3E6A0A0A"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50FE7D8" w14:textId="77777777" w:rsidR="00F03AA2" w:rsidRPr="00F03AA2" w:rsidRDefault="00F03AA2" w:rsidP="00F03AA2">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3C3FF486"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41864AA7"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B91E0CE"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566A269C"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41581E8A"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6C98753D"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Источник бесперебойного питания</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FD68E96"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528D9D9" w14:textId="77777777" w:rsidR="00F03AA2" w:rsidRPr="00F03AA2" w:rsidRDefault="00F03AA2" w:rsidP="00F03AA2">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21DD4AAB" w14:textId="77777777" w:rsidR="00F03AA2" w:rsidRPr="00F03AA2" w:rsidRDefault="00F03AA2" w:rsidP="00F03AA2">
            <w:pPr>
              <w:overflowPunct w:val="0"/>
              <w:spacing w:after="0" w:line="240" w:lineRule="auto"/>
              <w:jc w:val="center"/>
              <w:rPr>
                <w:rFonts w:eastAsia="SimSun"/>
                <w:i/>
                <w:color w:val="000000" w:themeColor="text1"/>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4A12A9D8"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7EABBEA"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6337D247"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F8AD890"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3CA3064C"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 xml:space="preserve">Степень защиты источника бесперебойного питания, </w:t>
            </w:r>
            <w:r w:rsidRPr="00F03AA2">
              <w:rPr>
                <w:rFonts w:eastAsia="SimSun"/>
                <w:color w:val="333333"/>
                <w:kern w:val="2"/>
                <w:sz w:val="24"/>
                <w:szCs w:val="24"/>
                <w:shd w:val="clear" w:color="auto" w:fill="FFFFFF"/>
                <w:lang w:val="en-US" w:eastAsia="zh-CN" w:bidi="hi-IN"/>
              </w:rPr>
              <w:t>IP</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5535605C"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 65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BBE7F96" w14:textId="77777777" w:rsidR="00F03AA2" w:rsidRPr="00F03AA2" w:rsidRDefault="00F03AA2" w:rsidP="00F03AA2">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47D4CEE9" w14:textId="77777777" w:rsidR="00F03AA2" w:rsidRPr="00F03AA2" w:rsidRDefault="00F03AA2" w:rsidP="00F03AA2">
            <w:pPr>
              <w:overflowPunct w:val="0"/>
              <w:spacing w:after="0" w:line="240" w:lineRule="auto"/>
              <w:jc w:val="center"/>
              <w:rPr>
                <w:rFonts w:eastAsia="SimSun"/>
                <w:i/>
                <w:color w:val="000000" w:themeColor="text1"/>
                <w:kern w:val="2"/>
                <w:sz w:val="24"/>
                <w:szCs w:val="24"/>
                <w:lang w:eastAsia="zh-CN" w:bidi="hi-IN"/>
              </w:rPr>
            </w:pPr>
            <w:r w:rsidRPr="00F03AA2">
              <w:rPr>
                <w:rFonts w:eastAsia="SimSun"/>
                <w:i/>
                <w:kern w:val="2"/>
                <w:sz w:val="24"/>
                <w:szCs w:val="24"/>
                <w:lang w:eastAsia="ru-RU" w:bidi="hi-IN"/>
              </w:rPr>
              <w:t>Участник закупки указывает в заявке конкретное значение характеристики</w:t>
            </w:r>
          </w:p>
        </w:tc>
      </w:tr>
      <w:tr w:rsidR="008D44BF" w:rsidRPr="009C6094" w14:paraId="1BA2D930" w14:textId="77777777" w:rsidTr="008D44BF">
        <w:trPr>
          <w:trHeight w:val="276"/>
        </w:trPr>
        <w:tc>
          <w:tcPr>
            <w:tcW w:w="455" w:type="dxa"/>
            <w:vMerge w:val="restart"/>
            <w:tcBorders>
              <w:top w:val="single" w:sz="4" w:space="0" w:color="auto"/>
              <w:left w:val="single" w:sz="4" w:space="0" w:color="auto"/>
              <w:bottom w:val="single" w:sz="4" w:space="0" w:color="auto"/>
              <w:right w:val="single" w:sz="4" w:space="0" w:color="auto"/>
            </w:tcBorders>
            <w:shd w:val="clear" w:color="auto" w:fill="auto"/>
          </w:tcPr>
          <w:p w14:paraId="490A9E35" w14:textId="77777777" w:rsidR="00F03AA2" w:rsidRPr="00F03AA2" w:rsidRDefault="00F03AA2" w:rsidP="009C6094">
            <w:pPr>
              <w:overflowPunct w:val="0"/>
              <w:spacing w:after="0" w:line="240" w:lineRule="auto"/>
              <w:jc w:val="center"/>
              <w:rPr>
                <w:rFonts w:eastAsia="SimSun"/>
                <w:kern w:val="2"/>
                <w:sz w:val="24"/>
                <w:szCs w:val="24"/>
                <w:lang w:eastAsia="zh-CN" w:bidi="hi-IN"/>
              </w:rPr>
            </w:pPr>
            <w:r w:rsidRPr="00F03AA2">
              <w:rPr>
                <w:rFonts w:eastAsia="SimSun"/>
                <w:kern w:val="2"/>
                <w:sz w:val="24"/>
                <w:szCs w:val="24"/>
                <w:lang w:eastAsia="zh-CN" w:bidi="hi-IN"/>
              </w:rPr>
              <w:t>4</w:t>
            </w:r>
          </w:p>
        </w:tc>
        <w:tc>
          <w:tcPr>
            <w:tcW w:w="2668" w:type="dxa"/>
            <w:vMerge w:val="restart"/>
            <w:tcBorders>
              <w:top w:val="single" w:sz="4" w:space="0" w:color="auto"/>
              <w:left w:val="single" w:sz="4" w:space="0" w:color="auto"/>
              <w:bottom w:val="single" w:sz="4" w:space="0" w:color="auto"/>
              <w:right w:val="single" w:sz="4" w:space="0" w:color="auto"/>
            </w:tcBorders>
            <w:shd w:val="clear" w:color="auto" w:fill="auto"/>
          </w:tcPr>
          <w:p w14:paraId="37642FD2"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r w:rsidRPr="00F03AA2">
              <w:rPr>
                <w:rFonts w:eastAsia="Times New Roman"/>
                <w:sz w:val="24"/>
                <w:szCs w:val="24"/>
                <w:lang w:eastAsia="ru-RU"/>
              </w:rPr>
              <w:t>Противопожарные автоматические шторы,</w:t>
            </w:r>
          </w:p>
          <w:p w14:paraId="198B5998"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r w:rsidRPr="00F03AA2">
              <w:rPr>
                <w:rFonts w:eastAsia="Times New Roman"/>
                <w:sz w:val="24"/>
                <w:szCs w:val="24"/>
                <w:lang w:eastAsia="ru-RU"/>
              </w:rPr>
              <w:t>Тип 4</w:t>
            </w:r>
          </w:p>
          <w:p w14:paraId="11F8C894" w14:textId="600D0F78"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Times New Roman"/>
                <w:kern w:val="2"/>
                <w:sz w:val="24"/>
                <w:szCs w:val="24"/>
                <w:lang w:eastAsia="ru-RU" w:bidi="hi-IN"/>
              </w:rPr>
              <w:t>ОКПД 2:</w:t>
            </w:r>
            <w:r w:rsidRPr="00F03AA2">
              <w:rPr>
                <w:rFonts w:eastAsia="Times New Roman"/>
                <w:i/>
                <w:kern w:val="2"/>
                <w:sz w:val="24"/>
                <w:szCs w:val="24"/>
                <w:lang w:eastAsia="ru-RU" w:bidi="hi-IN"/>
              </w:rPr>
              <w:t xml:space="preserve"> </w:t>
            </w:r>
            <w:r w:rsidRPr="00F03AA2">
              <w:rPr>
                <w:rFonts w:eastAsia="Times New Roman"/>
                <w:kern w:val="2"/>
                <w:sz w:val="24"/>
                <w:szCs w:val="24"/>
                <w:lang w:eastAsia="ru-RU" w:bidi="hi-IN"/>
              </w:rPr>
              <w:t xml:space="preserve">26.30.60.190 </w:t>
            </w:r>
            <w:r w:rsidR="009C6094">
              <w:rPr>
                <w:rFonts w:eastAsia="Times New Roman"/>
                <w:kern w:val="2"/>
                <w:sz w:val="24"/>
                <w:szCs w:val="24"/>
                <w:lang w:eastAsia="ru-RU" w:bidi="hi-IN"/>
              </w:rPr>
              <w:t>-</w:t>
            </w:r>
            <w:r w:rsidRPr="00F03AA2">
              <w:rPr>
                <w:rFonts w:eastAsia="Times New Roman"/>
                <w:kern w:val="2"/>
                <w:sz w:val="24"/>
                <w:szCs w:val="24"/>
                <w:lang w:eastAsia="ru-RU" w:bidi="hi-IN"/>
              </w:rPr>
              <w:t xml:space="preserve"> Части устройств охранной или пожарной сигнализации и аналогичной аппаратуры прочие, не включенные в другие группировки</w:t>
            </w:r>
            <w:r w:rsidRPr="00F03AA2">
              <w:rPr>
                <w:rFonts w:eastAsia="Times New Roman"/>
                <w:i/>
                <w:kern w:val="2"/>
                <w:sz w:val="24"/>
                <w:szCs w:val="24"/>
                <w:lang w:eastAsia="zh-CN" w:bidi="hi-IN"/>
              </w:rPr>
              <w:t>)</w:t>
            </w:r>
          </w:p>
        </w:tc>
        <w:tc>
          <w:tcPr>
            <w:tcW w:w="197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10339DA0"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2732BE05"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Вид</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60B096D0" w14:textId="37F68E49" w:rsidR="00F03AA2" w:rsidRPr="00F03AA2" w:rsidRDefault="003F0635" w:rsidP="00F03AA2">
            <w:pPr>
              <w:overflowPunct w:val="0"/>
              <w:spacing w:after="0" w:line="240" w:lineRule="auto"/>
              <w:jc w:val="center"/>
              <w:rPr>
                <w:rFonts w:eastAsia="SimSun"/>
                <w:kern w:val="2"/>
                <w:sz w:val="24"/>
                <w:szCs w:val="24"/>
                <w:lang w:eastAsia="zh-CN" w:bidi="hi-IN"/>
              </w:rPr>
            </w:pPr>
            <w:r>
              <w:rPr>
                <w:rFonts w:eastAsia="SimSun"/>
                <w:kern w:val="2"/>
                <w:sz w:val="24"/>
                <w:szCs w:val="24"/>
                <w:lang w:eastAsia="zh-CN" w:bidi="hi-IN"/>
              </w:rPr>
              <w:t>р</w:t>
            </w:r>
            <w:r w:rsidR="00F03AA2" w:rsidRPr="009C6094">
              <w:rPr>
                <w:rFonts w:eastAsia="SimSun"/>
                <w:kern w:val="2"/>
                <w:sz w:val="24"/>
                <w:szCs w:val="24"/>
                <w:lang w:eastAsia="zh-CN" w:bidi="hi-IN"/>
              </w:rPr>
              <w:t>улонные без водяного орошения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19690F6"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28A6A208" w14:textId="77777777" w:rsidR="00F03AA2" w:rsidRPr="00F03AA2" w:rsidRDefault="00F03AA2" w:rsidP="00F03AA2">
            <w:pPr>
              <w:overflowPunct w:val="0"/>
              <w:spacing w:after="0" w:line="240" w:lineRule="auto"/>
              <w:jc w:val="center"/>
              <w:rPr>
                <w:rFonts w:eastAsia="SimSun"/>
                <w:color w:val="000000" w:themeColor="text1"/>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18F984A1"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5172B677"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38CEDDA1"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731940A1"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2AD143D8" w14:textId="77777777" w:rsidR="00F03AA2" w:rsidRPr="00F03AA2" w:rsidRDefault="00F03AA2" w:rsidP="00F03AA2">
            <w:pPr>
              <w:overflowPunct w:val="0"/>
              <w:spacing w:after="0" w:line="240" w:lineRule="auto"/>
              <w:rPr>
                <w:rFonts w:eastAsia="SimSun"/>
                <w:kern w:val="2"/>
                <w:sz w:val="24"/>
                <w:szCs w:val="24"/>
                <w:shd w:val="clear" w:color="auto" w:fill="FFFFFF"/>
                <w:lang w:val="en-US" w:eastAsia="zh-CN" w:bidi="hi-IN"/>
              </w:rPr>
            </w:pPr>
            <w:r w:rsidRPr="00F03AA2">
              <w:rPr>
                <w:rFonts w:eastAsia="SimSun"/>
                <w:kern w:val="2"/>
                <w:sz w:val="24"/>
                <w:szCs w:val="24"/>
                <w:shd w:val="clear" w:color="auto" w:fill="FFFFFF"/>
                <w:lang w:eastAsia="zh-CN" w:bidi="hi-IN"/>
              </w:rPr>
              <w:t>Предел</w:t>
            </w:r>
            <w:r w:rsidRPr="00F03AA2">
              <w:rPr>
                <w:rFonts w:eastAsia="SimSun"/>
                <w:kern w:val="2"/>
                <w:sz w:val="24"/>
                <w:szCs w:val="24"/>
                <w:shd w:val="clear" w:color="auto" w:fill="FFFFFF"/>
                <w:lang w:val="en-US" w:eastAsia="zh-CN" w:bidi="hi-IN"/>
              </w:rPr>
              <w:t xml:space="preserve"> </w:t>
            </w:r>
            <w:r w:rsidRPr="00F03AA2">
              <w:rPr>
                <w:rFonts w:eastAsia="SimSun"/>
                <w:kern w:val="2"/>
                <w:sz w:val="24"/>
                <w:szCs w:val="24"/>
                <w:shd w:val="clear" w:color="auto" w:fill="FFFFFF"/>
                <w:lang w:eastAsia="zh-CN" w:bidi="hi-IN"/>
              </w:rPr>
              <w:t xml:space="preserve">огнестойкости, </w:t>
            </w:r>
            <w:r w:rsidRPr="00F03AA2">
              <w:rPr>
                <w:rFonts w:eastAsia="SimSun"/>
                <w:kern w:val="2"/>
                <w:sz w:val="24"/>
                <w:szCs w:val="24"/>
                <w:shd w:val="clear" w:color="auto" w:fill="FFFFFF"/>
                <w:lang w:val="en-US" w:eastAsia="zh-CN" w:bidi="hi-IN"/>
              </w:rPr>
              <w:t>EI</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392489EA" w14:textId="7DA9E2FF" w:rsidR="00F03AA2" w:rsidRPr="00F03AA2" w:rsidRDefault="003F0635" w:rsidP="00F03AA2">
            <w:pPr>
              <w:overflowPunct w:val="0"/>
              <w:spacing w:after="0" w:line="240" w:lineRule="auto"/>
              <w:jc w:val="center"/>
              <w:rPr>
                <w:rFonts w:eastAsia="SimSun"/>
                <w:kern w:val="2"/>
                <w:sz w:val="24"/>
                <w:szCs w:val="24"/>
                <w:shd w:val="clear" w:color="auto" w:fill="FFFFFF"/>
                <w:lang w:val="en-US" w:eastAsia="zh-CN" w:bidi="hi-IN"/>
              </w:rPr>
            </w:pPr>
            <w:r>
              <w:rPr>
                <w:rFonts w:eastAsia="SimSun"/>
                <w:kern w:val="2"/>
                <w:sz w:val="24"/>
                <w:szCs w:val="24"/>
                <w:shd w:val="clear" w:color="auto" w:fill="FFFFFF"/>
                <w:lang w:val="en-US" w:eastAsia="zh-CN" w:bidi="hi-IN"/>
              </w:rPr>
              <w:t>60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9CBA4AF"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6880318B" w14:textId="77777777" w:rsidR="00F03AA2" w:rsidRPr="00F03AA2" w:rsidRDefault="00F03AA2" w:rsidP="00F03AA2">
            <w:pPr>
              <w:overflowPunct w:val="0"/>
              <w:spacing w:after="0" w:line="240" w:lineRule="auto"/>
              <w:jc w:val="center"/>
              <w:rPr>
                <w:rFonts w:eastAsia="SimSun"/>
                <w:i/>
                <w:kern w:val="2"/>
                <w:sz w:val="24"/>
                <w:szCs w:val="24"/>
                <w:lang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411A1283"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3761D3E1"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3F0A2BD7"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440AD6D"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4049EBAA"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Материал полотна шторы</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6EE2B405"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kern w:val="2"/>
                <w:sz w:val="24"/>
                <w:szCs w:val="24"/>
                <w:lang w:eastAsia="zh-CN" w:bidi="hi-IN"/>
              </w:rPr>
              <w:t>композитный (термостойкая огнеупорная ткань)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A2106CD"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3AEA1450" w14:textId="77777777" w:rsidR="00F03AA2" w:rsidRPr="00F03AA2" w:rsidRDefault="00F03AA2" w:rsidP="00F03AA2">
            <w:pPr>
              <w:overflowPunct w:val="0"/>
              <w:spacing w:after="0" w:line="240" w:lineRule="auto"/>
              <w:jc w:val="center"/>
              <w:rPr>
                <w:rFonts w:eastAsia="SimSun"/>
                <w:i/>
                <w:kern w:val="2"/>
                <w:sz w:val="24"/>
                <w:szCs w:val="24"/>
                <w:lang w:bidi="hi-IN"/>
              </w:rPr>
            </w:pPr>
            <w:r w:rsidRPr="00F03AA2">
              <w:rPr>
                <w:rFonts w:eastAsia="SimSun"/>
                <w:i/>
                <w:kern w:val="2"/>
                <w:sz w:val="24"/>
                <w:szCs w:val="24"/>
                <w:lang w:bidi="hi-IN"/>
              </w:rPr>
              <w:t>Участник закупки указывает в заявке конкретное значение характеристики</w:t>
            </w:r>
          </w:p>
        </w:tc>
      </w:tr>
      <w:tr w:rsidR="003F0635" w:rsidRPr="009C6094" w14:paraId="0BDA2A3A"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2044F014" w14:textId="77777777" w:rsidR="003F0635" w:rsidRPr="00F03AA2" w:rsidRDefault="003F0635" w:rsidP="003F0635">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0FBAE37E" w14:textId="77777777" w:rsidR="003F0635" w:rsidRPr="00F03AA2" w:rsidRDefault="003F0635" w:rsidP="003F0635">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FB62368"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5978FCF5" w14:textId="29A769C7" w:rsidR="003F0635" w:rsidRPr="00F03AA2" w:rsidRDefault="003F0635" w:rsidP="003F0635">
            <w:pPr>
              <w:overflowPunct w:val="0"/>
              <w:spacing w:after="0" w:line="240" w:lineRule="auto"/>
              <w:rPr>
                <w:rFonts w:eastAsia="SimSun"/>
                <w:kern w:val="2"/>
                <w:sz w:val="24"/>
                <w:szCs w:val="24"/>
                <w:shd w:val="clear" w:color="auto" w:fill="FFFFFF"/>
                <w:lang w:eastAsia="zh-CN" w:bidi="hi-IN"/>
              </w:rPr>
            </w:pPr>
            <w:r w:rsidRPr="009C6094">
              <w:rPr>
                <w:sz w:val="24"/>
                <w:szCs w:val="24"/>
              </w:rPr>
              <w:t>Ширина шторы, мм</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118D3B58" w14:textId="4B10B98A" w:rsidR="003F0635" w:rsidRPr="00F03AA2" w:rsidRDefault="003F0635" w:rsidP="003F0635">
            <w:pPr>
              <w:overflowPunct w:val="0"/>
              <w:spacing w:after="0" w:line="240" w:lineRule="auto"/>
              <w:jc w:val="center"/>
              <w:rPr>
                <w:rFonts w:eastAsia="SimSun"/>
                <w:kern w:val="2"/>
                <w:sz w:val="24"/>
                <w:szCs w:val="24"/>
                <w:shd w:val="clear" w:color="auto" w:fill="FFFFFF"/>
                <w:lang w:val="en-US" w:eastAsia="zh-CN" w:bidi="hi-IN"/>
              </w:rPr>
            </w:pPr>
            <w:r w:rsidRPr="00F03AA2">
              <w:rPr>
                <w:rFonts w:eastAsia="SimSun"/>
                <w:kern w:val="2"/>
                <w:sz w:val="24"/>
                <w:szCs w:val="24"/>
                <w:shd w:val="clear" w:color="auto" w:fill="FFFFFF"/>
                <w:lang w:eastAsia="zh-CN" w:bidi="hi-IN"/>
              </w:rPr>
              <w:t>1270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22A4781" w14:textId="77777777" w:rsidR="003F0635" w:rsidRPr="00F03AA2" w:rsidRDefault="003F0635" w:rsidP="003F0635">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10D30E59" w14:textId="7DAFB456" w:rsidR="003F0635" w:rsidRPr="00F03AA2" w:rsidRDefault="003F0635" w:rsidP="003F0635">
            <w:pPr>
              <w:overflowPunct w:val="0"/>
              <w:spacing w:after="0" w:line="240" w:lineRule="auto"/>
              <w:jc w:val="center"/>
              <w:rPr>
                <w:rFonts w:eastAsia="SimSun"/>
                <w:kern w:val="2"/>
                <w:sz w:val="24"/>
                <w:szCs w:val="24"/>
                <w:lang w:eastAsia="zh-CN" w:bidi="hi-IN"/>
              </w:rPr>
            </w:pPr>
            <w:r w:rsidRPr="003F4F5F">
              <w:rPr>
                <w:rFonts w:eastAsia="SimSun"/>
                <w:i/>
                <w:kern w:val="2"/>
                <w:sz w:val="24"/>
                <w:szCs w:val="24"/>
                <w:lang w:eastAsia="ru-RU" w:bidi="hi-IN"/>
              </w:rPr>
              <w:t>Значение характеристики не может изменяться участником закупки</w:t>
            </w:r>
          </w:p>
        </w:tc>
      </w:tr>
      <w:tr w:rsidR="003F0635" w:rsidRPr="009C6094" w14:paraId="49BE937B"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4B92A7E5" w14:textId="77777777" w:rsidR="003F0635" w:rsidRPr="00F03AA2" w:rsidRDefault="003F0635" w:rsidP="003F0635">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543FD834" w14:textId="77777777" w:rsidR="003F0635" w:rsidRPr="00F03AA2" w:rsidRDefault="003F0635" w:rsidP="003F0635">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0561ED4"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72E97FFB" w14:textId="7286DD3A" w:rsidR="003F0635" w:rsidRPr="00F03AA2" w:rsidRDefault="003F0635" w:rsidP="003F0635">
            <w:pPr>
              <w:overflowPunct w:val="0"/>
              <w:spacing w:after="0" w:line="240" w:lineRule="auto"/>
              <w:rPr>
                <w:rFonts w:eastAsia="SimSun"/>
                <w:kern w:val="2"/>
                <w:sz w:val="24"/>
                <w:szCs w:val="24"/>
                <w:shd w:val="clear" w:color="auto" w:fill="FFFFFF"/>
                <w:lang w:eastAsia="zh-CN" w:bidi="hi-IN"/>
              </w:rPr>
            </w:pPr>
            <w:r w:rsidRPr="009C6094">
              <w:rPr>
                <w:sz w:val="24"/>
                <w:szCs w:val="24"/>
              </w:rPr>
              <w:t>Высота шторы, мм</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2DFBFA4" w14:textId="1B945FA2" w:rsidR="003F0635" w:rsidRPr="00F03AA2" w:rsidRDefault="003F0635" w:rsidP="003F0635">
            <w:pPr>
              <w:overflowPunct w:val="0"/>
              <w:spacing w:after="0" w:line="240" w:lineRule="auto"/>
              <w:jc w:val="center"/>
              <w:rPr>
                <w:rFonts w:eastAsia="SimSun"/>
                <w:kern w:val="2"/>
                <w:sz w:val="24"/>
                <w:szCs w:val="24"/>
                <w:shd w:val="clear" w:color="auto" w:fill="FFFFFF"/>
                <w:lang w:eastAsia="zh-CN" w:bidi="hi-IN"/>
              </w:rPr>
            </w:pPr>
            <w:r>
              <w:rPr>
                <w:rFonts w:eastAsia="SimSun"/>
                <w:kern w:val="2"/>
                <w:sz w:val="24"/>
                <w:szCs w:val="24"/>
                <w:shd w:val="clear" w:color="auto" w:fill="FFFFFF"/>
                <w:lang w:val="en-US" w:eastAsia="zh-CN" w:bidi="hi-IN"/>
              </w:rPr>
              <w:t>3000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CC7A901" w14:textId="77777777" w:rsidR="003F0635" w:rsidRPr="00F03AA2" w:rsidRDefault="003F0635" w:rsidP="003F0635">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35BDB467" w14:textId="58A6371C" w:rsidR="003F0635" w:rsidRPr="00F03AA2" w:rsidRDefault="003F0635" w:rsidP="003F0635">
            <w:pPr>
              <w:overflowPunct w:val="0"/>
              <w:spacing w:after="0" w:line="240" w:lineRule="auto"/>
              <w:jc w:val="center"/>
              <w:rPr>
                <w:rFonts w:eastAsia="SimSun"/>
                <w:color w:val="000000" w:themeColor="text1"/>
                <w:kern w:val="2"/>
                <w:sz w:val="24"/>
                <w:szCs w:val="24"/>
                <w:lang w:eastAsia="zh-CN" w:bidi="hi-IN"/>
              </w:rPr>
            </w:pPr>
            <w:r w:rsidRPr="003F4F5F">
              <w:rPr>
                <w:rFonts w:eastAsia="SimSun"/>
                <w:i/>
                <w:kern w:val="2"/>
                <w:sz w:val="24"/>
                <w:szCs w:val="24"/>
                <w:lang w:eastAsia="ru-RU" w:bidi="hi-IN"/>
              </w:rPr>
              <w:t>Значение характеристики не может изменяться участником закупки</w:t>
            </w:r>
          </w:p>
        </w:tc>
      </w:tr>
      <w:tr w:rsidR="008D44BF" w:rsidRPr="009C6094" w14:paraId="7A7E66CA"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2F2CBB23"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6214054E"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51C6823"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1DD3E8A6"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Боковые металлические</w:t>
            </w:r>
          </w:p>
          <w:p w14:paraId="6590EB4A"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П-образные направляющие</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39F5E90"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3FB6446"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4D135A5C" w14:textId="77777777" w:rsidR="00F03AA2" w:rsidRPr="00F03AA2" w:rsidRDefault="00F03AA2" w:rsidP="00F03AA2">
            <w:pPr>
              <w:overflowPunct w:val="0"/>
              <w:spacing w:after="0" w:line="240" w:lineRule="auto"/>
              <w:jc w:val="center"/>
              <w:rPr>
                <w:rFonts w:eastAsia="SimSun"/>
                <w:i/>
                <w:kern w:val="2"/>
                <w:sz w:val="24"/>
                <w:szCs w:val="24"/>
                <w:lang w:eastAsia="ru-RU"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471EEC3A"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5E3A5EBF"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0051BFE6"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B3B8D5B"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16AABBBF"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Защитный металлический короб с боковыми крышками</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EF14E87"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A5E5719"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0EE01F56"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6F6E2D18"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08593993"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62028156"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15289E48"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524CE20F"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Намоточный вал</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6A89323D"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C59315E"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2ABEA935"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755E3760"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70C4DF90"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4BC17C3E"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8C823C6"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11114730"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Порошковая покраска металлических деталей</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5EE4B143"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671335B"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0B4F1ED3"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69A92F67"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3A7F5CF4"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431DD8E1"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B15FA37"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452CFEF3"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Цвет покраски</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6A3D8A90"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белый</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5F9B1CB"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4FCC3F67"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6465ACDE"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1A8C6C38"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1820661B"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2DF9D168"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63E35414"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Электропривод</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31D602E"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8FF812E"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7EF6FD70"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06ADED07"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2BA5B22B"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0EB0D638"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116D778"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5454E81D"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Модуль управления электроприводом</w:t>
            </w:r>
            <w:r w:rsidRPr="00F03AA2">
              <w:rPr>
                <w:rFonts w:eastAsia="SimSun"/>
                <w:kern w:val="2"/>
                <w:sz w:val="24"/>
                <w:szCs w:val="24"/>
                <w:lang w:eastAsia="zh-CN" w:bidi="hi-IN"/>
              </w:rPr>
              <w:t xml:space="preserve"> </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5859925A"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F505D29" w14:textId="77777777" w:rsidR="00F03AA2" w:rsidRPr="00F03AA2" w:rsidRDefault="00F03AA2" w:rsidP="00F03AA2">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740BE06F"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679EBF0E"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596ACBD5"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711A7D3F"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2043D60C"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65773D15"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Источник бесперебойного питания</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A6F4DB5"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B04F4FF" w14:textId="77777777" w:rsidR="00F03AA2" w:rsidRPr="00F03AA2" w:rsidRDefault="00F03AA2" w:rsidP="00F03AA2">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64067AB8" w14:textId="77777777" w:rsidR="00F03AA2" w:rsidRPr="00F03AA2" w:rsidRDefault="00F03AA2" w:rsidP="00F03AA2">
            <w:pPr>
              <w:overflowPunct w:val="0"/>
              <w:spacing w:after="0" w:line="240" w:lineRule="auto"/>
              <w:jc w:val="center"/>
              <w:rPr>
                <w:rFonts w:eastAsia="SimSun"/>
                <w:i/>
                <w:color w:val="000000" w:themeColor="text1"/>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66E95680"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50147099" w14:textId="77777777" w:rsidR="00F03AA2" w:rsidRPr="00F03AA2" w:rsidRDefault="00F03AA2" w:rsidP="009C6094">
            <w:pPr>
              <w:overflowPunct w:val="0"/>
              <w:spacing w:after="0" w:line="240" w:lineRule="auto"/>
              <w:jc w:val="center"/>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3B3088BB"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4FFA3E08"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4E2A996A" w14:textId="77777777" w:rsidR="00F03AA2" w:rsidRPr="00F03AA2" w:rsidRDefault="00F03AA2" w:rsidP="00F03AA2">
            <w:pPr>
              <w:overflowPunct w:val="0"/>
              <w:spacing w:after="0" w:line="240" w:lineRule="auto"/>
              <w:rPr>
                <w:rFonts w:eastAsia="SimSun"/>
                <w:color w:val="333333"/>
                <w:kern w:val="2"/>
                <w:sz w:val="24"/>
                <w:szCs w:val="24"/>
                <w:highlight w:val="yellow"/>
                <w:shd w:val="clear" w:color="auto" w:fill="FFFFFF"/>
                <w:lang w:eastAsia="zh-CN" w:bidi="hi-IN"/>
              </w:rPr>
            </w:pPr>
            <w:r w:rsidRPr="00F03AA2">
              <w:rPr>
                <w:rFonts w:eastAsia="SimSun"/>
                <w:color w:val="333333"/>
                <w:kern w:val="2"/>
                <w:sz w:val="24"/>
                <w:szCs w:val="24"/>
                <w:shd w:val="clear" w:color="auto" w:fill="FFFFFF"/>
                <w:lang w:eastAsia="zh-CN" w:bidi="hi-IN"/>
              </w:rPr>
              <w:t xml:space="preserve">Степень защиты источника бесперебойного питания, </w:t>
            </w:r>
            <w:r w:rsidRPr="00F03AA2">
              <w:rPr>
                <w:rFonts w:eastAsia="SimSun"/>
                <w:color w:val="333333"/>
                <w:kern w:val="2"/>
                <w:sz w:val="24"/>
                <w:szCs w:val="24"/>
                <w:shd w:val="clear" w:color="auto" w:fill="FFFFFF"/>
                <w:lang w:val="en-US" w:eastAsia="zh-CN" w:bidi="hi-IN"/>
              </w:rPr>
              <w:t>IP</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534C4F8C"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 65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194981C" w14:textId="77777777" w:rsidR="00F03AA2" w:rsidRPr="00F03AA2" w:rsidRDefault="00F03AA2" w:rsidP="00F03AA2">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7F6BD578" w14:textId="77777777" w:rsidR="00F03AA2" w:rsidRPr="00F03AA2" w:rsidRDefault="00F03AA2" w:rsidP="00F03AA2">
            <w:pPr>
              <w:overflowPunct w:val="0"/>
              <w:spacing w:after="0" w:line="240" w:lineRule="auto"/>
              <w:jc w:val="center"/>
              <w:rPr>
                <w:rFonts w:eastAsia="SimSun"/>
                <w:i/>
                <w:color w:val="000000" w:themeColor="text1"/>
                <w:kern w:val="2"/>
                <w:sz w:val="24"/>
                <w:szCs w:val="24"/>
                <w:lang w:eastAsia="zh-CN" w:bidi="hi-IN"/>
              </w:rPr>
            </w:pPr>
            <w:r w:rsidRPr="00F03AA2">
              <w:rPr>
                <w:rFonts w:eastAsia="SimSun"/>
                <w:i/>
                <w:kern w:val="2"/>
                <w:sz w:val="24"/>
                <w:szCs w:val="24"/>
                <w:lang w:eastAsia="ru-RU" w:bidi="hi-IN"/>
              </w:rPr>
              <w:t>Участник закупки указывает в заявке конкретное значение характеристики</w:t>
            </w:r>
          </w:p>
        </w:tc>
      </w:tr>
      <w:tr w:rsidR="008D44BF" w:rsidRPr="009C6094" w14:paraId="1426FDC3" w14:textId="77777777" w:rsidTr="008D44BF">
        <w:trPr>
          <w:trHeight w:val="276"/>
        </w:trPr>
        <w:tc>
          <w:tcPr>
            <w:tcW w:w="455" w:type="dxa"/>
            <w:vMerge w:val="restart"/>
            <w:tcBorders>
              <w:top w:val="single" w:sz="4" w:space="0" w:color="auto"/>
              <w:left w:val="single" w:sz="4" w:space="0" w:color="auto"/>
              <w:bottom w:val="single" w:sz="4" w:space="0" w:color="auto"/>
              <w:right w:val="single" w:sz="4" w:space="0" w:color="auto"/>
            </w:tcBorders>
            <w:shd w:val="clear" w:color="auto" w:fill="auto"/>
          </w:tcPr>
          <w:p w14:paraId="20A85AB9" w14:textId="77777777" w:rsidR="00F03AA2" w:rsidRPr="00F03AA2" w:rsidRDefault="00F03AA2" w:rsidP="009C6094">
            <w:pPr>
              <w:overflowPunct w:val="0"/>
              <w:spacing w:after="0" w:line="240" w:lineRule="auto"/>
              <w:jc w:val="center"/>
              <w:rPr>
                <w:rFonts w:eastAsia="SimSun"/>
                <w:kern w:val="2"/>
                <w:sz w:val="24"/>
                <w:szCs w:val="24"/>
                <w:lang w:eastAsia="zh-CN" w:bidi="hi-IN"/>
              </w:rPr>
            </w:pPr>
            <w:r w:rsidRPr="00F03AA2">
              <w:rPr>
                <w:rFonts w:eastAsia="SimSun"/>
                <w:kern w:val="2"/>
                <w:sz w:val="24"/>
                <w:szCs w:val="24"/>
                <w:lang w:eastAsia="zh-CN" w:bidi="hi-IN"/>
              </w:rPr>
              <w:t>5</w:t>
            </w:r>
          </w:p>
        </w:tc>
        <w:tc>
          <w:tcPr>
            <w:tcW w:w="2668" w:type="dxa"/>
            <w:vMerge w:val="restart"/>
            <w:tcBorders>
              <w:top w:val="single" w:sz="4" w:space="0" w:color="auto"/>
              <w:left w:val="single" w:sz="4" w:space="0" w:color="auto"/>
              <w:bottom w:val="single" w:sz="4" w:space="0" w:color="auto"/>
              <w:right w:val="single" w:sz="4" w:space="0" w:color="auto"/>
            </w:tcBorders>
            <w:shd w:val="clear" w:color="auto" w:fill="auto"/>
          </w:tcPr>
          <w:p w14:paraId="75AD2619"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r w:rsidRPr="00F03AA2">
              <w:rPr>
                <w:rFonts w:eastAsia="Times New Roman"/>
                <w:sz w:val="24"/>
                <w:szCs w:val="24"/>
                <w:lang w:eastAsia="ru-RU"/>
              </w:rPr>
              <w:t>Противопожарные автоматические шторы,</w:t>
            </w:r>
          </w:p>
          <w:p w14:paraId="0E9B8472"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r w:rsidRPr="00F03AA2">
              <w:rPr>
                <w:rFonts w:eastAsia="Times New Roman"/>
                <w:sz w:val="24"/>
                <w:szCs w:val="24"/>
                <w:lang w:eastAsia="ru-RU"/>
              </w:rPr>
              <w:t>Тип 5</w:t>
            </w:r>
          </w:p>
          <w:p w14:paraId="7F34CA86" w14:textId="77777777" w:rsidR="00F03AA2" w:rsidRPr="00F03AA2" w:rsidRDefault="00F03AA2" w:rsidP="00F03AA2">
            <w:pPr>
              <w:overflowPunct w:val="0"/>
              <w:spacing w:after="0" w:line="240" w:lineRule="auto"/>
              <w:jc w:val="center"/>
              <w:rPr>
                <w:rFonts w:eastAsia="Times New Roman"/>
                <w:kern w:val="2"/>
                <w:sz w:val="24"/>
                <w:szCs w:val="24"/>
                <w:lang w:eastAsia="ru-RU" w:bidi="hi-IN"/>
              </w:rPr>
            </w:pPr>
            <w:r w:rsidRPr="00F03AA2">
              <w:rPr>
                <w:rFonts w:eastAsia="Times New Roman"/>
                <w:kern w:val="2"/>
                <w:sz w:val="24"/>
                <w:szCs w:val="24"/>
                <w:lang w:eastAsia="ru-RU" w:bidi="hi-IN"/>
              </w:rPr>
              <w:t>ОКПД 2:</w:t>
            </w:r>
            <w:r w:rsidRPr="00F03AA2">
              <w:rPr>
                <w:rFonts w:eastAsia="Times New Roman"/>
                <w:i/>
                <w:kern w:val="2"/>
                <w:sz w:val="24"/>
                <w:szCs w:val="24"/>
                <w:lang w:eastAsia="ru-RU" w:bidi="hi-IN"/>
              </w:rPr>
              <w:t xml:space="preserve"> </w:t>
            </w:r>
            <w:r w:rsidRPr="00F03AA2">
              <w:rPr>
                <w:rFonts w:eastAsia="Times New Roman"/>
                <w:kern w:val="2"/>
                <w:sz w:val="24"/>
                <w:szCs w:val="24"/>
                <w:lang w:eastAsia="ru-RU" w:bidi="hi-IN"/>
              </w:rPr>
              <w:t>26.30.60.190</w:t>
            </w:r>
          </w:p>
          <w:p w14:paraId="274A70F7" w14:textId="4BCC1342" w:rsidR="00F03AA2" w:rsidRPr="00F03AA2" w:rsidRDefault="009C6094" w:rsidP="00F03AA2">
            <w:pPr>
              <w:overflowPunct w:val="0"/>
              <w:spacing w:after="0" w:line="240" w:lineRule="auto"/>
              <w:jc w:val="center"/>
              <w:rPr>
                <w:rFonts w:eastAsia="SimSun"/>
                <w:kern w:val="2"/>
                <w:sz w:val="24"/>
                <w:szCs w:val="24"/>
                <w:lang w:eastAsia="zh-CN" w:bidi="hi-IN"/>
              </w:rPr>
            </w:pPr>
            <w:r>
              <w:rPr>
                <w:rFonts w:eastAsia="Times New Roman"/>
                <w:kern w:val="2"/>
                <w:sz w:val="24"/>
                <w:szCs w:val="24"/>
                <w:lang w:eastAsia="ru-RU" w:bidi="hi-IN"/>
              </w:rPr>
              <w:t>-</w:t>
            </w:r>
            <w:r w:rsidR="00F03AA2" w:rsidRPr="00F03AA2">
              <w:rPr>
                <w:rFonts w:eastAsia="Times New Roman"/>
                <w:kern w:val="2"/>
                <w:sz w:val="24"/>
                <w:szCs w:val="24"/>
                <w:lang w:eastAsia="ru-RU" w:bidi="hi-IN"/>
              </w:rPr>
              <w:t xml:space="preserve"> Части устройств охранной или пожарной сигнализации и аналогичной аппаратуры прочие, не включенные в другие группировки</w:t>
            </w:r>
            <w:r w:rsidR="00F03AA2" w:rsidRPr="00F03AA2">
              <w:rPr>
                <w:rFonts w:eastAsia="Times New Roman"/>
                <w:i/>
                <w:kern w:val="2"/>
                <w:sz w:val="24"/>
                <w:szCs w:val="24"/>
                <w:lang w:eastAsia="zh-CN" w:bidi="hi-IN"/>
              </w:rPr>
              <w:t>)</w:t>
            </w:r>
          </w:p>
        </w:tc>
        <w:tc>
          <w:tcPr>
            <w:tcW w:w="197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6DDC77FD"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3DF410F5"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Вид</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573B5E25" w14:textId="6E8A0BDD" w:rsidR="00F03AA2" w:rsidRPr="00F03AA2" w:rsidRDefault="003F0635" w:rsidP="00F03AA2">
            <w:pPr>
              <w:overflowPunct w:val="0"/>
              <w:spacing w:after="0" w:line="240" w:lineRule="auto"/>
              <w:jc w:val="center"/>
              <w:rPr>
                <w:rFonts w:eastAsia="SimSun"/>
                <w:kern w:val="2"/>
                <w:sz w:val="24"/>
                <w:szCs w:val="24"/>
                <w:lang w:eastAsia="zh-CN" w:bidi="hi-IN"/>
              </w:rPr>
            </w:pPr>
            <w:r>
              <w:rPr>
                <w:rFonts w:eastAsia="SimSun"/>
                <w:kern w:val="2"/>
                <w:sz w:val="24"/>
                <w:szCs w:val="24"/>
                <w:lang w:eastAsia="zh-CN" w:bidi="hi-IN"/>
              </w:rPr>
              <w:t>р</w:t>
            </w:r>
            <w:r w:rsidR="00F03AA2" w:rsidRPr="00F03AA2">
              <w:rPr>
                <w:rFonts w:eastAsia="SimSun"/>
                <w:kern w:val="2"/>
                <w:sz w:val="24"/>
                <w:szCs w:val="24"/>
                <w:lang w:eastAsia="zh-CN" w:bidi="hi-IN"/>
              </w:rPr>
              <w:t>улонные без</w:t>
            </w:r>
            <w:r w:rsidR="00F03AA2" w:rsidRPr="00F03AA2">
              <w:rPr>
                <w:rFonts w:eastAsia="SimSun"/>
                <w:kern w:val="2"/>
                <w:sz w:val="24"/>
                <w:szCs w:val="24"/>
                <w:lang w:val="en-US" w:eastAsia="zh-CN" w:bidi="hi-IN"/>
              </w:rPr>
              <w:t xml:space="preserve"> </w:t>
            </w:r>
            <w:r w:rsidR="00F03AA2" w:rsidRPr="00F03AA2">
              <w:rPr>
                <w:rFonts w:eastAsia="SimSun"/>
                <w:kern w:val="2"/>
                <w:sz w:val="24"/>
                <w:szCs w:val="24"/>
                <w:lang w:eastAsia="zh-CN" w:bidi="hi-IN"/>
              </w:rPr>
              <w:t>водяного</w:t>
            </w:r>
            <w:r w:rsidR="00F03AA2" w:rsidRPr="00F03AA2">
              <w:rPr>
                <w:rFonts w:eastAsia="SimSun"/>
                <w:kern w:val="2"/>
                <w:sz w:val="24"/>
                <w:szCs w:val="24"/>
                <w:lang w:val="en-US" w:eastAsia="zh-CN" w:bidi="hi-IN"/>
              </w:rPr>
              <w:t xml:space="preserve"> </w:t>
            </w:r>
            <w:r w:rsidR="00F03AA2" w:rsidRPr="00F03AA2">
              <w:rPr>
                <w:rFonts w:eastAsia="SimSun"/>
                <w:kern w:val="2"/>
                <w:sz w:val="24"/>
                <w:szCs w:val="24"/>
                <w:lang w:eastAsia="zh-CN" w:bidi="hi-IN"/>
              </w:rPr>
              <w:t>орошения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B9794CD"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694B9884" w14:textId="77777777" w:rsidR="00F03AA2" w:rsidRPr="00F03AA2" w:rsidRDefault="00F03AA2" w:rsidP="00F03AA2">
            <w:pPr>
              <w:overflowPunct w:val="0"/>
              <w:spacing w:after="0" w:line="240" w:lineRule="auto"/>
              <w:jc w:val="center"/>
              <w:rPr>
                <w:rFonts w:eastAsia="SimSun"/>
                <w:color w:val="000000" w:themeColor="text1"/>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397F98FF"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36E1D458"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109BF7C8"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4A7D75E4"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4A209B8C" w14:textId="77777777" w:rsidR="00F03AA2" w:rsidRPr="00F03AA2" w:rsidRDefault="00F03AA2" w:rsidP="00F03AA2">
            <w:pPr>
              <w:overflowPunct w:val="0"/>
              <w:spacing w:after="0" w:line="240" w:lineRule="auto"/>
              <w:rPr>
                <w:rFonts w:eastAsia="SimSun"/>
                <w:kern w:val="2"/>
                <w:sz w:val="24"/>
                <w:szCs w:val="24"/>
                <w:shd w:val="clear" w:color="auto" w:fill="FFFFFF"/>
                <w:lang w:val="en-US" w:eastAsia="zh-CN" w:bidi="hi-IN"/>
              </w:rPr>
            </w:pPr>
            <w:r w:rsidRPr="00F03AA2">
              <w:rPr>
                <w:rFonts w:eastAsia="SimSun"/>
                <w:kern w:val="2"/>
                <w:sz w:val="24"/>
                <w:szCs w:val="24"/>
                <w:shd w:val="clear" w:color="auto" w:fill="FFFFFF"/>
                <w:lang w:eastAsia="zh-CN" w:bidi="hi-IN"/>
              </w:rPr>
              <w:t>Предел</w:t>
            </w:r>
            <w:r w:rsidRPr="00F03AA2">
              <w:rPr>
                <w:rFonts w:eastAsia="SimSun"/>
                <w:kern w:val="2"/>
                <w:sz w:val="24"/>
                <w:szCs w:val="24"/>
                <w:shd w:val="clear" w:color="auto" w:fill="FFFFFF"/>
                <w:lang w:val="en-US" w:eastAsia="zh-CN" w:bidi="hi-IN"/>
              </w:rPr>
              <w:t xml:space="preserve"> </w:t>
            </w:r>
            <w:r w:rsidRPr="00F03AA2">
              <w:rPr>
                <w:rFonts w:eastAsia="SimSun"/>
                <w:kern w:val="2"/>
                <w:sz w:val="24"/>
                <w:szCs w:val="24"/>
                <w:shd w:val="clear" w:color="auto" w:fill="FFFFFF"/>
                <w:lang w:eastAsia="zh-CN" w:bidi="hi-IN"/>
              </w:rPr>
              <w:t xml:space="preserve">огнестойкости, </w:t>
            </w:r>
            <w:r w:rsidRPr="00F03AA2">
              <w:rPr>
                <w:rFonts w:eastAsia="SimSun"/>
                <w:kern w:val="2"/>
                <w:sz w:val="24"/>
                <w:szCs w:val="24"/>
                <w:shd w:val="clear" w:color="auto" w:fill="FFFFFF"/>
                <w:lang w:val="en-US" w:eastAsia="zh-CN" w:bidi="hi-IN"/>
              </w:rPr>
              <w:t>EI</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5FFC1D07" w14:textId="59C22148" w:rsidR="00F03AA2" w:rsidRPr="00F03AA2" w:rsidRDefault="00F03AA2" w:rsidP="00F03AA2">
            <w:pPr>
              <w:overflowPunct w:val="0"/>
              <w:spacing w:after="0" w:line="240" w:lineRule="auto"/>
              <w:jc w:val="center"/>
              <w:rPr>
                <w:rFonts w:eastAsia="SimSun"/>
                <w:kern w:val="2"/>
                <w:sz w:val="24"/>
                <w:szCs w:val="24"/>
                <w:shd w:val="clear" w:color="auto" w:fill="FFFFFF"/>
                <w:lang w:val="en-US" w:eastAsia="zh-CN" w:bidi="hi-IN"/>
              </w:rPr>
            </w:pPr>
            <w:r w:rsidRPr="00F03AA2">
              <w:rPr>
                <w:rFonts w:eastAsia="SimSun"/>
                <w:kern w:val="2"/>
                <w:sz w:val="24"/>
                <w:szCs w:val="24"/>
                <w:shd w:val="clear" w:color="auto" w:fill="FFFFFF"/>
                <w:lang w:val="en-US" w:eastAsia="zh-CN" w:bidi="hi-IN"/>
              </w:rPr>
              <w:t>6</w:t>
            </w:r>
            <w:r w:rsidR="003F0635">
              <w:rPr>
                <w:rFonts w:eastAsia="SimSun"/>
                <w:kern w:val="2"/>
                <w:sz w:val="24"/>
                <w:szCs w:val="24"/>
                <w:shd w:val="clear" w:color="auto" w:fill="FFFFFF"/>
                <w:lang w:val="en-US" w:eastAsia="zh-CN" w:bidi="hi-IN"/>
              </w:rPr>
              <w:t>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5F28735"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5CFEE40C" w14:textId="77777777" w:rsidR="00F03AA2" w:rsidRPr="00F03AA2" w:rsidRDefault="00F03AA2" w:rsidP="00F03AA2">
            <w:pPr>
              <w:overflowPunct w:val="0"/>
              <w:spacing w:after="0" w:line="240" w:lineRule="auto"/>
              <w:jc w:val="center"/>
              <w:rPr>
                <w:rFonts w:eastAsia="SimSun"/>
                <w:i/>
                <w:kern w:val="2"/>
                <w:sz w:val="24"/>
                <w:szCs w:val="24"/>
                <w:lang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2F0C117E"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6F1D330B"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4E3C26FB"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74B039EE"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27AB5BFE"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Материал полотна шторы</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73F4F4EA"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kern w:val="2"/>
                <w:sz w:val="24"/>
                <w:szCs w:val="24"/>
                <w:lang w:eastAsia="zh-CN" w:bidi="hi-IN"/>
              </w:rPr>
              <w:t>композитный (термостойкая огнеупорная ткань)</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764A674"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72CFF58D" w14:textId="77777777" w:rsidR="00F03AA2" w:rsidRPr="00F03AA2" w:rsidRDefault="00F03AA2" w:rsidP="00F03AA2">
            <w:pPr>
              <w:overflowPunct w:val="0"/>
              <w:spacing w:after="0" w:line="240" w:lineRule="auto"/>
              <w:jc w:val="center"/>
              <w:rPr>
                <w:rFonts w:eastAsia="SimSun"/>
                <w:i/>
                <w:kern w:val="2"/>
                <w:sz w:val="24"/>
                <w:szCs w:val="24"/>
                <w:lang w:bidi="hi-IN"/>
              </w:rPr>
            </w:pPr>
            <w:r w:rsidRPr="00F03AA2">
              <w:rPr>
                <w:rFonts w:eastAsia="SimSun"/>
                <w:i/>
                <w:kern w:val="2"/>
                <w:sz w:val="24"/>
                <w:szCs w:val="24"/>
                <w:lang w:bidi="hi-IN"/>
              </w:rPr>
              <w:t>Участник закупки указывает в заявке конкретное значение характеристики</w:t>
            </w:r>
          </w:p>
        </w:tc>
      </w:tr>
      <w:tr w:rsidR="003F0635" w:rsidRPr="009C6094" w14:paraId="5D401E1F"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7D07DE92"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31F2720A" w14:textId="77777777" w:rsidR="003F0635" w:rsidRPr="00F03AA2" w:rsidRDefault="003F0635" w:rsidP="003F0635">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D0DABCC"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5084737F" w14:textId="77777777" w:rsidR="003F0635" w:rsidRPr="00F03AA2" w:rsidRDefault="003F0635" w:rsidP="003F0635">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Ширина</w:t>
            </w:r>
            <w:r w:rsidRPr="00F03AA2">
              <w:rPr>
                <w:rFonts w:eastAsia="SimSun"/>
                <w:kern w:val="2"/>
                <w:sz w:val="24"/>
                <w:szCs w:val="24"/>
                <w:shd w:val="clear" w:color="auto" w:fill="FFFFFF"/>
                <w:lang w:val="en-US" w:eastAsia="zh-CN" w:bidi="hi-IN"/>
              </w:rPr>
              <w:t xml:space="preserve"> </w:t>
            </w:r>
            <w:r w:rsidRPr="00F03AA2">
              <w:rPr>
                <w:rFonts w:eastAsia="SimSun"/>
                <w:kern w:val="2"/>
                <w:sz w:val="24"/>
                <w:szCs w:val="24"/>
                <w:shd w:val="clear" w:color="auto" w:fill="FFFFFF"/>
                <w:lang w:eastAsia="zh-CN" w:bidi="hi-IN"/>
              </w:rPr>
              <w:t>шторы, мм</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44FA66F" w14:textId="610619D3" w:rsidR="003F0635" w:rsidRPr="00F03AA2" w:rsidRDefault="003F0635" w:rsidP="003F0635">
            <w:pPr>
              <w:overflowPunct w:val="0"/>
              <w:spacing w:after="0" w:line="240" w:lineRule="auto"/>
              <w:jc w:val="center"/>
              <w:rPr>
                <w:rFonts w:eastAsia="SimSun"/>
                <w:kern w:val="2"/>
                <w:sz w:val="24"/>
                <w:szCs w:val="24"/>
                <w:shd w:val="clear" w:color="auto" w:fill="FFFFFF"/>
                <w:lang w:val="en-US" w:eastAsia="zh-CN" w:bidi="hi-IN"/>
              </w:rPr>
            </w:pPr>
            <w:r w:rsidRPr="00F03AA2">
              <w:rPr>
                <w:rFonts w:eastAsia="SimSun"/>
                <w:kern w:val="2"/>
                <w:sz w:val="24"/>
                <w:szCs w:val="24"/>
                <w:shd w:val="clear" w:color="auto" w:fill="FFFFFF"/>
                <w:lang w:eastAsia="zh-CN" w:bidi="hi-IN"/>
              </w:rPr>
              <w:t>1250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EB094E3" w14:textId="77777777" w:rsidR="003F0635" w:rsidRPr="00F03AA2" w:rsidRDefault="003F0635" w:rsidP="003F0635">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35AA31AA" w14:textId="60373CE5" w:rsidR="003F0635" w:rsidRPr="00F03AA2" w:rsidRDefault="003F0635" w:rsidP="003F0635">
            <w:pPr>
              <w:overflowPunct w:val="0"/>
              <w:spacing w:after="0" w:line="240" w:lineRule="auto"/>
              <w:jc w:val="center"/>
              <w:rPr>
                <w:rFonts w:eastAsia="SimSun"/>
                <w:kern w:val="2"/>
                <w:sz w:val="24"/>
                <w:szCs w:val="24"/>
                <w:lang w:eastAsia="zh-CN" w:bidi="hi-IN"/>
              </w:rPr>
            </w:pPr>
            <w:r w:rsidRPr="00F569C4">
              <w:rPr>
                <w:rFonts w:eastAsia="SimSun"/>
                <w:i/>
                <w:kern w:val="2"/>
                <w:sz w:val="24"/>
                <w:szCs w:val="24"/>
                <w:lang w:eastAsia="ru-RU" w:bidi="hi-IN"/>
              </w:rPr>
              <w:t>Значение характеристики не может изменяться участником закупки</w:t>
            </w:r>
          </w:p>
        </w:tc>
      </w:tr>
      <w:tr w:rsidR="003F0635" w:rsidRPr="009C6094" w14:paraId="520C090C"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7FD08385"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7D52739C" w14:textId="77777777" w:rsidR="003F0635" w:rsidRPr="00F03AA2" w:rsidRDefault="003F0635" w:rsidP="003F0635">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5F2A0FE5" w14:textId="77777777" w:rsidR="003F0635" w:rsidRPr="00F03AA2" w:rsidRDefault="003F0635" w:rsidP="003F0635">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6BB0B781" w14:textId="77777777" w:rsidR="003F0635" w:rsidRPr="00F03AA2" w:rsidRDefault="003F0635" w:rsidP="003F0635">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Высота</w:t>
            </w:r>
            <w:r w:rsidRPr="00F03AA2">
              <w:rPr>
                <w:rFonts w:eastAsia="SimSun"/>
                <w:kern w:val="2"/>
                <w:sz w:val="24"/>
                <w:szCs w:val="24"/>
                <w:shd w:val="clear" w:color="auto" w:fill="FFFFFF"/>
                <w:lang w:val="en-US" w:eastAsia="zh-CN" w:bidi="hi-IN"/>
              </w:rPr>
              <w:t xml:space="preserve"> </w:t>
            </w:r>
            <w:r w:rsidRPr="00F03AA2">
              <w:rPr>
                <w:rFonts w:eastAsia="SimSun"/>
                <w:kern w:val="2"/>
                <w:sz w:val="24"/>
                <w:szCs w:val="24"/>
                <w:shd w:val="clear" w:color="auto" w:fill="FFFFFF"/>
                <w:lang w:eastAsia="zh-CN" w:bidi="hi-IN"/>
              </w:rPr>
              <w:t>шторы, мм</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757CBE9B" w14:textId="264F9136" w:rsidR="003F0635" w:rsidRPr="00F03AA2" w:rsidRDefault="003F0635" w:rsidP="003F0635">
            <w:pPr>
              <w:overflowPunct w:val="0"/>
              <w:spacing w:after="0" w:line="240" w:lineRule="auto"/>
              <w:jc w:val="center"/>
              <w:rPr>
                <w:rFonts w:eastAsia="SimSun"/>
                <w:kern w:val="2"/>
                <w:sz w:val="24"/>
                <w:szCs w:val="24"/>
                <w:shd w:val="clear" w:color="auto" w:fill="FFFFFF"/>
                <w:lang w:eastAsia="zh-CN" w:bidi="hi-IN"/>
              </w:rPr>
            </w:pPr>
            <w:r>
              <w:rPr>
                <w:rFonts w:eastAsia="SimSun"/>
                <w:kern w:val="2"/>
                <w:sz w:val="24"/>
                <w:szCs w:val="24"/>
                <w:shd w:val="clear" w:color="auto" w:fill="FFFFFF"/>
                <w:lang w:val="en-US" w:eastAsia="zh-CN" w:bidi="hi-IN"/>
              </w:rPr>
              <w:t>3000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DA92C21" w14:textId="77777777" w:rsidR="003F0635" w:rsidRPr="00F03AA2" w:rsidRDefault="003F0635" w:rsidP="003F0635">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4A484857" w14:textId="42280232" w:rsidR="003F0635" w:rsidRPr="00F03AA2" w:rsidRDefault="003F0635" w:rsidP="003F0635">
            <w:pPr>
              <w:overflowPunct w:val="0"/>
              <w:spacing w:after="0" w:line="240" w:lineRule="auto"/>
              <w:jc w:val="center"/>
              <w:rPr>
                <w:rFonts w:eastAsia="SimSun"/>
                <w:color w:val="000000" w:themeColor="text1"/>
                <w:kern w:val="2"/>
                <w:sz w:val="24"/>
                <w:szCs w:val="24"/>
                <w:lang w:eastAsia="zh-CN" w:bidi="hi-IN"/>
              </w:rPr>
            </w:pPr>
            <w:r w:rsidRPr="00F569C4">
              <w:rPr>
                <w:rFonts w:eastAsia="SimSun"/>
                <w:i/>
                <w:kern w:val="2"/>
                <w:sz w:val="24"/>
                <w:szCs w:val="24"/>
                <w:lang w:eastAsia="ru-RU" w:bidi="hi-IN"/>
              </w:rPr>
              <w:t>Значение характеристики не может изменяться участником закупки</w:t>
            </w:r>
          </w:p>
        </w:tc>
      </w:tr>
      <w:tr w:rsidR="008D44BF" w:rsidRPr="009C6094" w14:paraId="62F7C122"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32C3EA3A"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20FD76E2"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6C67E57"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77E998F5"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Боковые металлические</w:t>
            </w:r>
          </w:p>
          <w:p w14:paraId="579DE889"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П-образные направляющие</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5FEEC195"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5856DF5"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6550AC88" w14:textId="77777777" w:rsidR="00F03AA2" w:rsidRPr="00F03AA2" w:rsidRDefault="00F03AA2" w:rsidP="00F03AA2">
            <w:pPr>
              <w:overflowPunct w:val="0"/>
              <w:spacing w:after="0" w:line="240" w:lineRule="auto"/>
              <w:jc w:val="center"/>
              <w:rPr>
                <w:rFonts w:eastAsia="SimSun"/>
                <w:i/>
                <w:kern w:val="2"/>
                <w:sz w:val="24"/>
                <w:szCs w:val="24"/>
                <w:lang w:eastAsia="ru-RU"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731D8C81"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55B92C7D"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3BEC89E8"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7C736298"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719A4ED6"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Защитный металлический короб с боковыми крышками</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47CF5E0E"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95811BB"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05D2629B"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77B2F8B1"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4FA4138B"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648E9DE0"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4E4B872C"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428D72EF"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Намоточный вал</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477F0D65"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031BBF9"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44010F41"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254EAF92"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27FB9477"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797B5DF0"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CCFAFAF"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16938AD8"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Порошковая покраска металлических деталей</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354231C6"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77C4056"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61DE3972"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77F9483A"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56B22FC1"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0CDEF667"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09F877C"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631D977B"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Цвет покраски</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0149380F"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белый</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0F839EA"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177B8064"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15B3C924"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3154D959"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1F2303F9"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1D5C3CBA"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76927A2B"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Электропривод</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6C65B236"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472C5B8" w14:textId="77777777" w:rsidR="00F03AA2" w:rsidRPr="00F03AA2" w:rsidRDefault="00F03AA2" w:rsidP="00F03AA2">
            <w:pPr>
              <w:overflowPunct w:val="0"/>
              <w:spacing w:after="0" w:line="240" w:lineRule="auto"/>
              <w:rPr>
                <w:rFonts w:eastAsia="SimSun"/>
                <w:color w:val="000000" w:themeColor="text1"/>
                <w:kern w:val="2"/>
                <w:sz w:val="24"/>
                <w:szCs w:val="24"/>
                <w:lang w:eastAsia="zh-CN" w:bidi="hi-IN"/>
              </w:rPr>
            </w:pPr>
          </w:p>
        </w:tc>
        <w:tc>
          <w:tcPr>
            <w:tcW w:w="2495" w:type="dxa"/>
            <w:tcBorders>
              <w:top w:val="single" w:sz="4" w:space="0" w:color="auto"/>
              <w:left w:val="single" w:sz="4" w:space="0" w:color="auto"/>
              <w:bottom w:val="single" w:sz="4" w:space="0" w:color="auto"/>
              <w:right w:val="single" w:sz="4" w:space="0" w:color="auto"/>
            </w:tcBorders>
          </w:tcPr>
          <w:p w14:paraId="390526F1"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4F530659"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2D381889"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5C120AEC"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B39E0B1"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366DC1CA" w14:textId="77777777" w:rsidR="00F03AA2" w:rsidRPr="00F03AA2" w:rsidRDefault="00F03AA2" w:rsidP="00F03AA2">
            <w:pPr>
              <w:overflowPunct w:val="0"/>
              <w:spacing w:after="0" w:line="240" w:lineRule="auto"/>
              <w:rPr>
                <w:rFonts w:eastAsia="SimSun"/>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Модуль управления электроприводом</w:t>
            </w:r>
            <w:r w:rsidRPr="00F03AA2">
              <w:rPr>
                <w:rFonts w:eastAsia="SimSun"/>
                <w:kern w:val="2"/>
                <w:sz w:val="24"/>
                <w:szCs w:val="24"/>
                <w:lang w:eastAsia="zh-CN" w:bidi="hi-IN"/>
              </w:rPr>
              <w:t xml:space="preserve"> </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2BB033E8"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1C416BC" w14:textId="77777777" w:rsidR="00F03AA2" w:rsidRPr="00F03AA2" w:rsidRDefault="00F03AA2" w:rsidP="00F03AA2">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408F2A35" w14:textId="77777777" w:rsidR="00F03AA2" w:rsidRPr="00F03AA2" w:rsidRDefault="00F03AA2" w:rsidP="00F03AA2">
            <w:pPr>
              <w:overflowPunct w:val="0"/>
              <w:spacing w:after="0" w:line="240" w:lineRule="auto"/>
              <w:jc w:val="center"/>
              <w:rPr>
                <w:rFonts w:eastAsia="SimSun"/>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583416AE"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3F276F08"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66DB528E"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6FB0AD3"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67DAF014"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Источник бесперебойного питания</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55392EA5"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наличие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DBF41B1" w14:textId="77777777" w:rsidR="00F03AA2" w:rsidRPr="00F03AA2" w:rsidRDefault="00F03AA2" w:rsidP="00F03AA2">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490176B7" w14:textId="77777777" w:rsidR="00F03AA2" w:rsidRPr="00F03AA2" w:rsidRDefault="00F03AA2" w:rsidP="00F03AA2">
            <w:pPr>
              <w:overflowPunct w:val="0"/>
              <w:spacing w:after="0" w:line="240" w:lineRule="auto"/>
              <w:jc w:val="center"/>
              <w:rPr>
                <w:rFonts w:eastAsia="SimSun"/>
                <w:i/>
                <w:color w:val="000000" w:themeColor="text1"/>
                <w:kern w:val="2"/>
                <w:sz w:val="24"/>
                <w:szCs w:val="24"/>
                <w:lang w:eastAsia="zh-CN" w:bidi="hi-IN"/>
              </w:rPr>
            </w:pPr>
            <w:r w:rsidRPr="00F03AA2">
              <w:rPr>
                <w:rFonts w:eastAsia="SimSun"/>
                <w:i/>
                <w:kern w:val="2"/>
                <w:sz w:val="24"/>
                <w:szCs w:val="24"/>
                <w:lang w:bidi="hi-IN"/>
              </w:rPr>
              <w:t>Значение характеристики не может изменяться участником закупки</w:t>
            </w:r>
          </w:p>
        </w:tc>
      </w:tr>
      <w:tr w:rsidR="008D44BF" w:rsidRPr="009C6094" w14:paraId="45E76231" w14:textId="77777777" w:rsidTr="008D44BF">
        <w:trPr>
          <w:trHeight w:val="276"/>
        </w:trPr>
        <w:tc>
          <w:tcPr>
            <w:tcW w:w="455" w:type="dxa"/>
            <w:vMerge/>
            <w:tcBorders>
              <w:top w:val="single" w:sz="4" w:space="0" w:color="auto"/>
              <w:left w:val="single" w:sz="4" w:space="0" w:color="auto"/>
              <w:bottom w:val="single" w:sz="4" w:space="0" w:color="auto"/>
              <w:right w:val="single" w:sz="4" w:space="0" w:color="auto"/>
            </w:tcBorders>
            <w:shd w:val="clear" w:color="auto" w:fill="auto"/>
          </w:tcPr>
          <w:p w14:paraId="615706FF"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668" w:type="dxa"/>
            <w:vMerge/>
            <w:tcBorders>
              <w:top w:val="single" w:sz="4" w:space="0" w:color="auto"/>
              <w:left w:val="single" w:sz="4" w:space="0" w:color="auto"/>
              <w:bottom w:val="single" w:sz="4" w:space="0" w:color="auto"/>
              <w:right w:val="single" w:sz="4" w:space="0" w:color="auto"/>
            </w:tcBorders>
            <w:shd w:val="clear" w:color="auto" w:fill="auto"/>
          </w:tcPr>
          <w:p w14:paraId="62B45327" w14:textId="77777777" w:rsidR="00F03AA2" w:rsidRPr="00F03AA2" w:rsidRDefault="00F03AA2" w:rsidP="00F03AA2">
            <w:pPr>
              <w:tabs>
                <w:tab w:val="left" w:pos="1727"/>
                <w:tab w:val="left" w:pos="2174"/>
              </w:tabs>
              <w:spacing w:after="0" w:line="240" w:lineRule="auto"/>
              <w:ind w:left="-106" w:right="34"/>
              <w:jc w:val="center"/>
              <w:rPr>
                <w:rFonts w:eastAsia="Times New Roman"/>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AE6FC4D" w14:textId="77777777" w:rsidR="00F03AA2" w:rsidRPr="00F03AA2" w:rsidRDefault="00F03AA2" w:rsidP="00F03AA2">
            <w:pPr>
              <w:overflowPunct w:val="0"/>
              <w:spacing w:after="0" w:line="240" w:lineRule="auto"/>
              <w:rPr>
                <w:rFonts w:eastAsia="SimSun"/>
                <w:kern w:val="2"/>
                <w:sz w:val="24"/>
                <w:szCs w:val="24"/>
                <w:lang w:eastAsia="zh-CN" w:bidi="hi-IN"/>
              </w:rPr>
            </w:pPr>
          </w:p>
        </w:tc>
        <w:tc>
          <w:tcPr>
            <w:tcW w:w="2824" w:type="dxa"/>
            <w:tcBorders>
              <w:top w:val="single" w:sz="4" w:space="0" w:color="auto"/>
              <w:left w:val="single" w:sz="4" w:space="0" w:color="auto"/>
              <w:bottom w:val="single" w:sz="4" w:space="0" w:color="auto"/>
              <w:right w:val="single" w:sz="4" w:space="0" w:color="auto"/>
            </w:tcBorders>
            <w:shd w:val="clear" w:color="auto" w:fill="auto"/>
          </w:tcPr>
          <w:p w14:paraId="4A69D67C" w14:textId="77777777" w:rsidR="00F03AA2" w:rsidRPr="00F03AA2" w:rsidRDefault="00F03AA2" w:rsidP="00F03AA2">
            <w:pPr>
              <w:overflowPunct w:val="0"/>
              <w:spacing w:after="0" w:line="240" w:lineRule="auto"/>
              <w:rPr>
                <w:rFonts w:eastAsia="SimSun"/>
                <w:color w:val="333333"/>
                <w:kern w:val="2"/>
                <w:sz w:val="24"/>
                <w:szCs w:val="24"/>
                <w:shd w:val="clear" w:color="auto" w:fill="FFFFFF"/>
                <w:lang w:eastAsia="zh-CN" w:bidi="hi-IN"/>
              </w:rPr>
            </w:pPr>
            <w:r w:rsidRPr="00F03AA2">
              <w:rPr>
                <w:rFonts w:eastAsia="SimSun"/>
                <w:color w:val="333333"/>
                <w:kern w:val="2"/>
                <w:sz w:val="24"/>
                <w:szCs w:val="24"/>
                <w:shd w:val="clear" w:color="auto" w:fill="FFFFFF"/>
                <w:lang w:eastAsia="zh-CN" w:bidi="hi-IN"/>
              </w:rPr>
              <w:t xml:space="preserve">Степень защиты источника бесперебойного питания, </w:t>
            </w:r>
            <w:r w:rsidRPr="00F03AA2">
              <w:rPr>
                <w:rFonts w:eastAsia="SimSun"/>
                <w:color w:val="333333"/>
                <w:kern w:val="2"/>
                <w:sz w:val="24"/>
                <w:szCs w:val="24"/>
                <w:shd w:val="clear" w:color="auto" w:fill="FFFFFF"/>
                <w:lang w:val="en-US" w:eastAsia="zh-CN" w:bidi="hi-IN"/>
              </w:rPr>
              <w:t>IP</w:t>
            </w:r>
          </w:p>
        </w:tc>
        <w:tc>
          <w:tcPr>
            <w:tcW w:w="2297" w:type="dxa"/>
            <w:tcBorders>
              <w:top w:val="single" w:sz="4" w:space="0" w:color="auto"/>
              <w:left w:val="single" w:sz="4" w:space="0" w:color="auto"/>
              <w:bottom w:val="single" w:sz="4" w:space="0" w:color="auto"/>
              <w:right w:val="single" w:sz="4" w:space="0" w:color="auto"/>
            </w:tcBorders>
            <w:shd w:val="clear" w:color="auto" w:fill="auto"/>
          </w:tcPr>
          <w:p w14:paraId="59563BF2" w14:textId="77777777" w:rsidR="00F03AA2" w:rsidRPr="00F03AA2" w:rsidRDefault="00F03AA2" w:rsidP="00F03AA2">
            <w:pPr>
              <w:overflowPunct w:val="0"/>
              <w:spacing w:after="0" w:line="240" w:lineRule="auto"/>
              <w:jc w:val="center"/>
              <w:rPr>
                <w:rFonts w:eastAsia="SimSun"/>
                <w:kern w:val="2"/>
                <w:sz w:val="24"/>
                <w:szCs w:val="24"/>
                <w:shd w:val="clear" w:color="auto" w:fill="FFFFFF"/>
                <w:lang w:eastAsia="zh-CN" w:bidi="hi-IN"/>
              </w:rPr>
            </w:pPr>
            <w:r w:rsidRPr="00F03AA2">
              <w:rPr>
                <w:rFonts w:eastAsia="SimSun"/>
                <w:kern w:val="2"/>
                <w:sz w:val="24"/>
                <w:szCs w:val="24"/>
                <w:shd w:val="clear" w:color="auto" w:fill="FFFFFF"/>
                <w:lang w:eastAsia="zh-CN" w:bidi="hi-IN"/>
              </w:rPr>
              <w:t>≥ 65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C469824" w14:textId="77777777" w:rsidR="00F03AA2" w:rsidRPr="00F03AA2" w:rsidRDefault="00F03AA2" w:rsidP="00F03AA2">
            <w:pPr>
              <w:overflowPunct w:val="0"/>
              <w:spacing w:after="0" w:line="240" w:lineRule="auto"/>
              <w:rPr>
                <w:rFonts w:eastAsia="SimSun"/>
                <w:color w:val="000000" w:themeColor="text1"/>
                <w:kern w:val="2"/>
                <w:sz w:val="24"/>
                <w:szCs w:val="24"/>
                <w:lang w:val="en-US" w:eastAsia="zh-CN" w:bidi="hi-IN"/>
              </w:rPr>
            </w:pPr>
          </w:p>
        </w:tc>
        <w:tc>
          <w:tcPr>
            <w:tcW w:w="2495" w:type="dxa"/>
            <w:tcBorders>
              <w:top w:val="single" w:sz="4" w:space="0" w:color="auto"/>
              <w:left w:val="single" w:sz="4" w:space="0" w:color="auto"/>
              <w:bottom w:val="single" w:sz="4" w:space="0" w:color="auto"/>
              <w:right w:val="single" w:sz="4" w:space="0" w:color="auto"/>
            </w:tcBorders>
          </w:tcPr>
          <w:p w14:paraId="21F16CCB" w14:textId="77777777" w:rsidR="00F03AA2" w:rsidRPr="00F03AA2" w:rsidRDefault="00F03AA2" w:rsidP="00F03AA2">
            <w:pPr>
              <w:overflowPunct w:val="0"/>
              <w:spacing w:after="0" w:line="240" w:lineRule="auto"/>
              <w:jc w:val="center"/>
              <w:rPr>
                <w:rFonts w:eastAsia="SimSun"/>
                <w:i/>
                <w:color w:val="000000" w:themeColor="text1"/>
                <w:kern w:val="2"/>
                <w:sz w:val="24"/>
                <w:szCs w:val="24"/>
                <w:lang w:eastAsia="zh-CN" w:bidi="hi-IN"/>
              </w:rPr>
            </w:pPr>
            <w:r w:rsidRPr="00F03AA2">
              <w:rPr>
                <w:rFonts w:eastAsia="SimSun"/>
                <w:i/>
                <w:kern w:val="2"/>
                <w:sz w:val="24"/>
                <w:szCs w:val="24"/>
                <w:lang w:eastAsia="ru-RU" w:bidi="hi-IN"/>
              </w:rPr>
              <w:t>Участник закупки указывает в заявке конкретное значение характеристики</w:t>
            </w:r>
          </w:p>
        </w:tc>
      </w:tr>
    </w:tbl>
    <w:p w14:paraId="58AEBF5A" w14:textId="77777777" w:rsidR="00F03AA2" w:rsidRPr="00F03AA2" w:rsidRDefault="00F03AA2" w:rsidP="00F03AA2">
      <w:pPr>
        <w:suppressAutoHyphens/>
        <w:spacing w:after="0" w:line="240" w:lineRule="auto"/>
        <w:ind w:left="360"/>
        <w:jc w:val="center"/>
        <w:rPr>
          <w:rFonts w:eastAsia="Times New Roman"/>
          <w:b/>
          <w:strike/>
          <w:sz w:val="24"/>
          <w:szCs w:val="24"/>
        </w:rPr>
      </w:pPr>
    </w:p>
    <w:p w14:paraId="42EFB976" w14:textId="77777777" w:rsidR="00F03AA2" w:rsidRPr="00F03AA2" w:rsidRDefault="00F03AA2" w:rsidP="00F03AA2">
      <w:pPr>
        <w:keepNext/>
        <w:overflowPunct w:val="0"/>
        <w:autoSpaceDE w:val="0"/>
        <w:spacing w:after="0" w:line="240" w:lineRule="auto"/>
        <w:jc w:val="both"/>
        <w:outlineLvl w:val="0"/>
        <w:rPr>
          <w:rFonts w:eastAsia="Arial Unicode MS"/>
          <w:b/>
          <w:bCs/>
          <w:color w:val="000000"/>
          <w:sz w:val="24"/>
          <w:szCs w:val="24"/>
          <w:lang w:eastAsia="ar-SA"/>
        </w:rPr>
      </w:pPr>
    </w:p>
    <w:p w14:paraId="01AAAE93" w14:textId="77777777" w:rsidR="00F03AA2" w:rsidRPr="00F03AA2" w:rsidRDefault="00F03AA2" w:rsidP="00F03AA2">
      <w:pPr>
        <w:keepNext/>
        <w:overflowPunct w:val="0"/>
        <w:autoSpaceDE w:val="0"/>
        <w:spacing w:after="0" w:line="240" w:lineRule="auto"/>
        <w:jc w:val="both"/>
        <w:outlineLvl w:val="0"/>
        <w:rPr>
          <w:rFonts w:eastAsia="Arial Unicode MS"/>
          <w:bCs/>
          <w:color w:val="000000"/>
          <w:sz w:val="24"/>
          <w:szCs w:val="24"/>
          <w:lang w:eastAsia="ar-SA"/>
        </w:rPr>
      </w:pPr>
      <w:r w:rsidRPr="00F03AA2">
        <w:rPr>
          <w:rFonts w:eastAsia="Arial Unicode MS"/>
          <w:bCs/>
          <w:color w:val="000000"/>
          <w:sz w:val="24"/>
          <w:szCs w:val="24"/>
          <w:lang w:eastAsia="ar-SA"/>
        </w:rPr>
        <w:t>Форму подготовил:</w:t>
      </w:r>
    </w:p>
    <w:p w14:paraId="0BF7F48E" w14:textId="77777777" w:rsidR="00F03AA2" w:rsidRPr="00F03AA2" w:rsidRDefault="00F03AA2" w:rsidP="00F03AA2">
      <w:pPr>
        <w:keepNext/>
        <w:overflowPunct w:val="0"/>
        <w:autoSpaceDE w:val="0"/>
        <w:spacing w:after="0" w:line="240" w:lineRule="auto"/>
        <w:jc w:val="both"/>
        <w:outlineLvl w:val="0"/>
        <w:rPr>
          <w:rFonts w:eastAsia="Arial Unicode MS"/>
          <w:bCs/>
          <w:color w:val="000000"/>
          <w:sz w:val="24"/>
          <w:szCs w:val="24"/>
          <w:lang w:eastAsia="ar-SA"/>
        </w:rPr>
      </w:pPr>
    </w:p>
    <w:p w14:paraId="426D9313" w14:textId="77777777" w:rsidR="00F03AA2" w:rsidRPr="00F03AA2" w:rsidRDefault="00F03AA2" w:rsidP="00F03AA2">
      <w:pPr>
        <w:keepNext/>
        <w:overflowPunct w:val="0"/>
        <w:autoSpaceDE w:val="0"/>
        <w:spacing w:after="0" w:line="240" w:lineRule="auto"/>
        <w:jc w:val="both"/>
        <w:outlineLvl w:val="0"/>
        <w:rPr>
          <w:rFonts w:eastAsia="Arial Unicode MS"/>
          <w:bCs/>
          <w:color w:val="000000"/>
          <w:sz w:val="24"/>
          <w:szCs w:val="24"/>
          <w:lang w:eastAsia="ar-SA"/>
        </w:rPr>
      </w:pPr>
      <w:r w:rsidRPr="00F03AA2">
        <w:rPr>
          <w:rFonts w:eastAsia="Arial Unicode MS"/>
          <w:bCs/>
          <w:color w:val="000000"/>
          <w:sz w:val="24"/>
          <w:szCs w:val="24"/>
          <w:lang w:eastAsia="ar-SA"/>
        </w:rPr>
        <w:t>Заведующий ОМТС                                                                                                                                                                                 Матвеева С.В.</w:t>
      </w:r>
    </w:p>
    <w:p w14:paraId="00B0262D" w14:textId="77777777" w:rsidR="00F03AA2" w:rsidRPr="00F03AA2" w:rsidRDefault="00F03AA2" w:rsidP="00F03AA2">
      <w:pPr>
        <w:keepNext/>
        <w:overflowPunct w:val="0"/>
        <w:autoSpaceDE w:val="0"/>
        <w:spacing w:after="0" w:line="240" w:lineRule="auto"/>
        <w:jc w:val="both"/>
        <w:outlineLvl w:val="0"/>
        <w:rPr>
          <w:rFonts w:eastAsia="Arial Unicode MS"/>
          <w:bCs/>
          <w:color w:val="000000"/>
          <w:sz w:val="24"/>
          <w:szCs w:val="24"/>
          <w:lang w:eastAsia="ar-SA"/>
        </w:rPr>
        <w:sectPr w:rsidR="00F03AA2" w:rsidRPr="00F03AA2" w:rsidSect="009C6094">
          <w:footerReference w:type="default" r:id="rId9"/>
          <w:footerReference w:type="first" r:id="rId10"/>
          <w:pgSz w:w="16838" w:h="11906" w:orient="landscape"/>
          <w:pgMar w:top="567" w:right="851" w:bottom="567" w:left="1134" w:header="397" w:footer="397" w:gutter="0"/>
          <w:cols w:space="708"/>
          <w:docGrid w:linePitch="381"/>
        </w:sectPr>
      </w:pPr>
    </w:p>
    <w:p w14:paraId="00B52E38" w14:textId="20F4BC74" w:rsidR="00F03AA2" w:rsidRPr="00F03AA2" w:rsidRDefault="00F03AA2" w:rsidP="00F03AA2">
      <w:pPr>
        <w:suppressAutoHyphens/>
        <w:spacing w:after="0" w:line="240" w:lineRule="auto"/>
        <w:ind w:left="360"/>
        <w:jc w:val="right"/>
        <w:rPr>
          <w:rFonts w:eastAsia="Times New Roman"/>
          <w:sz w:val="24"/>
          <w:szCs w:val="24"/>
        </w:rPr>
      </w:pPr>
      <w:r w:rsidRPr="00F03AA2">
        <w:rPr>
          <w:rFonts w:eastAsia="Times New Roman"/>
          <w:sz w:val="24"/>
          <w:szCs w:val="24"/>
        </w:rPr>
        <w:t xml:space="preserve">Приложение № </w:t>
      </w:r>
      <w:r w:rsidR="00B93073">
        <w:rPr>
          <w:rFonts w:eastAsia="Times New Roman"/>
          <w:sz w:val="24"/>
          <w:szCs w:val="24"/>
        </w:rPr>
        <w:t xml:space="preserve">3 </w:t>
      </w:r>
      <w:r w:rsidRPr="00F03AA2">
        <w:rPr>
          <w:rFonts w:eastAsia="Times New Roman"/>
          <w:sz w:val="24"/>
          <w:szCs w:val="24"/>
        </w:rPr>
        <w:t>к Техническому заданию</w:t>
      </w:r>
    </w:p>
    <w:p w14:paraId="41BAD1B8" w14:textId="59EC5F61" w:rsidR="00F03AA2" w:rsidRPr="00F03AA2" w:rsidRDefault="00F03AA2" w:rsidP="00F03AA2">
      <w:pPr>
        <w:suppressAutoHyphens/>
        <w:spacing w:after="0" w:line="240" w:lineRule="auto"/>
        <w:ind w:left="360"/>
        <w:jc w:val="right"/>
        <w:rPr>
          <w:rFonts w:eastAsia="Times New Roman"/>
          <w:sz w:val="24"/>
          <w:szCs w:val="24"/>
        </w:rPr>
      </w:pPr>
      <w:r w:rsidRPr="00F03AA2">
        <w:rPr>
          <w:rFonts w:eastAsia="Times New Roman"/>
          <w:sz w:val="24"/>
          <w:szCs w:val="24"/>
        </w:rPr>
        <w:t>на поставку противопожарных автоматических штор для нужд ИПУ РАН</w:t>
      </w:r>
    </w:p>
    <w:p w14:paraId="370C47BC" w14:textId="77777777" w:rsidR="00F03AA2" w:rsidRPr="00F03AA2" w:rsidRDefault="00F03AA2" w:rsidP="00F03AA2">
      <w:pPr>
        <w:suppressAutoHyphens/>
        <w:spacing w:after="0" w:line="240" w:lineRule="auto"/>
        <w:contextualSpacing/>
        <w:jc w:val="right"/>
        <w:rPr>
          <w:rFonts w:eastAsia="Times New Roman"/>
          <w:sz w:val="24"/>
          <w:szCs w:val="24"/>
          <w:lang w:eastAsia="ru-RU"/>
        </w:rPr>
      </w:pPr>
    </w:p>
    <w:p w14:paraId="6D28D840" w14:textId="77777777" w:rsidR="00F03AA2" w:rsidRPr="00F03AA2" w:rsidRDefault="00F03AA2" w:rsidP="00F03AA2">
      <w:pPr>
        <w:suppressAutoHyphens/>
        <w:spacing w:after="0" w:line="240" w:lineRule="auto"/>
        <w:contextualSpacing/>
        <w:jc w:val="center"/>
        <w:rPr>
          <w:rFonts w:eastAsia="Times New Roman"/>
          <w:sz w:val="24"/>
          <w:szCs w:val="24"/>
        </w:rPr>
      </w:pPr>
      <w:r w:rsidRPr="00F03AA2">
        <w:rPr>
          <w:rFonts w:eastAsia="Times New Roman"/>
          <w:sz w:val="24"/>
          <w:szCs w:val="24"/>
        </w:rPr>
        <w:t>Визуализация мест установки товара</w:t>
      </w:r>
    </w:p>
    <w:p w14:paraId="5185E40B" w14:textId="77777777" w:rsidR="00F03AA2" w:rsidRPr="00F03AA2" w:rsidRDefault="00F03AA2" w:rsidP="00F03AA2">
      <w:pPr>
        <w:widowControl w:val="0"/>
        <w:autoSpaceDE w:val="0"/>
        <w:autoSpaceDN w:val="0"/>
        <w:adjustRightInd w:val="0"/>
        <w:spacing w:after="0" w:line="240" w:lineRule="auto"/>
        <w:ind w:firstLine="720"/>
        <w:jc w:val="center"/>
        <w:rPr>
          <w:rFonts w:ascii="Arial" w:eastAsia="Times New Roman" w:hAnsi="Arial" w:cs="Arial"/>
          <w:sz w:val="24"/>
          <w:szCs w:val="24"/>
          <w:lang w:eastAsia="ru-RU"/>
        </w:rPr>
      </w:pPr>
      <w:r w:rsidRPr="00F03AA2">
        <w:rPr>
          <w:rFonts w:ascii="Arial" w:eastAsia="Times New Roman" w:hAnsi="Arial" w:cs="Arial"/>
          <w:noProof/>
          <w:sz w:val="24"/>
          <w:szCs w:val="24"/>
          <w:lang w:eastAsia="ru-RU"/>
        </w:rPr>
        <w:drawing>
          <wp:inline distT="0" distB="0" distL="0" distR="0" wp14:anchorId="6E0B1E59" wp14:editId="5A6016EC">
            <wp:extent cx="9366250" cy="5543343"/>
            <wp:effectExtent l="0" t="0" r="6350" b="635"/>
            <wp:docPr id="2" name="Рисунок 2" descr="C:\Users\User\Downloads\Фрагмент плана 3 этажа ЛП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Фрагмент плана 3 этажа ЛПК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221" cy="5558122"/>
                    </a:xfrm>
                    <a:prstGeom prst="rect">
                      <a:avLst/>
                    </a:prstGeom>
                    <a:noFill/>
                    <a:ln>
                      <a:noFill/>
                    </a:ln>
                  </pic:spPr>
                </pic:pic>
              </a:graphicData>
            </a:graphic>
          </wp:inline>
        </w:drawing>
      </w:r>
    </w:p>
    <w:p w14:paraId="4FC46AB9" w14:textId="77777777" w:rsidR="00F03AA2" w:rsidRPr="00F03AA2" w:rsidRDefault="00F03AA2" w:rsidP="00F03AA2">
      <w:pPr>
        <w:overflowPunct w:val="0"/>
        <w:spacing w:beforeAutospacing="1" w:after="0" w:afterAutospacing="1" w:line="240" w:lineRule="auto"/>
        <w:jc w:val="center"/>
        <w:rPr>
          <w:rFonts w:eastAsia="Times New Roman"/>
          <w:kern w:val="2"/>
          <w:sz w:val="24"/>
          <w:szCs w:val="24"/>
          <w:lang w:val="en-US" w:eastAsia="ru-RU" w:bidi="hi-IN"/>
        </w:rPr>
      </w:pPr>
      <w:r w:rsidRPr="00F03AA2">
        <w:rPr>
          <w:rFonts w:eastAsia="Times New Roman"/>
          <w:noProof/>
          <w:kern w:val="2"/>
          <w:sz w:val="24"/>
          <w:szCs w:val="24"/>
          <w:lang w:eastAsia="ru-RU"/>
        </w:rPr>
        <w:drawing>
          <wp:inline distT="0" distB="0" distL="0" distR="0" wp14:anchorId="5799C512" wp14:editId="412A2BFD">
            <wp:extent cx="7923600" cy="5943600"/>
            <wp:effectExtent l="0" t="0" r="1270" b="0"/>
            <wp:docPr id="8" name="Рисунок 8" descr="C:\Users\User\Downloads\3 этаж стр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3 этаж стр 1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23600" cy="5943600"/>
                    </a:xfrm>
                    <a:prstGeom prst="rect">
                      <a:avLst/>
                    </a:prstGeom>
                    <a:noFill/>
                    <a:ln>
                      <a:noFill/>
                    </a:ln>
                  </pic:spPr>
                </pic:pic>
              </a:graphicData>
            </a:graphic>
          </wp:inline>
        </w:drawing>
      </w:r>
    </w:p>
    <w:p w14:paraId="368A90E1" w14:textId="77777777" w:rsidR="00F03AA2" w:rsidRPr="00F03AA2" w:rsidRDefault="00F03AA2" w:rsidP="00F03AA2">
      <w:pPr>
        <w:overflowPunct w:val="0"/>
        <w:spacing w:beforeAutospacing="1" w:after="0" w:afterAutospacing="1" w:line="240" w:lineRule="auto"/>
        <w:jc w:val="center"/>
        <w:rPr>
          <w:rFonts w:eastAsia="Times New Roman"/>
          <w:kern w:val="2"/>
          <w:sz w:val="24"/>
          <w:szCs w:val="24"/>
          <w:lang w:val="en-US" w:eastAsia="ru-RU" w:bidi="hi-IN"/>
        </w:rPr>
      </w:pPr>
      <w:r w:rsidRPr="00F03AA2">
        <w:rPr>
          <w:rFonts w:eastAsia="Times New Roman"/>
          <w:noProof/>
          <w:kern w:val="2"/>
          <w:sz w:val="24"/>
          <w:szCs w:val="24"/>
          <w:lang w:eastAsia="ru-RU"/>
        </w:rPr>
        <w:drawing>
          <wp:inline distT="0" distB="0" distL="0" distR="0" wp14:anchorId="09E66AB2" wp14:editId="6797E3B6">
            <wp:extent cx="7923600" cy="5943600"/>
            <wp:effectExtent l="0" t="0" r="1270" b="0"/>
            <wp:docPr id="10" name="Рисунок 10" descr="C:\Users\User\Downloads\3 этаж ст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3 этаж стр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23600" cy="5943600"/>
                    </a:xfrm>
                    <a:prstGeom prst="rect">
                      <a:avLst/>
                    </a:prstGeom>
                    <a:noFill/>
                    <a:ln>
                      <a:noFill/>
                    </a:ln>
                  </pic:spPr>
                </pic:pic>
              </a:graphicData>
            </a:graphic>
          </wp:inline>
        </w:drawing>
      </w:r>
    </w:p>
    <w:p w14:paraId="729AC8DA" w14:textId="77777777" w:rsidR="00F03AA2" w:rsidRPr="00F03AA2" w:rsidRDefault="00F03AA2" w:rsidP="00F03AA2">
      <w:pPr>
        <w:overflowPunct w:val="0"/>
        <w:spacing w:beforeAutospacing="1" w:after="0" w:afterAutospacing="1" w:line="240" w:lineRule="auto"/>
        <w:jc w:val="center"/>
        <w:rPr>
          <w:rFonts w:eastAsia="Times New Roman"/>
          <w:kern w:val="2"/>
          <w:sz w:val="24"/>
          <w:szCs w:val="24"/>
          <w:lang w:val="en-US" w:eastAsia="ru-RU" w:bidi="hi-IN"/>
        </w:rPr>
      </w:pPr>
      <w:r w:rsidRPr="00F03AA2">
        <w:rPr>
          <w:rFonts w:eastAsia="Times New Roman"/>
          <w:noProof/>
          <w:kern w:val="2"/>
          <w:sz w:val="24"/>
          <w:szCs w:val="24"/>
          <w:lang w:eastAsia="ru-RU"/>
        </w:rPr>
        <w:drawing>
          <wp:inline distT="0" distB="0" distL="0" distR="0" wp14:anchorId="4907AE09" wp14:editId="06D69658">
            <wp:extent cx="9547860" cy="5885815"/>
            <wp:effectExtent l="0" t="0" r="0" b="635"/>
            <wp:docPr id="4" name="Рисунок 4" descr="C:\Users\User\Downloads\Фрагмент плана 4 этажа ЛП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Фрагмент плана 4 этажа ЛПК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61459" cy="5894198"/>
                    </a:xfrm>
                    <a:prstGeom prst="rect">
                      <a:avLst/>
                    </a:prstGeom>
                    <a:noFill/>
                    <a:ln>
                      <a:noFill/>
                    </a:ln>
                  </pic:spPr>
                </pic:pic>
              </a:graphicData>
            </a:graphic>
          </wp:inline>
        </w:drawing>
      </w:r>
    </w:p>
    <w:p w14:paraId="371838B9" w14:textId="77777777" w:rsidR="00F03AA2" w:rsidRPr="00F03AA2" w:rsidRDefault="00F03AA2" w:rsidP="00F03AA2">
      <w:pPr>
        <w:overflowPunct w:val="0"/>
        <w:spacing w:beforeAutospacing="1" w:after="0" w:afterAutospacing="1" w:line="240" w:lineRule="auto"/>
        <w:jc w:val="right"/>
        <w:rPr>
          <w:rFonts w:eastAsia="Times New Roman"/>
          <w:kern w:val="2"/>
          <w:sz w:val="24"/>
          <w:szCs w:val="24"/>
          <w:lang w:val="en-US" w:eastAsia="ru-RU" w:bidi="hi-IN"/>
        </w:rPr>
      </w:pPr>
    </w:p>
    <w:p w14:paraId="3744EFD8" w14:textId="77777777" w:rsidR="00F03AA2" w:rsidRPr="00F03AA2" w:rsidRDefault="00F03AA2" w:rsidP="00F03AA2">
      <w:pPr>
        <w:overflowPunct w:val="0"/>
        <w:spacing w:beforeAutospacing="1" w:after="0" w:afterAutospacing="1" w:line="240" w:lineRule="auto"/>
        <w:jc w:val="center"/>
        <w:rPr>
          <w:rFonts w:eastAsia="Times New Roman"/>
          <w:kern w:val="2"/>
          <w:sz w:val="24"/>
          <w:szCs w:val="24"/>
          <w:lang w:val="en-US" w:eastAsia="ru-RU" w:bidi="hi-IN"/>
        </w:rPr>
      </w:pPr>
      <w:r w:rsidRPr="00F03AA2">
        <w:rPr>
          <w:rFonts w:eastAsia="Times New Roman"/>
          <w:noProof/>
          <w:kern w:val="2"/>
          <w:sz w:val="24"/>
          <w:szCs w:val="24"/>
          <w:lang w:eastAsia="ru-RU"/>
        </w:rPr>
        <w:drawing>
          <wp:inline distT="0" distB="0" distL="0" distR="0" wp14:anchorId="5DBF5A8F" wp14:editId="13A2B054">
            <wp:extent cx="8884920" cy="5943547"/>
            <wp:effectExtent l="0" t="0" r="0" b="635"/>
            <wp:docPr id="5" name="Рисунок 5" descr="C:\Users\User\Downloads\4 этаж стр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4 этаж стр 1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93702" cy="5949422"/>
                    </a:xfrm>
                    <a:prstGeom prst="rect">
                      <a:avLst/>
                    </a:prstGeom>
                    <a:noFill/>
                    <a:ln>
                      <a:noFill/>
                    </a:ln>
                  </pic:spPr>
                </pic:pic>
              </a:graphicData>
            </a:graphic>
          </wp:inline>
        </w:drawing>
      </w:r>
    </w:p>
    <w:p w14:paraId="48076E4C" w14:textId="77777777" w:rsidR="00F03AA2" w:rsidRPr="00F03AA2" w:rsidRDefault="00F03AA2" w:rsidP="00F03AA2">
      <w:pPr>
        <w:overflowPunct w:val="0"/>
        <w:spacing w:beforeAutospacing="1" w:after="0" w:afterAutospacing="1" w:line="240" w:lineRule="auto"/>
        <w:jc w:val="center"/>
        <w:rPr>
          <w:rFonts w:eastAsia="Times New Roman"/>
          <w:kern w:val="2"/>
          <w:sz w:val="24"/>
          <w:szCs w:val="24"/>
          <w:lang w:val="en-US" w:eastAsia="ru-RU" w:bidi="hi-IN"/>
        </w:rPr>
      </w:pPr>
      <w:r w:rsidRPr="00F03AA2">
        <w:rPr>
          <w:rFonts w:eastAsia="Times New Roman"/>
          <w:noProof/>
          <w:kern w:val="2"/>
          <w:sz w:val="24"/>
          <w:szCs w:val="24"/>
          <w:lang w:eastAsia="ru-RU"/>
        </w:rPr>
        <w:drawing>
          <wp:inline distT="0" distB="0" distL="0" distR="0" wp14:anchorId="17E63D5F" wp14:editId="68646014">
            <wp:extent cx="8816340" cy="5943547"/>
            <wp:effectExtent l="0" t="0" r="3810" b="635"/>
            <wp:docPr id="14" name="Рисунок 14" descr="C:\Users\User\Downloads\4 этаж ст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4 этаж стр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32838" cy="5954669"/>
                    </a:xfrm>
                    <a:prstGeom prst="rect">
                      <a:avLst/>
                    </a:prstGeom>
                    <a:noFill/>
                    <a:ln>
                      <a:noFill/>
                    </a:ln>
                  </pic:spPr>
                </pic:pic>
              </a:graphicData>
            </a:graphic>
          </wp:inline>
        </w:drawing>
      </w:r>
    </w:p>
    <w:p w14:paraId="3A8CC14E" w14:textId="4538FE62" w:rsidR="009C6094" w:rsidRDefault="009C6094" w:rsidP="00B93073">
      <w:pPr>
        <w:overflowPunct w:val="0"/>
        <w:spacing w:beforeAutospacing="1" w:after="0" w:afterAutospacing="1" w:line="240" w:lineRule="auto"/>
        <w:jc w:val="center"/>
        <w:rPr>
          <w:rFonts w:eastAsia="Times New Roman"/>
          <w:kern w:val="2"/>
          <w:sz w:val="24"/>
          <w:szCs w:val="24"/>
          <w:lang w:val="en-US" w:eastAsia="ru-RU" w:bidi="hi-IN"/>
        </w:rPr>
      </w:pPr>
      <w:r w:rsidRPr="00F03AA2">
        <w:rPr>
          <w:rFonts w:eastAsia="Times New Roman"/>
          <w:noProof/>
          <w:kern w:val="2"/>
          <w:sz w:val="24"/>
          <w:szCs w:val="24"/>
          <w:lang w:eastAsia="ru-RU"/>
        </w:rPr>
        <w:drawing>
          <wp:inline distT="0" distB="0" distL="0" distR="0" wp14:anchorId="3683DCA1" wp14:editId="10B4340A">
            <wp:extent cx="9258300" cy="5981700"/>
            <wp:effectExtent l="0" t="0" r="0" b="0"/>
            <wp:docPr id="19" name="Рисунок 19" descr="C:\Users\User\Downloads\Фрагмент плана 5 этажа ЛП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Фрагмент плана 5 этажа ЛПК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8300" cy="5981700"/>
                    </a:xfrm>
                    <a:prstGeom prst="rect">
                      <a:avLst/>
                    </a:prstGeom>
                    <a:noFill/>
                    <a:ln>
                      <a:noFill/>
                    </a:ln>
                  </pic:spPr>
                </pic:pic>
              </a:graphicData>
            </a:graphic>
          </wp:inline>
        </w:drawing>
      </w:r>
    </w:p>
    <w:p w14:paraId="02F3C64F" w14:textId="77777777" w:rsidR="00F03AA2" w:rsidRPr="00F03AA2" w:rsidRDefault="00F03AA2" w:rsidP="00F03AA2">
      <w:pPr>
        <w:overflowPunct w:val="0"/>
        <w:spacing w:beforeAutospacing="1" w:after="0" w:afterAutospacing="1" w:line="240" w:lineRule="auto"/>
        <w:jc w:val="center"/>
        <w:rPr>
          <w:rFonts w:eastAsia="Times New Roman"/>
          <w:kern w:val="2"/>
          <w:sz w:val="24"/>
          <w:szCs w:val="24"/>
          <w:lang w:val="en-US" w:eastAsia="ru-RU" w:bidi="hi-IN"/>
        </w:rPr>
      </w:pPr>
      <w:r w:rsidRPr="00F03AA2">
        <w:rPr>
          <w:rFonts w:eastAsia="Times New Roman"/>
          <w:noProof/>
          <w:kern w:val="2"/>
          <w:sz w:val="24"/>
          <w:szCs w:val="24"/>
          <w:lang w:eastAsia="ru-RU"/>
        </w:rPr>
        <w:drawing>
          <wp:inline distT="0" distB="0" distL="0" distR="0" wp14:anchorId="3923C61C" wp14:editId="0EC28FBF">
            <wp:extent cx="8930640" cy="5943547"/>
            <wp:effectExtent l="0" t="0" r="3810" b="635"/>
            <wp:docPr id="9" name="Рисунок 9" descr="C:\Users\User\Downloads\5 этаж стр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5 этаж стр 1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38591" cy="5948839"/>
                    </a:xfrm>
                    <a:prstGeom prst="rect">
                      <a:avLst/>
                    </a:prstGeom>
                    <a:noFill/>
                    <a:ln>
                      <a:noFill/>
                    </a:ln>
                  </pic:spPr>
                </pic:pic>
              </a:graphicData>
            </a:graphic>
          </wp:inline>
        </w:drawing>
      </w:r>
    </w:p>
    <w:p w14:paraId="5D0B6478" w14:textId="77777777" w:rsidR="00F03AA2" w:rsidRPr="00F03AA2" w:rsidRDefault="00F03AA2" w:rsidP="00F03AA2">
      <w:pPr>
        <w:overflowPunct w:val="0"/>
        <w:spacing w:beforeAutospacing="1" w:after="0" w:afterAutospacing="1" w:line="240" w:lineRule="auto"/>
        <w:jc w:val="center"/>
        <w:rPr>
          <w:rFonts w:eastAsia="Times New Roman"/>
          <w:kern w:val="2"/>
          <w:sz w:val="24"/>
          <w:szCs w:val="24"/>
          <w:lang w:val="en-US" w:eastAsia="ru-RU" w:bidi="hi-IN"/>
        </w:rPr>
      </w:pPr>
      <w:r w:rsidRPr="00F03AA2">
        <w:rPr>
          <w:rFonts w:eastAsia="Times New Roman"/>
          <w:noProof/>
          <w:kern w:val="2"/>
          <w:sz w:val="24"/>
          <w:szCs w:val="24"/>
          <w:lang w:eastAsia="ru-RU"/>
        </w:rPr>
        <w:drawing>
          <wp:inline distT="0" distB="0" distL="0" distR="0" wp14:anchorId="76962A6B" wp14:editId="0C37A05F">
            <wp:extent cx="9060180" cy="5943547"/>
            <wp:effectExtent l="0" t="0" r="7620" b="635"/>
            <wp:docPr id="11" name="Рисунок 11" descr="C:\Users\User\Downloads\5 этаж стр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5 этаж стр 1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70913" cy="5950588"/>
                    </a:xfrm>
                    <a:prstGeom prst="rect">
                      <a:avLst/>
                    </a:prstGeom>
                    <a:noFill/>
                    <a:ln>
                      <a:noFill/>
                    </a:ln>
                  </pic:spPr>
                </pic:pic>
              </a:graphicData>
            </a:graphic>
          </wp:inline>
        </w:drawing>
      </w:r>
    </w:p>
    <w:p w14:paraId="7EB0B9DE" w14:textId="07C611F0" w:rsidR="009C6094" w:rsidRDefault="009C6094" w:rsidP="009C6094">
      <w:pPr>
        <w:overflowPunct w:val="0"/>
        <w:spacing w:beforeAutospacing="1" w:after="0" w:afterAutospacing="1" w:line="240" w:lineRule="auto"/>
        <w:jc w:val="both"/>
        <w:rPr>
          <w:rFonts w:eastAsia="Times New Roman"/>
          <w:noProof/>
          <w:kern w:val="2"/>
          <w:sz w:val="24"/>
          <w:szCs w:val="24"/>
          <w:lang w:eastAsia="ru-RU"/>
        </w:rPr>
      </w:pPr>
      <w:r w:rsidRPr="00F03AA2">
        <w:rPr>
          <w:rFonts w:eastAsia="Times New Roman"/>
          <w:noProof/>
          <w:kern w:val="2"/>
          <w:sz w:val="24"/>
          <w:szCs w:val="24"/>
          <w:lang w:eastAsia="ru-RU"/>
        </w:rPr>
        <w:drawing>
          <wp:inline distT="0" distB="0" distL="0" distR="0" wp14:anchorId="54AAD377" wp14:editId="5A99E0E5">
            <wp:extent cx="9334500" cy="5876925"/>
            <wp:effectExtent l="0" t="0" r="0" b="9525"/>
            <wp:docPr id="6" name="Рисунок 6" descr="C:\Users\User\Downloads\Фрагмент плана 6 этажа ЛП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Фрагмент плана 6 этажа ЛПК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0" cy="5876925"/>
                    </a:xfrm>
                    <a:prstGeom prst="rect">
                      <a:avLst/>
                    </a:prstGeom>
                    <a:noFill/>
                    <a:ln>
                      <a:noFill/>
                    </a:ln>
                  </pic:spPr>
                </pic:pic>
              </a:graphicData>
            </a:graphic>
          </wp:inline>
        </w:drawing>
      </w:r>
    </w:p>
    <w:p w14:paraId="775F40D2" w14:textId="77777777" w:rsidR="00F03AA2" w:rsidRPr="00F03AA2" w:rsidRDefault="00F03AA2" w:rsidP="00F03AA2">
      <w:pPr>
        <w:overflowPunct w:val="0"/>
        <w:spacing w:beforeAutospacing="1" w:after="0" w:afterAutospacing="1" w:line="240" w:lineRule="auto"/>
        <w:jc w:val="center"/>
        <w:rPr>
          <w:rFonts w:eastAsia="Times New Roman"/>
          <w:kern w:val="2"/>
          <w:sz w:val="24"/>
          <w:szCs w:val="24"/>
          <w:lang w:val="en-US" w:eastAsia="ru-RU" w:bidi="hi-IN"/>
        </w:rPr>
      </w:pPr>
      <w:r w:rsidRPr="00F03AA2">
        <w:rPr>
          <w:rFonts w:eastAsia="Times New Roman"/>
          <w:noProof/>
          <w:kern w:val="2"/>
          <w:sz w:val="24"/>
          <w:szCs w:val="24"/>
          <w:lang w:eastAsia="ru-RU"/>
        </w:rPr>
        <w:drawing>
          <wp:inline distT="0" distB="0" distL="0" distR="0" wp14:anchorId="52F02DC3" wp14:editId="52E792A8">
            <wp:extent cx="8709660" cy="5943547"/>
            <wp:effectExtent l="0" t="0" r="0" b="635"/>
            <wp:docPr id="17" name="Рисунок 17" descr="C:\Users\User\Downloads\6 этаж ст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6 этаж стр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20832" cy="5951171"/>
                    </a:xfrm>
                    <a:prstGeom prst="rect">
                      <a:avLst/>
                    </a:prstGeom>
                    <a:noFill/>
                    <a:ln>
                      <a:noFill/>
                    </a:ln>
                  </pic:spPr>
                </pic:pic>
              </a:graphicData>
            </a:graphic>
          </wp:inline>
        </w:drawing>
      </w:r>
    </w:p>
    <w:p w14:paraId="5B4F40A4" w14:textId="1FBAB822" w:rsidR="00F03AA2" w:rsidRDefault="00B93073" w:rsidP="00B93073">
      <w:pPr>
        <w:spacing w:after="0" w:line="240" w:lineRule="auto"/>
        <w:jc w:val="center"/>
        <w:rPr>
          <w:rFonts w:eastAsia="Calibri"/>
          <w:sz w:val="24"/>
          <w:szCs w:val="24"/>
        </w:rPr>
      </w:pPr>
      <w:r w:rsidRPr="00F03AA2">
        <w:rPr>
          <w:rFonts w:eastAsia="Times New Roman"/>
          <w:noProof/>
          <w:kern w:val="2"/>
          <w:sz w:val="24"/>
          <w:szCs w:val="24"/>
          <w:lang w:eastAsia="ru-RU"/>
        </w:rPr>
        <w:drawing>
          <wp:inline distT="0" distB="0" distL="0" distR="0" wp14:anchorId="5936B67C" wp14:editId="717D6877">
            <wp:extent cx="8899204" cy="5942965"/>
            <wp:effectExtent l="0" t="0" r="0" b="635"/>
            <wp:docPr id="7" name="Рисунок 7" descr="C:\Users\User\Downloads\6 этаж стр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6 этаж стр 1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10293" cy="5950371"/>
                    </a:xfrm>
                    <a:prstGeom prst="rect">
                      <a:avLst/>
                    </a:prstGeom>
                    <a:noFill/>
                    <a:ln>
                      <a:noFill/>
                    </a:ln>
                  </pic:spPr>
                </pic:pic>
              </a:graphicData>
            </a:graphic>
          </wp:inline>
        </w:drawing>
      </w:r>
    </w:p>
    <w:sectPr w:rsidR="00F03AA2" w:rsidSect="00B93073">
      <w:pgSz w:w="16838" w:h="11906" w:orient="landscape"/>
      <w:pgMar w:top="1134" w:right="567" w:bottom="851" w:left="567" w:header="454" w:footer="45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DCAE3" w14:textId="77777777" w:rsidR="00B2707F" w:rsidRDefault="00B2707F" w:rsidP="00761A92">
      <w:pPr>
        <w:spacing w:after="0" w:line="240" w:lineRule="auto"/>
      </w:pPr>
      <w:r>
        <w:separator/>
      </w:r>
    </w:p>
  </w:endnote>
  <w:endnote w:type="continuationSeparator" w:id="0">
    <w:p w14:paraId="318E83A7" w14:textId="77777777" w:rsidR="00B2707F" w:rsidRDefault="00B2707F" w:rsidP="00761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CC"/>
    <w:family w:val="roman"/>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5190598"/>
      <w:docPartObj>
        <w:docPartGallery w:val="Page Numbers (Bottom of Page)"/>
        <w:docPartUnique/>
      </w:docPartObj>
    </w:sdtPr>
    <w:sdtEndPr/>
    <w:sdtContent>
      <w:p w14:paraId="69723FA8" w14:textId="77777777" w:rsidR="00DD1DD9" w:rsidRDefault="00DD1DD9" w:rsidP="00761A92">
        <w:pPr>
          <w:pStyle w:val="a9"/>
          <w:jc w:val="center"/>
        </w:pPr>
        <w:r>
          <w:fldChar w:fldCharType="begin"/>
        </w:r>
        <w:r>
          <w:instrText>PAGE   \* MERGEFORMAT</w:instrText>
        </w:r>
        <w:r>
          <w:fldChar w:fldCharType="separate"/>
        </w:r>
        <w:r w:rsidR="003F0635" w:rsidRPr="003F0635">
          <w:rPr>
            <w:noProof/>
            <w:lang w:val="ru-RU"/>
          </w:rPr>
          <w:t>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340192"/>
      <w:docPartObj>
        <w:docPartGallery w:val="Page Numbers (Bottom of Page)"/>
        <w:docPartUnique/>
      </w:docPartObj>
    </w:sdtPr>
    <w:sdtEndPr/>
    <w:sdtContent>
      <w:p w14:paraId="44F54336" w14:textId="5864C0EA" w:rsidR="00F03AA2" w:rsidRDefault="00F03AA2" w:rsidP="009C6094">
        <w:pPr>
          <w:pStyle w:val="a9"/>
          <w:jc w:val="center"/>
        </w:pPr>
        <w:r>
          <w:fldChar w:fldCharType="begin"/>
        </w:r>
        <w:r>
          <w:instrText>PAGE   \* MERGEFORMAT</w:instrText>
        </w:r>
        <w:r>
          <w:fldChar w:fldCharType="separate"/>
        </w:r>
        <w:r w:rsidR="003F0635">
          <w:rPr>
            <w:noProof/>
          </w:rPr>
          <w:t>26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3767703"/>
      <w:docPartObj>
        <w:docPartGallery w:val="Page Numbers (Bottom of Page)"/>
        <w:docPartUnique/>
      </w:docPartObj>
    </w:sdtPr>
    <w:sdtEndPr>
      <w:rPr>
        <w:rFonts w:ascii="Arial" w:hAnsi="Arial" w:cs="Arial"/>
        <w:sz w:val="20"/>
        <w:szCs w:val="20"/>
      </w:rPr>
    </w:sdtEndPr>
    <w:sdtContent>
      <w:p w14:paraId="41A820C1" w14:textId="77777777" w:rsidR="00F03AA2" w:rsidRPr="00207920" w:rsidRDefault="00F03AA2">
        <w:pPr>
          <w:pStyle w:val="a9"/>
          <w:jc w:val="center"/>
          <w:rPr>
            <w:rFonts w:ascii="Arial" w:hAnsi="Arial" w:cs="Arial"/>
            <w:sz w:val="20"/>
            <w:szCs w:val="20"/>
          </w:rPr>
        </w:pPr>
        <w:r w:rsidRPr="00207920">
          <w:rPr>
            <w:rFonts w:ascii="Arial" w:hAnsi="Arial" w:cs="Arial"/>
            <w:sz w:val="20"/>
            <w:szCs w:val="20"/>
          </w:rPr>
          <w:fldChar w:fldCharType="begin"/>
        </w:r>
        <w:r w:rsidRPr="00207920">
          <w:rPr>
            <w:rFonts w:ascii="Arial" w:hAnsi="Arial" w:cs="Arial"/>
            <w:sz w:val="20"/>
            <w:szCs w:val="20"/>
          </w:rPr>
          <w:instrText>PAGE   \* MERGEFORMAT</w:instrText>
        </w:r>
        <w:r w:rsidRPr="00207920">
          <w:rPr>
            <w:rFonts w:ascii="Arial" w:hAnsi="Arial" w:cs="Arial"/>
            <w:sz w:val="20"/>
            <w:szCs w:val="20"/>
          </w:rPr>
          <w:fldChar w:fldCharType="separate"/>
        </w:r>
        <w:r>
          <w:rPr>
            <w:rFonts w:ascii="Arial" w:hAnsi="Arial" w:cs="Arial"/>
            <w:noProof/>
            <w:sz w:val="20"/>
            <w:szCs w:val="20"/>
          </w:rPr>
          <w:t>18</w:t>
        </w:r>
        <w:r w:rsidRPr="00207920">
          <w:rPr>
            <w:rFonts w:ascii="Arial" w:hAnsi="Arial" w:cs="Arial"/>
            <w:sz w:val="20"/>
            <w:szCs w:val="20"/>
          </w:rPr>
          <w:fldChar w:fldCharType="end"/>
        </w:r>
      </w:p>
    </w:sdtContent>
  </w:sdt>
  <w:p w14:paraId="69FD5E88" w14:textId="77777777" w:rsidR="00F03AA2" w:rsidRDefault="00F03AA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E8645" w14:textId="77777777" w:rsidR="00B2707F" w:rsidRDefault="00B2707F" w:rsidP="00761A92">
      <w:pPr>
        <w:spacing w:after="0" w:line="240" w:lineRule="auto"/>
      </w:pPr>
      <w:r>
        <w:separator/>
      </w:r>
    </w:p>
  </w:footnote>
  <w:footnote w:type="continuationSeparator" w:id="0">
    <w:p w14:paraId="54690A11" w14:textId="77777777" w:rsidR="00B2707F" w:rsidRDefault="00B2707F" w:rsidP="00761A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33548"/>
    <w:multiLevelType w:val="multilevel"/>
    <w:tmpl w:val="839A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27405F"/>
    <w:multiLevelType w:val="hybridMultilevel"/>
    <w:tmpl w:val="724E8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6643BB"/>
    <w:multiLevelType w:val="hybridMultilevel"/>
    <w:tmpl w:val="2546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15040"/>
    <w:multiLevelType w:val="hybridMultilevel"/>
    <w:tmpl w:val="5D9A3D1A"/>
    <w:lvl w:ilvl="0" w:tplc="7FA453EE">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BA5E08"/>
    <w:multiLevelType w:val="hybridMultilevel"/>
    <w:tmpl w:val="3D043B8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465919B4"/>
    <w:multiLevelType w:val="hybridMultilevel"/>
    <w:tmpl w:val="84064B86"/>
    <w:lvl w:ilvl="0" w:tplc="1194BE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F181345"/>
    <w:multiLevelType w:val="hybridMultilevel"/>
    <w:tmpl w:val="8E527BFC"/>
    <w:lvl w:ilvl="0" w:tplc="064CF3C4">
      <w:start w:val="1"/>
      <w:numFmt w:val="decimal"/>
      <w:lvlText w:val="%1."/>
      <w:lvlJc w:val="left"/>
      <w:pPr>
        <w:ind w:left="644" w:hanging="360"/>
      </w:pPr>
      <w:rPr>
        <w:b/>
        <w:bCs/>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6453082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AEB199A"/>
    <w:multiLevelType w:val="hybridMultilevel"/>
    <w:tmpl w:val="97B68C8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1"/>
  </w:num>
  <w:num w:numId="6">
    <w:abstractNumId w:val="7"/>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30F"/>
    <w:rsid w:val="00012BC5"/>
    <w:rsid w:val="000F0BAD"/>
    <w:rsid w:val="000F598A"/>
    <w:rsid w:val="00105F5F"/>
    <w:rsid w:val="00167078"/>
    <w:rsid w:val="00191EF7"/>
    <w:rsid w:val="001D6EE0"/>
    <w:rsid w:val="00230831"/>
    <w:rsid w:val="0026309A"/>
    <w:rsid w:val="00322444"/>
    <w:rsid w:val="003F0635"/>
    <w:rsid w:val="00401443"/>
    <w:rsid w:val="004E01DF"/>
    <w:rsid w:val="004E3AD3"/>
    <w:rsid w:val="0058283F"/>
    <w:rsid w:val="0060229F"/>
    <w:rsid w:val="00603286"/>
    <w:rsid w:val="0067252F"/>
    <w:rsid w:val="00761A92"/>
    <w:rsid w:val="007B2CF1"/>
    <w:rsid w:val="0086316B"/>
    <w:rsid w:val="00875D75"/>
    <w:rsid w:val="008A44D1"/>
    <w:rsid w:val="008D44BF"/>
    <w:rsid w:val="009265CD"/>
    <w:rsid w:val="0094555F"/>
    <w:rsid w:val="0094695C"/>
    <w:rsid w:val="009C6094"/>
    <w:rsid w:val="00A3258C"/>
    <w:rsid w:val="00AF255F"/>
    <w:rsid w:val="00B249E1"/>
    <w:rsid w:val="00B2707F"/>
    <w:rsid w:val="00B44604"/>
    <w:rsid w:val="00B44B88"/>
    <w:rsid w:val="00B93073"/>
    <w:rsid w:val="00DD1DD9"/>
    <w:rsid w:val="00E2030F"/>
    <w:rsid w:val="00E95277"/>
    <w:rsid w:val="00F00104"/>
    <w:rsid w:val="00F03AA2"/>
    <w:rsid w:val="00FD56CA"/>
    <w:rsid w:val="00FE264B"/>
    <w:rsid w:val="00FE4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5ACAE"/>
  <w15:chartTrackingRefBased/>
  <w15:docId w15:val="{E6B02667-451C-4D04-A7E0-8470D23D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2BC5"/>
  </w:style>
  <w:style w:type="paragraph" w:styleId="1">
    <w:name w:val="heading 1"/>
    <w:basedOn w:val="a"/>
    <w:next w:val="a"/>
    <w:link w:val="10"/>
    <w:uiPriority w:val="9"/>
    <w:qFormat/>
    <w:rsid w:val="00322444"/>
    <w:pPr>
      <w:keepNext/>
      <w:spacing w:before="240" w:after="60"/>
      <w:outlineLvl w:val="0"/>
    </w:pPr>
    <w:rPr>
      <w:rFonts w:ascii="Calibri Light" w:eastAsia="Times New Roman" w:hAnsi="Calibri Light"/>
      <w:b/>
      <w:bCs/>
      <w:kern w:val="32"/>
      <w:sz w:val="32"/>
      <w:szCs w:val="32"/>
      <w:lang w:val="x-none"/>
    </w:rPr>
  </w:style>
  <w:style w:type="paragraph" w:styleId="2">
    <w:name w:val="heading 2"/>
    <w:basedOn w:val="a"/>
    <w:next w:val="a"/>
    <w:link w:val="20"/>
    <w:uiPriority w:val="9"/>
    <w:semiHidden/>
    <w:unhideWhenUsed/>
    <w:qFormat/>
    <w:rsid w:val="00322444"/>
    <w:pPr>
      <w:keepNext/>
      <w:spacing w:before="240" w:after="60"/>
      <w:outlineLvl w:val="1"/>
    </w:pPr>
    <w:rPr>
      <w:rFonts w:ascii="Cambria" w:eastAsia="Times New Roman" w:hAnsi="Cambria"/>
      <w:b/>
      <w:bCs/>
      <w:i/>
      <w:iCs/>
      <w:szCs w:val="28"/>
    </w:rPr>
  </w:style>
  <w:style w:type="paragraph" w:styleId="3">
    <w:name w:val="heading 3"/>
    <w:basedOn w:val="a"/>
    <w:next w:val="a"/>
    <w:link w:val="30"/>
    <w:uiPriority w:val="9"/>
    <w:semiHidden/>
    <w:unhideWhenUsed/>
    <w:qFormat/>
    <w:rsid w:val="00322444"/>
    <w:pPr>
      <w:keepNext/>
      <w:keepLines/>
      <w:overflowPunct w:val="0"/>
      <w:spacing w:before="40" w:after="0" w:line="240" w:lineRule="auto"/>
      <w:outlineLvl w:val="2"/>
    </w:pPr>
    <w:rPr>
      <w:rFonts w:ascii="Calibri Light" w:eastAsia="Calibri Light" w:hAnsi="Calibri Light" w:cs="Mangal"/>
      <w:color w:val="1F4D78"/>
      <w:kern w:val="2"/>
      <w:sz w:val="24"/>
      <w:szCs w:val="21"/>
      <w:lang w:val="en-US" w:eastAsia="zh-CN" w:bidi="hi-IN"/>
    </w:rPr>
  </w:style>
  <w:style w:type="paragraph" w:styleId="4">
    <w:name w:val="heading 4"/>
    <w:basedOn w:val="a"/>
    <w:next w:val="a"/>
    <w:link w:val="40"/>
    <w:uiPriority w:val="9"/>
    <w:semiHidden/>
    <w:unhideWhenUsed/>
    <w:qFormat/>
    <w:rsid w:val="00322444"/>
    <w:pPr>
      <w:keepNext/>
      <w:keepLines/>
      <w:overflowPunct w:val="0"/>
      <w:spacing w:before="40" w:after="0" w:line="240" w:lineRule="auto"/>
      <w:outlineLvl w:val="3"/>
    </w:pPr>
    <w:rPr>
      <w:rFonts w:ascii="Calibri Light" w:eastAsia="Calibri Light" w:hAnsi="Calibri Light" w:cs="Mangal"/>
      <w:i/>
      <w:iCs/>
      <w:color w:val="2E74B5"/>
      <w:kern w:val="2"/>
      <w:sz w:val="24"/>
      <w:szCs w:val="21"/>
      <w:lang w:val="en-US"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2444"/>
    <w:rPr>
      <w:rFonts w:ascii="Calibri Light" w:eastAsia="Times New Roman" w:hAnsi="Calibri Light"/>
      <w:b/>
      <w:bCs/>
      <w:kern w:val="32"/>
      <w:sz w:val="32"/>
      <w:szCs w:val="32"/>
      <w:lang w:val="x-none"/>
    </w:rPr>
  </w:style>
  <w:style w:type="character" w:customStyle="1" w:styleId="20">
    <w:name w:val="Заголовок 2 Знак"/>
    <w:basedOn w:val="a0"/>
    <w:link w:val="2"/>
    <w:uiPriority w:val="9"/>
    <w:semiHidden/>
    <w:rsid w:val="00322444"/>
    <w:rPr>
      <w:rFonts w:ascii="Cambria" w:eastAsia="Times New Roman" w:hAnsi="Cambria"/>
      <w:b/>
      <w:bCs/>
      <w:i/>
      <w:iCs/>
      <w:szCs w:val="28"/>
    </w:rPr>
  </w:style>
  <w:style w:type="character" w:customStyle="1" w:styleId="30">
    <w:name w:val="Заголовок 3 Знак"/>
    <w:basedOn w:val="a0"/>
    <w:link w:val="3"/>
    <w:uiPriority w:val="9"/>
    <w:semiHidden/>
    <w:rsid w:val="00322444"/>
    <w:rPr>
      <w:rFonts w:ascii="Calibri Light" w:eastAsia="Calibri Light" w:hAnsi="Calibri Light" w:cs="Mangal"/>
      <w:color w:val="1F4D78"/>
      <w:kern w:val="2"/>
      <w:sz w:val="24"/>
      <w:szCs w:val="21"/>
      <w:lang w:val="en-US" w:eastAsia="zh-CN" w:bidi="hi-IN"/>
    </w:rPr>
  </w:style>
  <w:style w:type="character" w:customStyle="1" w:styleId="40">
    <w:name w:val="Заголовок 4 Знак"/>
    <w:basedOn w:val="a0"/>
    <w:link w:val="4"/>
    <w:uiPriority w:val="9"/>
    <w:semiHidden/>
    <w:rsid w:val="00322444"/>
    <w:rPr>
      <w:rFonts w:ascii="Calibri Light" w:eastAsia="Calibri Light" w:hAnsi="Calibri Light" w:cs="Mangal"/>
      <w:i/>
      <w:iCs/>
      <w:color w:val="2E74B5"/>
      <w:kern w:val="2"/>
      <w:sz w:val="24"/>
      <w:szCs w:val="21"/>
      <w:lang w:val="en-US" w:eastAsia="zh-CN" w:bidi="hi-IN"/>
    </w:rPr>
  </w:style>
  <w:style w:type="numbering" w:customStyle="1" w:styleId="11">
    <w:name w:val="Нет списка1"/>
    <w:next w:val="a2"/>
    <w:uiPriority w:val="99"/>
    <w:semiHidden/>
    <w:unhideWhenUsed/>
    <w:rsid w:val="00322444"/>
  </w:style>
  <w:style w:type="paragraph" w:customStyle="1" w:styleId="ConsPlusNormal">
    <w:name w:val="ConsPlusNormal"/>
    <w:link w:val="ConsPlusNormal0"/>
    <w:rsid w:val="00322444"/>
    <w:pPr>
      <w:widowControl w:val="0"/>
      <w:autoSpaceDE w:val="0"/>
      <w:autoSpaceDN w:val="0"/>
      <w:spacing w:after="0" w:line="240" w:lineRule="auto"/>
    </w:pPr>
    <w:rPr>
      <w:rFonts w:ascii="Calibri" w:eastAsia="Times New Roman" w:hAnsi="Calibri" w:cs="Calibri"/>
      <w:sz w:val="22"/>
      <w:szCs w:val="20"/>
      <w:lang w:eastAsia="ru-RU"/>
    </w:rPr>
  </w:style>
  <w:style w:type="paragraph" w:customStyle="1" w:styleId="ConsPlusNonformat">
    <w:name w:val="ConsPlusNonformat"/>
    <w:rsid w:val="003224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22444"/>
    <w:pPr>
      <w:widowControl w:val="0"/>
      <w:autoSpaceDE w:val="0"/>
      <w:autoSpaceDN w:val="0"/>
      <w:spacing w:after="0" w:line="240" w:lineRule="auto"/>
    </w:pPr>
    <w:rPr>
      <w:rFonts w:ascii="Calibri" w:eastAsia="Times New Roman" w:hAnsi="Calibri" w:cs="Calibri"/>
      <w:b/>
      <w:sz w:val="22"/>
      <w:szCs w:val="20"/>
      <w:lang w:eastAsia="ru-RU"/>
    </w:rPr>
  </w:style>
  <w:style w:type="paragraph" w:customStyle="1" w:styleId="ConsPlusCell">
    <w:name w:val="ConsPlusCell"/>
    <w:rsid w:val="003224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22444"/>
    <w:pPr>
      <w:widowControl w:val="0"/>
      <w:autoSpaceDE w:val="0"/>
      <w:autoSpaceDN w:val="0"/>
      <w:spacing w:after="0" w:line="240" w:lineRule="auto"/>
    </w:pPr>
    <w:rPr>
      <w:rFonts w:ascii="Calibri" w:eastAsia="Times New Roman" w:hAnsi="Calibri" w:cs="Calibri"/>
      <w:sz w:val="22"/>
      <w:szCs w:val="20"/>
      <w:lang w:eastAsia="ru-RU"/>
    </w:rPr>
  </w:style>
  <w:style w:type="paragraph" w:customStyle="1" w:styleId="ConsPlusTitlePage">
    <w:name w:val="ConsPlusTitlePage"/>
    <w:rsid w:val="003224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2244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22444"/>
    <w:pPr>
      <w:widowControl w:val="0"/>
      <w:autoSpaceDE w:val="0"/>
      <w:autoSpaceDN w:val="0"/>
      <w:spacing w:after="0" w:line="240" w:lineRule="auto"/>
    </w:pPr>
    <w:rPr>
      <w:rFonts w:ascii="Arial" w:eastAsia="Times New Roman" w:hAnsi="Arial" w:cs="Arial"/>
      <w:sz w:val="20"/>
      <w:szCs w:val="20"/>
      <w:lang w:eastAsia="ru-RU"/>
    </w:rPr>
  </w:style>
  <w:style w:type="character" w:styleId="a3">
    <w:name w:val="Hyperlink"/>
    <w:uiPriority w:val="99"/>
    <w:unhideWhenUsed/>
    <w:rsid w:val="00322444"/>
    <w:rPr>
      <w:color w:val="0000FF"/>
      <w:u w:val="single"/>
    </w:rPr>
  </w:style>
  <w:style w:type="paragraph" w:styleId="a4">
    <w:name w:val="Balloon Text"/>
    <w:basedOn w:val="a"/>
    <w:link w:val="a5"/>
    <w:uiPriority w:val="99"/>
    <w:semiHidden/>
    <w:unhideWhenUsed/>
    <w:rsid w:val="00322444"/>
    <w:pPr>
      <w:spacing w:after="0" w:line="240" w:lineRule="auto"/>
    </w:pPr>
    <w:rPr>
      <w:rFonts w:ascii="Segoe UI" w:eastAsia="SimSun" w:hAnsi="Segoe UI"/>
      <w:sz w:val="18"/>
      <w:szCs w:val="18"/>
      <w:lang w:val="x-none"/>
    </w:rPr>
  </w:style>
  <w:style w:type="character" w:customStyle="1" w:styleId="a5">
    <w:name w:val="Текст выноски Знак"/>
    <w:basedOn w:val="a0"/>
    <w:link w:val="a4"/>
    <w:uiPriority w:val="99"/>
    <w:semiHidden/>
    <w:rsid w:val="00322444"/>
    <w:rPr>
      <w:rFonts w:ascii="Segoe UI" w:eastAsia="SimSun" w:hAnsi="Segoe UI"/>
      <w:sz w:val="18"/>
      <w:szCs w:val="18"/>
      <w:lang w:val="x-none"/>
    </w:rPr>
  </w:style>
  <w:style w:type="paragraph" w:styleId="a6">
    <w:name w:val="Normal (Web)"/>
    <w:aliases w:val="Обычный (веб) Знак,Знак Знак2,Обычный (веб) Знак Знак Знак1,Знак Знак Знак,Знак Знак Знак Знак Знак,Обычный (веб) Знак Знак Знак Знак,Знак Знак Знак1 Знак Знак,Обычный (веб) Знак Знак Знак,Знак Знак6,Знак3"/>
    <w:basedOn w:val="a"/>
    <w:link w:val="12"/>
    <w:uiPriority w:val="99"/>
    <w:unhideWhenUsed/>
    <w:qFormat/>
    <w:rsid w:val="00322444"/>
    <w:rPr>
      <w:rFonts w:eastAsia="SimSun"/>
      <w:sz w:val="24"/>
      <w:szCs w:val="24"/>
    </w:rPr>
  </w:style>
  <w:style w:type="paragraph" w:styleId="a7">
    <w:name w:val="header"/>
    <w:basedOn w:val="a"/>
    <w:link w:val="a8"/>
    <w:uiPriority w:val="99"/>
    <w:unhideWhenUsed/>
    <w:rsid w:val="00322444"/>
    <w:pPr>
      <w:tabs>
        <w:tab w:val="center" w:pos="4677"/>
        <w:tab w:val="right" w:pos="9355"/>
      </w:tabs>
    </w:pPr>
    <w:rPr>
      <w:rFonts w:ascii="Calibri" w:eastAsia="SimSun" w:hAnsi="Calibri"/>
      <w:sz w:val="22"/>
      <w:lang w:val="x-none"/>
    </w:rPr>
  </w:style>
  <w:style w:type="character" w:customStyle="1" w:styleId="a8">
    <w:name w:val="Верхний колонтитул Знак"/>
    <w:basedOn w:val="a0"/>
    <w:link w:val="a7"/>
    <w:uiPriority w:val="99"/>
    <w:rsid w:val="00322444"/>
    <w:rPr>
      <w:rFonts w:ascii="Calibri" w:eastAsia="SimSun" w:hAnsi="Calibri"/>
      <w:sz w:val="22"/>
      <w:lang w:val="x-none"/>
    </w:rPr>
  </w:style>
  <w:style w:type="paragraph" w:styleId="a9">
    <w:name w:val="footer"/>
    <w:basedOn w:val="a"/>
    <w:link w:val="aa"/>
    <w:uiPriority w:val="99"/>
    <w:unhideWhenUsed/>
    <w:rsid w:val="00322444"/>
    <w:pPr>
      <w:tabs>
        <w:tab w:val="center" w:pos="4677"/>
        <w:tab w:val="right" w:pos="9355"/>
      </w:tabs>
    </w:pPr>
    <w:rPr>
      <w:rFonts w:ascii="Calibri" w:eastAsia="SimSun" w:hAnsi="Calibri"/>
      <w:sz w:val="22"/>
      <w:lang w:val="x-none"/>
    </w:rPr>
  </w:style>
  <w:style w:type="character" w:customStyle="1" w:styleId="aa">
    <w:name w:val="Нижний колонтитул Знак"/>
    <w:basedOn w:val="a0"/>
    <w:link w:val="a9"/>
    <w:uiPriority w:val="99"/>
    <w:rsid w:val="00322444"/>
    <w:rPr>
      <w:rFonts w:ascii="Calibri" w:eastAsia="SimSun" w:hAnsi="Calibri"/>
      <w:sz w:val="22"/>
      <w:lang w:val="x-none"/>
    </w:rPr>
  </w:style>
  <w:style w:type="paragraph" w:customStyle="1" w:styleId="13">
    <w:name w:val="Заголовок1"/>
    <w:basedOn w:val="a"/>
    <w:next w:val="ab"/>
    <w:qFormat/>
    <w:rsid w:val="00322444"/>
    <w:pPr>
      <w:keepNext/>
      <w:overflowPunct w:val="0"/>
      <w:spacing w:before="240" w:after="120" w:line="240" w:lineRule="auto"/>
    </w:pPr>
    <w:rPr>
      <w:rFonts w:ascii="Liberation Sans" w:eastAsia="Microsoft YaHei" w:hAnsi="Liberation Sans" w:cs="Mangal"/>
      <w:kern w:val="2"/>
      <w:szCs w:val="28"/>
      <w:lang w:val="en-US" w:eastAsia="zh-CN" w:bidi="hi-IN"/>
    </w:rPr>
  </w:style>
  <w:style w:type="paragraph" w:styleId="ab">
    <w:name w:val="Body Text"/>
    <w:basedOn w:val="a"/>
    <w:link w:val="ac"/>
    <w:rsid w:val="00322444"/>
    <w:pPr>
      <w:overflowPunct w:val="0"/>
      <w:spacing w:after="140" w:line="288" w:lineRule="auto"/>
    </w:pPr>
    <w:rPr>
      <w:rFonts w:ascii="Liberation Serif" w:eastAsia="SimSun" w:hAnsi="Liberation Serif" w:cs="Mangal"/>
      <w:kern w:val="2"/>
      <w:sz w:val="24"/>
      <w:szCs w:val="24"/>
      <w:lang w:val="en-US" w:eastAsia="zh-CN" w:bidi="hi-IN"/>
    </w:rPr>
  </w:style>
  <w:style w:type="character" w:customStyle="1" w:styleId="ac">
    <w:name w:val="Основной текст Знак"/>
    <w:basedOn w:val="a0"/>
    <w:link w:val="ab"/>
    <w:rsid w:val="00322444"/>
    <w:rPr>
      <w:rFonts w:ascii="Liberation Serif" w:eastAsia="SimSun" w:hAnsi="Liberation Serif" w:cs="Mangal"/>
      <w:kern w:val="2"/>
      <w:sz w:val="24"/>
      <w:szCs w:val="24"/>
      <w:lang w:val="en-US" w:eastAsia="zh-CN" w:bidi="hi-IN"/>
    </w:rPr>
  </w:style>
  <w:style w:type="paragraph" w:styleId="ad">
    <w:name w:val="List"/>
    <w:basedOn w:val="ab"/>
    <w:rsid w:val="00322444"/>
  </w:style>
  <w:style w:type="paragraph" w:styleId="ae">
    <w:name w:val="caption"/>
    <w:basedOn w:val="a"/>
    <w:qFormat/>
    <w:rsid w:val="00322444"/>
    <w:pPr>
      <w:suppressLineNumbers/>
      <w:overflowPunct w:val="0"/>
      <w:spacing w:before="120" w:after="120" w:line="240" w:lineRule="auto"/>
    </w:pPr>
    <w:rPr>
      <w:rFonts w:ascii="Liberation Serif" w:eastAsia="SimSun" w:hAnsi="Liberation Serif" w:cs="Mangal"/>
      <w:i/>
      <w:iCs/>
      <w:kern w:val="2"/>
      <w:sz w:val="24"/>
      <w:szCs w:val="24"/>
      <w:lang w:val="en-US" w:eastAsia="zh-CN" w:bidi="hi-IN"/>
    </w:rPr>
  </w:style>
  <w:style w:type="paragraph" w:styleId="14">
    <w:name w:val="index 1"/>
    <w:basedOn w:val="a"/>
    <w:next w:val="a"/>
    <w:autoRedefine/>
    <w:uiPriority w:val="99"/>
    <w:semiHidden/>
    <w:unhideWhenUsed/>
    <w:rsid w:val="00322444"/>
    <w:pPr>
      <w:ind w:left="220" w:hanging="220"/>
    </w:pPr>
    <w:rPr>
      <w:rFonts w:ascii="Calibri" w:eastAsia="SimSun" w:hAnsi="Calibri"/>
      <w:sz w:val="22"/>
    </w:rPr>
  </w:style>
  <w:style w:type="paragraph" w:styleId="af">
    <w:name w:val="index heading"/>
    <w:basedOn w:val="a"/>
    <w:qFormat/>
    <w:rsid w:val="00322444"/>
    <w:pPr>
      <w:suppressLineNumbers/>
      <w:overflowPunct w:val="0"/>
      <w:spacing w:after="0" w:line="240" w:lineRule="auto"/>
    </w:pPr>
    <w:rPr>
      <w:rFonts w:ascii="Liberation Serif" w:eastAsia="SimSun" w:hAnsi="Liberation Serif" w:cs="Mangal"/>
      <w:kern w:val="2"/>
      <w:sz w:val="24"/>
      <w:szCs w:val="24"/>
      <w:lang w:val="en-US" w:eastAsia="zh-CN" w:bidi="hi-IN"/>
    </w:rPr>
  </w:style>
  <w:style w:type="paragraph" w:styleId="af0">
    <w:name w:val="List Paragraph"/>
    <w:aliases w:val="Bullet List,FooterText,numbered,Paragraphe de liste1,lp1,List Paragraph1,Listenabsatz,リスト段落,Paragrafo elenco,Bulletr List Paragraph,列出段落1,List Paragraph2,List Paragraph21,Listeafsnit1,Parágrafo da Lista1,リスト段落1,Párrafo de lista1,列出段落2"/>
    <w:basedOn w:val="a"/>
    <w:link w:val="af1"/>
    <w:uiPriority w:val="34"/>
    <w:qFormat/>
    <w:rsid w:val="00322444"/>
    <w:pPr>
      <w:spacing w:after="200" w:line="276" w:lineRule="auto"/>
      <w:ind w:left="720"/>
      <w:contextualSpacing/>
    </w:pPr>
    <w:rPr>
      <w:rFonts w:ascii="Calibri" w:eastAsia="SimSun" w:hAnsi="Calibri"/>
      <w:sz w:val="22"/>
      <w:lang w:val="en-US"/>
    </w:rPr>
  </w:style>
  <w:style w:type="character" w:customStyle="1" w:styleId="af1">
    <w:name w:val="Абзац списка Знак"/>
    <w:aliases w:val="Bullet List Знак,FooterText Знак,numbered Знак,Paragraphe de liste1 Знак,lp1 Знак,List Paragraph1 Знак,Listenabsatz Знак,リスト段落 Знак,Paragrafo elenco Знак,Bulletr List Paragraph Знак,列出段落1 Знак,List Paragraph2 Знак,List Paragraph21 Знак"/>
    <w:link w:val="af0"/>
    <w:uiPriority w:val="34"/>
    <w:locked/>
    <w:rsid w:val="00322444"/>
    <w:rPr>
      <w:rFonts w:ascii="Calibri" w:eastAsia="SimSun" w:hAnsi="Calibri"/>
      <w:sz w:val="22"/>
      <w:lang w:val="en-US"/>
    </w:rPr>
  </w:style>
  <w:style w:type="character" w:customStyle="1" w:styleId="product-spec-itemname-inner">
    <w:name w:val="product-spec-item__name-inner"/>
    <w:rsid w:val="00322444"/>
  </w:style>
  <w:style w:type="character" w:customStyle="1" w:styleId="cardmaininfocontent">
    <w:name w:val="cardmaininfo__content"/>
    <w:rsid w:val="00322444"/>
  </w:style>
  <w:style w:type="character" w:customStyle="1" w:styleId="cardmaininfopurchaselink">
    <w:name w:val="cardmaininfo__purchaselink"/>
    <w:rsid w:val="00322444"/>
  </w:style>
  <w:style w:type="character" w:styleId="af2">
    <w:name w:val="annotation reference"/>
    <w:uiPriority w:val="99"/>
    <w:semiHidden/>
    <w:unhideWhenUsed/>
    <w:rsid w:val="00322444"/>
    <w:rPr>
      <w:sz w:val="16"/>
      <w:szCs w:val="16"/>
    </w:rPr>
  </w:style>
  <w:style w:type="paragraph" w:styleId="af3">
    <w:name w:val="annotation text"/>
    <w:basedOn w:val="a"/>
    <w:link w:val="af4"/>
    <w:uiPriority w:val="99"/>
    <w:semiHidden/>
    <w:unhideWhenUsed/>
    <w:rsid w:val="00322444"/>
    <w:rPr>
      <w:rFonts w:ascii="Calibri" w:eastAsia="SimSun" w:hAnsi="Calibri"/>
      <w:sz w:val="20"/>
      <w:szCs w:val="20"/>
    </w:rPr>
  </w:style>
  <w:style w:type="character" w:customStyle="1" w:styleId="af4">
    <w:name w:val="Текст примечания Знак"/>
    <w:basedOn w:val="a0"/>
    <w:link w:val="af3"/>
    <w:uiPriority w:val="99"/>
    <w:semiHidden/>
    <w:rsid w:val="00322444"/>
    <w:rPr>
      <w:rFonts w:ascii="Calibri" w:eastAsia="SimSun" w:hAnsi="Calibri"/>
      <w:sz w:val="20"/>
      <w:szCs w:val="20"/>
    </w:rPr>
  </w:style>
  <w:style w:type="paragraph" w:styleId="af5">
    <w:name w:val="annotation subject"/>
    <w:basedOn w:val="af3"/>
    <w:next w:val="af3"/>
    <w:link w:val="af6"/>
    <w:uiPriority w:val="99"/>
    <w:semiHidden/>
    <w:unhideWhenUsed/>
    <w:rsid w:val="00322444"/>
    <w:rPr>
      <w:b/>
      <w:bCs/>
    </w:rPr>
  </w:style>
  <w:style w:type="character" w:customStyle="1" w:styleId="af6">
    <w:name w:val="Тема примечания Знак"/>
    <w:basedOn w:val="af4"/>
    <w:link w:val="af5"/>
    <w:uiPriority w:val="99"/>
    <w:semiHidden/>
    <w:rsid w:val="00322444"/>
    <w:rPr>
      <w:rFonts w:ascii="Calibri" w:eastAsia="SimSun" w:hAnsi="Calibri"/>
      <w:b/>
      <w:bCs/>
      <w:sz w:val="20"/>
      <w:szCs w:val="20"/>
    </w:rPr>
  </w:style>
  <w:style w:type="table" w:styleId="af7">
    <w:name w:val="Table Grid"/>
    <w:basedOn w:val="a1"/>
    <w:uiPriority w:val="39"/>
    <w:rsid w:val="00322444"/>
    <w:pPr>
      <w:spacing w:after="0" w:line="240" w:lineRule="auto"/>
    </w:pPr>
    <w:rPr>
      <w:rFonts w:eastAsia="Calibri"/>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__short"/>
    <w:rsid w:val="00322444"/>
  </w:style>
  <w:style w:type="character" w:customStyle="1" w:styleId="15">
    <w:name w:val="Неразрешенное упоминание1"/>
    <w:uiPriority w:val="99"/>
    <w:semiHidden/>
    <w:unhideWhenUsed/>
    <w:rsid w:val="00322444"/>
    <w:rPr>
      <w:color w:val="605E5C"/>
      <w:shd w:val="clear" w:color="auto" w:fill="E1DFDD"/>
    </w:rPr>
  </w:style>
  <w:style w:type="table" w:customStyle="1" w:styleId="16">
    <w:name w:val="Сетка таблицы1"/>
    <w:basedOn w:val="a1"/>
    <w:next w:val="af7"/>
    <w:rsid w:val="00322444"/>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322444"/>
    <w:rPr>
      <w:rFonts w:ascii="Calibri" w:eastAsia="Times New Roman" w:hAnsi="Calibri" w:cs="Calibri"/>
      <w:sz w:val="22"/>
      <w:szCs w:val="20"/>
      <w:lang w:eastAsia="ru-RU"/>
    </w:rPr>
  </w:style>
  <w:style w:type="table" w:customStyle="1" w:styleId="21">
    <w:name w:val="Сетка таблицы2"/>
    <w:basedOn w:val="a1"/>
    <w:next w:val="af7"/>
    <w:uiPriority w:val="39"/>
    <w:rsid w:val="00322444"/>
    <w:pPr>
      <w:spacing w:after="0" w:line="240" w:lineRule="auto"/>
    </w:pPr>
    <w:rPr>
      <w:rFonts w:eastAsia="Calibri"/>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7"/>
    <w:uiPriority w:val="59"/>
    <w:rsid w:val="00012BC5"/>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F03AA2"/>
  </w:style>
  <w:style w:type="table" w:customStyle="1" w:styleId="110">
    <w:name w:val="Сетка таблицы11"/>
    <w:basedOn w:val="a1"/>
    <w:next w:val="af7"/>
    <w:uiPriority w:val="59"/>
    <w:rsid w:val="00F03AA2"/>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7"/>
    <w:uiPriority w:val="39"/>
    <w:rsid w:val="00F03AA2"/>
    <w:pPr>
      <w:spacing w:after="0" w:line="240" w:lineRule="auto"/>
    </w:pPr>
    <w:rPr>
      <w:rFonts w:ascii="Liberation Serif" w:eastAsia="SimSun" w:hAnsi="Liberation Serif" w:cs="Mangal"/>
      <w:kern w:val="2"/>
      <w:sz w:val="20"/>
      <w:szCs w:val="24"/>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7"/>
    <w:uiPriority w:val="59"/>
    <w:rsid w:val="00F03AA2"/>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F03A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2">
    <w:name w:val="Обычный (веб) Знак1"/>
    <w:aliases w:val="Обычный (веб) Знак Знак,Знак Знак2 Знак,Обычный (веб) Знак Знак Знак1 Знак,Знак Знак Знак Знак,Знак Знак Знак Знак Знак Знак,Обычный (веб) Знак Знак Знак Знак Знак,Знак Знак Знак1 Знак Знак Знак,Обычный (веб) Знак Знак Знак Знак1"/>
    <w:link w:val="a6"/>
    <w:uiPriority w:val="99"/>
    <w:locked/>
    <w:rsid w:val="00F03AA2"/>
    <w:rPr>
      <w:rFonts w:eastAsia="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262097">
      <w:bodyDiv w:val="1"/>
      <w:marLeft w:val="0"/>
      <w:marRight w:val="0"/>
      <w:marTop w:val="0"/>
      <w:marBottom w:val="0"/>
      <w:divBdr>
        <w:top w:val="none" w:sz="0" w:space="0" w:color="auto"/>
        <w:left w:val="none" w:sz="0" w:space="0" w:color="auto"/>
        <w:bottom w:val="none" w:sz="0" w:space="0" w:color="auto"/>
        <w:right w:val="none" w:sz="0" w:space="0" w:color="auto"/>
      </w:divBdr>
    </w:div>
    <w:div w:id="425464835">
      <w:bodyDiv w:val="1"/>
      <w:marLeft w:val="0"/>
      <w:marRight w:val="0"/>
      <w:marTop w:val="0"/>
      <w:marBottom w:val="0"/>
      <w:divBdr>
        <w:top w:val="none" w:sz="0" w:space="0" w:color="auto"/>
        <w:left w:val="none" w:sz="0" w:space="0" w:color="auto"/>
        <w:bottom w:val="none" w:sz="0" w:space="0" w:color="auto"/>
        <w:right w:val="none" w:sz="0" w:space="0" w:color="auto"/>
      </w:divBdr>
    </w:div>
    <w:div w:id="171515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27</Pages>
  <Words>4016</Words>
  <Characters>22893</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2024-03-11T14:21:00Z</cp:lastPrinted>
  <dcterms:created xsi:type="dcterms:W3CDTF">2024-06-10T07:56:00Z</dcterms:created>
  <dcterms:modified xsi:type="dcterms:W3CDTF">2024-10-23T11:48:00Z</dcterms:modified>
</cp:coreProperties>
</file>