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6D2ABD">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6D2ABD">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6D2ABD">
      <w:pPr>
        <w:spacing w:after="0" w:line="240" w:lineRule="auto"/>
        <w:ind w:left="-113"/>
        <w:jc w:val="right"/>
        <w:rPr>
          <w:rFonts w:ascii="Times New Roman" w:hAnsi="Times New Roman" w:cs="Times New Roman"/>
          <w:b/>
          <w:sz w:val="24"/>
          <w:szCs w:val="24"/>
        </w:rPr>
      </w:pPr>
    </w:p>
    <w:p w:rsidR="000F4E13" w:rsidRPr="00B71B8D" w:rsidRDefault="000F4E13" w:rsidP="006D2ABD">
      <w:pPr>
        <w:spacing w:after="0" w:line="240" w:lineRule="auto"/>
        <w:ind w:left="-113"/>
        <w:jc w:val="center"/>
        <w:rPr>
          <w:rFonts w:ascii="Times New Roman" w:hAnsi="Times New Roman" w:cs="Times New Roman"/>
          <w:b/>
          <w:sz w:val="24"/>
          <w:szCs w:val="24"/>
        </w:rPr>
      </w:pPr>
    </w:p>
    <w:p w:rsidR="000F4E13" w:rsidRPr="00B71B8D" w:rsidRDefault="000F4E13" w:rsidP="006D2ABD">
      <w:pPr>
        <w:spacing w:after="0" w:line="240" w:lineRule="auto"/>
        <w:ind w:left="-113"/>
        <w:jc w:val="right"/>
        <w:rPr>
          <w:rFonts w:ascii="Times New Roman" w:hAnsi="Times New Roman" w:cs="Times New Roman"/>
          <w:b/>
          <w:sz w:val="24"/>
          <w:szCs w:val="24"/>
        </w:rPr>
      </w:pPr>
    </w:p>
    <w:p w:rsidR="00FF7FB1" w:rsidRPr="00B71B8D" w:rsidRDefault="00FF7FB1" w:rsidP="006D2ABD">
      <w:pPr>
        <w:spacing w:after="0" w:line="240" w:lineRule="auto"/>
        <w:ind w:left="-113"/>
        <w:jc w:val="right"/>
        <w:rPr>
          <w:rFonts w:ascii="Times New Roman" w:hAnsi="Times New Roman" w:cs="Times New Roman"/>
          <w:b/>
          <w:sz w:val="24"/>
          <w:szCs w:val="24"/>
        </w:rPr>
      </w:pPr>
    </w:p>
    <w:p w:rsidR="00B906EC" w:rsidRPr="00B71B8D" w:rsidRDefault="00B906EC" w:rsidP="006D2ABD">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6D2ABD">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6D2ABD">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6D2ABD">
      <w:pPr>
        <w:spacing w:after="0" w:line="240" w:lineRule="auto"/>
        <w:ind w:left="-113"/>
        <w:jc w:val="right"/>
        <w:rPr>
          <w:rFonts w:ascii="Times New Roman" w:hAnsi="Times New Roman" w:cs="Times New Roman"/>
          <w:bCs/>
          <w:sz w:val="24"/>
          <w:szCs w:val="24"/>
        </w:rPr>
      </w:pPr>
    </w:p>
    <w:p w:rsidR="00B906EC" w:rsidRPr="00B71B8D" w:rsidRDefault="00B906EC" w:rsidP="006D2ABD">
      <w:pPr>
        <w:spacing w:after="0" w:line="240" w:lineRule="auto"/>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6D2ABD">
      <w:pPr>
        <w:spacing w:after="0" w:line="240" w:lineRule="auto"/>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6D2ABD">
      <w:pPr>
        <w:spacing w:after="0" w:line="240" w:lineRule="auto"/>
        <w:jc w:val="center"/>
        <w:rPr>
          <w:rFonts w:ascii="Times New Roman" w:hAnsi="Times New Roman" w:cs="Times New Roman"/>
          <w:bCs/>
          <w:sz w:val="24"/>
          <w:szCs w:val="24"/>
        </w:rPr>
      </w:pPr>
    </w:p>
    <w:p w:rsidR="00381D78" w:rsidRPr="00B71B8D" w:rsidRDefault="00381D78" w:rsidP="006D2ABD">
      <w:pPr>
        <w:spacing w:after="0" w:line="240" w:lineRule="auto"/>
        <w:jc w:val="center"/>
        <w:rPr>
          <w:rFonts w:ascii="Times New Roman" w:hAnsi="Times New Roman" w:cs="Times New Roman"/>
          <w:b/>
          <w:sz w:val="24"/>
          <w:szCs w:val="24"/>
        </w:rPr>
      </w:pPr>
    </w:p>
    <w:p w:rsidR="00381D78" w:rsidRPr="00B71B8D" w:rsidRDefault="00381D78" w:rsidP="006D2ABD">
      <w:pPr>
        <w:spacing w:after="0" w:line="240" w:lineRule="auto"/>
        <w:jc w:val="center"/>
        <w:rPr>
          <w:rFonts w:ascii="Times New Roman" w:hAnsi="Times New Roman" w:cs="Times New Roman"/>
          <w:b/>
          <w:sz w:val="24"/>
          <w:szCs w:val="24"/>
        </w:rPr>
      </w:pPr>
    </w:p>
    <w:p w:rsidR="00381D78" w:rsidRPr="00B71B8D" w:rsidRDefault="00381D78" w:rsidP="006D2ABD">
      <w:pPr>
        <w:spacing w:after="0" w:line="240" w:lineRule="auto"/>
        <w:jc w:val="center"/>
        <w:rPr>
          <w:rFonts w:ascii="Times New Roman" w:hAnsi="Times New Roman" w:cs="Times New Roman"/>
          <w:b/>
          <w:sz w:val="24"/>
          <w:szCs w:val="24"/>
        </w:rPr>
      </w:pPr>
    </w:p>
    <w:p w:rsidR="00C53AD2" w:rsidRPr="00B71B8D" w:rsidRDefault="00C53AD2" w:rsidP="006D2ABD">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6D2ABD">
      <w:pPr>
        <w:spacing w:after="0" w:line="240" w:lineRule="auto"/>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6D2ABD">
      <w:pPr>
        <w:spacing w:after="0" w:line="240" w:lineRule="auto"/>
        <w:jc w:val="center"/>
        <w:rPr>
          <w:rFonts w:ascii="Times New Roman" w:hAnsi="Times New Roman" w:cs="Times New Roman"/>
          <w:b/>
          <w:sz w:val="24"/>
          <w:szCs w:val="24"/>
        </w:rPr>
      </w:pPr>
    </w:p>
    <w:p w:rsidR="00C53AD2" w:rsidRPr="00432488" w:rsidRDefault="00C359B8" w:rsidP="006D2ABD">
      <w:pPr>
        <w:spacing w:after="0" w:line="240" w:lineRule="auto"/>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663E59">
        <w:rPr>
          <w:rFonts w:ascii="Times New Roman" w:hAnsi="Times New Roman" w:cs="Times New Roman"/>
          <w:b/>
          <w:sz w:val="24"/>
          <w:szCs w:val="24"/>
        </w:rPr>
        <w:t>29</w:t>
      </w:r>
    </w:p>
    <w:p w:rsidR="00C53AD2" w:rsidRPr="00B71B8D" w:rsidRDefault="00C53AD2" w:rsidP="006D2ABD">
      <w:pPr>
        <w:spacing w:after="0" w:line="240" w:lineRule="auto"/>
        <w:jc w:val="center"/>
        <w:rPr>
          <w:rFonts w:ascii="Times New Roman" w:hAnsi="Times New Roman" w:cs="Times New Roman"/>
          <w:b/>
          <w:sz w:val="24"/>
          <w:szCs w:val="24"/>
        </w:rPr>
      </w:pPr>
    </w:p>
    <w:p w:rsidR="00C53AD2" w:rsidRPr="00B71B8D" w:rsidRDefault="00C53AD2" w:rsidP="006D2ABD">
      <w:pPr>
        <w:shd w:val="clear" w:color="auto" w:fill="FFFFFF"/>
        <w:tabs>
          <w:tab w:val="left" w:leader="dot" w:pos="9259"/>
        </w:tabs>
        <w:spacing w:after="0" w:line="240" w:lineRule="auto"/>
        <w:rPr>
          <w:rFonts w:ascii="Times New Roman" w:hAnsi="Times New Roman" w:cs="Times New Roman"/>
          <w:sz w:val="24"/>
          <w:szCs w:val="24"/>
        </w:rPr>
      </w:pPr>
    </w:p>
    <w:p w:rsidR="00CB676F" w:rsidRDefault="00CB676F"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9D65CF" w:rsidRDefault="00CB676F" w:rsidP="006D2ABD">
      <w:pPr>
        <w:shd w:val="clear" w:color="auto" w:fill="FFFFFF"/>
        <w:tabs>
          <w:tab w:val="left" w:leader="dot" w:pos="9259"/>
        </w:tabs>
        <w:spacing w:after="0" w:line="240" w:lineRule="auto"/>
        <w:jc w:val="center"/>
        <w:rPr>
          <w:rFonts w:ascii="Times New Roman" w:hAnsi="Times New Roman" w:cs="Times New Roman"/>
          <w:b/>
          <w:sz w:val="24"/>
          <w:szCs w:val="24"/>
        </w:rPr>
      </w:pPr>
      <w:r w:rsidRPr="00CB676F">
        <w:rPr>
          <w:rFonts w:ascii="Times New Roman" w:hAnsi="Times New Roman" w:cs="Times New Roman"/>
          <w:b/>
          <w:sz w:val="24"/>
          <w:szCs w:val="24"/>
        </w:rPr>
        <w:t>Поставка конструкций и деталей конструкций из металла</w:t>
      </w:r>
      <w:r w:rsidRPr="00CB676F">
        <w:rPr>
          <w:rFonts w:ascii="Times New Roman" w:hAnsi="Times New Roman" w:cs="Times New Roman"/>
          <w:b/>
          <w:sz w:val="24"/>
          <w:szCs w:val="24"/>
        </w:rPr>
        <w:br/>
        <w:t>для нужд ИПУ РАН</w:t>
      </w: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F36CE4" w:rsidRPr="00B71B8D" w:rsidRDefault="00F36CE4"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B71B8D" w:rsidRDefault="00F36CE4"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B71B8D" w:rsidRDefault="00B906EC" w:rsidP="006D2ABD">
      <w:pPr>
        <w:shd w:val="clear" w:color="auto" w:fill="FFFFFF"/>
        <w:tabs>
          <w:tab w:val="left" w:leader="dot" w:pos="9259"/>
        </w:tabs>
        <w:spacing w:after="0" w:line="240" w:lineRule="auto"/>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6D2ABD">
      <w:pPr>
        <w:shd w:val="clear" w:color="auto" w:fill="FFFFFF"/>
        <w:tabs>
          <w:tab w:val="left" w:leader="dot" w:pos="9259"/>
        </w:tabs>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6D2ABD">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6D2ABD">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6D2ABD">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6D2ABD">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6D2ABD">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6D2ABD">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6D2ABD">
            <w:pPr>
              <w:tabs>
                <w:tab w:val="left" w:pos="3939"/>
              </w:tabs>
              <w:spacing w:after="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6D2ABD">
            <w:pPr>
              <w:spacing w:after="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6D2ABD">
            <w:pPr>
              <w:spacing w:after="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6D2ABD">
            <w:pPr>
              <w:spacing w:after="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6D2A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6D2ABD">
            <w:pPr>
              <w:spacing w:after="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4B3743" w:rsidRDefault="00F400D2" w:rsidP="006D2ABD">
            <w:pPr>
              <w:tabs>
                <w:tab w:val="left" w:leader="dot" w:pos="9259"/>
              </w:tabs>
              <w:spacing w:after="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6D2ABD">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6D2ABD">
            <w:pPr>
              <w:spacing w:after="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4B3743" w:rsidRDefault="00F400D2" w:rsidP="006D2ABD">
            <w:pPr>
              <w:tabs>
                <w:tab w:val="left" w:leader="dot" w:pos="9259"/>
              </w:tabs>
              <w:spacing w:after="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6D2A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6D2ABD">
            <w:pPr>
              <w:tabs>
                <w:tab w:val="left" w:leader="dot" w:pos="9259"/>
              </w:tabs>
              <w:spacing w:after="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697080" w:rsidRDefault="00D75428" w:rsidP="0017588B">
            <w:pPr>
              <w:tabs>
                <w:tab w:val="left" w:leader="dot" w:pos="9259"/>
              </w:tabs>
              <w:spacing w:after="0" w:line="240" w:lineRule="auto"/>
              <w:jc w:val="center"/>
              <w:rPr>
                <w:rFonts w:ascii="Times New Roman" w:eastAsia="Times New Roman" w:hAnsi="Times New Roman" w:cs="Times New Roman"/>
                <w:b/>
                <w:sz w:val="24"/>
                <w:szCs w:val="24"/>
                <w:lang w:eastAsia="ru-RU"/>
              </w:rPr>
            </w:pPr>
            <w:r w:rsidRPr="00697080">
              <w:rPr>
                <w:rFonts w:ascii="Times New Roman" w:eastAsia="Times New Roman" w:hAnsi="Times New Roman" w:cs="Times New Roman"/>
                <w:b/>
                <w:sz w:val="24"/>
                <w:szCs w:val="24"/>
                <w:lang w:eastAsia="ru-RU"/>
              </w:rPr>
              <w:t>3</w:t>
            </w:r>
            <w:r w:rsidR="0017588B" w:rsidRPr="00697080">
              <w:rPr>
                <w:rFonts w:ascii="Times New Roman" w:eastAsia="Times New Roman" w:hAnsi="Times New Roman" w:cs="Times New Roman"/>
                <w:b/>
                <w:sz w:val="24"/>
                <w:szCs w:val="24"/>
                <w:lang w:eastAsia="ru-RU"/>
              </w:rPr>
              <w:t>3</w:t>
            </w:r>
          </w:p>
        </w:tc>
      </w:tr>
      <w:tr w:rsidR="000B7F93" w:rsidRPr="00B71B8D" w:rsidTr="00757EC0">
        <w:tc>
          <w:tcPr>
            <w:tcW w:w="557" w:type="dxa"/>
            <w:shd w:val="clear" w:color="auto" w:fill="auto"/>
            <w:vAlign w:val="center"/>
          </w:tcPr>
          <w:p w:rsidR="000B7F93" w:rsidRPr="00B71B8D" w:rsidRDefault="000B7F93" w:rsidP="006D2A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6D2ABD">
            <w:pPr>
              <w:tabs>
                <w:tab w:val="left" w:leader="dot" w:pos="9259"/>
              </w:tabs>
              <w:spacing w:after="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697080" w:rsidRDefault="00821A8B" w:rsidP="0017588B">
            <w:pPr>
              <w:tabs>
                <w:tab w:val="left" w:leader="dot" w:pos="9259"/>
              </w:tabs>
              <w:spacing w:after="0" w:line="240" w:lineRule="auto"/>
              <w:jc w:val="center"/>
              <w:rPr>
                <w:rFonts w:ascii="Times New Roman" w:eastAsia="Times New Roman" w:hAnsi="Times New Roman" w:cs="Times New Roman"/>
                <w:b/>
                <w:sz w:val="24"/>
                <w:szCs w:val="24"/>
                <w:lang w:eastAsia="ru-RU"/>
              </w:rPr>
            </w:pPr>
            <w:r w:rsidRPr="00697080">
              <w:rPr>
                <w:rFonts w:ascii="Times New Roman" w:eastAsia="Times New Roman" w:hAnsi="Times New Roman" w:cs="Times New Roman"/>
                <w:b/>
                <w:sz w:val="24"/>
                <w:szCs w:val="24"/>
                <w:lang w:eastAsia="ru-RU"/>
              </w:rPr>
              <w:t>4</w:t>
            </w:r>
            <w:r w:rsidR="0017588B" w:rsidRPr="00697080">
              <w:rPr>
                <w:rFonts w:ascii="Times New Roman" w:eastAsia="Times New Roman" w:hAnsi="Times New Roman" w:cs="Times New Roman"/>
                <w:b/>
                <w:sz w:val="24"/>
                <w:szCs w:val="24"/>
                <w:lang w:eastAsia="ru-RU"/>
              </w:rPr>
              <w:t>3</w:t>
            </w:r>
          </w:p>
        </w:tc>
      </w:tr>
    </w:tbl>
    <w:p w:rsidR="008858FF" w:rsidRPr="00B71B8D" w:rsidRDefault="008858FF" w:rsidP="006D2ABD">
      <w:pPr>
        <w:spacing w:after="0" w:line="240" w:lineRule="auto"/>
        <w:jc w:val="both"/>
        <w:rPr>
          <w:rFonts w:ascii="Times New Roman" w:eastAsia="Times New Roman" w:hAnsi="Times New Roman" w:cs="Times New Roman"/>
          <w:sz w:val="24"/>
          <w:szCs w:val="24"/>
          <w:lang w:eastAsia="ru-RU"/>
        </w:rPr>
      </w:pPr>
    </w:p>
    <w:p w:rsidR="008858FF" w:rsidRPr="00B71B8D" w:rsidRDefault="008858FF" w:rsidP="006D2ABD">
      <w:pPr>
        <w:spacing w:after="0" w:line="240" w:lineRule="auto"/>
        <w:jc w:val="both"/>
        <w:rPr>
          <w:rFonts w:ascii="Times New Roman" w:eastAsia="Times New Roman" w:hAnsi="Times New Roman" w:cs="Times New Roman"/>
          <w:sz w:val="24"/>
          <w:szCs w:val="24"/>
          <w:lang w:eastAsia="ru-RU"/>
        </w:rPr>
      </w:pPr>
    </w:p>
    <w:p w:rsidR="008858FF" w:rsidRPr="00B71B8D" w:rsidRDefault="008858FF" w:rsidP="006D2ABD">
      <w:pPr>
        <w:spacing w:after="0" w:line="240" w:lineRule="auto"/>
        <w:jc w:val="both"/>
        <w:rPr>
          <w:rFonts w:ascii="Times New Roman" w:eastAsia="Times New Roman" w:hAnsi="Times New Roman" w:cs="Times New Roman"/>
          <w:sz w:val="24"/>
          <w:szCs w:val="24"/>
          <w:lang w:eastAsia="ru-RU"/>
        </w:rPr>
      </w:pPr>
    </w:p>
    <w:p w:rsidR="008858FF" w:rsidRPr="00B71B8D" w:rsidRDefault="008858FF" w:rsidP="006D2ABD">
      <w:pPr>
        <w:spacing w:after="0" w:line="240" w:lineRule="auto"/>
        <w:jc w:val="both"/>
        <w:rPr>
          <w:rFonts w:ascii="Times New Roman" w:eastAsia="Times New Roman" w:hAnsi="Times New Roman" w:cs="Times New Roman"/>
          <w:sz w:val="24"/>
          <w:szCs w:val="24"/>
          <w:lang w:eastAsia="ru-RU"/>
        </w:rPr>
      </w:pPr>
    </w:p>
    <w:p w:rsidR="00B906EC" w:rsidRPr="00B71B8D" w:rsidRDefault="00B906EC" w:rsidP="006D2ABD">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6D2ABD">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757EC0" w:rsidP="006D2ABD">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rsidR="0053782E" w:rsidRPr="00B71B8D" w:rsidRDefault="0053782E" w:rsidP="006D2ABD">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BA15CA" w:rsidRPr="00BA15CA">
        <w:rPr>
          <w:rFonts w:ascii="Times New Roman" w:hAnsi="Times New Roman" w:cs="Times New Roman"/>
          <w:sz w:val="24"/>
          <w:szCs w:val="24"/>
        </w:rPr>
        <w:t>Закон</w:t>
      </w:r>
      <w:r w:rsidR="00BA15CA">
        <w:rPr>
          <w:rFonts w:ascii="Times New Roman" w:hAnsi="Times New Roman" w:cs="Times New Roman"/>
          <w:sz w:val="24"/>
          <w:szCs w:val="24"/>
        </w:rPr>
        <w:t>у</w:t>
      </w:r>
      <w:r w:rsidR="00BA15CA" w:rsidRPr="00BA15CA">
        <w:rPr>
          <w:rFonts w:ascii="Times New Roman" w:hAnsi="Times New Roman" w:cs="Times New Roman"/>
          <w:sz w:val="24"/>
          <w:szCs w:val="24"/>
        </w:rPr>
        <w:t xml:space="preserve"> о контрактной системе</w:t>
      </w:r>
      <w:r w:rsidRPr="00B71B8D">
        <w:rPr>
          <w:rFonts w:ascii="Times New Roman" w:hAnsi="Times New Roman" w:cs="Times New Roman"/>
          <w:sz w:val="24"/>
          <w:szCs w:val="24"/>
        </w:rPr>
        <w:t>.</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rsidR="00FF7BE9"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9B7E84" w:rsidRPr="00B71B8D" w:rsidRDefault="006C5B6A" w:rsidP="006C5B6A">
      <w:pPr>
        <w:autoSpaceDE w:val="0"/>
        <w:autoSpaceDN w:val="0"/>
        <w:adjustRightInd w:val="0"/>
        <w:spacing w:after="0" w:line="240" w:lineRule="auto"/>
        <w:ind w:firstLine="567"/>
        <w:jc w:val="both"/>
        <w:rPr>
          <w:rFonts w:ascii="Times New Roman" w:hAnsi="Times New Roman" w:cs="Times New Roman"/>
          <w:sz w:val="24"/>
          <w:szCs w:val="24"/>
        </w:rPr>
      </w:pPr>
      <w:r w:rsidRPr="006C5B6A">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6C5B6A">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4479CA">
        <w:rPr>
          <w:rFonts w:ascii="Times New Roman" w:hAnsi="Times New Roman" w:cs="Times New Roman"/>
          <w:sz w:val="24"/>
          <w:szCs w:val="24"/>
        </w:rPr>
        <w:t xml:space="preserve">с </w:t>
      </w:r>
      <w:hyperlink r:id="rId9" w:history="1">
        <w:r w:rsidRPr="004479CA">
          <w:rPr>
            <w:rStyle w:val="ae"/>
            <w:rFonts w:ascii="Times New Roman" w:hAnsi="Times New Roman" w:cs="Times New Roman"/>
            <w:color w:val="auto"/>
            <w:sz w:val="24"/>
            <w:szCs w:val="24"/>
            <w:u w:val="none"/>
          </w:rPr>
          <w:t>частями 1</w:t>
        </w:r>
      </w:hyperlink>
      <w:r w:rsidRPr="004479CA">
        <w:rPr>
          <w:rFonts w:ascii="Times New Roman" w:hAnsi="Times New Roman" w:cs="Times New Roman"/>
          <w:sz w:val="24"/>
          <w:szCs w:val="24"/>
        </w:rPr>
        <w:t xml:space="preserve">, </w:t>
      </w:r>
      <w:hyperlink r:id="rId10" w:history="1">
        <w:r w:rsidRPr="004479CA">
          <w:rPr>
            <w:rStyle w:val="ae"/>
            <w:rFonts w:ascii="Times New Roman" w:hAnsi="Times New Roman" w:cs="Times New Roman"/>
            <w:color w:val="auto"/>
            <w:sz w:val="24"/>
            <w:szCs w:val="24"/>
            <w:u w:val="none"/>
          </w:rPr>
          <w:t>2.1</w:t>
        </w:r>
      </w:hyperlink>
      <w:r w:rsidRPr="004479CA">
        <w:rPr>
          <w:rFonts w:ascii="Times New Roman" w:hAnsi="Times New Roman" w:cs="Times New Roman"/>
          <w:sz w:val="24"/>
          <w:szCs w:val="24"/>
        </w:rPr>
        <w:t xml:space="preserve">, </w:t>
      </w:r>
      <w:hyperlink r:id="rId11" w:history="1">
        <w:r w:rsidRPr="004479CA">
          <w:rPr>
            <w:rStyle w:val="ae"/>
            <w:rFonts w:ascii="Times New Roman" w:hAnsi="Times New Roman" w:cs="Times New Roman"/>
            <w:color w:val="auto"/>
            <w:sz w:val="24"/>
            <w:szCs w:val="24"/>
            <w:u w:val="none"/>
          </w:rPr>
          <w:t>4</w:t>
        </w:r>
      </w:hyperlink>
      <w:r w:rsidRPr="006C5B6A">
        <w:rPr>
          <w:rFonts w:ascii="Times New Roman" w:hAnsi="Times New Roman" w:cs="Times New Roman"/>
          <w:sz w:val="24"/>
          <w:szCs w:val="24"/>
        </w:rPr>
        <w:t xml:space="preserve"> и </w:t>
      </w:r>
      <w:hyperlink r:id="rId12" w:history="1">
        <w:r w:rsidRPr="004479CA">
          <w:rPr>
            <w:rStyle w:val="ae"/>
            <w:rFonts w:ascii="Times New Roman" w:hAnsi="Times New Roman" w:cs="Times New Roman"/>
            <w:color w:val="auto"/>
            <w:sz w:val="24"/>
            <w:szCs w:val="24"/>
            <w:u w:val="none"/>
          </w:rPr>
          <w:t>5 статьи 15</w:t>
        </w:r>
      </w:hyperlink>
      <w:r w:rsidRPr="006C5B6A">
        <w:rPr>
          <w:rFonts w:ascii="Times New Roman" w:hAnsi="Times New Roman" w:cs="Times New Roman"/>
          <w:sz w:val="24"/>
          <w:szCs w:val="24"/>
        </w:rPr>
        <w:t xml:space="preserve"> Закона о контрактной системе.</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Pr="00B71B8D" w:rsidRDefault="00FF7BE9"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6D2ABD">
      <w:pPr>
        <w:spacing w:after="0" w:line="240" w:lineRule="auto"/>
        <w:ind w:firstLine="567"/>
        <w:jc w:val="both"/>
        <w:rPr>
          <w:rFonts w:ascii="Times New Roman" w:hAnsi="Times New Roman" w:cs="Times New Roman"/>
          <w:sz w:val="24"/>
          <w:szCs w:val="24"/>
        </w:rPr>
      </w:pPr>
    </w:p>
    <w:p w:rsidR="006F5AA2" w:rsidRDefault="008B6E1C" w:rsidP="006D2ABD">
      <w:pPr>
        <w:spacing w:after="0" w:line="240" w:lineRule="auto"/>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6F5AA2" w:rsidRDefault="006F5AA2" w:rsidP="006D2ABD">
      <w:pPr>
        <w:spacing w:after="0" w:line="240" w:lineRule="auto"/>
        <w:ind w:firstLine="567"/>
        <w:jc w:val="center"/>
        <w:rPr>
          <w:rFonts w:ascii="Times New Roman" w:hAnsi="Times New Roman" w:cs="Times New Roman"/>
          <w:color w:val="FF0000"/>
          <w:sz w:val="24"/>
          <w:szCs w:val="24"/>
        </w:rPr>
      </w:pPr>
    </w:p>
    <w:p w:rsidR="00757EC0" w:rsidRDefault="00757EC0" w:rsidP="006D2ABD">
      <w:pPr>
        <w:spacing w:after="0" w:line="240" w:lineRule="auto"/>
        <w:ind w:firstLine="567"/>
        <w:jc w:val="center"/>
        <w:rPr>
          <w:rFonts w:ascii="Times New Roman" w:hAnsi="Times New Roman" w:cs="Times New Roman"/>
          <w:b/>
          <w:sz w:val="24"/>
          <w:szCs w:val="24"/>
        </w:rPr>
      </w:pPr>
      <w:r w:rsidRPr="00B71B8D">
        <w:rPr>
          <w:rFonts w:ascii="Times New Roman" w:hAnsi="Times New Roman" w:cs="Times New Roman"/>
          <w:b/>
          <w:sz w:val="24"/>
          <w:szCs w:val="24"/>
        </w:rPr>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6D2ABD">
      <w:pPr>
        <w:spacing w:after="0" w:line="240" w:lineRule="auto"/>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6D2AB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6D2AB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6D2ABD">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6D2ABD">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6D2ABD">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CB676F" w:rsidP="006D2ABD">
            <w:pPr>
              <w:jc w:val="both"/>
              <w:rPr>
                <w:rFonts w:ascii="Times New Roman" w:hAnsi="Times New Roman" w:cs="Times New Roman"/>
                <w:sz w:val="24"/>
                <w:szCs w:val="24"/>
              </w:rPr>
            </w:pPr>
            <w:r w:rsidRPr="00CB676F">
              <w:rPr>
                <w:rFonts w:ascii="Times New Roman" w:hAnsi="Times New Roman" w:cs="Times New Roman"/>
                <w:sz w:val="24"/>
                <w:szCs w:val="24"/>
              </w:rPr>
              <w:t>Поставка конструкций и деталей конструкций из металла</w:t>
            </w:r>
            <w:r>
              <w:rPr>
                <w:rFonts w:ascii="Times New Roman" w:hAnsi="Times New Roman" w:cs="Times New Roman"/>
                <w:sz w:val="24"/>
                <w:szCs w:val="24"/>
              </w:rPr>
              <w:t xml:space="preserve"> </w:t>
            </w:r>
            <w:r w:rsidRPr="00CB676F">
              <w:rPr>
                <w:rFonts w:ascii="Times New Roman" w:hAnsi="Times New Roman" w:cs="Times New Roman"/>
                <w:sz w:val="24"/>
                <w:szCs w:val="24"/>
              </w:rPr>
              <w:t>для нужд ИПУ РАН</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B71B8D" w:rsidRDefault="00456B4C" w:rsidP="00194BDE">
            <w:pPr>
              <w:jc w:val="both"/>
              <w:rPr>
                <w:rFonts w:ascii="Times New Roman" w:hAnsi="Times New Roman" w:cs="Times New Roman"/>
                <w:sz w:val="24"/>
                <w:szCs w:val="24"/>
                <w:highlight w:val="yellow"/>
              </w:rPr>
            </w:pPr>
            <w:r w:rsidRPr="00456B4C">
              <w:rPr>
                <w:rFonts w:ascii="Times New Roman" w:hAnsi="Times New Roman" w:cs="Times New Roman"/>
                <w:sz w:val="24"/>
                <w:szCs w:val="24"/>
              </w:rPr>
              <w:t>21</w:t>
            </w:r>
            <w:r>
              <w:rPr>
                <w:rFonts w:ascii="Times New Roman" w:hAnsi="Times New Roman" w:cs="Times New Roman"/>
                <w:sz w:val="24"/>
                <w:szCs w:val="24"/>
              </w:rPr>
              <w:t xml:space="preserve"> </w:t>
            </w:r>
            <w:r w:rsidRPr="00456B4C">
              <w:rPr>
                <w:rFonts w:ascii="Times New Roman" w:hAnsi="Times New Roman" w:cs="Times New Roman"/>
                <w:sz w:val="24"/>
                <w:szCs w:val="24"/>
              </w:rPr>
              <w:t>17728013512772801001</w:t>
            </w:r>
            <w:r>
              <w:rPr>
                <w:rFonts w:ascii="Times New Roman" w:hAnsi="Times New Roman" w:cs="Times New Roman"/>
                <w:sz w:val="24"/>
                <w:szCs w:val="24"/>
              </w:rPr>
              <w:t xml:space="preserve"> </w:t>
            </w:r>
            <w:r w:rsidRPr="00456B4C">
              <w:rPr>
                <w:rFonts w:ascii="Times New Roman" w:hAnsi="Times New Roman" w:cs="Times New Roman"/>
                <w:sz w:val="24"/>
                <w:szCs w:val="24"/>
              </w:rPr>
              <w:t>0030</w:t>
            </w:r>
            <w:r w:rsidR="00F028DE">
              <w:rPr>
                <w:rFonts w:ascii="Times New Roman" w:hAnsi="Times New Roman" w:cs="Times New Roman"/>
                <w:sz w:val="24"/>
                <w:szCs w:val="24"/>
              </w:rPr>
              <w:t xml:space="preserve"> </w:t>
            </w:r>
            <w:r w:rsidRPr="00194BDE">
              <w:rPr>
                <w:rFonts w:ascii="Times New Roman" w:hAnsi="Times New Roman" w:cs="Times New Roman"/>
                <w:sz w:val="24"/>
                <w:szCs w:val="24"/>
                <w:highlight w:val="yellow"/>
              </w:rPr>
              <w:t>00</w:t>
            </w:r>
            <w:r w:rsidR="00194BDE" w:rsidRPr="00194BDE">
              <w:rPr>
                <w:rFonts w:ascii="Times New Roman" w:hAnsi="Times New Roman" w:cs="Times New Roman"/>
                <w:sz w:val="24"/>
                <w:szCs w:val="24"/>
                <w:highlight w:val="yellow"/>
              </w:rPr>
              <w:t>2</w:t>
            </w:r>
            <w:r>
              <w:rPr>
                <w:rFonts w:ascii="Times New Roman" w:hAnsi="Times New Roman" w:cs="Times New Roman"/>
                <w:sz w:val="24"/>
                <w:szCs w:val="24"/>
              </w:rPr>
              <w:t xml:space="preserve"> </w:t>
            </w:r>
            <w:r w:rsidRPr="00456B4C">
              <w:rPr>
                <w:rFonts w:ascii="Times New Roman" w:hAnsi="Times New Roman" w:cs="Times New Roman"/>
                <w:sz w:val="24"/>
                <w:szCs w:val="24"/>
              </w:rPr>
              <w:t>2511</w:t>
            </w:r>
            <w:r>
              <w:rPr>
                <w:rFonts w:ascii="Times New Roman" w:hAnsi="Times New Roman" w:cs="Times New Roman"/>
                <w:sz w:val="24"/>
                <w:szCs w:val="24"/>
              </w:rPr>
              <w:t xml:space="preserve"> </w:t>
            </w:r>
            <w:r w:rsidRPr="00456B4C">
              <w:rPr>
                <w:rFonts w:ascii="Times New Roman" w:hAnsi="Times New Roman" w:cs="Times New Roman"/>
                <w:sz w:val="24"/>
                <w:szCs w:val="24"/>
              </w:rPr>
              <w:t>244</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535D65">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Pr="00432488">
              <w:rPr>
                <w:rFonts w:ascii="Times New Roman" w:hAnsi="Times New Roman" w:cs="Times New Roman"/>
                <w:iCs/>
                <w:sz w:val="24"/>
                <w:szCs w:val="24"/>
              </w:rPr>
              <w:t>/ЭА-</w:t>
            </w:r>
            <w:r w:rsidR="00194BDE">
              <w:rPr>
                <w:rFonts w:ascii="Times New Roman" w:hAnsi="Times New Roman" w:cs="Times New Roman"/>
                <w:iCs/>
                <w:sz w:val="24"/>
                <w:szCs w:val="24"/>
              </w:rPr>
              <w:t>29</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6D2ABD">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6D2ABD">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6D2ABD">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6D2ABD">
            <w:pPr>
              <w:jc w:val="both"/>
              <w:rPr>
                <w:rFonts w:ascii="Times New Roman" w:hAnsi="Times New Roman" w:cs="Times New Roman"/>
                <w:sz w:val="24"/>
                <w:szCs w:val="24"/>
              </w:rPr>
            </w:pP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6D2ABD">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w:t>
            </w:r>
            <w:r w:rsidR="00A7193F">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501694">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501694">
              <w:rPr>
                <w:rFonts w:ascii="Times New Roman" w:hAnsi="Times New Roman" w:cs="Times New Roman"/>
                <w:sz w:val="24"/>
                <w:szCs w:val="24"/>
              </w:rPr>
              <w:t> </w:t>
            </w:r>
            <w:r w:rsidRPr="00B71B8D">
              <w:rPr>
                <w:rFonts w:ascii="Times New Roman" w:hAnsi="Times New Roman" w:cs="Times New Roman"/>
                <w:sz w:val="24"/>
                <w:szCs w:val="24"/>
              </w:rPr>
              <w:t>65.</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w:t>
            </w:r>
            <w:r w:rsidR="00432488">
              <w:rPr>
                <w:rFonts w:ascii="Times New Roman" w:hAnsi="Times New Roman" w:cs="Times New Roman"/>
                <w:sz w:val="24"/>
                <w:szCs w:val="24"/>
              </w:rPr>
              <w:t>ефона</w:t>
            </w:r>
            <w:r w:rsidR="002F64C5">
              <w:rPr>
                <w:rFonts w:ascii="Times New Roman" w:hAnsi="Times New Roman" w:cs="Times New Roman"/>
                <w:sz w:val="24"/>
                <w:szCs w:val="24"/>
              </w:rPr>
              <w:t xml:space="preserve">: </w:t>
            </w:r>
            <w:r w:rsidR="002F64C5" w:rsidRPr="00432488">
              <w:rPr>
                <w:rFonts w:ascii="Times New Roman" w:hAnsi="Times New Roman" w:cs="Times New Roman"/>
                <w:sz w:val="24"/>
                <w:szCs w:val="24"/>
              </w:rPr>
              <w:t xml:space="preserve">8 (495) </w:t>
            </w:r>
            <w:r w:rsidR="00432488" w:rsidRPr="00432488">
              <w:rPr>
                <w:rFonts w:ascii="Times New Roman" w:hAnsi="Times New Roman" w:cs="Times New Roman"/>
                <w:sz w:val="24"/>
                <w:szCs w:val="24"/>
              </w:rPr>
              <w:t>198-17-20</w:t>
            </w:r>
            <w:r w:rsidRPr="00B71B8D">
              <w:rPr>
                <w:rFonts w:ascii="Times New Roman" w:hAnsi="Times New Roman" w:cs="Times New Roman"/>
                <w:sz w:val="24"/>
                <w:szCs w:val="24"/>
              </w:rPr>
              <w:t>,</w:t>
            </w:r>
            <w:r w:rsidR="00432488">
              <w:rPr>
                <w:rFonts w:ascii="Times New Roman" w:hAnsi="Times New Roman" w:cs="Times New Roman"/>
                <w:sz w:val="24"/>
                <w:szCs w:val="24"/>
              </w:rPr>
              <w:t xml:space="preserve"> </w:t>
            </w:r>
            <w:r w:rsidR="00432488">
              <w:rPr>
                <w:rFonts w:ascii="Times New Roman" w:hAnsi="Times New Roman" w:cs="Times New Roman"/>
                <w:sz w:val="24"/>
                <w:szCs w:val="24"/>
              </w:rPr>
              <w:br/>
              <w:t>доб. 1653, 1601, 1000</w:t>
            </w:r>
            <w:r w:rsidR="000D6EAC">
              <w:rPr>
                <w:rFonts w:ascii="Times New Roman" w:hAnsi="Times New Roman" w:cs="Times New Roman"/>
                <w:sz w:val="24"/>
                <w:szCs w:val="24"/>
              </w:rPr>
              <w:t>.</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13"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rsidR="00765833" w:rsidRPr="00B71B8D" w:rsidRDefault="008A45ED" w:rsidP="006D2ABD">
            <w:pPr>
              <w:jc w:val="both"/>
              <w:rPr>
                <w:rFonts w:ascii="Times New Roman" w:hAnsi="Times New Roman" w:cs="Times New Roman"/>
                <w:sz w:val="24"/>
                <w:szCs w:val="24"/>
              </w:rPr>
            </w:pPr>
            <w:hyperlink r:id="rId14" w:history="1">
              <w:r w:rsidR="00765833" w:rsidRPr="00B71B8D">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6D2ABD">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8A45ED" w:rsidP="006D2ABD">
            <w:pPr>
              <w:jc w:val="both"/>
              <w:rPr>
                <w:rFonts w:ascii="Times New Roman" w:hAnsi="Times New Roman" w:cs="Times New Roman"/>
                <w:sz w:val="24"/>
                <w:szCs w:val="24"/>
              </w:rPr>
            </w:pPr>
            <w:hyperlink r:id="rId15"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6D2ABD">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6D2ABD">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00A7193F">
              <w:rPr>
                <w:rFonts w:ascii="Times New Roman" w:hAnsi="Times New Roman" w:cs="Times New Roman"/>
                <w:sz w:val="24"/>
                <w:szCs w:val="24"/>
              </w:rPr>
              <w:t xml:space="preserve">укционной </w:t>
            </w:r>
            <w:r w:rsidRPr="00B71B8D">
              <w:rPr>
                <w:rFonts w:ascii="Times New Roman" w:hAnsi="Times New Roman" w:cs="Times New Roman"/>
                <w:sz w:val="24"/>
                <w:szCs w:val="24"/>
              </w:rPr>
              <w:t>документации)</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6D2ABD">
            <w:pPr>
              <w:jc w:val="both"/>
              <w:rPr>
                <w:rFonts w:ascii="Times New Roman" w:hAnsi="Times New Roman" w:cs="Times New Roman"/>
                <w:sz w:val="24"/>
                <w:szCs w:val="24"/>
              </w:rPr>
            </w:pPr>
          </w:p>
        </w:tc>
        <w:tc>
          <w:tcPr>
            <w:tcW w:w="5351" w:type="dxa"/>
            <w:gridSpan w:val="3"/>
          </w:tcPr>
          <w:p w:rsidR="00654F5D" w:rsidRDefault="00765833" w:rsidP="006D2ABD">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6D2ABD">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D2AB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p>
          <w:p w:rsidR="00676F15" w:rsidRPr="00676F15" w:rsidRDefault="00676F15" w:rsidP="006D2ABD">
            <w:pPr>
              <w:shd w:val="clear" w:color="auto" w:fill="FFFFFF"/>
              <w:ind w:left="30" w:right="30"/>
              <w:jc w:val="both"/>
              <w:outlineLvl w:val="2"/>
              <w:rPr>
                <w:rFonts w:ascii="Times New Roman" w:eastAsia="Times New Roman" w:hAnsi="Times New Roman" w:cs="Times New Roman"/>
                <w:bCs/>
                <w:color w:val="000000"/>
                <w:sz w:val="24"/>
                <w:szCs w:val="24"/>
                <w:lang w:eastAsia="ru-RU"/>
              </w:rPr>
            </w:pPr>
            <w:r w:rsidRPr="00676F15">
              <w:rPr>
                <w:rFonts w:ascii="Times New Roman" w:eastAsia="Times New Roman" w:hAnsi="Times New Roman" w:cs="Times New Roman"/>
                <w:bCs/>
                <w:color w:val="000000"/>
                <w:sz w:val="24"/>
                <w:szCs w:val="24"/>
                <w:lang w:eastAsia="ru-RU"/>
              </w:rPr>
              <w:t>25.11.23.119 – Конструкции и детали конструкций из черных металлов прочие,</w:t>
            </w:r>
          </w:p>
          <w:p w:rsidR="00A771D0" w:rsidRPr="00654F5D" w:rsidRDefault="00676F15" w:rsidP="006D2ABD">
            <w:pPr>
              <w:jc w:val="both"/>
              <w:rPr>
                <w:rFonts w:ascii="Times New Roman" w:hAnsi="Times New Roman" w:cs="Times New Roman"/>
                <w:b/>
                <w:bCs/>
                <w:i/>
                <w:sz w:val="24"/>
                <w:szCs w:val="24"/>
              </w:rPr>
            </w:pPr>
            <w:r w:rsidRPr="00676F15">
              <w:rPr>
                <w:rFonts w:ascii="Times New Roman" w:eastAsia="Times New Roman" w:hAnsi="Times New Roman" w:cs="Times New Roman"/>
                <w:bCs/>
                <w:color w:val="000000"/>
                <w:sz w:val="24"/>
                <w:szCs w:val="24"/>
                <w:lang w:eastAsia="ru-RU"/>
              </w:rPr>
              <w:lastRenderedPageBreak/>
              <w:t>не включенные в другие группировки (КТРУ отсутствует);</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01383E" w:rsidRDefault="00676F15" w:rsidP="006D2ABD">
            <w:pPr>
              <w:jc w:val="both"/>
              <w:rPr>
                <w:rFonts w:ascii="Times New Roman" w:eastAsia="Times New Roman" w:hAnsi="Times New Roman" w:cs="Times New Roman"/>
                <w:bCs/>
                <w:color w:val="000000"/>
                <w:sz w:val="24"/>
                <w:szCs w:val="24"/>
                <w:lang w:eastAsia="ru-RU"/>
              </w:rPr>
            </w:pPr>
            <w:r w:rsidRPr="00676F15">
              <w:rPr>
                <w:rFonts w:ascii="Times New Roman" w:eastAsia="Times New Roman" w:hAnsi="Times New Roman" w:cs="Times New Roman"/>
                <w:b/>
                <w:bCs/>
                <w:color w:val="000000"/>
                <w:sz w:val="24"/>
                <w:szCs w:val="24"/>
                <w:lang w:eastAsia="ru-RU"/>
              </w:rPr>
              <w:t xml:space="preserve">1 278 414 (Один миллион двести семьдесят восемь тысяч четыреста четырнадцать) рублей 53 копейки, </w:t>
            </w:r>
            <w:r w:rsidRPr="00676F15">
              <w:rPr>
                <w:rFonts w:ascii="Times New Roman" w:eastAsia="Times New Roman" w:hAnsi="Times New Roman" w:cs="Times New Roman"/>
                <w:bCs/>
                <w:color w:val="000000"/>
                <w:sz w:val="24"/>
                <w:szCs w:val="24"/>
                <w:lang w:eastAsia="ru-RU"/>
              </w:rPr>
              <w:t xml:space="preserve">с учетом НДС 20% - </w:t>
            </w:r>
          </w:p>
          <w:p w:rsidR="00765833" w:rsidRPr="00D439E2" w:rsidRDefault="00D439E2" w:rsidP="006D2ABD">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213 069,09 рублей.</w:t>
            </w:r>
          </w:p>
        </w:tc>
      </w:tr>
      <w:tr w:rsidR="00765833" w:rsidRPr="00B71B8D" w:rsidTr="00B5571A">
        <w:trPr>
          <w:trHeight w:val="289"/>
        </w:trPr>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6D2ABD">
            <w:pPr>
              <w:jc w:val="both"/>
              <w:rPr>
                <w:rFonts w:ascii="Times New Roman" w:hAnsi="Times New Roman" w:cs="Times New Roman"/>
                <w:sz w:val="24"/>
                <w:szCs w:val="24"/>
              </w:rPr>
            </w:pPr>
          </w:p>
        </w:tc>
        <w:tc>
          <w:tcPr>
            <w:tcW w:w="5351" w:type="dxa"/>
            <w:gridSpan w:val="3"/>
          </w:tcPr>
          <w:p w:rsidR="00765833"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6D2ABD">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6D2ABD">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6D2ABD">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6D2ABD">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6D2ABD">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6D2ABD">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6D2ABD">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6D2ABD">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6D2ABD">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6D2ABD">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6D2ABD">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6D2ABD">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предоставляются</w:t>
            </w:r>
          </w:p>
          <w:p w:rsidR="00765833" w:rsidRPr="00B71B8D" w:rsidRDefault="00765833" w:rsidP="006D2ABD">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6D2ABD">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6D2ABD">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6D2ABD">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432488" w:rsidP="006D2ABD">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6D2ABD">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6D2ABD">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нужд».</w:t>
            </w:r>
          </w:p>
        </w:tc>
        <w:tc>
          <w:tcPr>
            <w:tcW w:w="5351" w:type="dxa"/>
            <w:gridSpan w:val="3"/>
          </w:tcPr>
          <w:p w:rsidR="00432488" w:rsidRPr="00B71B8D" w:rsidRDefault="00432488" w:rsidP="006D2ABD">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6D2ABD">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6D2ABD">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6D2ABD">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6D2ABD">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D439E2" w:rsidRDefault="00530D59" w:rsidP="006D2ABD">
            <w:pPr>
              <w:rPr>
                <w:rFonts w:ascii="Times New Roman" w:hAnsi="Times New Roman" w:cs="Times New Roman"/>
                <w:sz w:val="24"/>
                <w:szCs w:val="24"/>
              </w:rPr>
            </w:pPr>
            <w:r w:rsidRPr="00D439E2">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6D2ABD">
            <w:pPr>
              <w:rPr>
                <w:rFonts w:ascii="Times New Roman" w:hAnsi="Times New Roman" w:cs="Times New Roman"/>
                <w:sz w:val="24"/>
                <w:szCs w:val="24"/>
              </w:rPr>
            </w:pPr>
            <w:r w:rsidRPr="00D439E2">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6D2ABD">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6D2ABD">
            <w:pPr>
              <w:jc w:val="both"/>
              <w:rPr>
                <w:rFonts w:ascii="Times New Roman" w:hAnsi="Times New Roman" w:cs="Times New Roman"/>
                <w:sz w:val="24"/>
                <w:szCs w:val="24"/>
              </w:rPr>
            </w:pPr>
          </w:p>
        </w:tc>
      </w:tr>
      <w:tr w:rsidR="00B5571A" w:rsidRPr="00B71B8D" w:rsidTr="00F14691">
        <w:trPr>
          <w:trHeight w:val="591"/>
        </w:trPr>
        <w:tc>
          <w:tcPr>
            <w:tcW w:w="10137" w:type="dxa"/>
            <w:gridSpan w:val="5"/>
          </w:tcPr>
          <w:p w:rsidR="00B5571A" w:rsidRPr="00B71B8D" w:rsidRDefault="00301EEB" w:rsidP="006D2ABD">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D439E2" w:rsidRDefault="00B5571A" w:rsidP="006D2ABD">
            <w:pPr>
              <w:jc w:val="both"/>
              <w:rPr>
                <w:rFonts w:ascii="Times New Roman" w:hAnsi="Times New Roman" w:cs="Times New Roman"/>
                <w:sz w:val="24"/>
                <w:szCs w:val="24"/>
              </w:rPr>
            </w:pPr>
            <w:r w:rsidRPr="00D439E2">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D439E2">
              <w:rPr>
                <w:rFonts w:ascii="Times New Roman" w:hAnsi="Times New Roman" w:cs="Times New Roman"/>
                <w:sz w:val="24"/>
                <w:szCs w:val="24"/>
                <w:vertAlign w:val="superscript"/>
              </w:rPr>
              <w:t>3</w:t>
            </w:r>
          </w:p>
        </w:tc>
        <w:tc>
          <w:tcPr>
            <w:tcW w:w="5074" w:type="dxa"/>
            <w:gridSpan w:val="2"/>
          </w:tcPr>
          <w:p w:rsidR="00B5571A" w:rsidRPr="00D439E2" w:rsidRDefault="00B5571A" w:rsidP="006D2ABD">
            <w:pPr>
              <w:jc w:val="both"/>
              <w:rPr>
                <w:rFonts w:ascii="Times New Roman" w:hAnsi="Times New Roman" w:cs="Times New Roman"/>
                <w:sz w:val="24"/>
                <w:szCs w:val="24"/>
              </w:rPr>
            </w:pPr>
            <w:r w:rsidRPr="00D439E2">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D439E2" w:rsidRDefault="00B5571A" w:rsidP="006D2ABD">
            <w:pPr>
              <w:jc w:val="both"/>
              <w:rPr>
                <w:rFonts w:ascii="Times New Roman" w:hAnsi="Times New Roman" w:cs="Times New Roman"/>
                <w:i/>
                <w:sz w:val="24"/>
                <w:szCs w:val="24"/>
              </w:rPr>
            </w:pPr>
            <w:r w:rsidRPr="00D439E2">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sidRPr="00D439E2">
              <w:rPr>
                <w:rFonts w:ascii="Times New Roman" w:hAnsi="Times New Roman" w:cs="Times New Roman"/>
                <w:sz w:val="24"/>
                <w:szCs w:val="24"/>
              </w:rPr>
              <w:t xml:space="preserve"> </w:t>
            </w:r>
            <w:r w:rsidRPr="00D439E2">
              <w:rPr>
                <w:rFonts w:ascii="Times New Roman" w:hAnsi="Times New Roman" w:cs="Times New Roman"/>
                <w:sz w:val="24"/>
                <w:szCs w:val="24"/>
              </w:rPr>
              <w:t xml:space="preserve">о контрактной системе. </w:t>
            </w:r>
            <w:r w:rsidRPr="00D439E2">
              <w:rPr>
                <w:rFonts w:ascii="Times New Roman" w:hAnsi="Times New Roman" w:cs="Times New Roman"/>
                <w:b/>
                <w:bCs/>
                <w:i/>
                <w:sz w:val="24"/>
                <w:szCs w:val="24"/>
              </w:rPr>
              <w:t>Не требуется.</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6D57ED" w:rsidRDefault="00B5571A" w:rsidP="006D2ABD">
            <w:pPr>
              <w:jc w:val="both"/>
              <w:rPr>
                <w:rFonts w:ascii="Times New Roman" w:hAnsi="Times New Roman" w:cs="Times New Roman"/>
              </w:rPr>
            </w:pPr>
            <w:r w:rsidRPr="006D57ED">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D439E2">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D439E2">
              <w:rPr>
                <w:rFonts w:ascii="Times New Roman" w:hAnsi="Times New Roman" w:cs="Times New Roman"/>
                <w:sz w:val="24"/>
                <w:szCs w:val="24"/>
              </w:rPr>
              <w:t xml:space="preserve"> </w:t>
            </w:r>
            <w:r w:rsidRPr="00732985">
              <w:rPr>
                <w:rFonts w:ascii="Times New Roman" w:hAnsi="Times New Roman" w:cs="Times New Roman"/>
                <w:sz w:val="24"/>
                <w:szCs w:val="24"/>
              </w:rPr>
              <w:t>в законную силу решение суда о</w:t>
            </w:r>
            <w:r w:rsidR="000568F9" w:rsidRPr="00732985">
              <w:rPr>
                <w:rFonts w:ascii="Times New Roman" w:hAnsi="Times New Roman" w:cs="Times New Roman"/>
                <w:sz w:val="24"/>
                <w:szCs w:val="24"/>
              </w:rPr>
              <w:t xml:space="preserve"> </w:t>
            </w:r>
            <w:r w:rsidRPr="00732985">
              <w:rPr>
                <w:rFonts w:ascii="Times New Roman" w:hAnsi="Times New Roman" w:cs="Times New Roman"/>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обязанности заявителя по уплате</w:t>
            </w:r>
            <w:r w:rsidR="00D439E2">
              <w:rPr>
                <w:rFonts w:ascii="Times New Roman" w:hAnsi="Times New Roman" w:cs="Times New Roman"/>
                <w:sz w:val="24"/>
                <w:szCs w:val="24"/>
              </w:rPr>
              <w:t xml:space="preserve"> </w:t>
            </w:r>
            <w:r w:rsidRPr="00B71B8D">
              <w:rPr>
                <w:rFonts w:ascii="Times New Roman" w:hAnsi="Times New Roman" w:cs="Times New Roman"/>
                <w:sz w:val="24"/>
                <w:szCs w:val="24"/>
              </w:rPr>
              <w:t>этих сумм исполненной или которые признаны безнадежными к взысканию 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w:t>
            </w:r>
            <w:r w:rsidRPr="00B71B8D">
              <w:rPr>
                <w:rFonts w:ascii="Times New Roman" w:hAnsi="Times New Roman" w:cs="Times New Roman"/>
                <w:sz w:val="24"/>
                <w:szCs w:val="24"/>
              </w:rPr>
              <w:lastRenderedPageBreak/>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B5571A" w:rsidRPr="00D439E2" w:rsidRDefault="00B5571A" w:rsidP="006D2ABD">
            <w:pPr>
              <w:jc w:val="both"/>
              <w:rPr>
                <w:rFonts w:ascii="Times New Roman" w:hAnsi="Times New Roman" w:cs="Times New Roman"/>
                <w:sz w:val="24"/>
                <w:szCs w:val="24"/>
              </w:rPr>
            </w:pPr>
            <w:r w:rsidRPr="00D439E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D439E2">
              <w:rPr>
                <w:rFonts w:ascii="Times New Roman" w:hAnsi="Times New Roman" w:cs="Times New Roman"/>
                <w:sz w:val="24"/>
                <w:szCs w:val="24"/>
              </w:rPr>
              <w:t xml:space="preserve"> </w:t>
            </w:r>
            <w:r w:rsidRPr="00D439E2">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68347B">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 xml:space="preserve">исполнителя) или отказ от заключения контракта с победителем определения </w:t>
            </w:r>
            <w:r w:rsidRPr="00B71B8D">
              <w:rPr>
                <w:rFonts w:ascii="Times New Roman" w:hAnsi="Times New Roman" w:cs="Times New Roman"/>
                <w:sz w:val="24"/>
                <w:szCs w:val="24"/>
              </w:rPr>
              <w:lastRenderedPageBreak/>
              <w:t>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14.12</w:t>
            </w:r>
          </w:p>
        </w:tc>
        <w:tc>
          <w:tcPr>
            <w:tcW w:w="9291" w:type="dxa"/>
            <w:gridSpan w:val="4"/>
          </w:tcPr>
          <w:p w:rsidR="00B5571A" w:rsidRPr="00B71B8D" w:rsidRDefault="00B5571A" w:rsidP="006D2ABD">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rsidTr="00B5571A">
        <w:tc>
          <w:tcPr>
            <w:tcW w:w="846" w:type="dxa"/>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B346E1">
        <w:trPr>
          <w:trHeight w:val="2825"/>
        </w:trPr>
        <w:tc>
          <w:tcPr>
            <w:tcW w:w="846" w:type="dxa"/>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w:t>
            </w:r>
            <w:r w:rsidR="00B5571A" w:rsidRPr="00B71B8D">
              <w:rPr>
                <w:rFonts w:ascii="Times New Roman" w:hAnsi="Times New Roman" w:cs="Times New Roman"/>
                <w:sz w:val="24"/>
                <w:szCs w:val="24"/>
              </w:rPr>
              <w:lastRenderedPageBreak/>
              <w:t>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B346E1"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5. 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432488">
              <w:rPr>
                <w:rFonts w:ascii="Times New Roman" w:hAnsi="Times New Roman" w:cs="Times New Roman"/>
                <w:sz w:val="24"/>
                <w:szCs w:val="24"/>
              </w:rPr>
              <w:t xml:space="preserve"> лицами. </w:t>
            </w:r>
            <w:r w:rsidR="00432488" w:rsidRPr="00587F2E">
              <w:rPr>
                <w:rFonts w:ascii="Times New Roman" w:hAnsi="Times New Roman" w:cs="Times New Roman"/>
                <w:b/>
                <w:i/>
                <w:sz w:val="24"/>
                <w:szCs w:val="24"/>
              </w:rPr>
              <w:t>В соответствии с п.1.6. приказа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 </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6. 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6D2ABD">
            <w:pPr>
              <w:jc w:val="both"/>
              <w:rPr>
                <w:rFonts w:ascii="Times New Roman" w:hAnsi="Times New Roman" w:cs="Times New Roman"/>
                <w:sz w:val="24"/>
                <w:szCs w:val="24"/>
              </w:rPr>
            </w:pP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6D2ABD">
            <w:pPr>
              <w:jc w:val="both"/>
              <w:rPr>
                <w:rFonts w:ascii="Times New Roman" w:hAnsi="Times New Roman" w:cs="Times New Roman"/>
                <w:sz w:val="24"/>
                <w:szCs w:val="24"/>
              </w:rPr>
            </w:pPr>
            <w:r>
              <w:rPr>
                <w:rFonts w:ascii="Times New Roman" w:hAnsi="Times New Roman" w:cs="Times New Roman"/>
                <w:sz w:val="24"/>
                <w:szCs w:val="24"/>
              </w:rPr>
              <w:t xml:space="preserve">ориентированной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6D2ABD">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6D2ABD">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C818EE">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C818EE">
              <w:rPr>
                <w:rFonts w:ascii="Times New Roman" w:hAnsi="Times New Roman" w:cs="Times New Roman"/>
                <w:b/>
                <w:color w:val="C00000"/>
                <w:sz w:val="24"/>
                <w:szCs w:val="24"/>
              </w:rPr>
              <w:t>27</w:t>
            </w:r>
            <w:r w:rsidR="007A7419" w:rsidRPr="00B71B8D">
              <w:rPr>
                <w:rFonts w:ascii="Times New Roman" w:hAnsi="Times New Roman" w:cs="Times New Roman"/>
                <w:b/>
                <w:color w:val="C00000"/>
                <w:sz w:val="24"/>
                <w:szCs w:val="24"/>
              </w:rPr>
              <w:t xml:space="preserve">» </w:t>
            </w:r>
            <w:r w:rsidR="00C818EE">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7E4F7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7E4F7A">
              <w:rPr>
                <w:rFonts w:ascii="Times New Roman" w:hAnsi="Times New Roman" w:cs="Times New Roman"/>
                <w:b/>
                <w:color w:val="C00000"/>
                <w:sz w:val="24"/>
                <w:szCs w:val="24"/>
              </w:rPr>
              <w:t>28</w:t>
            </w:r>
            <w:r w:rsidR="007A7419" w:rsidRPr="00B71B8D">
              <w:rPr>
                <w:rFonts w:ascii="Times New Roman" w:hAnsi="Times New Roman" w:cs="Times New Roman"/>
                <w:b/>
                <w:color w:val="C00000"/>
                <w:sz w:val="24"/>
                <w:szCs w:val="24"/>
              </w:rPr>
              <w:t>»</w:t>
            </w:r>
            <w:r w:rsidR="00C27468">
              <w:rPr>
                <w:rFonts w:ascii="Times New Roman" w:hAnsi="Times New Roman" w:cs="Times New Roman"/>
                <w:b/>
                <w:color w:val="C00000"/>
                <w:sz w:val="24"/>
                <w:szCs w:val="24"/>
              </w:rPr>
              <w:t xml:space="preserve"> </w:t>
            </w:r>
            <w:r w:rsidR="007E4F7A">
              <w:rPr>
                <w:rFonts w:ascii="Times New Roman" w:hAnsi="Times New Roman" w:cs="Times New Roman"/>
                <w:b/>
                <w:color w:val="C00000"/>
                <w:sz w:val="24"/>
                <w:szCs w:val="24"/>
              </w:rPr>
              <w:t>мая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6D2AB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7E4F7A">
              <w:rPr>
                <w:rFonts w:ascii="Times New Roman" w:hAnsi="Times New Roman" w:cs="Times New Roman"/>
                <w:b/>
                <w:color w:val="C00000"/>
                <w:sz w:val="24"/>
                <w:szCs w:val="24"/>
              </w:rPr>
              <w:t>31</w:t>
            </w:r>
            <w:r w:rsidR="007A7419" w:rsidRPr="00B71B8D">
              <w:rPr>
                <w:rFonts w:ascii="Times New Roman" w:hAnsi="Times New Roman" w:cs="Times New Roman"/>
                <w:b/>
                <w:color w:val="C00000"/>
                <w:sz w:val="24"/>
                <w:szCs w:val="24"/>
              </w:rPr>
              <w:t>»</w:t>
            </w:r>
            <w:r w:rsidR="003835E4">
              <w:rPr>
                <w:rFonts w:ascii="Times New Roman" w:hAnsi="Times New Roman" w:cs="Times New Roman"/>
                <w:b/>
                <w:color w:val="C00000"/>
                <w:sz w:val="24"/>
                <w:szCs w:val="24"/>
              </w:rPr>
              <w:t xml:space="preserve"> </w:t>
            </w:r>
            <w:r w:rsidR="007E4F7A">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6D2ABD">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19.</w:t>
            </w:r>
          </w:p>
        </w:tc>
        <w:tc>
          <w:tcPr>
            <w:tcW w:w="5074" w:type="dxa"/>
            <w:gridSpan w:val="3"/>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6D2ABD">
            <w:pPr>
              <w:jc w:val="both"/>
              <w:rPr>
                <w:rFonts w:ascii="Times New Roman" w:hAnsi="Times New Roman" w:cs="Times New Roman"/>
                <w:sz w:val="24"/>
                <w:szCs w:val="24"/>
              </w:rPr>
            </w:pPr>
          </w:p>
        </w:tc>
        <w:tc>
          <w:tcPr>
            <w:tcW w:w="5074" w:type="dxa"/>
            <w:gridSpan w:val="3"/>
          </w:tcPr>
          <w:p w:rsidR="00B5571A" w:rsidRPr="00B71B8D" w:rsidRDefault="00B5571A" w:rsidP="006D2ABD">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p>
        </w:tc>
        <w:tc>
          <w:tcPr>
            <w:tcW w:w="5074" w:type="dxa"/>
            <w:gridSpan w:val="3"/>
          </w:tcPr>
          <w:p w:rsidR="00B5571A" w:rsidRPr="00B71B8D" w:rsidRDefault="00B5571A" w:rsidP="006D2ABD">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B5571A" w:rsidRPr="00B71B8D" w:rsidRDefault="00B5571A" w:rsidP="006D2ABD">
            <w:pPr>
              <w:jc w:val="both"/>
              <w:rPr>
                <w:rFonts w:ascii="Times New Roman" w:hAnsi="Times New Roman" w:cs="Times New Roman"/>
                <w:sz w:val="24"/>
                <w:szCs w:val="24"/>
              </w:rPr>
            </w:pPr>
            <w:r w:rsidRPr="00A37E6C">
              <w:rPr>
                <w:rFonts w:ascii="Times New Roman" w:hAnsi="Times New Roman" w:cs="Times New Roman"/>
                <w:sz w:val="24"/>
                <w:szCs w:val="24"/>
              </w:rPr>
              <w:t>Телефон</w:t>
            </w:r>
            <w:r w:rsidRPr="00A07533">
              <w:rPr>
                <w:rFonts w:ascii="Times New Roman" w:hAnsi="Times New Roman" w:cs="Times New Roman"/>
                <w:sz w:val="24"/>
                <w:szCs w:val="24"/>
              </w:rPr>
              <w:t>:</w:t>
            </w:r>
            <w:r w:rsidRPr="00A37E6C">
              <w:rPr>
                <w:rFonts w:ascii="Times New Roman" w:hAnsi="Times New Roman" w:cs="Times New Roman"/>
                <w:color w:val="FF0000"/>
                <w:sz w:val="24"/>
                <w:szCs w:val="24"/>
              </w:rPr>
              <w:t xml:space="preserve"> </w:t>
            </w:r>
            <w:r w:rsidR="00432488" w:rsidRPr="00A37E6C">
              <w:rPr>
                <w:rFonts w:ascii="Times New Roman" w:hAnsi="Times New Roman" w:cs="Times New Roman"/>
                <w:sz w:val="24"/>
                <w:szCs w:val="24"/>
              </w:rPr>
              <w:t>8 (495) 198-17-20,</w:t>
            </w:r>
            <w:r w:rsidR="00A37E6C">
              <w:rPr>
                <w:rFonts w:ascii="Times New Roman" w:hAnsi="Times New Roman" w:cs="Times New Roman"/>
                <w:sz w:val="24"/>
                <w:szCs w:val="24"/>
              </w:rPr>
              <w:t xml:space="preserve"> </w:t>
            </w:r>
            <w:r w:rsidR="00432488" w:rsidRPr="00A37E6C">
              <w:rPr>
                <w:rFonts w:ascii="Times New Roman" w:hAnsi="Times New Roman" w:cs="Times New Roman"/>
                <w:sz w:val="24"/>
                <w:szCs w:val="24"/>
              </w:rPr>
              <w:t>доб. 1653, 1601, 1000</w:t>
            </w:r>
            <w:r w:rsidR="00A37E6C">
              <w:rPr>
                <w:rFonts w:ascii="Times New Roman" w:hAnsi="Times New Roman" w:cs="Times New Roman"/>
                <w:sz w:val="24"/>
                <w:szCs w:val="24"/>
              </w:rPr>
              <w:t>;</w:t>
            </w:r>
            <w:r w:rsidR="00B47CBF">
              <w:rPr>
                <w:rFonts w:ascii="Times New Roman" w:hAnsi="Times New Roman" w:cs="Times New Roman"/>
                <w:sz w:val="24"/>
                <w:szCs w:val="24"/>
              </w:rPr>
              <w:t xml:space="preserve"> </w:t>
            </w:r>
            <w:r w:rsidR="00A37E6C">
              <w:rPr>
                <w:rFonts w:ascii="Times New Roman" w:hAnsi="Times New Roman" w:cs="Times New Roman"/>
                <w:sz w:val="24"/>
                <w:szCs w:val="24"/>
              </w:rPr>
              <w:t>э</w:t>
            </w:r>
            <w:r w:rsidRPr="00B71B8D">
              <w:rPr>
                <w:rFonts w:ascii="Times New Roman" w:hAnsi="Times New Roman" w:cs="Times New Roman"/>
                <w:sz w:val="24"/>
                <w:szCs w:val="24"/>
              </w:rPr>
              <w:t xml:space="preserve">лектронная почта: </w:t>
            </w:r>
            <w:hyperlink r:id="rId16" w:history="1">
              <w:r w:rsidRPr="0092371B">
                <w:rPr>
                  <w:rStyle w:val="ae"/>
                  <w:rFonts w:ascii="Times New Roman" w:hAnsi="Times New Roman" w:cs="Times New Roman"/>
                  <w:b/>
                  <w:color w:val="auto"/>
                  <w:sz w:val="24"/>
                  <w:szCs w:val="24"/>
                  <w:u w:val="none"/>
                </w:rPr>
                <w:t>kontrakt@ipu.ru</w:t>
              </w:r>
            </w:hyperlink>
            <w:r w:rsidRPr="0092371B">
              <w:rPr>
                <w:rFonts w:ascii="Times New Roman" w:hAnsi="Times New Roman" w:cs="Times New Roman"/>
                <w:b/>
                <w:sz w:val="24"/>
                <w:szCs w:val="24"/>
              </w:rPr>
              <w:t xml:space="preserve">  </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w:t>
            </w:r>
            <w:r w:rsidR="003835E4">
              <w:rPr>
                <w:rFonts w:ascii="Times New Roman" w:hAnsi="Times New Roman" w:cs="Times New Roman"/>
                <w:sz w:val="24"/>
                <w:szCs w:val="24"/>
              </w:rPr>
              <w:t xml:space="preserve"> </w:t>
            </w:r>
            <w:r w:rsidRPr="00B71B8D">
              <w:rPr>
                <w:rFonts w:ascii="Times New Roman" w:hAnsi="Times New Roman" w:cs="Times New Roman"/>
                <w:sz w:val="24"/>
                <w:szCs w:val="24"/>
              </w:rPr>
              <w:t>13 ст. 83.2 Закона о контрактной системе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676F15">
        <w:trPr>
          <w:trHeight w:val="1747"/>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7E4F7A">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до которой Заказчик вправе внести изменения: </w:t>
            </w:r>
            <w:r w:rsidR="005E49DE" w:rsidRPr="008135FE">
              <w:rPr>
                <w:rFonts w:ascii="Times New Roman" w:hAnsi="Times New Roman" w:cs="Times New Roman"/>
                <w:b/>
                <w:color w:val="C00000"/>
                <w:sz w:val="24"/>
                <w:szCs w:val="24"/>
              </w:rPr>
              <w:t>«</w:t>
            </w:r>
            <w:r w:rsidR="007E4F7A">
              <w:rPr>
                <w:rFonts w:ascii="Times New Roman" w:hAnsi="Times New Roman" w:cs="Times New Roman"/>
                <w:b/>
                <w:color w:val="C00000"/>
                <w:sz w:val="24"/>
                <w:szCs w:val="24"/>
              </w:rPr>
              <w:t>24</w:t>
            </w:r>
            <w:r w:rsidR="00421771" w:rsidRPr="008135FE">
              <w:rPr>
                <w:rFonts w:ascii="Times New Roman" w:hAnsi="Times New Roman" w:cs="Times New Roman"/>
                <w:b/>
                <w:color w:val="C00000"/>
                <w:sz w:val="24"/>
                <w:szCs w:val="24"/>
              </w:rPr>
              <w:t>»</w:t>
            </w:r>
            <w:r w:rsidR="007E4F7A">
              <w:rPr>
                <w:rFonts w:ascii="Times New Roman" w:hAnsi="Times New Roman" w:cs="Times New Roman"/>
                <w:b/>
                <w:color w:val="C00000"/>
                <w:sz w:val="24"/>
                <w:szCs w:val="24"/>
              </w:rPr>
              <w:t xml:space="preserve"> мая</w:t>
            </w:r>
            <w:r w:rsidR="00EB4129">
              <w:rPr>
                <w:rFonts w:ascii="Times New Roman" w:hAnsi="Times New Roman" w:cs="Times New Roman"/>
                <w:b/>
                <w:color w:val="C00000"/>
                <w:sz w:val="24"/>
                <w:szCs w:val="24"/>
              </w:rPr>
              <w:t xml:space="preserve"> 2021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w:t>
            </w:r>
            <w:r w:rsidRPr="00B71B8D">
              <w:rPr>
                <w:rFonts w:ascii="Times New Roman" w:hAnsi="Times New Roman" w:cs="Times New Roman"/>
                <w:sz w:val="24"/>
                <w:szCs w:val="24"/>
              </w:rPr>
              <w:lastRenderedPageBreak/>
              <w:t>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6D2AB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7E4F7A">
              <w:rPr>
                <w:rFonts w:ascii="Times New Roman" w:hAnsi="Times New Roman" w:cs="Times New Roman"/>
                <w:b/>
                <w:color w:val="C00000"/>
                <w:sz w:val="24"/>
                <w:szCs w:val="24"/>
              </w:rPr>
              <w:t>19</w:t>
            </w:r>
            <w:r w:rsidR="00F46566" w:rsidRPr="00B71B8D">
              <w:rPr>
                <w:rFonts w:ascii="Times New Roman" w:hAnsi="Times New Roman" w:cs="Times New Roman"/>
                <w:b/>
                <w:color w:val="C00000"/>
                <w:sz w:val="24"/>
                <w:szCs w:val="24"/>
              </w:rPr>
              <w:t>»</w:t>
            </w:r>
            <w:r w:rsidR="007E4F7A">
              <w:rPr>
                <w:rFonts w:ascii="Times New Roman" w:hAnsi="Times New Roman" w:cs="Times New Roman"/>
                <w:b/>
                <w:color w:val="C00000"/>
                <w:sz w:val="24"/>
                <w:szCs w:val="24"/>
              </w:rPr>
              <w:t xml:space="preserve"> мая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7E4F7A">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7E4F7A">
              <w:rPr>
                <w:rFonts w:ascii="Times New Roman" w:hAnsi="Times New Roman" w:cs="Times New Roman"/>
                <w:b/>
                <w:color w:val="C00000"/>
                <w:sz w:val="24"/>
                <w:szCs w:val="24"/>
              </w:rPr>
              <w:t>25</w:t>
            </w:r>
            <w:r w:rsidR="00F46566" w:rsidRPr="00B71B8D">
              <w:rPr>
                <w:rFonts w:ascii="Times New Roman" w:hAnsi="Times New Roman" w:cs="Times New Roman"/>
                <w:b/>
                <w:color w:val="C00000"/>
                <w:sz w:val="24"/>
                <w:szCs w:val="24"/>
              </w:rPr>
              <w:t>»</w:t>
            </w:r>
            <w:r w:rsidR="007E4F7A">
              <w:rPr>
                <w:rFonts w:ascii="Times New Roman" w:hAnsi="Times New Roman" w:cs="Times New Roman"/>
                <w:b/>
                <w:color w:val="C00000"/>
                <w:sz w:val="24"/>
                <w:szCs w:val="24"/>
              </w:rPr>
              <w:t xml:space="preserve"> мая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6D2ABD">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6D2ABD">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676F15" w:rsidRPr="00676F15" w:rsidRDefault="00676F15" w:rsidP="006D2ABD">
            <w:pPr>
              <w:jc w:val="both"/>
              <w:rPr>
                <w:rFonts w:ascii="Times New Roman" w:hAnsi="Times New Roman" w:cs="Times New Roman"/>
                <w:b/>
                <w:sz w:val="24"/>
                <w:szCs w:val="24"/>
              </w:rPr>
            </w:pPr>
            <w:r w:rsidRPr="00676F15">
              <w:rPr>
                <w:rFonts w:ascii="Times New Roman" w:hAnsi="Times New Roman" w:cs="Times New Roman"/>
                <w:b/>
                <w:sz w:val="24"/>
                <w:szCs w:val="24"/>
              </w:rPr>
              <w:t>ТРЕБУЕТСЯ.</w:t>
            </w:r>
          </w:p>
          <w:p w:rsidR="00676F15" w:rsidRPr="00676F15" w:rsidRDefault="00676F15" w:rsidP="006D2ABD">
            <w:pPr>
              <w:jc w:val="both"/>
              <w:rPr>
                <w:rFonts w:ascii="Times New Roman" w:hAnsi="Times New Roman" w:cs="Times New Roman"/>
                <w:sz w:val="24"/>
                <w:szCs w:val="24"/>
              </w:rPr>
            </w:pPr>
            <w:r w:rsidRPr="00676F15">
              <w:rPr>
                <w:rFonts w:ascii="Times New Roman" w:hAnsi="Times New Roman" w:cs="Times New Roman"/>
                <w:sz w:val="24"/>
                <w:szCs w:val="24"/>
              </w:rPr>
              <w:t>Размер обеспечения заявок на участие в электр</w:t>
            </w:r>
            <w:r>
              <w:rPr>
                <w:rFonts w:ascii="Times New Roman" w:hAnsi="Times New Roman" w:cs="Times New Roman"/>
                <w:sz w:val="24"/>
                <w:szCs w:val="24"/>
              </w:rPr>
              <w:t xml:space="preserve">онном аукционе устанавливается </w:t>
            </w:r>
            <w:r w:rsidRPr="00676F15">
              <w:rPr>
                <w:rFonts w:ascii="Times New Roman" w:hAnsi="Times New Roman" w:cs="Times New Roman"/>
                <w:sz w:val="24"/>
                <w:szCs w:val="24"/>
              </w:rPr>
              <w:t xml:space="preserve">в размере 1% от начальной (максимальной) цены контракта, что составляет </w:t>
            </w:r>
            <w:r w:rsidRPr="00676F15">
              <w:rPr>
                <w:rFonts w:ascii="Times New Roman" w:hAnsi="Times New Roman" w:cs="Times New Roman"/>
                <w:b/>
                <w:sz w:val="24"/>
                <w:szCs w:val="24"/>
              </w:rPr>
              <w:t>12 784 (Двенадцать тысяч семьсот восемьдесят четыре) рубл</w:t>
            </w:r>
            <w:r w:rsidR="00535D65">
              <w:rPr>
                <w:rFonts w:ascii="Times New Roman" w:hAnsi="Times New Roman" w:cs="Times New Roman"/>
                <w:b/>
                <w:sz w:val="24"/>
                <w:szCs w:val="24"/>
              </w:rPr>
              <w:t>я</w:t>
            </w:r>
            <w:r w:rsidRPr="00676F15">
              <w:rPr>
                <w:rFonts w:ascii="Times New Roman" w:hAnsi="Times New Roman" w:cs="Times New Roman"/>
                <w:b/>
                <w:sz w:val="24"/>
                <w:szCs w:val="24"/>
              </w:rPr>
              <w:t xml:space="preserve"> 15 копеек</w:t>
            </w:r>
            <w:r w:rsidRPr="00676F15">
              <w:rPr>
                <w:rFonts w:ascii="Times New Roman" w:hAnsi="Times New Roman" w:cs="Times New Roman"/>
                <w:sz w:val="24"/>
                <w:szCs w:val="24"/>
              </w:rPr>
              <w:t>. НДС не облагается.</w:t>
            </w:r>
          </w:p>
          <w:p w:rsidR="00B5571A" w:rsidRDefault="00676F15" w:rsidP="006D2ABD">
            <w:pPr>
              <w:jc w:val="both"/>
              <w:rPr>
                <w:rFonts w:ascii="Times New Roman" w:hAnsi="Times New Roman" w:cs="Times New Roman"/>
                <w:sz w:val="24"/>
                <w:szCs w:val="24"/>
              </w:rPr>
            </w:pPr>
            <w:r w:rsidRPr="00676F15">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rsidR="009446E3" w:rsidRPr="00B71B8D" w:rsidRDefault="00676F15" w:rsidP="006D2ABD">
            <w:pPr>
              <w:jc w:val="both"/>
              <w:rPr>
                <w:rFonts w:ascii="Times New Roman" w:hAnsi="Times New Roman" w:cs="Times New Roman"/>
                <w:sz w:val="24"/>
                <w:szCs w:val="24"/>
              </w:rPr>
            </w:pPr>
            <w:r w:rsidRPr="00676F15">
              <w:rPr>
                <w:rFonts w:ascii="Times New Roman" w:hAnsi="Times New Roman" w:cs="Times New Roman"/>
                <w:sz w:val="24"/>
                <w:szCs w:val="24"/>
                <w:u w:val="single"/>
              </w:rPr>
              <w:t xml:space="preserve">Порядок предоставления обеспечения заявки </w:t>
            </w:r>
            <w:r>
              <w:rPr>
                <w:rFonts w:ascii="Times New Roman" w:hAnsi="Times New Roman" w:cs="Times New Roman"/>
                <w:sz w:val="24"/>
                <w:szCs w:val="24"/>
                <w:u w:val="single"/>
              </w:rPr>
              <w:br/>
            </w:r>
            <w:r w:rsidRPr="00676F15">
              <w:rPr>
                <w:rFonts w:ascii="Times New Roman" w:hAnsi="Times New Roman" w:cs="Times New Roman"/>
                <w:sz w:val="24"/>
                <w:szCs w:val="24"/>
                <w:u w:val="single"/>
              </w:rPr>
              <w:t>в виде денежных средств</w:t>
            </w:r>
            <w:r w:rsidRPr="00676F15">
              <w:rPr>
                <w:rFonts w:ascii="Times New Roman" w:hAnsi="Times New Roman" w:cs="Times New Roman"/>
                <w:sz w:val="24"/>
                <w:szCs w:val="24"/>
              </w:rPr>
              <w:t xml:space="preserve">: в соответствии </w:t>
            </w:r>
            <w:r>
              <w:rPr>
                <w:rFonts w:ascii="Times New Roman" w:hAnsi="Times New Roman" w:cs="Times New Roman"/>
                <w:sz w:val="24"/>
                <w:szCs w:val="24"/>
              </w:rPr>
              <w:br/>
            </w:r>
            <w:r w:rsidRPr="00676F15">
              <w:rPr>
                <w:rFonts w:ascii="Times New Roman" w:hAnsi="Times New Roman" w:cs="Times New Roman"/>
                <w:sz w:val="24"/>
                <w:szCs w:val="24"/>
              </w:rPr>
              <w:t xml:space="preserve">с правилами и порядком, определенными оператором электронной торговой площадки </w:t>
            </w:r>
            <w:r>
              <w:rPr>
                <w:rFonts w:ascii="Times New Roman" w:hAnsi="Times New Roman" w:cs="Times New Roman"/>
                <w:sz w:val="24"/>
                <w:szCs w:val="24"/>
              </w:rPr>
              <w:br/>
            </w:r>
            <w:r w:rsidRPr="00676F15">
              <w:rPr>
                <w:rFonts w:ascii="Times New Roman" w:hAnsi="Times New Roman" w:cs="Times New Roman"/>
                <w:sz w:val="24"/>
                <w:szCs w:val="24"/>
              </w:rPr>
              <w:t xml:space="preserve">с использованием специального счета, открытого участником закупки в одном </w:t>
            </w:r>
            <w:r>
              <w:rPr>
                <w:rFonts w:ascii="Times New Roman" w:hAnsi="Times New Roman" w:cs="Times New Roman"/>
                <w:sz w:val="24"/>
                <w:szCs w:val="24"/>
              </w:rPr>
              <w:br/>
            </w:r>
            <w:r w:rsidRPr="00676F15">
              <w:rPr>
                <w:rFonts w:ascii="Times New Roman" w:hAnsi="Times New Roman" w:cs="Times New Roman"/>
                <w:sz w:val="24"/>
                <w:szCs w:val="24"/>
              </w:rPr>
              <w:t xml:space="preserve">из банков, перечень которых утвержден распоряжением Правительства Российской Федерации от 13 июля 2018 г. № 1451-р </w:t>
            </w:r>
            <w:r>
              <w:rPr>
                <w:rFonts w:ascii="Times New Roman" w:hAnsi="Times New Roman" w:cs="Times New Roman"/>
                <w:sz w:val="24"/>
                <w:szCs w:val="24"/>
              </w:rPr>
              <w:br/>
            </w:r>
            <w:r w:rsidRPr="00676F15">
              <w:rPr>
                <w:rFonts w:ascii="Times New Roman" w:hAnsi="Times New Roman" w:cs="Times New Roman"/>
                <w:sz w:val="24"/>
                <w:szCs w:val="24"/>
              </w:rPr>
              <w:t xml:space="preserve">«Об утверждении перечня банков </w:t>
            </w:r>
            <w:r>
              <w:rPr>
                <w:rFonts w:ascii="Times New Roman" w:hAnsi="Times New Roman" w:cs="Times New Roman"/>
                <w:sz w:val="24"/>
                <w:szCs w:val="24"/>
              </w:rPr>
              <w:br/>
            </w:r>
            <w:r w:rsidRPr="00676F15">
              <w:rPr>
                <w:rFonts w:ascii="Times New Roman" w:hAnsi="Times New Roman" w:cs="Times New Roman"/>
                <w:sz w:val="24"/>
                <w:szCs w:val="24"/>
              </w:rPr>
              <w:t xml:space="preserve">в соответствии с ч. 10 ст. 44 и ч. 5 ст. 84.1 Федерального закона от 05.04.2013 № 44-ФЗ </w:t>
            </w:r>
            <w:r w:rsidR="00C878FD">
              <w:rPr>
                <w:rFonts w:ascii="Times New Roman" w:hAnsi="Times New Roman" w:cs="Times New Roman"/>
                <w:sz w:val="24"/>
                <w:szCs w:val="24"/>
              </w:rPr>
              <w:br/>
            </w:r>
            <w:r w:rsidRPr="00676F15">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D2ABD">
              <w:rPr>
                <w:rFonts w:ascii="Times New Roman" w:hAnsi="Times New Roman" w:cs="Times New Roman"/>
                <w:sz w:val="24"/>
                <w:szCs w:val="24"/>
              </w:rPr>
              <w:t>.</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Условия банковской </w:t>
            </w:r>
            <w:bookmarkStart w:id="9" w:name="_GoBack"/>
            <w:bookmarkEnd w:id="9"/>
            <w:r w:rsidRPr="00B71B8D">
              <w:rPr>
                <w:rFonts w:ascii="Times New Roman" w:hAnsi="Times New Roman" w:cs="Times New Roman"/>
                <w:sz w:val="24"/>
                <w:szCs w:val="24"/>
              </w:rPr>
              <w:t>гарантии, предоставляемой в качестве обеспечения заявки</w:t>
            </w:r>
          </w:p>
        </w:tc>
        <w:tc>
          <w:tcPr>
            <w:tcW w:w="5074" w:type="dxa"/>
            <w:gridSpan w:val="2"/>
          </w:tcPr>
          <w:p w:rsidR="00B5571A" w:rsidRPr="00B71B8D" w:rsidRDefault="00676F15" w:rsidP="006D2ABD">
            <w:pPr>
              <w:jc w:val="both"/>
              <w:rPr>
                <w:rFonts w:ascii="Times New Roman" w:hAnsi="Times New Roman" w:cs="Times New Roman"/>
                <w:sz w:val="24"/>
                <w:szCs w:val="24"/>
              </w:rPr>
            </w:pPr>
            <w:r w:rsidRPr="00676F15">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Федерального закона от 05.04.2013 № 44-ФЗ «О контрактной системе в сфере закупок товаров, работ, услуг дл</w:t>
            </w:r>
            <w:r w:rsidR="009554F1">
              <w:rPr>
                <w:rFonts w:ascii="Times New Roman" w:hAnsi="Times New Roman" w:cs="Times New Roman"/>
                <w:sz w:val="24"/>
                <w:szCs w:val="24"/>
              </w:rPr>
              <w:t xml:space="preserve">я обеспечения государственных и </w:t>
            </w:r>
            <w:r w:rsidRPr="00676F15">
              <w:rPr>
                <w:rFonts w:ascii="Times New Roman" w:hAnsi="Times New Roman" w:cs="Times New Roman"/>
                <w:sz w:val="24"/>
                <w:szCs w:val="24"/>
              </w:rPr>
              <w:t xml:space="preserve">муниципальных нужд». Срок действия банковской гарантии, предоставленной в качестве обеспечения заявки, должен </w:t>
            </w:r>
            <w:r w:rsidRPr="00676F15">
              <w:rPr>
                <w:rFonts w:ascii="Times New Roman" w:hAnsi="Times New Roman" w:cs="Times New Roman"/>
                <w:sz w:val="24"/>
                <w:szCs w:val="24"/>
              </w:rPr>
              <w:lastRenderedPageBreak/>
              <w:t>составлять не менее чем два месяца с даты окончания срока подачи заявок</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w:t>
            </w:r>
          </w:p>
        </w:tc>
        <w:tc>
          <w:tcPr>
            <w:tcW w:w="4217" w:type="dxa"/>
            <w:gridSpan w:val="2"/>
          </w:tcPr>
          <w:p w:rsidR="00B5571A" w:rsidRPr="00B71B8D" w:rsidRDefault="00B5571A" w:rsidP="006D2ABD">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6D2ABD">
            <w:pPr>
              <w:jc w:val="both"/>
              <w:rPr>
                <w:rFonts w:ascii="Times New Roman" w:hAnsi="Times New Roman" w:cs="Times New Roman"/>
                <w:sz w:val="24"/>
                <w:szCs w:val="24"/>
              </w:rPr>
            </w:pPr>
          </w:p>
          <w:p w:rsidR="00B5571A" w:rsidRPr="00B71B8D" w:rsidRDefault="00B5571A" w:rsidP="006D2ABD">
            <w:pPr>
              <w:jc w:val="both"/>
              <w:rPr>
                <w:rFonts w:ascii="Times New Roman" w:hAnsi="Times New Roman" w:cs="Times New Roman"/>
                <w:sz w:val="24"/>
                <w:szCs w:val="24"/>
              </w:rPr>
            </w:pP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70129B" w:rsidP="006D2ABD">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1 ч. 1 ст. 30 Закона о контрактной системе</w:t>
            </w:r>
            <w:r w:rsidR="009554F1">
              <w:rPr>
                <w:rFonts w:ascii="Times New Roman" w:hAnsi="Times New Roman" w:cs="Times New Roman"/>
                <w:sz w:val="24"/>
                <w:szCs w:val="24"/>
              </w:rPr>
              <w:t xml:space="preserve"> </w:t>
            </w:r>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w:t>
            </w:r>
            <w:r w:rsidR="009554F1">
              <w:rPr>
                <w:rFonts w:ascii="Times New Roman" w:hAnsi="Times New Roman" w:cs="Times New Roman"/>
                <w:sz w:val="24"/>
                <w:szCs w:val="24"/>
              </w:rPr>
              <w:t xml:space="preserve"> </w:t>
            </w:r>
            <w:r w:rsidR="009554F1">
              <w:rPr>
                <w:rFonts w:ascii="Times New Roman" w:hAnsi="Times New Roman" w:cs="Times New Roman"/>
                <w:sz w:val="24"/>
                <w:szCs w:val="24"/>
              </w:rPr>
              <w:br/>
            </w:r>
            <w:r w:rsidRPr="00B71B8D">
              <w:rPr>
                <w:rFonts w:ascii="Times New Roman" w:hAnsi="Times New Roman" w:cs="Times New Roman"/>
                <w:sz w:val="24"/>
                <w:szCs w:val="24"/>
              </w:rPr>
              <w:t xml:space="preserve">и устанавливается от цены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Pr="00B71B8D">
              <w:rPr>
                <w:rFonts w:ascii="Times New Roman" w:hAnsi="Times New Roman" w:cs="Times New Roman"/>
                <w:sz w:val="24"/>
                <w:szCs w:val="24"/>
              </w:rPr>
              <w:t>до момента заключения контракта.</w:t>
            </w:r>
          </w:p>
          <w:p w:rsidR="00F664D3" w:rsidRPr="00B71B8D" w:rsidRDefault="00B5571A" w:rsidP="00F664D3">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Федеральное государственное бюджетное учреждение науки Институт проблем управления им. В.А. Трапезникова   Российской академии наук (ИПУ РАН)</w:t>
            </w:r>
          </w:p>
          <w:p w:rsidR="00F664D3"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6D2ABD">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вшимся от заключения контракта.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1005 </w:t>
            </w:r>
            <w:r w:rsidR="009554F1">
              <w:rPr>
                <w:rFonts w:ascii="Times New Roman" w:hAnsi="Times New Roman" w:cs="Times New Roman"/>
                <w:sz w:val="24"/>
                <w:szCs w:val="24"/>
              </w:rPr>
              <w:br/>
            </w:r>
            <w:r w:rsidRPr="00B71B8D">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6D2ABD">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9554F1">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6D2ABD">
            <w:pPr>
              <w:jc w:val="both"/>
              <w:rPr>
                <w:rFonts w:ascii="Times New Roman" w:hAnsi="Times New Roman" w:cs="Times New Roman"/>
                <w:sz w:val="24"/>
                <w:szCs w:val="24"/>
              </w:rPr>
            </w:pPr>
            <w:r w:rsidRPr="00B71B8D">
              <w:rPr>
                <w:rFonts w:ascii="Times New Roman" w:eastAsia="Calibri" w:hAnsi="Times New Roman" w:cs="Times New Roman"/>
                <w:sz w:val="24"/>
                <w:szCs w:val="24"/>
              </w:rPr>
              <w:lastRenderedPageBreak/>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9554F1" w:rsidRDefault="00B5571A" w:rsidP="006D2ABD">
            <w:pPr>
              <w:jc w:val="both"/>
              <w:rPr>
                <w:rFonts w:ascii="Times New Roman" w:hAnsi="Times New Roman" w:cs="Times New Roman"/>
                <w:sz w:val="24"/>
                <w:szCs w:val="24"/>
              </w:rPr>
            </w:pPr>
            <w:r w:rsidRPr="009554F1">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sidRPr="009554F1">
              <w:rPr>
                <w:rFonts w:ascii="Times New Roman" w:hAnsi="Times New Roman" w:cs="Times New Roman"/>
                <w:sz w:val="24"/>
                <w:szCs w:val="24"/>
              </w:rPr>
              <w:br/>
            </w:r>
            <w:r w:rsidRPr="009554F1">
              <w:rPr>
                <w:rFonts w:ascii="Times New Roman" w:hAnsi="Times New Roman" w:cs="Times New Roman"/>
                <w:sz w:val="24"/>
                <w:szCs w:val="24"/>
              </w:rPr>
              <w:t>а именно:</w:t>
            </w:r>
          </w:p>
          <w:p w:rsidR="00B5571A" w:rsidRPr="009554F1" w:rsidRDefault="000F6FF4" w:rsidP="006D2ABD">
            <w:pPr>
              <w:jc w:val="both"/>
              <w:rPr>
                <w:rFonts w:ascii="Times New Roman" w:hAnsi="Times New Roman" w:cs="Times New Roman"/>
                <w:sz w:val="24"/>
                <w:szCs w:val="24"/>
              </w:rPr>
            </w:pPr>
            <w:r w:rsidRPr="009554F1">
              <w:rPr>
                <w:rFonts w:ascii="Times New Roman" w:hAnsi="Times New Roman" w:cs="Times New Roman"/>
                <w:sz w:val="24"/>
                <w:szCs w:val="24"/>
              </w:rPr>
              <w:t>- </w:t>
            </w:r>
            <w:r w:rsidR="00B5571A" w:rsidRPr="009554F1">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9554F1" w:rsidRDefault="000F6FF4" w:rsidP="006D2ABD">
            <w:pPr>
              <w:jc w:val="both"/>
              <w:rPr>
                <w:rFonts w:ascii="Times New Roman" w:hAnsi="Times New Roman" w:cs="Times New Roman"/>
                <w:sz w:val="24"/>
                <w:szCs w:val="24"/>
              </w:rPr>
            </w:pPr>
            <w:r w:rsidRPr="009554F1">
              <w:rPr>
                <w:rFonts w:ascii="Times New Roman" w:hAnsi="Times New Roman" w:cs="Times New Roman"/>
                <w:sz w:val="24"/>
                <w:szCs w:val="24"/>
              </w:rPr>
              <w:t>- </w:t>
            </w:r>
            <w:r w:rsidR="00B5571A" w:rsidRPr="009554F1">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9554F1">
              <w:rPr>
                <w:rFonts w:ascii="Times New Roman" w:hAnsi="Times New Roman" w:cs="Times New Roman"/>
                <w:sz w:val="24"/>
                <w:szCs w:val="24"/>
              </w:rPr>
              <w:t>при условии, если</w:t>
            </w:r>
            <w:r w:rsidR="00B5571A" w:rsidRPr="009554F1">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9554F1">
              <w:rPr>
                <w:rFonts w:ascii="Times New Roman" w:hAnsi="Times New Roman" w:cs="Times New Roman"/>
                <w:sz w:val="24"/>
                <w:szCs w:val="24"/>
              </w:rPr>
              <w:t>принципалу,</w:t>
            </w:r>
            <w:r w:rsidR="00B5571A" w:rsidRPr="009554F1">
              <w:rPr>
                <w:rFonts w:ascii="Times New Roman" w:hAnsi="Times New Roman" w:cs="Times New Roman"/>
                <w:sz w:val="24"/>
                <w:szCs w:val="24"/>
              </w:rPr>
              <w:t xml:space="preserve"> и оно им не выполнено;</w:t>
            </w:r>
          </w:p>
          <w:p w:rsidR="00B5571A" w:rsidRPr="009554F1" w:rsidRDefault="000F6FF4" w:rsidP="006D2ABD">
            <w:pPr>
              <w:jc w:val="both"/>
              <w:rPr>
                <w:rFonts w:ascii="Times New Roman" w:hAnsi="Times New Roman" w:cs="Times New Roman"/>
                <w:sz w:val="24"/>
                <w:szCs w:val="24"/>
              </w:rPr>
            </w:pPr>
            <w:r w:rsidRPr="009554F1">
              <w:rPr>
                <w:rFonts w:ascii="Times New Roman" w:hAnsi="Times New Roman" w:cs="Times New Roman"/>
                <w:sz w:val="24"/>
                <w:szCs w:val="24"/>
              </w:rPr>
              <w:t>- </w:t>
            </w:r>
            <w:r w:rsidR="00B5571A" w:rsidRPr="009554F1">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sidRPr="009554F1">
              <w:rPr>
                <w:rFonts w:ascii="Times New Roman" w:hAnsi="Times New Roman" w:cs="Times New Roman"/>
                <w:sz w:val="24"/>
                <w:szCs w:val="24"/>
              </w:rPr>
              <w:br/>
            </w:r>
            <w:r w:rsidR="00B5571A" w:rsidRPr="009554F1">
              <w:rPr>
                <w:rFonts w:ascii="Times New Roman" w:hAnsi="Times New Roman" w:cs="Times New Roman"/>
                <w:sz w:val="24"/>
                <w:szCs w:val="24"/>
              </w:rPr>
              <w:t>к выполнению обязательств по Контракту;</w:t>
            </w:r>
          </w:p>
          <w:p w:rsidR="00AA0CE0" w:rsidRPr="00B71B8D" w:rsidRDefault="000F6FF4" w:rsidP="006D2ABD">
            <w:pPr>
              <w:jc w:val="both"/>
              <w:rPr>
                <w:rFonts w:ascii="Times New Roman" w:hAnsi="Times New Roman" w:cs="Times New Roman"/>
                <w:sz w:val="24"/>
                <w:szCs w:val="24"/>
              </w:rPr>
            </w:pPr>
            <w:r w:rsidRPr="009554F1">
              <w:rPr>
                <w:rFonts w:ascii="Times New Roman" w:hAnsi="Times New Roman" w:cs="Times New Roman"/>
                <w:sz w:val="24"/>
                <w:szCs w:val="24"/>
              </w:rPr>
              <w:t>- </w:t>
            </w:r>
            <w:r w:rsidR="00B5571A" w:rsidRPr="009554F1">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F664D3" w:rsidRPr="001A5ACC" w:rsidRDefault="001A5ACC" w:rsidP="001A5ACC">
            <w:pPr>
              <w:jc w:val="both"/>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НЕ ТРЕБУЕТСЯ</w:t>
            </w:r>
          </w:p>
        </w:tc>
      </w:tr>
      <w:tr w:rsidR="00B5571A" w:rsidRPr="00B71B8D" w:rsidTr="009001DA">
        <w:trPr>
          <w:trHeight w:val="892"/>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6D2ABD" w:rsidRPr="0017588B" w:rsidRDefault="0017588B" w:rsidP="006D2ABD">
            <w:pPr>
              <w:spacing w:after="200" w:line="276" w:lineRule="auto"/>
              <w:jc w:val="both"/>
              <w:rPr>
                <w:rFonts w:ascii="Times New Roman" w:eastAsia="Times New Roman" w:hAnsi="Times New Roman" w:cs="Times New Roman"/>
                <w:b/>
                <w:bCs/>
                <w:color w:val="000000"/>
                <w:spacing w:val="-3"/>
                <w:sz w:val="24"/>
                <w:szCs w:val="24"/>
                <w:lang w:eastAsia="ru-RU"/>
              </w:rPr>
            </w:pPr>
            <w:r w:rsidRPr="0017588B">
              <w:rPr>
                <w:rFonts w:ascii="Times New Roman" w:eastAsia="Times New Roman" w:hAnsi="Times New Roman" w:cs="Times New Roman"/>
                <w:b/>
                <w:bCs/>
                <w:color w:val="000000"/>
                <w:spacing w:val="-3"/>
                <w:sz w:val="24"/>
                <w:szCs w:val="24"/>
                <w:lang w:eastAsia="ru-RU"/>
              </w:rPr>
              <w:t>НЕ ТРЕБУЕТСЯ</w:t>
            </w:r>
          </w:p>
        </w:tc>
      </w:tr>
      <w:tr w:rsidR="00B5571A" w:rsidRPr="00B71B8D" w:rsidTr="00B5571A">
        <w:tc>
          <w:tcPr>
            <w:tcW w:w="846" w:type="dxa"/>
          </w:tcPr>
          <w:p w:rsidR="00B5571A" w:rsidRPr="00B71B8D" w:rsidRDefault="00FD4641"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F80E5D">
              <w:rPr>
                <w:rFonts w:ascii="Times New Roman" w:hAnsi="Times New Roman" w:cs="Times New Roman"/>
                <w:sz w:val="24"/>
                <w:szCs w:val="24"/>
              </w:rPr>
              <w:t xml:space="preserve"> </w:t>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w:t>
            </w:r>
            <w:r w:rsidR="009001DA">
              <w:rPr>
                <w:rFonts w:ascii="Times New Roman" w:hAnsi="Times New Roman" w:cs="Times New Roman"/>
                <w:sz w:val="24"/>
                <w:szCs w:val="24"/>
              </w:rPr>
              <w:t xml:space="preserve">нформационной системе протокола </w:t>
            </w:r>
            <w:r w:rsidRPr="00B71B8D">
              <w:rPr>
                <w:rFonts w:ascii="Times New Roman" w:hAnsi="Times New Roman" w:cs="Times New Roman"/>
                <w:sz w:val="24"/>
                <w:szCs w:val="24"/>
              </w:rPr>
              <w:t>подведения итогов электронного аукциона.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w:t>
            </w:r>
            <w:r w:rsidR="009001DA">
              <w:rPr>
                <w:rFonts w:ascii="Times New Roman" w:hAnsi="Times New Roman" w:cs="Times New Roman"/>
                <w:sz w:val="24"/>
                <w:szCs w:val="24"/>
              </w:rPr>
              <w:t xml:space="preserve"> </w:t>
            </w:r>
            <w:r w:rsidRPr="00B71B8D">
              <w:rPr>
                <w:rFonts w:ascii="Times New Roman" w:hAnsi="Times New Roman" w:cs="Times New Roman"/>
                <w:sz w:val="24"/>
                <w:szCs w:val="24"/>
              </w:rPr>
              <w:t xml:space="preserve">цене </w:t>
            </w:r>
            <w:r w:rsidRPr="00B71B8D">
              <w:rPr>
                <w:rFonts w:ascii="Times New Roman" w:hAnsi="Times New Roman" w:cs="Times New Roman"/>
                <w:sz w:val="24"/>
                <w:szCs w:val="24"/>
              </w:rPr>
              <w:lastRenderedPageBreak/>
              <w:t>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28.</w:t>
            </w:r>
          </w:p>
        </w:tc>
        <w:tc>
          <w:tcPr>
            <w:tcW w:w="4217" w:type="dxa"/>
            <w:gridSpan w:val="2"/>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9001DA">
              <w:rPr>
                <w:rFonts w:ascii="Times New Roman" w:hAnsi="Times New Roman" w:cs="Times New Roman"/>
                <w:sz w:val="24"/>
                <w:szCs w:val="24"/>
              </w:rPr>
              <w:t xml:space="preserve"> </w:t>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6D2ABD">
            <w:pPr>
              <w:jc w:val="both"/>
              <w:rPr>
                <w:rFonts w:ascii="Times New Roman" w:hAnsi="Times New Roman" w:cs="Times New Roman"/>
                <w:sz w:val="24"/>
                <w:szCs w:val="24"/>
              </w:rPr>
            </w:pP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1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Заказчик обязан проводить электронный аукцион в случае, если осуществляются закупки</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Pr>
          <w:rFonts w:ascii="Times New Roman" w:hAnsi="Times New Roman" w:cs="Times New Roman"/>
          <w:sz w:val="24"/>
          <w:szCs w:val="24"/>
        </w:rPr>
        <w:br/>
      </w:r>
      <w:r w:rsidRPr="00B71B8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6F5AA2">
        <w:rPr>
          <w:rFonts w:ascii="Times New Roman" w:hAnsi="Times New Roman" w:cs="Times New Roman"/>
          <w:sz w:val="24"/>
          <w:szCs w:val="24"/>
        </w:rPr>
        <w:br/>
      </w:r>
      <w:r w:rsidRPr="00B71B8D">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F5AA2">
        <w:rPr>
          <w:rFonts w:ascii="Times New Roman" w:hAnsi="Times New Roman" w:cs="Times New Roman"/>
          <w:sz w:val="24"/>
          <w:szCs w:val="24"/>
        </w:rPr>
        <w:br/>
      </w:r>
      <w:r w:rsidRPr="00B71B8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5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6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7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В</w:t>
      </w:r>
      <w:proofErr w:type="gramEnd"/>
      <w:r w:rsidRPr="00B71B8D">
        <w:rPr>
          <w:rFonts w:ascii="Times New Roman" w:hAnsi="Times New Roman" w:cs="Times New Roman"/>
          <w:sz w:val="24"/>
          <w:szCs w:val="24"/>
        </w:rPr>
        <w:t xml:space="preserve">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w:t>
      </w:r>
      <w:r w:rsidR="006F5AA2">
        <w:rPr>
          <w:rFonts w:ascii="Times New Roman" w:hAnsi="Times New Roman" w:cs="Times New Roman"/>
          <w:sz w:val="24"/>
          <w:szCs w:val="24"/>
        </w:rPr>
        <w:br/>
      </w:r>
      <w:r w:rsidR="00D74E89" w:rsidRPr="00B71B8D">
        <w:rPr>
          <w:rFonts w:ascii="Times New Roman" w:hAnsi="Times New Roman" w:cs="Times New Roman"/>
          <w:sz w:val="24"/>
          <w:szCs w:val="24"/>
        </w:rPr>
        <w:t xml:space="preserve">и </w:t>
      </w:r>
      <w:r w:rsidRPr="00B71B8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FC63D2">
        <w:rPr>
          <w:rFonts w:ascii="Times New Roman" w:hAnsi="Times New Roman" w:cs="Times New Roman"/>
          <w:sz w:val="24"/>
          <w:szCs w:val="24"/>
        </w:rPr>
        <w:t xml:space="preserve">Закона </w:t>
      </w:r>
      <w:r w:rsidR="006F5AA2">
        <w:rPr>
          <w:rFonts w:ascii="Times New Roman" w:hAnsi="Times New Roman" w:cs="Times New Roman"/>
          <w:sz w:val="24"/>
          <w:szCs w:val="24"/>
        </w:rPr>
        <w:br/>
      </w:r>
      <w:r w:rsidR="00FC63D2">
        <w:rPr>
          <w:rFonts w:ascii="Times New Roman" w:hAnsi="Times New Roman" w:cs="Times New Roman"/>
          <w:sz w:val="24"/>
          <w:szCs w:val="24"/>
        </w:rPr>
        <w:t xml:space="preserve">о контрактной системе, </w:t>
      </w:r>
      <w:r w:rsidRPr="00B71B8D">
        <w:rPr>
          <w:rFonts w:ascii="Times New Roman" w:hAnsi="Times New Roman" w:cs="Times New Roman"/>
          <w:sz w:val="24"/>
          <w:szCs w:val="24"/>
        </w:rPr>
        <w:t xml:space="preserve">устанавливаемый размер обеспечения заявки должен составлять </w:t>
      </w:r>
      <w:r w:rsidR="00587F2E">
        <w:rPr>
          <w:rFonts w:ascii="Times New Roman" w:hAnsi="Times New Roman" w:cs="Times New Roman"/>
          <w:sz w:val="24"/>
          <w:szCs w:val="24"/>
        </w:rPr>
        <w:br/>
      </w:r>
      <w:r w:rsidRPr="00B71B8D">
        <w:rPr>
          <w:rFonts w:ascii="Times New Roman" w:hAnsi="Times New Roman" w:cs="Times New Roman"/>
          <w:sz w:val="24"/>
          <w:szCs w:val="24"/>
        </w:rPr>
        <w:t>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F5AA2">
        <w:rPr>
          <w:rFonts w:ascii="Times New Roman" w:hAnsi="Times New Roman" w:cs="Times New Roman"/>
          <w:sz w:val="24"/>
          <w:szCs w:val="24"/>
        </w:rPr>
        <w:br/>
      </w:r>
      <w:r w:rsidRPr="00B71B8D">
        <w:rPr>
          <w:rFonts w:ascii="Times New Roman" w:hAnsi="Times New Roman" w:cs="Times New Roman"/>
          <w:sz w:val="24"/>
          <w:szCs w:val="24"/>
        </w:rPr>
        <w:t>в ч.</w:t>
      </w:r>
      <w:r w:rsidR="00364BFA">
        <w:rPr>
          <w:rFonts w:ascii="Times New Roman" w:hAnsi="Times New Roman" w:cs="Times New Roman"/>
          <w:sz w:val="24"/>
          <w:szCs w:val="24"/>
        </w:rPr>
        <w:t xml:space="preserve"> </w:t>
      </w:r>
      <w:r w:rsidRPr="00B71B8D">
        <w:rPr>
          <w:rFonts w:ascii="Times New Roman" w:hAnsi="Times New Roman" w:cs="Times New Roman"/>
          <w:sz w:val="24"/>
          <w:szCs w:val="24"/>
        </w:rPr>
        <w:t>1</w:t>
      </w:r>
      <w:r w:rsidR="008C50AC" w:rsidRPr="00B71B8D">
        <w:rPr>
          <w:rFonts w:ascii="Times New Roman" w:hAnsi="Times New Roman" w:cs="Times New Roman"/>
          <w:sz w:val="24"/>
          <w:szCs w:val="24"/>
        </w:rPr>
        <w:t xml:space="preserve"> ст.</w:t>
      </w:r>
      <w:r w:rsidR="00364BFA">
        <w:rPr>
          <w:rFonts w:ascii="Times New Roman" w:hAnsi="Times New Roman" w:cs="Times New Roman"/>
          <w:sz w:val="24"/>
          <w:szCs w:val="24"/>
        </w:rPr>
        <w:t xml:space="preserve"> </w:t>
      </w:r>
      <w:r w:rsidR="008C50AC" w:rsidRPr="00B71B8D">
        <w:rPr>
          <w:rFonts w:ascii="Times New Roman" w:hAnsi="Times New Roman" w:cs="Times New Roman"/>
          <w:sz w:val="24"/>
          <w:szCs w:val="24"/>
        </w:rPr>
        <w:t xml:space="preserve">37 </w:t>
      </w:r>
      <w:r w:rsidR="00FC63D2" w:rsidRPr="00FC63D2">
        <w:rPr>
          <w:rFonts w:ascii="Times New Roman" w:hAnsi="Times New Roman" w:cs="Times New Roman"/>
          <w:sz w:val="24"/>
          <w:szCs w:val="24"/>
        </w:rPr>
        <w:t>Закона о контрактной системе</w:t>
      </w:r>
      <w:r w:rsidR="008C50AC" w:rsidRPr="00B71B8D">
        <w:rPr>
          <w:rFonts w:ascii="Times New Roman" w:hAnsi="Times New Roman" w:cs="Times New Roman"/>
          <w:sz w:val="24"/>
          <w:szCs w:val="24"/>
        </w:rPr>
        <w:t xml:space="preserve">,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ника в соответствии с ч.</w:t>
      </w:r>
      <w:r w:rsidR="00364BFA">
        <w:rPr>
          <w:rFonts w:ascii="Times New Roman" w:hAnsi="Times New Roman" w:cs="Times New Roman"/>
          <w:sz w:val="24"/>
          <w:szCs w:val="24"/>
        </w:rPr>
        <w:t xml:space="preserve"> </w:t>
      </w:r>
      <w:r w:rsidR="008C50AC" w:rsidRPr="00B71B8D">
        <w:rPr>
          <w:rFonts w:ascii="Times New Roman" w:hAnsi="Times New Roman" w:cs="Times New Roman"/>
          <w:sz w:val="24"/>
          <w:szCs w:val="24"/>
        </w:rPr>
        <w:t>3 ст.</w:t>
      </w:r>
      <w:r w:rsidR="00364BFA">
        <w:rPr>
          <w:rFonts w:ascii="Times New Roman" w:hAnsi="Times New Roman" w:cs="Times New Roman"/>
          <w:sz w:val="24"/>
          <w:szCs w:val="24"/>
        </w:rPr>
        <w:t xml:space="preserve"> </w:t>
      </w:r>
      <w:r w:rsidR="008C50AC" w:rsidRPr="00B71B8D">
        <w:rPr>
          <w:rFonts w:ascii="Times New Roman" w:hAnsi="Times New Roman" w:cs="Times New Roman"/>
          <w:sz w:val="24"/>
          <w:szCs w:val="24"/>
        </w:rPr>
        <w:t xml:space="preserve">37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9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В</w:t>
      </w:r>
      <w:proofErr w:type="gramEnd"/>
      <w:r w:rsidRPr="00B71B8D">
        <w:rPr>
          <w:rFonts w:ascii="Times New Roman" w:hAnsi="Times New Roman" w:cs="Times New Roman"/>
          <w:sz w:val="24"/>
          <w:szCs w:val="24"/>
        </w:rPr>
        <w:t xml:space="preserve"> случае, если закупка осуществляется среди субъектов малого предпринимательства </w:t>
      </w:r>
      <w:r w:rsidR="006F5AA2">
        <w:rPr>
          <w:rFonts w:ascii="Times New Roman" w:hAnsi="Times New Roman" w:cs="Times New Roman"/>
          <w:sz w:val="24"/>
          <w:szCs w:val="24"/>
        </w:rPr>
        <w:br/>
      </w:r>
      <w:r w:rsidRPr="00B71B8D">
        <w:rPr>
          <w:rFonts w:ascii="Times New Roman" w:hAnsi="Times New Roman" w:cs="Times New Roman"/>
          <w:sz w:val="24"/>
          <w:szCs w:val="24"/>
        </w:rPr>
        <w:t>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F5AA2">
        <w:rPr>
          <w:rFonts w:ascii="Times New Roman" w:hAnsi="Times New Roman" w:cs="Times New Roman"/>
          <w:sz w:val="24"/>
          <w:szCs w:val="24"/>
        </w:rPr>
        <w:br/>
      </w:r>
      <w:r w:rsidRPr="00B71B8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6D2ABD">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6D2ABD">
      <w:pPr>
        <w:spacing w:after="0" w:line="240" w:lineRule="auto"/>
        <w:jc w:val="center"/>
        <w:rPr>
          <w:rFonts w:ascii="Times New Roman" w:hAnsi="Times New Roman" w:cs="Times New Roman"/>
          <w:sz w:val="24"/>
          <w:szCs w:val="24"/>
        </w:rPr>
      </w:pPr>
    </w:p>
    <w:p w:rsidR="00357CB1" w:rsidRPr="00B71B8D" w:rsidRDefault="00357CB1" w:rsidP="006D2ABD">
      <w:pPr>
        <w:spacing w:after="0" w:line="240" w:lineRule="auto"/>
        <w:jc w:val="center"/>
        <w:rPr>
          <w:rFonts w:ascii="Times New Roman" w:hAnsi="Times New Roman" w:cs="Times New Roman"/>
          <w:sz w:val="24"/>
          <w:szCs w:val="24"/>
        </w:rPr>
      </w:pPr>
    </w:p>
    <w:p w:rsidR="002E7B62" w:rsidRPr="00B71B8D" w:rsidRDefault="002E7B62" w:rsidP="006D2ABD">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9555D" w:rsidRPr="00B71B8D" w:rsidRDefault="00B9555D"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F07819" w:rsidRPr="00B71B8D" w:rsidRDefault="00F07819" w:rsidP="006D2ABD">
      <w:pPr>
        <w:spacing w:after="0" w:line="240" w:lineRule="auto"/>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6D2ABD">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6D2ABD">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Pr="00B71B8D" w:rsidRDefault="00A55889" w:rsidP="006D2ABD">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B71B8D" w:rsidRDefault="000911EC" w:rsidP="006D2ABD">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tbl>
      <w:tblPr>
        <w:tblW w:w="5000" w:type="pct"/>
        <w:tblInd w:w="-20" w:type="dxa"/>
        <w:tblLayout w:type="fixed"/>
        <w:tblCellMar>
          <w:left w:w="20" w:type="dxa"/>
          <w:right w:w="10" w:type="dxa"/>
        </w:tblCellMar>
        <w:tblLook w:val="0000" w:firstRow="0" w:lastRow="0" w:firstColumn="0" w:lastColumn="0" w:noHBand="0" w:noVBand="0"/>
      </w:tblPr>
      <w:tblGrid>
        <w:gridCol w:w="851"/>
        <w:gridCol w:w="2416"/>
        <w:gridCol w:w="2867"/>
        <w:gridCol w:w="3740"/>
        <w:gridCol w:w="3398"/>
        <w:gridCol w:w="1855"/>
      </w:tblGrid>
      <w:tr w:rsidR="00CF1C14" w:rsidRPr="00CF1C14" w:rsidTr="00952450">
        <w:trPr>
          <w:trHeight w:val="458"/>
        </w:trPr>
        <w:tc>
          <w:tcPr>
            <w:tcW w:w="870" w:type="dxa"/>
            <w:vMerge w:val="restart"/>
            <w:tcBorders>
              <w:top w:val="single" w:sz="4" w:space="0" w:color="auto"/>
              <w:left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ind w:left="20"/>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w:t>
            </w:r>
          </w:p>
        </w:tc>
        <w:tc>
          <w:tcPr>
            <w:tcW w:w="2473" w:type="dxa"/>
            <w:vMerge w:val="restart"/>
            <w:tcBorders>
              <w:top w:val="single" w:sz="4" w:space="0" w:color="auto"/>
              <w:left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Наименование товара</w:t>
            </w:r>
          </w:p>
        </w:tc>
        <w:tc>
          <w:tcPr>
            <w:tcW w:w="2934" w:type="dxa"/>
            <w:vMerge w:val="restart"/>
            <w:tcBorders>
              <w:top w:val="single" w:sz="4" w:space="0" w:color="auto"/>
              <w:left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b/>
                <w:sz w:val="24"/>
                <w:szCs w:val="24"/>
                <w:lang w:eastAsia="ru-RU"/>
              </w:rPr>
            </w:pPr>
            <w:r w:rsidRPr="00CF1C14">
              <w:rPr>
                <w:rFonts w:ascii="Times New Roman" w:eastAsia="Times New Roman" w:hAnsi="Times New Roman" w:cs="Times New Roman"/>
                <w:b/>
                <w:sz w:val="24"/>
                <w:szCs w:val="24"/>
                <w:lang w:eastAsia="ru-RU"/>
              </w:rPr>
              <w:t>Указание на товарный знак</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sz w:val="24"/>
                <w:szCs w:val="24"/>
                <w:lang w:eastAsia="ru-RU"/>
              </w:rPr>
              <w:t>(модель, производитель, страна происхождения товара)</w:t>
            </w:r>
          </w:p>
        </w:tc>
        <w:tc>
          <w:tcPr>
            <w:tcW w:w="9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Технические характеристики</w:t>
            </w:r>
          </w:p>
        </w:tc>
      </w:tr>
      <w:tr w:rsidR="00CF1C14" w:rsidRPr="00CF1C14" w:rsidTr="00952450">
        <w:trPr>
          <w:trHeight w:val="948"/>
        </w:trPr>
        <w:tc>
          <w:tcPr>
            <w:tcW w:w="870" w:type="dxa"/>
            <w:vMerge/>
            <w:tcBorders>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ind w:left="120"/>
              <w:rPr>
                <w:rFonts w:ascii="Times New Roman" w:eastAsia="Times New Roman" w:hAnsi="Times New Roman" w:cs="Times New Roman"/>
                <w:sz w:val="24"/>
                <w:szCs w:val="24"/>
                <w:lang w:eastAsia="zh-CN"/>
              </w:rPr>
            </w:pPr>
          </w:p>
        </w:tc>
        <w:tc>
          <w:tcPr>
            <w:tcW w:w="2473" w:type="dxa"/>
            <w:vMerge/>
            <w:tcBorders>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Требуемый параметр</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Требуемое значение</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Значение,</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w w:val="99"/>
                <w:sz w:val="24"/>
                <w:szCs w:val="24"/>
                <w:lang w:eastAsia="zh-CN"/>
              </w:rPr>
              <w:t>предлагаемое</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участником</w:t>
            </w:r>
          </w:p>
        </w:tc>
      </w:tr>
      <w:tr w:rsidR="00CF1C14" w:rsidRPr="00CF1C14" w:rsidTr="00952450">
        <w:trPr>
          <w:trHeight w:val="29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ind w:left="140"/>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sz w:val="24"/>
                <w:szCs w:val="24"/>
                <w:lang w:eastAsia="zh-CN"/>
              </w:rPr>
              <w:t>1</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5</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6</w:t>
            </w:r>
          </w:p>
        </w:tc>
      </w:tr>
      <w:tr w:rsidR="00CF1C14" w:rsidRPr="00CF1C14" w:rsidTr="00952450">
        <w:trPr>
          <w:trHeight w:val="349"/>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w:t>
            </w:r>
          </w:p>
        </w:tc>
        <w:tc>
          <w:tcPr>
            <w:tcW w:w="2473" w:type="dxa"/>
            <w:vMerge w:val="restart"/>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Пластина крепежная</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05535" cy="6597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t="11494" r="9375" b="9195"/>
                          <a:stretch>
                            <a:fillRect/>
                          </a:stretch>
                        </pic:blipFill>
                        <pic:spPr bwMode="auto">
                          <a:xfrm>
                            <a:off x="0" y="0"/>
                            <a:ext cx="1105535" cy="659765"/>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u w:val="single"/>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перфорированная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xml:space="preserve">для соединения конструкций в одной плоскости, гвоздями, </w:t>
            </w:r>
            <w:proofErr w:type="spellStart"/>
            <w:r w:rsidRPr="00CF1C14">
              <w:rPr>
                <w:rFonts w:ascii="Times New Roman" w:eastAsia="Times New Roman" w:hAnsi="Times New Roman" w:cs="Times New Roman"/>
                <w:sz w:val="24"/>
                <w:szCs w:val="24"/>
                <w:lang w:eastAsia="ru-RU"/>
              </w:rPr>
              <w:t>саморезами</w:t>
            </w:r>
            <w:proofErr w:type="spellEnd"/>
            <w:r w:rsidRPr="00CF1C14">
              <w:rPr>
                <w:rFonts w:ascii="Times New Roman" w:eastAsia="Times New Roman" w:hAnsi="Times New Roman" w:cs="Times New Roman"/>
                <w:sz w:val="24"/>
                <w:szCs w:val="24"/>
                <w:lang w:eastAsia="ru-RU"/>
              </w:rPr>
              <w:t>, шурупами, болтами, шестигранными шурупами, анкерами, под которые в заводских условиях просверливают два отверстия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[600]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[40]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[2]</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37"/>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2</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Подвес прямой</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80160" cy="64389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0160" cy="64389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перфорированная пластина</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для закрепления потолочных профилей ПП 60х27 к несущим конструкциям при монтаже подвесных потолков и при облицовке стен</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[0,9]</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Диаметр монтажных отверстий,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w:t>
            </w:r>
            <w:proofErr w:type="spellStart"/>
            <w:r w:rsidRPr="00CF1C14">
              <w:rPr>
                <w:rFonts w:ascii="Times New Roman" w:eastAsia="Times New Roman" w:hAnsi="Times New Roman" w:cs="Times New Roman"/>
                <w:sz w:val="24"/>
                <w:szCs w:val="24"/>
                <w:lang w:eastAsia="ru-RU"/>
              </w:rPr>
              <w:t>прессшайбой</w:t>
            </w:r>
            <w:proofErr w:type="spellEnd"/>
            <w:r w:rsidRPr="00CF1C14">
              <w:rPr>
                <w:rFonts w:ascii="Times New Roman" w:eastAsia="Times New Roman" w:hAnsi="Times New Roman" w:cs="Times New Roman"/>
                <w:sz w:val="24"/>
                <w:szCs w:val="24"/>
                <w:lang w:eastAsia="ru-RU"/>
              </w:rPr>
              <w:t xml:space="preserve"> (полусферическая головка с </w:t>
            </w:r>
            <w:proofErr w:type="spellStart"/>
            <w:r w:rsidRPr="00CF1C14">
              <w:rPr>
                <w:rFonts w:ascii="Times New Roman" w:eastAsia="Times New Roman" w:hAnsi="Times New Roman" w:cs="Times New Roman"/>
                <w:sz w:val="24"/>
                <w:szCs w:val="24"/>
                <w:lang w:eastAsia="ru-RU"/>
              </w:rPr>
              <w:t>прессшайбой</w:t>
            </w:r>
            <w:proofErr w:type="spellEnd"/>
            <w:r w:rsidRPr="00CF1C14">
              <w:rPr>
                <w:rFonts w:ascii="Times New Roman" w:eastAsia="Times New Roman" w:hAnsi="Times New Roman" w:cs="Times New Roman"/>
                <w:sz w:val="24"/>
                <w:szCs w:val="24"/>
                <w:lang w:eastAsia="ru-RU"/>
              </w:rPr>
              <w:t xml:space="preserve">, наконечник сверло, крестообразный шлиц PH2, размер 4,2х13 мм, </w:t>
            </w:r>
            <w:proofErr w:type="gramStart"/>
            <w:r w:rsidRPr="00CF1C14">
              <w:rPr>
                <w:rFonts w:ascii="Times New Roman" w:eastAsia="Times New Roman" w:hAnsi="Times New Roman" w:cs="Times New Roman"/>
                <w:sz w:val="24"/>
                <w:szCs w:val="24"/>
                <w:lang w:eastAsia="ru-RU"/>
              </w:rPr>
              <w:t>сталь</w:t>
            </w:r>
            <w:proofErr w:type="gramEnd"/>
            <w:r w:rsidRPr="00CF1C14">
              <w:rPr>
                <w:rFonts w:ascii="Times New Roman" w:eastAsia="Times New Roman" w:hAnsi="Times New Roman" w:cs="Times New Roman"/>
                <w:sz w:val="24"/>
                <w:szCs w:val="24"/>
                <w:lang w:eastAsia="ru-RU"/>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3</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Профиль потолочный</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r>
              <w:rPr>
                <w:rFonts w:ascii="Times New Roman" w:eastAsia="Times New Roman" w:hAnsi="Times New Roman" w:cs="Times New Roman"/>
                <w:noProof/>
                <w:sz w:val="24"/>
                <w:szCs w:val="24"/>
                <w:lang w:eastAsia="ru-RU"/>
              </w:rPr>
              <w:drawing>
                <wp:inline distT="0" distB="0" distL="0" distR="0">
                  <wp:extent cx="898525" cy="6915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8525" cy="691515"/>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для формирования каркаса подвесных потолков и облицовки стен</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3000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[60]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26 и ≤ 30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507"/>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заклепка вытяжная стальная 4x10 мм,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3,5х11мм, </w:t>
            </w:r>
            <w:proofErr w:type="gramStart"/>
            <w:r w:rsidRPr="00CF1C14">
              <w:rPr>
                <w:rFonts w:ascii="Times New Roman" w:eastAsia="Times New Roman" w:hAnsi="Times New Roman" w:cs="Times New Roman"/>
                <w:sz w:val="24"/>
                <w:szCs w:val="24"/>
                <w:lang w:eastAsia="ru-RU"/>
              </w:rPr>
              <w:t>сталь</w:t>
            </w:r>
            <w:proofErr w:type="gramEnd"/>
            <w:r w:rsidRPr="00CF1C14">
              <w:rPr>
                <w:rFonts w:ascii="Times New Roman" w:eastAsia="Times New Roman" w:hAnsi="Times New Roman" w:cs="Times New Roman"/>
                <w:sz w:val="24"/>
                <w:szCs w:val="24"/>
                <w:lang w:eastAsia="ru-RU"/>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4</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Металлокассета</w:t>
            </w:r>
            <w:proofErr w:type="spellEnd"/>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для обустройства вентилируемых фасадов зданий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 крепежа</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открытый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Конфигурация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гладкая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полимерное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RAL 1014 (слоновая кость)</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НГ</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стали,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[0,7]</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Глубина,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20 и ≤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стыков,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20 и ≤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Высота (без стыков),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[1000]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(без стыков),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[310]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Стыки по периметру без перфорации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шайбой (шлиц – наружный шестигранник, диаметр резьбы 4,8 мм,</w:t>
            </w:r>
          </w:p>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 19 мм, материал – сталь,</w:t>
            </w:r>
          </w:p>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 - RAL 1014 (бежевый)),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zh-CN"/>
              </w:rPr>
              <w:t>≥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591"/>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5</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ru-RU"/>
              </w:rPr>
              <w:t>Кронштейн для вентилируемого фасада</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8890</wp:posOffset>
                  </wp:positionH>
                  <wp:positionV relativeFrom="paragraph">
                    <wp:posOffset>49530</wp:posOffset>
                  </wp:positionV>
                  <wp:extent cx="1148715" cy="1144905"/>
                  <wp:effectExtent l="0" t="0" r="1333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400000">
                            <a:off x="0" y="0"/>
                            <a:ext cx="114871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81"/>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Размер,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[250х50х50]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 и ≤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27"/>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cyan"/>
                <w:lang w:eastAsia="zh-CN"/>
              </w:rPr>
            </w:pPr>
          </w:p>
        </w:tc>
      </w:tr>
      <w:tr w:rsidR="00CF1C14" w:rsidRPr="00CF1C14" w:rsidTr="00952450">
        <w:trPr>
          <w:trHeight w:val="1369"/>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размер 3,5х11мм, </w:t>
            </w:r>
            <w:proofErr w:type="gramStart"/>
            <w:r w:rsidRPr="00CF1C14">
              <w:rPr>
                <w:rFonts w:ascii="Times New Roman" w:eastAsia="Times New Roman" w:hAnsi="Times New Roman" w:cs="Times New Roman"/>
                <w:sz w:val="24"/>
                <w:szCs w:val="24"/>
                <w:lang w:eastAsia="ru-RU"/>
              </w:rPr>
              <w:t>сталь</w:t>
            </w:r>
            <w:proofErr w:type="gramEnd"/>
            <w:r w:rsidRPr="00CF1C14">
              <w:rPr>
                <w:rFonts w:ascii="Times New Roman" w:eastAsia="Times New Roman" w:hAnsi="Times New Roman" w:cs="Times New Roman"/>
                <w:sz w:val="24"/>
                <w:szCs w:val="24"/>
                <w:lang w:eastAsia="ru-RU"/>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cyan"/>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6</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Планка угла наружного, тип 1</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5640" cy="580390"/>
                  <wp:effectExtent l="0" t="0" r="0" b="0"/>
                  <wp:docPr id="8" name="Рисунок 8" descr="Планка угла наружного 30х30х3000 NormanMP (ПЭ-01-1014-0.5) приобрести в Москве, по цене 4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ланка угла наружного 30х30х3000 NormanMP (ПЭ-01-1014-0.5) приобрести в Москве, по цене 400 ₽."/>
                          <pic:cNvPicPr>
                            <a:picLocks noChangeAspect="1" noChangeArrowheads="1"/>
                          </pic:cNvPicPr>
                        </pic:nvPicPr>
                        <pic:blipFill>
                          <a:blip r:embed="rId21" cstate="print">
                            <a:extLst>
                              <a:ext uri="{28A0092B-C50C-407E-A947-70E740481C1C}">
                                <a14:useLocalDpi xmlns:a14="http://schemas.microsoft.com/office/drawing/2010/main" val="0"/>
                              </a:ext>
                            </a:extLst>
                          </a:blip>
                          <a:srcRect l="11427" t="12292" r="12106" b="9512"/>
                          <a:stretch>
                            <a:fillRect/>
                          </a:stretch>
                        </pic:blipFill>
                        <pic:spPr bwMode="auto">
                          <a:xfrm>
                            <a:off x="0" y="0"/>
                            <a:ext cx="675640" cy="58039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оформление внешних углов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Размер,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[30х30х3000]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стали,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полиэстер</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 поверхности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глянцевая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покрытия, мкм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RAL 1014 (слоновая кость)</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НГ</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7</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Планка угла наружного, тип 2</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87400" cy="787400"/>
                  <wp:effectExtent l="0" t="0" r="0" b="0"/>
                  <wp:docPr id="7" name="Рисунок 7" descr="https://hozstroymag.ru/pictures/product/big/2874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hozstroymag.ru/pictures/product/big/28748_bi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оформление внешних углов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Размер,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[90х90х3000]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стали,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полиэстер</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 поверхности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глянцевая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покрытия, мкм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RAL 3005 (винно-красный)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НГ</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8</w:t>
            </w:r>
          </w:p>
        </w:tc>
        <w:tc>
          <w:tcPr>
            <w:tcW w:w="2473" w:type="dxa"/>
            <w:vMerge w:val="restart"/>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Планка угла наружного, тип 3</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52145" cy="548640"/>
                  <wp:effectExtent l="0" t="0" r="0" b="3810"/>
                  <wp:docPr id="6" name="Рисунок 6" descr="Наружный угловой L-профиль Cesal 50х50х3000мм оцинкованный белый 903 3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Наружный угловой L-профиль Cesal 50х50х3000мм оцинкованный белый 903 3 м"/>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2145" cy="548640"/>
                          </a:xfrm>
                          <a:prstGeom prst="rect">
                            <a:avLst/>
                          </a:prstGeom>
                          <a:noFill/>
                          <a:ln>
                            <a:noFill/>
                          </a:ln>
                        </pic:spPr>
                      </pic:pic>
                    </a:graphicData>
                  </a:graphic>
                </wp:inline>
              </w:drawing>
            </w:r>
          </w:p>
        </w:tc>
        <w:tc>
          <w:tcPr>
            <w:tcW w:w="2934" w:type="dxa"/>
            <w:vMerge w:val="restart"/>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оформление внешних углов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Размер,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[50х50х3000]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стали,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полиэстер</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 поверхности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матовая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покрытия, мкм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RAL 9003 (сигнальный белый)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НГ</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9</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Уголок</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ОКПД 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inline distT="0" distB="0" distL="0" distR="0">
                  <wp:extent cx="1153160" cy="63627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3160" cy="63627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внешний угол</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xml:space="preserve">анодированный алюминий или сталь оцинкованная  </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[40]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[40]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[3 000]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 и ≤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807BB9" w:rsidRPr="00CF1C14" w:rsidTr="00952450">
        <w:trPr>
          <w:trHeight w:val="300"/>
        </w:trPr>
        <w:tc>
          <w:tcPr>
            <w:tcW w:w="870" w:type="dxa"/>
            <w:vMerge/>
            <w:tcBorders>
              <w:left w:val="single" w:sz="4" w:space="0" w:color="auto"/>
              <w:right w:val="single" w:sz="4" w:space="0" w:color="auto"/>
            </w:tcBorders>
            <w:shd w:val="clear" w:color="auto" w:fill="auto"/>
          </w:tcPr>
          <w:p w:rsidR="00807BB9" w:rsidRPr="00CF1C14" w:rsidRDefault="00807BB9"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807BB9" w:rsidRPr="00CF1C14" w:rsidRDefault="00807BB9"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807BB9" w:rsidRPr="00CF1C14" w:rsidRDefault="00807BB9"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807BB9" w:rsidRPr="00CF1C14" w:rsidRDefault="00807BB9" w:rsidP="00CF1C1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807BB9" w:rsidRPr="00CF1C14" w:rsidRDefault="00807BB9" w:rsidP="00CF1C1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серебро</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807BB9" w:rsidRPr="00CF1C14" w:rsidRDefault="00807BB9"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размер 3,5х11мм, </w:t>
            </w:r>
            <w:proofErr w:type="gramStart"/>
            <w:r w:rsidRPr="00CF1C14">
              <w:rPr>
                <w:rFonts w:ascii="Times New Roman" w:eastAsia="Times New Roman" w:hAnsi="Times New Roman" w:cs="Times New Roman"/>
                <w:sz w:val="24"/>
                <w:szCs w:val="24"/>
                <w:lang w:eastAsia="ru-RU"/>
              </w:rPr>
              <w:t>сталь</w:t>
            </w:r>
            <w:proofErr w:type="gramEnd"/>
            <w:r w:rsidRPr="00CF1C14">
              <w:rPr>
                <w:rFonts w:ascii="Times New Roman" w:eastAsia="Times New Roman" w:hAnsi="Times New Roman" w:cs="Times New Roman"/>
                <w:sz w:val="24"/>
                <w:szCs w:val="24"/>
                <w:lang w:eastAsia="ru-RU"/>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lastRenderedPageBreak/>
              <w:t>10</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roofErr w:type="spellStart"/>
            <w:r w:rsidRPr="00CF1C14">
              <w:rPr>
                <w:rFonts w:ascii="Times New Roman" w:eastAsia="Times New Roman" w:hAnsi="Times New Roman" w:cs="Times New Roman"/>
                <w:sz w:val="24"/>
                <w:szCs w:val="24"/>
                <w:lang w:eastAsia="zh-CN"/>
              </w:rPr>
              <w:t>Кляммер</w:t>
            </w:r>
            <w:proofErr w:type="spellEnd"/>
            <w:r w:rsidRPr="00CF1C14">
              <w:rPr>
                <w:rFonts w:ascii="Times New Roman" w:eastAsia="Times New Roman" w:hAnsi="Times New Roman" w:cs="Times New Roman"/>
                <w:sz w:val="24"/>
                <w:szCs w:val="24"/>
                <w:lang w:eastAsia="zh-CN"/>
              </w:rPr>
              <w:t xml:space="preserve"> рядовой</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inline distT="0" distB="0" distL="0" distR="0">
                  <wp:extent cx="1184910" cy="882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4910" cy="88265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xml:space="preserve">крепежный элемент подсистемы для навесного вентилируемого фасада из </w:t>
            </w:r>
            <w:proofErr w:type="spellStart"/>
            <w:r w:rsidRPr="00CF1C14">
              <w:rPr>
                <w:rFonts w:ascii="Times New Roman" w:eastAsia="Times New Roman" w:hAnsi="Times New Roman" w:cs="Times New Roman"/>
                <w:sz w:val="24"/>
                <w:szCs w:val="24"/>
                <w:lang w:eastAsia="ru-RU"/>
              </w:rPr>
              <w:t>керамогранита</w:t>
            </w:r>
            <w:proofErr w:type="spellEnd"/>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оцинкованное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[72]</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[70]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10 и ≤ 12</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1,2 и ≤ 3</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zh-CN"/>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1215"/>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roofErr w:type="spellStart"/>
            <w:r w:rsidRPr="00CF1C14">
              <w:rPr>
                <w:rFonts w:ascii="Times New Roman" w:eastAsia="Times New Roman" w:hAnsi="Times New Roman" w:cs="Times New Roman"/>
                <w:sz w:val="24"/>
                <w:szCs w:val="24"/>
                <w:lang w:eastAsia="zh-CN"/>
              </w:rPr>
              <w:t>саморез</w:t>
            </w:r>
            <w:proofErr w:type="spellEnd"/>
            <w:r w:rsidRPr="00CF1C14">
              <w:rPr>
                <w:rFonts w:ascii="Times New Roman" w:eastAsia="Times New Roman" w:hAnsi="Times New Roman" w:cs="Times New Roman"/>
                <w:sz w:val="24"/>
                <w:szCs w:val="24"/>
                <w:lang w:eastAsia="zh-CN"/>
              </w:rPr>
              <w:t xml:space="preserve"> с полуцилиндрической головкой (наконечник сверло, размер шлица PH2, размер 3,5х11мм, </w:t>
            </w:r>
            <w:proofErr w:type="gramStart"/>
            <w:r w:rsidRPr="00CF1C14">
              <w:rPr>
                <w:rFonts w:ascii="Times New Roman" w:eastAsia="Times New Roman" w:hAnsi="Times New Roman" w:cs="Times New Roman"/>
                <w:sz w:val="24"/>
                <w:szCs w:val="24"/>
                <w:lang w:eastAsia="zh-CN"/>
              </w:rPr>
              <w:t>сталь</w:t>
            </w:r>
            <w:proofErr w:type="gramEnd"/>
            <w:r w:rsidRPr="00CF1C14">
              <w:rPr>
                <w:rFonts w:ascii="Times New Roman" w:eastAsia="Times New Roman" w:hAnsi="Times New Roman" w:cs="Times New Roman"/>
                <w:sz w:val="24"/>
                <w:szCs w:val="24"/>
                <w:lang w:eastAsia="zh-CN"/>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11</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Рейка фасадная</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облицовка фасадов зданий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вентилируемые реечные фасады</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[150]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[4 000]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yellow"/>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16 и ≤ 20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металла,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0,5 и ≤ 0,7</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полимерное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Условия эксплуатации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УХЛ 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78"/>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белый матовый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78"/>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Совместимость с позициями 12, 13 таблицы</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12</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Профиль несущий</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комплектующая вентилируемых реечных фасадов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27"/>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стрингер</w:t>
            </w:r>
            <w:proofErr w:type="gramStart"/>
            <w:r w:rsidRPr="00CF1C14">
              <w:rPr>
                <w:rFonts w:ascii="Times New Roman" w:eastAsia="Times New Roman" w:hAnsi="Times New Roman" w:cs="Times New Roman"/>
                <w:sz w:val="24"/>
                <w:szCs w:val="24"/>
                <w:lang w:eastAsia="ru-RU"/>
              </w:rPr>
              <w:t>-«</w:t>
            </w:r>
            <w:proofErr w:type="gramEnd"/>
            <w:r w:rsidRPr="00CF1C14">
              <w:rPr>
                <w:rFonts w:ascii="Times New Roman" w:eastAsia="Times New Roman" w:hAnsi="Times New Roman" w:cs="Times New Roman"/>
                <w:sz w:val="24"/>
                <w:szCs w:val="24"/>
                <w:lang w:eastAsia="ru-RU"/>
              </w:rPr>
              <w:t>гребенка»</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75"/>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6"/>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металла,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0,5 и ≤ 0,7</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9"/>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[3 000]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Условия эксплуатации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УХЛ 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87"/>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97"/>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Совместимость с позициями 11, 13 таблицы</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42"/>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zh-CN"/>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roofErr w:type="spellStart"/>
            <w:r w:rsidRPr="00CF1C14">
              <w:rPr>
                <w:rFonts w:ascii="Times New Roman" w:eastAsia="Times New Roman" w:hAnsi="Times New Roman" w:cs="Times New Roman"/>
                <w:sz w:val="24"/>
                <w:szCs w:val="24"/>
                <w:lang w:eastAsia="zh-CN"/>
              </w:rPr>
              <w:t>саморез</w:t>
            </w:r>
            <w:proofErr w:type="spellEnd"/>
            <w:r w:rsidRPr="00CF1C14">
              <w:rPr>
                <w:rFonts w:ascii="Times New Roman" w:eastAsia="Times New Roman" w:hAnsi="Times New Roman" w:cs="Times New Roman"/>
                <w:sz w:val="24"/>
                <w:szCs w:val="24"/>
                <w:lang w:eastAsia="zh-CN"/>
              </w:rPr>
              <w:t xml:space="preserve"> с </w:t>
            </w:r>
            <w:proofErr w:type="spellStart"/>
            <w:r w:rsidRPr="00CF1C14">
              <w:rPr>
                <w:rFonts w:ascii="Times New Roman" w:eastAsia="Times New Roman" w:hAnsi="Times New Roman" w:cs="Times New Roman"/>
                <w:sz w:val="24"/>
                <w:szCs w:val="24"/>
                <w:lang w:eastAsia="zh-CN"/>
              </w:rPr>
              <w:t>прессшайбой</w:t>
            </w:r>
            <w:proofErr w:type="spellEnd"/>
            <w:r w:rsidRPr="00CF1C14">
              <w:rPr>
                <w:rFonts w:ascii="Times New Roman" w:eastAsia="Times New Roman" w:hAnsi="Times New Roman" w:cs="Times New Roman"/>
                <w:sz w:val="24"/>
                <w:szCs w:val="24"/>
                <w:lang w:eastAsia="zh-CN"/>
              </w:rPr>
              <w:t xml:space="preserve"> (полусферическая головка с </w:t>
            </w:r>
            <w:proofErr w:type="spellStart"/>
            <w:r w:rsidRPr="00CF1C14">
              <w:rPr>
                <w:rFonts w:ascii="Times New Roman" w:eastAsia="Times New Roman" w:hAnsi="Times New Roman" w:cs="Times New Roman"/>
                <w:sz w:val="24"/>
                <w:szCs w:val="24"/>
                <w:lang w:eastAsia="zh-CN"/>
              </w:rPr>
              <w:t>прессшайбой</w:t>
            </w:r>
            <w:proofErr w:type="spellEnd"/>
            <w:r w:rsidRPr="00CF1C14">
              <w:rPr>
                <w:rFonts w:ascii="Times New Roman" w:eastAsia="Times New Roman" w:hAnsi="Times New Roman" w:cs="Times New Roman"/>
                <w:sz w:val="24"/>
                <w:szCs w:val="24"/>
                <w:lang w:eastAsia="zh-CN"/>
              </w:rPr>
              <w:t xml:space="preserve">, наконечник острый, крестообразный шлиц PH2, размер 4,2х13 мм, </w:t>
            </w:r>
            <w:proofErr w:type="gramStart"/>
            <w:r w:rsidRPr="00CF1C14">
              <w:rPr>
                <w:rFonts w:ascii="Times New Roman" w:eastAsia="Times New Roman" w:hAnsi="Times New Roman" w:cs="Times New Roman"/>
                <w:sz w:val="24"/>
                <w:szCs w:val="24"/>
                <w:lang w:eastAsia="zh-CN"/>
              </w:rPr>
              <w:t>сталь</w:t>
            </w:r>
            <w:proofErr w:type="gramEnd"/>
            <w:r w:rsidRPr="00CF1C14">
              <w:rPr>
                <w:rFonts w:ascii="Times New Roman" w:eastAsia="Times New Roman" w:hAnsi="Times New Roman" w:cs="Times New Roman"/>
                <w:sz w:val="24"/>
                <w:szCs w:val="24"/>
                <w:lang w:eastAsia="zh-CN"/>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magenta"/>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13</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Профиль соединительный</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комплектующая вентилируемых реечных фасадов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83"/>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Н-образный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73"/>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[3 000]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yellow"/>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23 и ≤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yellow"/>
                <w:lang w:eastAsia="ru-RU"/>
              </w:rPr>
            </w:pPr>
            <w:r w:rsidRPr="00CF1C14">
              <w:rPr>
                <w:rFonts w:ascii="Times New Roman" w:eastAsia="Times New Roman" w:hAnsi="Times New Roman" w:cs="Times New Roman"/>
                <w:sz w:val="24"/>
                <w:szCs w:val="24"/>
                <w:lang w:eastAsia="ru-RU"/>
              </w:rPr>
              <w:t>Ширина полок:</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низ (лицо)</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50 и ≤ 55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верх (внутри конструкции)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75 и ≤ 80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металла,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0,5 и ≤ 0,7</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полимерное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Условия эксплуатации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УХЛ 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белый матовый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Совместимость с позициями 11, 12 таблицы</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14</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Подвес</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lastRenderedPageBreak/>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комплектующая подвесного потолка</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1752"/>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Описание</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металлические прутки, которые соединены между собой изогнутой пружиной с отверстиями, данные прутки можно перемещать, при этом регулировать высоту изделия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46"/>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Толщина, мм</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79"/>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Длина, мм</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500 и ≤ 600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9"/>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Комплектация:</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1526"/>
        </w:trPr>
        <w:tc>
          <w:tcPr>
            <w:tcW w:w="870" w:type="dxa"/>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roofErr w:type="spellStart"/>
            <w:r w:rsidRPr="00CF1C14">
              <w:rPr>
                <w:rFonts w:ascii="Times New Roman" w:eastAsia="Times New Roman" w:hAnsi="Times New Roman" w:cs="Times New Roman"/>
                <w:sz w:val="24"/>
                <w:szCs w:val="24"/>
                <w:lang w:eastAsia="zh-CN"/>
              </w:rPr>
              <w:t>саморез</w:t>
            </w:r>
            <w:proofErr w:type="spellEnd"/>
            <w:r w:rsidRPr="00CF1C14">
              <w:rPr>
                <w:rFonts w:ascii="Times New Roman" w:eastAsia="Times New Roman" w:hAnsi="Times New Roman" w:cs="Times New Roman"/>
                <w:sz w:val="24"/>
                <w:szCs w:val="24"/>
                <w:lang w:eastAsia="zh-CN"/>
              </w:rPr>
              <w:t xml:space="preserve"> с </w:t>
            </w:r>
            <w:proofErr w:type="spellStart"/>
            <w:r w:rsidRPr="00CF1C14">
              <w:rPr>
                <w:rFonts w:ascii="Times New Roman" w:eastAsia="Times New Roman" w:hAnsi="Times New Roman" w:cs="Times New Roman"/>
                <w:sz w:val="24"/>
                <w:szCs w:val="24"/>
                <w:lang w:eastAsia="zh-CN"/>
              </w:rPr>
              <w:t>прессшайбой</w:t>
            </w:r>
            <w:proofErr w:type="spellEnd"/>
            <w:r w:rsidRPr="00CF1C14">
              <w:rPr>
                <w:rFonts w:ascii="Times New Roman" w:eastAsia="Times New Roman" w:hAnsi="Times New Roman" w:cs="Times New Roman"/>
                <w:sz w:val="24"/>
                <w:szCs w:val="24"/>
                <w:lang w:eastAsia="zh-CN"/>
              </w:rPr>
              <w:t xml:space="preserve"> (полусферическая головка с </w:t>
            </w:r>
            <w:proofErr w:type="spellStart"/>
            <w:r w:rsidRPr="00CF1C14">
              <w:rPr>
                <w:rFonts w:ascii="Times New Roman" w:eastAsia="Times New Roman" w:hAnsi="Times New Roman" w:cs="Times New Roman"/>
                <w:sz w:val="24"/>
                <w:szCs w:val="24"/>
                <w:lang w:eastAsia="zh-CN"/>
              </w:rPr>
              <w:t>прессшайбой</w:t>
            </w:r>
            <w:proofErr w:type="spellEnd"/>
            <w:r w:rsidRPr="00CF1C14">
              <w:rPr>
                <w:rFonts w:ascii="Times New Roman" w:eastAsia="Times New Roman" w:hAnsi="Times New Roman" w:cs="Times New Roman"/>
                <w:sz w:val="24"/>
                <w:szCs w:val="24"/>
                <w:lang w:eastAsia="zh-CN"/>
              </w:rPr>
              <w:t xml:space="preserve">, наконечник острый, крестообразный шлиц PH2, размер 4,2х13 мм, </w:t>
            </w:r>
            <w:proofErr w:type="gramStart"/>
            <w:r w:rsidRPr="00CF1C14">
              <w:rPr>
                <w:rFonts w:ascii="Times New Roman" w:eastAsia="Times New Roman" w:hAnsi="Times New Roman" w:cs="Times New Roman"/>
                <w:sz w:val="24"/>
                <w:szCs w:val="24"/>
                <w:lang w:eastAsia="zh-CN"/>
              </w:rPr>
              <w:t>сталь</w:t>
            </w:r>
            <w:proofErr w:type="gramEnd"/>
            <w:r w:rsidRPr="00CF1C14">
              <w:rPr>
                <w:rFonts w:ascii="Times New Roman" w:eastAsia="Times New Roman" w:hAnsi="Times New Roman" w:cs="Times New Roman"/>
                <w:sz w:val="24"/>
                <w:szCs w:val="24"/>
                <w:lang w:eastAsia="zh-CN"/>
              </w:rPr>
              <w:t xml:space="preserve"> оцинкованная), шт.</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2</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bl>
    <w:p w:rsidR="00F1155F" w:rsidRPr="00B71B8D" w:rsidRDefault="00F1155F" w:rsidP="006D2ABD">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362ED0" w:rsidRDefault="00362ED0" w:rsidP="006D2ABD">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645BA6" w:rsidRPr="00B71B8D" w:rsidRDefault="00CC3AEF" w:rsidP="006D2ABD">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6D2ABD">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362ED0" w:rsidRPr="00362ED0" w:rsidRDefault="00362ED0" w:rsidP="006D2ABD">
      <w:pPr>
        <w:spacing w:after="0" w:line="240" w:lineRule="auto"/>
        <w:ind w:firstLine="709"/>
        <w:jc w:val="both"/>
        <w:rPr>
          <w:rFonts w:ascii="Times New Roman" w:hAnsi="Times New Roman" w:cs="Times New Roman"/>
          <w:bCs/>
          <w:sz w:val="24"/>
          <w:szCs w:val="24"/>
        </w:rPr>
      </w:pPr>
      <w:r w:rsidRPr="00362ED0">
        <w:rPr>
          <w:rFonts w:ascii="Times New Roman" w:hAnsi="Times New Roman" w:cs="Times New Roman"/>
          <w:bCs/>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w:t>
      </w:r>
      <w:r>
        <w:rPr>
          <w:rFonts w:ascii="Times New Roman" w:hAnsi="Times New Roman" w:cs="Times New Roman"/>
          <w:bCs/>
          <w:sz w:val="24"/>
          <w:szCs w:val="24"/>
        </w:rPr>
        <w:br/>
        <w:t>о соответствии»;</w:t>
      </w:r>
    </w:p>
    <w:p w:rsidR="00CF1C14" w:rsidRPr="00CF1C14" w:rsidRDefault="00CF1C14" w:rsidP="00CF1C14">
      <w:pPr>
        <w:spacing w:after="0" w:line="240" w:lineRule="auto"/>
        <w:ind w:firstLine="709"/>
        <w:jc w:val="both"/>
        <w:rPr>
          <w:rFonts w:ascii="Times New Roman" w:hAnsi="Times New Roman" w:cs="Times New Roman"/>
          <w:sz w:val="24"/>
          <w:szCs w:val="24"/>
        </w:rPr>
      </w:pPr>
      <w:r w:rsidRPr="00CF1C14">
        <w:rPr>
          <w:rFonts w:ascii="Times New Roman" w:hAnsi="Times New Roman" w:cs="Times New Roman"/>
          <w:bCs/>
          <w:sz w:val="24"/>
          <w:szCs w:val="24"/>
        </w:rPr>
        <w:lastRenderedPageBreak/>
        <w:t>– ГОСТ 13737-90 «Профили прессованные прямоугольные равнополочного уголкового сечения из алюминиевых и магниевых сплавов. Сортамент»;</w:t>
      </w:r>
    </w:p>
    <w:p w:rsidR="00CF1C14" w:rsidRPr="00CF1C14" w:rsidRDefault="00CF1C14" w:rsidP="00CF1C14">
      <w:pPr>
        <w:spacing w:after="0" w:line="240" w:lineRule="auto"/>
        <w:ind w:firstLine="709"/>
        <w:jc w:val="both"/>
        <w:rPr>
          <w:rFonts w:ascii="Times New Roman" w:hAnsi="Times New Roman" w:cs="Times New Roman"/>
          <w:sz w:val="24"/>
          <w:szCs w:val="24"/>
        </w:rPr>
      </w:pPr>
      <w:r w:rsidRPr="00CF1C14">
        <w:rPr>
          <w:rFonts w:ascii="Times New Roman" w:hAnsi="Times New Roman" w:cs="Times New Roman"/>
          <w:bCs/>
          <w:sz w:val="24"/>
          <w:szCs w:val="24"/>
        </w:rPr>
        <w:t xml:space="preserve">– ГОСТ Р 58154-2018 «Материалы </w:t>
      </w:r>
      <w:proofErr w:type="spellStart"/>
      <w:r w:rsidRPr="00CF1C14">
        <w:rPr>
          <w:rFonts w:ascii="Times New Roman" w:hAnsi="Times New Roman" w:cs="Times New Roman"/>
          <w:bCs/>
          <w:sz w:val="24"/>
          <w:szCs w:val="24"/>
        </w:rPr>
        <w:t>подконструкций</w:t>
      </w:r>
      <w:proofErr w:type="spellEnd"/>
      <w:r w:rsidRPr="00CF1C14">
        <w:rPr>
          <w:rFonts w:ascii="Times New Roman" w:hAnsi="Times New Roman" w:cs="Times New Roman"/>
          <w:bCs/>
          <w:sz w:val="24"/>
          <w:szCs w:val="24"/>
        </w:rPr>
        <w:t xml:space="preserve"> навесных вентилируемых фасадных систем. Общие технические требования».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6D2ABD">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Default="00E1153A" w:rsidP="006D2ABD">
      <w:pPr>
        <w:spacing w:after="0" w:line="240" w:lineRule="auto"/>
        <w:ind w:firstLine="709"/>
        <w:jc w:val="both"/>
        <w:rPr>
          <w:rFonts w:ascii="Times New Roman" w:hAnsi="Times New Roman" w:cs="Times New Roman"/>
          <w:sz w:val="24"/>
          <w:szCs w:val="24"/>
        </w:rPr>
      </w:pPr>
      <w:r w:rsidRPr="00587F2E">
        <w:rPr>
          <w:rFonts w:ascii="Times New Roman" w:hAnsi="Times New Roman" w:cs="Times New Roman"/>
          <w:sz w:val="24"/>
          <w:szCs w:val="24"/>
        </w:rPr>
        <w:t xml:space="preserve">Сочетание </w:t>
      </w:r>
      <w:proofErr w:type="spellStart"/>
      <w:r w:rsidRPr="00587F2E">
        <w:rPr>
          <w:rFonts w:ascii="Times New Roman" w:hAnsi="Times New Roman" w:cs="Times New Roman"/>
          <w:sz w:val="24"/>
          <w:szCs w:val="24"/>
        </w:rPr>
        <w:t>символьно</w:t>
      </w:r>
      <w:proofErr w:type="spellEnd"/>
      <w:r w:rsidRPr="00587F2E">
        <w:rPr>
          <w:rFonts w:ascii="Times New Roman" w:hAnsi="Times New Roman" w:cs="Times New Roman"/>
          <w:sz w:val="24"/>
          <w:szCs w:val="24"/>
        </w:rPr>
        <w:t>-буквенного выражения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xml:space="preserve">», </w:t>
      </w:r>
      <w:r w:rsidR="00FE4E4B" w:rsidRPr="00587F2E">
        <w:rPr>
          <w:rFonts w:ascii="Times New Roman" w:hAnsi="Times New Roman" w:cs="Times New Roman"/>
          <w:sz w:val="24"/>
          <w:szCs w:val="24"/>
        </w:rPr>
        <w:t>«&gt;</w:t>
      </w:r>
      <w:r w:rsidR="00FE4E4B" w:rsidRPr="00587F2E">
        <w:rPr>
          <w:rFonts w:ascii="Times New Roman" w:hAnsi="Times New Roman" w:cs="Times New Roman" w:hint="eastAsia"/>
          <w:sz w:val="24"/>
          <w:szCs w:val="24"/>
        </w:rPr>
        <w:t xml:space="preserve"> </w:t>
      </w:r>
      <w:r w:rsidR="00A37E6C" w:rsidRPr="00587F2E">
        <w:rPr>
          <w:rFonts w:ascii="Times New Roman" w:hAnsi="Times New Roman" w:cs="Times New Roman"/>
          <w:sz w:val="24"/>
          <w:szCs w:val="24"/>
        </w:rPr>
        <w:t xml:space="preserve">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w:t>
      </w:r>
      <w:r w:rsidR="00FE4E4B" w:rsidRPr="00587F2E">
        <w:rPr>
          <w:rFonts w:ascii="Times New Roman" w:hAnsi="Times New Roman" w:cs="Times New Roman"/>
          <w:sz w:val="24"/>
          <w:szCs w:val="24"/>
        </w:rPr>
        <w:t xml:space="preserve"> &lt;» </w:t>
      </w:r>
      <w:r w:rsidR="00587F2E" w:rsidRPr="00587F2E">
        <w:rPr>
          <w:rFonts w:ascii="Times New Roman" w:hAnsi="Times New Roman" w:cs="Times New Roman"/>
          <w:sz w:val="24"/>
          <w:szCs w:val="24"/>
        </w:rPr>
        <w:t>«&gt; и &lt;»</w:t>
      </w:r>
      <w:r w:rsidR="00587F2E">
        <w:rPr>
          <w:rFonts w:ascii="Times New Roman" w:hAnsi="Times New Roman" w:cs="Times New Roman"/>
          <w:i/>
          <w:sz w:val="24"/>
          <w:szCs w:val="24"/>
        </w:rPr>
        <w:t xml:space="preserve"> </w:t>
      </w:r>
      <w:r w:rsidR="00FE4E4B" w:rsidRPr="00587F2E">
        <w:rPr>
          <w:rFonts w:ascii="Times New Roman" w:hAnsi="Times New Roman" w:cs="Times New Roman"/>
          <w:sz w:val="24"/>
          <w:szCs w:val="24"/>
        </w:rPr>
        <w:t>-</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6D2ABD">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B71B8D" w:rsidRDefault="000254BA" w:rsidP="006D2ABD">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6D2ABD">
      <w:pPr>
        <w:spacing w:after="0" w:line="240" w:lineRule="auto"/>
        <w:jc w:val="center"/>
        <w:rPr>
          <w:rFonts w:ascii="Times New Roman" w:hAnsi="Times New Roman" w:cs="Times New Roman"/>
          <w:sz w:val="24"/>
          <w:szCs w:val="24"/>
        </w:rPr>
      </w:pPr>
    </w:p>
    <w:p w:rsidR="00B521F3" w:rsidRPr="00B71B8D" w:rsidRDefault="00B521F3" w:rsidP="006D2ABD">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капитале хозяйственного общества.</w:t>
      </w:r>
    </w:p>
    <w:p w:rsidR="00AF607C" w:rsidRPr="00B71B8D" w:rsidRDefault="00DE00A1"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AF607C" w:rsidRPr="00B71B8D" w:rsidRDefault="00AF607C" w:rsidP="006D2ABD">
      <w:pPr>
        <w:spacing w:after="0" w:line="240" w:lineRule="auto"/>
        <w:jc w:val="right"/>
        <w:rPr>
          <w:rFonts w:ascii="Times New Roman" w:hAnsi="Times New Roman" w:cs="Times New Roman"/>
          <w:sz w:val="24"/>
          <w:szCs w:val="24"/>
        </w:rPr>
      </w:pPr>
    </w:p>
    <w:p w:rsidR="00DE00A1" w:rsidRPr="00B71B8D" w:rsidRDefault="00DE00A1" w:rsidP="006D2ABD">
      <w:pPr>
        <w:spacing w:after="0" w:line="240" w:lineRule="auto"/>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92371B" w:rsidRDefault="0092371B" w:rsidP="006D2ABD">
      <w:pPr>
        <w:spacing w:after="0" w:line="240" w:lineRule="auto"/>
        <w:jc w:val="center"/>
        <w:rPr>
          <w:rFonts w:ascii="Times New Roman" w:hAnsi="Times New Roman" w:cs="Times New Roman"/>
          <w:sz w:val="24"/>
          <w:szCs w:val="24"/>
        </w:rPr>
      </w:pPr>
    </w:p>
    <w:p w:rsidR="00885B62" w:rsidRPr="00B71B8D" w:rsidRDefault="00885B62" w:rsidP="006D2ABD">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6D2ABD">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78317D" w:rsidRPr="00B71B8D" w:rsidRDefault="0078317D" w:rsidP="006D2ABD">
      <w:pPr>
        <w:spacing w:after="0" w:line="240" w:lineRule="auto"/>
        <w:jc w:val="center"/>
        <w:rPr>
          <w:rFonts w:ascii="Times New Roman" w:hAnsi="Times New Roman" w:cs="Times New Roman"/>
          <w:b/>
          <w:sz w:val="24"/>
          <w:szCs w:val="24"/>
        </w:rPr>
        <w:sectPr w:rsidR="0078317D" w:rsidRPr="00B71B8D" w:rsidSect="00E460AC">
          <w:footerReference w:type="default" r:id="rId26"/>
          <w:footerReference w:type="first" r:id="rId27"/>
          <w:pgSz w:w="11906" w:h="16838"/>
          <w:pgMar w:top="567" w:right="566" w:bottom="567" w:left="1134" w:header="709" w:footer="709" w:gutter="0"/>
          <w:cols w:space="708"/>
          <w:docGrid w:linePitch="360"/>
        </w:sectPr>
      </w:pPr>
    </w:p>
    <w:p w:rsidR="002C5FF0" w:rsidRPr="00B71B8D" w:rsidRDefault="00C82107" w:rsidP="006D2ABD">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6D2ABD">
      <w:pPr>
        <w:spacing w:after="0" w:line="240" w:lineRule="auto"/>
        <w:jc w:val="both"/>
        <w:rPr>
          <w:rFonts w:ascii="Times New Roman" w:hAnsi="Times New Roman" w:cs="Times New Roman"/>
          <w:b/>
          <w:sz w:val="24"/>
          <w:szCs w:val="24"/>
        </w:rPr>
      </w:pPr>
    </w:p>
    <w:p w:rsidR="00783B9E" w:rsidRPr="00783B9E" w:rsidRDefault="00783B9E" w:rsidP="006D2ABD">
      <w:pPr>
        <w:spacing w:after="0" w:line="240" w:lineRule="auto"/>
        <w:jc w:val="center"/>
        <w:outlineLvl w:val="0"/>
        <w:rPr>
          <w:rFonts w:ascii="Times New Roman" w:hAnsi="Times New Roman" w:cs="Times New Roman"/>
          <w:b/>
          <w:sz w:val="24"/>
          <w:szCs w:val="24"/>
        </w:rPr>
      </w:pPr>
      <w:r w:rsidRPr="00783B9E">
        <w:rPr>
          <w:rFonts w:ascii="Times New Roman" w:hAnsi="Times New Roman" w:cs="Times New Roman"/>
          <w:b/>
          <w:sz w:val="24"/>
          <w:szCs w:val="24"/>
        </w:rPr>
        <w:t>Техническое задание</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на поставку конструкций и деталей конструкций из металла для нужд ИПУ РАН</w:t>
      </w:r>
    </w:p>
    <w:p w:rsidR="00952450" w:rsidRPr="00952450" w:rsidRDefault="00952450" w:rsidP="00952450">
      <w:pPr>
        <w:spacing w:after="0" w:line="240" w:lineRule="auto"/>
        <w:ind w:firstLine="567"/>
        <w:jc w:val="both"/>
        <w:rPr>
          <w:rFonts w:ascii="Times New Roman" w:hAnsi="Times New Roman" w:cs="Times New Roman"/>
          <w:sz w:val="24"/>
          <w:szCs w:val="24"/>
        </w:rPr>
      </w:pPr>
    </w:p>
    <w:p w:rsidR="00952450" w:rsidRPr="00952450" w:rsidRDefault="00952450" w:rsidP="00952450">
      <w:pPr>
        <w:spacing w:after="0" w:line="240" w:lineRule="auto"/>
        <w:ind w:firstLine="567"/>
        <w:jc w:val="both"/>
        <w:rPr>
          <w:rFonts w:ascii="Times New Roman" w:hAnsi="Times New Roman" w:cs="Times New Roman"/>
          <w:b/>
          <w:sz w:val="24"/>
          <w:szCs w:val="24"/>
        </w:rPr>
      </w:pPr>
      <w:r w:rsidRPr="00952450">
        <w:rPr>
          <w:rFonts w:ascii="Times New Roman" w:hAnsi="Times New Roman" w:cs="Times New Roman"/>
          <w:b/>
          <w:sz w:val="24"/>
          <w:szCs w:val="24"/>
        </w:rPr>
        <w:t>1.</w:t>
      </w:r>
      <w:r>
        <w:rPr>
          <w:rFonts w:ascii="Times New Roman" w:hAnsi="Times New Roman" w:cs="Times New Roman"/>
          <w:b/>
          <w:sz w:val="24"/>
          <w:szCs w:val="24"/>
        </w:rPr>
        <w:t> </w:t>
      </w:r>
      <w:r w:rsidRPr="00952450">
        <w:rPr>
          <w:rFonts w:ascii="Times New Roman" w:hAnsi="Times New Roman" w:cs="Times New Roman"/>
          <w:b/>
          <w:sz w:val="24"/>
          <w:szCs w:val="24"/>
        </w:rPr>
        <w:t xml:space="preserve">Объект закупки: </w:t>
      </w:r>
      <w:r w:rsidRPr="00952450">
        <w:rPr>
          <w:rFonts w:ascii="Times New Roman" w:hAnsi="Times New Roman" w:cs="Times New Roman"/>
          <w:sz w:val="24"/>
          <w:szCs w:val="24"/>
        </w:rPr>
        <w:t>поставка конструкций и деталей конструкций из металла</w:t>
      </w:r>
      <w:r w:rsidRPr="00952450">
        <w:rPr>
          <w:rFonts w:ascii="Times New Roman" w:hAnsi="Times New Roman" w:cs="Times New Roman"/>
          <w:sz w:val="24"/>
          <w:szCs w:val="24"/>
        </w:rPr>
        <w:br/>
        <w:t>для нужд ИПУ РАН (далее по тексту - Товар).</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b/>
          <w:sz w:val="24"/>
          <w:szCs w:val="24"/>
        </w:rPr>
        <w:t>2.</w:t>
      </w:r>
      <w:r>
        <w:rPr>
          <w:rFonts w:ascii="Times New Roman" w:hAnsi="Times New Roman" w:cs="Times New Roman"/>
          <w:b/>
          <w:sz w:val="24"/>
          <w:szCs w:val="24"/>
        </w:rPr>
        <w:t> </w:t>
      </w:r>
      <w:r w:rsidRPr="00952450">
        <w:rPr>
          <w:rFonts w:ascii="Times New Roman" w:hAnsi="Times New Roman" w:cs="Times New Roman"/>
          <w:b/>
          <w:sz w:val="24"/>
          <w:szCs w:val="24"/>
        </w:rPr>
        <w:t>Краткие характеристики поставляемого Товара</w:t>
      </w:r>
      <w:r w:rsidRPr="00952450">
        <w:rPr>
          <w:rFonts w:ascii="Times New Roman" w:hAnsi="Times New Roman" w:cs="Times New Roman"/>
          <w:sz w:val="24"/>
          <w:szCs w:val="24"/>
        </w:rPr>
        <w:t xml:space="preserve">: в соответствии </w:t>
      </w:r>
      <w:r w:rsidRPr="00952450">
        <w:rPr>
          <w:rFonts w:ascii="Times New Roman" w:hAnsi="Times New Roman" w:cs="Times New Roman"/>
          <w:sz w:val="24"/>
          <w:szCs w:val="24"/>
        </w:rPr>
        <w:br/>
        <w:t>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ab/>
        <w:t xml:space="preserve">Товар должен соответствовать или превышать требования Технического задания </w:t>
      </w:r>
      <w:r w:rsidRPr="00952450">
        <w:rPr>
          <w:rFonts w:ascii="Times New Roman" w:hAnsi="Times New Roman" w:cs="Times New Roman"/>
          <w:sz w:val="24"/>
          <w:szCs w:val="24"/>
        </w:rPr>
        <w:br/>
        <w:t>по функциональным, техническим, качественным, эксплуатационным и эргономическим показателям, указанным в Приложении № 1 к Техническому заданию.</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ОКПД 2 код:</w:t>
      </w:r>
    </w:p>
    <w:p w:rsidR="00952450" w:rsidRPr="00952450" w:rsidRDefault="00952450" w:rsidP="00952450">
      <w:pPr>
        <w:spacing w:after="0" w:line="240" w:lineRule="auto"/>
        <w:ind w:firstLine="567"/>
        <w:jc w:val="both"/>
        <w:rPr>
          <w:rFonts w:ascii="Times New Roman" w:hAnsi="Times New Roman" w:cs="Times New Roman"/>
          <w:i/>
          <w:sz w:val="24"/>
          <w:szCs w:val="24"/>
        </w:rPr>
      </w:pPr>
      <w:r w:rsidRPr="00952450">
        <w:rPr>
          <w:rFonts w:ascii="Times New Roman" w:hAnsi="Times New Roman" w:cs="Times New Roman"/>
          <w:sz w:val="24"/>
          <w:szCs w:val="24"/>
        </w:rPr>
        <w:t>25.11.23.119 – Конструкции и детали конструкций из черных металлов прочие,</w:t>
      </w:r>
      <w:r w:rsidR="00364BFA">
        <w:rPr>
          <w:rFonts w:ascii="Times New Roman" w:hAnsi="Times New Roman" w:cs="Times New Roman"/>
          <w:sz w:val="24"/>
          <w:szCs w:val="24"/>
        </w:rPr>
        <w:t xml:space="preserve"> </w:t>
      </w:r>
      <w:r w:rsidR="00364BFA">
        <w:rPr>
          <w:rFonts w:ascii="Times New Roman" w:hAnsi="Times New Roman" w:cs="Times New Roman"/>
          <w:sz w:val="24"/>
          <w:szCs w:val="24"/>
        </w:rPr>
        <w:br/>
      </w:r>
      <w:r w:rsidRPr="00952450">
        <w:rPr>
          <w:rFonts w:ascii="Times New Roman" w:hAnsi="Times New Roman" w:cs="Times New Roman"/>
          <w:sz w:val="24"/>
          <w:szCs w:val="24"/>
        </w:rPr>
        <w:t xml:space="preserve">не включенные в другие группировки </w:t>
      </w:r>
      <w:r w:rsidRPr="00952450">
        <w:rPr>
          <w:rFonts w:ascii="Times New Roman" w:hAnsi="Times New Roman" w:cs="Times New Roman"/>
          <w:i/>
          <w:sz w:val="24"/>
          <w:szCs w:val="24"/>
        </w:rPr>
        <w:t>(КТРУ отсутствует);</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b/>
          <w:sz w:val="24"/>
          <w:szCs w:val="24"/>
        </w:rPr>
        <w:t>3</w:t>
      </w:r>
      <w:r w:rsidRPr="00952450">
        <w:rPr>
          <w:rFonts w:ascii="Times New Roman" w:hAnsi="Times New Roman" w:cs="Times New Roman"/>
          <w:sz w:val="24"/>
          <w:szCs w:val="24"/>
        </w:rPr>
        <w:t>.</w:t>
      </w:r>
      <w:r>
        <w:rPr>
          <w:rFonts w:ascii="Times New Roman" w:hAnsi="Times New Roman" w:cs="Times New Roman"/>
          <w:sz w:val="24"/>
          <w:szCs w:val="24"/>
        </w:rPr>
        <w:t> </w:t>
      </w:r>
      <w:r w:rsidRPr="00952450">
        <w:rPr>
          <w:rFonts w:ascii="Times New Roman" w:hAnsi="Times New Roman" w:cs="Times New Roman"/>
          <w:b/>
          <w:sz w:val="24"/>
          <w:szCs w:val="24"/>
        </w:rPr>
        <w:t xml:space="preserve">Перечень и количество поставляемого Товара: </w:t>
      </w:r>
      <w:r w:rsidRPr="00952450">
        <w:rPr>
          <w:rFonts w:ascii="Times New Roman" w:hAnsi="Times New Roman" w:cs="Times New Roman"/>
          <w:sz w:val="24"/>
          <w:szCs w:val="24"/>
        </w:rPr>
        <w:t>общее количество поставляемого Товара по 14 (четырнадцати) номенклатурным позициям – 3</w:t>
      </w:r>
      <w:r w:rsidR="00CD696B">
        <w:rPr>
          <w:rFonts w:ascii="Times New Roman" w:hAnsi="Times New Roman" w:cs="Times New Roman"/>
          <w:sz w:val="24"/>
          <w:szCs w:val="24"/>
        </w:rPr>
        <w:t xml:space="preserve"> </w:t>
      </w:r>
      <w:r w:rsidRPr="00952450">
        <w:rPr>
          <w:rFonts w:ascii="Times New Roman" w:hAnsi="Times New Roman" w:cs="Times New Roman"/>
          <w:sz w:val="24"/>
          <w:szCs w:val="24"/>
        </w:rPr>
        <w:t xml:space="preserve">657 (три тысячи шестьсот пятьдесят семь) единиц, </w:t>
      </w:r>
      <w:r w:rsidR="008A45ED">
        <w:rPr>
          <w:rFonts w:ascii="Times New Roman" w:hAnsi="Times New Roman" w:cs="Times New Roman"/>
          <w:sz w:val="24"/>
          <w:szCs w:val="24"/>
        </w:rPr>
        <w:t>в соответствии с Приложением</w:t>
      </w:r>
      <w:r>
        <w:rPr>
          <w:rFonts w:ascii="Times New Roman" w:hAnsi="Times New Roman" w:cs="Times New Roman"/>
          <w:sz w:val="24"/>
          <w:szCs w:val="24"/>
        </w:rPr>
        <w:t xml:space="preserve"> </w:t>
      </w:r>
      <w:r w:rsidRPr="00952450">
        <w:rPr>
          <w:rFonts w:ascii="Times New Roman" w:hAnsi="Times New Roman" w:cs="Times New Roman"/>
          <w:sz w:val="24"/>
          <w:szCs w:val="24"/>
        </w:rPr>
        <w:t xml:space="preserve">к Контракту «Спецификация </w:t>
      </w:r>
      <w:r>
        <w:rPr>
          <w:rFonts w:ascii="Times New Roman" w:hAnsi="Times New Roman" w:cs="Times New Roman"/>
          <w:sz w:val="24"/>
          <w:szCs w:val="24"/>
        </w:rPr>
        <w:br/>
      </w:r>
      <w:r w:rsidRPr="00952450">
        <w:rPr>
          <w:rFonts w:ascii="Times New Roman" w:hAnsi="Times New Roman" w:cs="Times New Roman"/>
          <w:sz w:val="24"/>
          <w:szCs w:val="24"/>
        </w:rPr>
        <w:t>на поставку конструкций и деталей конструкций</w:t>
      </w:r>
      <w:r>
        <w:rPr>
          <w:rFonts w:ascii="Times New Roman" w:hAnsi="Times New Roman" w:cs="Times New Roman"/>
          <w:sz w:val="24"/>
          <w:szCs w:val="24"/>
        </w:rPr>
        <w:t xml:space="preserve"> </w:t>
      </w:r>
      <w:r w:rsidRPr="00952450">
        <w:rPr>
          <w:rFonts w:ascii="Times New Roman" w:hAnsi="Times New Roman" w:cs="Times New Roman"/>
          <w:sz w:val="24"/>
          <w:szCs w:val="24"/>
        </w:rPr>
        <w:t>из металла для нужд ИПУ РАН», являющимся его неотъемлемой его частью.</w:t>
      </w:r>
    </w:p>
    <w:p w:rsidR="00952450" w:rsidRPr="00952450" w:rsidRDefault="00952450" w:rsidP="00952450">
      <w:pPr>
        <w:spacing w:after="0" w:line="240" w:lineRule="auto"/>
        <w:ind w:firstLine="567"/>
        <w:jc w:val="both"/>
        <w:rPr>
          <w:rFonts w:ascii="Times New Roman" w:hAnsi="Times New Roman" w:cs="Times New Roman"/>
          <w:b/>
          <w:sz w:val="24"/>
          <w:szCs w:val="24"/>
        </w:rPr>
      </w:pPr>
      <w:r w:rsidRPr="00952450">
        <w:rPr>
          <w:rFonts w:ascii="Times New Roman" w:hAnsi="Times New Roman" w:cs="Times New Roman"/>
          <w:b/>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Поставляемый Товар должен принадлежать Поставщику на праве собственности, </w:t>
      </w:r>
      <w:r w:rsidRPr="00952450">
        <w:rPr>
          <w:rFonts w:ascii="Times New Roman" w:hAnsi="Times New Roman" w:cs="Times New Roman"/>
          <w:sz w:val="24"/>
          <w:szCs w:val="24"/>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952450" w:rsidRPr="00952450" w:rsidRDefault="00952450" w:rsidP="00952450">
      <w:pPr>
        <w:spacing w:after="0" w:line="240" w:lineRule="auto"/>
        <w:ind w:firstLine="567"/>
        <w:jc w:val="both"/>
        <w:rPr>
          <w:rFonts w:ascii="Times New Roman" w:hAnsi="Times New Roman" w:cs="Times New Roman"/>
          <w:bCs/>
          <w:sz w:val="24"/>
          <w:szCs w:val="24"/>
        </w:rPr>
      </w:pPr>
      <w:r w:rsidRPr="00952450">
        <w:rPr>
          <w:rFonts w:ascii="Times New Roman" w:hAnsi="Times New Roman" w:cs="Times New Roman"/>
          <w:bCs/>
          <w:sz w:val="24"/>
          <w:szCs w:val="24"/>
        </w:rPr>
        <w:t xml:space="preserve">Поставляемый Товар и его составляющие должен быть новым, </w:t>
      </w:r>
      <w:r w:rsidRPr="00952450">
        <w:rPr>
          <w:rFonts w:ascii="Times New Roman" w:hAnsi="Times New Roman" w:cs="Times New Roman"/>
          <w:bCs/>
          <w:sz w:val="24"/>
          <w:szCs w:val="24"/>
        </w:rPr>
        <w:br/>
        <w:t>не ранее 2020 года выпуска, изготовлен в соответствии с требованиями, установленными законодательством Российской Федерации.</w:t>
      </w:r>
    </w:p>
    <w:p w:rsidR="00952450" w:rsidRPr="00952450" w:rsidRDefault="00952450" w:rsidP="00952450">
      <w:pPr>
        <w:spacing w:after="0" w:line="240" w:lineRule="auto"/>
        <w:ind w:firstLine="567"/>
        <w:jc w:val="both"/>
        <w:rPr>
          <w:rFonts w:ascii="Times New Roman" w:hAnsi="Times New Roman" w:cs="Times New Roman"/>
          <w:bCs/>
          <w:sz w:val="24"/>
          <w:szCs w:val="24"/>
        </w:rPr>
      </w:pPr>
      <w:r w:rsidRPr="00952450">
        <w:rPr>
          <w:rFonts w:ascii="Times New Roman" w:hAnsi="Times New Roman" w:cs="Times New Roman"/>
          <w:sz w:val="24"/>
          <w:szCs w:val="24"/>
        </w:rPr>
        <w:t>Весь Товар должен иметь комплект</w:t>
      </w:r>
      <w:r w:rsidR="008A45ED">
        <w:rPr>
          <w:rFonts w:ascii="Times New Roman" w:hAnsi="Times New Roman" w:cs="Times New Roman"/>
          <w:sz w:val="24"/>
          <w:szCs w:val="24"/>
        </w:rPr>
        <w:t>ацию, указанную в Приложении</w:t>
      </w:r>
      <w:r>
        <w:rPr>
          <w:rFonts w:ascii="Times New Roman" w:hAnsi="Times New Roman" w:cs="Times New Roman"/>
          <w:sz w:val="24"/>
          <w:szCs w:val="24"/>
        </w:rPr>
        <w:t xml:space="preserve"> </w:t>
      </w:r>
      <w:r w:rsidRPr="00952450">
        <w:rPr>
          <w:rFonts w:ascii="Times New Roman" w:hAnsi="Times New Roman" w:cs="Times New Roman"/>
          <w:sz w:val="24"/>
          <w:szCs w:val="24"/>
        </w:rPr>
        <w:t>к Техническому заданию.</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Товар должен поставляться в упаковке и/или таре, обеспечивающей</w:t>
      </w:r>
      <w:r w:rsidRPr="00952450">
        <w:rPr>
          <w:rFonts w:ascii="Times New Roman" w:hAnsi="Times New Roman" w:cs="Times New Roman"/>
          <w:sz w:val="24"/>
          <w:szCs w:val="24"/>
        </w:rPr>
        <w:br/>
        <w:t>его сохранность, при перевозке тем видом транспорта, который используется</w:t>
      </w:r>
      <w:r w:rsidRPr="00952450">
        <w:rPr>
          <w:rFonts w:ascii="Times New Roman" w:hAnsi="Times New Roman" w:cs="Times New Roman"/>
          <w:sz w:val="24"/>
          <w:szCs w:val="24"/>
        </w:rPr>
        <w:br/>
        <w:t>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9268F3">
        <w:rPr>
          <w:rFonts w:ascii="Times New Roman" w:hAnsi="Times New Roman" w:cs="Times New Roman"/>
          <w:sz w:val="24"/>
          <w:szCs w:val="24"/>
        </w:rPr>
        <w:br/>
      </w:r>
      <w:r w:rsidRPr="00952450">
        <w:rPr>
          <w:rFonts w:ascii="Times New Roman" w:hAnsi="Times New Roman" w:cs="Times New Roman"/>
          <w:sz w:val="24"/>
          <w:szCs w:val="24"/>
        </w:rPr>
        <w:t>«О безопасности упаковки», ГОСТ 17527-2014 «Упаковка. Термины и определения».</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На упаковке (таре) должна быть маркировка Товара и тары (упаковки) Товара,</w:t>
      </w:r>
      <w:r w:rsidR="009268F3">
        <w:rPr>
          <w:rFonts w:ascii="Times New Roman" w:hAnsi="Times New Roman" w:cs="Times New Roman"/>
          <w:sz w:val="24"/>
          <w:szCs w:val="24"/>
        </w:rPr>
        <w:t xml:space="preserve"> </w:t>
      </w:r>
      <w:r w:rsidRPr="00952450">
        <w:rPr>
          <w:rFonts w:ascii="Times New Roman" w:hAnsi="Times New Roman" w:cs="Times New Roman"/>
          <w:sz w:val="24"/>
          <w:szCs w:val="24"/>
        </w:rPr>
        <w:t xml:space="preserve">в том числе транспортной, необходимая для идентификации грузоотправителя (Поставщика) </w:t>
      </w:r>
      <w:r>
        <w:rPr>
          <w:rFonts w:ascii="Times New Roman" w:hAnsi="Times New Roman" w:cs="Times New Roman"/>
          <w:sz w:val="24"/>
          <w:szCs w:val="24"/>
        </w:rPr>
        <w:br/>
      </w:r>
      <w:r w:rsidRPr="00952450">
        <w:rPr>
          <w:rFonts w:ascii="Times New Roman" w:hAnsi="Times New Roman" w:cs="Times New Roman"/>
          <w:sz w:val="24"/>
          <w:szCs w:val="24"/>
        </w:rPr>
        <w:t>и грузополучателя (Заказчика), а также содержащая информацию</w:t>
      </w:r>
      <w:r>
        <w:rPr>
          <w:rFonts w:ascii="Times New Roman" w:hAnsi="Times New Roman" w:cs="Times New Roman"/>
          <w:sz w:val="24"/>
          <w:szCs w:val="24"/>
        </w:rPr>
        <w:t xml:space="preserve"> </w:t>
      </w:r>
      <w:r w:rsidRPr="00952450">
        <w:rPr>
          <w:rFonts w:ascii="Times New Roman" w:hAnsi="Times New Roman" w:cs="Times New Roman"/>
          <w:sz w:val="24"/>
          <w:szCs w:val="24"/>
        </w:rPr>
        <w:t>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w:t>
      </w:r>
      <w:r>
        <w:rPr>
          <w:rFonts w:ascii="Times New Roman" w:hAnsi="Times New Roman" w:cs="Times New Roman"/>
          <w:sz w:val="24"/>
          <w:szCs w:val="24"/>
        </w:rPr>
        <w:t xml:space="preserve"> гарантийном</w:t>
      </w:r>
      <w:r w:rsidRPr="00952450">
        <w:rPr>
          <w:rFonts w:ascii="Times New Roman" w:hAnsi="Times New Roman" w:cs="Times New Roman"/>
          <w:sz w:val="24"/>
          <w:szCs w:val="24"/>
        </w:rPr>
        <w:t xml:space="preserve"> сроке</w:t>
      </w:r>
      <w:r>
        <w:rPr>
          <w:rFonts w:ascii="Times New Roman" w:hAnsi="Times New Roman" w:cs="Times New Roman"/>
          <w:sz w:val="24"/>
          <w:szCs w:val="24"/>
        </w:rPr>
        <w:t xml:space="preserve"> </w:t>
      </w:r>
      <w:r w:rsidRPr="00952450">
        <w:rPr>
          <w:rFonts w:ascii="Times New Roman" w:hAnsi="Times New Roman" w:cs="Times New Roman"/>
          <w:sz w:val="24"/>
          <w:szCs w:val="24"/>
        </w:rPr>
        <w:t>и дате изготовления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lastRenderedPageBreak/>
        <w:t>Поставщик гарантирует качество и безопасность поставляемого Товара</w:t>
      </w:r>
      <w:r w:rsidRPr="00952450">
        <w:rPr>
          <w:rFonts w:ascii="Times New Roman" w:hAnsi="Times New Roman" w:cs="Times New Roman"/>
          <w:sz w:val="24"/>
          <w:szCs w:val="24"/>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952450">
        <w:rPr>
          <w:rFonts w:ascii="Times New Roman" w:hAnsi="Times New Roman" w:cs="Times New Roman"/>
          <w:sz w:val="24"/>
          <w:szCs w:val="24"/>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952450">
        <w:rPr>
          <w:rFonts w:ascii="Times New Roman" w:hAnsi="Times New Roman" w:cs="Times New Roman"/>
          <w:sz w:val="24"/>
          <w:szCs w:val="24"/>
        </w:rPr>
        <w:br/>
        <w:t>в известность Заказчика с учетом условий Контракта.</w:t>
      </w:r>
    </w:p>
    <w:p w:rsidR="00BF7944"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подписания Акта сдачи-приемки Товара.</w:t>
      </w:r>
      <w:r>
        <w:rPr>
          <w:rFonts w:ascii="Times New Roman" w:hAnsi="Times New Roman" w:cs="Times New Roman"/>
          <w:sz w:val="24"/>
          <w:szCs w:val="24"/>
        </w:rPr>
        <w:t xml:space="preserve"> </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w:t>
      </w:r>
      <w:r w:rsidR="00BF7944">
        <w:rPr>
          <w:rFonts w:ascii="Times New Roman" w:hAnsi="Times New Roman" w:cs="Times New Roman"/>
          <w:sz w:val="24"/>
          <w:szCs w:val="24"/>
        </w:rPr>
        <w:t xml:space="preserve">при требовании (уведомлении) Заказчика, </w:t>
      </w:r>
      <w:r w:rsidRPr="00952450">
        <w:rPr>
          <w:rFonts w:ascii="Times New Roman" w:hAnsi="Times New Roman" w:cs="Times New Roman"/>
          <w:sz w:val="24"/>
          <w:szCs w:val="24"/>
        </w:rPr>
        <w:t>Поставщик обязан за свой счет и своими силами заменить Товар в срок не более 20 (двадцат</w:t>
      </w:r>
      <w:r w:rsidR="00FF6B0F">
        <w:rPr>
          <w:rFonts w:ascii="Times New Roman" w:hAnsi="Times New Roman" w:cs="Times New Roman"/>
          <w:sz w:val="24"/>
          <w:szCs w:val="24"/>
        </w:rPr>
        <w:t>и</w:t>
      </w:r>
      <w:r w:rsidRPr="00952450">
        <w:rPr>
          <w:rFonts w:ascii="Times New Roman" w:hAnsi="Times New Roman" w:cs="Times New Roman"/>
          <w:sz w:val="24"/>
          <w:szCs w:val="24"/>
        </w:rPr>
        <w:t xml:space="preserve">) дней с даты </w:t>
      </w:r>
      <w:r w:rsidR="00FF6B0F">
        <w:rPr>
          <w:rFonts w:ascii="Times New Roman" w:hAnsi="Times New Roman" w:cs="Times New Roman"/>
          <w:sz w:val="24"/>
          <w:szCs w:val="24"/>
        </w:rPr>
        <w:t xml:space="preserve">получения </w:t>
      </w:r>
      <w:r w:rsidRPr="00952450">
        <w:rPr>
          <w:rFonts w:ascii="Times New Roman" w:hAnsi="Times New Roman" w:cs="Times New Roman"/>
          <w:sz w:val="24"/>
          <w:szCs w:val="24"/>
        </w:rPr>
        <w:t xml:space="preserve">письменного </w:t>
      </w:r>
      <w:r w:rsidR="00F1594E">
        <w:rPr>
          <w:rFonts w:ascii="Times New Roman" w:hAnsi="Times New Roman" w:cs="Times New Roman"/>
          <w:sz w:val="24"/>
          <w:szCs w:val="24"/>
        </w:rPr>
        <w:t>такого требования (</w:t>
      </w:r>
      <w:r w:rsidRPr="00952450">
        <w:rPr>
          <w:rFonts w:ascii="Times New Roman" w:hAnsi="Times New Roman" w:cs="Times New Roman"/>
          <w:sz w:val="24"/>
          <w:szCs w:val="24"/>
        </w:rPr>
        <w:t>уведомления</w:t>
      </w:r>
      <w:r w:rsidR="00F1594E">
        <w:rPr>
          <w:rFonts w:ascii="Times New Roman" w:hAnsi="Times New Roman" w:cs="Times New Roman"/>
          <w:sz w:val="24"/>
          <w:szCs w:val="24"/>
        </w:rPr>
        <w:t>)</w:t>
      </w:r>
      <w:r w:rsidRPr="00952450">
        <w:rPr>
          <w:rFonts w:ascii="Times New Roman" w:hAnsi="Times New Roman" w:cs="Times New Roman"/>
          <w:sz w:val="24"/>
          <w:szCs w:val="24"/>
        </w:rPr>
        <w:t xml:space="preserve"> Заказчика.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Товар должен иметь сертификаты или санитарно-гигиенические заключения</w:t>
      </w:r>
      <w:r w:rsidRPr="00952450">
        <w:rPr>
          <w:rFonts w:ascii="Times New Roman" w:hAnsi="Times New Roman" w:cs="Times New Roman"/>
          <w:sz w:val="24"/>
          <w:szCs w:val="24"/>
        </w:rPr>
        <w:br/>
        <w:t xml:space="preserve">и иные документы, подтверждающие качество Товара, оформленные в соответствии </w:t>
      </w:r>
      <w:r w:rsidRPr="00952450">
        <w:rPr>
          <w:rFonts w:ascii="Times New Roman" w:hAnsi="Times New Roman" w:cs="Times New Roman"/>
          <w:sz w:val="24"/>
          <w:szCs w:val="24"/>
        </w:rPr>
        <w:br/>
        <w:t>с законодательством Российской Федерации.</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должны быть экологически чистыми, безопасными</w:t>
      </w:r>
      <w:r w:rsidRPr="00952450">
        <w:rPr>
          <w:rFonts w:ascii="Times New Roman" w:hAnsi="Times New Roman" w:cs="Times New Roman"/>
          <w:sz w:val="24"/>
          <w:szCs w:val="24"/>
        </w:rPr>
        <w:br/>
        <w:t>для здоровья человека.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должен быть надлежащего качества подтвержденными сертификатами соответствия системы сертификации Госстандарта России</w:t>
      </w:r>
      <w:r>
        <w:rPr>
          <w:rFonts w:ascii="Times New Roman" w:hAnsi="Times New Roman" w:cs="Times New Roman"/>
          <w:sz w:val="24"/>
          <w:szCs w:val="24"/>
        </w:rPr>
        <w:t xml:space="preserve"> </w:t>
      </w:r>
      <w:r w:rsidRPr="00952450">
        <w:rPr>
          <w:rFonts w:ascii="Times New Roman" w:hAnsi="Times New Roman" w:cs="Times New Roman"/>
          <w:sz w:val="24"/>
          <w:szCs w:val="24"/>
        </w:rPr>
        <w:t xml:space="preserve">или декларациями </w:t>
      </w:r>
      <w:r>
        <w:rPr>
          <w:rFonts w:ascii="Times New Roman" w:hAnsi="Times New Roman" w:cs="Times New Roman"/>
          <w:sz w:val="24"/>
          <w:szCs w:val="24"/>
        </w:rPr>
        <w:br/>
      </w:r>
      <w:r w:rsidRPr="00952450">
        <w:rPr>
          <w:rFonts w:ascii="Times New Roman" w:hAnsi="Times New Roman" w:cs="Times New Roman"/>
          <w:sz w:val="24"/>
          <w:szCs w:val="24"/>
        </w:rPr>
        <w:t>о соответствии санитарно-эпидемиологическими зак</w:t>
      </w:r>
      <w:r>
        <w:rPr>
          <w:rFonts w:ascii="Times New Roman" w:hAnsi="Times New Roman" w:cs="Times New Roman"/>
          <w:sz w:val="24"/>
          <w:szCs w:val="24"/>
        </w:rPr>
        <w:t xml:space="preserve">лючениями Федеральной службы </w:t>
      </w:r>
      <w:r>
        <w:rPr>
          <w:rFonts w:ascii="Times New Roman" w:hAnsi="Times New Roman" w:cs="Times New Roman"/>
          <w:sz w:val="24"/>
          <w:szCs w:val="24"/>
        </w:rPr>
        <w:br/>
        <w:t xml:space="preserve">по </w:t>
      </w:r>
      <w:r w:rsidRPr="00952450">
        <w:rPr>
          <w:rFonts w:ascii="Times New Roman" w:hAnsi="Times New Roman" w:cs="Times New Roman"/>
          <w:sz w:val="24"/>
          <w:szCs w:val="24"/>
        </w:rPr>
        <w:t>надзору в сфере защите прав потребителей</w:t>
      </w:r>
      <w:r>
        <w:rPr>
          <w:rFonts w:ascii="Times New Roman" w:hAnsi="Times New Roman" w:cs="Times New Roman"/>
          <w:sz w:val="24"/>
          <w:szCs w:val="24"/>
        </w:rPr>
        <w:t xml:space="preserve"> </w:t>
      </w:r>
      <w:r w:rsidRPr="00952450">
        <w:rPr>
          <w:rFonts w:ascii="Times New Roman" w:hAnsi="Times New Roman" w:cs="Times New Roman"/>
          <w:sz w:val="24"/>
          <w:szCs w:val="24"/>
        </w:rPr>
        <w:t>(если законодательством Российской Федерации установлены обязательные требования к сертификации данного вида продукта).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должен соответствовать:</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Pr>
          <w:rFonts w:ascii="Times New Roman" w:hAnsi="Times New Roman" w:cs="Times New Roman"/>
          <w:sz w:val="24"/>
          <w:szCs w:val="24"/>
        </w:rPr>
        <w:br/>
      </w:r>
      <w:r w:rsidRPr="00952450">
        <w:rPr>
          <w:rFonts w:ascii="Times New Roman" w:hAnsi="Times New Roman" w:cs="Times New Roman"/>
          <w:sz w:val="24"/>
          <w:szCs w:val="24"/>
        </w:rPr>
        <w:t>и единого перечня продукции, подтверждение соответствия которой осуществляется в форме принятия декларации о соответствии»;</w:t>
      </w:r>
    </w:p>
    <w:p w:rsidR="00952450" w:rsidRPr="00952450" w:rsidRDefault="00952450" w:rsidP="00952450">
      <w:pPr>
        <w:spacing w:after="0" w:line="240" w:lineRule="auto"/>
        <w:ind w:firstLine="567"/>
        <w:jc w:val="both"/>
        <w:rPr>
          <w:rFonts w:ascii="Times New Roman" w:hAnsi="Times New Roman" w:cs="Times New Roman"/>
          <w:bCs/>
          <w:sz w:val="24"/>
          <w:szCs w:val="24"/>
        </w:rPr>
      </w:pPr>
      <w:r w:rsidRPr="00952450">
        <w:rPr>
          <w:rFonts w:ascii="Times New Roman" w:hAnsi="Times New Roman" w:cs="Times New Roman"/>
          <w:bCs/>
          <w:sz w:val="24"/>
          <w:szCs w:val="24"/>
        </w:rPr>
        <w:t>– ГОСТ 13737-90 «Профили прессованные прямоугольные равнополочного уголкового сечения из алюминиевых и магниевых сплавов. Сортамент»;</w:t>
      </w:r>
    </w:p>
    <w:p w:rsidR="00952450" w:rsidRPr="00952450" w:rsidRDefault="00952450" w:rsidP="00952450">
      <w:pPr>
        <w:spacing w:after="0" w:line="240" w:lineRule="auto"/>
        <w:ind w:firstLine="567"/>
        <w:jc w:val="both"/>
        <w:rPr>
          <w:rFonts w:ascii="Times New Roman" w:hAnsi="Times New Roman" w:cs="Times New Roman"/>
          <w:bCs/>
          <w:sz w:val="24"/>
          <w:szCs w:val="24"/>
        </w:rPr>
      </w:pPr>
      <w:r w:rsidRPr="00952450">
        <w:rPr>
          <w:rFonts w:ascii="Times New Roman" w:hAnsi="Times New Roman" w:cs="Times New Roman"/>
          <w:bCs/>
          <w:sz w:val="24"/>
          <w:szCs w:val="24"/>
        </w:rPr>
        <w:t xml:space="preserve">– ГОСТ Р 58154-2018 «Материалы </w:t>
      </w:r>
      <w:proofErr w:type="spellStart"/>
      <w:r w:rsidRPr="00952450">
        <w:rPr>
          <w:rFonts w:ascii="Times New Roman" w:hAnsi="Times New Roman" w:cs="Times New Roman"/>
          <w:bCs/>
          <w:sz w:val="24"/>
          <w:szCs w:val="24"/>
        </w:rPr>
        <w:t>подконструкций</w:t>
      </w:r>
      <w:proofErr w:type="spellEnd"/>
      <w:r w:rsidRPr="00952450">
        <w:rPr>
          <w:rFonts w:ascii="Times New Roman" w:hAnsi="Times New Roman" w:cs="Times New Roman"/>
          <w:bCs/>
          <w:sz w:val="24"/>
          <w:szCs w:val="24"/>
        </w:rPr>
        <w:t xml:space="preserve"> навесных вентилируемых фасадных систем. Общие технические требования».</w:t>
      </w:r>
    </w:p>
    <w:p w:rsidR="00952450" w:rsidRPr="00952450" w:rsidRDefault="00952450" w:rsidP="00952450">
      <w:pPr>
        <w:spacing w:after="0" w:line="240" w:lineRule="auto"/>
        <w:ind w:firstLine="567"/>
        <w:jc w:val="both"/>
        <w:rPr>
          <w:rFonts w:ascii="Times New Roman" w:hAnsi="Times New Roman" w:cs="Times New Roman"/>
          <w:b/>
          <w:sz w:val="24"/>
          <w:szCs w:val="24"/>
        </w:rPr>
      </w:pPr>
      <w:r w:rsidRPr="00952450">
        <w:rPr>
          <w:rFonts w:ascii="Times New Roman"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952450" w:rsidRPr="00952450" w:rsidRDefault="00952450" w:rsidP="00952450">
      <w:pPr>
        <w:spacing w:after="0" w:line="240" w:lineRule="auto"/>
        <w:ind w:firstLine="567"/>
        <w:jc w:val="both"/>
        <w:rPr>
          <w:rFonts w:ascii="Times New Roman" w:hAnsi="Times New Roman" w:cs="Times New Roman"/>
          <w:iCs/>
          <w:sz w:val="24"/>
          <w:szCs w:val="24"/>
        </w:rPr>
      </w:pPr>
      <w:r w:rsidRPr="00150975">
        <w:rPr>
          <w:rFonts w:ascii="Times New Roman" w:eastAsia="Times New Roman" w:hAnsi="Times New Roman" w:cs="Times New Roman"/>
          <w:sz w:val="24"/>
          <w:szCs w:val="24"/>
          <w:lang w:eastAsia="ru-RU"/>
        </w:rPr>
        <w:t xml:space="preserve">Срок поставки Товара - </w:t>
      </w:r>
      <w:r w:rsidRPr="00150975">
        <w:rPr>
          <w:rFonts w:ascii="Times New Roman" w:hAnsi="Times New Roman" w:cs="Times New Roman"/>
          <w:sz w:val="24"/>
          <w:szCs w:val="24"/>
        </w:rPr>
        <w:t>до истечения 14 (четырнадцати) рабочих дней с даты заключения Контракта</w:t>
      </w:r>
      <w:r w:rsidRPr="00952450">
        <w:rPr>
          <w:rFonts w:ascii="Times New Roman" w:hAnsi="Times New Roman" w:cs="Times New Roman"/>
          <w:sz w:val="24"/>
          <w:szCs w:val="24"/>
        </w:rPr>
        <w:t>.</w:t>
      </w:r>
    </w:p>
    <w:p w:rsidR="00952450" w:rsidRPr="00952450" w:rsidRDefault="00952450" w:rsidP="00952450">
      <w:pPr>
        <w:spacing w:after="0" w:line="240" w:lineRule="auto"/>
        <w:ind w:firstLine="567"/>
        <w:jc w:val="both"/>
        <w:rPr>
          <w:rFonts w:ascii="Times New Roman" w:hAnsi="Times New Roman" w:cs="Times New Roman"/>
          <w:b/>
          <w:sz w:val="24"/>
          <w:szCs w:val="24"/>
        </w:rPr>
      </w:pPr>
      <w:r w:rsidRPr="00952450">
        <w:rPr>
          <w:rFonts w:ascii="Times New Roman" w:hAnsi="Times New Roman" w:cs="Times New Roman"/>
          <w:b/>
          <w:sz w:val="24"/>
          <w:szCs w:val="24"/>
        </w:rPr>
        <w:lastRenderedPageBreak/>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952450">
        <w:rPr>
          <w:rFonts w:ascii="Times New Roman" w:hAnsi="Times New Roman" w:cs="Times New Roman"/>
          <w:sz w:val="24"/>
          <w:szCs w:val="24"/>
        </w:rPr>
        <w:t>в соответствии с условиями Контракта.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b/>
          <w:sz w:val="24"/>
          <w:szCs w:val="24"/>
        </w:rPr>
        <w:t>7. Качественные и количественные характеристики поставляемых Товара, выполняемых работ, оказываемых услуг:</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w:t>
      </w:r>
      <w:r w:rsidR="009268F3">
        <w:rPr>
          <w:rFonts w:ascii="Times New Roman" w:hAnsi="Times New Roman" w:cs="Times New Roman"/>
          <w:sz w:val="24"/>
          <w:szCs w:val="24"/>
        </w:rPr>
        <w:t xml:space="preserve">ние № 1 к Техническому заданию) </w:t>
      </w:r>
      <w:r w:rsidRPr="00952450">
        <w:rPr>
          <w:rFonts w:ascii="Times New Roman" w:hAnsi="Times New Roman" w:cs="Times New Roman"/>
          <w:sz w:val="24"/>
          <w:szCs w:val="24"/>
        </w:rPr>
        <w:t>и Спецификации на поставку конструкций и деталей конструкций из металла для нужд ИПУ РАН (Приложение № 1 к Контракту).</w:t>
      </w:r>
    </w:p>
    <w:p w:rsidR="00BE1FDE" w:rsidRPr="00B71B8D" w:rsidRDefault="00BE1FDE" w:rsidP="006D2ABD">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F83566">
          <w:pgSz w:w="11906" w:h="16838"/>
          <w:pgMar w:top="680" w:right="849" w:bottom="1276" w:left="1276" w:header="709" w:footer="709" w:gutter="0"/>
          <w:cols w:space="708"/>
          <w:docGrid w:linePitch="360"/>
        </w:sectPr>
      </w:pPr>
    </w:p>
    <w:p w:rsidR="00661F11" w:rsidRPr="00B71B8D" w:rsidRDefault="00661F11" w:rsidP="006D2ABD">
      <w:pPr>
        <w:spacing w:after="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A62BD6" w:rsidRDefault="00A62BD6" w:rsidP="006D2ABD">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903F3" w:rsidRDefault="00661F11" w:rsidP="006D2ABD">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B71B8D" w:rsidRDefault="00661F11" w:rsidP="006D2ABD">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9D4A19" w:rsidRPr="00D00B81" w:rsidRDefault="009D4A19" w:rsidP="006D2ABD">
      <w:pPr>
        <w:keepNext/>
        <w:keepLines/>
        <w:spacing w:after="0" w:line="240" w:lineRule="auto"/>
        <w:ind w:left="426"/>
        <w:jc w:val="center"/>
        <w:outlineLvl w:val="0"/>
        <w:rPr>
          <w:rFonts w:ascii="Times New Roman" w:eastAsia="Times New Roman" w:hAnsi="Times New Roman" w:cs="Times New Roman"/>
          <w:sz w:val="20"/>
          <w:szCs w:val="20"/>
          <w:lang w:eastAsia="ru-RU"/>
        </w:rPr>
      </w:pPr>
    </w:p>
    <w:p w:rsidR="00612B64" w:rsidRPr="00B71B8D" w:rsidRDefault="00612B64" w:rsidP="006D2ABD">
      <w:pPr>
        <w:keepNext/>
        <w:keepLines/>
        <w:spacing w:after="0" w:line="240" w:lineRule="auto"/>
        <w:jc w:val="both"/>
        <w:outlineLvl w:val="0"/>
        <w:rPr>
          <w:rFonts w:ascii="Times New Roman" w:eastAsia="Times New Roman" w:hAnsi="Times New Roman" w:cs="Times New Roman"/>
          <w:sz w:val="24"/>
          <w:szCs w:val="24"/>
          <w:lang w:eastAsia="ru-RU"/>
        </w:rPr>
      </w:pPr>
    </w:p>
    <w:tbl>
      <w:tblPr>
        <w:tblW w:w="5000" w:type="pct"/>
        <w:tblInd w:w="-20" w:type="dxa"/>
        <w:tblLayout w:type="fixed"/>
        <w:tblCellMar>
          <w:left w:w="20" w:type="dxa"/>
          <w:right w:w="10" w:type="dxa"/>
        </w:tblCellMar>
        <w:tblLook w:val="0000" w:firstRow="0" w:lastRow="0" w:firstColumn="0" w:lastColumn="0" w:noHBand="0" w:noVBand="0"/>
      </w:tblPr>
      <w:tblGrid>
        <w:gridCol w:w="846"/>
        <w:gridCol w:w="2399"/>
        <w:gridCol w:w="2845"/>
        <w:gridCol w:w="3712"/>
        <w:gridCol w:w="3373"/>
        <w:gridCol w:w="1841"/>
      </w:tblGrid>
      <w:tr w:rsidR="00952450" w:rsidRPr="00952450" w:rsidTr="00807BB9">
        <w:trPr>
          <w:trHeight w:val="458"/>
        </w:trPr>
        <w:tc>
          <w:tcPr>
            <w:tcW w:w="848" w:type="dxa"/>
            <w:vMerge w:val="restart"/>
            <w:tcBorders>
              <w:top w:val="single" w:sz="4" w:space="0" w:color="auto"/>
              <w:left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ind w:left="20"/>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w:t>
            </w:r>
          </w:p>
        </w:tc>
        <w:tc>
          <w:tcPr>
            <w:tcW w:w="2405" w:type="dxa"/>
            <w:vMerge w:val="restart"/>
            <w:tcBorders>
              <w:top w:val="single" w:sz="4" w:space="0" w:color="auto"/>
              <w:left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Наименование товара</w:t>
            </w:r>
          </w:p>
        </w:tc>
        <w:tc>
          <w:tcPr>
            <w:tcW w:w="2853" w:type="dxa"/>
            <w:vMerge w:val="restart"/>
            <w:tcBorders>
              <w:top w:val="single" w:sz="4" w:space="0" w:color="auto"/>
              <w:left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b/>
                <w:sz w:val="24"/>
                <w:szCs w:val="24"/>
                <w:lang w:eastAsia="ru-RU"/>
              </w:rPr>
            </w:pPr>
            <w:r w:rsidRPr="00952450">
              <w:rPr>
                <w:rFonts w:ascii="Times New Roman" w:eastAsia="Times New Roman" w:hAnsi="Times New Roman" w:cs="Times New Roman"/>
                <w:b/>
                <w:sz w:val="24"/>
                <w:szCs w:val="24"/>
                <w:lang w:eastAsia="ru-RU"/>
              </w:rPr>
              <w:t>Указание на товарный знак</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sz w:val="24"/>
                <w:szCs w:val="24"/>
                <w:lang w:eastAsia="ru-RU"/>
              </w:rPr>
              <w:t>(модель, производитель, страна происхождения товара)</w:t>
            </w:r>
          </w:p>
        </w:tc>
        <w:tc>
          <w:tcPr>
            <w:tcW w:w="8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Технические характеристики</w:t>
            </w:r>
          </w:p>
        </w:tc>
      </w:tr>
      <w:tr w:rsidR="00952450" w:rsidRPr="00952450" w:rsidTr="00807BB9">
        <w:trPr>
          <w:trHeight w:val="948"/>
        </w:trPr>
        <w:tc>
          <w:tcPr>
            <w:tcW w:w="848" w:type="dxa"/>
            <w:vMerge/>
            <w:tcBorders>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ind w:left="120"/>
              <w:rPr>
                <w:rFonts w:ascii="Times New Roman" w:eastAsia="Times New Roman" w:hAnsi="Times New Roman" w:cs="Times New Roman"/>
                <w:sz w:val="24"/>
                <w:szCs w:val="24"/>
                <w:lang w:eastAsia="zh-CN"/>
              </w:rPr>
            </w:pPr>
          </w:p>
        </w:tc>
        <w:tc>
          <w:tcPr>
            <w:tcW w:w="2405" w:type="dxa"/>
            <w:vMerge/>
            <w:tcBorders>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Требуемый параметр</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Требуемое значение</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Значение,</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w w:val="99"/>
                <w:sz w:val="24"/>
                <w:szCs w:val="24"/>
                <w:lang w:eastAsia="zh-CN"/>
              </w:rPr>
              <w:t>предлагаемое</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участником</w:t>
            </w:r>
          </w:p>
        </w:tc>
      </w:tr>
      <w:tr w:rsidR="00952450" w:rsidRPr="00952450" w:rsidTr="00807BB9">
        <w:trPr>
          <w:trHeight w:val="295"/>
        </w:trPr>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ind w:left="140"/>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sz w:val="24"/>
                <w:szCs w:val="24"/>
                <w:lang w:eastAsia="zh-CN"/>
              </w:rPr>
              <w:t>1</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2</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3</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4</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5</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6</w:t>
            </w:r>
          </w:p>
        </w:tc>
      </w:tr>
      <w:tr w:rsidR="00952450" w:rsidRPr="00952450" w:rsidTr="00807BB9">
        <w:trPr>
          <w:trHeight w:val="349"/>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Пластина крепежная</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F62226" wp14:editId="0C88EC3E">
                  <wp:extent cx="1105535" cy="659765"/>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t="11494" r="9375" b="9195"/>
                          <a:stretch>
                            <a:fillRect/>
                          </a:stretch>
                        </pic:blipFill>
                        <pic:spPr bwMode="auto">
                          <a:xfrm>
                            <a:off x="0" y="0"/>
                            <a:ext cx="1105535" cy="659765"/>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u w:val="single"/>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перфорированная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xml:space="preserve">для соединения конструкций в одной плоскости, гвоздями, </w:t>
            </w:r>
            <w:proofErr w:type="spellStart"/>
            <w:r w:rsidRPr="00952450">
              <w:rPr>
                <w:rFonts w:ascii="Times New Roman" w:eastAsia="Times New Roman" w:hAnsi="Times New Roman" w:cs="Times New Roman"/>
                <w:sz w:val="24"/>
                <w:szCs w:val="24"/>
                <w:lang w:eastAsia="ru-RU"/>
              </w:rPr>
              <w:t>саморезами</w:t>
            </w:r>
            <w:proofErr w:type="spellEnd"/>
            <w:r w:rsidRPr="00952450">
              <w:rPr>
                <w:rFonts w:ascii="Times New Roman" w:eastAsia="Times New Roman" w:hAnsi="Times New Roman" w:cs="Times New Roman"/>
                <w:sz w:val="24"/>
                <w:szCs w:val="24"/>
                <w:lang w:eastAsia="ru-RU"/>
              </w:rPr>
              <w:t>, шурупами, болтами, шестигранными шурупами, анкерами, под которые в заводских условиях просверливают два отверстия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[600]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[40]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[2]</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37"/>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2</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Подвес прямой</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BDBB13B" wp14:editId="362B12CE">
                  <wp:extent cx="1280160" cy="64389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0160" cy="64389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перфорированная пластина</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для закрепления потолочных профилей ПП 60х27 к несущим конструкциям при монтаже подвесных потолков и при облицовке стен</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[0,9]</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Диаметр монтажных отверстий,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w:t>
            </w:r>
            <w:proofErr w:type="spellStart"/>
            <w:r w:rsidRPr="00952450">
              <w:rPr>
                <w:rFonts w:ascii="Times New Roman" w:eastAsia="Times New Roman" w:hAnsi="Times New Roman" w:cs="Times New Roman"/>
                <w:sz w:val="24"/>
                <w:szCs w:val="24"/>
                <w:lang w:eastAsia="ru-RU"/>
              </w:rPr>
              <w:t>прессшайбой</w:t>
            </w:r>
            <w:proofErr w:type="spellEnd"/>
            <w:r w:rsidRPr="00952450">
              <w:rPr>
                <w:rFonts w:ascii="Times New Roman" w:eastAsia="Times New Roman" w:hAnsi="Times New Roman" w:cs="Times New Roman"/>
                <w:sz w:val="24"/>
                <w:szCs w:val="24"/>
                <w:lang w:eastAsia="ru-RU"/>
              </w:rPr>
              <w:t xml:space="preserve"> (полусферическая головка с </w:t>
            </w:r>
            <w:proofErr w:type="spellStart"/>
            <w:r w:rsidRPr="00952450">
              <w:rPr>
                <w:rFonts w:ascii="Times New Roman" w:eastAsia="Times New Roman" w:hAnsi="Times New Roman" w:cs="Times New Roman"/>
                <w:sz w:val="24"/>
                <w:szCs w:val="24"/>
                <w:lang w:eastAsia="ru-RU"/>
              </w:rPr>
              <w:t>прессшайбой</w:t>
            </w:r>
            <w:proofErr w:type="spellEnd"/>
            <w:r w:rsidRPr="00952450">
              <w:rPr>
                <w:rFonts w:ascii="Times New Roman" w:eastAsia="Times New Roman" w:hAnsi="Times New Roman" w:cs="Times New Roman"/>
                <w:sz w:val="24"/>
                <w:szCs w:val="24"/>
                <w:lang w:eastAsia="ru-RU"/>
              </w:rPr>
              <w:t xml:space="preserve">, наконечник сверло, крестообразный шлиц PH2, размер 4,2х13 мм, </w:t>
            </w:r>
            <w:proofErr w:type="gramStart"/>
            <w:r w:rsidRPr="00952450">
              <w:rPr>
                <w:rFonts w:ascii="Times New Roman" w:eastAsia="Times New Roman" w:hAnsi="Times New Roman" w:cs="Times New Roman"/>
                <w:sz w:val="24"/>
                <w:szCs w:val="24"/>
                <w:lang w:eastAsia="ru-RU"/>
              </w:rPr>
              <w:t>сталь</w:t>
            </w:r>
            <w:proofErr w:type="gramEnd"/>
            <w:r w:rsidRPr="00952450">
              <w:rPr>
                <w:rFonts w:ascii="Times New Roman" w:eastAsia="Times New Roman" w:hAnsi="Times New Roman" w:cs="Times New Roman"/>
                <w:sz w:val="24"/>
                <w:szCs w:val="24"/>
                <w:lang w:eastAsia="ru-RU"/>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3</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Профиль потолочный</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r>
              <w:rPr>
                <w:rFonts w:ascii="Times New Roman" w:eastAsia="Times New Roman" w:hAnsi="Times New Roman" w:cs="Times New Roman"/>
                <w:noProof/>
                <w:sz w:val="24"/>
                <w:szCs w:val="24"/>
                <w:lang w:eastAsia="ru-RU"/>
              </w:rPr>
              <w:drawing>
                <wp:inline distT="0" distB="0" distL="0" distR="0" wp14:anchorId="2D7D31BE" wp14:editId="36EA15BF">
                  <wp:extent cx="898525" cy="6915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8525" cy="691515"/>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для формирования каркаса подвесных потолков и облицовки стен</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3000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[60]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26 и ≤ 30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507"/>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заклепка вытяжная стальная 4x10 мм,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3,5х11мм, </w:t>
            </w:r>
            <w:proofErr w:type="gramStart"/>
            <w:r w:rsidRPr="00952450">
              <w:rPr>
                <w:rFonts w:ascii="Times New Roman" w:eastAsia="Times New Roman" w:hAnsi="Times New Roman" w:cs="Times New Roman"/>
                <w:sz w:val="24"/>
                <w:szCs w:val="24"/>
                <w:lang w:eastAsia="ru-RU"/>
              </w:rPr>
              <w:t>сталь</w:t>
            </w:r>
            <w:proofErr w:type="gramEnd"/>
            <w:r w:rsidRPr="00952450">
              <w:rPr>
                <w:rFonts w:ascii="Times New Roman" w:eastAsia="Times New Roman" w:hAnsi="Times New Roman" w:cs="Times New Roman"/>
                <w:sz w:val="24"/>
                <w:szCs w:val="24"/>
                <w:lang w:eastAsia="ru-RU"/>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4</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Металлокассета</w:t>
            </w:r>
            <w:proofErr w:type="spellEnd"/>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для обустройства вентилируемых фасадов зданий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 крепежа</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открытый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Конфигурация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гладкая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полимерное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RAL 1014 (слоновая кость)</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НГ</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стали,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[0,7]</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Глубина,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20 и ≤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стыков,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20 и ≤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Высота (без стыков),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[1000]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(без стыков),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[310]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Стыки по периметру без перфорации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шайбой (шлиц – наружный шестигранник, диаметр резьбы 4,8 мм,</w:t>
            </w:r>
          </w:p>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 19 мм, материал – сталь,</w:t>
            </w:r>
          </w:p>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 - RAL 1014 (бежевый)),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zh-CN"/>
              </w:rPr>
              <w:t>≥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591"/>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5</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ru-RU"/>
              </w:rPr>
              <w:t>Кронштейн для вентилируемого фасада</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noProof/>
                <w:sz w:val="24"/>
                <w:szCs w:val="24"/>
                <w:lang w:eastAsia="ru-RU"/>
              </w:rPr>
              <w:drawing>
                <wp:anchor distT="0" distB="0" distL="114300" distR="114300" simplePos="0" relativeHeight="251661312" behindDoc="0" locked="0" layoutInCell="1" allowOverlap="1" wp14:anchorId="4D51246A" wp14:editId="3CEEE328">
                  <wp:simplePos x="0" y="0"/>
                  <wp:positionH relativeFrom="column">
                    <wp:posOffset>8890</wp:posOffset>
                  </wp:positionH>
                  <wp:positionV relativeFrom="paragraph">
                    <wp:posOffset>49530</wp:posOffset>
                  </wp:positionV>
                  <wp:extent cx="1148715" cy="1144905"/>
                  <wp:effectExtent l="0" t="0" r="13335"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400000">
                            <a:off x="0" y="0"/>
                            <a:ext cx="114871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81"/>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Размер,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[250х50х50]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 и ≤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27"/>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cyan"/>
                <w:lang w:eastAsia="zh-CN"/>
              </w:rPr>
            </w:pPr>
          </w:p>
        </w:tc>
      </w:tr>
      <w:tr w:rsidR="00952450" w:rsidRPr="00952450" w:rsidTr="00807BB9">
        <w:trPr>
          <w:trHeight w:val="1369"/>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размер 3,5х11мм, </w:t>
            </w:r>
            <w:proofErr w:type="gramStart"/>
            <w:r w:rsidRPr="00952450">
              <w:rPr>
                <w:rFonts w:ascii="Times New Roman" w:eastAsia="Times New Roman" w:hAnsi="Times New Roman" w:cs="Times New Roman"/>
                <w:sz w:val="24"/>
                <w:szCs w:val="24"/>
                <w:lang w:eastAsia="ru-RU"/>
              </w:rPr>
              <w:t>сталь</w:t>
            </w:r>
            <w:proofErr w:type="gramEnd"/>
            <w:r w:rsidRPr="00952450">
              <w:rPr>
                <w:rFonts w:ascii="Times New Roman" w:eastAsia="Times New Roman" w:hAnsi="Times New Roman" w:cs="Times New Roman"/>
                <w:sz w:val="24"/>
                <w:szCs w:val="24"/>
                <w:lang w:eastAsia="ru-RU"/>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cyan"/>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6</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Планка угла наружного, тип 1</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38D378B" wp14:editId="4B98AA4F">
                  <wp:extent cx="675640" cy="580390"/>
                  <wp:effectExtent l="0" t="0" r="0" b="0"/>
                  <wp:docPr id="17" name="Рисунок 17" descr="Планка угла наружного 30х30х3000 NormanMP (ПЭ-01-1014-0.5) приобрести в Москве, по цене 4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ланка угла наружного 30х30х3000 NormanMP (ПЭ-01-1014-0.5) приобрести в Москве, по цене 400 ₽."/>
                          <pic:cNvPicPr>
                            <a:picLocks noChangeAspect="1" noChangeArrowheads="1"/>
                          </pic:cNvPicPr>
                        </pic:nvPicPr>
                        <pic:blipFill>
                          <a:blip r:embed="rId21" cstate="print">
                            <a:extLst>
                              <a:ext uri="{28A0092B-C50C-407E-A947-70E740481C1C}">
                                <a14:useLocalDpi xmlns:a14="http://schemas.microsoft.com/office/drawing/2010/main" val="0"/>
                              </a:ext>
                            </a:extLst>
                          </a:blip>
                          <a:srcRect l="11427" t="12292" r="12106" b="9512"/>
                          <a:stretch>
                            <a:fillRect/>
                          </a:stretch>
                        </pic:blipFill>
                        <pic:spPr bwMode="auto">
                          <a:xfrm>
                            <a:off x="0" y="0"/>
                            <a:ext cx="675640" cy="58039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оформление внешних углов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Размер,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[30х30х3000]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стали,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полиэстер</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 поверхности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глянцевая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покрытия, мкм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RAL 1014 (слоновая кость)</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НГ</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7</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Планка угла наружного, тип 2</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lastRenderedPageBreak/>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ACA783C" wp14:editId="04735FFB">
                  <wp:extent cx="787400" cy="787400"/>
                  <wp:effectExtent l="0" t="0" r="0" b="0"/>
                  <wp:docPr id="16" name="Рисунок 16" descr="https://hozstroymag.ru/pictures/product/big/2874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hozstroymag.ru/pictures/product/big/28748_bi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оформление внешних углов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Размер,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[90х90х3000]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стали,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полиэстер</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 поверхности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глянцевая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покрытия, мкм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RAL 3005 (винно-красный)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НГ</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8</w:t>
            </w:r>
          </w:p>
        </w:tc>
        <w:tc>
          <w:tcPr>
            <w:tcW w:w="2405" w:type="dxa"/>
            <w:vMerge w:val="restart"/>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Планка угла наружного, тип 3</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935CCEA" wp14:editId="000317B6">
                  <wp:extent cx="652145" cy="548640"/>
                  <wp:effectExtent l="0" t="0" r="0" b="3810"/>
                  <wp:docPr id="15" name="Рисунок 15" descr="Наружный угловой L-профиль Cesal 50х50х3000мм оцинкованный белый 903 3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Наружный угловой L-профиль Cesal 50х50х3000мм оцинкованный белый 903 3 м"/>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2145" cy="548640"/>
                          </a:xfrm>
                          <a:prstGeom prst="rect">
                            <a:avLst/>
                          </a:prstGeom>
                          <a:noFill/>
                          <a:ln>
                            <a:noFill/>
                          </a:ln>
                        </pic:spPr>
                      </pic:pic>
                    </a:graphicData>
                  </a:graphic>
                </wp:inline>
              </w:drawing>
            </w:r>
          </w:p>
        </w:tc>
        <w:tc>
          <w:tcPr>
            <w:tcW w:w="2853" w:type="dxa"/>
            <w:vMerge w:val="restart"/>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оформление внешних углов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Размер,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[50х50х3000]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стали,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полиэстер</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 поверхности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матовая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покрытия, мкм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RAL 9003 (сигнальный белый)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НГ</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9</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Уголок</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 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inline distT="0" distB="0" distL="0" distR="0" wp14:anchorId="11B14769" wp14:editId="590D33A7">
                  <wp:extent cx="1153160" cy="636270"/>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3160" cy="63627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внешний угол</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xml:space="preserve">анодированный алюминий или сталь оцинкованная  </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[40]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[40]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[3 000]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 и ≤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807BB9" w:rsidRPr="00952450" w:rsidTr="00807BB9">
        <w:trPr>
          <w:trHeight w:val="300"/>
        </w:trPr>
        <w:tc>
          <w:tcPr>
            <w:tcW w:w="848" w:type="dxa"/>
            <w:vMerge/>
            <w:tcBorders>
              <w:left w:val="single" w:sz="4" w:space="0" w:color="auto"/>
              <w:right w:val="single" w:sz="4" w:space="0" w:color="auto"/>
            </w:tcBorders>
            <w:shd w:val="clear" w:color="auto" w:fill="auto"/>
          </w:tcPr>
          <w:p w:rsidR="00807BB9" w:rsidRPr="00952450" w:rsidRDefault="00807BB9"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807BB9" w:rsidRPr="00952450" w:rsidRDefault="00807BB9"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807BB9" w:rsidRPr="00952450" w:rsidRDefault="00807BB9"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807BB9" w:rsidRPr="00CF1C14" w:rsidRDefault="00807BB9" w:rsidP="00456B4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807BB9" w:rsidRPr="00CF1C14" w:rsidRDefault="00807BB9" w:rsidP="00456B4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серебро</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807BB9" w:rsidRPr="00952450" w:rsidRDefault="00807BB9"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размер 3,5х11мм, </w:t>
            </w:r>
            <w:proofErr w:type="gramStart"/>
            <w:r w:rsidRPr="00952450">
              <w:rPr>
                <w:rFonts w:ascii="Times New Roman" w:eastAsia="Times New Roman" w:hAnsi="Times New Roman" w:cs="Times New Roman"/>
                <w:sz w:val="24"/>
                <w:szCs w:val="24"/>
                <w:lang w:eastAsia="ru-RU"/>
              </w:rPr>
              <w:t>сталь</w:t>
            </w:r>
            <w:proofErr w:type="gramEnd"/>
            <w:r w:rsidRPr="00952450">
              <w:rPr>
                <w:rFonts w:ascii="Times New Roman" w:eastAsia="Times New Roman" w:hAnsi="Times New Roman" w:cs="Times New Roman"/>
                <w:sz w:val="24"/>
                <w:szCs w:val="24"/>
                <w:lang w:eastAsia="ru-RU"/>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10</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roofErr w:type="spellStart"/>
            <w:r w:rsidRPr="00952450">
              <w:rPr>
                <w:rFonts w:ascii="Times New Roman" w:eastAsia="Times New Roman" w:hAnsi="Times New Roman" w:cs="Times New Roman"/>
                <w:sz w:val="24"/>
                <w:szCs w:val="24"/>
                <w:lang w:eastAsia="zh-CN"/>
              </w:rPr>
              <w:t>Кляммер</w:t>
            </w:r>
            <w:proofErr w:type="spellEnd"/>
            <w:r w:rsidRPr="00952450">
              <w:rPr>
                <w:rFonts w:ascii="Times New Roman" w:eastAsia="Times New Roman" w:hAnsi="Times New Roman" w:cs="Times New Roman"/>
                <w:sz w:val="24"/>
                <w:szCs w:val="24"/>
                <w:lang w:eastAsia="zh-CN"/>
              </w:rPr>
              <w:t xml:space="preserve"> рядовой</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lastRenderedPageBreak/>
              <w:drawing>
                <wp:inline distT="0" distB="0" distL="0" distR="0" wp14:anchorId="32283EE3" wp14:editId="4D014967">
                  <wp:extent cx="1184910" cy="882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4910" cy="88265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xml:space="preserve">крепежный элемент подсистемы для навесного вентилируемого фасада из </w:t>
            </w:r>
            <w:proofErr w:type="spellStart"/>
            <w:r w:rsidRPr="00952450">
              <w:rPr>
                <w:rFonts w:ascii="Times New Roman" w:eastAsia="Times New Roman" w:hAnsi="Times New Roman" w:cs="Times New Roman"/>
                <w:sz w:val="24"/>
                <w:szCs w:val="24"/>
                <w:lang w:eastAsia="ru-RU"/>
              </w:rPr>
              <w:t>керамогранита</w:t>
            </w:r>
            <w:proofErr w:type="spellEnd"/>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оцинкованное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[72]</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[70]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10 и ≤ 12</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1,2 и ≤ 3</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zh-CN"/>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1215"/>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roofErr w:type="spellStart"/>
            <w:r w:rsidRPr="00952450">
              <w:rPr>
                <w:rFonts w:ascii="Times New Roman" w:eastAsia="Times New Roman" w:hAnsi="Times New Roman" w:cs="Times New Roman"/>
                <w:sz w:val="24"/>
                <w:szCs w:val="24"/>
                <w:lang w:eastAsia="zh-CN"/>
              </w:rPr>
              <w:t>саморез</w:t>
            </w:r>
            <w:proofErr w:type="spellEnd"/>
            <w:r w:rsidRPr="00952450">
              <w:rPr>
                <w:rFonts w:ascii="Times New Roman" w:eastAsia="Times New Roman" w:hAnsi="Times New Roman" w:cs="Times New Roman"/>
                <w:sz w:val="24"/>
                <w:szCs w:val="24"/>
                <w:lang w:eastAsia="zh-CN"/>
              </w:rPr>
              <w:t xml:space="preserve"> с полуцилиндрической головкой (наконечник сверло, размер шлица PH2, размер 3,5х11мм, </w:t>
            </w:r>
            <w:proofErr w:type="gramStart"/>
            <w:r w:rsidRPr="00952450">
              <w:rPr>
                <w:rFonts w:ascii="Times New Roman" w:eastAsia="Times New Roman" w:hAnsi="Times New Roman" w:cs="Times New Roman"/>
                <w:sz w:val="24"/>
                <w:szCs w:val="24"/>
                <w:lang w:eastAsia="zh-CN"/>
              </w:rPr>
              <w:t>сталь</w:t>
            </w:r>
            <w:proofErr w:type="gramEnd"/>
            <w:r w:rsidRPr="00952450">
              <w:rPr>
                <w:rFonts w:ascii="Times New Roman" w:eastAsia="Times New Roman" w:hAnsi="Times New Roman" w:cs="Times New Roman"/>
                <w:sz w:val="24"/>
                <w:szCs w:val="24"/>
                <w:lang w:eastAsia="zh-CN"/>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11</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Рейка фасадная</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облицовка фасадов зданий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вентилируемые реечные фасады</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[150]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[4 000]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yellow"/>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16 и ≤ 20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металла,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0,5 и ≤ 0,7</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полимерное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Условия эксплуатации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УХЛ 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78"/>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белый матовый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78"/>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Совместимость с позициями 12, 13 таблицы</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12</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Профиль несущий</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комплектующая вентилируемых реечных фасадов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27"/>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стрингер</w:t>
            </w:r>
            <w:proofErr w:type="gramStart"/>
            <w:r w:rsidRPr="00952450">
              <w:rPr>
                <w:rFonts w:ascii="Times New Roman" w:eastAsia="Times New Roman" w:hAnsi="Times New Roman" w:cs="Times New Roman"/>
                <w:sz w:val="24"/>
                <w:szCs w:val="24"/>
                <w:lang w:eastAsia="ru-RU"/>
              </w:rPr>
              <w:t>-«</w:t>
            </w:r>
            <w:proofErr w:type="gramEnd"/>
            <w:r w:rsidRPr="00952450">
              <w:rPr>
                <w:rFonts w:ascii="Times New Roman" w:eastAsia="Times New Roman" w:hAnsi="Times New Roman" w:cs="Times New Roman"/>
                <w:sz w:val="24"/>
                <w:szCs w:val="24"/>
                <w:lang w:eastAsia="ru-RU"/>
              </w:rPr>
              <w:t>гребенка»</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75"/>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6"/>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металла,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0,5 и ≤ 0,7</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9"/>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[3 000]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Условия эксплуатации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УХЛ 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87"/>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97"/>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Совместимость с позициями 11, 13 таблицы</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42"/>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zh-CN"/>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roofErr w:type="spellStart"/>
            <w:r w:rsidRPr="00952450">
              <w:rPr>
                <w:rFonts w:ascii="Times New Roman" w:eastAsia="Times New Roman" w:hAnsi="Times New Roman" w:cs="Times New Roman"/>
                <w:sz w:val="24"/>
                <w:szCs w:val="24"/>
                <w:lang w:eastAsia="zh-CN"/>
              </w:rPr>
              <w:t>саморез</w:t>
            </w:r>
            <w:proofErr w:type="spellEnd"/>
            <w:r w:rsidRPr="00952450">
              <w:rPr>
                <w:rFonts w:ascii="Times New Roman" w:eastAsia="Times New Roman" w:hAnsi="Times New Roman" w:cs="Times New Roman"/>
                <w:sz w:val="24"/>
                <w:szCs w:val="24"/>
                <w:lang w:eastAsia="zh-CN"/>
              </w:rPr>
              <w:t xml:space="preserve"> с </w:t>
            </w:r>
            <w:proofErr w:type="spellStart"/>
            <w:r w:rsidRPr="00952450">
              <w:rPr>
                <w:rFonts w:ascii="Times New Roman" w:eastAsia="Times New Roman" w:hAnsi="Times New Roman" w:cs="Times New Roman"/>
                <w:sz w:val="24"/>
                <w:szCs w:val="24"/>
                <w:lang w:eastAsia="zh-CN"/>
              </w:rPr>
              <w:t>прессшайбой</w:t>
            </w:r>
            <w:proofErr w:type="spellEnd"/>
            <w:r w:rsidRPr="00952450">
              <w:rPr>
                <w:rFonts w:ascii="Times New Roman" w:eastAsia="Times New Roman" w:hAnsi="Times New Roman" w:cs="Times New Roman"/>
                <w:sz w:val="24"/>
                <w:szCs w:val="24"/>
                <w:lang w:eastAsia="zh-CN"/>
              </w:rPr>
              <w:t xml:space="preserve"> (полусферическая головка с </w:t>
            </w:r>
            <w:proofErr w:type="spellStart"/>
            <w:r w:rsidRPr="00952450">
              <w:rPr>
                <w:rFonts w:ascii="Times New Roman" w:eastAsia="Times New Roman" w:hAnsi="Times New Roman" w:cs="Times New Roman"/>
                <w:sz w:val="24"/>
                <w:szCs w:val="24"/>
                <w:lang w:eastAsia="zh-CN"/>
              </w:rPr>
              <w:lastRenderedPageBreak/>
              <w:t>прессшайбой</w:t>
            </w:r>
            <w:proofErr w:type="spellEnd"/>
            <w:r w:rsidRPr="00952450">
              <w:rPr>
                <w:rFonts w:ascii="Times New Roman" w:eastAsia="Times New Roman" w:hAnsi="Times New Roman" w:cs="Times New Roman"/>
                <w:sz w:val="24"/>
                <w:szCs w:val="24"/>
                <w:lang w:eastAsia="zh-CN"/>
              </w:rPr>
              <w:t xml:space="preserve">, наконечник острый, крестообразный шлиц PH2, размер 4,2х13 мм, </w:t>
            </w:r>
            <w:proofErr w:type="gramStart"/>
            <w:r w:rsidRPr="00952450">
              <w:rPr>
                <w:rFonts w:ascii="Times New Roman" w:eastAsia="Times New Roman" w:hAnsi="Times New Roman" w:cs="Times New Roman"/>
                <w:sz w:val="24"/>
                <w:szCs w:val="24"/>
                <w:lang w:eastAsia="zh-CN"/>
              </w:rPr>
              <w:t>сталь</w:t>
            </w:r>
            <w:proofErr w:type="gramEnd"/>
            <w:r w:rsidRPr="00952450">
              <w:rPr>
                <w:rFonts w:ascii="Times New Roman" w:eastAsia="Times New Roman" w:hAnsi="Times New Roman" w:cs="Times New Roman"/>
                <w:sz w:val="24"/>
                <w:szCs w:val="24"/>
                <w:lang w:eastAsia="zh-CN"/>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lastRenderedPageBreak/>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magenta"/>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lastRenderedPageBreak/>
              <w:t>13</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Профиль соединительный</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комплектующая вентилируемых реечных фасадов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83"/>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Н-образный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73"/>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[3 000]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yellow"/>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23 и ≤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yellow"/>
                <w:lang w:eastAsia="ru-RU"/>
              </w:rPr>
            </w:pPr>
            <w:r w:rsidRPr="00952450">
              <w:rPr>
                <w:rFonts w:ascii="Times New Roman" w:eastAsia="Times New Roman" w:hAnsi="Times New Roman" w:cs="Times New Roman"/>
                <w:sz w:val="24"/>
                <w:szCs w:val="24"/>
                <w:lang w:eastAsia="ru-RU"/>
              </w:rPr>
              <w:t>Ширина полок:</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низ (лицо)</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50 и ≤ 55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верх (внутри конструкции)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75 и ≤ 80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металла,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0,5 и ≤ 0,7</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полимерное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Условия эксплуатации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УХЛ 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белый матовый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Совместимость с позициями 11, 12 таблицы</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14</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Подвес</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комплектующая подвесного потолка</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1752"/>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Описание</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металлические прутки, которые соединены между собой изогнутой пружиной с отверстиями, данные прутки можно перемещать, при этом регулировать высоту изделия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46"/>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Толщина, мм</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79"/>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Длина, мм</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 500 и ≤ 600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9"/>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Комплектация:</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1526"/>
        </w:trPr>
        <w:tc>
          <w:tcPr>
            <w:tcW w:w="848" w:type="dxa"/>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roofErr w:type="spellStart"/>
            <w:r w:rsidRPr="00952450">
              <w:rPr>
                <w:rFonts w:ascii="Times New Roman" w:eastAsia="Times New Roman" w:hAnsi="Times New Roman" w:cs="Times New Roman"/>
                <w:sz w:val="24"/>
                <w:szCs w:val="24"/>
                <w:lang w:eastAsia="zh-CN"/>
              </w:rPr>
              <w:t>саморез</w:t>
            </w:r>
            <w:proofErr w:type="spellEnd"/>
            <w:r w:rsidRPr="00952450">
              <w:rPr>
                <w:rFonts w:ascii="Times New Roman" w:eastAsia="Times New Roman" w:hAnsi="Times New Roman" w:cs="Times New Roman"/>
                <w:sz w:val="24"/>
                <w:szCs w:val="24"/>
                <w:lang w:eastAsia="zh-CN"/>
              </w:rPr>
              <w:t xml:space="preserve"> с </w:t>
            </w:r>
            <w:proofErr w:type="spellStart"/>
            <w:r w:rsidRPr="00952450">
              <w:rPr>
                <w:rFonts w:ascii="Times New Roman" w:eastAsia="Times New Roman" w:hAnsi="Times New Roman" w:cs="Times New Roman"/>
                <w:sz w:val="24"/>
                <w:szCs w:val="24"/>
                <w:lang w:eastAsia="zh-CN"/>
              </w:rPr>
              <w:t>прессшайбой</w:t>
            </w:r>
            <w:proofErr w:type="spellEnd"/>
            <w:r w:rsidRPr="00952450">
              <w:rPr>
                <w:rFonts w:ascii="Times New Roman" w:eastAsia="Times New Roman" w:hAnsi="Times New Roman" w:cs="Times New Roman"/>
                <w:sz w:val="24"/>
                <w:szCs w:val="24"/>
                <w:lang w:eastAsia="zh-CN"/>
              </w:rPr>
              <w:t xml:space="preserve"> (полусферическая головка с </w:t>
            </w:r>
            <w:proofErr w:type="spellStart"/>
            <w:r w:rsidRPr="00952450">
              <w:rPr>
                <w:rFonts w:ascii="Times New Roman" w:eastAsia="Times New Roman" w:hAnsi="Times New Roman" w:cs="Times New Roman"/>
                <w:sz w:val="24"/>
                <w:szCs w:val="24"/>
                <w:lang w:eastAsia="zh-CN"/>
              </w:rPr>
              <w:t>прессшайбой</w:t>
            </w:r>
            <w:proofErr w:type="spellEnd"/>
            <w:r w:rsidRPr="00952450">
              <w:rPr>
                <w:rFonts w:ascii="Times New Roman" w:eastAsia="Times New Roman" w:hAnsi="Times New Roman" w:cs="Times New Roman"/>
                <w:sz w:val="24"/>
                <w:szCs w:val="24"/>
                <w:lang w:eastAsia="zh-CN"/>
              </w:rPr>
              <w:t xml:space="preserve">, наконечник острый, крестообразный шлиц PH2, размер 4,2х13 мм, </w:t>
            </w:r>
            <w:proofErr w:type="gramStart"/>
            <w:r w:rsidRPr="00952450">
              <w:rPr>
                <w:rFonts w:ascii="Times New Roman" w:eastAsia="Times New Roman" w:hAnsi="Times New Roman" w:cs="Times New Roman"/>
                <w:sz w:val="24"/>
                <w:szCs w:val="24"/>
                <w:lang w:eastAsia="zh-CN"/>
              </w:rPr>
              <w:t>сталь</w:t>
            </w:r>
            <w:proofErr w:type="gramEnd"/>
            <w:r w:rsidRPr="00952450">
              <w:rPr>
                <w:rFonts w:ascii="Times New Roman" w:eastAsia="Times New Roman" w:hAnsi="Times New Roman" w:cs="Times New Roman"/>
                <w:sz w:val="24"/>
                <w:szCs w:val="24"/>
                <w:lang w:eastAsia="zh-CN"/>
              </w:rPr>
              <w:t xml:space="preserve"> оцинкованная), шт.</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 2</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bl>
    <w:p w:rsidR="00125874" w:rsidRPr="00B71B8D" w:rsidRDefault="00125874" w:rsidP="006D2ABD">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C379C6" w:rsidRPr="00B71B8D" w:rsidRDefault="00C203E5" w:rsidP="006D2ABD">
      <w:pPr>
        <w:spacing w:after="0" w:line="240" w:lineRule="auto"/>
        <w:jc w:val="center"/>
        <w:rPr>
          <w:rFonts w:ascii="Times New Roman" w:hAnsi="Times New Roman" w:cs="Times New Roman"/>
          <w:b/>
          <w:sz w:val="24"/>
          <w:szCs w:val="24"/>
        </w:rPr>
      </w:pPr>
      <w:r w:rsidRPr="00B71B8D">
        <w:rPr>
          <w:rFonts w:ascii="Times New Roman" w:hAnsi="Times New Roman" w:cs="Times New Roman"/>
          <w:sz w:val="24"/>
          <w:szCs w:val="24"/>
        </w:rPr>
        <w:br w:type="page"/>
      </w:r>
      <w:r w:rsidR="00C379C6"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00C379C6" w:rsidRPr="00B71B8D">
        <w:rPr>
          <w:rFonts w:ascii="Times New Roman" w:hAnsi="Times New Roman" w:cs="Times New Roman"/>
          <w:b/>
          <w:sz w:val="24"/>
          <w:szCs w:val="24"/>
        </w:rPr>
        <w:t xml:space="preserve">. ОБОСНОВАНИЕ </w:t>
      </w:r>
      <w:r w:rsidRPr="00B71B8D">
        <w:rPr>
          <w:rFonts w:ascii="Times New Roman" w:hAnsi="Times New Roman" w:cs="Times New Roman"/>
          <w:b/>
          <w:sz w:val="24"/>
          <w:szCs w:val="24"/>
        </w:rPr>
        <w:t>НАЧАЛЬНОЙ (МАКСИМАЛЬНОЙ) ЦЕНЫ КОНТРАКТА</w:t>
      </w:r>
    </w:p>
    <w:tbl>
      <w:tblPr>
        <w:tblStyle w:val="af"/>
        <w:tblW w:w="15242" w:type="dxa"/>
        <w:tblLayout w:type="fixed"/>
        <w:tblLook w:val="04A0" w:firstRow="1" w:lastRow="0" w:firstColumn="1" w:lastColumn="0" w:noHBand="0" w:noVBand="1"/>
      </w:tblPr>
      <w:tblGrid>
        <w:gridCol w:w="5256"/>
        <w:gridCol w:w="9878"/>
        <w:gridCol w:w="108"/>
      </w:tblGrid>
      <w:tr w:rsidR="008C6D71" w:rsidRPr="00B71B8D" w:rsidTr="00D96F65">
        <w:trPr>
          <w:gridAfter w:val="1"/>
          <w:wAfter w:w="108" w:type="dxa"/>
          <w:trHeight w:val="480"/>
        </w:trPr>
        <w:tc>
          <w:tcPr>
            <w:tcW w:w="15134" w:type="dxa"/>
            <w:gridSpan w:val="2"/>
            <w:tcBorders>
              <w:top w:val="nil"/>
              <w:left w:val="nil"/>
              <w:bottom w:val="single" w:sz="4" w:space="0" w:color="auto"/>
              <w:right w:val="nil"/>
            </w:tcBorders>
            <w:hideMark/>
          </w:tcPr>
          <w:p w:rsidR="008C6D71" w:rsidRDefault="008C6D71" w:rsidP="006D2ABD">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952450" w:rsidRPr="00952450">
              <w:rPr>
                <w:rFonts w:ascii="Times New Roman" w:eastAsia="Times New Roman" w:hAnsi="Times New Roman" w:cs="Times New Roman"/>
                <w:b/>
                <w:bCs/>
                <w:sz w:val="24"/>
                <w:szCs w:val="24"/>
                <w:lang w:eastAsia="ar-SA"/>
              </w:rPr>
              <w:t>на поставку конструкций и деталей конструкций из металла</w:t>
            </w:r>
            <w:r w:rsidR="00D96F65">
              <w:rPr>
                <w:rFonts w:ascii="Times New Roman" w:eastAsia="Times New Roman" w:hAnsi="Times New Roman" w:cs="Times New Roman"/>
                <w:b/>
                <w:bCs/>
                <w:sz w:val="24"/>
                <w:szCs w:val="24"/>
                <w:lang w:eastAsia="ar-SA"/>
              </w:rPr>
              <w:t xml:space="preserve"> </w:t>
            </w:r>
            <w:r w:rsidR="00D96F65">
              <w:rPr>
                <w:rFonts w:ascii="Times New Roman" w:eastAsia="Times New Roman" w:hAnsi="Times New Roman" w:cs="Times New Roman"/>
                <w:b/>
                <w:bCs/>
                <w:sz w:val="24"/>
                <w:szCs w:val="24"/>
                <w:lang w:eastAsia="ar-SA"/>
              </w:rPr>
              <w:br/>
            </w:r>
            <w:r w:rsidR="00952450" w:rsidRPr="00952450">
              <w:rPr>
                <w:rFonts w:ascii="Times New Roman" w:eastAsia="Times New Roman" w:hAnsi="Times New Roman" w:cs="Times New Roman"/>
                <w:b/>
                <w:bCs/>
                <w:sz w:val="24"/>
                <w:szCs w:val="24"/>
                <w:lang w:eastAsia="ar-SA"/>
              </w:rPr>
              <w:t>для нужд ИПУ РАН</w:t>
            </w:r>
          </w:p>
          <w:p w:rsidR="00952450" w:rsidRPr="00B71B8D" w:rsidRDefault="00952450" w:rsidP="006D2ABD">
            <w:pPr>
              <w:contextualSpacing/>
              <w:jc w:val="center"/>
              <w:rPr>
                <w:rFonts w:ascii="Times New Roman" w:eastAsia="Times New Roman" w:hAnsi="Times New Roman" w:cs="Times New Roman"/>
                <w:b/>
                <w:bCs/>
                <w:sz w:val="24"/>
                <w:szCs w:val="24"/>
                <w:lang w:eastAsia="ar-SA"/>
              </w:rPr>
            </w:pPr>
          </w:p>
        </w:tc>
      </w:tr>
      <w:tr w:rsidR="008C6D71" w:rsidRPr="00B71B8D" w:rsidTr="00D96F65">
        <w:trPr>
          <w:gridAfter w:val="1"/>
          <w:wAfter w:w="108" w:type="dxa"/>
          <w:trHeight w:val="591"/>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B71B8D" w:rsidRDefault="008C6D71" w:rsidP="006D2ABD">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rsidR="008C6D71" w:rsidRPr="00B71B8D" w:rsidRDefault="008C6D71" w:rsidP="006D2ABD">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rsidTr="00D96F65">
        <w:trPr>
          <w:gridAfter w:val="1"/>
          <w:wAfter w:w="108" w:type="dxa"/>
          <w:trHeight w:val="1550"/>
        </w:trPr>
        <w:tc>
          <w:tcPr>
            <w:tcW w:w="15134" w:type="dxa"/>
            <w:gridSpan w:val="2"/>
            <w:tcBorders>
              <w:top w:val="single" w:sz="4" w:space="0" w:color="auto"/>
              <w:left w:val="nil"/>
              <w:bottom w:val="nil"/>
              <w:right w:val="nil"/>
            </w:tcBorders>
            <w:hideMark/>
          </w:tcPr>
          <w:p w:rsidR="00DD1D8D" w:rsidRDefault="00DD1D8D" w:rsidP="006D2ABD">
            <w:pPr>
              <w:contextualSpacing/>
              <w:jc w:val="both"/>
              <w:rPr>
                <w:rFonts w:ascii="Times New Roman" w:eastAsia="Times New Roman" w:hAnsi="Times New Roman" w:cs="Times New Roman"/>
                <w:bCs/>
                <w:sz w:val="24"/>
                <w:szCs w:val="24"/>
                <w:lang w:eastAsia="ar-SA"/>
              </w:rPr>
            </w:pPr>
          </w:p>
          <w:p w:rsidR="008C6D71" w:rsidRPr="00B71B8D" w:rsidRDefault="008C6D71" w:rsidP="006D2AB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D96F65">
        <w:trPr>
          <w:trHeight w:val="3402"/>
        </w:trPr>
        <w:tc>
          <w:tcPr>
            <w:tcW w:w="15242" w:type="dxa"/>
            <w:gridSpan w:val="3"/>
            <w:tcBorders>
              <w:top w:val="nil"/>
              <w:left w:val="nil"/>
              <w:bottom w:val="nil"/>
              <w:right w:val="nil"/>
            </w:tcBorders>
            <w:hideMark/>
          </w:tcPr>
          <w:p w:rsidR="008C6D71" w:rsidRPr="00B71B8D" w:rsidRDefault="008C6D71" w:rsidP="006D2AB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sidR="00D96F65">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по применению методов определения начальной (максимальной) цены…»  Утверждены Приказом МЭР от 02.10. 2013 г. № 567)</w:t>
            </w:r>
          </w:p>
          <w:p w:rsidR="003F55D0" w:rsidRPr="00D96F65" w:rsidRDefault="003F55D0" w:rsidP="006D2ABD">
            <w:pPr>
              <w:contextualSpacing/>
              <w:jc w:val="both"/>
              <w:rPr>
                <w:rFonts w:ascii="Times New Roman" w:eastAsia="Times New Roman" w:hAnsi="Times New Roman" w:cs="Times New Roman"/>
                <w:bCs/>
                <w:sz w:val="18"/>
                <w:szCs w:val="18"/>
                <w:lang w:eastAsia="ar-SA"/>
              </w:rPr>
            </w:pPr>
          </w:p>
          <w:p w:rsidR="003F55D0" w:rsidRDefault="003F55D0" w:rsidP="006D2ABD">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D96F65" w:rsidRPr="00B71B8D" w:rsidRDefault="00D96F65" w:rsidP="006D2ABD">
            <w:pPr>
              <w:contextualSpacing/>
              <w:jc w:val="both"/>
              <w:rPr>
                <w:rFonts w:ascii="Times New Roman" w:eastAsia="Times New Roman" w:hAnsi="Times New Roman" w:cs="Times New Roman"/>
                <w:b/>
                <w:sz w:val="24"/>
                <w:szCs w:val="24"/>
                <w:lang w:eastAsia="ar-SA"/>
              </w:rPr>
            </w:pPr>
          </w:p>
          <w:tbl>
            <w:tblPr>
              <w:tblW w:w="15034" w:type="dxa"/>
              <w:tblLayout w:type="fixed"/>
              <w:tblLook w:val="04A0" w:firstRow="1" w:lastRow="0" w:firstColumn="1" w:lastColumn="0" w:noHBand="0" w:noVBand="1"/>
            </w:tblPr>
            <w:tblGrid>
              <w:gridCol w:w="562"/>
              <w:gridCol w:w="1987"/>
              <w:gridCol w:w="710"/>
              <w:gridCol w:w="851"/>
              <w:gridCol w:w="1135"/>
              <w:gridCol w:w="1277"/>
              <w:gridCol w:w="1135"/>
              <w:gridCol w:w="1277"/>
              <w:gridCol w:w="1135"/>
              <w:gridCol w:w="1276"/>
              <w:gridCol w:w="1135"/>
              <w:gridCol w:w="1561"/>
              <w:gridCol w:w="993"/>
            </w:tblGrid>
            <w:tr w:rsidR="009C76A1" w:rsidRPr="00285069" w:rsidTr="00D96F65">
              <w:trPr>
                <w:trHeight w:val="69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№п/п</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Наименование товара</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Кол-во</w:t>
                  </w:r>
                </w:p>
              </w:tc>
              <w:tc>
                <w:tcPr>
                  <w:tcW w:w="2412"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1</w:t>
                  </w:r>
                </w:p>
              </w:tc>
              <w:tc>
                <w:tcPr>
                  <w:tcW w:w="2412"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2</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3</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Средняя цена за ед. товара, руб</w:t>
                  </w:r>
                  <w:r>
                    <w:rPr>
                      <w:rFonts w:ascii="Times New Roman" w:eastAsia="Times New Roman" w:hAnsi="Times New Roman" w:cs="Times New Roman"/>
                      <w:b/>
                      <w:bCs/>
                      <w:color w:val="000000"/>
                      <w:lang w:eastAsia="ru-RU"/>
                    </w:rPr>
                    <w:t>.</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Начальная (максимальная) цена,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proofErr w:type="spellStart"/>
                  <w:r w:rsidRPr="00285069">
                    <w:rPr>
                      <w:rFonts w:ascii="Times New Roman" w:eastAsia="Times New Roman" w:hAnsi="Times New Roman" w:cs="Times New Roman"/>
                      <w:b/>
                      <w:bCs/>
                      <w:color w:val="000000"/>
                      <w:lang w:eastAsia="ru-RU"/>
                    </w:rPr>
                    <w:t>Коэф</w:t>
                  </w:r>
                  <w:proofErr w:type="spellEnd"/>
                  <w:r w:rsidRPr="00285069">
                    <w:rPr>
                      <w:rFonts w:ascii="Times New Roman" w:eastAsia="Times New Roman" w:hAnsi="Times New Roman" w:cs="Times New Roman"/>
                      <w:b/>
                      <w:bCs/>
                      <w:color w:val="000000"/>
                      <w:lang w:eastAsia="ru-RU"/>
                    </w:rPr>
                    <w:t xml:space="preserve">. </w:t>
                  </w:r>
                  <w:proofErr w:type="gramStart"/>
                  <w:r w:rsidRPr="00285069">
                    <w:rPr>
                      <w:rFonts w:ascii="Times New Roman" w:eastAsia="Times New Roman" w:hAnsi="Times New Roman" w:cs="Times New Roman"/>
                      <w:b/>
                      <w:bCs/>
                      <w:color w:val="000000"/>
                      <w:lang w:eastAsia="ru-RU"/>
                    </w:rPr>
                    <w:t>вар.,</w:t>
                  </w:r>
                  <w:proofErr w:type="gramEnd"/>
                  <w:r w:rsidRPr="00285069">
                    <w:rPr>
                      <w:rFonts w:ascii="Times New Roman" w:eastAsia="Times New Roman" w:hAnsi="Times New Roman" w:cs="Times New Roman"/>
                      <w:b/>
                      <w:bCs/>
                      <w:color w:val="000000"/>
                      <w:lang w:eastAsia="ru-RU"/>
                    </w:rPr>
                    <w:t xml:space="preserve"> %</w:t>
                  </w:r>
                </w:p>
              </w:tc>
            </w:tr>
            <w:tr w:rsidR="00D96F65" w:rsidRPr="00285069" w:rsidTr="00D96F65">
              <w:trPr>
                <w:trHeight w:val="81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1135"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5"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5"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w:t>
                  </w:r>
                </w:p>
              </w:tc>
              <w:tc>
                <w:tcPr>
                  <w:tcW w:w="1987" w:type="dxa"/>
                  <w:tcBorders>
                    <w:top w:val="single" w:sz="8" w:space="0" w:color="auto"/>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r w:rsidRPr="00D96F65">
                    <w:rPr>
                      <w:rFonts w:ascii="Times New Roman" w:hAnsi="Times New Roman" w:cs="Times New Roman"/>
                      <w:color w:val="000000"/>
                    </w:rPr>
                    <w:t>Пластина крепежная</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500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119,00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59 500,00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123,00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61 500,00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117,25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58 625,00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119,75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59 875,00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2,46</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2</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r w:rsidRPr="00D96F65">
                    <w:rPr>
                      <w:rFonts w:ascii="Times New Roman" w:hAnsi="Times New Roman" w:cs="Times New Roman"/>
                      <w:color w:val="000000"/>
                    </w:rPr>
                    <w:t>Подвес прямой</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300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13,35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4 005,00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14,35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4 305,00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15,15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4 545,00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14,28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4 284,00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6,32</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3</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r w:rsidRPr="00D96F65">
                    <w:rPr>
                      <w:rFonts w:ascii="Times New Roman" w:hAnsi="Times New Roman" w:cs="Times New Roman"/>
                      <w:color w:val="000000"/>
                    </w:rPr>
                    <w:t>Профиль потолочный</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285</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237,24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67 613,40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233,24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66 473,40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236,00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67 260,00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235,49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67 114,65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0,87</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4</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proofErr w:type="spellStart"/>
                  <w:r w:rsidRPr="00D96F65">
                    <w:rPr>
                      <w:rFonts w:ascii="Times New Roman" w:hAnsi="Times New Roman" w:cs="Times New Roman"/>
                      <w:color w:val="000000"/>
                    </w:rPr>
                    <w:t>Металлокассета</w:t>
                  </w:r>
                  <w:proofErr w:type="spellEnd"/>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270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683,00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184 410,00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696,00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187 920,00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699,00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188 730,00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692,67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187 020,90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1,23</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5</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r w:rsidRPr="00D96F65">
                    <w:rPr>
                      <w:rFonts w:ascii="Times New Roman" w:hAnsi="Times New Roman" w:cs="Times New Roman"/>
                      <w:color w:val="000000"/>
                    </w:rPr>
                    <w:t>Кронштейн для вентилируемого фасада</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310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44,49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13 791,90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13 020,00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45,90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14 229,00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44,13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13 680,30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4,47</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lastRenderedPageBreak/>
                    <w:t>6</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r w:rsidRPr="00D96F65">
                    <w:rPr>
                      <w:rFonts w:ascii="Times New Roman" w:hAnsi="Times New Roman" w:cs="Times New Roman"/>
                      <w:color w:val="000000"/>
                    </w:rPr>
                    <w:t>Планка угла наружного, тип 1</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36</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550,00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19 800,00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547,00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19 692,00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550,00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19 800,00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549,00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19 764,00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0,32</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7</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r w:rsidRPr="00D96F65">
                    <w:rPr>
                      <w:rFonts w:ascii="Times New Roman" w:hAnsi="Times New Roman" w:cs="Times New Roman"/>
                      <w:color w:val="000000"/>
                    </w:rPr>
                    <w:t>Планка угла наружного, тип 2</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28</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1 470,00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41 160,00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1 499,00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41 972,00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1 480,00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41 440,00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1 483,00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41 524,00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0,99</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8</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r w:rsidRPr="00D96F65">
                    <w:rPr>
                      <w:rFonts w:ascii="Times New Roman" w:hAnsi="Times New Roman" w:cs="Times New Roman"/>
                      <w:color w:val="000000"/>
                    </w:rPr>
                    <w:t>Планка угла наружного, тип 3</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32</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921,00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29 472,00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920,00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29 440,00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931,00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29 792,00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924,00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29 568,00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0,66</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9</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r w:rsidRPr="00D96F65">
                    <w:rPr>
                      <w:rFonts w:ascii="Times New Roman" w:hAnsi="Times New Roman" w:cs="Times New Roman"/>
                      <w:color w:val="000000"/>
                    </w:rPr>
                    <w:t>Уголок</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62</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630,00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39 060,00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630,00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39 060,00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625,00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38 750,00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628,33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38 956,46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0,46</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10</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proofErr w:type="spellStart"/>
                  <w:r w:rsidRPr="00D96F65">
                    <w:rPr>
                      <w:rFonts w:ascii="Times New Roman" w:hAnsi="Times New Roman" w:cs="Times New Roman"/>
                      <w:color w:val="000000"/>
                    </w:rPr>
                    <w:t>Кляммер</w:t>
                  </w:r>
                  <w:proofErr w:type="spellEnd"/>
                  <w:r w:rsidRPr="00D96F65">
                    <w:rPr>
                      <w:rFonts w:ascii="Times New Roman" w:hAnsi="Times New Roman" w:cs="Times New Roman"/>
                      <w:color w:val="000000"/>
                    </w:rPr>
                    <w:t xml:space="preserve"> рядовой</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rsidP="00D96F65">
                  <w:pPr>
                    <w:jc w:val="center"/>
                    <w:rPr>
                      <w:rFonts w:ascii="Times New Roman" w:hAnsi="Times New Roman" w:cs="Times New Roman"/>
                      <w:color w:val="000000"/>
                    </w:rPr>
                  </w:pPr>
                  <w:r w:rsidRPr="00D96F65">
                    <w:rPr>
                      <w:rFonts w:ascii="Times New Roman" w:hAnsi="Times New Roman" w:cs="Times New Roman"/>
                      <w:color w:val="000000"/>
                    </w:rPr>
                    <w:t>1000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15 000,00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16,50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16 500,00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15,75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15 750,00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15,75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15 750,00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4,76</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11</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rPr>
                      <w:rFonts w:ascii="Times New Roman" w:hAnsi="Times New Roman" w:cs="Times New Roman"/>
                      <w:color w:val="000000"/>
                    </w:rPr>
                  </w:pPr>
                  <w:r w:rsidRPr="00D96F65">
                    <w:rPr>
                      <w:rFonts w:ascii="Times New Roman" w:hAnsi="Times New Roman" w:cs="Times New Roman"/>
                      <w:color w:val="000000"/>
                    </w:rPr>
                    <w:t>Рейка фасадная</w:t>
                  </w:r>
                </w:p>
              </w:tc>
              <w:tc>
                <w:tcPr>
                  <w:tcW w:w="710" w:type="dxa"/>
                  <w:tcBorders>
                    <w:top w:val="nil"/>
                    <w:left w:val="single" w:sz="4" w:space="0" w:color="auto"/>
                    <w:bottom w:val="single" w:sz="4" w:space="0" w:color="auto"/>
                    <w:right w:val="single" w:sz="4" w:space="0" w:color="auto"/>
                  </w:tcBorders>
                  <w:shd w:val="clear" w:color="auto" w:fill="auto"/>
                  <w:vAlign w:val="bottom"/>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534</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1 380,00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736 920,00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1 445,00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771 630,00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1 370,00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731 580,00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1 398,33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746 708,22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2,91</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12</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spacing w:after="0"/>
                    <w:rPr>
                      <w:rFonts w:ascii="Times New Roman" w:hAnsi="Times New Roman" w:cs="Times New Roman"/>
                      <w:color w:val="000000"/>
                    </w:rPr>
                  </w:pPr>
                  <w:r w:rsidRPr="00D96F65">
                    <w:rPr>
                      <w:rFonts w:ascii="Times New Roman" w:hAnsi="Times New Roman" w:cs="Times New Roman"/>
                      <w:color w:val="000000"/>
                    </w:rPr>
                    <w:t>Профиль несущий</w:t>
                  </w:r>
                </w:p>
              </w:tc>
              <w:tc>
                <w:tcPr>
                  <w:tcW w:w="710" w:type="dxa"/>
                  <w:tcBorders>
                    <w:top w:val="nil"/>
                    <w:left w:val="single" w:sz="4" w:space="0" w:color="auto"/>
                    <w:bottom w:val="single" w:sz="4" w:space="0" w:color="auto"/>
                    <w:right w:val="single" w:sz="4" w:space="0" w:color="auto"/>
                  </w:tcBorders>
                  <w:shd w:val="clear" w:color="auto" w:fill="auto"/>
                  <w:vAlign w:val="bottom"/>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80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531,00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42 480,00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527,00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42 160,00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536,00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42 880,00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531,33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42 506,40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0,85</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13</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spacing w:after="0"/>
                    <w:rPr>
                      <w:rFonts w:ascii="Times New Roman" w:hAnsi="Times New Roman" w:cs="Times New Roman"/>
                      <w:color w:val="000000"/>
                    </w:rPr>
                  </w:pPr>
                  <w:r w:rsidRPr="00D96F65">
                    <w:rPr>
                      <w:rFonts w:ascii="Times New Roman" w:hAnsi="Times New Roman" w:cs="Times New Roman"/>
                      <w:color w:val="000000"/>
                    </w:rPr>
                    <w:t>Профиль соединительный</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496,00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9 920,00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496,00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9 920,00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500,00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10 000,00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497,33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9 946,60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0,46</w:t>
                  </w:r>
                </w:p>
              </w:tc>
            </w:tr>
            <w:tr w:rsidR="00D96F65" w:rsidRPr="00285069" w:rsidTr="009268F3">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14</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rsidP="009268F3">
                  <w:pPr>
                    <w:spacing w:after="0"/>
                    <w:rPr>
                      <w:rFonts w:ascii="Times New Roman" w:hAnsi="Times New Roman" w:cs="Times New Roman"/>
                      <w:color w:val="000000"/>
                    </w:rPr>
                  </w:pPr>
                  <w:r w:rsidRPr="00D96F65">
                    <w:rPr>
                      <w:rFonts w:ascii="Times New Roman" w:hAnsi="Times New Roman" w:cs="Times New Roman"/>
                      <w:color w:val="000000"/>
                    </w:rPr>
                    <w:t>Подвес</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200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8,58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1 716,00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8,58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1 716,00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8,58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1 716,00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8,58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1 716,00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0,00</w:t>
                  </w:r>
                </w:p>
              </w:tc>
            </w:tr>
            <w:tr w:rsidR="00952450" w:rsidRPr="00285069" w:rsidTr="00D96F65">
              <w:trPr>
                <w:trHeight w:val="377"/>
              </w:trPr>
              <w:tc>
                <w:tcPr>
                  <w:tcW w:w="12480" w:type="dxa"/>
                  <w:gridSpan w:val="11"/>
                  <w:tcBorders>
                    <w:top w:val="nil"/>
                    <w:left w:val="single" w:sz="8" w:space="0" w:color="auto"/>
                    <w:bottom w:val="single" w:sz="8" w:space="0" w:color="auto"/>
                    <w:right w:val="single" w:sz="4" w:space="0" w:color="000000"/>
                  </w:tcBorders>
                  <w:shd w:val="clear" w:color="000000" w:fill="FFFFFF"/>
                  <w:noWrap/>
                  <w:hideMark/>
                </w:tcPr>
                <w:p w:rsidR="00952450" w:rsidRPr="00285069" w:rsidRDefault="00952450" w:rsidP="00D96F65">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ИТОГО с НДС</w:t>
                  </w:r>
                </w:p>
              </w:tc>
              <w:tc>
                <w:tcPr>
                  <w:tcW w:w="1561" w:type="dxa"/>
                  <w:tcBorders>
                    <w:top w:val="nil"/>
                    <w:left w:val="nil"/>
                    <w:bottom w:val="single" w:sz="8" w:space="0" w:color="auto"/>
                    <w:right w:val="single" w:sz="8" w:space="0" w:color="auto"/>
                  </w:tcBorders>
                  <w:shd w:val="clear" w:color="000000" w:fill="FFFFFF"/>
                  <w:noWrap/>
                </w:tcPr>
                <w:p w:rsidR="00952450" w:rsidRPr="00952450" w:rsidRDefault="00952450" w:rsidP="00D96F65">
                  <w:pPr>
                    <w:jc w:val="center"/>
                    <w:rPr>
                      <w:rFonts w:ascii="Times New Roman" w:hAnsi="Times New Roman" w:cs="Times New Roman"/>
                      <w:b/>
                      <w:sz w:val="24"/>
                      <w:szCs w:val="24"/>
                    </w:rPr>
                  </w:pPr>
                  <w:r w:rsidRPr="00952450">
                    <w:rPr>
                      <w:rFonts w:ascii="Times New Roman" w:hAnsi="Times New Roman" w:cs="Times New Roman"/>
                      <w:b/>
                      <w:sz w:val="24"/>
                      <w:szCs w:val="24"/>
                    </w:rPr>
                    <w:t>1 278 414,53</w:t>
                  </w:r>
                </w:p>
              </w:tc>
              <w:tc>
                <w:tcPr>
                  <w:tcW w:w="993" w:type="dxa"/>
                  <w:tcBorders>
                    <w:top w:val="nil"/>
                    <w:left w:val="nil"/>
                    <w:bottom w:val="nil"/>
                    <w:right w:val="nil"/>
                  </w:tcBorders>
                  <w:shd w:val="clear" w:color="000000" w:fill="FFFFFF"/>
                  <w:noWrap/>
                  <w:vAlign w:val="center"/>
                  <w:hideMark/>
                </w:tcPr>
                <w:p w:rsidR="00952450" w:rsidRPr="00285069" w:rsidRDefault="00952450" w:rsidP="006D2ABD">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r w:rsidR="00952450" w:rsidRPr="00285069" w:rsidTr="00D96F65">
              <w:trPr>
                <w:trHeight w:val="273"/>
              </w:trPr>
              <w:tc>
                <w:tcPr>
                  <w:tcW w:w="12480" w:type="dxa"/>
                  <w:gridSpan w:val="11"/>
                  <w:tcBorders>
                    <w:top w:val="nil"/>
                    <w:left w:val="single" w:sz="8" w:space="0" w:color="auto"/>
                    <w:bottom w:val="single" w:sz="8" w:space="0" w:color="auto"/>
                    <w:right w:val="single" w:sz="4" w:space="0" w:color="000000"/>
                  </w:tcBorders>
                  <w:shd w:val="clear" w:color="000000" w:fill="FFFFFF"/>
                  <w:noWrap/>
                  <w:hideMark/>
                </w:tcPr>
                <w:p w:rsidR="00952450" w:rsidRPr="00285069" w:rsidRDefault="00952450" w:rsidP="00D96F65">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НДС</w:t>
                  </w:r>
                </w:p>
              </w:tc>
              <w:tc>
                <w:tcPr>
                  <w:tcW w:w="1561" w:type="dxa"/>
                  <w:tcBorders>
                    <w:top w:val="nil"/>
                    <w:left w:val="nil"/>
                    <w:bottom w:val="single" w:sz="8" w:space="0" w:color="auto"/>
                    <w:right w:val="single" w:sz="8" w:space="0" w:color="auto"/>
                  </w:tcBorders>
                  <w:shd w:val="clear" w:color="000000" w:fill="FFFFFF"/>
                  <w:noWrap/>
                </w:tcPr>
                <w:p w:rsidR="00952450" w:rsidRPr="00952450" w:rsidRDefault="00952450" w:rsidP="00D96F65">
                  <w:pPr>
                    <w:jc w:val="center"/>
                    <w:rPr>
                      <w:rFonts w:ascii="Times New Roman" w:hAnsi="Times New Roman" w:cs="Times New Roman"/>
                      <w:b/>
                      <w:sz w:val="24"/>
                      <w:szCs w:val="24"/>
                    </w:rPr>
                  </w:pPr>
                  <w:r w:rsidRPr="00952450">
                    <w:rPr>
                      <w:rFonts w:ascii="Times New Roman" w:hAnsi="Times New Roman" w:cs="Times New Roman"/>
                      <w:b/>
                      <w:sz w:val="24"/>
                      <w:szCs w:val="24"/>
                    </w:rPr>
                    <w:t>213 069,09</w:t>
                  </w:r>
                </w:p>
              </w:tc>
              <w:tc>
                <w:tcPr>
                  <w:tcW w:w="993" w:type="dxa"/>
                  <w:tcBorders>
                    <w:top w:val="nil"/>
                    <w:left w:val="nil"/>
                    <w:bottom w:val="nil"/>
                    <w:right w:val="nil"/>
                  </w:tcBorders>
                  <w:shd w:val="clear" w:color="000000" w:fill="FFFFFF"/>
                  <w:noWrap/>
                  <w:vAlign w:val="center"/>
                  <w:hideMark/>
                </w:tcPr>
                <w:p w:rsidR="00952450" w:rsidRPr="00285069" w:rsidRDefault="00952450" w:rsidP="006D2ABD">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bl>
          <w:p w:rsidR="003F55D0" w:rsidRPr="00B71B8D" w:rsidRDefault="003F55D0" w:rsidP="006D2ABD">
            <w:pPr>
              <w:contextualSpacing/>
              <w:jc w:val="both"/>
              <w:rPr>
                <w:rFonts w:ascii="Times New Roman" w:eastAsia="Times New Roman" w:hAnsi="Times New Roman" w:cs="Times New Roman"/>
                <w:bCs/>
                <w:sz w:val="24"/>
                <w:szCs w:val="24"/>
                <w:lang w:eastAsia="ar-SA"/>
              </w:rPr>
            </w:pPr>
          </w:p>
        </w:tc>
      </w:tr>
      <w:tr w:rsidR="008C6D71" w:rsidRPr="00B71B8D" w:rsidTr="00D96F65">
        <w:trPr>
          <w:gridAfter w:val="1"/>
          <w:wAfter w:w="108" w:type="dxa"/>
          <w:trHeight w:val="720"/>
        </w:trPr>
        <w:tc>
          <w:tcPr>
            <w:tcW w:w="15134" w:type="dxa"/>
            <w:gridSpan w:val="2"/>
            <w:tcBorders>
              <w:top w:val="nil"/>
              <w:left w:val="nil"/>
              <w:bottom w:val="nil"/>
              <w:right w:val="nil"/>
            </w:tcBorders>
            <w:hideMark/>
          </w:tcPr>
          <w:p w:rsidR="009C76A1" w:rsidRDefault="009C76A1" w:rsidP="006D2ABD">
            <w:pPr>
              <w:contextualSpacing/>
              <w:jc w:val="both"/>
              <w:rPr>
                <w:rFonts w:ascii="Times New Roman" w:eastAsia="Times New Roman" w:hAnsi="Times New Roman" w:cs="Times New Roman"/>
                <w:bCs/>
                <w:sz w:val="24"/>
                <w:szCs w:val="24"/>
                <w:lang w:eastAsia="ar-SA"/>
              </w:rPr>
            </w:pPr>
          </w:p>
          <w:p w:rsidR="008C6D71" w:rsidRDefault="00FA4640" w:rsidP="006D2AB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D96F65" w:rsidRPr="00D96F65">
              <w:rPr>
                <w:rFonts w:ascii="Times New Roman" w:eastAsia="Times New Roman" w:hAnsi="Times New Roman" w:cs="Times New Roman"/>
                <w:b/>
                <w:bCs/>
                <w:sz w:val="24"/>
                <w:szCs w:val="24"/>
                <w:lang w:eastAsia="ar-SA"/>
              </w:rPr>
              <w:t>1 278 414 (</w:t>
            </w:r>
            <w:r w:rsidR="00D96F65">
              <w:rPr>
                <w:rFonts w:ascii="Times New Roman" w:eastAsia="Times New Roman" w:hAnsi="Times New Roman" w:cs="Times New Roman"/>
                <w:b/>
                <w:bCs/>
                <w:sz w:val="24"/>
                <w:szCs w:val="24"/>
                <w:lang w:eastAsia="ar-SA"/>
              </w:rPr>
              <w:t>О</w:t>
            </w:r>
            <w:r w:rsidR="00D96F65" w:rsidRPr="00D96F65">
              <w:rPr>
                <w:rFonts w:ascii="Times New Roman" w:eastAsia="Times New Roman" w:hAnsi="Times New Roman" w:cs="Times New Roman"/>
                <w:b/>
                <w:bCs/>
                <w:sz w:val="24"/>
                <w:szCs w:val="24"/>
                <w:lang w:eastAsia="ar-SA"/>
              </w:rPr>
              <w:t>дин миллион двести семьдесят восемь тысяч четыреста четырнадцать) рублей 53 копейки, с учетом НДС 20% - 213 069,09 рублей</w:t>
            </w:r>
            <w:r w:rsidR="00A62BD6" w:rsidRPr="00A62BD6">
              <w:rPr>
                <w:rFonts w:ascii="Times New Roman" w:eastAsia="Times New Roman" w:hAnsi="Times New Roman" w:cs="Times New Roman"/>
                <w:bCs/>
                <w:sz w:val="24"/>
                <w:szCs w:val="24"/>
                <w:lang w:eastAsia="ar-SA"/>
              </w:rPr>
              <w:t>.</w:t>
            </w:r>
          </w:p>
          <w:p w:rsidR="00D96F65" w:rsidRPr="00D96F65" w:rsidRDefault="00D96F65" w:rsidP="006D2ABD">
            <w:pPr>
              <w:contextualSpacing/>
              <w:jc w:val="both"/>
              <w:rPr>
                <w:rFonts w:ascii="Times New Roman" w:eastAsia="Times New Roman" w:hAnsi="Times New Roman" w:cs="Times New Roman"/>
                <w:bCs/>
                <w:sz w:val="18"/>
                <w:szCs w:val="18"/>
                <w:lang w:eastAsia="ar-SA"/>
              </w:rPr>
            </w:pPr>
          </w:p>
        </w:tc>
      </w:tr>
      <w:tr w:rsidR="008C6D71" w:rsidRPr="00B71B8D" w:rsidTr="00D96F65">
        <w:trPr>
          <w:gridAfter w:val="1"/>
          <w:wAfter w:w="108" w:type="dxa"/>
          <w:trHeight w:val="1215"/>
        </w:trPr>
        <w:tc>
          <w:tcPr>
            <w:tcW w:w="15134" w:type="dxa"/>
            <w:gridSpan w:val="2"/>
            <w:tcBorders>
              <w:top w:val="nil"/>
              <w:left w:val="nil"/>
              <w:bottom w:val="nil"/>
              <w:right w:val="nil"/>
            </w:tcBorders>
            <w:hideMark/>
          </w:tcPr>
          <w:p w:rsidR="008C6D71" w:rsidRDefault="008C6D71" w:rsidP="006D2AB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w:t>
            </w:r>
            <w:r w:rsidR="009C76A1">
              <w:rPr>
                <w:rFonts w:ascii="Times New Roman" w:eastAsia="Times New Roman" w:hAnsi="Times New Roman" w:cs="Times New Roman"/>
                <w:bCs/>
                <w:sz w:val="24"/>
                <w:szCs w:val="24"/>
                <w:lang w:eastAsia="ar-SA"/>
              </w:rPr>
              <w:t>язанные с доставкой, разгрузкой-</w:t>
            </w:r>
            <w:r w:rsidR="00EC41DE"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p w:rsidR="00DF316D" w:rsidRPr="00D96F65" w:rsidRDefault="00DF316D" w:rsidP="006D2ABD">
            <w:pPr>
              <w:contextualSpacing/>
              <w:jc w:val="both"/>
              <w:rPr>
                <w:rFonts w:ascii="Times New Roman" w:eastAsia="Times New Roman" w:hAnsi="Times New Roman" w:cs="Times New Roman"/>
                <w:bCs/>
                <w:sz w:val="18"/>
                <w:szCs w:val="18"/>
                <w:lang w:eastAsia="ar-SA"/>
              </w:rPr>
            </w:pP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65D85F0" wp14:editId="6CE81BBB">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lastRenderedPageBreak/>
              <w:drawing>
                <wp:inline distT="0" distB="0" distL="0" distR="0" wp14:anchorId="1F7CC315" wp14:editId="1054B0B5">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1C0BCC73" wp14:editId="0BAF1034">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DF316D" w:rsidRDefault="00DF316D" w:rsidP="006D2ABD">
            <w:pPr>
              <w:jc w:val="both"/>
              <w:rPr>
                <w:rFonts w:ascii="Times New Roman" w:eastAsia="Times New Roman" w:hAnsi="Times New Roman" w:cs="Times New Roman"/>
                <w:b/>
                <w:sz w:val="24"/>
                <w:szCs w:val="24"/>
                <w:lang w:eastAsia="ru-RU"/>
              </w:rPr>
            </w:pPr>
          </w:p>
          <w:p w:rsidR="00DF316D" w:rsidRPr="00DD1D8D"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w:t>
            </w:r>
            <w:r w:rsidR="003F715D">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 xml:space="preserve">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tc>
      </w:tr>
    </w:tbl>
    <w:p w:rsidR="00C379C6" w:rsidRPr="00B71B8D" w:rsidRDefault="00C379C6" w:rsidP="006D2ABD">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5ED" w:rsidRDefault="008A45ED" w:rsidP="00381D78">
      <w:pPr>
        <w:spacing w:after="0" w:line="240" w:lineRule="auto"/>
      </w:pPr>
      <w:r>
        <w:separator/>
      </w:r>
    </w:p>
  </w:endnote>
  <w:endnote w:type="continuationSeparator" w:id="0">
    <w:p w:rsidR="008A45ED" w:rsidRDefault="008A45ED"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8A45ED" w:rsidRDefault="008A45ED">
        <w:pPr>
          <w:pStyle w:val="af2"/>
          <w:jc w:val="right"/>
        </w:pPr>
        <w:r>
          <w:fldChar w:fldCharType="begin"/>
        </w:r>
        <w:r>
          <w:instrText>PAGE   \* MERGEFORMAT</w:instrText>
        </w:r>
        <w:r>
          <w:fldChar w:fldCharType="separate"/>
        </w:r>
        <w:r w:rsidR="0046283A">
          <w:rPr>
            <w:noProof/>
          </w:rPr>
          <w:t>17</w:t>
        </w:r>
        <w:r>
          <w:rPr>
            <w:noProof/>
          </w:rPr>
          <w:fldChar w:fldCharType="end"/>
        </w:r>
      </w:p>
    </w:sdtContent>
  </w:sdt>
  <w:p w:rsidR="008A45ED" w:rsidRDefault="008A45E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5ED" w:rsidRPr="009C5324" w:rsidRDefault="008A45ED" w:rsidP="00DE00A1">
    <w:pPr>
      <w:pStyle w:val="af2"/>
      <w:jc w:val="right"/>
    </w:pPr>
    <w:r>
      <w:fldChar w:fldCharType="begin"/>
    </w:r>
    <w:r>
      <w:instrText>PAGE   \* MERGEFORMAT</w:instrText>
    </w:r>
    <w:r>
      <w:fldChar w:fldCharType="separate"/>
    </w:r>
    <w:r w:rsidR="0046283A">
      <w:rPr>
        <w:noProof/>
      </w:rPr>
      <w:t>45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5ED" w:rsidRDefault="008A45ED">
    <w:pPr>
      <w:pStyle w:val="af2"/>
      <w:jc w:val="right"/>
    </w:pPr>
  </w:p>
  <w:p w:rsidR="008A45ED" w:rsidRDefault="008A45E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5ED" w:rsidRDefault="008A45ED" w:rsidP="00381D78">
      <w:pPr>
        <w:spacing w:after="0" w:line="240" w:lineRule="auto"/>
      </w:pPr>
      <w:r>
        <w:separator/>
      </w:r>
    </w:p>
  </w:footnote>
  <w:footnote w:type="continuationSeparator" w:id="0">
    <w:p w:rsidR="008A45ED" w:rsidRDefault="008A45ED"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696688F"/>
    <w:multiLevelType w:val="multilevel"/>
    <w:tmpl w:val="004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19"/>
  </w:num>
  <w:num w:numId="12">
    <w:abstractNumId w:val="18"/>
  </w:num>
  <w:num w:numId="13">
    <w:abstractNumId w:val="44"/>
  </w:num>
  <w:num w:numId="14">
    <w:abstractNumId w:val="45"/>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6"/>
  </w:num>
  <w:num w:numId="23">
    <w:abstractNumId w:val="24"/>
  </w:num>
  <w:num w:numId="24">
    <w:abstractNumId w:val="40"/>
  </w:num>
  <w:num w:numId="25">
    <w:abstractNumId w:val="49"/>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2"/>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7"/>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 w:numId="55">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383E"/>
    <w:rsid w:val="00017328"/>
    <w:rsid w:val="0002188D"/>
    <w:rsid w:val="00021D74"/>
    <w:rsid w:val="000246EC"/>
    <w:rsid w:val="000254BA"/>
    <w:rsid w:val="0002575B"/>
    <w:rsid w:val="00025997"/>
    <w:rsid w:val="00040217"/>
    <w:rsid w:val="0004096D"/>
    <w:rsid w:val="00040A42"/>
    <w:rsid w:val="00045CE9"/>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72A5"/>
    <w:rsid w:val="000D0630"/>
    <w:rsid w:val="000D0C06"/>
    <w:rsid w:val="000D1E03"/>
    <w:rsid w:val="000D25C8"/>
    <w:rsid w:val="000D5042"/>
    <w:rsid w:val="000D636F"/>
    <w:rsid w:val="000D6EAC"/>
    <w:rsid w:val="000E0718"/>
    <w:rsid w:val="000E2425"/>
    <w:rsid w:val="000E378C"/>
    <w:rsid w:val="000E536E"/>
    <w:rsid w:val="000E5715"/>
    <w:rsid w:val="000F200E"/>
    <w:rsid w:val="000F44C2"/>
    <w:rsid w:val="000F4E13"/>
    <w:rsid w:val="000F66F1"/>
    <w:rsid w:val="000F6FF4"/>
    <w:rsid w:val="00103043"/>
    <w:rsid w:val="001077F7"/>
    <w:rsid w:val="00114101"/>
    <w:rsid w:val="00120BB3"/>
    <w:rsid w:val="0012231B"/>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588B"/>
    <w:rsid w:val="0017660F"/>
    <w:rsid w:val="00183873"/>
    <w:rsid w:val="00184594"/>
    <w:rsid w:val="001859BF"/>
    <w:rsid w:val="00185D6F"/>
    <w:rsid w:val="00186E44"/>
    <w:rsid w:val="0019040A"/>
    <w:rsid w:val="00194BDE"/>
    <w:rsid w:val="001A01F3"/>
    <w:rsid w:val="001A2E29"/>
    <w:rsid w:val="001A38A9"/>
    <w:rsid w:val="001A5ACC"/>
    <w:rsid w:val="001A61EE"/>
    <w:rsid w:val="001B0BCD"/>
    <w:rsid w:val="001B44C0"/>
    <w:rsid w:val="001B5BA2"/>
    <w:rsid w:val="001C0DD6"/>
    <w:rsid w:val="001C0F74"/>
    <w:rsid w:val="001C11DB"/>
    <w:rsid w:val="001C4D96"/>
    <w:rsid w:val="001D1B1D"/>
    <w:rsid w:val="001D3EFB"/>
    <w:rsid w:val="001E1488"/>
    <w:rsid w:val="001E2062"/>
    <w:rsid w:val="001F1241"/>
    <w:rsid w:val="001F5A73"/>
    <w:rsid w:val="001F6F9B"/>
    <w:rsid w:val="0020074B"/>
    <w:rsid w:val="00201351"/>
    <w:rsid w:val="0020280D"/>
    <w:rsid w:val="002043F5"/>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5891"/>
    <w:rsid w:val="00267144"/>
    <w:rsid w:val="00270B5F"/>
    <w:rsid w:val="00271600"/>
    <w:rsid w:val="0027185E"/>
    <w:rsid w:val="00272F92"/>
    <w:rsid w:val="00276F8D"/>
    <w:rsid w:val="002800AA"/>
    <w:rsid w:val="00281274"/>
    <w:rsid w:val="0028373F"/>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22C"/>
    <w:rsid w:val="002B7E02"/>
    <w:rsid w:val="002C5FF0"/>
    <w:rsid w:val="002D1458"/>
    <w:rsid w:val="002D1B9A"/>
    <w:rsid w:val="002D734B"/>
    <w:rsid w:val="002E77F6"/>
    <w:rsid w:val="002E7B62"/>
    <w:rsid w:val="002F28ED"/>
    <w:rsid w:val="002F4FAC"/>
    <w:rsid w:val="002F557D"/>
    <w:rsid w:val="002F64C5"/>
    <w:rsid w:val="003003FB"/>
    <w:rsid w:val="00301EEB"/>
    <w:rsid w:val="00302DCA"/>
    <w:rsid w:val="00302DDB"/>
    <w:rsid w:val="00302F41"/>
    <w:rsid w:val="00303085"/>
    <w:rsid w:val="00303673"/>
    <w:rsid w:val="003054D0"/>
    <w:rsid w:val="003063EF"/>
    <w:rsid w:val="00313784"/>
    <w:rsid w:val="00316386"/>
    <w:rsid w:val="00316E9C"/>
    <w:rsid w:val="003218A8"/>
    <w:rsid w:val="00321E33"/>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2ED0"/>
    <w:rsid w:val="00364226"/>
    <w:rsid w:val="00364BFA"/>
    <w:rsid w:val="00365EE6"/>
    <w:rsid w:val="003662AE"/>
    <w:rsid w:val="00371411"/>
    <w:rsid w:val="0037432F"/>
    <w:rsid w:val="00374689"/>
    <w:rsid w:val="00376625"/>
    <w:rsid w:val="0037703A"/>
    <w:rsid w:val="00381CA2"/>
    <w:rsid w:val="00381D78"/>
    <w:rsid w:val="003835E4"/>
    <w:rsid w:val="00383D98"/>
    <w:rsid w:val="0038747E"/>
    <w:rsid w:val="00392E4C"/>
    <w:rsid w:val="00394DBF"/>
    <w:rsid w:val="00395E8B"/>
    <w:rsid w:val="003965FB"/>
    <w:rsid w:val="00397932"/>
    <w:rsid w:val="003A03AC"/>
    <w:rsid w:val="003A04BA"/>
    <w:rsid w:val="003A058E"/>
    <w:rsid w:val="003A50C7"/>
    <w:rsid w:val="003A541A"/>
    <w:rsid w:val="003A58D0"/>
    <w:rsid w:val="003A5F2C"/>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406E"/>
    <w:rsid w:val="00414C00"/>
    <w:rsid w:val="0041684B"/>
    <w:rsid w:val="00417DA1"/>
    <w:rsid w:val="004216C1"/>
    <w:rsid w:val="00421715"/>
    <w:rsid w:val="00421771"/>
    <w:rsid w:val="004278E7"/>
    <w:rsid w:val="00427D0E"/>
    <w:rsid w:val="004303DB"/>
    <w:rsid w:val="00432488"/>
    <w:rsid w:val="00434E6B"/>
    <w:rsid w:val="00436505"/>
    <w:rsid w:val="004376DC"/>
    <w:rsid w:val="004376DF"/>
    <w:rsid w:val="004403CF"/>
    <w:rsid w:val="00440C7B"/>
    <w:rsid w:val="00444D61"/>
    <w:rsid w:val="004463F2"/>
    <w:rsid w:val="004479CA"/>
    <w:rsid w:val="004506B4"/>
    <w:rsid w:val="00452DBB"/>
    <w:rsid w:val="004546EB"/>
    <w:rsid w:val="00456B4C"/>
    <w:rsid w:val="0046283A"/>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6AC8"/>
    <w:rsid w:val="00530D59"/>
    <w:rsid w:val="005310E7"/>
    <w:rsid w:val="0053147A"/>
    <w:rsid w:val="00534FAD"/>
    <w:rsid w:val="00535D65"/>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5582"/>
    <w:rsid w:val="00585845"/>
    <w:rsid w:val="00585F00"/>
    <w:rsid w:val="005860F1"/>
    <w:rsid w:val="00587F2E"/>
    <w:rsid w:val="00591593"/>
    <w:rsid w:val="0059199E"/>
    <w:rsid w:val="00593CB6"/>
    <w:rsid w:val="0059701D"/>
    <w:rsid w:val="0059718E"/>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3E59"/>
    <w:rsid w:val="00666573"/>
    <w:rsid w:val="006711AF"/>
    <w:rsid w:val="006752A9"/>
    <w:rsid w:val="00676914"/>
    <w:rsid w:val="00676F15"/>
    <w:rsid w:val="0068241F"/>
    <w:rsid w:val="0068347B"/>
    <w:rsid w:val="006854B9"/>
    <w:rsid w:val="006903F3"/>
    <w:rsid w:val="00691595"/>
    <w:rsid w:val="00694BB7"/>
    <w:rsid w:val="006952A9"/>
    <w:rsid w:val="00697080"/>
    <w:rsid w:val="00697320"/>
    <w:rsid w:val="006B7A26"/>
    <w:rsid w:val="006C203E"/>
    <w:rsid w:val="006C5673"/>
    <w:rsid w:val="006C5B6A"/>
    <w:rsid w:val="006C6762"/>
    <w:rsid w:val="006C6CD7"/>
    <w:rsid w:val="006D2ABD"/>
    <w:rsid w:val="006D57ED"/>
    <w:rsid w:val="006D7097"/>
    <w:rsid w:val="006E00E9"/>
    <w:rsid w:val="006E5BB4"/>
    <w:rsid w:val="006E78C7"/>
    <w:rsid w:val="006F0D27"/>
    <w:rsid w:val="006F130B"/>
    <w:rsid w:val="006F3BAC"/>
    <w:rsid w:val="006F5AA2"/>
    <w:rsid w:val="00700A8E"/>
    <w:rsid w:val="00700B89"/>
    <w:rsid w:val="0070129B"/>
    <w:rsid w:val="007013D2"/>
    <w:rsid w:val="00701FD8"/>
    <w:rsid w:val="00707FB7"/>
    <w:rsid w:val="00716CDB"/>
    <w:rsid w:val="00720C45"/>
    <w:rsid w:val="00720F46"/>
    <w:rsid w:val="00723E21"/>
    <w:rsid w:val="007251C6"/>
    <w:rsid w:val="00730483"/>
    <w:rsid w:val="00731DCE"/>
    <w:rsid w:val="00732985"/>
    <w:rsid w:val="0074274D"/>
    <w:rsid w:val="007524BE"/>
    <w:rsid w:val="00757EC0"/>
    <w:rsid w:val="007614E2"/>
    <w:rsid w:val="007625A1"/>
    <w:rsid w:val="00765833"/>
    <w:rsid w:val="0076682F"/>
    <w:rsid w:val="00767852"/>
    <w:rsid w:val="00771153"/>
    <w:rsid w:val="00772274"/>
    <w:rsid w:val="00776A66"/>
    <w:rsid w:val="0078050D"/>
    <w:rsid w:val="0078317D"/>
    <w:rsid w:val="00783ABC"/>
    <w:rsid w:val="00783B9E"/>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3C94"/>
    <w:rsid w:val="007E4F10"/>
    <w:rsid w:val="007E4F7A"/>
    <w:rsid w:val="007F2F68"/>
    <w:rsid w:val="007F42C2"/>
    <w:rsid w:val="007F454A"/>
    <w:rsid w:val="00800B2A"/>
    <w:rsid w:val="008011EB"/>
    <w:rsid w:val="00803FC3"/>
    <w:rsid w:val="0080691A"/>
    <w:rsid w:val="00807183"/>
    <w:rsid w:val="00807BB9"/>
    <w:rsid w:val="00807DA4"/>
    <w:rsid w:val="008135FE"/>
    <w:rsid w:val="00813D05"/>
    <w:rsid w:val="00814D29"/>
    <w:rsid w:val="008161FC"/>
    <w:rsid w:val="00821A8B"/>
    <w:rsid w:val="00822CD6"/>
    <w:rsid w:val="00826F66"/>
    <w:rsid w:val="00827DA9"/>
    <w:rsid w:val="008305B5"/>
    <w:rsid w:val="00831B67"/>
    <w:rsid w:val="00836B73"/>
    <w:rsid w:val="00837E41"/>
    <w:rsid w:val="0084229D"/>
    <w:rsid w:val="00850F0A"/>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4AF"/>
    <w:rsid w:val="008858FF"/>
    <w:rsid w:val="00885B62"/>
    <w:rsid w:val="00894B79"/>
    <w:rsid w:val="00897597"/>
    <w:rsid w:val="008975C6"/>
    <w:rsid w:val="008A163E"/>
    <w:rsid w:val="008A45ED"/>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2E7A"/>
    <w:rsid w:val="008F59A3"/>
    <w:rsid w:val="008F668F"/>
    <w:rsid w:val="009001DA"/>
    <w:rsid w:val="009044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68F3"/>
    <w:rsid w:val="00927774"/>
    <w:rsid w:val="00934298"/>
    <w:rsid w:val="00934A97"/>
    <w:rsid w:val="00934FFC"/>
    <w:rsid w:val="00936791"/>
    <w:rsid w:val="00936C0C"/>
    <w:rsid w:val="00942AB6"/>
    <w:rsid w:val="009446E3"/>
    <w:rsid w:val="00950628"/>
    <w:rsid w:val="00952450"/>
    <w:rsid w:val="009526AE"/>
    <w:rsid w:val="00953D86"/>
    <w:rsid w:val="00955295"/>
    <w:rsid w:val="009554F1"/>
    <w:rsid w:val="00956E56"/>
    <w:rsid w:val="00957C4A"/>
    <w:rsid w:val="009613AB"/>
    <w:rsid w:val="009630AA"/>
    <w:rsid w:val="0096515F"/>
    <w:rsid w:val="00965D2F"/>
    <w:rsid w:val="00967235"/>
    <w:rsid w:val="00972BF4"/>
    <w:rsid w:val="00974101"/>
    <w:rsid w:val="009770E3"/>
    <w:rsid w:val="009810E1"/>
    <w:rsid w:val="009836A7"/>
    <w:rsid w:val="009859D8"/>
    <w:rsid w:val="00985CE4"/>
    <w:rsid w:val="0098706E"/>
    <w:rsid w:val="00990870"/>
    <w:rsid w:val="0099164C"/>
    <w:rsid w:val="009928EF"/>
    <w:rsid w:val="00995CC7"/>
    <w:rsid w:val="00996569"/>
    <w:rsid w:val="009A1C74"/>
    <w:rsid w:val="009B108C"/>
    <w:rsid w:val="009B3884"/>
    <w:rsid w:val="009B5683"/>
    <w:rsid w:val="009B7E84"/>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07533"/>
    <w:rsid w:val="00A10B2C"/>
    <w:rsid w:val="00A13879"/>
    <w:rsid w:val="00A13D85"/>
    <w:rsid w:val="00A17CC4"/>
    <w:rsid w:val="00A20B14"/>
    <w:rsid w:val="00A215A9"/>
    <w:rsid w:val="00A22A5E"/>
    <w:rsid w:val="00A24E51"/>
    <w:rsid w:val="00A267FE"/>
    <w:rsid w:val="00A27359"/>
    <w:rsid w:val="00A27710"/>
    <w:rsid w:val="00A30B2D"/>
    <w:rsid w:val="00A37E6C"/>
    <w:rsid w:val="00A510A3"/>
    <w:rsid w:val="00A52338"/>
    <w:rsid w:val="00A533EF"/>
    <w:rsid w:val="00A53867"/>
    <w:rsid w:val="00A55889"/>
    <w:rsid w:val="00A572F7"/>
    <w:rsid w:val="00A57370"/>
    <w:rsid w:val="00A60EB0"/>
    <w:rsid w:val="00A62BD6"/>
    <w:rsid w:val="00A62BFF"/>
    <w:rsid w:val="00A71786"/>
    <w:rsid w:val="00A7193F"/>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FD"/>
    <w:rsid w:val="00AC360F"/>
    <w:rsid w:val="00AC6B2D"/>
    <w:rsid w:val="00AD1531"/>
    <w:rsid w:val="00AD2871"/>
    <w:rsid w:val="00AD4F62"/>
    <w:rsid w:val="00AD6A88"/>
    <w:rsid w:val="00AD79A6"/>
    <w:rsid w:val="00AE1AB5"/>
    <w:rsid w:val="00AE2231"/>
    <w:rsid w:val="00AE349C"/>
    <w:rsid w:val="00AE742E"/>
    <w:rsid w:val="00AF1E61"/>
    <w:rsid w:val="00AF302D"/>
    <w:rsid w:val="00AF400D"/>
    <w:rsid w:val="00AF607C"/>
    <w:rsid w:val="00B01FB4"/>
    <w:rsid w:val="00B04660"/>
    <w:rsid w:val="00B046EC"/>
    <w:rsid w:val="00B0763C"/>
    <w:rsid w:val="00B07700"/>
    <w:rsid w:val="00B1304F"/>
    <w:rsid w:val="00B16CBD"/>
    <w:rsid w:val="00B20711"/>
    <w:rsid w:val="00B20E8D"/>
    <w:rsid w:val="00B222B0"/>
    <w:rsid w:val="00B2245E"/>
    <w:rsid w:val="00B24745"/>
    <w:rsid w:val="00B2562F"/>
    <w:rsid w:val="00B307B5"/>
    <w:rsid w:val="00B315F3"/>
    <w:rsid w:val="00B31D4B"/>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47E"/>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555D"/>
    <w:rsid w:val="00BA0DF2"/>
    <w:rsid w:val="00BA15CA"/>
    <w:rsid w:val="00BA2686"/>
    <w:rsid w:val="00BA3A6C"/>
    <w:rsid w:val="00BA3C7A"/>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83D"/>
    <w:rsid w:val="00BF1BF6"/>
    <w:rsid w:val="00BF26D2"/>
    <w:rsid w:val="00BF3AC5"/>
    <w:rsid w:val="00BF7944"/>
    <w:rsid w:val="00C00676"/>
    <w:rsid w:val="00C10C14"/>
    <w:rsid w:val="00C157BB"/>
    <w:rsid w:val="00C15BB9"/>
    <w:rsid w:val="00C17483"/>
    <w:rsid w:val="00C1759A"/>
    <w:rsid w:val="00C203E5"/>
    <w:rsid w:val="00C20BCE"/>
    <w:rsid w:val="00C21746"/>
    <w:rsid w:val="00C267F4"/>
    <w:rsid w:val="00C27468"/>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18EE"/>
    <w:rsid w:val="00C820E1"/>
    <w:rsid w:val="00C82107"/>
    <w:rsid w:val="00C85B77"/>
    <w:rsid w:val="00C878FD"/>
    <w:rsid w:val="00C94CF6"/>
    <w:rsid w:val="00CA0BF5"/>
    <w:rsid w:val="00CA1356"/>
    <w:rsid w:val="00CA36E2"/>
    <w:rsid w:val="00CA3FFB"/>
    <w:rsid w:val="00CA4751"/>
    <w:rsid w:val="00CB3D25"/>
    <w:rsid w:val="00CB676F"/>
    <w:rsid w:val="00CC3AEF"/>
    <w:rsid w:val="00CC41FB"/>
    <w:rsid w:val="00CC65E0"/>
    <w:rsid w:val="00CD0856"/>
    <w:rsid w:val="00CD3C69"/>
    <w:rsid w:val="00CD5802"/>
    <w:rsid w:val="00CD5918"/>
    <w:rsid w:val="00CD696B"/>
    <w:rsid w:val="00CD7E50"/>
    <w:rsid w:val="00CE253C"/>
    <w:rsid w:val="00CE275D"/>
    <w:rsid w:val="00CE3D52"/>
    <w:rsid w:val="00CE478D"/>
    <w:rsid w:val="00CE73E9"/>
    <w:rsid w:val="00CF05E9"/>
    <w:rsid w:val="00CF0C69"/>
    <w:rsid w:val="00CF1AEF"/>
    <w:rsid w:val="00CF1C14"/>
    <w:rsid w:val="00CF2EC7"/>
    <w:rsid w:val="00CF428F"/>
    <w:rsid w:val="00D00B81"/>
    <w:rsid w:val="00D03E9C"/>
    <w:rsid w:val="00D06385"/>
    <w:rsid w:val="00D07009"/>
    <w:rsid w:val="00D07559"/>
    <w:rsid w:val="00D100A5"/>
    <w:rsid w:val="00D13D7B"/>
    <w:rsid w:val="00D17018"/>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39E2"/>
    <w:rsid w:val="00D45D5B"/>
    <w:rsid w:val="00D4705E"/>
    <w:rsid w:val="00D5052A"/>
    <w:rsid w:val="00D50998"/>
    <w:rsid w:val="00D51760"/>
    <w:rsid w:val="00D522BC"/>
    <w:rsid w:val="00D5308B"/>
    <w:rsid w:val="00D5459B"/>
    <w:rsid w:val="00D57845"/>
    <w:rsid w:val="00D57B72"/>
    <w:rsid w:val="00D57EAF"/>
    <w:rsid w:val="00D6200D"/>
    <w:rsid w:val="00D63BD3"/>
    <w:rsid w:val="00D7017F"/>
    <w:rsid w:val="00D70F6C"/>
    <w:rsid w:val="00D72DA6"/>
    <w:rsid w:val="00D73F9E"/>
    <w:rsid w:val="00D74E89"/>
    <w:rsid w:val="00D75428"/>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96F65"/>
    <w:rsid w:val="00DA222C"/>
    <w:rsid w:val="00DB1FE4"/>
    <w:rsid w:val="00DC04D2"/>
    <w:rsid w:val="00DC1B34"/>
    <w:rsid w:val="00DC3D8C"/>
    <w:rsid w:val="00DC5984"/>
    <w:rsid w:val="00DC6E6B"/>
    <w:rsid w:val="00DD1D8D"/>
    <w:rsid w:val="00DD474F"/>
    <w:rsid w:val="00DD488A"/>
    <w:rsid w:val="00DD7A7F"/>
    <w:rsid w:val="00DE00A1"/>
    <w:rsid w:val="00DE06B0"/>
    <w:rsid w:val="00DE0A2C"/>
    <w:rsid w:val="00DE1464"/>
    <w:rsid w:val="00DE2DEE"/>
    <w:rsid w:val="00DE3080"/>
    <w:rsid w:val="00DE3286"/>
    <w:rsid w:val="00DF1688"/>
    <w:rsid w:val="00DF2F12"/>
    <w:rsid w:val="00DF316D"/>
    <w:rsid w:val="00DF375A"/>
    <w:rsid w:val="00DF40DF"/>
    <w:rsid w:val="00DF6312"/>
    <w:rsid w:val="00DF6347"/>
    <w:rsid w:val="00DF7C78"/>
    <w:rsid w:val="00E01C20"/>
    <w:rsid w:val="00E01CA7"/>
    <w:rsid w:val="00E0362D"/>
    <w:rsid w:val="00E04257"/>
    <w:rsid w:val="00E06BBB"/>
    <w:rsid w:val="00E1153A"/>
    <w:rsid w:val="00E17326"/>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1CC2"/>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E2BA5"/>
    <w:rsid w:val="00EE55F0"/>
    <w:rsid w:val="00EF12E3"/>
    <w:rsid w:val="00EF216F"/>
    <w:rsid w:val="00EF4CA7"/>
    <w:rsid w:val="00EF5B21"/>
    <w:rsid w:val="00EF73F4"/>
    <w:rsid w:val="00EF7941"/>
    <w:rsid w:val="00F020B3"/>
    <w:rsid w:val="00F028DE"/>
    <w:rsid w:val="00F07044"/>
    <w:rsid w:val="00F07616"/>
    <w:rsid w:val="00F07819"/>
    <w:rsid w:val="00F1155F"/>
    <w:rsid w:val="00F120CF"/>
    <w:rsid w:val="00F14691"/>
    <w:rsid w:val="00F14E86"/>
    <w:rsid w:val="00F155A2"/>
    <w:rsid w:val="00F15880"/>
    <w:rsid w:val="00F1594E"/>
    <w:rsid w:val="00F16671"/>
    <w:rsid w:val="00F16B89"/>
    <w:rsid w:val="00F16ED8"/>
    <w:rsid w:val="00F17357"/>
    <w:rsid w:val="00F25F4D"/>
    <w:rsid w:val="00F2652D"/>
    <w:rsid w:val="00F265D7"/>
    <w:rsid w:val="00F273CA"/>
    <w:rsid w:val="00F27AF8"/>
    <w:rsid w:val="00F36B7E"/>
    <w:rsid w:val="00F36CE4"/>
    <w:rsid w:val="00F376D5"/>
    <w:rsid w:val="00F400D2"/>
    <w:rsid w:val="00F40FE6"/>
    <w:rsid w:val="00F440D4"/>
    <w:rsid w:val="00F46566"/>
    <w:rsid w:val="00F526E2"/>
    <w:rsid w:val="00F5493D"/>
    <w:rsid w:val="00F64E47"/>
    <w:rsid w:val="00F664D3"/>
    <w:rsid w:val="00F665E6"/>
    <w:rsid w:val="00F71CDC"/>
    <w:rsid w:val="00F73298"/>
    <w:rsid w:val="00F77EC7"/>
    <w:rsid w:val="00F801DD"/>
    <w:rsid w:val="00F807C8"/>
    <w:rsid w:val="00F80E5D"/>
    <w:rsid w:val="00F810BA"/>
    <w:rsid w:val="00F81637"/>
    <w:rsid w:val="00F83566"/>
    <w:rsid w:val="00F86F35"/>
    <w:rsid w:val="00F87CF0"/>
    <w:rsid w:val="00F87EED"/>
    <w:rsid w:val="00F91151"/>
    <w:rsid w:val="00F95339"/>
    <w:rsid w:val="00FA07DF"/>
    <w:rsid w:val="00FA4640"/>
    <w:rsid w:val="00FA64D2"/>
    <w:rsid w:val="00FA6EBE"/>
    <w:rsid w:val="00FA77E9"/>
    <w:rsid w:val="00FB03B8"/>
    <w:rsid w:val="00FB0749"/>
    <w:rsid w:val="00FB17C0"/>
    <w:rsid w:val="00FB4ED0"/>
    <w:rsid w:val="00FB6CA8"/>
    <w:rsid w:val="00FC1859"/>
    <w:rsid w:val="00FC1B42"/>
    <w:rsid w:val="00FC20C8"/>
    <w:rsid w:val="00FC2482"/>
    <w:rsid w:val="00FC25F1"/>
    <w:rsid w:val="00FC3FD5"/>
    <w:rsid w:val="00FC63D2"/>
    <w:rsid w:val="00FD2ED6"/>
    <w:rsid w:val="00FD30C8"/>
    <w:rsid w:val="00FD4641"/>
    <w:rsid w:val="00FD5F1A"/>
    <w:rsid w:val="00FD7F77"/>
    <w:rsid w:val="00FD7FE1"/>
    <w:rsid w:val="00FE37E0"/>
    <w:rsid w:val="00FE4459"/>
    <w:rsid w:val="00FE4E4B"/>
    <w:rsid w:val="00FE5375"/>
    <w:rsid w:val="00FF0647"/>
    <w:rsid w:val="00FF2B90"/>
    <w:rsid w:val="00FF61CD"/>
    <w:rsid w:val="00FF6B0F"/>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DE6B0EA-36D0-4925-8BD4-0D7C1C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image" Target="media/image4.png"/><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image" Target="media/image7.jpeg"/><Relationship Id="rId28" Type="http://schemas.openxmlformats.org/officeDocument/2006/relationships/image" Target="media/image10.wmf"/><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image" Target="media/image6.jpeg"/><Relationship Id="rId27" Type="http://schemas.openxmlformats.org/officeDocument/2006/relationships/footer" Target="footer3.xml"/><Relationship Id="rId30"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1A5B-DEC7-4DAA-94F8-F08299CD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45</Pages>
  <Words>13696</Words>
  <Characters>78073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5</cp:revision>
  <cp:lastPrinted>2021-05-19T14:54:00Z</cp:lastPrinted>
  <dcterms:created xsi:type="dcterms:W3CDTF">2021-05-18T10:36:00Z</dcterms:created>
  <dcterms:modified xsi:type="dcterms:W3CDTF">2021-05-19T14:55:00Z</dcterms:modified>
</cp:coreProperties>
</file>