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46324A">
      <w:pPr>
        <w:spacing w:before="0" w:beforeAutospacing="0" w:after="0" w:afterAutospacing="0"/>
        <w:ind w:firstLine="439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4741E7" w:rsidRDefault="008559EF" w:rsidP="0046324A">
      <w:pPr>
        <w:spacing w:before="0" w:beforeAutospacing="0" w:after="0" w:afterAutospacing="0"/>
        <w:ind w:firstLine="4395"/>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о проведении электронного </w:t>
      </w:r>
      <w:r w:rsidR="009A4ACF" w:rsidRPr="008559EF">
        <w:rPr>
          <w:rFonts w:hAnsi="Times New Roman" w:cs="Times New Roman"/>
          <w:bCs/>
          <w:color w:val="000000"/>
          <w:sz w:val="24"/>
          <w:szCs w:val="24"/>
          <w:lang w:val="ru-RU"/>
        </w:rPr>
        <w:t>аукциона</w:t>
      </w:r>
    </w:p>
    <w:p w:rsidR="0046324A" w:rsidRDefault="007209E8" w:rsidP="0046324A">
      <w:pPr>
        <w:spacing w:before="0" w:beforeAutospacing="0" w:after="0" w:afterAutospacing="0"/>
        <w:ind w:firstLine="4395"/>
        <w:rPr>
          <w:rFonts w:hAnsi="Times New Roman" w:cs="Times New Roman"/>
          <w:bCs/>
          <w:color w:val="000000"/>
          <w:sz w:val="24"/>
          <w:szCs w:val="24"/>
          <w:lang w:val="ru-RU"/>
        </w:rPr>
      </w:pPr>
      <w:r>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9A4ACF" w:rsidRPr="009A4ACF">
        <w:rPr>
          <w:rFonts w:hAnsi="Times New Roman" w:cs="Times New Roman"/>
          <w:bCs/>
          <w:color w:val="000000"/>
          <w:sz w:val="24"/>
          <w:szCs w:val="24"/>
          <w:lang w:val="ru-RU"/>
        </w:rPr>
        <w:t xml:space="preserve">учебно-демонстрационного оборудования </w:t>
      </w:r>
    </w:p>
    <w:p w:rsidR="00FE0203" w:rsidRPr="009A4ACF" w:rsidRDefault="009A4ACF" w:rsidP="0046324A">
      <w:pPr>
        <w:spacing w:before="0" w:beforeAutospacing="0" w:after="0" w:afterAutospacing="0"/>
        <w:ind w:firstLine="4395"/>
        <w:rPr>
          <w:rFonts w:hAnsi="Times New Roman" w:cs="Times New Roman"/>
          <w:bCs/>
          <w:color w:val="000000"/>
          <w:sz w:val="24"/>
          <w:szCs w:val="24"/>
          <w:lang w:val="ru-RU"/>
        </w:rPr>
      </w:pPr>
      <w:r w:rsidRPr="009A4ACF">
        <w:rPr>
          <w:rFonts w:hAnsi="Times New Roman" w:cs="Times New Roman"/>
          <w:bCs/>
          <w:color w:val="000000"/>
          <w:sz w:val="24"/>
          <w:szCs w:val="24"/>
          <w:lang w:val="ru-RU"/>
        </w:rPr>
        <w:t>для нужд 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377F7" w:rsidRDefault="002377F7" w:rsidP="00705B0E">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на п</w:t>
      </w:r>
      <w:r w:rsidR="00A86264" w:rsidRPr="00A86264">
        <w:rPr>
          <w:rFonts w:hAnsi="Times New Roman" w:cs="Times New Roman"/>
          <w:bCs/>
          <w:color w:val="000000"/>
          <w:sz w:val="24"/>
          <w:szCs w:val="24"/>
          <w:lang w:val="ru-RU"/>
        </w:rPr>
        <w:t>оставк</w:t>
      </w:r>
      <w:r w:rsidR="004D5AA8">
        <w:rPr>
          <w:rFonts w:hAnsi="Times New Roman" w:cs="Times New Roman"/>
          <w:bCs/>
          <w:color w:val="000000"/>
          <w:sz w:val="24"/>
          <w:szCs w:val="24"/>
          <w:lang w:val="ru-RU"/>
        </w:rPr>
        <w:t>у</w:t>
      </w:r>
      <w:r w:rsidR="00A86264" w:rsidRPr="00A86264">
        <w:rPr>
          <w:rFonts w:hAnsi="Times New Roman" w:cs="Times New Roman"/>
          <w:bCs/>
          <w:color w:val="000000"/>
          <w:sz w:val="24"/>
          <w:szCs w:val="24"/>
          <w:lang w:val="ru-RU"/>
        </w:rPr>
        <w:t xml:space="preserve"> </w:t>
      </w:r>
      <w:r w:rsidR="00705B0E" w:rsidRPr="00705B0E">
        <w:rPr>
          <w:rFonts w:hAnsi="Times New Roman" w:cs="Times New Roman"/>
          <w:bCs/>
          <w:color w:val="000000"/>
          <w:sz w:val="24"/>
          <w:szCs w:val="24"/>
          <w:lang w:val="ru-RU"/>
        </w:rPr>
        <w:t>учебно-демонстрационного оборудования для нужд ИПУ РАН</w:t>
      </w:r>
    </w:p>
    <w:p w:rsidR="00A708E5" w:rsidRPr="002377F7" w:rsidRDefault="00A708E5" w:rsidP="00705B0E">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установлено</w:t>
            </w:r>
            <w:r w:rsidR="00C1798B">
              <w:rPr>
                <w:rFonts w:ascii="Times New Roman" w:eastAsia="Times New Roman" w:hAnsi="Times New Roman" w:cs="Times New Roman"/>
                <w:i/>
                <w:sz w:val="24"/>
                <w:szCs w:val="24"/>
                <w:lang w:val="ru-RU" w:eastAsia="ru-RU"/>
              </w:rPr>
              <w:t>.</w:t>
            </w:r>
          </w:p>
        </w:tc>
      </w:tr>
      <w:tr w:rsidR="00D75D24" w:rsidRPr="007F227A"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A708E5" w:rsidRPr="00A708E5" w:rsidRDefault="00A708E5"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(далее – Федеральный закон № 44-ФЗ) </w:t>
            </w:r>
            <w:r w:rsidR="00705B0E">
              <w:rPr>
                <w:rFonts w:ascii="Times New Roman" w:hAnsi="Times New Roman" w:cs="Times New Roman"/>
                <w:sz w:val="24"/>
                <w:szCs w:val="24"/>
                <w:lang w:val="ru-RU"/>
              </w:rPr>
              <w:br/>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007F227A" w:rsidRPr="007F227A">
              <w:rPr>
                <w:rFonts w:ascii="Times New Roman" w:eastAsia="Calibri" w:hAnsi="Times New Roman" w:cs="Times New Roman"/>
                <w:sz w:val="24"/>
                <w:szCs w:val="24"/>
                <w:lang w:val="ru-RU"/>
              </w:rPr>
              <w:t xml:space="preserve">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w:t>
            </w:r>
            <w:r w:rsidR="007F227A" w:rsidRPr="00960AD2">
              <w:rPr>
                <w:rFonts w:ascii="Times New Roman" w:eastAsia="Calibri" w:hAnsi="Times New Roman" w:cs="Times New Roman"/>
                <w:sz w:val="24"/>
                <w:szCs w:val="24"/>
                <w:lang w:val="ru-RU"/>
              </w:rPr>
              <w:t>соответствии с</w:t>
            </w:r>
            <w:r w:rsidR="007F227A" w:rsidRPr="00960AD2">
              <w:rPr>
                <w:rFonts w:ascii="Times New Roman" w:eastAsia="Calibri" w:hAnsi="Times New Roman" w:cs="Times New Roman"/>
                <w:sz w:val="24"/>
                <w:szCs w:val="24"/>
              </w:rPr>
              <w:t> </w:t>
            </w:r>
            <w:hyperlink r:id="rId8" w:anchor="dst2209" w:history="1">
              <w:r w:rsidR="007F227A" w:rsidRPr="00960AD2">
                <w:rPr>
                  <w:rStyle w:val="af8"/>
                  <w:rFonts w:ascii="Times New Roman" w:eastAsia="Calibri" w:hAnsi="Times New Roman" w:cs="Times New Roman"/>
                  <w:color w:val="auto"/>
                  <w:sz w:val="24"/>
                  <w:szCs w:val="24"/>
                  <w:u w:val="none"/>
                  <w:lang w:val="ru-RU"/>
                </w:rPr>
                <w:t>пунктом 1 части 1 статьи 30</w:t>
              </w:r>
            </w:hyperlink>
            <w:r w:rsidR="007F227A" w:rsidRPr="00960AD2">
              <w:rPr>
                <w:rFonts w:ascii="Times New Roman" w:eastAsia="Calibri" w:hAnsi="Times New Roman" w:cs="Times New Roman"/>
                <w:sz w:val="24"/>
                <w:szCs w:val="24"/>
              </w:rPr>
              <w:t> </w:t>
            </w:r>
            <w:r w:rsidR="007F227A" w:rsidRPr="00960AD2">
              <w:rPr>
                <w:rFonts w:ascii="Times New Roman" w:eastAsia="Calibri" w:hAnsi="Times New Roman" w:cs="Times New Roman"/>
                <w:sz w:val="24"/>
                <w:szCs w:val="24"/>
                <w:lang w:val="ru-RU"/>
              </w:rPr>
              <w:t>Федерального закона</w:t>
            </w:r>
            <w:r w:rsidR="00B82676" w:rsidRPr="00960AD2">
              <w:rPr>
                <w:rFonts w:ascii="Times New Roman" w:eastAsia="Calibri" w:hAnsi="Times New Roman" w:cs="Times New Roman"/>
                <w:sz w:val="24"/>
                <w:szCs w:val="24"/>
                <w:lang w:val="ru-RU"/>
              </w:rPr>
              <w:t xml:space="preserve"> № 44-ФЗ</w:t>
            </w:r>
            <w:r w:rsidR="007F227A" w:rsidRPr="00960AD2">
              <w:rPr>
                <w:rFonts w:ascii="Times New Roman" w:eastAsia="Calibri" w:hAnsi="Times New Roman" w:cs="Times New Roman"/>
                <w:sz w:val="24"/>
                <w:szCs w:val="24"/>
                <w:lang w:val="ru-RU"/>
              </w:rPr>
              <w:t>) и не менее размера аванса (если контракто</w:t>
            </w:r>
            <w:r w:rsidR="00B82676" w:rsidRPr="00960AD2">
              <w:rPr>
                <w:rFonts w:ascii="Times New Roman" w:eastAsia="Calibri" w:hAnsi="Times New Roman" w:cs="Times New Roman"/>
                <w:sz w:val="24"/>
                <w:szCs w:val="24"/>
                <w:lang w:val="ru-RU"/>
              </w:rPr>
              <w:t xml:space="preserve">м предусмотрена выплата аванса), </w:t>
            </w:r>
            <w:r w:rsidRPr="00960AD2">
              <w:rPr>
                <w:rFonts w:ascii="Times New Roman" w:eastAsia="Calibri" w:hAnsi="Times New Roman" w:cs="Times New Roman"/>
                <w:sz w:val="24"/>
                <w:szCs w:val="24"/>
                <w:lang w:val="ru-RU"/>
              </w:rPr>
              <w:t xml:space="preserve">или информации, подтверждающей </w:t>
            </w:r>
            <w:r w:rsidRPr="00B5467D">
              <w:rPr>
                <w:rFonts w:ascii="Times New Roman" w:eastAsia="Calibri" w:hAnsi="Times New Roman" w:cs="Times New Roman"/>
                <w:sz w:val="24"/>
                <w:szCs w:val="24"/>
                <w:lang w:val="ru-RU"/>
              </w:rPr>
              <w:lastRenderedPageBreak/>
              <w:t>добросовестность такого участника в соответствии с </w:t>
            </w:r>
            <w:hyperlink r:id="rId9"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705B0E">
              <w:rPr>
                <w:rFonts w:ascii="Times New Roman" w:eastAsia="Calibri" w:hAnsi="Times New Roman" w:cs="Times New Roman"/>
                <w:sz w:val="24"/>
                <w:szCs w:val="24"/>
                <w:lang w:val="ru-RU"/>
              </w:rPr>
              <w:t xml:space="preserve"> №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bookmarkStart w:id="0" w:name="_GoBack"/>
            <w:bookmarkEnd w:id="0"/>
            <w:r w:rsidRPr="00B5467D">
              <w:rPr>
                <w:rFonts w:ascii="Times New Roman" w:eastAsia="Calibri" w:hAnsi="Times New Roman" w:cs="Times New Roman"/>
                <w:sz w:val="24"/>
                <w:szCs w:val="24"/>
                <w:lang w:val="ru-RU"/>
              </w:rPr>
              <w:t>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к такому участнику не применяется.</w:t>
            </w:r>
          </w:p>
          <w:p w:rsidR="007D682A" w:rsidRPr="00B5467D" w:rsidRDefault="007D682A"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C80819">
              <w:rPr>
                <w:rFonts w:ascii="Times New Roman" w:eastAsia="Times New Roman" w:hAnsi="Times New Roman" w:cs="Times New Roman"/>
                <w:sz w:val="24"/>
                <w:szCs w:val="24"/>
                <w:lang w:val="ru-RU" w:eastAsia="ru-RU"/>
              </w:rPr>
              <w:t xml:space="preserve"> № №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4) Евразийским банком развития (если участник закупки является юридическим лицом, зарегистрированным на территории государства - </w:t>
            </w:r>
            <w:r w:rsidRPr="00B5467D">
              <w:rPr>
                <w:rFonts w:ascii="Times New Roman" w:eastAsia="Calibri" w:hAnsi="Times New Roman" w:cs="Times New Roman"/>
                <w:sz w:val="24"/>
                <w:szCs w:val="24"/>
                <w:lang w:val="ru-RU"/>
              </w:rPr>
              <w:lastRenderedPageBreak/>
              <w:t>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D22F26">
              <w:rPr>
                <w:rFonts w:ascii="Times New Roman" w:eastAsia="Calibri" w:hAnsi="Times New Roman" w:cs="Times New Roman"/>
                <w:iCs/>
                <w:sz w:val="24"/>
                <w:szCs w:val="24"/>
                <w:lang w:val="ru-RU"/>
              </w:rPr>
              <w:t xml:space="preserve">3) </w:t>
            </w:r>
            <w:r w:rsidR="00777172" w:rsidRPr="00D22F26">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Pr="00D22F26">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lastRenderedPageBreak/>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F05BA" w:rsidRPr="00C1798B" w:rsidRDefault="000F05BA"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7F227A"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r w:rsidR="009A4ACF">
              <w:rPr>
                <w:rFonts w:ascii="Times New Roman" w:eastAsia="Times New Roman" w:hAnsi="Times New Roman" w:cs="Times New Roman"/>
                <w:i/>
                <w:sz w:val="24"/>
                <w:szCs w:val="24"/>
                <w:lang w:val="ru-RU" w:eastAsia="ru-RU"/>
              </w:rPr>
              <w:t>.</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7F227A" w:rsidTr="00D22F26">
        <w:trPr>
          <w:trHeight w:val="1046"/>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О применении Постановления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Default="00DB4E78" w:rsidP="002B0123">
            <w:pPr>
              <w:pStyle w:val="formattext"/>
              <w:shd w:val="clear" w:color="auto" w:fill="FFFFFF"/>
              <w:spacing w:before="0" w:beforeAutospacing="0" w:after="0" w:afterAutospacing="0"/>
              <w:jc w:val="both"/>
              <w:textAlignment w:val="baseline"/>
            </w:pPr>
            <w:r w:rsidRPr="00DB4E78">
              <w:t xml:space="preserve">Указанные в пункте 1 </w:t>
            </w:r>
            <w:r>
              <w:t>П</w:t>
            </w:r>
            <w:r w:rsidRPr="00DB4E78">
              <w:t xml:space="preserve">остановления </w:t>
            </w:r>
            <w:r>
              <w:t xml:space="preserve">№ 617 </w:t>
            </w:r>
            <w:r w:rsidRPr="00DB4E78">
              <w:t>ограничения допуска для целей осуществления закупок для обеспечения государственных и муниципальных нужд не применяются к товарам, происходящим из Донецкой Народной Республики, Луганской Народной Республики.</w:t>
            </w:r>
          </w:p>
          <w:p w:rsidR="00DB4E78" w:rsidRDefault="00DB4E78" w:rsidP="002B0123">
            <w:pPr>
              <w:pStyle w:val="formattext"/>
              <w:shd w:val="clear" w:color="auto" w:fill="FFFFFF"/>
              <w:spacing w:before="0" w:beforeAutospacing="0" w:after="0" w:afterAutospacing="0"/>
              <w:jc w:val="both"/>
              <w:textAlignment w:val="baseline"/>
            </w:pPr>
          </w:p>
          <w:p w:rsidR="002B0123" w:rsidRDefault="002B0123" w:rsidP="002B0123">
            <w:pPr>
              <w:pStyle w:val="formattext"/>
              <w:shd w:val="clear" w:color="auto" w:fill="FFFFFF"/>
              <w:spacing w:before="0" w:beforeAutospacing="0" w:after="0" w:afterAutospacing="0"/>
              <w:jc w:val="both"/>
              <w:textAlignment w:val="baseline"/>
            </w:pPr>
            <w:r>
              <w:t xml:space="preserve">Номера реестровых записей и совокупное количество баллов (при наличии) или регистрационный номер сертификата СТ-1 о поставляемом товаре включаются в контракт. </w:t>
            </w:r>
          </w:p>
          <w:p w:rsidR="002B0123" w:rsidRDefault="002B0123" w:rsidP="002B0123">
            <w:pPr>
              <w:pStyle w:val="formattext"/>
              <w:shd w:val="clear" w:color="auto" w:fill="FFFFFF"/>
              <w:spacing w:before="0" w:beforeAutospacing="0" w:after="0" w:afterAutospacing="0"/>
              <w:jc w:val="both"/>
              <w:textAlignment w:val="baseline"/>
            </w:pPr>
            <w:r>
              <w:t>При исполнении контракта поставщик при передаче товара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p>
          <w:p w:rsidR="002B0123" w:rsidRDefault="002B0123" w:rsidP="002B0123">
            <w:pPr>
              <w:pStyle w:val="formattext"/>
              <w:shd w:val="clear" w:color="auto" w:fill="FFFFFF"/>
              <w:spacing w:before="0" w:beforeAutospacing="0" w:after="0" w:afterAutospacing="0"/>
              <w:jc w:val="both"/>
              <w:textAlignment w:val="baseline"/>
            </w:pPr>
          </w:p>
          <w:p w:rsidR="002B0123" w:rsidRDefault="002B0123" w:rsidP="002B0123">
            <w:pPr>
              <w:pStyle w:val="formattext"/>
              <w:shd w:val="clear" w:color="auto" w:fill="FFFFFF"/>
              <w:spacing w:before="0" w:beforeAutospacing="0" w:after="0" w:afterAutospacing="0"/>
              <w:jc w:val="both"/>
              <w:textAlignment w:val="baseline"/>
            </w:pPr>
            <w:r w:rsidRPr="002B0123">
              <w:t xml:space="preserve">Регистрационный номер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на поставляемый товар, включается в контракт. </w:t>
            </w:r>
          </w:p>
          <w:p w:rsidR="00DB4E78" w:rsidRPr="00DB4E78" w:rsidRDefault="002B0123" w:rsidP="00DB4E78">
            <w:pPr>
              <w:pStyle w:val="formattext"/>
              <w:shd w:val="clear" w:color="auto" w:fill="FFFFFF"/>
              <w:spacing w:before="0" w:beforeAutospacing="0" w:after="0" w:afterAutospacing="0"/>
              <w:jc w:val="both"/>
              <w:textAlignment w:val="baseline"/>
            </w:pPr>
            <w:r w:rsidRPr="002B0123">
              <w:t>При исполнении контракта поставщик (подрядчик, исполнитель) при передаче товара (результатов работы) обязан представить заказчику сертификат о происхождении отдельного вида промышленного товара, выдаваемый уполномоченными органами (организациями) Донецкой Народной Республики, Луганской Народной Республики на поставляемый товар.</w:t>
            </w:r>
          </w:p>
        </w:tc>
      </w:tr>
      <w:tr w:rsidR="00135337" w:rsidRPr="007F227A" w:rsidTr="00A708E5">
        <w:trPr>
          <w:trHeight w:val="9977"/>
        </w:trPr>
        <w:tc>
          <w:tcPr>
            <w:tcW w:w="568" w:type="dxa"/>
            <w:tcBorders>
              <w:top w:val="single" w:sz="6" w:space="0" w:color="000000"/>
              <w:left w:val="single" w:sz="6" w:space="0" w:color="000000"/>
              <w:bottom w:val="single" w:sz="6" w:space="0" w:color="000000"/>
              <w:right w:val="single" w:sz="6" w:space="0" w:color="000000"/>
            </w:tcBorders>
          </w:tcPr>
          <w:p w:rsidR="00135337" w:rsidRPr="00923FCF" w:rsidRDefault="00135337"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5337" w:rsidRPr="00923FCF" w:rsidRDefault="00D238E1" w:rsidP="00B80947">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sidR="000F05BA">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BF1B56">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sidR="002E7DE4">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3F23" w:rsidRDefault="00CF3F23" w:rsidP="00D238E1">
            <w:pPr>
              <w:spacing w:before="0" w:beforeAutospacing="0" w:after="0" w:afterAutospacing="0"/>
              <w:jc w:val="both"/>
              <w:rPr>
                <w:sz w:val="24"/>
                <w:szCs w:val="24"/>
                <w:lang w:val="ru-RU"/>
              </w:rPr>
            </w:pPr>
            <w:r w:rsidRPr="00CF3F23">
              <w:rPr>
                <w:sz w:val="24"/>
                <w:szCs w:val="24"/>
                <w:lang w:val="ru-RU"/>
              </w:rPr>
              <w:t>При проведении аукциона</w:t>
            </w:r>
            <w:r w:rsidR="004C7844">
              <w:rPr>
                <w:sz w:val="24"/>
                <w:szCs w:val="24"/>
                <w:lang w:val="ru-RU"/>
              </w:rPr>
              <w:t xml:space="preserve"> </w:t>
            </w:r>
            <w:r w:rsidRPr="00CF3F23">
              <w:rPr>
                <w:sz w:val="24"/>
                <w:szCs w:val="24"/>
                <w:lang w:val="ru-RU"/>
              </w:rPr>
              <w:t>в электронной форме преимущества в отношении цены контракта в размере 15</w:t>
            </w:r>
            <w:r w:rsidR="004C7844">
              <w:rPr>
                <w:sz w:val="24"/>
                <w:szCs w:val="24"/>
                <w:lang w:val="ru-RU"/>
              </w:rPr>
              <w:t xml:space="preserve">% </w:t>
            </w:r>
            <w:r w:rsidRPr="00CF3F23">
              <w:rPr>
                <w:sz w:val="24"/>
                <w:szCs w:val="24"/>
                <w:lang w:val="ru-RU"/>
              </w:rPr>
              <w:t>предоставляются участникам закупки, заявки которых признаны соответствующими требованиям извещения об осуществлении закупки</w:t>
            </w:r>
            <w:r w:rsidR="004C7844">
              <w:rPr>
                <w:sz w:val="24"/>
                <w:szCs w:val="24"/>
                <w:lang w:val="ru-RU"/>
              </w:rPr>
              <w:t xml:space="preserve"> </w:t>
            </w:r>
            <w:r w:rsidRPr="00CF3F23">
              <w:rPr>
                <w:sz w:val="24"/>
                <w:szCs w:val="24"/>
                <w:lang w:val="ru-RU"/>
              </w:rPr>
              <w:t>и содержат исключительно предложения о поставке товаров, происходящих из государств - членов Евразийского экономического союза, из Донецкой Народной Республики, Луганской Народной Республики.</w:t>
            </w:r>
          </w:p>
          <w:p w:rsidR="00D238E1" w:rsidRPr="009A5611" w:rsidRDefault="00D238E1" w:rsidP="00D238E1">
            <w:pPr>
              <w:spacing w:before="0" w:beforeAutospacing="0" w:after="0" w:afterAutospacing="0"/>
              <w:jc w:val="both"/>
              <w:rPr>
                <w:sz w:val="6"/>
                <w:szCs w:val="6"/>
                <w:lang w:val="ru-RU"/>
              </w:rPr>
            </w:pPr>
          </w:p>
          <w:p w:rsidR="00FD0524" w:rsidRDefault="00FD0524" w:rsidP="00D238E1">
            <w:pPr>
              <w:spacing w:before="0" w:beforeAutospacing="0" w:after="0" w:afterAutospacing="0"/>
              <w:jc w:val="both"/>
              <w:rPr>
                <w:sz w:val="24"/>
                <w:szCs w:val="24"/>
                <w:lang w:val="ru-RU"/>
              </w:rPr>
            </w:pPr>
          </w:p>
          <w:p w:rsidR="00D238E1" w:rsidRPr="000F05BA" w:rsidRDefault="00D238E1" w:rsidP="00D238E1">
            <w:pPr>
              <w:spacing w:before="0" w:beforeAutospacing="0" w:after="0" w:afterAutospacing="0"/>
              <w:jc w:val="both"/>
              <w:rPr>
                <w:b/>
                <w:sz w:val="24"/>
                <w:szCs w:val="24"/>
                <w:lang w:val="ru-RU"/>
              </w:rPr>
            </w:pPr>
            <w:r w:rsidRPr="00B47BCE">
              <w:rPr>
                <w:sz w:val="24"/>
                <w:szCs w:val="24"/>
                <w:lang w:val="ru-RU"/>
              </w:rPr>
              <w:t xml:space="preserve">При проведении аукциона </w:t>
            </w:r>
            <w:r w:rsidRPr="000F05BA">
              <w:rPr>
                <w:b/>
                <w:sz w:val="24"/>
                <w:szCs w:val="24"/>
                <w:lang w:val="ru-RU"/>
              </w:rPr>
              <w:t>контракт заключается по цене:</w:t>
            </w:r>
          </w:p>
          <w:p w:rsidR="000F05BA" w:rsidRDefault="00D238E1" w:rsidP="00D238E1">
            <w:pPr>
              <w:spacing w:before="0" w:beforeAutospacing="0" w:after="0" w:afterAutospacing="0"/>
              <w:jc w:val="both"/>
              <w:rPr>
                <w:sz w:val="24"/>
                <w:szCs w:val="24"/>
                <w:lang w:val="ru-RU"/>
              </w:rPr>
            </w:pPr>
            <w:r>
              <w:rPr>
                <w:sz w:val="24"/>
                <w:szCs w:val="24"/>
                <w:lang w:val="ru-RU"/>
              </w:rPr>
              <w:t xml:space="preserve">а) </w:t>
            </w:r>
            <w:r w:rsidR="000F05BA" w:rsidRPr="000F05BA">
              <w:rPr>
                <w:b/>
                <w:sz w:val="24"/>
                <w:szCs w:val="24"/>
                <w:lang w:val="ru-RU"/>
              </w:rPr>
              <w:t>сниженной на 15 %</w:t>
            </w:r>
            <w:r w:rsidR="000F05BA" w:rsidRPr="000F05BA">
              <w:rPr>
                <w:sz w:val="24"/>
                <w:szCs w:val="24"/>
                <w:lang w:val="ru-RU"/>
              </w:rPr>
              <w:t xml:space="preserve"> от предложенной победителем аукциона в случае, если заявка такого победителя содержит </w:t>
            </w:r>
            <w:r w:rsidR="000F05BA">
              <w:rPr>
                <w:sz w:val="24"/>
                <w:szCs w:val="24"/>
                <w:lang w:val="ru-RU"/>
              </w:rPr>
              <w:t xml:space="preserve">предложение о поставке товаров, </w:t>
            </w:r>
            <w:r w:rsidR="000F05BA" w:rsidRPr="000F05BA">
              <w:rPr>
                <w:sz w:val="24"/>
                <w:szCs w:val="24"/>
                <w:lang w:val="ru-RU"/>
              </w:rPr>
              <w:t>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Донецкой Народной Республики, Луганской Народной Республики);</w:t>
            </w:r>
          </w:p>
          <w:p w:rsidR="00D238E1" w:rsidRPr="009A5611" w:rsidRDefault="00D238E1" w:rsidP="00D238E1">
            <w:pPr>
              <w:spacing w:before="0" w:beforeAutospacing="0" w:after="0" w:afterAutospacing="0"/>
              <w:jc w:val="both"/>
              <w:rPr>
                <w:sz w:val="6"/>
                <w:szCs w:val="6"/>
                <w:lang w:val="ru-RU"/>
              </w:rPr>
            </w:pPr>
          </w:p>
          <w:p w:rsidR="000F05BA" w:rsidRDefault="00D238E1" w:rsidP="00D238E1">
            <w:pPr>
              <w:spacing w:before="0" w:beforeAutospacing="0" w:after="0" w:afterAutospacing="0"/>
              <w:jc w:val="both"/>
              <w:rPr>
                <w:sz w:val="24"/>
                <w:szCs w:val="24"/>
                <w:lang w:val="ru-RU"/>
              </w:rPr>
            </w:pPr>
            <w:r w:rsidRPr="008934E8">
              <w:rPr>
                <w:sz w:val="24"/>
                <w:szCs w:val="24"/>
                <w:lang w:val="ru-RU"/>
              </w:rPr>
              <w:t xml:space="preserve">б) </w:t>
            </w:r>
            <w:r w:rsidR="000F05BA" w:rsidRPr="000F05BA">
              <w:rPr>
                <w:b/>
                <w:sz w:val="24"/>
                <w:szCs w:val="24"/>
                <w:lang w:val="ru-RU"/>
              </w:rPr>
              <w:t>предложенной победителем аукциона</w:t>
            </w:r>
            <w:r w:rsidR="000F05BA" w:rsidRPr="000F05BA">
              <w:rPr>
                <w:sz w:val="24"/>
                <w:szCs w:val="24"/>
                <w:lang w:val="ru-RU"/>
              </w:rPr>
              <w:t xml:space="preserve"> в случае, если заявка такого победителя содержит предложение о поставке товаров, происходящих исключительно из государств - членов Евразийского экономического союза, из Донецкой Народной Республики, Луганской Народной Республики.</w:t>
            </w:r>
          </w:p>
          <w:p w:rsidR="000F05BA" w:rsidRPr="009A4ACF" w:rsidRDefault="000F05BA" w:rsidP="00D238E1">
            <w:pPr>
              <w:spacing w:before="0" w:beforeAutospacing="0" w:after="0" w:afterAutospacing="0"/>
              <w:jc w:val="both"/>
              <w:rPr>
                <w:sz w:val="16"/>
                <w:szCs w:val="16"/>
                <w:lang w:val="ru-RU"/>
              </w:rPr>
            </w:pPr>
          </w:p>
          <w:p w:rsidR="00FD2513" w:rsidRPr="00FD2513" w:rsidRDefault="00FD2513" w:rsidP="00D238E1">
            <w:pPr>
              <w:pStyle w:val="formattext"/>
              <w:spacing w:before="0" w:beforeAutospacing="0" w:after="0" w:afterAutospacing="0"/>
              <w:jc w:val="both"/>
              <w:rPr>
                <w:sz w:val="6"/>
                <w:szCs w:val="6"/>
              </w:rPr>
            </w:pPr>
          </w:p>
          <w:p w:rsidR="000F05BA" w:rsidRPr="00923FCF" w:rsidRDefault="000F05BA" w:rsidP="00EC0E84">
            <w:pPr>
              <w:pStyle w:val="formattext"/>
              <w:spacing w:before="0" w:beforeAutospacing="0" w:after="0" w:afterAutospacing="0"/>
              <w:jc w:val="both"/>
            </w:pPr>
            <w:r w:rsidRPr="000F05BA">
              <w:t>При исполнении контракта на поставку то</w:t>
            </w:r>
            <w:r w:rsidR="00EC0E84">
              <w:t>варов</w:t>
            </w:r>
            <w:r w:rsidR="00FD0524">
              <w:t>, указанных в Приложениях к Приказу № 126,</w:t>
            </w:r>
            <w:r w:rsidR="00EC0E84">
              <w:t xml:space="preserve"> </w:t>
            </w:r>
            <w:r w:rsidRPr="000F05BA">
              <w:t>не допускается замена страны происхождения данных товаров, за исключением случая, когда в результате такой замены страной происхождения то</w:t>
            </w:r>
            <w:r w:rsidR="00EC0E84">
              <w:t xml:space="preserve">варов </w:t>
            </w:r>
            <w:r w:rsidRPr="000F05BA">
              <w:t>будет являться государство - член Евразийского экономического союза, Донецкая Народная Республика, Луганская Народная Республика.</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960AD2">
      <w:rPr>
        <w:noProof/>
      </w:rPr>
      <w:t>7</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2C2A"/>
    <w:rsid w:val="001B4378"/>
    <w:rsid w:val="001D0F77"/>
    <w:rsid w:val="001D1051"/>
    <w:rsid w:val="001D1F09"/>
    <w:rsid w:val="001D4DAC"/>
    <w:rsid w:val="001D7BF5"/>
    <w:rsid w:val="001E5459"/>
    <w:rsid w:val="001F13AB"/>
    <w:rsid w:val="001F21E4"/>
    <w:rsid w:val="001F38E2"/>
    <w:rsid w:val="0020042E"/>
    <w:rsid w:val="00200841"/>
    <w:rsid w:val="00202E08"/>
    <w:rsid w:val="00207639"/>
    <w:rsid w:val="0022427A"/>
    <w:rsid w:val="0023216C"/>
    <w:rsid w:val="00232362"/>
    <w:rsid w:val="00234AE4"/>
    <w:rsid w:val="002377F7"/>
    <w:rsid w:val="002406B9"/>
    <w:rsid w:val="00260991"/>
    <w:rsid w:val="00263425"/>
    <w:rsid w:val="0027273C"/>
    <w:rsid w:val="00294921"/>
    <w:rsid w:val="002A002D"/>
    <w:rsid w:val="002A19DE"/>
    <w:rsid w:val="002A27C4"/>
    <w:rsid w:val="002B0123"/>
    <w:rsid w:val="002B3CA9"/>
    <w:rsid w:val="002B4D8A"/>
    <w:rsid w:val="002B56EE"/>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42110"/>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24573"/>
    <w:rsid w:val="00730E18"/>
    <w:rsid w:val="007324F0"/>
    <w:rsid w:val="00733106"/>
    <w:rsid w:val="00734D28"/>
    <w:rsid w:val="00736FA4"/>
    <w:rsid w:val="007515E8"/>
    <w:rsid w:val="00752B8B"/>
    <w:rsid w:val="007535AB"/>
    <w:rsid w:val="00753CC0"/>
    <w:rsid w:val="00761FD5"/>
    <w:rsid w:val="00762CA3"/>
    <w:rsid w:val="00764C6C"/>
    <w:rsid w:val="007677FC"/>
    <w:rsid w:val="00777172"/>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D682A"/>
    <w:rsid w:val="007E5CDC"/>
    <w:rsid w:val="007E6EBB"/>
    <w:rsid w:val="007F227A"/>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0AD2"/>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676"/>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7A0D"/>
    <w:rsid w:val="00D10EDA"/>
    <w:rsid w:val="00D12308"/>
    <w:rsid w:val="00D218D3"/>
    <w:rsid w:val="00D22F26"/>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1875/3cd4512b8c634f543d68d0da993c1bcb17a24b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360DB-7E58-496E-B7AC-A81C9BEA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2389</Words>
  <Characters>13620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64</cp:revision>
  <cp:lastPrinted>2022-09-12T09:03:00Z</cp:lastPrinted>
  <dcterms:created xsi:type="dcterms:W3CDTF">2022-02-09T12:20:00Z</dcterms:created>
  <dcterms:modified xsi:type="dcterms:W3CDTF">2022-09-14T15:11:00Z</dcterms:modified>
</cp:coreProperties>
</file>