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3319FC">
      <w:pPr>
        <w:spacing w:after="0"/>
        <w:ind w:firstLine="3686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5E58EAC4" w14:textId="5EBFE0EC" w:rsidR="000D1434" w:rsidRPr="000D1434" w:rsidRDefault="000D1434" w:rsidP="003319FC">
      <w:pPr>
        <w:spacing w:after="0"/>
        <w:ind w:firstLine="3686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к Извещению о проведении электронного </w:t>
      </w:r>
      <w:r w:rsidR="003319FC">
        <w:rPr>
          <w:bCs/>
          <w:sz w:val="24"/>
          <w:szCs w:val="24"/>
        </w:rPr>
        <w:t>аукциона</w:t>
      </w:r>
    </w:p>
    <w:p w14:paraId="71FA911A" w14:textId="26B4F390" w:rsidR="000D1434" w:rsidRDefault="000D1434" w:rsidP="003319FC">
      <w:pPr>
        <w:spacing w:after="0"/>
        <w:ind w:firstLine="3686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на поставку учебно-демонстрационного </w:t>
      </w:r>
      <w:r w:rsidR="003319FC" w:rsidRPr="000D1434">
        <w:rPr>
          <w:bCs/>
          <w:sz w:val="24"/>
          <w:szCs w:val="24"/>
        </w:rPr>
        <w:t>оборудования</w:t>
      </w:r>
    </w:p>
    <w:p w14:paraId="0EFC492F" w14:textId="6F08265F" w:rsidR="000D1434" w:rsidRPr="000D1434" w:rsidRDefault="000D1434" w:rsidP="003319FC">
      <w:pPr>
        <w:spacing w:after="0"/>
        <w:ind w:firstLine="3686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для нужд ИПУ РАН</w:t>
      </w:r>
    </w:p>
    <w:p w14:paraId="7F905694" w14:textId="77777777" w:rsidR="000D1434" w:rsidRPr="000D1434" w:rsidRDefault="000D1434" w:rsidP="000D1434">
      <w:pPr>
        <w:spacing w:after="0"/>
        <w:rPr>
          <w:bCs/>
          <w:sz w:val="24"/>
          <w:szCs w:val="24"/>
        </w:rPr>
      </w:pPr>
    </w:p>
    <w:p w14:paraId="5F56690B" w14:textId="77777777" w:rsidR="000D1434" w:rsidRPr="000D1434" w:rsidRDefault="000D1434" w:rsidP="000D1434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649F587E" w14:textId="77777777" w:rsidR="0041132D" w:rsidRDefault="0041132D" w:rsidP="007667EE">
      <w:pPr>
        <w:spacing w:after="0"/>
        <w:jc w:val="center"/>
        <w:rPr>
          <w:bCs/>
          <w:sz w:val="24"/>
          <w:szCs w:val="24"/>
        </w:rPr>
      </w:pPr>
    </w:p>
    <w:p w14:paraId="5F9D0B9F" w14:textId="710B51C9" w:rsidR="00A15DCD" w:rsidRPr="000D1434" w:rsidRDefault="00A15DCD" w:rsidP="007667EE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Т</w:t>
      </w:r>
      <w:r w:rsidR="000813E6" w:rsidRPr="000D1434">
        <w:rPr>
          <w:bCs/>
          <w:sz w:val="24"/>
          <w:szCs w:val="24"/>
        </w:rPr>
        <w:t>ехническое задание</w:t>
      </w:r>
    </w:p>
    <w:p w14:paraId="5A4D7C1C" w14:textId="2A017719" w:rsidR="00D9204A" w:rsidRPr="000D1434" w:rsidRDefault="00D9204A" w:rsidP="007667EE">
      <w:pPr>
        <w:spacing w:after="0"/>
        <w:jc w:val="center"/>
        <w:rPr>
          <w:sz w:val="24"/>
          <w:szCs w:val="24"/>
        </w:rPr>
      </w:pPr>
      <w:r w:rsidRPr="000D1434">
        <w:rPr>
          <w:sz w:val="24"/>
          <w:szCs w:val="24"/>
        </w:rPr>
        <w:t xml:space="preserve">на поставку </w:t>
      </w:r>
      <w:r w:rsidR="00991A81" w:rsidRPr="000D1434">
        <w:rPr>
          <w:sz w:val="24"/>
          <w:szCs w:val="24"/>
        </w:rPr>
        <w:t>учебно-демонстрационного оборудования</w:t>
      </w:r>
      <w:r w:rsidR="00676434" w:rsidRPr="000D1434">
        <w:rPr>
          <w:sz w:val="24"/>
          <w:szCs w:val="24"/>
        </w:rPr>
        <w:t xml:space="preserve"> </w:t>
      </w:r>
      <w:r w:rsidRPr="000D1434">
        <w:rPr>
          <w:sz w:val="24"/>
          <w:szCs w:val="24"/>
        </w:rPr>
        <w:t>для нужд ИПУ РАН</w:t>
      </w:r>
    </w:p>
    <w:p w14:paraId="67F3DF90" w14:textId="5B13B5B5" w:rsidR="000813E6" w:rsidRPr="00D16E10" w:rsidRDefault="000813E6" w:rsidP="007667EE">
      <w:pPr>
        <w:spacing w:after="0"/>
        <w:jc w:val="both"/>
        <w:rPr>
          <w:sz w:val="24"/>
          <w:szCs w:val="24"/>
        </w:rPr>
      </w:pPr>
    </w:p>
    <w:p w14:paraId="4A076AF1" w14:textId="4FB85FA0" w:rsidR="00D9204A" w:rsidRPr="00991A81" w:rsidRDefault="00540AA4" w:rsidP="000C50BB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b/>
          <w:sz w:val="24"/>
          <w:szCs w:val="24"/>
        </w:rPr>
      </w:pPr>
      <w:r w:rsidRPr="0063081C">
        <w:rPr>
          <w:rFonts w:eastAsia="Times New Roman"/>
          <w:b/>
          <w:sz w:val="24"/>
          <w:szCs w:val="24"/>
          <w:lang w:eastAsia="ru-RU"/>
        </w:rPr>
        <w:t>Объект закупки:</w:t>
      </w:r>
      <w:r w:rsidR="00D9204A" w:rsidRPr="0063081C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9204A" w:rsidRPr="0063081C">
        <w:rPr>
          <w:rFonts w:eastAsia="Times New Roman"/>
          <w:bCs/>
          <w:sz w:val="24"/>
          <w:szCs w:val="24"/>
          <w:lang w:eastAsia="ru-RU"/>
        </w:rPr>
        <w:t xml:space="preserve">поставка </w:t>
      </w:r>
      <w:r w:rsidR="00991A81" w:rsidRPr="00991A81">
        <w:rPr>
          <w:rFonts w:eastAsia="Times New Roman"/>
          <w:bCs/>
          <w:sz w:val="24"/>
          <w:szCs w:val="24"/>
          <w:lang w:eastAsia="ru-RU"/>
        </w:rPr>
        <w:t>учебно-демонстрационного оборудования</w:t>
      </w:r>
      <w:r w:rsidR="009718CE" w:rsidRPr="0063081C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225288" w:rsidRPr="0063081C">
        <w:rPr>
          <w:rFonts w:eastAsia="Times New Roman"/>
          <w:bCs/>
          <w:sz w:val="24"/>
          <w:szCs w:val="24"/>
          <w:lang w:eastAsia="ru-RU"/>
        </w:rPr>
        <w:t xml:space="preserve">для нужд </w:t>
      </w:r>
      <w:r w:rsidR="00991A81">
        <w:rPr>
          <w:rFonts w:eastAsia="Times New Roman"/>
          <w:bCs/>
          <w:sz w:val="24"/>
          <w:szCs w:val="24"/>
          <w:lang w:eastAsia="ru-RU"/>
        </w:rPr>
        <w:br/>
      </w:r>
      <w:r w:rsidR="00225288" w:rsidRPr="00991A81">
        <w:rPr>
          <w:rFonts w:eastAsia="Times New Roman"/>
          <w:bCs/>
          <w:sz w:val="24"/>
          <w:szCs w:val="24"/>
          <w:lang w:eastAsia="ru-RU"/>
        </w:rPr>
        <w:t xml:space="preserve">ИПУ РАН </w:t>
      </w:r>
      <w:r w:rsidR="00D9204A" w:rsidRPr="00991A81">
        <w:rPr>
          <w:rFonts w:eastAsia="Times New Roman"/>
          <w:bCs/>
          <w:sz w:val="24"/>
          <w:szCs w:val="24"/>
          <w:lang w:eastAsia="ru-RU"/>
        </w:rPr>
        <w:t>(далее -</w:t>
      </w:r>
      <w:r w:rsidR="00AF72BC" w:rsidRPr="00991A81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D9204A" w:rsidRPr="00991A81">
        <w:rPr>
          <w:rFonts w:eastAsia="Times New Roman"/>
          <w:bCs/>
          <w:sz w:val="24"/>
          <w:szCs w:val="24"/>
          <w:lang w:eastAsia="ru-RU"/>
        </w:rPr>
        <w:t>Товар).</w:t>
      </w:r>
    </w:p>
    <w:p w14:paraId="7FBA491B" w14:textId="51A19F4D" w:rsidR="00D9204A" w:rsidRPr="00D16E10" w:rsidRDefault="00540AA4" w:rsidP="009F5597">
      <w:pPr>
        <w:pStyle w:val="a3"/>
        <w:numPr>
          <w:ilvl w:val="0"/>
          <w:numId w:val="4"/>
        </w:numPr>
        <w:spacing w:before="120" w:after="0"/>
        <w:ind w:left="0" w:firstLine="425"/>
        <w:jc w:val="both"/>
        <w:rPr>
          <w:b/>
          <w:sz w:val="24"/>
          <w:szCs w:val="24"/>
        </w:rPr>
      </w:pPr>
      <w:r w:rsidRPr="00D16E10">
        <w:rPr>
          <w:rFonts w:eastAsia="Times New Roman"/>
          <w:b/>
          <w:sz w:val="24"/>
          <w:szCs w:val="24"/>
          <w:lang w:eastAsia="ru-RU"/>
        </w:rPr>
        <w:t>Кра</w:t>
      </w:r>
      <w:r w:rsidR="004641BA" w:rsidRPr="00D16E10">
        <w:rPr>
          <w:rFonts w:eastAsia="Times New Roman"/>
          <w:b/>
          <w:sz w:val="24"/>
          <w:szCs w:val="24"/>
          <w:lang w:eastAsia="ru-RU"/>
        </w:rPr>
        <w:t>ткие характеристики поставляемого Товара</w:t>
      </w:r>
      <w:r w:rsidRPr="00D16E10">
        <w:rPr>
          <w:rFonts w:eastAsia="Times New Roman"/>
          <w:b/>
          <w:sz w:val="24"/>
          <w:szCs w:val="24"/>
          <w:lang w:eastAsia="ru-RU"/>
        </w:rPr>
        <w:t>:</w:t>
      </w:r>
      <w:r w:rsidR="00D9204A" w:rsidRPr="00D16E10">
        <w:rPr>
          <w:rFonts w:eastAsia="Times New Roman"/>
          <w:sz w:val="24"/>
          <w:szCs w:val="20"/>
          <w:lang w:eastAsia="ru-RU"/>
        </w:rPr>
        <w:t xml:space="preserve"> </w:t>
      </w:r>
      <w:r w:rsidR="00820008" w:rsidRPr="00D16E10">
        <w:rPr>
          <w:rFonts w:eastAsia="Times New Roman"/>
          <w:sz w:val="24"/>
          <w:szCs w:val="20"/>
          <w:lang w:eastAsia="ru-RU"/>
        </w:rPr>
        <w:t xml:space="preserve">в </w:t>
      </w:r>
      <w:r w:rsidR="00131D8F" w:rsidRPr="00D16E10">
        <w:rPr>
          <w:rFonts w:eastAsia="Times New Roman"/>
          <w:sz w:val="24"/>
          <w:szCs w:val="20"/>
          <w:lang w:eastAsia="ru-RU"/>
        </w:rPr>
        <w:t xml:space="preserve">соответствии </w:t>
      </w:r>
      <w:r w:rsidR="00131D8F" w:rsidRPr="00D16E10">
        <w:rPr>
          <w:rFonts w:eastAsia="Times New Roman"/>
          <w:sz w:val="24"/>
          <w:szCs w:val="20"/>
          <w:lang w:eastAsia="ru-RU"/>
        </w:rPr>
        <w:br/>
        <w:t>с</w:t>
      </w:r>
      <w:r w:rsidR="00225288" w:rsidRPr="00D16E10">
        <w:rPr>
          <w:rFonts w:eastAsia="Times New Roman"/>
          <w:sz w:val="24"/>
          <w:szCs w:val="20"/>
          <w:lang w:eastAsia="ru-RU"/>
        </w:rPr>
        <w:t xml:space="preserve"> </w:t>
      </w:r>
      <w:r w:rsidR="009555F7">
        <w:rPr>
          <w:rFonts w:eastAsia="Times New Roman"/>
          <w:sz w:val="24"/>
          <w:szCs w:val="20"/>
          <w:lang w:eastAsia="ru-RU"/>
        </w:rPr>
        <w:t>Приложением</w:t>
      </w:r>
      <w:r w:rsidR="00FD237D" w:rsidRPr="00D16E10">
        <w:rPr>
          <w:rFonts w:eastAsia="Times New Roman"/>
          <w:sz w:val="24"/>
          <w:szCs w:val="20"/>
          <w:lang w:eastAsia="ru-RU"/>
        </w:rPr>
        <w:t xml:space="preserve"> </w:t>
      </w:r>
      <w:r w:rsidR="009555F7">
        <w:rPr>
          <w:rFonts w:eastAsia="Times New Roman"/>
          <w:sz w:val="24"/>
          <w:szCs w:val="20"/>
          <w:lang w:eastAsia="ru-RU"/>
        </w:rPr>
        <w:t>№ 1</w:t>
      </w:r>
      <w:r w:rsidR="00FD237D" w:rsidRPr="00D16E10">
        <w:rPr>
          <w:rFonts w:eastAsia="Times New Roman"/>
          <w:sz w:val="24"/>
          <w:szCs w:val="20"/>
          <w:lang w:eastAsia="ru-RU"/>
        </w:rPr>
        <w:t xml:space="preserve"> </w:t>
      </w:r>
      <w:r w:rsidR="00131D8F" w:rsidRPr="00D16E10">
        <w:rPr>
          <w:rFonts w:eastAsia="Times New Roman"/>
          <w:sz w:val="24"/>
          <w:szCs w:val="20"/>
          <w:lang w:eastAsia="ru-RU"/>
        </w:rPr>
        <w:t>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 w:rsidR="00D9204A" w:rsidRPr="00D16E10">
        <w:rPr>
          <w:rFonts w:eastAsia="Times New Roman"/>
          <w:bCs/>
          <w:sz w:val="24"/>
          <w:szCs w:val="20"/>
          <w:lang w:eastAsia="ru-RU"/>
        </w:rPr>
        <w:t>.</w:t>
      </w:r>
    </w:p>
    <w:p w14:paraId="28938639" w14:textId="227F7B96" w:rsidR="00D9204A" w:rsidRPr="00D16E10" w:rsidRDefault="00D9204A" w:rsidP="00D9204A">
      <w:pPr>
        <w:spacing w:after="0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D16E10">
        <w:rPr>
          <w:rFonts w:eastAsia="Times New Roman"/>
          <w:sz w:val="24"/>
          <w:szCs w:val="20"/>
          <w:lang w:eastAsia="ru-RU"/>
        </w:rPr>
        <w:t xml:space="preserve">Товар должен соответствовать или превышать требования Технического задания </w:t>
      </w:r>
      <w:r w:rsidR="0054546D">
        <w:rPr>
          <w:rFonts w:eastAsia="Times New Roman"/>
          <w:sz w:val="24"/>
          <w:szCs w:val="20"/>
          <w:lang w:eastAsia="ru-RU"/>
        </w:rPr>
        <w:br/>
      </w:r>
      <w:r w:rsidRPr="00D16E10">
        <w:rPr>
          <w:rFonts w:eastAsia="Times New Roman"/>
          <w:sz w:val="24"/>
          <w:szCs w:val="20"/>
          <w:lang w:eastAsia="ru-RU"/>
        </w:rPr>
        <w:t xml:space="preserve">по функциональным, техническим, качественным, эксплуатационным и эргономическим показателям, указанным в </w:t>
      </w:r>
      <w:r w:rsidR="009555F7">
        <w:rPr>
          <w:rFonts w:eastAsia="Times New Roman"/>
          <w:sz w:val="24"/>
          <w:szCs w:val="20"/>
          <w:lang w:eastAsia="ru-RU"/>
        </w:rPr>
        <w:t>Приложении</w:t>
      </w:r>
      <w:r w:rsidR="00FA4933" w:rsidRPr="00D16E10">
        <w:rPr>
          <w:rFonts w:eastAsia="Times New Roman"/>
          <w:sz w:val="24"/>
          <w:szCs w:val="20"/>
          <w:lang w:eastAsia="ru-RU"/>
        </w:rPr>
        <w:t xml:space="preserve"> </w:t>
      </w:r>
      <w:r w:rsidR="009555F7">
        <w:rPr>
          <w:rFonts w:eastAsia="Times New Roman"/>
          <w:sz w:val="24"/>
          <w:szCs w:val="20"/>
          <w:lang w:eastAsia="ru-RU"/>
        </w:rPr>
        <w:t>№ 1</w:t>
      </w:r>
      <w:r w:rsidRPr="00D16E10">
        <w:rPr>
          <w:rFonts w:eastAsia="Times New Roman"/>
          <w:sz w:val="24"/>
          <w:szCs w:val="20"/>
          <w:lang w:eastAsia="ru-RU"/>
        </w:rPr>
        <w:t xml:space="preserve"> к Техническому заданию.</w:t>
      </w:r>
    </w:p>
    <w:p w14:paraId="0B3D5F57" w14:textId="638BAC25" w:rsidR="009A09E7" w:rsidRPr="009A09E7" w:rsidRDefault="00CA6257" w:rsidP="009A09E7">
      <w:pPr>
        <w:spacing w:after="0"/>
        <w:jc w:val="both"/>
        <w:rPr>
          <w:rFonts w:eastAsia="Calibri"/>
          <w:i/>
          <w:sz w:val="24"/>
          <w:szCs w:val="20"/>
        </w:rPr>
      </w:pPr>
      <w:r>
        <w:rPr>
          <w:rFonts w:eastAsia="Calibri"/>
          <w:sz w:val="24"/>
          <w:szCs w:val="20"/>
        </w:rPr>
        <w:t xml:space="preserve">ОКПД2: </w:t>
      </w:r>
      <w:r w:rsidR="009A09E7" w:rsidRPr="009A09E7">
        <w:rPr>
          <w:rFonts w:eastAsia="Calibri"/>
          <w:sz w:val="24"/>
          <w:szCs w:val="20"/>
        </w:rPr>
        <w:t xml:space="preserve">32.99.53.130 – Приборы, аппаратура и устройства учебные демонстрационные </w:t>
      </w:r>
      <w:r w:rsidR="00E64D71">
        <w:rPr>
          <w:rFonts w:eastAsia="Calibri"/>
          <w:sz w:val="24"/>
          <w:szCs w:val="20"/>
        </w:rPr>
        <w:br/>
      </w:r>
      <w:r w:rsidR="009A09E7" w:rsidRPr="009A09E7">
        <w:rPr>
          <w:rFonts w:eastAsia="Calibri"/>
          <w:i/>
          <w:sz w:val="24"/>
          <w:szCs w:val="20"/>
        </w:rPr>
        <w:t>(КТРУ 32.99.53.130-00000001 - Доска магнитно-маркерная);</w:t>
      </w:r>
    </w:p>
    <w:p w14:paraId="3331B4E3" w14:textId="67238826" w:rsidR="00BA61B0" w:rsidRPr="00E64D71" w:rsidRDefault="00CA6257" w:rsidP="009A09E7">
      <w:pPr>
        <w:spacing w:after="0"/>
        <w:jc w:val="both"/>
        <w:rPr>
          <w:rFonts w:eastAsia="Times New Roman"/>
          <w:i/>
          <w:sz w:val="24"/>
          <w:szCs w:val="20"/>
          <w:lang w:eastAsia="ru-RU"/>
        </w:rPr>
      </w:pPr>
      <w:r>
        <w:rPr>
          <w:rFonts w:eastAsia="Calibri"/>
          <w:sz w:val="24"/>
          <w:szCs w:val="20"/>
        </w:rPr>
        <w:t xml:space="preserve">ОКПД2: </w:t>
      </w:r>
      <w:r w:rsidR="009A09E7" w:rsidRPr="009A09E7">
        <w:rPr>
          <w:rFonts w:eastAsia="Calibri"/>
          <w:sz w:val="24"/>
          <w:szCs w:val="20"/>
        </w:rPr>
        <w:t xml:space="preserve">32.99.53.130 – Приборы, аппаратура и устройства учебные демонстрационные </w:t>
      </w:r>
      <w:r w:rsidR="00E64D71">
        <w:rPr>
          <w:rFonts w:eastAsia="Calibri"/>
          <w:sz w:val="24"/>
          <w:szCs w:val="20"/>
        </w:rPr>
        <w:br/>
      </w:r>
      <w:r w:rsidR="009A09E7" w:rsidRPr="009A09E7">
        <w:rPr>
          <w:rFonts w:eastAsia="Calibri"/>
          <w:sz w:val="24"/>
          <w:szCs w:val="20"/>
        </w:rPr>
        <w:t>(</w:t>
      </w:r>
      <w:r w:rsidR="009A09E7" w:rsidRPr="00E64D71">
        <w:rPr>
          <w:rFonts w:eastAsia="Calibri"/>
          <w:i/>
          <w:sz w:val="24"/>
          <w:szCs w:val="20"/>
        </w:rPr>
        <w:t>КТРУ 32.99.53.130-00000002 - Доска магнитно-маркерная).</w:t>
      </w:r>
    </w:p>
    <w:p w14:paraId="6B3A9963" w14:textId="3AC474B3" w:rsidR="003209B6" w:rsidRPr="00B431B0" w:rsidRDefault="00540AA4" w:rsidP="0017777F">
      <w:pPr>
        <w:spacing w:after="0"/>
        <w:ind w:firstLine="426"/>
        <w:jc w:val="both"/>
        <w:rPr>
          <w:rFonts w:eastAsia="Times New Roman"/>
          <w:sz w:val="24"/>
          <w:szCs w:val="20"/>
          <w:lang w:eastAsia="ru-RU"/>
        </w:rPr>
      </w:pPr>
      <w:r w:rsidRPr="00B431B0">
        <w:rPr>
          <w:b/>
          <w:sz w:val="24"/>
          <w:szCs w:val="24"/>
        </w:rPr>
        <w:t>Переч</w:t>
      </w:r>
      <w:r w:rsidR="004641BA" w:rsidRPr="00B431B0">
        <w:rPr>
          <w:b/>
          <w:sz w:val="24"/>
          <w:szCs w:val="24"/>
        </w:rPr>
        <w:t>ень и количество поставляемого Т</w:t>
      </w:r>
      <w:r w:rsidRPr="00B431B0">
        <w:rPr>
          <w:b/>
          <w:sz w:val="24"/>
          <w:szCs w:val="24"/>
        </w:rPr>
        <w:t>овара:</w:t>
      </w:r>
      <w:r w:rsidR="003B06FC" w:rsidRPr="00B431B0">
        <w:rPr>
          <w:b/>
          <w:sz w:val="24"/>
          <w:szCs w:val="24"/>
        </w:rPr>
        <w:t xml:space="preserve"> 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общее количество поставляемого Товара </w:t>
      </w:r>
      <w:r w:rsidR="0017777F">
        <w:rPr>
          <w:rFonts w:eastAsia="Times New Roman"/>
          <w:sz w:val="24"/>
          <w:szCs w:val="20"/>
          <w:lang w:eastAsia="ru-RU"/>
        </w:rPr>
        <w:t xml:space="preserve">- </w:t>
      </w:r>
      <w:r w:rsidR="00444947" w:rsidRPr="00B431B0">
        <w:rPr>
          <w:rFonts w:eastAsia="Times New Roman"/>
          <w:sz w:val="24"/>
          <w:szCs w:val="20"/>
          <w:lang w:eastAsia="ru-RU"/>
        </w:rPr>
        <w:t>1</w:t>
      </w:r>
      <w:r w:rsidR="00B754F4">
        <w:rPr>
          <w:rFonts w:eastAsia="Times New Roman"/>
          <w:sz w:val="24"/>
          <w:szCs w:val="20"/>
          <w:lang w:eastAsia="ru-RU"/>
        </w:rPr>
        <w:t>2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 (</w:t>
      </w:r>
      <w:r w:rsidR="00B754F4">
        <w:rPr>
          <w:rFonts w:eastAsia="Times New Roman"/>
          <w:sz w:val="24"/>
          <w:szCs w:val="20"/>
          <w:lang w:eastAsia="ru-RU"/>
        </w:rPr>
        <w:t>двенадцать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) штук в </w:t>
      </w:r>
      <w:r w:rsidR="0017777F" w:rsidRPr="0017777F">
        <w:rPr>
          <w:rFonts w:eastAsia="Times New Roman"/>
          <w:sz w:val="24"/>
          <w:szCs w:val="20"/>
          <w:lang w:eastAsia="ru-RU"/>
        </w:rPr>
        <w:t xml:space="preserve">соответствии с таблицей № 1 Спецификации на поставку </w:t>
      </w:r>
      <w:r w:rsidR="0017777F" w:rsidRPr="0017777F">
        <w:rPr>
          <w:rFonts w:eastAsia="Times New Roman"/>
          <w:sz w:val="24"/>
          <w:szCs w:val="20"/>
          <w:lang w:eastAsia="ru-RU"/>
        </w:rPr>
        <w:t>учебно-демонстрационного оборудования для нужд ИПУ РАН</w:t>
      </w:r>
      <w:r w:rsidR="0017777F" w:rsidRPr="0017777F">
        <w:rPr>
          <w:rFonts w:eastAsia="Times New Roman"/>
          <w:sz w:val="24"/>
          <w:szCs w:val="20"/>
          <w:lang w:eastAsia="ru-RU"/>
        </w:rPr>
        <w:t xml:space="preserve"> (Приложение к проекту Контракта</w:t>
      </w:r>
      <w:r w:rsidR="0017777F">
        <w:rPr>
          <w:rFonts w:eastAsia="Times New Roman"/>
          <w:sz w:val="24"/>
          <w:szCs w:val="20"/>
          <w:lang w:eastAsia="ru-RU"/>
        </w:rPr>
        <w:t>)</w:t>
      </w:r>
      <w:r w:rsidR="0017777F" w:rsidRPr="0017777F">
        <w:rPr>
          <w:rFonts w:eastAsia="Times New Roman"/>
          <w:sz w:val="24"/>
          <w:szCs w:val="20"/>
          <w:lang w:eastAsia="ru-RU"/>
        </w:rPr>
        <w:t>, явл</w:t>
      </w:r>
      <w:r w:rsidR="0017777F">
        <w:rPr>
          <w:rFonts w:eastAsia="Times New Roman"/>
          <w:sz w:val="24"/>
          <w:szCs w:val="20"/>
          <w:lang w:eastAsia="ru-RU"/>
        </w:rPr>
        <w:t>яющимся его неотъемлемой частью.</w:t>
      </w:r>
      <w:bookmarkStart w:id="0" w:name="_GoBack"/>
      <w:bookmarkEnd w:id="0"/>
    </w:p>
    <w:p w14:paraId="6A8AE054" w14:textId="323284BD" w:rsidR="000813E6" w:rsidRPr="00B431B0" w:rsidRDefault="00540AA4" w:rsidP="009F5597">
      <w:pPr>
        <w:pStyle w:val="a3"/>
        <w:numPr>
          <w:ilvl w:val="0"/>
          <w:numId w:val="4"/>
        </w:numPr>
        <w:spacing w:before="120" w:after="0"/>
        <w:ind w:left="0" w:firstLine="425"/>
        <w:jc w:val="both"/>
        <w:rPr>
          <w:b/>
          <w:sz w:val="24"/>
          <w:szCs w:val="24"/>
        </w:rPr>
      </w:pPr>
      <w:r w:rsidRPr="00B431B0">
        <w:rPr>
          <w:rFonts w:eastAsia="Times New Roman"/>
          <w:b/>
          <w:sz w:val="24"/>
          <w:szCs w:val="24"/>
          <w:lang w:eastAsia="ar-SA"/>
        </w:rPr>
        <w:t xml:space="preserve">Общие требования к поставке </w:t>
      </w:r>
      <w:r w:rsidR="00D05372" w:rsidRPr="00B431B0">
        <w:rPr>
          <w:rFonts w:eastAsia="Times New Roman"/>
          <w:b/>
          <w:sz w:val="24"/>
          <w:szCs w:val="24"/>
          <w:lang w:eastAsia="ar-SA"/>
        </w:rPr>
        <w:t>Товара</w:t>
      </w:r>
      <w:r w:rsidRPr="00B431B0">
        <w:rPr>
          <w:rFonts w:eastAsia="Times New Roman"/>
          <w:b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5A7DC80D" w14:textId="5A2C286B" w:rsidR="00B069B4" w:rsidRPr="00B431B0" w:rsidRDefault="00A074E5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B431B0">
        <w:rPr>
          <w:rFonts w:eastAsia="Times New Roman"/>
          <w:sz w:val="24"/>
          <w:szCs w:val="20"/>
          <w:lang w:eastAsia="ru-RU"/>
        </w:rPr>
        <w:tab/>
      </w:r>
      <w:r w:rsidR="00B069B4" w:rsidRPr="00B431B0">
        <w:rPr>
          <w:rFonts w:eastAsia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="00B069B4" w:rsidRPr="00B431B0">
        <w:rPr>
          <w:rFonts w:eastAsia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="00B069B4" w:rsidRPr="00B431B0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26708233" w14:textId="74503A37" w:rsidR="00B069B4" w:rsidRPr="00B431B0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SimSun"/>
          <w:bCs/>
          <w:sz w:val="24"/>
          <w:szCs w:val="24"/>
        </w:rPr>
      </w:pPr>
      <w:r w:rsidRPr="00B431B0">
        <w:rPr>
          <w:rFonts w:eastAsia="Times New Roman"/>
          <w:b/>
          <w:sz w:val="24"/>
          <w:szCs w:val="24"/>
          <w:lang w:eastAsia="ar-SA"/>
        </w:rPr>
        <w:tab/>
      </w:r>
      <w:r w:rsidRPr="00B431B0">
        <w:rPr>
          <w:rFonts w:eastAsia="SimSun"/>
          <w:bCs/>
          <w:sz w:val="24"/>
          <w:szCs w:val="24"/>
        </w:rPr>
        <w:t>Поставляемый Товар и его составляющие д</w:t>
      </w:r>
      <w:r w:rsidR="007B705C" w:rsidRPr="00B431B0">
        <w:rPr>
          <w:rFonts w:eastAsia="SimSun"/>
          <w:bCs/>
          <w:sz w:val="24"/>
          <w:szCs w:val="24"/>
        </w:rPr>
        <w:t xml:space="preserve">олжен быть новым, </w:t>
      </w:r>
      <w:r w:rsidR="007B705C" w:rsidRPr="00B431B0">
        <w:rPr>
          <w:rFonts w:eastAsia="SimSun"/>
          <w:bCs/>
          <w:sz w:val="24"/>
          <w:szCs w:val="24"/>
        </w:rPr>
        <w:br/>
        <w:t>не ранее 2021</w:t>
      </w:r>
      <w:r w:rsidRPr="00B431B0">
        <w:rPr>
          <w:rFonts w:eastAsia="SimSun"/>
          <w:bCs/>
          <w:sz w:val="24"/>
          <w:szCs w:val="24"/>
        </w:rPr>
        <w:t xml:space="preserve"> года выпуска, изготовлен в соответствии с требованиями, установленными законодательством Российской Федерации.</w:t>
      </w:r>
    </w:p>
    <w:p w14:paraId="453FB272" w14:textId="6ABB24D2" w:rsidR="00B069B4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D05C94">
        <w:rPr>
          <w:rFonts w:eastAsia="Times New Roman"/>
          <w:b/>
          <w:color w:val="70AD47" w:themeColor="accent6"/>
          <w:sz w:val="24"/>
          <w:szCs w:val="24"/>
          <w:lang w:eastAsia="ar-SA"/>
        </w:rPr>
        <w:tab/>
      </w:r>
      <w:r w:rsidRPr="00A074E5">
        <w:rPr>
          <w:rFonts w:eastAsia="SimSun"/>
          <w:sz w:val="24"/>
          <w:szCs w:val="24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</w:t>
      </w:r>
      <w:r w:rsidR="007B705C" w:rsidRPr="00A074E5">
        <w:rPr>
          <w:rFonts w:eastAsia="SimSun"/>
          <w:sz w:val="24"/>
          <w:szCs w:val="24"/>
        </w:rPr>
        <w:t xml:space="preserve">                                       </w:t>
      </w:r>
      <w:r w:rsidRPr="00A074E5">
        <w:rPr>
          <w:rFonts w:eastAsia="SimSun"/>
          <w:sz w:val="24"/>
          <w:szCs w:val="24"/>
        </w:rPr>
        <w:t xml:space="preserve">«О техническом регулировании» и иным стандартам, согласованным Сторонами </w:t>
      </w:r>
      <w:r w:rsidR="007B705C" w:rsidRPr="00A074E5">
        <w:rPr>
          <w:rFonts w:eastAsia="SimSun"/>
          <w:sz w:val="24"/>
          <w:szCs w:val="24"/>
        </w:rPr>
        <w:t xml:space="preserve">                                  </w:t>
      </w:r>
      <w:r w:rsidRPr="00A074E5">
        <w:rPr>
          <w:rFonts w:eastAsia="SimSun"/>
          <w:sz w:val="24"/>
          <w:szCs w:val="24"/>
        </w:rPr>
        <w:t>в Техническом задании и/или спецификации.</w:t>
      </w:r>
    </w:p>
    <w:p w14:paraId="37ADAA0A" w14:textId="622562C9" w:rsidR="00B069B4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SimSun"/>
          <w:sz w:val="24"/>
          <w:szCs w:val="24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Pr="00A074E5">
        <w:rPr>
          <w:rFonts w:eastAsia="SimSun"/>
          <w:sz w:val="24"/>
          <w:szCs w:val="24"/>
        </w:rPr>
        <w:t>Товар должен поставляться в упаковке и/или таре, обеспечивающей его сохранность,</w:t>
      </w:r>
      <w:r w:rsidRPr="00A074E5">
        <w:rPr>
          <w:rFonts w:eastAsia="SimSun"/>
          <w:sz w:val="24"/>
          <w:szCs w:val="24"/>
        </w:rPr>
        <w:br/>
        <w:t xml:space="preserve"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</w:t>
      </w:r>
      <w:r w:rsidR="007B705C" w:rsidRPr="00A074E5">
        <w:rPr>
          <w:rFonts w:eastAsia="SimSun"/>
          <w:sz w:val="24"/>
          <w:szCs w:val="24"/>
        </w:rPr>
        <w:t xml:space="preserve">                             </w:t>
      </w:r>
      <w:r w:rsidRPr="00A074E5">
        <w:rPr>
          <w:rFonts w:eastAsia="SimSun"/>
          <w:sz w:val="24"/>
          <w:szCs w:val="24"/>
        </w:rPr>
        <w:t>в которое осуществляется поставка Товара.</w:t>
      </w:r>
    </w:p>
    <w:p w14:paraId="409A9980" w14:textId="491F7E62" w:rsidR="008A59F5" w:rsidRPr="00A074E5" w:rsidRDefault="008A59F5" w:rsidP="009A5084">
      <w:pPr>
        <w:spacing w:after="0" w:line="240" w:lineRule="auto"/>
        <w:ind w:right="-144" w:firstLine="708"/>
        <w:jc w:val="both"/>
        <w:rPr>
          <w:rFonts w:eastAsia="Calibri"/>
          <w:sz w:val="24"/>
          <w:szCs w:val="24"/>
          <w:lang w:eastAsia="ar-SA"/>
        </w:rPr>
      </w:pPr>
      <w:r w:rsidRPr="00A074E5">
        <w:rPr>
          <w:rFonts w:eastAsia="Calibri"/>
          <w:sz w:val="24"/>
          <w:szCs w:val="24"/>
          <w:lang w:eastAsia="ar-SA"/>
        </w:rPr>
        <w:t>Поставка Товара осуществляется по адресу: 117997, г. Москва, ул. Профсоюзная,</w:t>
      </w:r>
      <w:r w:rsidR="009A5084">
        <w:rPr>
          <w:rFonts w:eastAsia="Calibri"/>
          <w:sz w:val="24"/>
          <w:szCs w:val="24"/>
          <w:lang w:eastAsia="ar-SA"/>
        </w:rPr>
        <w:t xml:space="preserve"> </w:t>
      </w:r>
      <w:r w:rsidR="009A5084">
        <w:rPr>
          <w:rFonts w:eastAsia="Calibri"/>
          <w:sz w:val="24"/>
          <w:szCs w:val="24"/>
          <w:lang w:eastAsia="ar-SA"/>
        </w:rPr>
        <w:br/>
      </w:r>
      <w:r w:rsidRPr="00A074E5">
        <w:rPr>
          <w:rFonts w:eastAsia="Calibri"/>
          <w:sz w:val="24"/>
          <w:szCs w:val="24"/>
          <w:lang w:eastAsia="ar-SA"/>
        </w:rPr>
        <w:t>д. 65, ИПУ РАН.</w:t>
      </w:r>
    </w:p>
    <w:p w14:paraId="1C610752" w14:textId="3A7DC6C4" w:rsidR="00B069B4" w:rsidRPr="00A074E5" w:rsidRDefault="00B069B4" w:rsidP="009A508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Pr="00A074E5">
        <w:rPr>
          <w:rFonts w:eastAsia="SimSun"/>
          <w:sz w:val="24"/>
          <w:szCs w:val="24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</w:t>
      </w:r>
      <w:r w:rsidR="0077618F" w:rsidRPr="00A074E5">
        <w:rPr>
          <w:rFonts w:eastAsia="SimSun"/>
          <w:sz w:val="24"/>
          <w:szCs w:val="24"/>
        </w:rPr>
        <w:t xml:space="preserve">ности упаковки», </w:t>
      </w:r>
      <w:r w:rsidR="009555F7">
        <w:rPr>
          <w:rFonts w:eastAsia="SimSun"/>
          <w:sz w:val="24"/>
          <w:szCs w:val="24"/>
        </w:rPr>
        <w:t xml:space="preserve">«ГОСТ 17527-2020 </w:t>
      </w:r>
      <w:r w:rsidR="0041132D" w:rsidRPr="0041132D">
        <w:rPr>
          <w:rFonts w:eastAsia="SimSun"/>
          <w:sz w:val="24"/>
          <w:szCs w:val="24"/>
        </w:rPr>
        <w:t>Межгосударственный стандарт. Упаковка. Термины и определения»</w:t>
      </w:r>
      <w:r w:rsidRPr="00A074E5">
        <w:rPr>
          <w:rFonts w:eastAsia="SimSun"/>
          <w:sz w:val="24"/>
          <w:szCs w:val="24"/>
        </w:rPr>
        <w:t>.</w:t>
      </w:r>
    </w:p>
    <w:p w14:paraId="5162856B" w14:textId="77777777" w:rsidR="00B069B4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SimSun"/>
          <w:sz w:val="24"/>
          <w:szCs w:val="24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lastRenderedPageBreak/>
        <w:tab/>
      </w:r>
      <w:r w:rsidRPr="00A074E5">
        <w:rPr>
          <w:rFonts w:eastAsia="SimSun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A074E5">
        <w:rPr>
          <w:rFonts w:eastAsia="SimSun"/>
          <w:sz w:val="24"/>
          <w:szCs w:val="24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4BA52F4A" w14:textId="3CF81D97" w:rsidR="00B069B4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074E5">
        <w:rPr>
          <w:rFonts w:eastAsia="SimSun"/>
          <w:sz w:val="24"/>
          <w:szCs w:val="24"/>
        </w:rPr>
        <w:tab/>
      </w:r>
      <w:r w:rsidRPr="00A074E5">
        <w:rPr>
          <w:rFonts w:eastAsia="SimSun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</w:t>
      </w:r>
      <w:r w:rsidR="0054546D">
        <w:rPr>
          <w:rFonts w:eastAsia="SimSun"/>
          <w:sz w:val="24"/>
          <w:szCs w:val="24"/>
          <w:lang w:eastAsia="ar-SA"/>
        </w:rPr>
        <w:br/>
      </w:r>
      <w:r w:rsidRPr="00A074E5">
        <w:rPr>
          <w:rFonts w:eastAsia="SimSun"/>
          <w:sz w:val="24"/>
          <w:szCs w:val="24"/>
          <w:lang w:eastAsia="ar-SA"/>
        </w:rPr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</w:t>
      </w:r>
      <w:r w:rsidR="007B705C" w:rsidRPr="00A074E5">
        <w:rPr>
          <w:rFonts w:eastAsia="SimSun"/>
          <w:sz w:val="24"/>
          <w:szCs w:val="24"/>
          <w:lang w:eastAsia="ar-SA"/>
        </w:rPr>
        <w:t xml:space="preserve">                      </w:t>
      </w:r>
      <w:r w:rsidRPr="00A074E5">
        <w:rPr>
          <w:rFonts w:eastAsia="SimSun"/>
          <w:sz w:val="24"/>
          <w:szCs w:val="24"/>
          <w:lang w:eastAsia="ar-SA"/>
        </w:rPr>
        <w:t>с производственными кодами на упаковке.</w:t>
      </w:r>
    </w:p>
    <w:p w14:paraId="1B14066C" w14:textId="6D674F40" w:rsidR="00B069B4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Pr="00A074E5">
        <w:rPr>
          <w:rFonts w:eastAsia="SimSun"/>
          <w:sz w:val="24"/>
          <w:szCs w:val="24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A074E5">
        <w:rPr>
          <w:rFonts w:eastAsia="SimSun"/>
          <w:sz w:val="24"/>
          <w:szCs w:val="24"/>
        </w:rPr>
        <w:br/>
        <w:t>в известность Заказчика с учетом условий Контракта.</w:t>
      </w:r>
    </w:p>
    <w:p w14:paraId="6A471D39" w14:textId="5555F1D0" w:rsidR="00B069B4" w:rsidRPr="009336BB" w:rsidRDefault="00B069B4" w:rsidP="009336BB">
      <w:pPr>
        <w:tabs>
          <w:tab w:val="left" w:pos="567"/>
        </w:tabs>
        <w:suppressAutoHyphens/>
        <w:spacing w:after="0" w:line="240" w:lineRule="auto"/>
        <w:jc w:val="both"/>
        <w:rPr>
          <w:rFonts w:eastAsia="SimSun"/>
          <w:sz w:val="24"/>
          <w:szCs w:val="24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Pr="00B66F32">
        <w:rPr>
          <w:rFonts w:eastAsia="SimSun"/>
          <w:sz w:val="24"/>
          <w:szCs w:val="24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</w:t>
      </w:r>
      <w:r w:rsidR="00E60A6C" w:rsidRPr="00B66F32">
        <w:rPr>
          <w:rFonts w:eastAsia="SimSun"/>
          <w:sz w:val="24"/>
          <w:szCs w:val="24"/>
        </w:rPr>
        <w:t>12</w:t>
      </w:r>
      <w:r w:rsidRPr="00B66F32">
        <w:rPr>
          <w:rFonts w:eastAsia="SimSun"/>
          <w:sz w:val="24"/>
          <w:szCs w:val="24"/>
        </w:rPr>
        <w:t xml:space="preserve"> месяцев с даты </w:t>
      </w:r>
      <w:r w:rsidR="009555F7">
        <w:rPr>
          <w:rFonts w:eastAsia="SimSun"/>
          <w:sz w:val="24"/>
          <w:szCs w:val="24"/>
        </w:rPr>
        <w:t>приемки поставленного</w:t>
      </w:r>
      <w:r w:rsidR="009336BB" w:rsidRPr="00B66F32">
        <w:rPr>
          <w:rFonts w:eastAsia="SimSun"/>
          <w:sz w:val="24"/>
          <w:szCs w:val="24"/>
        </w:rPr>
        <w:t xml:space="preserve"> Товара.</w:t>
      </w:r>
    </w:p>
    <w:p w14:paraId="4538F231" w14:textId="77777777" w:rsidR="00B069B4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SimSun"/>
          <w:sz w:val="24"/>
          <w:szCs w:val="24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Pr="00A074E5">
        <w:rPr>
          <w:rFonts w:eastAsia="SimSun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34B01D84" w14:textId="77777777" w:rsidR="00B069B4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074E5">
        <w:rPr>
          <w:rFonts w:eastAsia="SimSun"/>
          <w:sz w:val="24"/>
          <w:szCs w:val="24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63691104" w14:textId="77777777" w:rsidR="00B069B4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Pr="00A074E5">
        <w:rPr>
          <w:rFonts w:eastAsia="SimSu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3D88289E" w14:textId="5B2996CC" w:rsidR="00282593" w:rsidRPr="00265674" w:rsidRDefault="00B069B4" w:rsidP="00282593">
      <w:pPr>
        <w:tabs>
          <w:tab w:val="left" w:pos="567"/>
        </w:tabs>
        <w:suppressAutoHyphens/>
        <w:spacing w:after="0" w:line="240" w:lineRule="auto"/>
        <w:jc w:val="both"/>
        <w:rPr>
          <w:rFonts w:eastAsia="SimSun"/>
          <w:sz w:val="24"/>
          <w:szCs w:val="24"/>
        </w:rPr>
      </w:pPr>
      <w:r w:rsidRPr="00265674">
        <w:rPr>
          <w:rFonts w:eastAsia="Times New Roman"/>
          <w:b/>
          <w:sz w:val="24"/>
          <w:szCs w:val="24"/>
          <w:lang w:eastAsia="ar-SA"/>
        </w:rPr>
        <w:tab/>
      </w:r>
      <w:r w:rsidR="00282593" w:rsidRPr="00265674">
        <w:rPr>
          <w:rFonts w:eastAsia="SimSun"/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="00282593" w:rsidRPr="00265674">
        <w:rPr>
          <w:rFonts w:eastAsia="SimSun"/>
          <w:sz w:val="24"/>
          <w:szCs w:val="24"/>
        </w:rPr>
        <w:br/>
        <w:t>с законодательством Российской Федерации.</w:t>
      </w:r>
    </w:p>
    <w:p w14:paraId="3DD5BADF" w14:textId="2B8B0D71" w:rsidR="00B069B4" w:rsidRPr="00A074E5" w:rsidRDefault="00B069B4" w:rsidP="00282593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="00632152" w:rsidRPr="00A074E5">
        <w:rPr>
          <w:rFonts w:eastAsia="SimSun"/>
          <w:sz w:val="24"/>
          <w:szCs w:val="24"/>
        </w:rPr>
        <w:t>Поставляемый Товар должен</w:t>
      </w:r>
      <w:r w:rsidR="00F817AE" w:rsidRPr="00A074E5">
        <w:rPr>
          <w:rFonts w:eastAsia="SimSun"/>
          <w:sz w:val="24"/>
          <w:szCs w:val="24"/>
        </w:rPr>
        <w:t xml:space="preserve"> быть экологически чистым, безопасным</w:t>
      </w:r>
      <w:r w:rsidRPr="00A074E5">
        <w:rPr>
          <w:rFonts w:eastAsia="SimSun"/>
          <w:sz w:val="24"/>
          <w:szCs w:val="24"/>
        </w:rPr>
        <w:t xml:space="preserve"> для здоровья человека.</w:t>
      </w:r>
    </w:p>
    <w:p w14:paraId="4B6EE3D0" w14:textId="7C5D2A58" w:rsidR="00B069B4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="00632152" w:rsidRPr="00A074E5">
        <w:rPr>
          <w:rFonts w:eastAsia="SimSun"/>
          <w:sz w:val="24"/>
          <w:szCs w:val="24"/>
        </w:rPr>
        <w:t>Поставляемый Товар должен</w:t>
      </w:r>
      <w:r w:rsidRPr="00A074E5">
        <w:rPr>
          <w:rFonts w:eastAsia="SimSun"/>
          <w:sz w:val="24"/>
          <w:szCs w:val="24"/>
        </w:rPr>
        <w:t xml:space="preserve"> соответствовать требованиям, установленным ГОСТ, СанПиН, другим нормам и правилам для данного вида Товара.</w:t>
      </w:r>
    </w:p>
    <w:p w14:paraId="6B47ADE9" w14:textId="4386BD71" w:rsidR="008918CA" w:rsidRPr="00A074E5" w:rsidRDefault="00B069B4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SimSun"/>
          <w:sz w:val="24"/>
          <w:szCs w:val="24"/>
        </w:rPr>
      </w:pP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Pr="00A074E5">
        <w:rPr>
          <w:rFonts w:eastAsia="Times New Roman"/>
          <w:b/>
          <w:sz w:val="24"/>
          <w:szCs w:val="24"/>
          <w:lang w:eastAsia="ar-SA"/>
        </w:rPr>
        <w:tab/>
      </w:r>
      <w:r w:rsidRPr="00A074E5">
        <w:rPr>
          <w:rFonts w:eastAsia="SimSun"/>
          <w:sz w:val="24"/>
          <w:szCs w:val="24"/>
        </w:rPr>
        <w:t>Поставляемый Товар должен быть надлежащего качества подтвержденными сертификатами соответствия системы сертификации Госста</w:t>
      </w:r>
      <w:r w:rsidR="008918CA" w:rsidRPr="00A074E5">
        <w:rPr>
          <w:rFonts w:eastAsia="SimSun"/>
          <w:sz w:val="24"/>
          <w:szCs w:val="24"/>
        </w:rPr>
        <w:t xml:space="preserve">ндарта России или декларациями </w:t>
      </w:r>
      <w:r w:rsidRPr="00A074E5">
        <w:rPr>
          <w:rFonts w:eastAsia="SimSun"/>
          <w:sz w:val="24"/>
          <w:szCs w:val="24"/>
        </w:rPr>
        <w:t>о соответствии санитарно-эпидемиологическими з</w:t>
      </w:r>
      <w:r w:rsidR="008918CA" w:rsidRPr="00A074E5">
        <w:rPr>
          <w:rFonts w:eastAsia="SimSun"/>
          <w:sz w:val="24"/>
          <w:szCs w:val="24"/>
        </w:rPr>
        <w:t xml:space="preserve">аключениями Федеральной службы </w:t>
      </w:r>
      <w:r w:rsidRPr="00A074E5">
        <w:rPr>
          <w:rFonts w:eastAsia="SimSun"/>
          <w:sz w:val="24"/>
          <w:szCs w:val="24"/>
        </w:rPr>
        <w:t xml:space="preserve">по надзору в сфере защите прав потребителей (если законодательством Российской Федерации установлены обязательные требования </w:t>
      </w:r>
      <w:r w:rsidR="0019231D">
        <w:rPr>
          <w:rFonts w:eastAsia="SimSun"/>
          <w:sz w:val="24"/>
          <w:szCs w:val="24"/>
        </w:rPr>
        <w:br/>
      </w:r>
      <w:r w:rsidRPr="00A074E5">
        <w:rPr>
          <w:rFonts w:eastAsia="SimSun"/>
          <w:sz w:val="24"/>
          <w:szCs w:val="24"/>
        </w:rPr>
        <w:t>к серти</w:t>
      </w:r>
      <w:r w:rsidR="0019231D">
        <w:rPr>
          <w:rFonts w:eastAsia="SimSun"/>
          <w:sz w:val="24"/>
          <w:szCs w:val="24"/>
        </w:rPr>
        <w:t>фикации данного вида продукта).</w:t>
      </w:r>
    </w:p>
    <w:p w14:paraId="78B5BF1F" w14:textId="07AA24B9" w:rsidR="00B069B4" w:rsidRPr="00A074E5" w:rsidRDefault="005369CD" w:rsidP="00B069B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074E5">
        <w:rPr>
          <w:rFonts w:eastAsia="SimSun"/>
          <w:sz w:val="24"/>
          <w:szCs w:val="24"/>
        </w:rPr>
        <w:tab/>
      </w:r>
      <w:r w:rsidR="00B069B4" w:rsidRPr="00A074E5">
        <w:rPr>
          <w:rFonts w:eastAsia="SimSun"/>
          <w:sz w:val="24"/>
          <w:szCs w:val="24"/>
        </w:rPr>
        <w:t>Поставляемый Товар должен соответствовать требованиям:</w:t>
      </w:r>
    </w:p>
    <w:p w14:paraId="013AB755" w14:textId="230C5457" w:rsidR="00B069B4" w:rsidRPr="002E4E98" w:rsidRDefault="00B069B4" w:rsidP="00B069B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58C6">
        <w:rPr>
          <w:rFonts w:eastAsia="Times New Roman"/>
          <w:bCs/>
          <w:sz w:val="24"/>
          <w:szCs w:val="24"/>
          <w:lang w:eastAsia="ru-RU"/>
        </w:rPr>
        <w:t xml:space="preserve">- </w:t>
      </w:r>
      <w:r w:rsidR="00E658C6" w:rsidRPr="00E658C6">
        <w:rPr>
          <w:rFonts w:eastAsia="Times New Roman"/>
          <w:bCs/>
          <w:sz w:val="24"/>
          <w:szCs w:val="24"/>
          <w:lang w:eastAsia="ru-RU"/>
        </w:rPr>
        <w:t>постановления Правительства РФ от 23.12.2021 № 2425 «Об утверждении </w:t>
      </w:r>
      <w:hyperlink r:id="rId8" w:anchor="7DM0K8" w:history="1">
        <w:r w:rsidR="00E658C6" w:rsidRPr="00E658C6">
          <w:rPr>
            <w:rStyle w:val="a8"/>
            <w:rFonts w:eastAsia="Times New Roman"/>
            <w:bCs/>
            <w:color w:val="auto"/>
            <w:sz w:val="24"/>
            <w:szCs w:val="24"/>
            <w:u w:val="none"/>
            <w:lang w:eastAsia="ru-RU"/>
          </w:rPr>
          <w:t>единого перечня продукции, подлежащей обязательной сертификации</w:t>
        </w:r>
      </w:hyperlink>
      <w:r w:rsidR="00E658C6" w:rsidRPr="00E658C6">
        <w:rPr>
          <w:rFonts w:eastAsia="Times New Roman"/>
          <w:bCs/>
          <w:sz w:val="24"/>
          <w:szCs w:val="24"/>
          <w:lang w:eastAsia="ru-RU"/>
        </w:rPr>
        <w:t>, и </w:t>
      </w:r>
      <w:hyperlink r:id="rId9" w:anchor="7DO0K9" w:history="1">
        <w:r w:rsidR="00E658C6" w:rsidRPr="00E658C6">
          <w:rPr>
            <w:rStyle w:val="a8"/>
            <w:rFonts w:eastAsia="Times New Roman"/>
            <w:bCs/>
            <w:color w:val="auto"/>
            <w:sz w:val="24"/>
            <w:szCs w:val="24"/>
            <w:u w:val="none"/>
            <w:lang w:eastAsia="ru-RU"/>
          </w:rPr>
          <w:t>единого перечня продукции, подлежащей декларированию соответствия</w:t>
        </w:r>
      </w:hyperlink>
      <w:r w:rsidR="00E658C6" w:rsidRPr="00E658C6">
        <w:rPr>
          <w:rFonts w:eastAsia="Times New Roman"/>
          <w:bCs/>
          <w:sz w:val="24"/>
          <w:szCs w:val="24"/>
          <w:lang w:eastAsia="ru-RU"/>
        </w:rPr>
        <w:t>, внесении изменений в </w:t>
      </w:r>
      <w:hyperlink r:id="rId10" w:anchor="7D20K3" w:history="1">
        <w:r w:rsidR="00E658C6" w:rsidRPr="00E658C6">
          <w:rPr>
            <w:rStyle w:val="a8"/>
            <w:rFonts w:eastAsia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Российской Федерации от 31 декабря 2020 г. № 2467</w:t>
        </w:r>
      </w:hyperlink>
      <w:r w:rsidR="00E658C6" w:rsidRPr="00E658C6">
        <w:rPr>
          <w:rFonts w:eastAsia="Times New Roman"/>
          <w:bCs/>
          <w:sz w:val="24"/>
          <w:szCs w:val="24"/>
          <w:lang w:eastAsia="ru-RU"/>
        </w:rPr>
        <w:t> и признании утратившими силу некоторых актов Правительства Российской Федерации»;</w:t>
      </w:r>
    </w:p>
    <w:p w14:paraId="7F2DD08F" w14:textId="548AB676" w:rsidR="0000206B" w:rsidRDefault="007F0112" w:rsidP="00EB6A9C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B362CA">
        <w:rPr>
          <w:rFonts w:eastAsia="Times New Roman"/>
          <w:bCs/>
          <w:sz w:val="24"/>
          <w:szCs w:val="24"/>
          <w:lang w:eastAsia="ru-RU"/>
        </w:rPr>
        <w:t>- Решения</w:t>
      </w:r>
      <w:r w:rsidR="0000206B" w:rsidRPr="00B362CA">
        <w:rPr>
          <w:rFonts w:eastAsia="Times New Roman"/>
          <w:bCs/>
          <w:sz w:val="24"/>
          <w:szCs w:val="24"/>
          <w:lang w:eastAsia="ru-RU"/>
        </w:rPr>
        <w:t xml:space="preserve"> Комиссии Таможенного союза от 23.09.2011 № 797 «О принятии технического регламента Таможенного союза «О безопасности продукции, предназн</w:t>
      </w:r>
      <w:r w:rsidR="002532E3">
        <w:rPr>
          <w:rFonts w:eastAsia="Times New Roman"/>
          <w:bCs/>
          <w:sz w:val="24"/>
          <w:szCs w:val="24"/>
          <w:lang w:eastAsia="ru-RU"/>
        </w:rPr>
        <w:t>аченной для детей и подростков».</w:t>
      </w:r>
    </w:p>
    <w:p w14:paraId="231E6DFF" w14:textId="77777777" w:rsidR="008B521E" w:rsidRPr="00B362CA" w:rsidRDefault="008B521E" w:rsidP="00EB6A9C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C425F49" w14:textId="1F246879" w:rsidR="008A59F5" w:rsidRPr="005369CD" w:rsidRDefault="00205F18" w:rsidP="009F5597">
      <w:pPr>
        <w:shd w:val="clear" w:color="auto" w:fill="FFFFFF"/>
        <w:spacing w:before="120" w:after="0" w:line="240" w:lineRule="auto"/>
        <w:ind w:firstLine="709"/>
        <w:jc w:val="both"/>
        <w:rPr>
          <w:rFonts w:ascii="Calibri" w:eastAsia="Times New Roman" w:hAnsi="Calibri"/>
          <w:sz w:val="22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>4</w:t>
      </w:r>
      <w:r w:rsidR="008A59F5" w:rsidRPr="005369CD">
        <w:rPr>
          <w:rFonts w:eastAsia="Times New Roman"/>
          <w:b/>
          <w:bCs/>
          <w:sz w:val="24"/>
          <w:szCs w:val="24"/>
          <w:lang w:eastAsia="ru-RU"/>
        </w:rPr>
        <w:t>. Требования к поставке Товара:</w:t>
      </w:r>
    </w:p>
    <w:p w14:paraId="494E524E" w14:textId="7ED15BCF" w:rsidR="008A59F5" w:rsidRPr="005369CD" w:rsidRDefault="008A59F5" w:rsidP="008A59F5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5369CD">
        <w:rPr>
          <w:rFonts w:eastAsia="Times New Roman"/>
          <w:sz w:val="24"/>
          <w:szCs w:val="24"/>
          <w:lang w:eastAsia="ru-RU"/>
        </w:rPr>
        <w:t xml:space="preserve"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</w:t>
      </w:r>
      <w:r w:rsidR="005369CD">
        <w:rPr>
          <w:rFonts w:eastAsia="Times New Roman"/>
          <w:sz w:val="24"/>
          <w:szCs w:val="24"/>
          <w:lang w:eastAsia="ru-RU"/>
        </w:rPr>
        <w:br/>
      </w:r>
      <w:r w:rsidRPr="005369CD">
        <w:rPr>
          <w:rFonts w:eastAsia="Times New Roman"/>
          <w:sz w:val="24"/>
          <w:szCs w:val="24"/>
          <w:lang w:eastAsia="ru-RU"/>
        </w:rPr>
        <w:t>(по МСК) - пятница с соблюдением Поставщиком Правил внутреннего трудового распорядка Заказчика.</w:t>
      </w:r>
    </w:p>
    <w:p w14:paraId="5CB84BA2" w14:textId="6A458BD7" w:rsidR="008A59F5" w:rsidRPr="005369CD" w:rsidRDefault="00205F18" w:rsidP="009F5597">
      <w:pPr>
        <w:shd w:val="clear" w:color="auto" w:fill="FFFFFF"/>
        <w:spacing w:before="120" w:after="0" w:line="240" w:lineRule="auto"/>
        <w:ind w:firstLine="709"/>
        <w:jc w:val="both"/>
        <w:rPr>
          <w:rFonts w:ascii="Calibri" w:eastAsia="Times New Roman" w:hAnsi="Calibri"/>
          <w:sz w:val="22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5</w:t>
      </w:r>
      <w:r w:rsidR="008A59F5" w:rsidRPr="005369CD">
        <w:rPr>
          <w:rFonts w:eastAsia="Times New Roman"/>
          <w:b/>
          <w:bCs/>
          <w:sz w:val="24"/>
          <w:szCs w:val="24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253A62C4" w14:textId="23949F64" w:rsidR="008A59F5" w:rsidRPr="005369CD" w:rsidRDefault="008A59F5" w:rsidP="008A59F5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5369CD">
        <w:rPr>
          <w:rFonts w:eastAsia="Times New Roman"/>
          <w:sz w:val="24"/>
          <w:szCs w:val="24"/>
          <w:lang w:eastAsia="ru-RU"/>
        </w:rPr>
        <w:t>Ср</w:t>
      </w:r>
      <w:r w:rsidR="004115FD" w:rsidRPr="005369CD">
        <w:rPr>
          <w:rFonts w:eastAsia="Times New Roman"/>
          <w:sz w:val="24"/>
          <w:szCs w:val="24"/>
          <w:lang w:eastAsia="ru-RU"/>
        </w:rPr>
        <w:t>ок поставки Товара</w:t>
      </w:r>
      <w:r w:rsidR="009F5597">
        <w:rPr>
          <w:rFonts w:eastAsia="Times New Roman"/>
          <w:sz w:val="24"/>
          <w:szCs w:val="24"/>
          <w:lang w:eastAsia="ru-RU"/>
        </w:rPr>
        <w:t xml:space="preserve"> -</w:t>
      </w:r>
      <w:r w:rsidR="004115FD" w:rsidRPr="005369CD">
        <w:rPr>
          <w:rFonts w:eastAsia="Times New Roman"/>
          <w:sz w:val="24"/>
          <w:szCs w:val="24"/>
          <w:lang w:eastAsia="ru-RU"/>
        </w:rPr>
        <w:t xml:space="preserve"> до истечения </w:t>
      </w:r>
      <w:r w:rsidRPr="005369CD">
        <w:rPr>
          <w:rFonts w:eastAsia="Times New Roman"/>
          <w:b/>
          <w:bCs/>
          <w:sz w:val="24"/>
          <w:szCs w:val="24"/>
          <w:lang w:eastAsia="ru-RU"/>
        </w:rPr>
        <w:t>14 (четырнадцати) календарных дней</w:t>
      </w:r>
      <w:r w:rsidRPr="005369CD">
        <w:rPr>
          <w:rFonts w:eastAsia="Times New Roman"/>
          <w:sz w:val="24"/>
          <w:szCs w:val="24"/>
          <w:lang w:eastAsia="ru-RU"/>
        </w:rPr>
        <w:br/>
        <w:t>с даты заключения Контракта.</w:t>
      </w:r>
    </w:p>
    <w:p w14:paraId="4BEBB5AB" w14:textId="2A187106" w:rsidR="008A59F5" w:rsidRPr="005369CD" w:rsidRDefault="00205F18" w:rsidP="009F5597">
      <w:pPr>
        <w:shd w:val="clear" w:color="auto" w:fill="FFFFFF"/>
        <w:spacing w:before="120" w:after="0" w:line="240" w:lineRule="auto"/>
        <w:ind w:firstLine="709"/>
        <w:jc w:val="both"/>
        <w:rPr>
          <w:rFonts w:ascii="Calibri" w:eastAsia="Times New Roman" w:hAnsi="Calibri"/>
          <w:sz w:val="22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6</w:t>
      </w:r>
      <w:r w:rsidR="008A59F5" w:rsidRPr="005369CD">
        <w:rPr>
          <w:rFonts w:eastAsia="Times New Roman"/>
          <w:b/>
          <w:bCs/>
          <w:sz w:val="24"/>
          <w:szCs w:val="24"/>
          <w:lang w:eastAsia="ru-RU"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</w:t>
      </w:r>
      <w:r w:rsidR="008A59F5" w:rsidRPr="005369CD">
        <w:rPr>
          <w:rFonts w:eastAsia="Times New Roman"/>
          <w:b/>
          <w:bCs/>
          <w:sz w:val="24"/>
          <w:szCs w:val="24"/>
          <w:lang w:eastAsia="ru-RU"/>
        </w:rPr>
        <w:br/>
        <w:t>а также поэтапной оплаты</w:t>
      </w:r>
      <w:r w:rsidR="005369CD" w:rsidRPr="005369CD">
        <w:rPr>
          <w:rFonts w:eastAsia="Times New Roman"/>
          <w:b/>
          <w:bCs/>
          <w:sz w:val="24"/>
          <w:szCs w:val="24"/>
          <w:lang w:eastAsia="ru-RU"/>
        </w:rPr>
        <w:t xml:space="preserve"> исполненных условий Контракта: </w:t>
      </w:r>
      <w:r w:rsidR="008A59F5" w:rsidRPr="005369CD">
        <w:rPr>
          <w:rFonts w:eastAsia="Times New Roman"/>
          <w:sz w:val="24"/>
          <w:szCs w:val="24"/>
          <w:lang w:eastAsia="ru-RU"/>
        </w:rPr>
        <w:t>в соответствии</w:t>
      </w:r>
      <w:r w:rsidR="008A59F5" w:rsidRPr="005369CD">
        <w:rPr>
          <w:rFonts w:eastAsia="Times New Roman"/>
          <w:sz w:val="24"/>
          <w:szCs w:val="24"/>
          <w:lang w:eastAsia="ru-RU"/>
        </w:rPr>
        <w:br/>
        <w:t>с условиями Контракта.</w:t>
      </w:r>
    </w:p>
    <w:p w14:paraId="2CA5515D" w14:textId="60A2F091" w:rsidR="008A59F5" w:rsidRPr="006363AB" w:rsidRDefault="00205F18" w:rsidP="009F5597">
      <w:pPr>
        <w:shd w:val="clear" w:color="auto" w:fill="FFFFFF"/>
        <w:spacing w:before="120" w:after="0" w:line="240" w:lineRule="auto"/>
        <w:ind w:firstLine="709"/>
        <w:jc w:val="both"/>
        <w:rPr>
          <w:rFonts w:ascii="Calibri" w:eastAsia="Times New Roman" w:hAnsi="Calibri"/>
          <w:sz w:val="22"/>
          <w:lang w:eastAsia="ru-RU"/>
        </w:rPr>
      </w:pPr>
      <w:r w:rsidRPr="006363AB">
        <w:rPr>
          <w:rFonts w:eastAsia="Times New Roman"/>
          <w:b/>
          <w:bCs/>
          <w:sz w:val="24"/>
          <w:szCs w:val="24"/>
          <w:lang w:eastAsia="ru-RU"/>
        </w:rPr>
        <w:t>7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</w:p>
    <w:p w14:paraId="1963B80A" w14:textId="415A6E46" w:rsidR="00F817AE" w:rsidRPr="00163F21" w:rsidRDefault="009E5998" w:rsidP="007667EE">
      <w:pPr>
        <w:spacing w:after="0"/>
        <w:jc w:val="both"/>
        <w:rPr>
          <w:sz w:val="24"/>
          <w:szCs w:val="24"/>
        </w:rPr>
      </w:pPr>
      <w:r w:rsidRPr="006363AB">
        <w:rPr>
          <w:sz w:val="24"/>
          <w:szCs w:val="24"/>
        </w:rPr>
        <w:t>Согласно требований Технического задания, Сведений о качестве, технических</w:t>
      </w:r>
      <w:r w:rsidRPr="009E5998">
        <w:rPr>
          <w:sz w:val="24"/>
          <w:szCs w:val="24"/>
        </w:rPr>
        <w:t xml:space="preserve">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заданию).</w:t>
      </w:r>
    </w:p>
    <w:p w14:paraId="6E907C29" w14:textId="77777777" w:rsidR="00F547B1" w:rsidRDefault="00F547B1" w:rsidP="00F547B1">
      <w:pPr>
        <w:spacing w:after="0"/>
        <w:rPr>
          <w:color w:val="000000" w:themeColor="text1"/>
          <w:sz w:val="24"/>
          <w:szCs w:val="24"/>
        </w:rPr>
      </w:pPr>
    </w:p>
    <w:p w14:paraId="37F83239" w14:textId="77777777" w:rsidR="00F547B1" w:rsidRDefault="00F547B1" w:rsidP="00F547B1">
      <w:pPr>
        <w:spacing w:after="0"/>
        <w:rPr>
          <w:color w:val="000000" w:themeColor="text1"/>
          <w:sz w:val="24"/>
          <w:szCs w:val="24"/>
        </w:rPr>
      </w:pPr>
    </w:p>
    <w:p w14:paraId="47AB7BF7" w14:textId="77777777" w:rsidR="00F547B1" w:rsidRDefault="00F547B1" w:rsidP="00F547B1">
      <w:pPr>
        <w:spacing w:after="0"/>
        <w:rPr>
          <w:color w:val="000000" w:themeColor="text1"/>
          <w:sz w:val="24"/>
          <w:szCs w:val="24"/>
        </w:rPr>
      </w:pPr>
    </w:p>
    <w:p w14:paraId="18BF829B" w14:textId="756D5F7B" w:rsidR="00F547B1" w:rsidRDefault="00F547B1" w:rsidP="00F547B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Составил:</w:t>
      </w:r>
    </w:p>
    <w:p w14:paraId="7FF4EBD0" w14:textId="2CD1B863" w:rsidR="00F547B1" w:rsidRPr="00B36078" w:rsidRDefault="00F547B1" w:rsidP="00F547B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Заведующий ОМТС                                                                                               С.В. Матвеева</w:t>
      </w:r>
    </w:p>
    <w:p w14:paraId="007CBE0C" w14:textId="77777777" w:rsidR="00A634FB" w:rsidRPr="00B36078" w:rsidRDefault="00A634FB" w:rsidP="001B17CE">
      <w:pPr>
        <w:spacing w:after="0"/>
        <w:rPr>
          <w:color w:val="000000" w:themeColor="text1"/>
          <w:sz w:val="24"/>
          <w:szCs w:val="24"/>
        </w:rPr>
        <w:sectPr w:rsidR="00A634FB" w:rsidRPr="00B36078" w:rsidSect="00D64283">
          <w:headerReference w:type="default" r:id="rId11"/>
          <w:pgSz w:w="11906" w:h="16838"/>
          <w:pgMar w:top="1134" w:right="851" w:bottom="567" w:left="1701" w:header="709" w:footer="709" w:gutter="0"/>
          <w:cols w:space="708"/>
          <w:titlePg/>
          <w:docGrid w:linePitch="381"/>
        </w:sectPr>
      </w:pPr>
    </w:p>
    <w:p w14:paraId="7B0127AC" w14:textId="5D2AAD73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E5998">
        <w:rPr>
          <w:rFonts w:eastAsia="Calibri"/>
          <w:sz w:val="24"/>
          <w:szCs w:val="24"/>
          <w:lang w:eastAsia="ar-SA"/>
        </w:rPr>
        <w:lastRenderedPageBreak/>
        <w:t>Приложение №</w:t>
      </w:r>
      <w:r w:rsidR="009555F7">
        <w:rPr>
          <w:rFonts w:eastAsia="Calibri"/>
          <w:sz w:val="24"/>
          <w:szCs w:val="24"/>
          <w:lang w:eastAsia="ar-SA"/>
        </w:rPr>
        <w:t xml:space="preserve"> </w:t>
      </w:r>
      <w:r w:rsidRPr="009E5998">
        <w:rPr>
          <w:rFonts w:eastAsia="Calibri"/>
          <w:sz w:val="24"/>
          <w:szCs w:val="24"/>
          <w:lang w:eastAsia="ar-SA"/>
        </w:rPr>
        <w:t>1 к Техническому заданию</w:t>
      </w:r>
    </w:p>
    <w:p w14:paraId="13E66591" w14:textId="77777777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14:paraId="0EB04A40" w14:textId="77777777" w:rsidR="009E5998" w:rsidRP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14:paraId="29397549" w14:textId="1C1D35B8" w:rsid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</w:p>
    <w:p w14:paraId="3BACB003" w14:textId="77777777" w:rsidR="00C5229E" w:rsidRDefault="00C5229E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Style w:val="1"/>
        <w:tblW w:w="154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2693"/>
        <w:gridCol w:w="2693"/>
        <w:gridCol w:w="5104"/>
      </w:tblGrid>
      <w:tr w:rsidR="000512AB" w:rsidRPr="003A0BB5" w14:paraId="0B92D316" w14:textId="77777777" w:rsidTr="003F17A0">
        <w:trPr>
          <w:trHeight w:val="618"/>
        </w:trPr>
        <w:tc>
          <w:tcPr>
            <w:tcW w:w="567" w:type="dxa"/>
            <w:vMerge w:val="restart"/>
            <w:vAlign w:val="center"/>
          </w:tcPr>
          <w:p w14:paraId="4CCEE31D" w14:textId="77777777" w:rsidR="000512AB" w:rsidRPr="00C5229E" w:rsidRDefault="000512AB" w:rsidP="00731A3F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5229E">
              <w:rPr>
                <w:rFonts w:eastAsia="Calibri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14:paraId="2E1F7B16" w14:textId="75AFF2A6" w:rsidR="000512AB" w:rsidRPr="00C5229E" w:rsidRDefault="000512AB" w:rsidP="00731A3F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5229E">
              <w:rPr>
                <w:rFonts w:eastAsia="Calibri"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5386" w:type="dxa"/>
            <w:gridSpan w:val="2"/>
            <w:vAlign w:val="center"/>
          </w:tcPr>
          <w:p w14:paraId="08C1BC2F" w14:textId="77777777" w:rsidR="000512AB" w:rsidRPr="00C5229E" w:rsidRDefault="000512AB" w:rsidP="00731A3F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5229E">
              <w:rPr>
                <w:rFonts w:eastAsia="Calibri"/>
                <w:bCs/>
                <w:sz w:val="22"/>
                <w:szCs w:val="22"/>
                <w:lang w:eastAsia="ar-SA"/>
              </w:rPr>
              <w:t>Технические характеристики</w:t>
            </w:r>
          </w:p>
        </w:tc>
        <w:tc>
          <w:tcPr>
            <w:tcW w:w="5104" w:type="dxa"/>
            <w:vMerge w:val="restart"/>
            <w:vAlign w:val="center"/>
          </w:tcPr>
          <w:p w14:paraId="0B5D0B9A" w14:textId="77777777" w:rsidR="000512AB" w:rsidRPr="00C5229E" w:rsidRDefault="000512AB" w:rsidP="00731A3F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5229E">
              <w:rPr>
                <w:bCs/>
                <w:sz w:val="22"/>
                <w:szCs w:val="22"/>
              </w:rPr>
              <w:t>Обоснование необходимости использования дополнительной информации</w:t>
            </w:r>
          </w:p>
        </w:tc>
      </w:tr>
      <w:tr w:rsidR="003F17A0" w:rsidRPr="003A0BB5" w14:paraId="31AA21FF" w14:textId="77777777" w:rsidTr="003F17A0">
        <w:trPr>
          <w:trHeight w:val="404"/>
        </w:trPr>
        <w:tc>
          <w:tcPr>
            <w:tcW w:w="567" w:type="dxa"/>
            <w:vMerge/>
          </w:tcPr>
          <w:p w14:paraId="1AB8B90E" w14:textId="77777777" w:rsidR="003F17A0" w:rsidRPr="003A0BB5" w:rsidRDefault="003F17A0" w:rsidP="00731A3F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</w:tcPr>
          <w:p w14:paraId="03746DFB" w14:textId="77777777" w:rsidR="003F17A0" w:rsidRPr="003A0BB5" w:rsidRDefault="003F17A0" w:rsidP="00731A3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24ABEE3B" w14:textId="77777777" w:rsidR="003F17A0" w:rsidRPr="00C5229E" w:rsidRDefault="003F17A0" w:rsidP="00731A3F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5229E">
              <w:rPr>
                <w:bCs/>
                <w:sz w:val="22"/>
                <w:szCs w:val="22"/>
              </w:rPr>
              <w:t>Требуемый параметр</w:t>
            </w:r>
          </w:p>
        </w:tc>
        <w:tc>
          <w:tcPr>
            <w:tcW w:w="2693" w:type="dxa"/>
            <w:vAlign w:val="center"/>
          </w:tcPr>
          <w:p w14:paraId="752F02E5" w14:textId="58DC46B4" w:rsidR="003F17A0" w:rsidRPr="00C5229E" w:rsidRDefault="003F17A0" w:rsidP="000512AB">
            <w:pPr>
              <w:rPr>
                <w:bCs/>
                <w:sz w:val="22"/>
                <w:szCs w:val="22"/>
              </w:rPr>
            </w:pPr>
            <w:r w:rsidRPr="00C5229E">
              <w:rPr>
                <w:bCs/>
                <w:sz w:val="22"/>
                <w:szCs w:val="22"/>
              </w:rPr>
              <w:t>Требуемое значение</w:t>
            </w:r>
          </w:p>
        </w:tc>
        <w:tc>
          <w:tcPr>
            <w:tcW w:w="5104" w:type="dxa"/>
            <w:vMerge/>
          </w:tcPr>
          <w:p w14:paraId="278EF06C" w14:textId="77777777" w:rsidR="003F17A0" w:rsidRPr="003A0BB5" w:rsidRDefault="003F17A0" w:rsidP="00731A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12AB" w:rsidRPr="003A0BB5" w14:paraId="1F1737A5" w14:textId="77777777" w:rsidTr="003F17A0">
        <w:trPr>
          <w:trHeight w:val="191"/>
        </w:trPr>
        <w:tc>
          <w:tcPr>
            <w:tcW w:w="567" w:type="dxa"/>
          </w:tcPr>
          <w:p w14:paraId="66E70768" w14:textId="77777777" w:rsidR="000512AB" w:rsidRPr="00C5229E" w:rsidRDefault="000512AB" w:rsidP="00731A3F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C5229E">
              <w:rPr>
                <w:rFonts w:eastAsia="Calibri"/>
                <w:b/>
                <w:i/>
                <w:lang w:eastAsia="ar-SA"/>
              </w:rPr>
              <w:t>1</w:t>
            </w:r>
          </w:p>
        </w:tc>
        <w:tc>
          <w:tcPr>
            <w:tcW w:w="4394" w:type="dxa"/>
          </w:tcPr>
          <w:p w14:paraId="41EFB285" w14:textId="760C8592" w:rsidR="000512AB" w:rsidRPr="00C5229E" w:rsidRDefault="000512AB" w:rsidP="00731A3F">
            <w:pPr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C5229E">
              <w:rPr>
                <w:rFonts w:eastAsia="Calibri"/>
                <w:b/>
                <w:i/>
                <w:lang w:eastAsia="ar-SA"/>
              </w:rPr>
              <w:t>2</w:t>
            </w:r>
          </w:p>
        </w:tc>
        <w:tc>
          <w:tcPr>
            <w:tcW w:w="2693" w:type="dxa"/>
          </w:tcPr>
          <w:p w14:paraId="23A06E90" w14:textId="2E52A83D" w:rsidR="000512AB" w:rsidRPr="00C5229E" w:rsidRDefault="000512AB" w:rsidP="00731A3F">
            <w:pPr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>
              <w:rPr>
                <w:rFonts w:eastAsia="Calibri"/>
                <w:b/>
                <w:bCs/>
                <w:i/>
                <w:lang w:eastAsia="ar-SA"/>
              </w:rPr>
              <w:t>3</w:t>
            </w:r>
          </w:p>
        </w:tc>
        <w:tc>
          <w:tcPr>
            <w:tcW w:w="2693" w:type="dxa"/>
          </w:tcPr>
          <w:p w14:paraId="09B9DB88" w14:textId="70505AD4" w:rsidR="000512AB" w:rsidRPr="00C5229E" w:rsidRDefault="000512AB" w:rsidP="00731A3F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>
              <w:rPr>
                <w:rFonts w:eastAsia="Calibri"/>
                <w:b/>
                <w:i/>
                <w:lang w:eastAsia="ar-SA"/>
              </w:rPr>
              <w:t>4</w:t>
            </w:r>
          </w:p>
        </w:tc>
        <w:tc>
          <w:tcPr>
            <w:tcW w:w="5104" w:type="dxa"/>
          </w:tcPr>
          <w:p w14:paraId="3A27ACA6" w14:textId="44848F18" w:rsidR="000512AB" w:rsidRPr="00C5229E" w:rsidRDefault="000512AB" w:rsidP="00731A3F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>
              <w:rPr>
                <w:rFonts w:eastAsia="Calibri"/>
                <w:b/>
                <w:i/>
                <w:lang w:eastAsia="ar-SA"/>
              </w:rPr>
              <w:t>5</w:t>
            </w:r>
          </w:p>
        </w:tc>
      </w:tr>
      <w:tr w:rsidR="003F17A0" w:rsidRPr="003A0BB5" w14:paraId="4B50C15E" w14:textId="77777777" w:rsidTr="003F17A0">
        <w:trPr>
          <w:trHeight w:hRule="exact" w:val="527"/>
        </w:trPr>
        <w:tc>
          <w:tcPr>
            <w:tcW w:w="567" w:type="dxa"/>
            <w:vMerge w:val="restart"/>
          </w:tcPr>
          <w:p w14:paraId="58BE7887" w14:textId="77777777" w:rsidR="003F17A0" w:rsidRPr="003A0BB5" w:rsidRDefault="003F17A0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14:paraId="49899C95" w14:textId="77777777" w:rsidR="003F17A0" w:rsidRDefault="003F17A0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42CEC">
              <w:rPr>
                <w:rFonts w:eastAsia="Calibri"/>
                <w:sz w:val="24"/>
                <w:szCs w:val="24"/>
                <w:lang w:eastAsia="ar-SA"/>
              </w:rPr>
              <w:t>Доска магнитно-маркерная, тип 1</w:t>
            </w:r>
          </w:p>
          <w:p w14:paraId="3F48ECC6" w14:textId="77777777" w:rsidR="003F17A0" w:rsidRPr="007C6709" w:rsidRDefault="003F17A0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6BB0504D" w14:textId="77777777" w:rsidR="003F17A0" w:rsidRDefault="003F17A0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341006">
              <w:rPr>
                <w:rFonts w:eastAsia="Calibri"/>
                <w:sz w:val="24"/>
                <w:szCs w:val="24"/>
                <w:lang w:eastAsia="ar-SA"/>
              </w:rPr>
              <w:t xml:space="preserve">ОКПД 2: </w:t>
            </w:r>
            <w:r w:rsidRPr="00526B3E">
              <w:rPr>
                <w:rFonts w:eastAsia="Calibri"/>
                <w:sz w:val="24"/>
                <w:szCs w:val="24"/>
                <w:lang w:eastAsia="ar-SA"/>
              </w:rPr>
              <w:t>32.99.53.130 – Приборы, аппаратура и устройства учебные демонстрационные</w:t>
            </w:r>
            <w:r w:rsidRPr="007C6709">
              <w:rPr>
                <w:rFonts w:eastAsia="Calibri"/>
                <w:sz w:val="24"/>
                <w:szCs w:val="24"/>
                <w:lang w:eastAsia="ar-SA"/>
              </w:rPr>
              <w:t xml:space="preserve">; </w:t>
            </w:r>
          </w:p>
          <w:p w14:paraId="66059B26" w14:textId="77777777" w:rsidR="003F17A0" w:rsidRPr="007C6709" w:rsidRDefault="003F17A0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001DE058" w14:textId="77777777" w:rsidR="003F17A0" w:rsidRDefault="003F17A0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341006">
              <w:rPr>
                <w:rFonts w:eastAsia="Calibri"/>
                <w:i/>
                <w:sz w:val="24"/>
                <w:szCs w:val="24"/>
                <w:lang w:eastAsia="ar-SA"/>
              </w:rPr>
              <w:t xml:space="preserve">КТРУ: </w:t>
            </w:r>
            <w:r w:rsidRPr="00526B3E">
              <w:rPr>
                <w:rFonts w:eastAsia="Calibri"/>
                <w:i/>
                <w:sz w:val="24"/>
                <w:szCs w:val="24"/>
                <w:lang w:eastAsia="ar-SA"/>
              </w:rPr>
              <w:t>32.99.53.130-00000002 - Доска магнитно-маркерная</w:t>
            </w:r>
          </w:p>
          <w:p w14:paraId="571DCE63" w14:textId="77777777" w:rsidR="001915AD" w:rsidRDefault="001915AD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14:paraId="2D838D99" w14:textId="77777777" w:rsidR="001915AD" w:rsidRDefault="001915AD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14:paraId="153433CA" w14:textId="77777777" w:rsidR="003F17A0" w:rsidRDefault="003F17A0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7F58E162" wp14:editId="0FCB6BE8">
                  <wp:extent cx="1390015" cy="126365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35" b="10139"/>
                          <a:stretch/>
                        </pic:blipFill>
                        <pic:spPr bwMode="auto">
                          <a:xfrm>
                            <a:off x="0" y="0"/>
                            <a:ext cx="139001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71FDA6" w14:textId="0EB3791F" w:rsidR="003F17A0" w:rsidRPr="003A0BB5" w:rsidRDefault="003F17A0" w:rsidP="00731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4F4">
              <w:rPr>
                <w:rFonts w:eastAsia="Calibri"/>
                <w:i/>
                <w:lang w:eastAsia="ar-SA"/>
              </w:rPr>
              <w:t>(Изображение является примером и не несет отсылки на производителя товара)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CB654" w14:textId="77777777" w:rsidR="003F17A0" w:rsidRPr="000D794E" w:rsidRDefault="003F17A0" w:rsidP="00731A3F">
            <w:pPr>
              <w:rPr>
                <w:color w:val="000000"/>
                <w:sz w:val="24"/>
                <w:szCs w:val="24"/>
              </w:rPr>
            </w:pPr>
            <w:r w:rsidRPr="000D794E">
              <w:rPr>
                <w:sz w:val="24"/>
                <w:szCs w:val="24"/>
              </w:rPr>
              <w:t>Тип размещения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7D9EF" w14:textId="07B49CA3" w:rsidR="003F17A0" w:rsidRPr="003D38D4" w:rsidRDefault="003F17A0" w:rsidP="00731A3F">
            <w:pPr>
              <w:rPr>
                <w:color w:val="000000"/>
                <w:sz w:val="24"/>
                <w:szCs w:val="24"/>
              </w:rPr>
            </w:pPr>
            <w:r w:rsidRPr="000D794E">
              <w:rPr>
                <w:sz w:val="24"/>
                <w:szCs w:val="24"/>
              </w:rPr>
              <w:t>настенный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873B" w14:textId="77777777" w:rsidR="003F17A0" w:rsidRPr="003D38D4" w:rsidRDefault="003F17A0" w:rsidP="00731A3F">
            <w:pPr>
              <w:rPr>
                <w:rStyle w:val="a5"/>
                <w:color w:val="000000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В</w:t>
            </w:r>
            <w:r w:rsidRPr="003D38D4">
              <w:rPr>
                <w:rStyle w:val="a5"/>
                <w:color w:val="000000"/>
                <w:sz w:val="24"/>
                <w:szCs w:val="24"/>
              </w:rPr>
              <w:t xml:space="preserve"> соответствии с КТРУ</w:t>
            </w:r>
          </w:p>
        </w:tc>
      </w:tr>
      <w:tr w:rsidR="003F17A0" w:rsidRPr="003A0BB5" w14:paraId="1A1589AF" w14:textId="77777777" w:rsidTr="003F17A0">
        <w:trPr>
          <w:trHeight w:hRule="exact" w:val="938"/>
        </w:trPr>
        <w:tc>
          <w:tcPr>
            <w:tcW w:w="567" w:type="dxa"/>
            <w:vMerge/>
          </w:tcPr>
          <w:p w14:paraId="7417124E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37CEE6D5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A42D0" w14:textId="77777777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Вид покрытия доски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BA5C9" w14:textId="45E43FB8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а</w:t>
            </w:r>
            <w:proofErr w:type="spellStart"/>
            <w:r w:rsidRPr="00F0391B">
              <w:rPr>
                <w:sz w:val="24"/>
                <w:szCs w:val="24"/>
                <w:lang w:val="en-US"/>
              </w:rPr>
              <w:t>нтибликовое</w:t>
            </w:r>
            <w:proofErr w:type="spellEnd"/>
            <w:r w:rsidRPr="00F0391B">
              <w:rPr>
                <w:sz w:val="24"/>
                <w:szCs w:val="24"/>
              </w:rPr>
              <w:t xml:space="preserve">, </w:t>
            </w:r>
            <w:proofErr w:type="spellStart"/>
            <w:r w:rsidRPr="00F0391B">
              <w:rPr>
                <w:sz w:val="24"/>
                <w:szCs w:val="24"/>
                <w:lang w:val="en-US"/>
              </w:rPr>
              <w:t>матовое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FF4A" w14:textId="7038AE6B" w:rsidR="003F17A0" w:rsidRPr="00C629A9" w:rsidRDefault="003F17A0" w:rsidP="00C629A9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C629A9">
              <w:rPr>
                <w:i/>
                <w:sz w:val="24"/>
                <w:szCs w:val="24"/>
              </w:rPr>
              <w:t>Требование использования доски в качестве проекционного экрана и для получения качественного изображения при проекции</w:t>
            </w:r>
          </w:p>
        </w:tc>
      </w:tr>
      <w:tr w:rsidR="003F17A0" w:rsidRPr="003A0BB5" w14:paraId="0BF17B04" w14:textId="77777777" w:rsidTr="001C54A4">
        <w:trPr>
          <w:trHeight w:hRule="exact" w:val="428"/>
        </w:trPr>
        <w:tc>
          <w:tcPr>
            <w:tcW w:w="567" w:type="dxa"/>
            <w:vMerge/>
          </w:tcPr>
          <w:p w14:paraId="474FC335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78AAB0A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9C49" w14:textId="77777777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Тип доски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5309C" w14:textId="44EBB61B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односторонняя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6DEE2" w14:textId="77777777" w:rsidR="003F17A0" w:rsidRPr="00F0391B" w:rsidRDefault="003F17A0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F0391B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3F17A0" w:rsidRPr="003A0BB5" w14:paraId="5CB25A6B" w14:textId="77777777" w:rsidTr="001C54A4">
        <w:trPr>
          <w:trHeight w:hRule="exact" w:val="420"/>
        </w:trPr>
        <w:tc>
          <w:tcPr>
            <w:tcW w:w="567" w:type="dxa"/>
            <w:vMerge/>
          </w:tcPr>
          <w:p w14:paraId="4A09060B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5C94E7FB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4629F" w14:textId="77777777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Расположение доски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140B5" w14:textId="1D027D29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rStyle w:val="lots-wrap-contentbodyval2"/>
                <w:sz w:val="24"/>
                <w:szCs w:val="24"/>
              </w:rPr>
              <w:t>горизонтальное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C576B" w14:textId="77777777" w:rsidR="003F17A0" w:rsidRPr="00F0391B" w:rsidRDefault="003F17A0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F0391B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3F17A0" w:rsidRPr="003A0BB5" w14:paraId="3FB8991C" w14:textId="77777777" w:rsidTr="003F17A0">
        <w:trPr>
          <w:trHeight w:hRule="exact" w:val="565"/>
        </w:trPr>
        <w:tc>
          <w:tcPr>
            <w:tcW w:w="567" w:type="dxa"/>
            <w:vMerge/>
          </w:tcPr>
          <w:p w14:paraId="41439DB4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2B7A50A7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EB7D" w14:textId="77777777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Количество элементов (секций)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5A646" w14:textId="4A77FB6F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[1]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8808D" w14:textId="77777777" w:rsidR="003F17A0" w:rsidRPr="00F0391B" w:rsidRDefault="003F17A0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F0391B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3F17A0" w:rsidRPr="003A0BB5" w14:paraId="119D55A9" w14:textId="77777777" w:rsidTr="001C54A4">
        <w:trPr>
          <w:trHeight w:hRule="exact" w:val="291"/>
        </w:trPr>
        <w:tc>
          <w:tcPr>
            <w:tcW w:w="567" w:type="dxa"/>
            <w:vMerge/>
          </w:tcPr>
          <w:p w14:paraId="27D692A0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0DA5C43A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591CE" w14:textId="77777777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Высота, сантиметр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B74A3" w14:textId="0AF5CA8C" w:rsidR="003F17A0" w:rsidRPr="00F0391B" w:rsidRDefault="003F17A0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≥ 120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66429" w14:textId="77777777" w:rsidR="003F17A0" w:rsidRPr="00F0391B" w:rsidRDefault="003F17A0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F0391B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7D4D6EC5" w14:textId="77777777" w:rsidTr="003F17A0">
        <w:trPr>
          <w:trHeight w:hRule="exact" w:val="1349"/>
        </w:trPr>
        <w:tc>
          <w:tcPr>
            <w:tcW w:w="567" w:type="dxa"/>
            <w:vMerge/>
          </w:tcPr>
          <w:p w14:paraId="5BEBE2EC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1876F12F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F4D93" w14:textId="77777777" w:rsidR="000512AB" w:rsidRPr="00B66F32" w:rsidRDefault="000512AB" w:rsidP="00731A3F">
            <w:pPr>
              <w:rPr>
                <w:color w:val="000000"/>
                <w:sz w:val="24"/>
                <w:szCs w:val="24"/>
              </w:rPr>
            </w:pPr>
            <w:r w:rsidRPr="00B66F32">
              <w:rPr>
                <w:sz w:val="24"/>
                <w:szCs w:val="24"/>
              </w:rPr>
              <w:t>Ширина, сантиметр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E22A1" w14:textId="5FEEF9B7" w:rsidR="000512AB" w:rsidRPr="00B66F32" w:rsidRDefault="000512AB" w:rsidP="00731A3F">
            <w:pPr>
              <w:rPr>
                <w:color w:val="000000"/>
                <w:sz w:val="24"/>
                <w:szCs w:val="24"/>
              </w:rPr>
            </w:pPr>
            <w:r w:rsidRPr="00B66F32">
              <w:rPr>
                <w:sz w:val="24"/>
                <w:szCs w:val="24"/>
              </w:rPr>
              <w:t>≥180 и ≤ 200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352D4" w14:textId="77777777" w:rsidR="000512AB" w:rsidRPr="0067639F" w:rsidRDefault="000512AB" w:rsidP="00731A3F">
            <w:pPr>
              <w:rPr>
                <w:rStyle w:val="a5"/>
                <w:i w:val="0"/>
                <w:color w:val="000000"/>
                <w:sz w:val="22"/>
                <w:szCs w:val="22"/>
              </w:rPr>
            </w:pPr>
            <w:r w:rsidRPr="0067639F">
              <w:rPr>
                <w:i/>
                <w:sz w:val="22"/>
                <w:szCs w:val="22"/>
              </w:rPr>
              <w:t>Обусловлено необходимостью данного параметра в конкретном размере для проведения учебного процесса (использование проектора, качество изображения, угол просмотра, площадь аудитории), местом размещения</w:t>
            </w:r>
          </w:p>
        </w:tc>
      </w:tr>
      <w:tr w:rsidR="000512AB" w:rsidRPr="003A0BB5" w14:paraId="08673849" w14:textId="77777777" w:rsidTr="001C54A4">
        <w:trPr>
          <w:trHeight w:hRule="exact" w:val="1449"/>
        </w:trPr>
        <w:tc>
          <w:tcPr>
            <w:tcW w:w="567" w:type="dxa"/>
            <w:vMerge/>
          </w:tcPr>
          <w:p w14:paraId="1E9F8104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7ABFFC3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FE689" w14:textId="77777777" w:rsidR="000512AB" w:rsidRPr="00F0391B" w:rsidRDefault="000512AB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 xml:space="preserve">Цвет доски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63913" w14:textId="3795DDE4" w:rsidR="000512AB" w:rsidRPr="00F0391B" w:rsidRDefault="000512AB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белый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8663E" w14:textId="7443E285" w:rsidR="000512AB" w:rsidRPr="0067639F" w:rsidRDefault="000512AB" w:rsidP="00AA24FA">
            <w:pPr>
              <w:rPr>
                <w:rStyle w:val="a5"/>
                <w:i w:val="0"/>
                <w:color w:val="000000"/>
                <w:sz w:val="22"/>
                <w:szCs w:val="22"/>
              </w:rPr>
            </w:pPr>
            <w:r w:rsidRPr="0067639F">
              <w:rPr>
                <w:i/>
                <w:sz w:val="22"/>
                <w:szCs w:val="22"/>
              </w:rPr>
              <w:t>Требование многофункциональности в использовании – использование маркера любого цвета, качественного изображения при проекции, демонстрации наглядной графической информации, использование цветных логотипов</w:t>
            </w:r>
          </w:p>
        </w:tc>
      </w:tr>
      <w:tr w:rsidR="000512AB" w:rsidRPr="003A0BB5" w14:paraId="51E0CF60" w14:textId="77777777" w:rsidTr="001C54A4">
        <w:trPr>
          <w:trHeight w:hRule="exact" w:val="872"/>
        </w:trPr>
        <w:tc>
          <w:tcPr>
            <w:tcW w:w="567" w:type="dxa"/>
            <w:vMerge/>
          </w:tcPr>
          <w:p w14:paraId="7AE7013D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02BD9F70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A4DC6" w14:textId="77777777" w:rsidR="000512AB" w:rsidRPr="00F0391B" w:rsidRDefault="000512AB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 xml:space="preserve">Полочка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AE689" w14:textId="0DA44FB9" w:rsidR="000512AB" w:rsidRPr="00F0391B" w:rsidRDefault="000512AB" w:rsidP="00731A3F">
            <w:pPr>
              <w:rPr>
                <w:color w:val="000000"/>
                <w:sz w:val="24"/>
                <w:szCs w:val="24"/>
              </w:rPr>
            </w:pPr>
            <w:r w:rsidRPr="00F0391B">
              <w:rPr>
                <w:sz w:val="24"/>
                <w:szCs w:val="24"/>
              </w:rPr>
              <w:t>наличие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AD742" w14:textId="2A5EA475" w:rsidR="001C54A4" w:rsidRPr="001C54A4" w:rsidRDefault="000512AB" w:rsidP="002A41D5">
            <w:pPr>
              <w:rPr>
                <w:rStyle w:val="a5"/>
                <w:iCs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</w:t>
            </w:r>
            <w:r w:rsidRPr="00C5229E">
              <w:rPr>
                <w:i/>
                <w:sz w:val="22"/>
                <w:szCs w:val="22"/>
              </w:rPr>
              <w:t>озможност</w:t>
            </w:r>
            <w:r>
              <w:rPr>
                <w:i/>
                <w:sz w:val="22"/>
                <w:szCs w:val="22"/>
              </w:rPr>
              <w:t>ь</w:t>
            </w:r>
            <w:r w:rsidRPr="00C5229E">
              <w:rPr>
                <w:i/>
                <w:sz w:val="22"/>
                <w:szCs w:val="22"/>
              </w:rPr>
              <w:t xml:space="preserve"> хранения аксессуаров и принадлежностей, и</w:t>
            </w:r>
            <w:r>
              <w:rPr>
                <w:i/>
                <w:sz w:val="22"/>
                <w:szCs w:val="22"/>
              </w:rPr>
              <w:t>спользуемых для работы с доской</w:t>
            </w:r>
          </w:p>
        </w:tc>
      </w:tr>
      <w:tr w:rsidR="000512AB" w:rsidRPr="003A0BB5" w14:paraId="589FAD9E" w14:textId="77777777" w:rsidTr="00540CB5">
        <w:trPr>
          <w:trHeight w:hRule="exact" w:val="723"/>
        </w:trPr>
        <w:tc>
          <w:tcPr>
            <w:tcW w:w="567" w:type="dxa"/>
            <w:vMerge/>
          </w:tcPr>
          <w:p w14:paraId="38806BE5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9A84621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767D5" w14:textId="77777777" w:rsidR="000512AB" w:rsidRPr="00F0391B" w:rsidRDefault="000512AB" w:rsidP="00731A3F">
            <w:pPr>
              <w:rPr>
                <w:sz w:val="24"/>
                <w:szCs w:val="24"/>
              </w:rPr>
            </w:pPr>
            <w:r w:rsidRPr="002A19E0">
              <w:rPr>
                <w:sz w:val="24"/>
                <w:szCs w:val="24"/>
              </w:rPr>
              <w:t>Наличие в комплекте губки-</w:t>
            </w:r>
            <w:proofErr w:type="spellStart"/>
            <w:r w:rsidRPr="002A19E0">
              <w:rPr>
                <w:sz w:val="24"/>
                <w:szCs w:val="24"/>
              </w:rPr>
              <w:t>стирателя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35110" w14:textId="1C9BCF2D" w:rsidR="000512AB" w:rsidRPr="00F0391B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C321" w14:textId="77777777" w:rsidR="000512AB" w:rsidRPr="00F0391B" w:rsidRDefault="000512AB" w:rsidP="00731A3F">
            <w:pPr>
              <w:rPr>
                <w:i/>
                <w:sz w:val="24"/>
                <w:szCs w:val="24"/>
              </w:rPr>
            </w:pPr>
            <w:r w:rsidRPr="004848F4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5489DD77" w14:textId="77777777" w:rsidTr="003F17A0">
        <w:trPr>
          <w:trHeight w:hRule="exact" w:val="859"/>
        </w:trPr>
        <w:tc>
          <w:tcPr>
            <w:tcW w:w="567" w:type="dxa"/>
            <w:vMerge/>
          </w:tcPr>
          <w:p w14:paraId="00D45E12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82A26F1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4BA74" w14:textId="77777777" w:rsidR="000512AB" w:rsidRPr="00F0391B" w:rsidRDefault="000512AB" w:rsidP="00731A3F">
            <w:pPr>
              <w:rPr>
                <w:sz w:val="24"/>
                <w:szCs w:val="24"/>
              </w:rPr>
            </w:pPr>
            <w:r w:rsidRPr="008D232C">
              <w:rPr>
                <w:sz w:val="24"/>
                <w:szCs w:val="24"/>
              </w:rPr>
              <w:t>Наличие в комплекте держателя для маркеров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1F85B" w14:textId="22B6D4E8" w:rsidR="000512AB" w:rsidRPr="00F0391B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178F2" w14:textId="77777777" w:rsidR="000512AB" w:rsidRPr="00F0391B" w:rsidRDefault="000512AB" w:rsidP="00731A3F">
            <w:pPr>
              <w:rPr>
                <w:i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02C3C278" w14:textId="77777777" w:rsidTr="003F17A0">
        <w:trPr>
          <w:trHeight w:hRule="exact" w:val="578"/>
        </w:trPr>
        <w:tc>
          <w:tcPr>
            <w:tcW w:w="567" w:type="dxa"/>
            <w:vMerge/>
          </w:tcPr>
          <w:p w14:paraId="4801FA51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2F3405BA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C8A08" w14:textId="77777777" w:rsidR="000512AB" w:rsidRPr="00F0391B" w:rsidRDefault="000512AB" w:rsidP="00731A3F">
            <w:pPr>
              <w:rPr>
                <w:sz w:val="24"/>
                <w:szCs w:val="24"/>
              </w:rPr>
            </w:pPr>
            <w:r w:rsidRPr="009F144D">
              <w:rPr>
                <w:sz w:val="24"/>
                <w:szCs w:val="24"/>
              </w:rPr>
              <w:t>Наличие в комплекте магнитов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3ACF0" w14:textId="66A8629D" w:rsidR="000512AB" w:rsidRPr="00F0391B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E4681" w14:textId="77777777" w:rsidR="000512AB" w:rsidRPr="00F0391B" w:rsidRDefault="000512AB" w:rsidP="00731A3F">
            <w:pPr>
              <w:rPr>
                <w:i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6EFF58B6" w14:textId="77777777" w:rsidTr="003F17A0">
        <w:trPr>
          <w:trHeight w:hRule="exact" w:val="709"/>
        </w:trPr>
        <w:tc>
          <w:tcPr>
            <w:tcW w:w="567" w:type="dxa"/>
            <w:vMerge/>
          </w:tcPr>
          <w:p w14:paraId="2B0835F5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3B4C5234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A741F" w14:textId="77777777" w:rsidR="000512AB" w:rsidRPr="00F0391B" w:rsidRDefault="000512AB" w:rsidP="00731A3F">
            <w:pPr>
              <w:rPr>
                <w:sz w:val="24"/>
                <w:szCs w:val="24"/>
              </w:rPr>
            </w:pPr>
            <w:r w:rsidRPr="009F144D">
              <w:rPr>
                <w:sz w:val="24"/>
                <w:szCs w:val="24"/>
              </w:rPr>
              <w:t>Наличие в комплекте маркеров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854FA" w14:textId="479F6D2E" w:rsidR="000512AB" w:rsidRPr="00F0391B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0CB98" w14:textId="77777777" w:rsidR="000512AB" w:rsidRPr="00F0391B" w:rsidRDefault="000512AB" w:rsidP="00731A3F">
            <w:pPr>
              <w:rPr>
                <w:i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79774428" w14:textId="77777777" w:rsidTr="003F17A0">
        <w:trPr>
          <w:trHeight w:hRule="exact" w:val="407"/>
        </w:trPr>
        <w:tc>
          <w:tcPr>
            <w:tcW w:w="567" w:type="dxa"/>
            <w:vMerge w:val="restart"/>
          </w:tcPr>
          <w:p w14:paraId="54FB3DCB" w14:textId="77777777" w:rsidR="000512AB" w:rsidRPr="003A0BB5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  <w:vAlign w:val="center"/>
          </w:tcPr>
          <w:p w14:paraId="51FD6712" w14:textId="77777777" w:rsidR="000512AB" w:rsidRPr="005F3E72" w:rsidRDefault="000512AB" w:rsidP="003F17A0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Доска магнитно-маркерная, тип 2</w:t>
            </w:r>
          </w:p>
          <w:p w14:paraId="0167EE9E" w14:textId="77777777" w:rsidR="000512AB" w:rsidRPr="005F3E72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0B39C50B" w14:textId="77777777" w:rsidR="000512AB" w:rsidRPr="005F3E72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F3E72">
              <w:rPr>
                <w:rFonts w:eastAsia="Calibri"/>
                <w:sz w:val="24"/>
                <w:szCs w:val="24"/>
                <w:lang w:eastAsia="ar-SA"/>
              </w:rPr>
              <w:t xml:space="preserve">ОКПД 2: 32.99.53.130 – Приборы, аппаратура и устройства учебные демонстрационные; </w:t>
            </w:r>
          </w:p>
          <w:p w14:paraId="4248FFD4" w14:textId="77777777" w:rsidR="000512AB" w:rsidRPr="005F3E72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058B3C47" w14:textId="77777777" w:rsidR="000512AB" w:rsidRDefault="000512AB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36276C">
              <w:rPr>
                <w:rFonts w:eastAsia="Calibri"/>
                <w:i/>
                <w:sz w:val="24"/>
                <w:szCs w:val="24"/>
                <w:lang w:eastAsia="ar-SA"/>
              </w:rPr>
              <w:t>КТРУ: 32.99.53.130-00000001 - Доска магнитно-маркерная</w:t>
            </w:r>
          </w:p>
          <w:p w14:paraId="0F95289B" w14:textId="77777777" w:rsidR="003F17A0" w:rsidRDefault="003F17A0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14:paraId="68438897" w14:textId="77777777" w:rsidR="003F17A0" w:rsidRDefault="003F17A0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14:paraId="01DBF13C" w14:textId="77777777" w:rsidR="003F17A0" w:rsidRDefault="003F17A0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14:paraId="6DC23F3F" w14:textId="77777777" w:rsidR="003F17A0" w:rsidRDefault="003F17A0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14:paraId="53CE2015" w14:textId="77777777" w:rsidR="000512AB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9F76E23" wp14:editId="445747A9">
                  <wp:extent cx="1231265" cy="2019935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201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59DDAC" w14:textId="25B1B2E0" w:rsidR="000512AB" w:rsidRPr="003A0BB5" w:rsidRDefault="000512AB" w:rsidP="00731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4F4">
              <w:rPr>
                <w:rFonts w:eastAsia="Calibri"/>
                <w:i/>
                <w:lang w:eastAsia="ar-SA"/>
              </w:rPr>
              <w:t>(Изображение является примером и не несет отсылки на производителя товара)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9DD7C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Тип размещения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6AB52" w14:textId="53E8BCB9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напольный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7222F" w14:textId="77777777" w:rsidR="000512AB" w:rsidRPr="00870D7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1645DE58" w14:textId="77777777" w:rsidTr="003F17A0">
        <w:trPr>
          <w:trHeight w:hRule="exact" w:val="437"/>
        </w:trPr>
        <w:tc>
          <w:tcPr>
            <w:tcW w:w="567" w:type="dxa"/>
            <w:vMerge/>
          </w:tcPr>
          <w:p w14:paraId="6F7E9FA0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18643471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C9570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Тип покрытия доски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1281D" w14:textId="1066B0D0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лаковое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CAC97" w14:textId="77777777" w:rsidR="000512AB" w:rsidRPr="00870D7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53F3DC9A" w14:textId="77777777" w:rsidTr="003F17A0">
        <w:trPr>
          <w:trHeight w:hRule="exact" w:val="437"/>
        </w:trPr>
        <w:tc>
          <w:tcPr>
            <w:tcW w:w="567" w:type="dxa"/>
            <w:vMerge/>
          </w:tcPr>
          <w:p w14:paraId="116FA65F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B1A4B2D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2E918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Тип доски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02598" w14:textId="05C89DF1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односторонняя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F3654" w14:textId="77777777" w:rsidR="000512AB" w:rsidRPr="00870D7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07BA6188" w14:textId="77777777" w:rsidTr="003F17A0">
        <w:trPr>
          <w:trHeight w:hRule="exact" w:val="437"/>
        </w:trPr>
        <w:tc>
          <w:tcPr>
            <w:tcW w:w="567" w:type="dxa"/>
            <w:vMerge/>
          </w:tcPr>
          <w:p w14:paraId="4D62E09A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31F160F4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15041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Расположение доски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7B007" w14:textId="238E1796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вертикальное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8E79D" w14:textId="77777777" w:rsidR="000512AB" w:rsidRPr="00870D7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7BF8FEDF" w14:textId="77777777" w:rsidTr="001C54A4">
        <w:trPr>
          <w:trHeight w:hRule="exact" w:val="675"/>
        </w:trPr>
        <w:tc>
          <w:tcPr>
            <w:tcW w:w="567" w:type="dxa"/>
            <w:vMerge/>
          </w:tcPr>
          <w:p w14:paraId="143C5CAD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ADE4193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68236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Количество элементов (секций)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75DC3" w14:textId="2859D20D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[1]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4BD90" w14:textId="77777777" w:rsidR="000512AB" w:rsidRPr="00870D7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7760E5C3" w14:textId="77777777" w:rsidTr="003F17A0">
        <w:trPr>
          <w:trHeight w:hRule="exact" w:val="437"/>
        </w:trPr>
        <w:tc>
          <w:tcPr>
            <w:tcW w:w="567" w:type="dxa"/>
            <w:vMerge/>
          </w:tcPr>
          <w:p w14:paraId="1A56AEBE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18B66569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26C4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Высота, сантиметр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77C0" w14:textId="3210EC11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 xml:space="preserve">≥ 100 и </w:t>
            </w:r>
            <w:proofErr w:type="gramStart"/>
            <w:r w:rsidRPr="00870D78">
              <w:rPr>
                <w:sz w:val="24"/>
                <w:szCs w:val="24"/>
              </w:rPr>
              <w:t>&lt; 120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9C755" w14:textId="77777777" w:rsidR="000512AB" w:rsidRPr="00870D7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24FF5219" w14:textId="77777777" w:rsidTr="003F17A0">
        <w:trPr>
          <w:trHeight w:hRule="exact" w:val="437"/>
        </w:trPr>
        <w:tc>
          <w:tcPr>
            <w:tcW w:w="567" w:type="dxa"/>
            <w:vMerge/>
          </w:tcPr>
          <w:p w14:paraId="5B5B5A88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382A4F25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0BD8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Длина, сантиметр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71B8E" w14:textId="1D1620E5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 xml:space="preserve">≥ 50 и </w:t>
            </w:r>
            <w:proofErr w:type="gramStart"/>
            <w:r w:rsidRPr="00870D78">
              <w:rPr>
                <w:sz w:val="24"/>
                <w:szCs w:val="24"/>
              </w:rPr>
              <w:t>&lt; 100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F36C" w14:textId="77777777" w:rsidR="000512AB" w:rsidRPr="00870D7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539364FD" w14:textId="77777777" w:rsidTr="003F17A0">
        <w:trPr>
          <w:trHeight w:hRule="exact" w:val="437"/>
        </w:trPr>
        <w:tc>
          <w:tcPr>
            <w:tcW w:w="567" w:type="dxa"/>
            <w:vMerge/>
          </w:tcPr>
          <w:p w14:paraId="71FD5714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26E1972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0A2D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Тип напольной опоры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08E45" w14:textId="26061478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ролики</w:t>
            </w:r>
          </w:p>
        </w:tc>
        <w:tc>
          <w:tcPr>
            <w:tcW w:w="510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BBED8E4" w14:textId="77777777" w:rsidR="000512AB" w:rsidRPr="00870D7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70D78">
              <w:rPr>
                <w:i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45509FA2" w14:textId="77777777" w:rsidTr="003F17A0">
        <w:trPr>
          <w:trHeight w:hRule="exact" w:val="1653"/>
        </w:trPr>
        <w:tc>
          <w:tcPr>
            <w:tcW w:w="567" w:type="dxa"/>
            <w:vMerge/>
          </w:tcPr>
          <w:p w14:paraId="589626A9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43242DD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C0AB3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Держатель для бумажного блока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EF449" w14:textId="20ABC70B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наличие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E7879" w14:textId="79D175B1" w:rsidR="000512AB" w:rsidRPr="00C629A9" w:rsidRDefault="000512AB" w:rsidP="00AA24FA">
            <w:pPr>
              <w:rPr>
                <w:rStyle w:val="a5"/>
                <w:i w:val="0"/>
                <w:color w:val="000000"/>
                <w:sz w:val="22"/>
                <w:szCs w:val="22"/>
              </w:rPr>
            </w:pPr>
            <w:r w:rsidRPr="00C629A9">
              <w:rPr>
                <w:i/>
                <w:sz w:val="22"/>
                <w:szCs w:val="22"/>
              </w:rPr>
              <w:t>Расширение многофункциональности в учебном, демонстрационном, информационном использовании</w:t>
            </w:r>
          </w:p>
        </w:tc>
      </w:tr>
      <w:tr w:rsidR="000512AB" w:rsidRPr="003A0BB5" w14:paraId="21ADABC8" w14:textId="77777777" w:rsidTr="003F17A0">
        <w:trPr>
          <w:trHeight w:hRule="exact" w:val="1768"/>
        </w:trPr>
        <w:tc>
          <w:tcPr>
            <w:tcW w:w="567" w:type="dxa"/>
            <w:vMerge/>
          </w:tcPr>
          <w:p w14:paraId="4108F659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0E74FEA0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8F88C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 xml:space="preserve">Цвет доски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1CF93" w14:textId="02BFF6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белый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4FAFD" w14:textId="6CC76CE6" w:rsidR="000512AB" w:rsidRPr="00C629A9" w:rsidRDefault="000512AB" w:rsidP="00A26321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C629A9">
              <w:rPr>
                <w:i/>
                <w:sz w:val="24"/>
                <w:szCs w:val="24"/>
              </w:rPr>
              <w:t>ребование многофункциональности в использовании – использование маркера любого цвета, качественного изображения при проекции, демонстрации наглядной графической информации, использование цветных логотипов</w:t>
            </w:r>
          </w:p>
        </w:tc>
      </w:tr>
      <w:tr w:rsidR="000512AB" w:rsidRPr="003A0BB5" w14:paraId="5CFFDABC" w14:textId="77777777" w:rsidTr="003F17A0">
        <w:trPr>
          <w:trHeight w:hRule="exact" w:val="791"/>
        </w:trPr>
        <w:tc>
          <w:tcPr>
            <w:tcW w:w="567" w:type="dxa"/>
            <w:vMerge/>
          </w:tcPr>
          <w:p w14:paraId="1EA3D267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527343F6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326EF" w14:textId="77777777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Полочка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75568" w14:textId="1F7A34F9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70D78">
              <w:rPr>
                <w:sz w:val="24"/>
                <w:szCs w:val="24"/>
              </w:rPr>
              <w:t>наличие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44D8D" w14:textId="6184A7E1" w:rsidR="000512AB" w:rsidRPr="00C629A9" w:rsidRDefault="000512AB" w:rsidP="00C629A9">
            <w:pPr>
              <w:rPr>
                <w:rStyle w:val="a5"/>
                <w:i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</w:t>
            </w:r>
            <w:r w:rsidRPr="00C629A9">
              <w:rPr>
                <w:i/>
                <w:sz w:val="22"/>
                <w:szCs w:val="22"/>
              </w:rPr>
              <w:t>озможност</w:t>
            </w:r>
            <w:r>
              <w:rPr>
                <w:i/>
                <w:sz w:val="22"/>
                <w:szCs w:val="22"/>
              </w:rPr>
              <w:t>ь</w:t>
            </w:r>
            <w:r w:rsidRPr="00C629A9">
              <w:rPr>
                <w:i/>
                <w:sz w:val="22"/>
                <w:szCs w:val="22"/>
              </w:rPr>
              <w:t xml:space="preserve"> хранения аксессуаров и принадлежностей, и</w:t>
            </w:r>
            <w:r>
              <w:rPr>
                <w:i/>
                <w:sz w:val="22"/>
                <w:szCs w:val="22"/>
              </w:rPr>
              <w:t>спользуемых для работы с доской</w:t>
            </w:r>
          </w:p>
        </w:tc>
      </w:tr>
      <w:tr w:rsidR="000512AB" w:rsidRPr="003A0BB5" w14:paraId="19BBCA3E" w14:textId="77777777" w:rsidTr="003F17A0">
        <w:trPr>
          <w:trHeight w:hRule="exact" w:val="571"/>
        </w:trPr>
        <w:tc>
          <w:tcPr>
            <w:tcW w:w="567" w:type="dxa"/>
            <w:vMerge/>
          </w:tcPr>
          <w:p w14:paraId="5E774733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2FBA13AD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1A17A" w14:textId="77777777" w:rsidR="000512AB" w:rsidRDefault="000512AB" w:rsidP="00731A3F">
            <w:pPr>
              <w:rPr>
                <w:sz w:val="24"/>
                <w:szCs w:val="24"/>
              </w:rPr>
            </w:pPr>
            <w:r w:rsidRPr="002A19E0">
              <w:rPr>
                <w:sz w:val="24"/>
                <w:szCs w:val="24"/>
              </w:rPr>
              <w:t>Наличие в комплекте губки-</w:t>
            </w:r>
            <w:proofErr w:type="spellStart"/>
            <w:r w:rsidRPr="002A19E0">
              <w:rPr>
                <w:sz w:val="24"/>
                <w:szCs w:val="24"/>
              </w:rPr>
              <w:t>стирателя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B6FE2" w14:textId="0BFBCF06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00EFD" w14:textId="77777777" w:rsidR="000512AB" w:rsidRPr="00870D78" w:rsidRDefault="000512AB" w:rsidP="00731A3F">
            <w:pPr>
              <w:rPr>
                <w:i/>
                <w:sz w:val="24"/>
                <w:szCs w:val="24"/>
              </w:rPr>
            </w:pPr>
            <w:r w:rsidRPr="004848F4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4BD15010" w14:textId="77777777" w:rsidTr="003F17A0">
        <w:trPr>
          <w:trHeight w:hRule="exact" w:val="863"/>
        </w:trPr>
        <w:tc>
          <w:tcPr>
            <w:tcW w:w="567" w:type="dxa"/>
            <w:vMerge/>
          </w:tcPr>
          <w:p w14:paraId="544A6731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781A260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F2F10" w14:textId="77777777" w:rsidR="000512AB" w:rsidRDefault="000512AB" w:rsidP="00731A3F">
            <w:pPr>
              <w:rPr>
                <w:sz w:val="24"/>
                <w:szCs w:val="24"/>
              </w:rPr>
            </w:pPr>
            <w:r w:rsidRPr="008D232C">
              <w:rPr>
                <w:sz w:val="24"/>
                <w:szCs w:val="24"/>
              </w:rPr>
              <w:t>Наличие в комплекте держателя для маркеров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EC18" w14:textId="4AF75D52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156F1" w14:textId="77777777" w:rsidR="000512AB" w:rsidRPr="00870D78" w:rsidRDefault="000512AB" w:rsidP="00731A3F">
            <w:pPr>
              <w:rPr>
                <w:i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2E9D4858" w14:textId="77777777" w:rsidTr="003F17A0">
        <w:trPr>
          <w:trHeight w:hRule="exact" w:val="549"/>
        </w:trPr>
        <w:tc>
          <w:tcPr>
            <w:tcW w:w="567" w:type="dxa"/>
            <w:vMerge/>
          </w:tcPr>
          <w:p w14:paraId="37F960F6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0A84EEBE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7A0B4" w14:textId="77777777" w:rsidR="000512AB" w:rsidRDefault="000512AB" w:rsidP="00731A3F">
            <w:pPr>
              <w:rPr>
                <w:sz w:val="24"/>
                <w:szCs w:val="24"/>
              </w:rPr>
            </w:pPr>
            <w:r w:rsidRPr="009F144D">
              <w:rPr>
                <w:sz w:val="24"/>
                <w:szCs w:val="24"/>
              </w:rPr>
              <w:t>Наличие в комплекте магнитов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1B600" w14:textId="751A0793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E33C" w14:textId="77777777" w:rsidR="000512AB" w:rsidRPr="00870D78" w:rsidRDefault="000512AB" w:rsidP="00731A3F">
            <w:pPr>
              <w:rPr>
                <w:i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0E8259EC" w14:textId="77777777" w:rsidTr="003F17A0">
        <w:trPr>
          <w:trHeight w:hRule="exact" w:val="584"/>
        </w:trPr>
        <w:tc>
          <w:tcPr>
            <w:tcW w:w="567" w:type="dxa"/>
            <w:vMerge/>
          </w:tcPr>
          <w:p w14:paraId="62ED1FC0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03FDCBC1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E6BC7" w14:textId="77777777" w:rsidR="000512AB" w:rsidRDefault="000512AB" w:rsidP="00731A3F">
            <w:pPr>
              <w:rPr>
                <w:sz w:val="24"/>
                <w:szCs w:val="24"/>
              </w:rPr>
            </w:pPr>
            <w:r w:rsidRPr="009F144D">
              <w:rPr>
                <w:sz w:val="24"/>
                <w:szCs w:val="24"/>
              </w:rPr>
              <w:t>Наличие в комплекте маркеров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41930" w14:textId="650D99D0" w:rsidR="000512AB" w:rsidRPr="00870D7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7303E" w14:textId="77777777" w:rsidR="000512AB" w:rsidRPr="00870D78" w:rsidRDefault="000512AB" w:rsidP="00731A3F">
            <w:pPr>
              <w:rPr>
                <w:i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3F17B84C" w14:textId="77777777" w:rsidTr="003F17A0">
        <w:trPr>
          <w:trHeight w:hRule="exact" w:val="414"/>
        </w:trPr>
        <w:tc>
          <w:tcPr>
            <w:tcW w:w="567" w:type="dxa"/>
            <w:vMerge w:val="restart"/>
          </w:tcPr>
          <w:p w14:paraId="39C06A55" w14:textId="77777777" w:rsidR="000512AB" w:rsidRPr="003A0BB5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14:paraId="4EF147BD" w14:textId="77777777" w:rsidR="000512AB" w:rsidRPr="007E7334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Доска магнитно-маркерная, тип 3</w:t>
            </w:r>
          </w:p>
          <w:p w14:paraId="1959ED03" w14:textId="77777777" w:rsidR="000512AB" w:rsidRPr="007E7334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29E64D47" w14:textId="77777777" w:rsidR="000512AB" w:rsidRPr="007E7334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E7334">
              <w:rPr>
                <w:rFonts w:eastAsia="Calibri"/>
                <w:sz w:val="24"/>
                <w:szCs w:val="24"/>
                <w:lang w:eastAsia="ar-SA"/>
              </w:rPr>
              <w:t xml:space="preserve">ОКПД 2: 32.99.53.130 – Приборы, аппаратура и устройства учебные демонстрационные; </w:t>
            </w:r>
          </w:p>
          <w:p w14:paraId="032F77AF" w14:textId="77777777" w:rsidR="000512AB" w:rsidRPr="007E7334" w:rsidRDefault="000512AB" w:rsidP="00731A3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F0F34B6" w14:textId="77777777" w:rsidR="000512AB" w:rsidRDefault="000512AB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E7334">
              <w:rPr>
                <w:rFonts w:eastAsia="Calibri"/>
                <w:i/>
                <w:sz w:val="24"/>
                <w:szCs w:val="24"/>
                <w:lang w:eastAsia="ar-SA"/>
              </w:rPr>
              <w:t>КТРУ: 32.99.53.130-00000001 - Доска магнитно-маркерная</w:t>
            </w:r>
          </w:p>
          <w:p w14:paraId="1566168B" w14:textId="77777777" w:rsidR="000512AB" w:rsidRDefault="000512AB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14:paraId="087B969C" w14:textId="77777777" w:rsidR="000512AB" w:rsidRDefault="000512AB" w:rsidP="00731A3F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9E5013">
              <w:rPr>
                <w:rFonts w:eastAsia="Calibri"/>
                <w:i/>
                <w:noProof/>
                <w:sz w:val="24"/>
                <w:szCs w:val="24"/>
              </w:rPr>
              <w:drawing>
                <wp:inline distT="0" distB="0" distL="0" distR="0" wp14:anchorId="2EA3F315" wp14:editId="6B20B2C9">
                  <wp:extent cx="1219200" cy="2218606"/>
                  <wp:effectExtent l="0" t="0" r="0" b="0"/>
                  <wp:docPr id="9" name="Рисунок 9" descr="Доска мобильная магнитно-маркерная Office Force,240х120cм, белая, лаковая, вращающая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оска мобильная магнитно-маркерная Office Force,240х120cм, белая, лаковая, вращающая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797" cy="225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3FB44" w14:textId="084D966C" w:rsidR="000512AB" w:rsidRPr="003A0BB5" w:rsidRDefault="000512AB" w:rsidP="00731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3762B0">
              <w:rPr>
                <w:rFonts w:eastAsia="Calibri"/>
                <w:i/>
                <w:lang w:eastAsia="ar-SA"/>
              </w:rPr>
              <w:t>(Изображение является примером и не несет отсылки на производителя товара)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B3B30" w14:textId="77777777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Тип размещения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2739B" w14:textId="0B0F4A59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напольный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9D7C6" w14:textId="77777777" w:rsidR="000512AB" w:rsidRPr="008D372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D372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2CFBF4D7" w14:textId="77777777" w:rsidTr="003F17A0">
        <w:trPr>
          <w:trHeight w:hRule="exact" w:val="349"/>
        </w:trPr>
        <w:tc>
          <w:tcPr>
            <w:tcW w:w="567" w:type="dxa"/>
            <w:vMerge/>
          </w:tcPr>
          <w:p w14:paraId="0C060EA2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5136A71E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5FC65" w14:textId="77777777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Тип покрытия доски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E7BFD" w14:textId="3A49B8B1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лаковое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7426B" w14:textId="77777777" w:rsidR="000512AB" w:rsidRPr="008D372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D372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0977F3CB" w14:textId="77777777" w:rsidTr="003F17A0">
        <w:trPr>
          <w:trHeight w:hRule="exact" w:val="425"/>
        </w:trPr>
        <w:tc>
          <w:tcPr>
            <w:tcW w:w="567" w:type="dxa"/>
            <w:vMerge/>
          </w:tcPr>
          <w:p w14:paraId="58ECA59C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B9AE5B7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8D21" w14:textId="77777777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Тип доски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AE42E" w14:textId="7BD3B137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двухсторонняя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AA74" w14:textId="77777777" w:rsidR="000512AB" w:rsidRPr="008D372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D372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3F17A0" w:rsidRPr="003A0BB5" w14:paraId="60B632C6" w14:textId="77777777" w:rsidTr="00647F6E">
        <w:trPr>
          <w:trHeight w:hRule="exact" w:val="419"/>
        </w:trPr>
        <w:tc>
          <w:tcPr>
            <w:tcW w:w="567" w:type="dxa"/>
            <w:vMerge/>
          </w:tcPr>
          <w:p w14:paraId="59D06971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1D47ADEE" w14:textId="77777777" w:rsidR="003F17A0" w:rsidRPr="003A0BB5" w:rsidRDefault="003F17A0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3B6E" w14:textId="77777777" w:rsidR="003F17A0" w:rsidRPr="008D3728" w:rsidRDefault="003F17A0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Расположение доски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7B0C1" w14:textId="0107A04E" w:rsidR="003F17A0" w:rsidRPr="008D3728" w:rsidRDefault="003F17A0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горизонтальное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49A73" w14:textId="77777777" w:rsidR="003F17A0" w:rsidRPr="008D3728" w:rsidRDefault="003F17A0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D372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3AF59744" w14:textId="77777777" w:rsidTr="003F17A0">
        <w:trPr>
          <w:trHeight w:hRule="exact" w:val="974"/>
        </w:trPr>
        <w:tc>
          <w:tcPr>
            <w:tcW w:w="567" w:type="dxa"/>
            <w:vMerge/>
          </w:tcPr>
          <w:p w14:paraId="48C6BFA7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8E3B05E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1FD6F" w14:textId="77777777" w:rsidR="000512AB" w:rsidRPr="00DF52F6" w:rsidRDefault="000512AB" w:rsidP="00731A3F">
            <w:pPr>
              <w:rPr>
                <w:color w:val="000000"/>
                <w:sz w:val="24"/>
                <w:szCs w:val="24"/>
              </w:rPr>
            </w:pPr>
            <w:r w:rsidRPr="00DF52F6">
              <w:rPr>
                <w:sz w:val="24"/>
                <w:szCs w:val="24"/>
              </w:rPr>
              <w:t>Вращение доски в горизонтальной плоскости, градус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6C28D" w14:textId="09529F65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DF52F6">
              <w:rPr>
                <w:sz w:val="24"/>
                <w:szCs w:val="24"/>
              </w:rPr>
              <w:t>[360]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2633A" w14:textId="453477AE" w:rsidR="000512AB" w:rsidRPr="008D372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8D3728">
              <w:rPr>
                <w:i/>
                <w:sz w:val="24"/>
                <w:szCs w:val="24"/>
              </w:rPr>
              <w:t>добство при эксплуатации в учебном процессе, возможность использования в небол</w:t>
            </w:r>
            <w:r>
              <w:rPr>
                <w:i/>
                <w:sz w:val="24"/>
                <w:szCs w:val="24"/>
              </w:rPr>
              <w:t>ьших пространствах, мобильность</w:t>
            </w:r>
          </w:p>
        </w:tc>
      </w:tr>
      <w:tr w:rsidR="000512AB" w:rsidRPr="003A0BB5" w14:paraId="2E267473" w14:textId="77777777" w:rsidTr="003F17A0">
        <w:trPr>
          <w:trHeight w:hRule="exact" w:val="579"/>
        </w:trPr>
        <w:tc>
          <w:tcPr>
            <w:tcW w:w="567" w:type="dxa"/>
            <w:vMerge/>
          </w:tcPr>
          <w:p w14:paraId="7AB8D475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5771716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DA0D3" w14:textId="77777777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Количество элементов (секций)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F543E" w14:textId="3DCD11FD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[1]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FA1FF" w14:textId="77777777" w:rsidR="000512AB" w:rsidRPr="008D372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D3728">
              <w:rPr>
                <w:i/>
                <w:sz w:val="24"/>
                <w:szCs w:val="24"/>
              </w:rPr>
              <w:t xml:space="preserve">В соответствии с КТРУ </w:t>
            </w:r>
          </w:p>
        </w:tc>
      </w:tr>
      <w:tr w:rsidR="000512AB" w:rsidRPr="003A0BB5" w14:paraId="27DEDDAE" w14:textId="77777777" w:rsidTr="003F17A0">
        <w:trPr>
          <w:trHeight w:hRule="exact" w:val="559"/>
        </w:trPr>
        <w:tc>
          <w:tcPr>
            <w:tcW w:w="567" w:type="dxa"/>
            <w:vMerge/>
          </w:tcPr>
          <w:p w14:paraId="144E3E31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172AB42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0E80F" w14:textId="77777777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Высота, сантиметр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4593" w14:textId="293063A2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 xml:space="preserve">≥ 100 и </w:t>
            </w:r>
            <w:proofErr w:type="gramStart"/>
            <w:r w:rsidRPr="008D3728">
              <w:rPr>
                <w:sz w:val="24"/>
                <w:szCs w:val="24"/>
              </w:rPr>
              <w:t>&lt; 120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ED218" w14:textId="77777777" w:rsidR="000512AB" w:rsidRPr="008D372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D372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5E282DD4" w14:textId="77777777" w:rsidTr="003F17A0">
        <w:trPr>
          <w:trHeight w:hRule="exact" w:val="1440"/>
        </w:trPr>
        <w:tc>
          <w:tcPr>
            <w:tcW w:w="567" w:type="dxa"/>
            <w:vMerge/>
          </w:tcPr>
          <w:p w14:paraId="2BEB1276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0761C03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DA1B0" w14:textId="77777777" w:rsidR="000512AB" w:rsidRPr="00DF52F6" w:rsidRDefault="000512AB" w:rsidP="00731A3F">
            <w:pPr>
              <w:rPr>
                <w:color w:val="000000"/>
                <w:sz w:val="24"/>
                <w:szCs w:val="24"/>
              </w:rPr>
            </w:pPr>
            <w:r w:rsidRPr="00DF52F6">
              <w:rPr>
                <w:sz w:val="24"/>
                <w:szCs w:val="24"/>
              </w:rPr>
              <w:t>Ширина, сантиметр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61A35" w14:textId="238DFEF9" w:rsidR="000512AB" w:rsidRPr="00DF52F6" w:rsidRDefault="000512AB" w:rsidP="00731A3F">
            <w:pPr>
              <w:rPr>
                <w:color w:val="000000"/>
                <w:sz w:val="24"/>
                <w:szCs w:val="24"/>
              </w:rPr>
            </w:pPr>
            <w:r w:rsidRPr="00DF52F6">
              <w:rPr>
                <w:color w:val="000000"/>
                <w:sz w:val="24"/>
                <w:szCs w:val="24"/>
              </w:rPr>
              <w:t>≥180 и ≤ 200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84051" w14:textId="77777777" w:rsidR="000512AB" w:rsidRPr="00C5229E" w:rsidRDefault="000512AB" w:rsidP="00731A3F">
            <w:pPr>
              <w:rPr>
                <w:rStyle w:val="a5"/>
                <w:i w:val="0"/>
                <w:color w:val="000000"/>
                <w:sz w:val="22"/>
                <w:szCs w:val="22"/>
              </w:rPr>
            </w:pPr>
            <w:r w:rsidRPr="00C5229E">
              <w:rPr>
                <w:i/>
                <w:sz w:val="22"/>
                <w:szCs w:val="22"/>
              </w:rPr>
              <w:t>Обусловлено необходимостью данного параметра в конкретном размере для проведения учебного процесса (использование проектора, качество изображения, угол просмотра, площадь аудитории), местом размещения</w:t>
            </w:r>
          </w:p>
        </w:tc>
      </w:tr>
      <w:tr w:rsidR="000512AB" w:rsidRPr="003A0BB5" w14:paraId="06EDC1D7" w14:textId="77777777" w:rsidTr="003F17A0">
        <w:trPr>
          <w:trHeight w:hRule="exact" w:val="418"/>
        </w:trPr>
        <w:tc>
          <w:tcPr>
            <w:tcW w:w="567" w:type="dxa"/>
            <w:vMerge/>
          </w:tcPr>
          <w:p w14:paraId="46730604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24770429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76134" w14:textId="77777777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Тип напольной опоры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9A412" w14:textId="7EDAB325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ролики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09D4" w14:textId="77777777" w:rsidR="000512AB" w:rsidRPr="008D3728" w:rsidRDefault="000512AB" w:rsidP="00731A3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8D3728">
              <w:rPr>
                <w:i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094B50F2" w14:textId="77777777" w:rsidTr="003F17A0">
        <w:trPr>
          <w:trHeight w:hRule="exact" w:val="561"/>
        </w:trPr>
        <w:tc>
          <w:tcPr>
            <w:tcW w:w="567" w:type="dxa"/>
            <w:vMerge/>
          </w:tcPr>
          <w:p w14:paraId="6A3214F1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0B008AD3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A7FF8" w14:textId="77777777" w:rsidR="000512AB" w:rsidRPr="00025DB4" w:rsidRDefault="000512AB" w:rsidP="00731A3F">
            <w:pPr>
              <w:rPr>
                <w:sz w:val="24"/>
                <w:szCs w:val="24"/>
              </w:rPr>
            </w:pPr>
            <w:r w:rsidRPr="00025DB4">
              <w:rPr>
                <w:sz w:val="24"/>
                <w:szCs w:val="24"/>
              </w:rPr>
              <w:t>Материал каркаса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7282" w14:textId="4C1DDD73" w:rsidR="000512AB" w:rsidRPr="00025DB4" w:rsidRDefault="000512AB" w:rsidP="00731A3F">
            <w:pPr>
              <w:rPr>
                <w:color w:val="000000"/>
                <w:sz w:val="24"/>
                <w:szCs w:val="24"/>
              </w:rPr>
            </w:pPr>
            <w:r w:rsidRPr="00025DB4">
              <w:rPr>
                <w:sz w:val="24"/>
                <w:szCs w:val="24"/>
              </w:rPr>
              <w:t>сталь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777C848" w14:textId="77777777" w:rsidR="000512AB" w:rsidRPr="00025DB4" w:rsidRDefault="000512AB" w:rsidP="00731A3F">
            <w:pPr>
              <w:rPr>
                <w:i/>
                <w:color w:val="000000"/>
                <w:sz w:val="24"/>
                <w:szCs w:val="24"/>
              </w:rPr>
            </w:pPr>
            <w:r w:rsidRPr="00025DB4">
              <w:rPr>
                <w:i/>
                <w:color w:val="000000"/>
                <w:sz w:val="24"/>
                <w:szCs w:val="24"/>
              </w:rPr>
              <w:t>Обусловлено необходимостью прочности конструкции</w:t>
            </w:r>
          </w:p>
        </w:tc>
      </w:tr>
      <w:tr w:rsidR="000512AB" w:rsidRPr="003A0BB5" w14:paraId="631EF673" w14:textId="77777777" w:rsidTr="003F17A0">
        <w:trPr>
          <w:trHeight w:hRule="exact" w:val="857"/>
        </w:trPr>
        <w:tc>
          <w:tcPr>
            <w:tcW w:w="567" w:type="dxa"/>
            <w:vMerge/>
          </w:tcPr>
          <w:p w14:paraId="296CFEC6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8DE9CF7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8793D" w14:textId="77777777" w:rsidR="000512AB" w:rsidRPr="00025DB4" w:rsidRDefault="000512AB" w:rsidP="00731A3F">
            <w:pPr>
              <w:rPr>
                <w:sz w:val="24"/>
                <w:szCs w:val="24"/>
              </w:rPr>
            </w:pPr>
            <w:r w:rsidRPr="00025DB4">
              <w:rPr>
                <w:sz w:val="24"/>
                <w:szCs w:val="24"/>
              </w:rPr>
              <w:t>Материал рамы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12E58" w14:textId="4E29B67E" w:rsidR="000512AB" w:rsidRPr="00025DB4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25DB4">
              <w:rPr>
                <w:sz w:val="24"/>
                <w:szCs w:val="24"/>
              </w:rPr>
              <w:t>люминий с пластиковыми уголками</w:t>
            </w:r>
          </w:p>
        </w:tc>
        <w:tc>
          <w:tcPr>
            <w:tcW w:w="510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A1BAF41" w14:textId="77777777" w:rsidR="000512AB" w:rsidRPr="00025DB4" w:rsidRDefault="000512AB" w:rsidP="00731A3F">
            <w:pPr>
              <w:rPr>
                <w:i/>
                <w:color w:val="000000"/>
                <w:sz w:val="24"/>
                <w:szCs w:val="24"/>
              </w:rPr>
            </w:pPr>
            <w:r w:rsidRPr="00025DB4">
              <w:rPr>
                <w:i/>
                <w:color w:val="000000"/>
                <w:sz w:val="24"/>
                <w:szCs w:val="24"/>
              </w:rPr>
              <w:t>Обусловлено необходимостью легкости конструкции</w:t>
            </w:r>
          </w:p>
        </w:tc>
      </w:tr>
      <w:tr w:rsidR="000512AB" w:rsidRPr="003A0BB5" w14:paraId="52F35FAF" w14:textId="77777777" w:rsidTr="003F17A0">
        <w:trPr>
          <w:trHeight w:hRule="exact" w:val="1689"/>
        </w:trPr>
        <w:tc>
          <w:tcPr>
            <w:tcW w:w="567" w:type="dxa"/>
            <w:vMerge/>
          </w:tcPr>
          <w:p w14:paraId="35E18F91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1BAE4326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2C952" w14:textId="77777777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 xml:space="preserve">Цвет доски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F8262" w14:textId="46B76D23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белый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9AC49" w14:textId="46BAF3CC" w:rsidR="000512AB" w:rsidRPr="00C629A9" w:rsidRDefault="000512AB" w:rsidP="0067639F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C629A9">
              <w:rPr>
                <w:i/>
                <w:sz w:val="24"/>
                <w:szCs w:val="24"/>
              </w:rPr>
              <w:t>Требование многофункциональности в использовании – использование маркера любого цвета, качественного изображения при проекции, демонстрации наглядной графической информации, использование цветных логотипов</w:t>
            </w:r>
          </w:p>
        </w:tc>
      </w:tr>
      <w:tr w:rsidR="000512AB" w:rsidRPr="003A0BB5" w14:paraId="3E7D417A" w14:textId="77777777" w:rsidTr="003F17A0">
        <w:trPr>
          <w:trHeight w:hRule="exact" w:val="850"/>
        </w:trPr>
        <w:tc>
          <w:tcPr>
            <w:tcW w:w="567" w:type="dxa"/>
            <w:vMerge/>
          </w:tcPr>
          <w:p w14:paraId="5DAAABD7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F9134D4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495BD" w14:textId="77777777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Полочка</w:t>
            </w:r>
            <w:r w:rsidRPr="00A035EA">
              <w:rPr>
                <w:sz w:val="24"/>
                <w:szCs w:val="24"/>
              </w:rPr>
              <w:t xml:space="preserve"> по всей длине доски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03645" w14:textId="550B0953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 w:rsidRPr="008D3728">
              <w:rPr>
                <w:sz w:val="24"/>
                <w:szCs w:val="24"/>
              </w:rPr>
              <w:t>наличие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ED4FA" w14:textId="2717FDD6" w:rsidR="000512AB" w:rsidRPr="00C5229E" w:rsidRDefault="000512AB" w:rsidP="00C629A9">
            <w:pPr>
              <w:rPr>
                <w:rStyle w:val="a5"/>
                <w:i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Возможность </w:t>
            </w:r>
            <w:r w:rsidRPr="00C5229E">
              <w:rPr>
                <w:i/>
                <w:sz w:val="22"/>
                <w:szCs w:val="22"/>
              </w:rPr>
              <w:t>хранения аксессуаров и принадлежностей, и</w:t>
            </w:r>
            <w:r>
              <w:rPr>
                <w:i/>
                <w:sz w:val="22"/>
                <w:szCs w:val="22"/>
              </w:rPr>
              <w:t>спользуемых для работы с доской</w:t>
            </w:r>
          </w:p>
        </w:tc>
      </w:tr>
      <w:tr w:rsidR="000512AB" w:rsidRPr="003A0BB5" w14:paraId="0326CE78" w14:textId="77777777" w:rsidTr="003F17A0">
        <w:trPr>
          <w:trHeight w:hRule="exact" w:val="579"/>
        </w:trPr>
        <w:tc>
          <w:tcPr>
            <w:tcW w:w="567" w:type="dxa"/>
            <w:vMerge/>
          </w:tcPr>
          <w:p w14:paraId="6645CA2C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5FBEB6FE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F0D35" w14:textId="77777777" w:rsidR="000512AB" w:rsidRDefault="000512AB" w:rsidP="00731A3F">
            <w:pPr>
              <w:rPr>
                <w:sz w:val="24"/>
                <w:szCs w:val="24"/>
              </w:rPr>
            </w:pPr>
            <w:r w:rsidRPr="002A19E0">
              <w:rPr>
                <w:sz w:val="24"/>
                <w:szCs w:val="24"/>
              </w:rPr>
              <w:t>Наличие в комплекте губки-</w:t>
            </w:r>
            <w:proofErr w:type="spellStart"/>
            <w:r w:rsidRPr="002A19E0">
              <w:rPr>
                <w:sz w:val="24"/>
                <w:szCs w:val="24"/>
              </w:rPr>
              <w:t>стирателя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7536" w14:textId="7C93ECCD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B59F4" w14:textId="77777777" w:rsidR="000512AB" w:rsidRPr="008D3728" w:rsidRDefault="000512AB" w:rsidP="00731A3F">
            <w:pPr>
              <w:rPr>
                <w:i/>
                <w:sz w:val="24"/>
                <w:szCs w:val="24"/>
              </w:rPr>
            </w:pPr>
            <w:r w:rsidRPr="004848F4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523FBCDA" w14:textId="77777777" w:rsidTr="003F17A0">
        <w:trPr>
          <w:trHeight w:hRule="exact" w:val="843"/>
        </w:trPr>
        <w:tc>
          <w:tcPr>
            <w:tcW w:w="567" w:type="dxa"/>
            <w:vMerge/>
          </w:tcPr>
          <w:p w14:paraId="02CB8992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3CD3A72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7FB69" w14:textId="77777777" w:rsidR="000512AB" w:rsidRDefault="000512AB" w:rsidP="00731A3F">
            <w:pPr>
              <w:rPr>
                <w:sz w:val="24"/>
                <w:szCs w:val="24"/>
              </w:rPr>
            </w:pPr>
            <w:r w:rsidRPr="008D232C">
              <w:rPr>
                <w:sz w:val="24"/>
                <w:szCs w:val="24"/>
              </w:rPr>
              <w:t>Наличие в комплекте держателя для маркеров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54270" w14:textId="6741C64E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29A21" w14:textId="77777777" w:rsidR="000512AB" w:rsidRPr="008D3728" w:rsidRDefault="000512AB" w:rsidP="00731A3F">
            <w:pPr>
              <w:rPr>
                <w:i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64E6BB87" w14:textId="77777777" w:rsidTr="003F17A0">
        <w:trPr>
          <w:trHeight w:hRule="exact" w:val="707"/>
        </w:trPr>
        <w:tc>
          <w:tcPr>
            <w:tcW w:w="567" w:type="dxa"/>
            <w:vMerge/>
          </w:tcPr>
          <w:p w14:paraId="723CE15E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8957E1A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3A4FB" w14:textId="77777777" w:rsidR="000512AB" w:rsidRDefault="000512AB" w:rsidP="00731A3F">
            <w:pPr>
              <w:rPr>
                <w:sz w:val="24"/>
                <w:szCs w:val="24"/>
              </w:rPr>
            </w:pPr>
            <w:r w:rsidRPr="009F144D">
              <w:rPr>
                <w:sz w:val="24"/>
                <w:szCs w:val="24"/>
              </w:rPr>
              <w:t>Наличие в комплекте магнитов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4CFAE" w14:textId="0C41DFEE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037BB" w14:textId="77777777" w:rsidR="000512AB" w:rsidRPr="008D3728" w:rsidRDefault="000512AB" w:rsidP="00731A3F">
            <w:pPr>
              <w:rPr>
                <w:i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  <w:tr w:rsidR="000512AB" w:rsidRPr="003A0BB5" w14:paraId="78375F88" w14:textId="77777777" w:rsidTr="003F17A0">
        <w:trPr>
          <w:trHeight w:hRule="exact" w:val="582"/>
        </w:trPr>
        <w:tc>
          <w:tcPr>
            <w:tcW w:w="567" w:type="dxa"/>
            <w:vMerge/>
          </w:tcPr>
          <w:p w14:paraId="02B50589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37D8CEA" w14:textId="77777777" w:rsidR="000512AB" w:rsidRPr="003A0BB5" w:rsidRDefault="000512AB" w:rsidP="00731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3DA7A" w14:textId="77777777" w:rsidR="000512AB" w:rsidRDefault="000512AB" w:rsidP="00731A3F">
            <w:pPr>
              <w:rPr>
                <w:sz w:val="24"/>
                <w:szCs w:val="24"/>
              </w:rPr>
            </w:pPr>
            <w:r w:rsidRPr="009F144D">
              <w:rPr>
                <w:sz w:val="24"/>
                <w:szCs w:val="24"/>
              </w:rPr>
              <w:t>Наличие в комплекте маркеров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1419B" w14:textId="1F1BEFB9" w:rsidR="000512AB" w:rsidRPr="008D3728" w:rsidRDefault="000512AB" w:rsidP="00731A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EBAF7" w14:textId="77777777" w:rsidR="000512AB" w:rsidRPr="008D3728" w:rsidRDefault="000512AB" w:rsidP="00731A3F">
            <w:pPr>
              <w:rPr>
                <w:i/>
                <w:sz w:val="24"/>
                <w:szCs w:val="24"/>
              </w:rPr>
            </w:pPr>
            <w:r w:rsidRPr="00870D78">
              <w:rPr>
                <w:i/>
                <w:sz w:val="24"/>
                <w:szCs w:val="24"/>
              </w:rPr>
              <w:t>В соответствии с КТРУ</w:t>
            </w:r>
          </w:p>
        </w:tc>
      </w:tr>
    </w:tbl>
    <w:p w14:paraId="2254403A" w14:textId="77777777" w:rsidR="003F27B7" w:rsidRPr="003F27B7" w:rsidRDefault="003F27B7" w:rsidP="003F27B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F27B7">
        <w:rPr>
          <w:rFonts w:eastAsia="Calibri"/>
          <w:sz w:val="24"/>
          <w:szCs w:val="24"/>
          <w:lang w:eastAsia="ar-SA"/>
        </w:rPr>
        <w:t>Составил:</w:t>
      </w:r>
    </w:p>
    <w:p w14:paraId="6DCF1A6C" w14:textId="72E8F452" w:rsidR="00C5229E" w:rsidRPr="003F27B7" w:rsidRDefault="008945D3" w:rsidP="003F27B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Старший инженер</w:t>
      </w:r>
      <w:r w:rsidR="003F27B7" w:rsidRPr="003F27B7">
        <w:rPr>
          <w:rFonts w:eastAsia="Calibri"/>
          <w:sz w:val="24"/>
          <w:szCs w:val="24"/>
          <w:lang w:eastAsia="ar-SA"/>
        </w:rPr>
        <w:t xml:space="preserve"> ОМТС                                                                                               </w:t>
      </w:r>
      <w:r w:rsidR="003F27B7">
        <w:rPr>
          <w:rFonts w:eastAsia="Calibri"/>
          <w:sz w:val="24"/>
          <w:szCs w:val="24"/>
          <w:lang w:eastAsia="ar-SA"/>
        </w:rPr>
        <w:t xml:space="preserve">                           </w:t>
      </w:r>
      <w:r>
        <w:rPr>
          <w:rFonts w:eastAsia="Calibri"/>
          <w:sz w:val="24"/>
          <w:szCs w:val="24"/>
          <w:lang w:eastAsia="ar-SA"/>
        </w:rPr>
        <w:t xml:space="preserve">Ю.В. </w:t>
      </w:r>
      <w:proofErr w:type="spellStart"/>
      <w:r>
        <w:rPr>
          <w:rFonts w:eastAsia="Calibri"/>
          <w:sz w:val="24"/>
          <w:szCs w:val="24"/>
          <w:lang w:eastAsia="ar-SA"/>
        </w:rPr>
        <w:t>Мазилова</w:t>
      </w:r>
      <w:proofErr w:type="spellEnd"/>
    </w:p>
    <w:sectPr w:rsidR="00C5229E" w:rsidRPr="003F27B7" w:rsidSect="00C629A9">
      <w:pgSz w:w="16838" w:h="11906" w:orient="landscape"/>
      <w:pgMar w:top="1701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394E1" w14:textId="77777777" w:rsidR="00540CB5" w:rsidRDefault="00540CB5" w:rsidP="00540CB5">
      <w:pPr>
        <w:spacing w:after="0" w:line="240" w:lineRule="auto"/>
      </w:pPr>
      <w:r>
        <w:separator/>
      </w:r>
    </w:p>
  </w:endnote>
  <w:endnote w:type="continuationSeparator" w:id="0">
    <w:p w14:paraId="6CD2F33B" w14:textId="77777777" w:rsidR="00540CB5" w:rsidRDefault="00540CB5" w:rsidP="0054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268FC" w14:textId="77777777" w:rsidR="00540CB5" w:rsidRDefault="00540CB5" w:rsidP="00540CB5">
      <w:pPr>
        <w:spacing w:after="0" w:line="240" w:lineRule="auto"/>
      </w:pPr>
      <w:r>
        <w:separator/>
      </w:r>
    </w:p>
  </w:footnote>
  <w:footnote w:type="continuationSeparator" w:id="0">
    <w:p w14:paraId="2EF9DC40" w14:textId="77777777" w:rsidR="00540CB5" w:rsidRDefault="00540CB5" w:rsidP="0054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40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FDA7A86" w14:textId="1A4CAAED" w:rsidR="00540CB5" w:rsidRPr="009555F7" w:rsidRDefault="00540CB5">
        <w:pPr>
          <w:pStyle w:val="ab"/>
          <w:jc w:val="center"/>
          <w:rPr>
            <w:sz w:val="24"/>
            <w:szCs w:val="24"/>
          </w:rPr>
        </w:pPr>
        <w:r w:rsidRPr="009555F7">
          <w:rPr>
            <w:sz w:val="24"/>
            <w:szCs w:val="24"/>
          </w:rPr>
          <w:fldChar w:fldCharType="begin"/>
        </w:r>
        <w:r w:rsidRPr="009555F7">
          <w:rPr>
            <w:sz w:val="24"/>
            <w:szCs w:val="24"/>
          </w:rPr>
          <w:instrText>PAGE   \* MERGEFORMAT</w:instrText>
        </w:r>
        <w:r w:rsidRPr="009555F7">
          <w:rPr>
            <w:sz w:val="24"/>
            <w:szCs w:val="24"/>
          </w:rPr>
          <w:fldChar w:fldCharType="separate"/>
        </w:r>
        <w:r w:rsidR="0017777F">
          <w:rPr>
            <w:noProof/>
            <w:sz w:val="24"/>
            <w:szCs w:val="24"/>
          </w:rPr>
          <w:t>7</w:t>
        </w:r>
        <w:r w:rsidRPr="009555F7">
          <w:rPr>
            <w:sz w:val="24"/>
            <w:szCs w:val="24"/>
          </w:rPr>
          <w:fldChar w:fldCharType="end"/>
        </w:r>
      </w:p>
    </w:sdtContent>
  </w:sdt>
  <w:p w14:paraId="5BE562D0" w14:textId="77777777" w:rsidR="00540CB5" w:rsidRDefault="00540C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692F"/>
    <w:rsid w:val="00012D40"/>
    <w:rsid w:val="000147E8"/>
    <w:rsid w:val="00021D84"/>
    <w:rsid w:val="000259FF"/>
    <w:rsid w:val="00025DB4"/>
    <w:rsid w:val="00026527"/>
    <w:rsid w:val="00032326"/>
    <w:rsid w:val="0003277C"/>
    <w:rsid w:val="000335AA"/>
    <w:rsid w:val="00042CEC"/>
    <w:rsid w:val="0004437C"/>
    <w:rsid w:val="00050383"/>
    <w:rsid w:val="000512AB"/>
    <w:rsid w:val="00057414"/>
    <w:rsid w:val="000602E7"/>
    <w:rsid w:val="000770D4"/>
    <w:rsid w:val="000813E6"/>
    <w:rsid w:val="00081EFF"/>
    <w:rsid w:val="000861E0"/>
    <w:rsid w:val="00087CC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1434"/>
    <w:rsid w:val="000D47FF"/>
    <w:rsid w:val="000D794E"/>
    <w:rsid w:val="000E0551"/>
    <w:rsid w:val="000E25F4"/>
    <w:rsid w:val="000E314F"/>
    <w:rsid w:val="000F4E4B"/>
    <w:rsid w:val="00106C06"/>
    <w:rsid w:val="00107851"/>
    <w:rsid w:val="00116348"/>
    <w:rsid w:val="00117D5F"/>
    <w:rsid w:val="001207C5"/>
    <w:rsid w:val="00120CBE"/>
    <w:rsid w:val="0012198B"/>
    <w:rsid w:val="00122E0F"/>
    <w:rsid w:val="001257B4"/>
    <w:rsid w:val="00131D8F"/>
    <w:rsid w:val="0013496F"/>
    <w:rsid w:val="00134F90"/>
    <w:rsid w:val="00161621"/>
    <w:rsid w:val="00163F21"/>
    <w:rsid w:val="00163F87"/>
    <w:rsid w:val="00164528"/>
    <w:rsid w:val="0017777F"/>
    <w:rsid w:val="0018287B"/>
    <w:rsid w:val="0018769F"/>
    <w:rsid w:val="001915AD"/>
    <w:rsid w:val="0019231D"/>
    <w:rsid w:val="001A3617"/>
    <w:rsid w:val="001A44D5"/>
    <w:rsid w:val="001B17CE"/>
    <w:rsid w:val="001B5620"/>
    <w:rsid w:val="001C2EAB"/>
    <w:rsid w:val="001C4AA3"/>
    <w:rsid w:val="001C54A4"/>
    <w:rsid w:val="001E3D7D"/>
    <w:rsid w:val="00205F18"/>
    <w:rsid w:val="00207FE6"/>
    <w:rsid w:val="00210CC2"/>
    <w:rsid w:val="00216FFF"/>
    <w:rsid w:val="00225288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A19E0"/>
    <w:rsid w:val="002A41D5"/>
    <w:rsid w:val="002A6AB8"/>
    <w:rsid w:val="002C24EC"/>
    <w:rsid w:val="002C4341"/>
    <w:rsid w:val="002D0428"/>
    <w:rsid w:val="002D0793"/>
    <w:rsid w:val="002E4E98"/>
    <w:rsid w:val="002F1731"/>
    <w:rsid w:val="002F17B6"/>
    <w:rsid w:val="002F3999"/>
    <w:rsid w:val="002F5CD5"/>
    <w:rsid w:val="0030147B"/>
    <w:rsid w:val="00303D2C"/>
    <w:rsid w:val="003060FA"/>
    <w:rsid w:val="00306539"/>
    <w:rsid w:val="00310F90"/>
    <w:rsid w:val="00312733"/>
    <w:rsid w:val="003177BA"/>
    <w:rsid w:val="00320435"/>
    <w:rsid w:val="003209B6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FBF"/>
    <w:rsid w:val="003762B0"/>
    <w:rsid w:val="00380DD9"/>
    <w:rsid w:val="00381456"/>
    <w:rsid w:val="003923FF"/>
    <w:rsid w:val="00393C97"/>
    <w:rsid w:val="003A0BB5"/>
    <w:rsid w:val="003B06FC"/>
    <w:rsid w:val="003C021B"/>
    <w:rsid w:val="003C6CB2"/>
    <w:rsid w:val="003D0219"/>
    <w:rsid w:val="003D38D4"/>
    <w:rsid w:val="003D585A"/>
    <w:rsid w:val="003E1B27"/>
    <w:rsid w:val="003F17A0"/>
    <w:rsid w:val="003F27B7"/>
    <w:rsid w:val="003F6FE7"/>
    <w:rsid w:val="004023EC"/>
    <w:rsid w:val="00405D04"/>
    <w:rsid w:val="0041132D"/>
    <w:rsid w:val="004115FD"/>
    <w:rsid w:val="00411A46"/>
    <w:rsid w:val="004147C1"/>
    <w:rsid w:val="00415113"/>
    <w:rsid w:val="0042037D"/>
    <w:rsid w:val="00424DC0"/>
    <w:rsid w:val="0042650C"/>
    <w:rsid w:val="00431A12"/>
    <w:rsid w:val="00431DE5"/>
    <w:rsid w:val="0043320A"/>
    <w:rsid w:val="0043621C"/>
    <w:rsid w:val="00437A38"/>
    <w:rsid w:val="00444947"/>
    <w:rsid w:val="00447D11"/>
    <w:rsid w:val="004565BA"/>
    <w:rsid w:val="004615E0"/>
    <w:rsid w:val="004641BA"/>
    <w:rsid w:val="004646AE"/>
    <w:rsid w:val="00476CB9"/>
    <w:rsid w:val="00483237"/>
    <w:rsid w:val="004848F4"/>
    <w:rsid w:val="00484CF3"/>
    <w:rsid w:val="0048648C"/>
    <w:rsid w:val="004907B0"/>
    <w:rsid w:val="004952FC"/>
    <w:rsid w:val="004B4270"/>
    <w:rsid w:val="004B5B63"/>
    <w:rsid w:val="004C23CE"/>
    <w:rsid w:val="004D064E"/>
    <w:rsid w:val="004D087C"/>
    <w:rsid w:val="004D4898"/>
    <w:rsid w:val="004E48F4"/>
    <w:rsid w:val="004E6C6D"/>
    <w:rsid w:val="004F2A5C"/>
    <w:rsid w:val="00500456"/>
    <w:rsid w:val="00505751"/>
    <w:rsid w:val="005057F9"/>
    <w:rsid w:val="00526B3E"/>
    <w:rsid w:val="00531503"/>
    <w:rsid w:val="00534A74"/>
    <w:rsid w:val="005369CD"/>
    <w:rsid w:val="005370F7"/>
    <w:rsid w:val="00537D5D"/>
    <w:rsid w:val="00540AA4"/>
    <w:rsid w:val="00540CB5"/>
    <w:rsid w:val="0054546D"/>
    <w:rsid w:val="005506B0"/>
    <w:rsid w:val="00551EA3"/>
    <w:rsid w:val="00555212"/>
    <w:rsid w:val="00555725"/>
    <w:rsid w:val="00575149"/>
    <w:rsid w:val="0058046A"/>
    <w:rsid w:val="005842DF"/>
    <w:rsid w:val="005861A3"/>
    <w:rsid w:val="00586D80"/>
    <w:rsid w:val="005924D8"/>
    <w:rsid w:val="005962A7"/>
    <w:rsid w:val="005A5005"/>
    <w:rsid w:val="005A6865"/>
    <w:rsid w:val="005A79B2"/>
    <w:rsid w:val="005B33D6"/>
    <w:rsid w:val="005C3DB4"/>
    <w:rsid w:val="005D5A14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2D76"/>
    <w:rsid w:val="00615FAB"/>
    <w:rsid w:val="00623C11"/>
    <w:rsid w:val="0063081C"/>
    <w:rsid w:val="00632152"/>
    <w:rsid w:val="00636114"/>
    <w:rsid w:val="006363AB"/>
    <w:rsid w:val="006367B5"/>
    <w:rsid w:val="0063715A"/>
    <w:rsid w:val="00640653"/>
    <w:rsid w:val="00645E91"/>
    <w:rsid w:val="00646AFC"/>
    <w:rsid w:val="0065187E"/>
    <w:rsid w:val="00657B13"/>
    <w:rsid w:val="006612D1"/>
    <w:rsid w:val="00661F2B"/>
    <w:rsid w:val="00663B59"/>
    <w:rsid w:val="00665B02"/>
    <w:rsid w:val="00672371"/>
    <w:rsid w:val="0067639F"/>
    <w:rsid w:val="00676434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70F7"/>
    <w:rsid w:val="0070202A"/>
    <w:rsid w:val="00703720"/>
    <w:rsid w:val="00703FA7"/>
    <w:rsid w:val="00706A2A"/>
    <w:rsid w:val="00714287"/>
    <w:rsid w:val="00717EEE"/>
    <w:rsid w:val="00721920"/>
    <w:rsid w:val="00723CF4"/>
    <w:rsid w:val="00727CF3"/>
    <w:rsid w:val="007550D5"/>
    <w:rsid w:val="00765E79"/>
    <w:rsid w:val="00766676"/>
    <w:rsid w:val="007667EE"/>
    <w:rsid w:val="00772ACC"/>
    <w:rsid w:val="00773E86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51B7"/>
    <w:rsid w:val="007E2126"/>
    <w:rsid w:val="007E25CF"/>
    <w:rsid w:val="007E2DA5"/>
    <w:rsid w:val="007E3A3A"/>
    <w:rsid w:val="007E7334"/>
    <w:rsid w:val="007F0112"/>
    <w:rsid w:val="0080227B"/>
    <w:rsid w:val="00805B7B"/>
    <w:rsid w:val="00811820"/>
    <w:rsid w:val="00815999"/>
    <w:rsid w:val="008167B4"/>
    <w:rsid w:val="00817625"/>
    <w:rsid w:val="00820008"/>
    <w:rsid w:val="00821865"/>
    <w:rsid w:val="00851681"/>
    <w:rsid w:val="00851D8A"/>
    <w:rsid w:val="00853F57"/>
    <w:rsid w:val="00862005"/>
    <w:rsid w:val="00865CF1"/>
    <w:rsid w:val="00870D78"/>
    <w:rsid w:val="00872F66"/>
    <w:rsid w:val="00877836"/>
    <w:rsid w:val="008918CA"/>
    <w:rsid w:val="008945D3"/>
    <w:rsid w:val="00894A12"/>
    <w:rsid w:val="00896B6B"/>
    <w:rsid w:val="00896E82"/>
    <w:rsid w:val="008A20A3"/>
    <w:rsid w:val="008A20C2"/>
    <w:rsid w:val="008A5257"/>
    <w:rsid w:val="008A59F5"/>
    <w:rsid w:val="008B0E35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7B09"/>
    <w:rsid w:val="00902434"/>
    <w:rsid w:val="00902962"/>
    <w:rsid w:val="00902A0A"/>
    <w:rsid w:val="0090368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50D3B"/>
    <w:rsid w:val="009555F7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9E7"/>
    <w:rsid w:val="009A0A6E"/>
    <w:rsid w:val="009A14FA"/>
    <w:rsid w:val="009A5084"/>
    <w:rsid w:val="009B1B50"/>
    <w:rsid w:val="009C129A"/>
    <w:rsid w:val="009C5DFB"/>
    <w:rsid w:val="009C6E2C"/>
    <w:rsid w:val="009C7816"/>
    <w:rsid w:val="009E30E9"/>
    <w:rsid w:val="009E5013"/>
    <w:rsid w:val="009E5998"/>
    <w:rsid w:val="009F144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80835"/>
    <w:rsid w:val="00A81162"/>
    <w:rsid w:val="00A864BF"/>
    <w:rsid w:val="00A91932"/>
    <w:rsid w:val="00A922C2"/>
    <w:rsid w:val="00A94333"/>
    <w:rsid w:val="00A966EC"/>
    <w:rsid w:val="00AA0D6E"/>
    <w:rsid w:val="00AA24FA"/>
    <w:rsid w:val="00AB3527"/>
    <w:rsid w:val="00AB6A17"/>
    <w:rsid w:val="00AC0275"/>
    <w:rsid w:val="00AC4422"/>
    <w:rsid w:val="00AD031A"/>
    <w:rsid w:val="00AD3D47"/>
    <w:rsid w:val="00AD581B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645FA"/>
    <w:rsid w:val="00B64D2E"/>
    <w:rsid w:val="00B66F32"/>
    <w:rsid w:val="00B713E6"/>
    <w:rsid w:val="00B754F4"/>
    <w:rsid w:val="00BA61B0"/>
    <w:rsid w:val="00BA7EF3"/>
    <w:rsid w:val="00BB20D9"/>
    <w:rsid w:val="00BC5238"/>
    <w:rsid w:val="00BC679B"/>
    <w:rsid w:val="00BD1275"/>
    <w:rsid w:val="00BD57CB"/>
    <w:rsid w:val="00BD58E0"/>
    <w:rsid w:val="00BD5E4D"/>
    <w:rsid w:val="00BD7A70"/>
    <w:rsid w:val="00BF2484"/>
    <w:rsid w:val="00C11FD6"/>
    <w:rsid w:val="00C14A3C"/>
    <w:rsid w:val="00C157E5"/>
    <w:rsid w:val="00C158FC"/>
    <w:rsid w:val="00C23C42"/>
    <w:rsid w:val="00C2627D"/>
    <w:rsid w:val="00C26299"/>
    <w:rsid w:val="00C402FE"/>
    <w:rsid w:val="00C50A2B"/>
    <w:rsid w:val="00C5229E"/>
    <w:rsid w:val="00C525D8"/>
    <w:rsid w:val="00C5674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794"/>
    <w:rsid w:val="00CB7E85"/>
    <w:rsid w:val="00CC4AE5"/>
    <w:rsid w:val="00CC77DD"/>
    <w:rsid w:val="00CD6EC6"/>
    <w:rsid w:val="00CF1BF7"/>
    <w:rsid w:val="00CF2CEE"/>
    <w:rsid w:val="00CF4450"/>
    <w:rsid w:val="00CF6E0E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64283"/>
    <w:rsid w:val="00D70B77"/>
    <w:rsid w:val="00D72343"/>
    <w:rsid w:val="00D9204A"/>
    <w:rsid w:val="00D976ED"/>
    <w:rsid w:val="00DA6391"/>
    <w:rsid w:val="00DA7854"/>
    <w:rsid w:val="00DC49E6"/>
    <w:rsid w:val="00DD0381"/>
    <w:rsid w:val="00DD108E"/>
    <w:rsid w:val="00DE3858"/>
    <w:rsid w:val="00DF07DA"/>
    <w:rsid w:val="00DF0E46"/>
    <w:rsid w:val="00DF26F2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5152C"/>
    <w:rsid w:val="00E51E5D"/>
    <w:rsid w:val="00E60A6C"/>
    <w:rsid w:val="00E60DC0"/>
    <w:rsid w:val="00E64D71"/>
    <w:rsid w:val="00E658C6"/>
    <w:rsid w:val="00E667A2"/>
    <w:rsid w:val="00E66B22"/>
    <w:rsid w:val="00E72A09"/>
    <w:rsid w:val="00E8333A"/>
    <w:rsid w:val="00E87520"/>
    <w:rsid w:val="00E91195"/>
    <w:rsid w:val="00E91A47"/>
    <w:rsid w:val="00E96C64"/>
    <w:rsid w:val="00EB0090"/>
    <w:rsid w:val="00EB0C75"/>
    <w:rsid w:val="00EB2ADF"/>
    <w:rsid w:val="00EB63BD"/>
    <w:rsid w:val="00EB6A9C"/>
    <w:rsid w:val="00EC3E92"/>
    <w:rsid w:val="00ED1436"/>
    <w:rsid w:val="00ED5FD7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47B1"/>
    <w:rsid w:val="00F5541D"/>
    <w:rsid w:val="00F60709"/>
    <w:rsid w:val="00F63BBE"/>
    <w:rsid w:val="00F66999"/>
    <w:rsid w:val="00F66F80"/>
    <w:rsid w:val="00F776BA"/>
    <w:rsid w:val="00F80158"/>
    <w:rsid w:val="00F807CA"/>
    <w:rsid w:val="00F817AE"/>
    <w:rsid w:val="00F85AAA"/>
    <w:rsid w:val="00F910E7"/>
    <w:rsid w:val="00F91FF3"/>
    <w:rsid w:val="00FA1D38"/>
    <w:rsid w:val="00FA4933"/>
    <w:rsid w:val="00FB002D"/>
    <w:rsid w:val="00FB0F49"/>
    <w:rsid w:val="00FC22C8"/>
    <w:rsid w:val="00FC5011"/>
    <w:rsid w:val="00FC58D0"/>
    <w:rsid w:val="00FD237D"/>
    <w:rsid w:val="00FE0339"/>
    <w:rsid w:val="00FE12D9"/>
    <w:rsid w:val="00FE1DAB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D2F0"/>
  <w15:chartTrackingRefBased/>
  <w15:docId w15:val="{70D0C7CD-A731-451F-BCD6-4E311BE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E6"/>
    <w:pPr>
      <w:ind w:left="720"/>
      <w:contextualSpacing/>
    </w:pPr>
  </w:style>
  <w:style w:type="table" w:styleId="a4">
    <w:name w:val="Table Grid"/>
    <w:basedOn w:val="a1"/>
    <w:uiPriority w:val="39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87AF7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6">
    <w:name w:val="Normal (Web)"/>
    <w:basedOn w:val="a"/>
    <w:uiPriority w:val="99"/>
    <w:semiHidden/>
    <w:unhideWhenUsed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E4B"/>
    <w:rPr>
      <w:b/>
      <w:bCs/>
    </w:rPr>
  </w:style>
  <w:style w:type="character" w:styleId="a8">
    <w:name w:val="Hyperlink"/>
    <w:basedOn w:val="a0"/>
    <w:uiPriority w:val="99"/>
    <w:unhideWhenUsed/>
    <w:rsid w:val="000F4E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D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0CB5"/>
  </w:style>
  <w:style w:type="paragraph" w:styleId="ad">
    <w:name w:val="footer"/>
    <w:basedOn w:val="a"/>
    <w:link w:val="ae"/>
    <w:uiPriority w:val="99"/>
    <w:unhideWhenUsed/>
    <w:rsid w:val="0054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708039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3319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708039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3C23-EA34-4AB3-88C6-5E06EFD9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41</cp:revision>
  <cp:lastPrinted>2022-09-09T12:21:00Z</cp:lastPrinted>
  <dcterms:created xsi:type="dcterms:W3CDTF">2022-05-23T15:28:00Z</dcterms:created>
  <dcterms:modified xsi:type="dcterms:W3CDTF">2022-09-09T12:25:00Z</dcterms:modified>
</cp:coreProperties>
</file>