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rsidR="006016BD" w:rsidRPr="008858FF" w:rsidRDefault="006016BD" w:rsidP="008858FF">
      <w:pPr>
        <w:spacing w:after="0" w:line="240" w:lineRule="auto"/>
        <w:ind w:left="-113"/>
        <w:jc w:val="right"/>
        <w:rPr>
          <w:rFonts w:ascii="Times New Roman" w:hAnsi="Times New Roman" w:cs="Times New Roman"/>
          <w:bCs/>
          <w:sz w:val="24"/>
          <w:szCs w:val="24"/>
        </w:rPr>
      </w:pPr>
    </w:p>
    <w:p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w:t>
      </w:r>
      <w:r w:rsidR="005A6990">
        <w:rPr>
          <w:rFonts w:ascii="Times New Roman" w:hAnsi="Times New Roman" w:cs="Times New Roman"/>
          <w:sz w:val="24"/>
          <w:szCs w:val="24"/>
        </w:rPr>
        <w:t>__</w:t>
      </w:r>
      <w:r w:rsidRPr="007C6968">
        <w:rPr>
          <w:rFonts w:ascii="Times New Roman" w:hAnsi="Times New Roman" w:cs="Times New Roman"/>
          <w:sz w:val="24"/>
          <w:szCs w:val="24"/>
        </w:rPr>
        <w:t>______20</w:t>
      </w:r>
      <w:r w:rsidR="003A0CF8">
        <w:rPr>
          <w:rFonts w:ascii="Times New Roman" w:hAnsi="Times New Roman" w:cs="Times New Roman"/>
          <w:sz w:val="24"/>
          <w:szCs w:val="24"/>
        </w:rPr>
        <w:t>20</w:t>
      </w:r>
      <w:r w:rsidR="007C6968" w:rsidRPr="00C53AD2">
        <w:rPr>
          <w:rFonts w:ascii="Times New Roman" w:hAnsi="Times New Roman" w:cs="Times New Roman"/>
          <w:sz w:val="24"/>
          <w:szCs w:val="24"/>
        </w:rPr>
        <w:t>г.</w:t>
      </w:r>
    </w:p>
    <w:p w:rsidR="00B906EC" w:rsidRPr="00B906EC" w:rsidRDefault="00B906EC" w:rsidP="00B906EC">
      <w:pPr>
        <w:jc w:val="center"/>
        <w:rPr>
          <w:rFonts w:ascii="Times New Roman" w:hAnsi="Times New Roman" w:cs="Times New Roman"/>
          <w:bCs/>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381D78" w:rsidRDefault="00381D78" w:rsidP="00B906EC">
      <w:pPr>
        <w:spacing w:after="0"/>
        <w:jc w:val="center"/>
        <w:rPr>
          <w:rFonts w:ascii="Times New Roman" w:hAnsi="Times New Roman" w:cs="Times New Roman"/>
          <w:b/>
          <w:sz w:val="28"/>
        </w:rPr>
      </w:pPr>
    </w:p>
    <w:p w:rsidR="005A6990" w:rsidRDefault="005A6990" w:rsidP="00C53AD2">
      <w:pPr>
        <w:spacing w:after="0"/>
        <w:jc w:val="center"/>
        <w:rPr>
          <w:rFonts w:ascii="Times New Roman" w:hAnsi="Times New Roman" w:cs="Times New Roman"/>
          <w:b/>
          <w:sz w:val="28"/>
        </w:rPr>
      </w:pPr>
    </w:p>
    <w:p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rsidR="00C53AD2" w:rsidRPr="00C53AD2" w:rsidRDefault="00C53AD2" w:rsidP="00C53AD2">
      <w:pPr>
        <w:spacing w:after="0"/>
        <w:jc w:val="center"/>
        <w:rPr>
          <w:rFonts w:ascii="Times New Roman" w:hAnsi="Times New Roman" w:cs="Times New Roman"/>
          <w:b/>
          <w:sz w:val="28"/>
        </w:rPr>
      </w:pPr>
    </w:p>
    <w:p w:rsidR="00C53AD2" w:rsidRPr="00BF417C" w:rsidRDefault="001F1241" w:rsidP="00C53AD2">
      <w:pPr>
        <w:spacing w:after="0"/>
        <w:jc w:val="center"/>
        <w:rPr>
          <w:rFonts w:ascii="Times New Roman" w:hAnsi="Times New Roman" w:cs="Times New Roman"/>
          <w:b/>
          <w:sz w:val="28"/>
        </w:rPr>
      </w:pPr>
      <w:r>
        <w:rPr>
          <w:rFonts w:ascii="Times New Roman" w:hAnsi="Times New Roman" w:cs="Times New Roman"/>
          <w:b/>
          <w:sz w:val="28"/>
        </w:rPr>
        <w:t>№ ИПУ 20</w:t>
      </w:r>
      <w:r w:rsidR="00E7370F">
        <w:rPr>
          <w:rFonts w:ascii="Times New Roman" w:hAnsi="Times New Roman" w:cs="Times New Roman"/>
          <w:b/>
          <w:sz w:val="28"/>
        </w:rPr>
        <w:t>20/ЭА</w:t>
      </w:r>
      <w:r w:rsidR="00994C12">
        <w:rPr>
          <w:rFonts w:ascii="Times New Roman" w:hAnsi="Times New Roman" w:cs="Times New Roman"/>
          <w:b/>
          <w:sz w:val="28"/>
        </w:rPr>
        <w:t>-</w:t>
      </w:r>
      <w:r w:rsidR="00743CC8">
        <w:rPr>
          <w:rFonts w:ascii="Times New Roman" w:hAnsi="Times New Roman" w:cs="Times New Roman"/>
          <w:b/>
          <w:sz w:val="28"/>
        </w:rPr>
        <w:t>26</w:t>
      </w:r>
    </w:p>
    <w:p w:rsidR="00C53AD2" w:rsidRPr="00C53AD2" w:rsidRDefault="00C53AD2" w:rsidP="00C53AD2">
      <w:pPr>
        <w:spacing w:after="0"/>
        <w:jc w:val="center"/>
        <w:rPr>
          <w:rFonts w:ascii="Times New Roman" w:hAnsi="Times New Roman" w:cs="Times New Roman"/>
          <w:b/>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C53AD2" w:rsidRPr="00C53AD2" w:rsidRDefault="00C53AD2" w:rsidP="00C53AD2">
      <w:pPr>
        <w:shd w:val="clear" w:color="auto" w:fill="FFFFFF"/>
        <w:tabs>
          <w:tab w:val="left" w:leader="dot" w:pos="9259"/>
        </w:tabs>
        <w:spacing w:after="0"/>
        <w:rPr>
          <w:rFonts w:ascii="Times New Roman" w:hAnsi="Times New Roman" w:cs="Times New Roman"/>
        </w:rPr>
      </w:pPr>
    </w:p>
    <w:p w:rsidR="00D306A5" w:rsidRPr="00D306A5" w:rsidRDefault="0058773E" w:rsidP="00D306A5">
      <w:pPr>
        <w:shd w:val="clear" w:color="auto" w:fill="FFFFFF"/>
        <w:tabs>
          <w:tab w:val="left" w:leader="dot" w:pos="9259"/>
        </w:tabs>
        <w:spacing w:after="0"/>
        <w:jc w:val="center"/>
        <w:rPr>
          <w:rFonts w:ascii="Times New Roman" w:eastAsia="Times New Roman" w:hAnsi="Times New Roman"/>
          <w:b/>
          <w:bCs/>
          <w:kern w:val="1"/>
          <w:sz w:val="28"/>
          <w:szCs w:val="28"/>
          <w:lang w:eastAsia="ru-RU"/>
        </w:rPr>
      </w:pPr>
      <w:r>
        <w:rPr>
          <w:rFonts w:ascii="Times New Roman" w:eastAsia="Times New Roman" w:hAnsi="Times New Roman"/>
          <w:b/>
          <w:bCs/>
          <w:kern w:val="1"/>
          <w:sz w:val="28"/>
          <w:szCs w:val="28"/>
          <w:lang w:eastAsia="ru-RU"/>
        </w:rPr>
        <w:t>О</w:t>
      </w:r>
      <w:r w:rsidRPr="0058773E">
        <w:rPr>
          <w:rFonts w:ascii="Times New Roman" w:eastAsia="Times New Roman" w:hAnsi="Times New Roman"/>
          <w:b/>
          <w:bCs/>
          <w:kern w:val="1"/>
          <w:sz w:val="28"/>
          <w:szCs w:val="28"/>
          <w:lang w:eastAsia="ru-RU"/>
        </w:rPr>
        <w:t>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spacing w:after="0"/>
        <w:rPr>
          <w:rFonts w:ascii="Times New Roman" w:hAnsi="Times New Roman" w:cs="Times New Roman"/>
        </w:rPr>
      </w:pPr>
    </w:p>
    <w:p w:rsidR="00B906EC" w:rsidRPr="00B906EC" w:rsidRDefault="00B906EC" w:rsidP="00B906EC">
      <w:pPr>
        <w:shd w:val="clear" w:color="auto" w:fill="FFFFFF"/>
        <w:tabs>
          <w:tab w:val="left" w:leader="dot" w:pos="9259"/>
        </w:tabs>
        <w:rPr>
          <w:rFonts w:ascii="Times New Roman" w:hAnsi="Times New Roman" w:cs="Times New Roman"/>
        </w:rPr>
      </w:pPr>
    </w:p>
    <w:p w:rsidR="00F36CE4" w:rsidRDefault="00F36CE4"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1F1241" w:rsidRDefault="001F1241" w:rsidP="00B906EC">
      <w:pPr>
        <w:shd w:val="clear" w:color="auto" w:fill="FFFFFF"/>
        <w:tabs>
          <w:tab w:val="left" w:leader="dot" w:pos="9259"/>
        </w:tabs>
        <w:jc w:val="center"/>
        <w:rPr>
          <w:rFonts w:ascii="Times New Roman" w:hAnsi="Times New Roman" w:cs="Times New Roman"/>
          <w:b/>
        </w:rPr>
      </w:pPr>
    </w:p>
    <w:p w:rsidR="00F36CE4" w:rsidRDefault="00F36CE4" w:rsidP="00B906EC">
      <w:pPr>
        <w:shd w:val="clear" w:color="auto" w:fill="FFFFFF"/>
        <w:tabs>
          <w:tab w:val="left" w:leader="dot" w:pos="9259"/>
        </w:tabs>
        <w:jc w:val="center"/>
        <w:rPr>
          <w:rFonts w:ascii="Times New Roman" w:hAnsi="Times New Roman" w:cs="Times New Roman"/>
          <w:b/>
        </w:rPr>
      </w:pPr>
    </w:p>
    <w:p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A0CF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p w:rsidR="005A6990" w:rsidRDefault="005A6990"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rsidTr="00C379C6">
        <w:tc>
          <w:tcPr>
            <w:tcW w:w="9853" w:type="dxa"/>
            <w:gridSpan w:val="3"/>
            <w:shd w:val="clear" w:color="auto" w:fill="auto"/>
          </w:tcPr>
          <w:p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757EC0">
        <w:tc>
          <w:tcPr>
            <w:tcW w:w="557"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rsidTr="00757EC0">
        <w:tc>
          <w:tcPr>
            <w:tcW w:w="557" w:type="dxa"/>
            <w:shd w:val="clear" w:color="auto" w:fill="auto"/>
            <w:vAlign w:val="center"/>
          </w:tcPr>
          <w:p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rsidR="008858FF" w:rsidRPr="00E86B4D" w:rsidRDefault="00850F0A"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3</w:t>
            </w:r>
          </w:p>
          <w:p w:rsidR="00850F0A" w:rsidRPr="00E86B4D" w:rsidRDefault="001D3EFB"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E86B4D">
              <w:rPr>
                <w:rFonts w:ascii="Times New Roman" w:eastAsia="Times New Roman" w:hAnsi="Times New Roman" w:cs="Times New Roman"/>
                <w:b/>
                <w:sz w:val="24"/>
                <w:szCs w:val="24"/>
                <w:lang w:eastAsia="ru-RU"/>
              </w:rPr>
              <w:t>6</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rsidR="000B7F93" w:rsidRPr="00BF417C" w:rsidRDefault="00FE3CB6" w:rsidP="000B7F93">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r>
      <w:tr w:rsidR="000B7F93" w:rsidRPr="008858FF" w:rsidTr="00757EC0">
        <w:tc>
          <w:tcPr>
            <w:tcW w:w="557" w:type="dxa"/>
            <w:shd w:val="clear" w:color="auto" w:fill="auto"/>
            <w:vAlign w:val="center"/>
          </w:tcPr>
          <w:p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rsidR="000B7F93" w:rsidRPr="002D316F" w:rsidRDefault="003F46EA" w:rsidP="00AA18CA">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r>
    </w:tbl>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r w:rsidRPr="00FF7BE9">
        <w:rPr>
          <w:rFonts w:ascii="Times New Roman" w:hAnsi="Times New Roman" w:cs="Times New Roman"/>
          <w:sz w:val="24"/>
          <w:szCs w:val="24"/>
        </w:rPr>
        <w:t>Росатом</w:t>
      </w:r>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r w:rsidRPr="00FF7BE9">
        <w:rPr>
          <w:rFonts w:ascii="Times New Roman" w:hAnsi="Times New Roman" w:cs="Times New Roman"/>
          <w:sz w:val="24"/>
          <w:szCs w:val="24"/>
        </w:rPr>
        <w:t>Роскосмос</w:t>
      </w:r>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097FD4">
      <w:pPr>
        <w:spacing w:after="0" w:line="240" w:lineRule="auto"/>
        <w:ind w:firstLine="567"/>
        <w:jc w:val="both"/>
        <w:rPr>
          <w:rFonts w:ascii="Times New Roman" w:hAnsi="Times New Roman" w:cs="Times New Roman"/>
          <w:sz w:val="24"/>
          <w:szCs w:val="24"/>
        </w:rPr>
      </w:pPr>
    </w:p>
    <w:p w:rsidR="00757EC0" w:rsidRPr="001D3EFB" w:rsidRDefault="008B6E1C" w:rsidP="00BC23DC">
      <w:pPr>
        <w:spacing w:after="0"/>
        <w:ind w:firstLine="567"/>
        <w:jc w:val="center"/>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Ind w:w="-34" w:type="dxa"/>
        <w:tblLayout w:type="fixed"/>
        <w:tblLook w:val="04A0" w:firstRow="1" w:lastRow="0" w:firstColumn="1" w:lastColumn="0" w:noHBand="0" w:noVBand="1"/>
      </w:tblPr>
      <w:tblGrid>
        <w:gridCol w:w="709"/>
        <w:gridCol w:w="284"/>
        <w:gridCol w:w="3827"/>
        <w:gridCol w:w="277"/>
        <w:gridCol w:w="857"/>
        <w:gridCol w:w="4217"/>
      </w:tblGrid>
      <w:tr w:rsidR="00F2652D" w:rsidTr="006A7F88">
        <w:tc>
          <w:tcPr>
            <w:tcW w:w="10171" w:type="dxa"/>
            <w:gridSpan w:val="6"/>
          </w:tcPr>
          <w:p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6A7F88">
        <w:tc>
          <w:tcPr>
            <w:tcW w:w="709" w:type="dxa"/>
          </w:tcPr>
          <w:p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62" w:type="dxa"/>
            <w:gridSpan w:val="5"/>
          </w:tcPr>
          <w:p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6A7F88">
        <w:trPr>
          <w:trHeight w:val="519"/>
        </w:trPr>
        <w:tc>
          <w:tcPr>
            <w:tcW w:w="709" w:type="dxa"/>
          </w:tcPr>
          <w:p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111" w:type="dxa"/>
            <w:gridSpan w:val="2"/>
          </w:tcPr>
          <w:p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12C50" w:rsidRDefault="0058773E" w:rsidP="00E27F49">
            <w:pPr>
              <w:jc w:val="both"/>
              <w:rPr>
                <w:rFonts w:ascii="Times New Roman" w:hAnsi="Times New Roman" w:cs="Times New Roman"/>
                <w:sz w:val="24"/>
                <w:szCs w:val="24"/>
              </w:rPr>
            </w:pPr>
            <w:r w:rsidRPr="0058773E">
              <w:rPr>
                <w:rFonts w:ascii="Times New Roman" w:eastAsia="Times New Roman" w:hAnsi="Times New Roman"/>
                <w:bCs/>
                <w:kern w:val="1"/>
                <w:sz w:val="24"/>
                <w:szCs w:val="24"/>
                <w:lang w:eastAsia="ru-RU"/>
              </w:rPr>
              <w:t>оказание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tc>
      </w:tr>
      <w:tr w:rsidR="00765833" w:rsidTr="006A7F88">
        <w:trPr>
          <w:trHeight w:val="371"/>
        </w:trPr>
        <w:tc>
          <w:tcPr>
            <w:tcW w:w="709"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4530C8" w:rsidRPr="004530C8" w:rsidRDefault="0058773E" w:rsidP="00B0223F">
            <w:pPr>
              <w:jc w:val="both"/>
              <w:rPr>
                <w:rFonts w:ascii="Times New Roman" w:eastAsia="Times New Roman" w:hAnsi="Times New Roman" w:cs="Times New Roman"/>
                <w:sz w:val="24"/>
                <w:szCs w:val="12"/>
                <w:lang w:eastAsia="ru-RU"/>
              </w:rPr>
            </w:pPr>
            <w:r w:rsidRPr="0058773E">
              <w:rPr>
                <w:rFonts w:ascii="Times New Roman" w:eastAsia="Times New Roman" w:hAnsi="Times New Roman" w:cs="Times New Roman"/>
                <w:bCs/>
                <w:sz w:val="24"/>
                <w:szCs w:val="12"/>
                <w:lang w:eastAsia="ru-RU"/>
              </w:rPr>
              <w:t>20</w:t>
            </w:r>
            <w:r w:rsidR="00F66CB0">
              <w:rPr>
                <w:rFonts w:ascii="Times New Roman" w:eastAsia="Times New Roman" w:hAnsi="Times New Roman" w:cs="Times New Roman"/>
                <w:bCs/>
                <w:sz w:val="24"/>
                <w:szCs w:val="12"/>
                <w:lang w:eastAsia="ru-RU"/>
              </w:rPr>
              <w:t xml:space="preserve"> 1 7728013512 772801001 0040 034</w:t>
            </w:r>
            <w:r w:rsidRPr="0058773E">
              <w:rPr>
                <w:rFonts w:ascii="Times New Roman" w:eastAsia="Times New Roman" w:hAnsi="Times New Roman" w:cs="Times New Roman"/>
                <w:bCs/>
                <w:sz w:val="24"/>
                <w:szCs w:val="12"/>
                <w:lang w:eastAsia="ru-RU"/>
              </w:rPr>
              <w:t xml:space="preserve"> 8425 244</w:t>
            </w:r>
          </w:p>
        </w:tc>
      </w:tr>
      <w:tr w:rsidR="00765833" w:rsidTr="006A7F88">
        <w:tc>
          <w:tcPr>
            <w:tcW w:w="709" w:type="dxa"/>
          </w:tcPr>
          <w:p w:rsidR="00765833" w:rsidRDefault="00765833" w:rsidP="00765833">
            <w:pPr>
              <w:jc w:val="both"/>
              <w:rPr>
                <w:rFonts w:ascii="Times New Roman" w:hAnsi="Times New Roman" w:cs="Times New Roman"/>
                <w:sz w:val="24"/>
                <w:szCs w:val="24"/>
              </w:rPr>
            </w:pPr>
          </w:p>
        </w:tc>
        <w:tc>
          <w:tcPr>
            <w:tcW w:w="4111" w:type="dxa"/>
            <w:gridSpan w:val="2"/>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F37641" w:rsidP="0058773E">
            <w:pPr>
              <w:jc w:val="both"/>
              <w:rPr>
                <w:rFonts w:ascii="Times New Roman" w:hAnsi="Times New Roman" w:cs="Times New Roman"/>
                <w:sz w:val="24"/>
                <w:szCs w:val="24"/>
              </w:rPr>
            </w:pPr>
            <w:r>
              <w:rPr>
                <w:rFonts w:ascii="Times New Roman" w:hAnsi="Times New Roman" w:cs="Times New Roman"/>
                <w:iCs/>
                <w:sz w:val="24"/>
                <w:szCs w:val="24"/>
              </w:rPr>
              <w:t>ИПУ 20</w:t>
            </w:r>
            <w:r w:rsidR="0036653F">
              <w:rPr>
                <w:rFonts w:ascii="Times New Roman" w:hAnsi="Times New Roman" w:cs="Times New Roman"/>
                <w:iCs/>
                <w:sz w:val="24"/>
                <w:szCs w:val="24"/>
              </w:rPr>
              <w:t>20</w:t>
            </w:r>
            <w:r>
              <w:rPr>
                <w:rFonts w:ascii="Times New Roman" w:hAnsi="Times New Roman" w:cs="Times New Roman"/>
                <w:iCs/>
                <w:sz w:val="24"/>
                <w:szCs w:val="24"/>
              </w:rPr>
              <w:t>/ЭА-</w:t>
            </w:r>
            <w:r w:rsidR="0058773E">
              <w:rPr>
                <w:rFonts w:ascii="Times New Roman" w:hAnsi="Times New Roman" w:cs="Times New Roman"/>
                <w:iCs/>
                <w:sz w:val="24"/>
                <w:szCs w:val="24"/>
              </w:rPr>
              <w:t>26</w:t>
            </w:r>
          </w:p>
        </w:tc>
      </w:tr>
      <w:tr w:rsidR="00765833" w:rsidTr="006A7F88">
        <w:tc>
          <w:tcPr>
            <w:tcW w:w="709"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111" w:type="dxa"/>
            <w:gridSpan w:val="2"/>
          </w:tcPr>
          <w:p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D77F74"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00D77F74">
              <w:rPr>
                <w:rFonts w:ascii="Times New Roman" w:hAnsi="Times New Roman" w:cs="Times New Roman"/>
                <w:sz w:val="24"/>
                <w:szCs w:val="24"/>
                <w:vertAlign w:val="superscript"/>
              </w:rPr>
              <w:t>2</w:t>
            </w:r>
          </w:p>
        </w:tc>
      </w:tr>
      <w:tr w:rsidR="00765833" w:rsidTr="006A7F88">
        <w:tc>
          <w:tcPr>
            <w:tcW w:w="709" w:type="dxa"/>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62" w:type="dxa"/>
            <w:gridSpan w:val="5"/>
          </w:tcPr>
          <w:p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6A7F88">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765833">
            <w:pPr>
              <w:jc w:val="both"/>
              <w:rPr>
                <w:rFonts w:ascii="Times New Roman" w:hAnsi="Times New Roman" w:cs="Times New Roman"/>
                <w:sz w:val="24"/>
                <w:szCs w:val="24"/>
              </w:rPr>
            </w:pP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rsidR="00765833" w:rsidRPr="00D306A5"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D306A5">
                <w:rPr>
                  <w:rStyle w:val="ae"/>
                  <w:rFonts w:ascii="Times New Roman" w:hAnsi="Times New Roman" w:cs="Times New Roman"/>
                  <w:color w:val="auto"/>
                  <w:sz w:val="24"/>
                  <w:szCs w:val="24"/>
                  <w:u w:val="none"/>
                  <w:lang w:val="en-US"/>
                </w:rPr>
                <w:t>kontrakt</w:t>
              </w:r>
              <w:r w:rsidRPr="00D306A5">
                <w:rPr>
                  <w:rStyle w:val="ae"/>
                  <w:rFonts w:ascii="Times New Roman" w:hAnsi="Times New Roman" w:cs="Times New Roman"/>
                  <w:color w:val="auto"/>
                  <w:sz w:val="24"/>
                  <w:szCs w:val="24"/>
                  <w:u w:val="none"/>
                </w:rPr>
                <w:t>@</w:t>
              </w:r>
              <w:r w:rsidRPr="00D306A5">
                <w:rPr>
                  <w:rStyle w:val="ae"/>
                  <w:rFonts w:ascii="Times New Roman" w:hAnsi="Times New Roman" w:cs="Times New Roman"/>
                  <w:color w:val="auto"/>
                  <w:sz w:val="24"/>
                  <w:szCs w:val="24"/>
                  <w:u w:val="none"/>
                  <w:lang w:val="en-US"/>
                </w:rPr>
                <w:t>ipu</w:t>
              </w:r>
              <w:r w:rsidRPr="00D306A5">
                <w:rPr>
                  <w:rStyle w:val="ae"/>
                  <w:rFonts w:ascii="Times New Roman" w:hAnsi="Times New Roman" w:cs="Times New Roman"/>
                  <w:color w:val="auto"/>
                  <w:sz w:val="24"/>
                  <w:szCs w:val="24"/>
                  <w:u w:val="none"/>
                </w:rPr>
                <w:t>.</w:t>
              </w:r>
              <w:r w:rsidRPr="00D306A5">
                <w:rPr>
                  <w:rStyle w:val="ae"/>
                  <w:rFonts w:ascii="Times New Roman" w:hAnsi="Times New Roman" w:cs="Times New Roman"/>
                  <w:color w:val="auto"/>
                  <w:sz w:val="24"/>
                  <w:szCs w:val="24"/>
                  <w:u w:val="none"/>
                  <w:lang w:val="en-US"/>
                </w:rPr>
                <w:t>ru</w:t>
              </w:r>
            </w:hyperlink>
          </w:p>
          <w:p w:rsidR="00765833" w:rsidRPr="00A533EF" w:rsidRDefault="009342BF" w:rsidP="00765833">
            <w:pPr>
              <w:jc w:val="both"/>
              <w:rPr>
                <w:rFonts w:ascii="Times New Roman" w:hAnsi="Times New Roman" w:cs="Times New Roman"/>
                <w:sz w:val="24"/>
                <w:szCs w:val="24"/>
              </w:rPr>
            </w:pPr>
            <w:hyperlink r:id="rId10" w:history="1">
              <w:r w:rsidR="00765833" w:rsidRPr="00D306A5">
                <w:rPr>
                  <w:rStyle w:val="ae"/>
                  <w:rFonts w:ascii="Times New Roman" w:hAnsi="Times New Roman" w:cs="Times New Roman"/>
                  <w:color w:val="auto"/>
                  <w:sz w:val="24"/>
                  <w:szCs w:val="24"/>
                  <w:u w:val="none"/>
                </w:rPr>
                <w:t>www.ipu.ru</w:t>
              </w:r>
            </w:hyperlink>
          </w:p>
        </w:tc>
      </w:tr>
      <w:tr w:rsidR="00765833" w:rsidTr="006A7F88">
        <w:trPr>
          <w:trHeight w:val="341"/>
        </w:trPr>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6A7F88">
        <w:trPr>
          <w:trHeight w:val="559"/>
        </w:trPr>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6A7F88">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111" w:type="dxa"/>
            <w:gridSpan w:val="2"/>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6A7F88">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111" w:type="dxa"/>
            <w:gridSpan w:val="2"/>
          </w:tcPr>
          <w:p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rsidR="00765833" w:rsidRPr="00D306A5" w:rsidRDefault="009342BF" w:rsidP="00765833">
            <w:pPr>
              <w:jc w:val="both"/>
              <w:rPr>
                <w:rFonts w:ascii="Times New Roman" w:hAnsi="Times New Roman" w:cs="Times New Roman"/>
                <w:sz w:val="24"/>
                <w:szCs w:val="24"/>
              </w:rPr>
            </w:pPr>
            <w:hyperlink r:id="rId11" w:history="1">
              <w:r w:rsidR="00BF3AC5" w:rsidRPr="00D306A5">
                <w:rPr>
                  <w:rStyle w:val="ae"/>
                  <w:rFonts w:ascii="Times New Roman" w:hAnsi="Times New Roman" w:cs="Times New Roman"/>
                  <w:color w:val="auto"/>
                  <w:sz w:val="24"/>
                  <w:szCs w:val="24"/>
                  <w:u w:val="none"/>
                </w:rPr>
                <w:t>http://www.</w:t>
              </w:r>
              <w:r w:rsidR="00BF3AC5" w:rsidRPr="00D306A5">
                <w:rPr>
                  <w:rStyle w:val="ae"/>
                  <w:rFonts w:ascii="Times New Roman" w:hAnsi="Times New Roman" w:cs="Times New Roman"/>
                  <w:color w:val="auto"/>
                  <w:sz w:val="24"/>
                  <w:szCs w:val="24"/>
                  <w:u w:val="none"/>
                  <w:lang w:val="en-US"/>
                </w:rPr>
                <w:t>rts</w:t>
              </w:r>
              <w:r w:rsidR="00BF3AC5" w:rsidRPr="00D306A5">
                <w:rPr>
                  <w:rStyle w:val="ae"/>
                  <w:rFonts w:ascii="Times New Roman" w:hAnsi="Times New Roman" w:cs="Times New Roman"/>
                  <w:color w:val="auto"/>
                  <w:sz w:val="24"/>
                  <w:szCs w:val="24"/>
                  <w:u w:val="none"/>
                </w:rPr>
                <w:t>-</w:t>
              </w:r>
              <w:r w:rsidR="00BF3AC5" w:rsidRPr="00D306A5">
                <w:rPr>
                  <w:rStyle w:val="ae"/>
                  <w:rFonts w:ascii="Times New Roman" w:hAnsi="Times New Roman" w:cs="Times New Roman"/>
                  <w:color w:val="auto"/>
                  <w:sz w:val="24"/>
                  <w:szCs w:val="24"/>
                  <w:u w:val="none"/>
                  <w:lang w:val="en-US"/>
                </w:rPr>
                <w:t>tender</w:t>
              </w:r>
              <w:r w:rsidR="00BF3AC5" w:rsidRPr="00D306A5">
                <w:rPr>
                  <w:rStyle w:val="ae"/>
                  <w:rFonts w:ascii="Times New Roman" w:hAnsi="Times New Roman" w:cs="Times New Roman"/>
                  <w:color w:val="auto"/>
                  <w:sz w:val="24"/>
                  <w:szCs w:val="24"/>
                  <w:u w:val="none"/>
                </w:rPr>
                <w:t>.ru/</w:t>
              </w:r>
            </w:hyperlink>
          </w:p>
          <w:p w:rsidR="00BF3AC5" w:rsidRDefault="00BF3AC5" w:rsidP="00765833">
            <w:pPr>
              <w:jc w:val="both"/>
              <w:rPr>
                <w:rFonts w:ascii="Times New Roman" w:hAnsi="Times New Roman" w:cs="Times New Roman"/>
                <w:sz w:val="24"/>
                <w:szCs w:val="24"/>
              </w:rPr>
            </w:pPr>
          </w:p>
        </w:tc>
      </w:tr>
      <w:tr w:rsidR="00765833" w:rsidTr="006A7F88">
        <w:trPr>
          <w:trHeight w:val="776"/>
        </w:trPr>
        <w:tc>
          <w:tcPr>
            <w:tcW w:w="709" w:type="dxa"/>
          </w:tcPr>
          <w:p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gridSpan w:val="2"/>
          </w:tcPr>
          <w:p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6A7F88">
        <w:trPr>
          <w:trHeight w:val="699"/>
        </w:trPr>
        <w:tc>
          <w:tcPr>
            <w:tcW w:w="709"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gridSpan w:val="2"/>
          </w:tcPr>
          <w:p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 xml:space="preserve">Место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w:t>
            </w:r>
            <w:r w:rsidR="000C4053">
              <w:rPr>
                <w:rFonts w:ascii="Times New Roman" w:hAnsi="Times New Roman" w:cs="Times New Roman"/>
                <w:sz w:val="24"/>
                <w:szCs w:val="24"/>
              </w:rPr>
              <w:t xml:space="preserve"> Москва, ул. Профсоюзная, д. 65, </w:t>
            </w:r>
            <w:r w:rsidR="0058773E" w:rsidRPr="0058773E">
              <w:rPr>
                <w:rFonts w:ascii="Times New Roman" w:hAnsi="Times New Roman" w:cs="Times New Roman"/>
                <w:sz w:val="24"/>
                <w:szCs w:val="24"/>
              </w:rPr>
              <w:t>стр. 1, 2, 3, 4, 5, 6, 7, 8</w:t>
            </w:r>
          </w:p>
          <w:p w:rsidR="005062E3" w:rsidRPr="0030501E" w:rsidRDefault="005D0D12" w:rsidP="005C1661">
            <w:pPr>
              <w:pStyle w:val="afffffc"/>
              <w:spacing w:after="0"/>
              <w:ind w:left="0"/>
              <w:rPr>
                <w:iCs/>
              </w:rPr>
            </w:pPr>
            <w:r w:rsidRPr="009B0A91">
              <w:rPr>
                <w:b/>
              </w:rPr>
              <w:t>Срок</w:t>
            </w:r>
            <w:r w:rsidR="00765833" w:rsidRPr="009B0A91">
              <w:rPr>
                <w:b/>
              </w:rPr>
              <w:t xml:space="preserve"> </w:t>
            </w:r>
            <w:r w:rsidR="005062E3" w:rsidRPr="009B0A91">
              <w:rPr>
                <w:b/>
              </w:rPr>
              <w:t>оказания услуг</w:t>
            </w:r>
            <w:r w:rsidR="00461C5E" w:rsidRPr="009B0A91">
              <w:t xml:space="preserve">: </w:t>
            </w:r>
            <w:r w:rsidR="00D306A5" w:rsidRPr="00D306A5">
              <w:t>с даты заключения Контракта в течение 12 месяцев</w:t>
            </w:r>
          </w:p>
          <w:p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 xml:space="preserve">Условия </w:t>
            </w:r>
            <w:r w:rsidR="005062E3">
              <w:rPr>
                <w:rFonts w:ascii="Times New Roman" w:hAnsi="Times New Roman" w:cs="Times New Roman"/>
                <w:b/>
                <w:sz w:val="24"/>
                <w:szCs w:val="24"/>
              </w:rPr>
              <w:t>оказания услуг</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rsidR="00D60874" w:rsidRPr="003F1FF1" w:rsidRDefault="00D325FA" w:rsidP="009B31A2">
            <w:pPr>
              <w:jc w:val="both"/>
              <w:rPr>
                <w:rFonts w:ascii="Times New Roman" w:eastAsia="Times New Roman" w:hAnsi="Times New Roman" w:cs="Times New Roman"/>
                <w:bCs/>
                <w:color w:val="000000"/>
                <w:sz w:val="24"/>
                <w:szCs w:val="24"/>
                <w:lang w:eastAsia="ru-RU"/>
              </w:rPr>
            </w:pPr>
            <w:r w:rsidRPr="003F1FF1">
              <w:rPr>
                <w:rFonts w:ascii="Times New Roman" w:hAnsi="Times New Roman" w:cs="Times New Roman"/>
                <w:sz w:val="24"/>
                <w:szCs w:val="24"/>
              </w:rPr>
              <w:t>ОКПД</w:t>
            </w:r>
            <w:r w:rsidRPr="003F1FF1">
              <w:rPr>
                <w:rFonts w:ascii="Times New Roman" w:hAnsi="Times New Roman" w:cs="Times New Roman"/>
                <w:sz w:val="24"/>
                <w:szCs w:val="24"/>
                <w:vertAlign w:val="superscript"/>
              </w:rPr>
              <w:t>2</w:t>
            </w:r>
            <w:r w:rsidRPr="003F1FF1">
              <w:rPr>
                <w:rFonts w:ascii="Times New Roman" w:hAnsi="Times New Roman" w:cs="Times New Roman"/>
                <w:sz w:val="24"/>
                <w:szCs w:val="24"/>
              </w:rPr>
              <w:t xml:space="preserve">: </w:t>
            </w:r>
            <w:r w:rsidR="00D306A5" w:rsidRPr="00D306A5">
              <w:rPr>
                <w:rFonts w:ascii="Times New Roman" w:eastAsia="Times New Roman" w:hAnsi="Times New Roman"/>
                <w:sz w:val="24"/>
                <w:szCs w:val="24"/>
                <w:lang w:eastAsia="ru-RU"/>
              </w:rPr>
              <w:t>84.25.11.120 - Услуги по обеспечению пожарной безопасности</w:t>
            </w:r>
          </w:p>
        </w:tc>
      </w:tr>
      <w:tr w:rsidR="00765833" w:rsidTr="006A7F88">
        <w:trPr>
          <w:trHeight w:val="692"/>
        </w:trPr>
        <w:tc>
          <w:tcPr>
            <w:tcW w:w="709" w:type="dxa"/>
          </w:tcPr>
          <w:p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rsidR="00765833" w:rsidRPr="00E9193A" w:rsidRDefault="0058773E" w:rsidP="00EF2831">
            <w:pPr>
              <w:jc w:val="both"/>
              <w:rPr>
                <w:rFonts w:ascii="Times New Roman" w:hAnsi="Times New Roman" w:cs="Times New Roman"/>
                <w:sz w:val="24"/>
                <w:szCs w:val="24"/>
              </w:rPr>
            </w:pPr>
            <w:r w:rsidRPr="0058773E">
              <w:rPr>
                <w:rFonts w:ascii="Times New Roman" w:hAnsi="Times New Roman" w:cs="Times New Roman"/>
                <w:b/>
                <w:bCs/>
                <w:sz w:val="24"/>
                <w:szCs w:val="24"/>
              </w:rPr>
              <w:t>275 328 (Двести семьдесят пять тысяч триста двадцать восемь) рублей  00 копеек</w:t>
            </w:r>
            <w:r w:rsidRPr="0058773E">
              <w:rPr>
                <w:rFonts w:ascii="Times New Roman" w:hAnsi="Times New Roman" w:cs="Times New Roman"/>
                <w:bCs/>
                <w:sz w:val="24"/>
                <w:szCs w:val="24"/>
              </w:rPr>
              <w:t>, в том числе. НДС 20% - 45 888,00 руб</w:t>
            </w:r>
            <w:r w:rsidR="00D306A5" w:rsidRPr="00E9193A">
              <w:rPr>
                <w:rFonts w:ascii="Times New Roman" w:hAnsi="Times New Roman" w:cs="Times New Roman"/>
                <w:sz w:val="24"/>
                <w:szCs w:val="24"/>
              </w:rPr>
              <w:t>.</w:t>
            </w:r>
            <w:r w:rsidR="002B320D" w:rsidRPr="00E9193A">
              <w:rPr>
                <w:rFonts w:ascii="Times New Roman" w:hAnsi="Times New Roman" w:cs="Times New Roman"/>
                <w:sz w:val="24"/>
                <w:szCs w:val="24"/>
              </w:rPr>
              <w:t xml:space="preserve">   </w:t>
            </w:r>
          </w:p>
        </w:tc>
      </w:tr>
      <w:tr w:rsidR="00765833" w:rsidTr="006A7F88">
        <w:trPr>
          <w:trHeight w:val="289"/>
        </w:trPr>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765833">
            <w:pPr>
              <w:jc w:val="both"/>
              <w:rPr>
                <w:rFonts w:ascii="Times New Roman" w:hAnsi="Times New Roman" w:cs="Times New Roman"/>
                <w:sz w:val="24"/>
                <w:szCs w:val="24"/>
              </w:rPr>
            </w:pPr>
          </w:p>
        </w:tc>
      </w:tr>
      <w:tr w:rsidR="00765833" w:rsidTr="006A7F88">
        <w:trPr>
          <w:trHeight w:val="851"/>
        </w:trPr>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765833">
            <w:pPr>
              <w:jc w:val="both"/>
              <w:rPr>
                <w:rFonts w:ascii="Times New Roman" w:hAnsi="Times New Roman" w:cs="Times New Roman"/>
                <w:sz w:val="24"/>
                <w:szCs w:val="24"/>
              </w:rPr>
            </w:pPr>
          </w:p>
        </w:tc>
        <w:tc>
          <w:tcPr>
            <w:tcW w:w="5351" w:type="dxa"/>
            <w:gridSpan w:val="3"/>
          </w:tcPr>
          <w:p w:rsidR="00765833" w:rsidRDefault="00B82CB3" w:rsidP="00B82CB3">
            <w:pPr>
              <w:jc w:val="both"/>
              <w:rPr>
                <w:rFonts w:ascii="Times New Roman" w:hAnsi="Times New Roman" w:cs="Times New Roman"/>
                <w:sz w:val="24"/>
                <w:szCs w:val="24"/>
              </w:rPr>
            </w:pPr>
            <w:r w:rsidRPr="00B82CB3">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w:t>
            </w:r>
            <w:r>
              <w:rPr>
                <w:rFonts w:ascii="Times New Roman" w:hAnsi="Times New Roman" w:cs="Times New Roman"/>
                <w:sz w:val="24"/>
                <w:szCs w:val="24"/>
              </w:rPr>
              <w:t>ение работ), год бюджета – 2020</w:t>
            </w:r>
            <w:r w:rsidR="005E57BD">
              <w:rPr>
                <w:rFonts w:ascii="Times New Roman" w:hAnsi="Times New Roman" w:cs="Times New Roman"/>
                <w:sz w:val="24"/>
                <w:szCs w:val="24"/>
              </w:rPr>
              <w:t>, 2021</w:t>
            </w: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111" w:type="dxa"/>
            <w:gridSpan w:val="2"/>
          </w:tcPr>
          <w:p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765833">
            <w:pPr>
              <w:jc w:val="both"/>
              <w:rPr>
                <w:rFonts w:ascii="Times New Roman" w:hAnsi="Times New Roman" w:cs="Times New Roman"/>
                <w:sz w:val="24"/>
                <w:szCs w:val="24"/>
              </w:rPr>
            </w:pP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111" w:type="dxa"/>
            <w:gridSpan w:val="2"/>
          </w:tcPr>
          <w:p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6A7F88">
        <w:tc>
          <w:tcPr>
            <w:tcW w:w="709" w:type="dxa"/>
          </w:tcPr>
          <w:p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111" w:type="dxa"/>
            <w:gridSpan w:val="2"/>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765833">
            <w:pPr>
              <w:jc w:val="both"/>
              <w:rPr>
                <w:rFonts w:ascii="Times New Roman" w:hAnsi="Times New Roman" w:cs="Times New Roman"/>
                <w:sz w:val="24"/>
                <w:szCs w:val="24"/>
              </w:rPr>
            </w:pPr>
          </w:p>
        </w:tc>
      </w:tr>
      <w:tr w:rsidR="001E30E0" w:rsidTr="006A7F88">
        <w:trPr>
          <w:trHeight w:val="857"/>
        </w:trPr>
        <w:tc>
          <w:tcPr>
            <w:tcW w:w="709" w:type="dxa"/>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11.</w:t>
            </w:r>
          </w:p>
        </w:tc>
        <w:tc>
          <w:tcPr>
            <w:tcW w:w="4111" w:type="dxa"/>
            <w:gridSpan w:val="2"/>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Возможность изменения количества</w:t>
            </w:r>
          </w:p>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поставляемых товаров в соответствии с п.18 ст.34 Закона о контрактной системе</w:t>
            </w:r>
          </w:p>
        </w:tc>
        <w:tc>
          <w:tcPr>
            <w:tcW w:w="5351" w:type="dxa"/>
            <w:gridSpan w:val="3"/>
          </w:tcPr>
          <w:p w:rsidR="001E30E0" w:rsidRPr="00B5488D" w:rsidRDefault="001E30E0" w:rsidP="001E30E0">
            <w:pPr>
              <w:rPr>
                <w:rFonts w:ascii="Times New Roman" w:hAnsi="Times New Roman" w:cs="Times New Roman"/>
                <w:sz w:val="24"/>
                <w:szCs w:val="24"/>
              </w:rPr>
            </w:pPr>
            <w:r w:rsidRPr="00B5488D">
              <w:rPr>
                <w:rFonts w:ascii="Times New Roman" w:hAnsi="Times New Roman" w:cs="Times New Roman"/>
                <w:sz w:val="24"/>
                <w:szCs w:val="24"/>
              </w:rPr>
              <w:t>Предусмотрена</w:t>
            </w:r>
          </w:p>
          <w:p w:rsidR="001E30E0" w:rsidRPr="00B5488D" w:rsidRDefault="001E30E0" w:rsidP="001E30E0">
            <w:pPr>
              <w:rPr>
                <w:rFonts w:ascii="Times New Roman" w:hAnsi="Times New Roman" w:cs="Times New Roman"/>
                <w:sz w:val="24"/>
                <w:szCs w:val="24"/>
              </w:rPr>
            </w:pPr>
          </w:p>
        </w:tc>
      </w:tr>
      <w:tr w:rsidR="00765833" w:rsidTr="006A7F88">
        <w:trPr>
          <w:trHeight w:val="232"/>
        </w:trPr>
        <w:tc>
          <w:tcPr>
            <w:tcW w:w="709" w:type="dxa"/>
          </w:tcPr>
          <w:p w:rsidR="00765833" w:rsidRPr="00334EFE" w:rsidRDefault="0076583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w:t>
            </w:r>
          </w:p>
        </w:tc>
        <w:tc>
          <w:tcPr>
            <w:tcW w:w="9462" w:type="dxa"/>
            <w:gridSpan w:val="5"/>
          </w:tcPr>
          <w:p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6A7F88">
        <w:trPr>
          <w:trHeight w:val="1407"/>
        </w:trPr>
        <w:tc>
          <w:tcPr>
            <w:tcW w:w="709" w:type="dxa"/>
          </w:tcPr>
          <w:p w:rsidR="00765833" w:rsidRDefault="00481E1C"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.1</w:t>
            </w:r>
          </w:p>
        </w:tc>
        <w:tc>
          <w:tcPr>
            <w:tcW w:w="4111" w:type="dxa"/>
            <w:gridSpan w:val="2"/>
          </w:tcPr>
          <w:p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rsidR="00765833" w:rsidRPr="002814DE" w:rsidRDefault="00573238" w:rsidP="0059718E">
            <w:pPr>
              <w:jc w:val="both"/>
              <w:rPr>
                <w:rFonts w:ascii="Times New Roman" w:hAnsi="Times New Roman" w:cs="Times New Roman"/>
                <w:sz w:val="24"/>
                <w:szCs w:val="24"/>
              </w:rPr>
            </w:pPr>
            <w:r w:rsidRPr="002814DE">
              <w:rPr>
                <w:rFonts w:ascii="Times New Roman" w:hAnsi="Times New Roman" w:cs="Times New Roman"/>
                <w:sz w:val="24"/>
                <w:szCs w:val="24"/>
              </w:rPr>
              <w:t>Н</w:t>
            </w:r>
            <w:r w:rsidR="002067CC" w:rsidRPr="002814DE">
              <w:rPr>
                <w:rFonts w:ascii="Times New Roman" w:hAnsi="Times New Roman" w:cs="Times New Roman"/>
                <w:sz w:val="24"/>
                <w:szCs w:val="24"/>
              </w:rPr>
              <w:t xml:space="preserve">астоящий электронный аукцион является размещением заказа у субъектов малого предпринимательства, социально-ориентированных некоммерческих организаций </w:t>
            </w:r>
            <w:r w:rsidR="002067CC" w:rsidRPr="002814DE">
              <w:rPr>
                <w:rFonts w:ascii="Times New Roman" w:hAnsi="Times New Roman" w:cs="Times New Roman"/>
                <w:b/>
                <w:sz w:val="24"/>
                <w:szCs w:val="24"/>
              </w:rPr>
              <w:t>(СМП, СОНКО)</w:t>
            </w:r>
            <w:r w:rsidR="002067CC" w:rsidRPr="002814DE">
              <w:rPr>
                <w:rFonts w:ascii="Times New Roman" w:hAnsi="Times New Roman" w:cs="Times New Roman"/>
                <w:sz w:val="24"/>
                <w:szCs w:val="24"/>
              </w:rPr>
              <w:t>.</w:t>
            </w:r>
          </w:p>
        </w:tc>
      </w:tr>
      <w:tr w:rsidR="00765833" w:rsidTr="006A7F88">
        <w:tc>
          <w:tcPr>
            <w:tcW w:w="709" w:type="dxa"/>
          </w:tcPr>
          <w:p w:rsidR="00765833" w:rsidRPr="00334EFE" w:rsidRDefault="00E21A1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.2</w:t>
            </w:r>
          </w:p>
        </w:tc>
        <w:tc>
          <w:tcPr>
            <w:tcW w:w="4111" w:type="dxa"/>
            <w:gridSpan w:val="2"/>
          </w:tcPr>
          <w:p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rPr>
              <w:t xml:space="preserve">Преимущества, предоставляемые </w:t>
            </w:r>
            <w:r>
              <w:rPr>
                <w:rFonts w:ascii="Times New Roman" w:hAnsi="Times New Roman" w:cs="Times New Roman"/>
                <w:sz w:val="24"/>
                <w:szCs w:val="24"/>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rPr>
              <w:t>, п.п. 1) и 2) ч. 4 ст. 27 Федерального закона № 44-ФЗ</w:t>
            </w:r>
          </w:p>
          <w:p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2814DE" w:rsidRDefault="00765833" w:rsidP="0059718E">
            <w:pPr>
              <w:jc w:val="both"/>
              <w:rPr>
                <w:rFonts w:ascii="Times New Roman" w:hAnsi="Times New Roman" w:cs="Times New Roman"/>
                <w:sz w:val="24"/>
                <w:szCs w:val="24"/>
              </w:rPr>
            </w:pPr>
            <w:r w:rsidRPr="002814DE">
              <w:rPr>
                <w:rFonts w:ascii="Times New Roman" w:hAnsi="Times New Roman" w:cs="Times New Roman"/>
                <w:sz w:val="24"/>
                <w:szCs w:val="24"/>
              </w:rPr>
              <w:t>Не предоставляются</w:t>
            </w:r>
          </w:p>
          <w:p w:rsidR="00765833" w:rsidRPr="002814DE" w:rsidRDefault="00765833" w:rsidP="0059718E">
            <w:pPr>
              <w:jc w:val="both"/>
              <w:rPr>
                <w:rFonts w:ascii="Times New Roman" w:hAnsi="Times New Roman" w:cs="Times New Roman"/>
                <w:sz w:val="24"/>
                <w:szCs w:val="24"/>
              </w:rPr>
            </w:pPr>
          </w:p>
        </w:tc>
      </w:tr>
      <w:tr w:rsidR="00765833" w:rsidTr="006A7F88">
        <w:trPr>
          <w:trHeight w:val="564"/>
        </w:trPr>
        <w:tc>
          <w:tcPr>
            <w:tcW w:w="709" w:type="dxa"/>
          </w:tcPr>
          <w:p w:rsidR="00765833" w:rsidRPr="00334EFE" w:rsidRDefault="00E21A13" w:rsidP="00E55EEB">
            <w:pPr>
              <w:jc w:val="both"/>
              <w:rPr>
                <w:rFonts w:ascii="Times New Roman" w:hAnsi="Times New Roman" w:cs="Times New Roman"/>
                <w:sz w:val="24"/>
                <w:szCs w:val="24"/>
              </w:rPr>
            </w:pPr>
            <w:r>
              <w:rPr>
                <w:rFonts w:ascii="Times New Roman" w:hAnsi="Times New Roman" w:cs="Times New Roman"/>
                <w:sz w:val="24"/>
                <w:szCs w:val="24"/>
              </w:rPr>
              <w:t>1</w:t>
            </w:r>
            <w:r w:rsidR="00E55EEB">
              <w:rPr>
                <w:rFonts w:ascii="Times New Roman" w:hAnsi="Times New Roman" w:cs="Times New Roman"/>
                <w:sz w:val="24"/>
                <w:szCs w:val="24"/>
              </w:rPr>
              <w:t>2</w:t>
            </w:r>
            <w:r>
              <w:rPr>
                <w:rFonts w:ascii="Times New Roman" w:hAnsi="Times New Roman" w:cs="Times New Roman"/>
                <w:sz w:val="24"/>
                <w:szCs w:val="24"/>
              </w:rPr>
              <w:t>.3</w:t>
            </w:r>
          </w:p>
        </w:tc>
        <w:tc>
          <w:tcPr>
            <w:tcW w:w="4111" w:type="dxa"/>
            <w:gridSpan w:val="2"/>
          </w:tcPr>
          <w:p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rPr>
              <w:t>Преимущества</w:t>
            </w:r>
            <w:r>
              <w:rPr>
                <w:rFonts w:ascii="Times New Roman" w:hAnsi="Times New Roman" w:cs="Times New Roman"/>
                <w:sz w:val="24"/>
                <w:szCs w:val="24"/>
              </w:rPr>
              <w:t>, предоставляемые заказчиком в соответствии с подпунктом 3 части 4</w:t>
            </w:r>
            <w:r w:rsidR="00D306A5">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rPr>
              <w:t>Федерального закона № 44-ФЗ</w:t>
            </w:r>
            <w:r>
              <w:rPr>
                <w:rFonts w:ascii="Times New Roman" w:hAnsi="Times New Roman" w:cs="Times New Roman"/>
                <w:sz w:val="24"/>
                <w:szCs w:val="24"/>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 xml:space="preserve">ориентированным некоммерческим </w:t>
            </w:r>
            <w:r w:rsidRPr="00260DD0">
              <w:rPr>
                <w:rFonts w:ascii="Times New Roman" w:hAnsi="Times New Roman" w:cs="Times New Roman"/>
                <w:sz w:val="24"/>
                <w:szCs w:val="24"/>
              </w:rPr>
              <w:lastRenderedPageBreak/>
              <w:t>организациям</w:t>
            </w:r>
          </w:p>
        </w:tc>
        <w:tc>
          <w:tcPr>
            <w:tcW w:w="5351" w:type="dxa"/>
            <w:gridSpan w:val="3"/>
          </w:tcPr>
          <w:p w:rsidR="00F52C0B" w:rsidRPr="00F52C0B" w:rsidRDefault="00F52C0B" w:rsidP="00F52C0B">
            <w:pPr>
              <w:jc w:val="both"/>
              <w:rPr>
                <w:rFonts w:ascii="Times New Roman" w:hAnsi="Times New Roman" w:cs="Times New Roman"/>
                <w:sz w:val="24"/>
                <w:szCs w:val="24"/>
              </w:rPr>
            </w:pPr>
            <w:r w:rsidRPr="00F52C0B">
              <w:rPr>
                <w:rFonts w:ascii="Times New Roman" w:hAnsi="Times New Roman" w:cs="Times New Roman"/>
                <w:sz w:val="24"/>
                <w:szCs w:val="24"/>
              </w:rPr>
              <w:lastRenderedPageBreak/>
              <w:t>Установлено</w:t>
            </w:r>
          </w:p>
          <w:p w:rsidR="00765833" w:rsidRPr="00DB47A5" w:rsidRDefault="00F52C0B" w:rsidP="00F52C0B">
            <w:pPr>
              <w:jc w:val="both"/>
              <w:rPr>
                <w:rFonts w:ascii="Times New Roman" w:hAnsi="Times New Roman" w:cs="Times New Roman"/>
                <w:sz w:val="24"/>
                <w:szCs w:val="24"/>
              </w:rPr>
            </w:pPr>
            <w:r w:rsidRPr="00DB47A5">
              <w:rPr>
                <w:rFonts w:ascii="Times New Roman" w:hAnsi="Times New Roman" w:cs="Times New Roman"/>
                <w:sz w:val="24"/>
                <w:szCs w:val="24"/>
              </w:rPr>
              <w:t xml:space="preserve">Предоставляются при условии соответствия статье 30 Закона о контрактной системе. Социально-ориентированные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w:t>
            </w:r>
            <w:r w:rsidRPr="00DB47A5">
              <w:rPr>
                <w:rFonts w:ascii="Times New Roman" w:hAnsi="Times New Roman" w:cs="Times New Roman"/>
                <w:sz w:val="24"/>
                <w:szCs w:val="24"/>
              </w:rPr>
              <w:lastRenderedPageBreak/>
              <w:t>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tc>
      </w:tr>
      <w:tr w:rsidR="009D41EC" w:rsidTr="006A7F88">
        <w:trPr>
          <w:trHeight w:val="710"/>
        </w:trPr>
        <w:tc>
          <w:tcPr>
            <w:tcW w:w="10171" w:type="dxa"/>
            <w:gridSpan w:val="6"/>
          </w:tcPr>
          <w:p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Tr="006A7F88">
        <w:tc>
          <w:tcPr>
            <w:tcW w:w="993" w:type="dxa"/>
            <w:gridSpan w:val="2"/>
          </w:tcPr>
          <w:p w:rsidR="009D41EC" w:rsidRPr="00643C0C" w:rsidRDefault="009D41EC" w:rsidP="00643C0C">
            <w:pPr>
              <w:jc w:val="both"/>
              <w:rPr>
                <w:rFonts w:ascii="Times New Roman" w:hAnsi="Times New Roman" w:cs="Times New Roman"/>
                <w:sz w:val="24"/>
                <w:szCs w:val="24"/>
                <w:lang w:val="en-US"/>
              </w:rPr>
            </w:pPr>
            <w:r>
              <w:rPr>
                <w:rFonts w:ascii="Times New Roman" w:hAnsi="Times New Roman" w:cs="Times New Roman"/>
                <w:sz w:val="24"/>
                <w:szCs w:val="24"/>
              </w:rPr>
              <w:t>1</w:t>
            </w:r>
            <w:r w:rsidR="005D4782">
              <w:rPr>
                <w:rFonts w:ascii="Times New Roman" w:hAnsi="Times New Roman" w:cs="Times New Roman"/>
                <w:sz w:val="24"/>
                <w:szCs w:val="24"/>
                <w:lang w:val="en-US"/>
              </w:rPr>
              <w:t>3</w:t>
            </w:r>
          </w:p>
        </w:tc>
        <w:tc>
          <w:tcPr>
            <w:tcW w:w="4104" w:type="dxa"/>
            <w:gridSpan w:val="2"/>
          </w:tcPr>
          <w:p w:rsidR="009D41EC" w:rsidRPr="00334EFE"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Общие требования, предъявляемые к участникам</w:t>
            </w:r>
            <w:r>
              <w:rPr>
                <w:rFonts w:ascii="Times New Roman" w:hAnsi="Times New Roman" w:cs="Times New Roman"/>
                <w:sz w:val="24"/>
                <w:szCs w:val="24"/>
              </w:rPr>
              <w:t xml:space="preserve"> </w:t>
            </w:r>
            <w:r w:rsidRPr="00AC360F">
              <w:rPr>
                <w:rFonts w:ascii="Times New Roman" w:hAnsi="Times New Roman" w:cs="Times New Roman"/>
                <w:sz w:val="24"/>
                <w:szCs w:val="24"/>
              </w:rPr>
              <w:t>электронного аукциона в соответствии со</w:t>
            </w:r>
            <w:r>
              <w:rPr>
                <w:rFonts w:ascii="Times New Roman" w:hAnsi="Times New Roman" w:cs="Times New Roman"/>
                <w:sz w:val="24"/>
                <w:szCs w:val="24"/>
              </w:rPr>
              <w:t xml:space="preserve"> </w:t>
            </w:r>
            <w:r w:rsidRPr="00AC360F">
              <w:rPr>
                <w:rFonts w:ascii="Times New Roman" w:hAnsi="Times New Roman" w:cs="Times New Roman"/>
                <w:sz w:val="24"/>
                <w:szCs w:val="24"/>
              </w:rPr>
              <w:t>ст. 31 Закона о контрактной системе.</w:t>
            </w:r>
            <w:r>
              <w:rPr>
                <w:rFonts w:ascii="Times New Roman" w:hAnsi="Times New Roman" w:cs="Times New Roman"/>
                <w:sz w:val="24"/>
                <w:szCs w:val="24"/>
                <w:vertAlign w:val="superscript"/>
              </w:rPr>
              <w:t>3</w:t>
            </w:r>
          </w:p>
        </w:tc>
        <w:tc>
          <w:tcPr>
            <w:tcW w:w="5074" w:type="dxa"/>
            <w:gridSpan w:val="2"/>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При</w:t>
            </w:r>
            <w:r>
              <w:rPr>
                <w:rFonts w:ascii="Times New Roman" w:hAnsi="Times New Roman" w:cs="Times New Roman"/>
                <w:sz w:val="24"/>
                <w:szCs w:val="24"/>
              </w:rPr>
              <w:t xml:space="preserve"> осуществлении закупки заказчик </w:t>
            </w:r>
            <w:r w:rsidRPr="00AC360F">
              <w:rPr>
                <w:rFonts w:ascii="Times New Roman" w:hAnsi="Times New Roman" w:cs="Times New Roman"/>
                <w:sz w:val="24"/>
                <w:szCs w:val="24"/>
              </w:rPr>
              <w:t>устанавливает следующие единые</w:t>
            </w:r>
            <w:r>
              <w:rPr>
                <w:rFonts w:ascii="Times New Roman" w:hAnsi="Times New Roman" w:cs="Times New Roman"/>
                <w:sz w:val="24"/>
                <w:szCs w:val="24"/>
              </w:rPr>
              <w:t xml:space="preserve"> </w:t>
            </w:r>
            <w:r w:rsidRPr="00AC360F">
              <w:rPr>
                <w:rFonts w:ascii="Times New Roman" w:hAnsi="Times New Roman" w:cs="Times New Roman"/>
                <w:sz w:val="24"/>
                <w:szCs w:val="24"/>
              </w:rPr>
              <w:t>требования к участникам закупки:</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.1</w:t>
            </w:r>
          </w:p>
        </w:tc>
        <w:tc>
          <w:tcPr>
            <w:tcW w:w="9178" w:type="dxa"/>
            <w:gridSpan w:val="4"/>
          </w:tcPr>
          <w:p w:rsidR="009D41EC" w:rsidRDefault="009D41EC" w:rsidP="009D41EC">
            <w:pPr>
              <w:jc w:val="both"/>
              <w:rPr>
                <w:rFonts w:ascii="Times New Roman" w:hAnsi="Times New Roman" w:cs="Times New Roman"/>
                <w:i/>
                <w:sz w:val="24"/>
                <w:szCs w:val="24"/>
              </w:rPr>
            </w:pPr>
            <w:r w:rsidRPr="00FA30A6">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w:t>
            </w:r>
            <w:r w:rsidR="002D3568" w:rsidRPr="00FA30A6">
              <w:rPr>
                <w:rFonts w:ascii="Times New Roman" w:hAnsi="Times New Roman" w:cs="Times New Roman"/>
                <w:i/>
                <w:sz w:val="24"/>
                <w:szCs w:val="24"/>
              </w:rPr>
              <w:t>.</w:t>
            </w:r>
            <w:r w:rsidR="002D3568">
              <w:rPr>
                <w:rFonts w:ascii="Times New Roman" w:hAnsi="Times New Roman" w:cs="Times New Roman"/>
                <w:i/>
                <w:sz w:val="24"/>
                <w:szCs w:val="24"/>
              </w:rPr>
              <w:t xml:space="preserve"> </w:t>
            </w:r>
          </w:p>
          <w:p w:rsidR="0058773E" w:rsidRPr="0058773E" w:rsidRDefault="0058773E" w:rsidP="0058773E">
            <w:pPr>
              <w:jc w:val="both"/>
              <w:rPr>
                <w:rFonts w:ascii="Times New Roman" w:hAnsi="Times New Roman" w:cs="Times New Roman"/>
                <w:b/>
                <w:i/>
                <w:sz w:val="24"/>
                <w:szCs w:val="24"/>
              </w:rPr>
            </w:pPr>
            <w:r w:rsidRPr="0058773E">
              <w:rPr>
                <w:rFonts w:ascii="Times New Roman" w:hAnsi="Times New Roman" w:cs="Times New Roman"/>
                <w:b/>
                <w:i/>
                <w:sz w:val="24"/>
                <w:szCs w:val="24"/>
              </w:rPr>
              <w:t>В соответствии с требованиями п. 15 ч. 1 ст. 12 Федерального закона от 04.05.2011 года № 99-ФЗ «О лицензировании отдельных видов деятельности»  и Постановления правительства РФ № 1225 от 30 декабря 2012 года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58773E" w:rsidRPr="0058773E" w:rsidRDefault="0058773E" w:rsidP="0058773E">
            <w:pPr>
              <w:jc w:val="both"/>
              <w:rPr>
                <w:rFonts w:ascii="Times New Roman" w:hAnsi="Times New Roman" w:cs="Times New Roman"/>
                <w:b/>
                <w:i/>
                <w:sz w:val="24"/>
                <w:szCs w:val="24"/>
              </w:rPr>
            </w:pPr>
            <w:r w:rsidRPr="0058773E">
              <w:rPr>
                <w:rFonts w:ascii="Times New Roman" w:hAnsi="Times New Roman" w:cs="Times New Roman"/>
                <w:b/>
                <w:i/>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D306A5" w:rsidRPr="0058773E" w:rsidRDefault="0058773E" w:rsidP="00E9193A">
            <w:pPr>
              <w:jc w:val="both"/>
              <w:rPr>
                <w:rFonts w:ascii="Times New Roman" w:hAnsi="Times New Roman" w:cs="Times New Roman"/>
                <w:b/>
                <w:i/>
                <w:sz w:val="24"/>
                <w:szCs w:val="24"/>
              </w:rPr>
            </w:pPr>
            <w:r w:rsidRPr="0058773E">
              <w:rPr>
                <w:rFonts w:ascii="Times New Roman" w:hAnsi="Times New Roman" w:cs="Times New Roman"/>
                <w:b/>
                <w:i/>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.2</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AC360F">
              <w:rPr>
                <w:rFonts w:ascii="Times New Roman" w:hAnsi="Times New Roman" w:cs="Times New Roman"/>
                <w:sz w:val="24"/>
                <w:szCs w:val="24"/>
              </w:rPr>
              <w:t>арбитражного суда о признании участника закупки – юридического лица или</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индивидуального предпринимателя несостоятельным (банкротом) и об открытии конкурсного</w:t>
            </w:r>
            <w:r>
              <w:rPr>
                <w:rFonts w:ascii="Times New Roman" w:hAnsi="Times New Roman" w:cs="Times New Roman"/>
                <w:sz w:val="24"/>
                <w:szCs w:val="24"/>
              </w:rPr>
              <w:t xml:space="preserve"> </w:t>
            </w:r>
            <w:r w:rsidRPr="00AC360F">
              <w:rPr>
                <w:rFonts w:ascii="Times New Roman" w:hAnsi="Times New Roman" w:cs="Times New Roman"/>
                <w:sz w:val="24"/>
                <w:szCs w:val="24"/>
              </w:rPr>
              <w:t>производства.</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.3</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Неприостановление деятельности участника закупки в порядке, установленном Кодексом</w:t>
            </w:r>
            <w:r>
              <w:rPr>
                <w:rFonts w:ascii="Times New Roman" w:hAnsi="Times New Roman" w:cs="Times New Roman"/>
                <w:sz w:val="24"/>
                <w:szCs w:val="24"/>
              </w:rPr>
              <w:t xml:space="preserve"> </w:t>
            </w:r>
            <w:r w:rsidRPr="00AC360F">
              <w:rPr>
                <w:rFonts w:ascii="Times New Roman" w:hAnsi="Times New Roman" w:cs="Times New Roman"/>
                <w:sz w:val="24"/>
                <w:szCs w:val="24"/>
              </w:rPr>
              <w:t>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AC360F">
              <w:rPr>
                <w:rFonts w:ascii="Times New Roman" w:hAnsi="Times New Roman" w:cs="Times New Roman"/>
                <w:sz w:val="24"/>
                <w:szCs w:val="24"/>
              </w:rPr>
              <w:t>участие в закупке.</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.4</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AC360F">
              <w:rPr>
                <w:rFonts w:ascii="Times New Roman" w:hAnsi="Times New Roman" w:cs="Times New Roman"/>
                <w:sz w:val="24"/>
                <w:szCs w:val="24"/>
              </w:rPr>
              <w:t>обязательным платежам в бюджеты бюджетной системы Российской Федерации (за</w:t>
            </w:r>
            <w:r>
              <w:rPr>
                <w:rFonts w:ascii="Times New Roman" w:hAnsi="Times New Roman" w:cs="Times New Roman"/>
                <w:sz w:val="24"/>
                <w:szCs w:val="24"/>
              </w:rPr>
              <w:t xml:space="preserve"> </w:t>
            </w:r>
            <w:r w:rsidRPr="00AC360F">
              <w:rPr>
                <w:rFonts w:ascii="Times New Roman" w:hAnsi="Times New Roman" w:cs="Times New Roman"/>
                <w:sz w:val="24"/>
                <w:szCs w:val="24"/>
              </w:rPr>
              <w:t>исключением сумм, на которые предоставлены отсрочка, рассрочка, инвестиционный</w:t>
            </w:r>
            <w:r>
              <w:rPr>
                <w:rFonts w:ascii="Times New Roman" w:hAnsi="Times New Roman" w:cs="Times New Roman"/>
                <w:sz w:val="24"/>
                <w:szCs w:val="24"/>
              </w:rPr>
              <w:t xml:space="preserve"> </w:t>
            </w:r>
            <w:r w:rsidRPr="00AC360F">
              <w:rPr>
                <w:rFonts w:ascii="Times New Roman" w:hAnsi="Times New Roman" w:cs="Times New Roman"/>
                <w:sz w:val="24"/>
                <w:szCs w:val="24"/>
              </w:rPr>
              <w:t>налоговый кредит в соответствии с законодательством Российской Федерации о налогах и</w:t>
            </w:r>
            <w:r>
              <w:rPr>
                <w:rFonts w:ascii="Times New Roman" w:hAnsi="Times New Roman" w:cs="Times New Roman"/>
                <w:sz w:val="24"/>
                <w:szCs w:val="24"/>
              </w:rPr>
              <w:t xml:space="preserve"> </w:t>
            </w:r>
            <w:r w:rsidRPr="00AC360F">
              <w:rPr>
                <w:rFonts w:ascii="Times New Roman" w:hAnsi="Times New Roman" w:cs="Times New Roman"/>
                <w:sz w:val="24"/>
                <w:szCs w:val="24"/>
              </w:rPr>
              <w:t>сборах, которые реструктурированы в соответствии с законодательством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по которым имеется вступившее в законную силу решение суда о признании</w:t>
            </w:r>
            <w:r>
              <w:rPr>
                <w:rFonts w:ascii="Times New Roman" w:hAnsi="Times New Roman" w:cs="Times New Roman"/>
                <w:sz w:val="24"/>
                <w:szCs w:val="24"/>
              </w:rPr>
              <w:t xml:space="preserve"> </w:t>
            </w:r>
            <w:r w:rsidRPr="00AC360F">
              <w:rPr>
                <w:rFonts w:ascii="Times New Roman" w:hAnsi="Times New Roman" w:cs="Times New Roman"/>
                <w:sz w:val="24"/>
                <w:szCs w:val="24"/>
              </w:rPr>
              <w:t>обязанности заявителя по уплате этих сумм исполненной или которые признаны</w:t>
            </w:r>
            <w:r>
              <w:rPr>
                <w:rFonts w:ascii="Times New Roman" w:hAnsi="Times New Roman" w:cs="Times New Roman"/>
                <w:sz w:val="24"/>
                <w:szCs w:val="24"/>
              </w:rPr>
              <w:t xml:space="preserve"> </w:t>
            </w:r>
            <w:r w:rsidRPr="00AC360F">
              <w:rPr>
                <w:rFonts w:ascii="Times New Roman" w:hAnsi="Times New Roman" w:cs="Times New Roman"/>
                <w:sz w:val="24"/>
                <w:szCs w:val="24"/>
              </w:rPr>
              <w:t>безнадежными к взысканию в соответствии с законодательством Российской Федерации о</w:t>
            </w:r>
            <w:r>
              <w:rPr>
                <w:rFonts w:ascii="Times New Roman" w:hAnsi="Times New Roman" w:cs="Times New Roman"/>
                <w:sz w:val="24"/>
                <w:szCs w:val="24"/>
              </w:rPr>
              <w:t xml:space="preserve"> </w:t>
            </w:r>
            <w:r w:rsidRPr="00AC360F">
              <w:rPr>
                <w:rFonts w:ascii="Times New Roman" w:hAnsi="Times New Roman" w:cs="Times New Roman"/>
                <w:sz w:val="24"/>
                <w:szCs w:val="24"/>
              </w:rPr>
              <w:t>налогах и сборах) за прошедший календарный год, размер которых превышает двадцать пять</w:t>
            </w:r>
            <w:r>
              <w:rPr>
                <w:rFonts w:ascii="Times New Roman" w:hAnsi="Times New Roman" w:cs="Times New Roman"/>
                <w:sz w:val="24"/>
                <w:szCs w:val="24"/>
              </w:rPr>
              <w:t xml:space="preserve"> </w:t>
            </w:r>
            <w:r w:rsidRPr="00AC360F">
              <w:rPr>
                <w:rFonts w:ascii="Times New Roman" w:hAnsi="Times New Roman" w:cs="Times New Roman"/>
                <w:sz w:val="24"/>
                <w:szCs w:val="24"/>
              </w:rPr>
              <w:t>процентов балансовой стоимости активов участника закупки, по данным бухгалтерской</w:t>
            </w:r>
            <w:r>
              <w:rPr>
                <w:rFonts w:ascii="Times New Roman" w:hAnsi="Times New Roman" w:cs="Times New Roman"/>
                <w:sz w:val="24"/>
                <w:szCs w:val="24"/>
              </w:rPr>
              <w:t xml:space="preserve"> </w:t>
            </w:r>
            <w:r w:rsidRPr="00AC360F">
              <w:rPr>
                <w:rFonts w:ascii="Times New Roman" w:hAnsi="Times New Roman" w:cs="Times New Roman"/>
                <w:sz w:val="24"/>
                <w:szCs w:val="24"/>
              </w:rPr>
              <w:t>отчетности за последний отчетный период. Участник закупки считается соответствующим</w:t>
            </w:r>
            <w:r>
              <w:rPr>
                <w:rFonts w:ascii="Times New Roman" w:hAnsi="Times New Roman" w:cs="Times New Roman"/>
                <w:sz w:val="24"/>
                <w:szCs w:val="24"/>
              </w:rPr>
              <w:t xml:space="preserve"> </w:t>
            </w:r>
            <w:r w:rsidRPr="00AC360F">
              <w:rPr>
                <w:rFonts w:ascii="Times New Roman" w:hAnsi="Times New Roman" w:cs="Times New Roman"/>
                <w:sz w:val="24"/>
                <w:szCs w:val="24"/>
              </w:rPr>
              <w:t>установленному требованию в случае, если им в установленном порядке подано заявление об</w:t>
            </w:r>
            <w:r>
              <w:rPr>
                <w:rFonts w:ascii="Times New Roman" w:hAnsi="Times New Roman" w:cs="Times New Roman"/>
                <w:sz w:val="24"/>
                <w:szCs w:val="24"/>
              </w:rPr>
              <w:t xml:space="preserve"> </w:t>
            </w:r>
            <w:r w:rsidRPr="00AC360F">
              <w:rPr>
                <w:rFonts w:ascii="Times New Roman" w:hAnsi="Times New Roman" w:cs="Times New Roman"/>
                <w:sz w:val="24"/>
                <w:szCs w:val="24"/>
              </w:rPr>
              <w:t>обжаловании указанных недоимки, задолженности и решение по такому заявлению на дату</w:t>
            </w:r>
            <w:r>
              <w:rPr>
                <w:rFonts w:ascii="Times New Roman" w:hAnsi="Times New Roman" w:cs="Times New Roman"/>
                <w:sz w:val="24"/>
                <w:szCs w:val="24"/>
              </w:rPr>
              <w:t xml:space="preserve"> </w:t>
            </w:r>
            <w:r w:rsidRPr="00AC360F">
              <w:rPr>
                <w:rFonts w:ascii="Times New Roman" w:hAnsi="Times New Roman" w:cs="Times New Roman"/>
                <w:sz w:val="24"/>
                <w:szCs w:val="24"/>
              </w:rPr>
              <w:t xml:space="preserve">рассмотрения заявки на участие в определении поставщика </w:t>
            </w:r>
            <w:r w:rsidRPr="00AC360F">
              <w:rPr>
                <w:rFonts w:ascii="Times New Roman" w:hAnsi="Times New Roman" w:cs="Times New Roman"/>
                <w:sz w:val="24"/>
                <w:szCs w:val="24"/>
              </w:rPr>
              <w:lastRenderedPageBreak/>
              <w:t>(подрядчика, исполнителя) не</w:t>
            </w:r>
            <w:r>
              <w:rPr>
                <w:rFonts w:ascii="Times New Roman" w:hAnsi="Times New Roman" w:cs="Times New Roman"/>
                <w:sz w:val="24"/>
                <w:szCs w:val="24"/>
              </w:rPr>
              <w:t xml:space="preserve"> </w:t>
            </w:r>
            <w:r w:rsidRPr="00AC360F">
              <w:rPr>
                <w:rFonts w:ascii="Times New Roman" w:hAnsi="Times New Roman" w:cs="Times New Roman"/>
                <w:sz w:val="24"/>
                <w:szCs w:val="24"/>
              </w:rPr>
              <w:t>принято.</w:t>
            </w:r>
          </w:p>
        </w:tc>
      </w:tr>
      <w:tr w:rsidR="009D41EC" w:rsidTr="006A7F88">
        <w:tc>
          <w:tcPr>
            <w:tcW w:w="993" w:type="dxa"/>
            <w:gridSpan w:val="2"/>
          </w:tcPr>
          <w:p w:rsidR="009D41EC" w:rsidRPr="00AC360F" w:rsidRDefault="009D41EC" w:rsidP="005D4782">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5D4782">
              <w:rPr>
                <w:rFonts w:ascii="Times New Roman" w:hAnsi="Times New Roman" w:cs="Times New Roman"/>
                <w:sz w:val="24"/>
                <w:szCs w:val="24"/>
              </w:rPr>
              <w:t>3</w:t>
            </w:r>
            <w:r>
              <w:rPr>
                <w:rFonts w:ascii="Times New Roman" w:hAnsi="Times New Roman" w:cs="Times New Roman"/>
                <w:sz w:val="24"/>
                <w:szCs w:val="24"/>
              </w:rPr>
              <w:t>.5</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 физического лица либо у руководителя, членов</w:t>
            </w:r>
            <w:r>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w:t>
            </w:r>
            <w:r>
              <w:rPr>
                <w:rFonts w:ascii="Times New Roman" w:hAnsi="Times New Roman" w:cs="Times New Roman"/>
                <w:sz w:val="24"/>
                <w:szCs w:val="24"/>
              </w:rPr>
              <w:t xml:space="preserve"> </w:t>
            </w:r>
            <w:r w:rsidRPr="00AC360F">
              <w:rPr>
                <w:rFonts w:ascii="Times New Roman" w:hAnsi="Times New Roman" w:cs="Times New Roman"/>
                <w:sz w:val="24"/>
                <w:szCs w:val="24"/>
              </w:rPr>
              <w:t>судимости за преступления в сфере экономики и (или) преступления, предусмотренные</w:t>
            </w:r>
            <w:r>
              <w:rPr>
                <w:rFonts w:ascii="Times New Roman" w:hAnsi="Times New Roman" w:cs="Times New Roman"/>
                <w:sz w:val="24"/>
                <w:szCs w:val="24"/>
              </w:rPr>
              <w:t xml:space="preserve"> </w:t>
            </w:r>
            <w:r w:rsidRPr="00AC360F">
              <w:rPr>
                <w:rFonts w:ascii="Times New Roman" w:hAnsi="Times New Roman" w:cs="Times New Roman"/>
                <w:sz w:val="24"/>
                <w:szCs w:val="24"/>
              </w:rPr>
              <w:t>статьями 289, 290, 291, 291.1 Уголовного кодекса Российской Федерации (за исключением</w:t>
            </w:r>
            <w:r>
              <w:rPr>
                <w:rFonts w:ascii="Times New Roman" w:hAnsi="Times New Roman" w:cs="Times New Roman"/>
                <w:sz w:val="24"/>
                <w:szCs w:val="24"/>
              </w:rPr>
              <w:t xml:space="preserve"> </w:t>
            </w:r>
            <w:r w:rsidRPr="00AC360F">
              <w:rPr>
                <w:rFonts w:ascii="Times New Roman" w:hAnsi="Times New Roman" w:cs="Times New Roman"/>
                <w:sz w:val="24"/>
                <w:szCs w:val="24"/>
              </w:rPr>
              <w:t>лиц, у которых такая судимость погашена или снята), а также неприменение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указанных физических лиц наказания в виде лишения права занимать определенные</w:t>
            </w:r>
            <w:r>
              <w:rPr>
                <w:rFonts w:ascii="Times New Roman" w:hAnsi="Times New Roman" w:cs="Times New Roman"/>
                <w:sz w:val="24"/>
                <w:szCs w:val="24"/>
              </w:rPr>
              <w:t xml:space="preserve"> </w:t>
            </w:r>
            <w:r w:rsidRPr="00AC360F">
              <w:rPr>
                <w:rFonts w:ascii="Times New Roman" w:hAnsi="Times New Roman" w:cs="Times New Roman"/>
                <w:sz w:val="24"/>
                <w:szCs w:val="24"/>
              </w:rPr>
              <w:t>должности или заниматься определенной деятельностью, которые связаны с поставкой</w:t>
            </w:r>
            <w:r>
              <w:rPr>
                <w:rFonts w:ascii="Times New Roman" w:hAnsi="Times New Roman" w:cs="Times New Roman"/>
                <w:sz w:val="24"/>
                <w:szCs w:val="24"/>
              </w:rPr>
              <w:t xml:space="preserve"> </w:t>
            </w:r>
            <w:r w:rsidRPr="00AC360F">
              <w:rPr>
                <w:rFonts w:ascii="Times New Roman" w:hAnsi="Times New Roman" w:cs="Times New Roman"/>
                <w:sz w:val="24"/>
                <w:szCs w:val="24"/>
              </w:rPr>
              <w:t>товара, выполнением работы, оказанием услуги, являющихся объектом осуществляемой</w:t>
            </w:r>
            <w:r>
              <w:rPr>
                <w:rFonts w:ascii="Times New Roman" w:hAnsi="Times New Roman" w:cs="Times New Roman"/>
                <w:sz w:val="24"/>
                <w:szCs w:val="24"/>
              </w:rPr>
              <w:t xml:space="preserve"> </w:t>
            </w:r>
            <w:r w:rsidRPr="00AC360F">
              <w:rPr>
                <w:rFonts w:ascii="Times New Roman" w:hAnsi="Times New Roman" w:cs="Times New Roman"/>
                <w:sz w:val="24"/>
                <w:szCs w:val="24"/>
              </w:rPr>
              <w:t>закупки, и административного наказания в виде дисквалификации.</w:t>
            </w:r>
          </w:p>
        </w:tc>
      </w:tr>
      <w:tr w:rsidR="009D41EC" w:rsidTr="006A7F88">
        <w:tc>
          <w:tcPr>
            <w:tcW w:w="993" w:type="dxa"/>
            <w:gridSpan w:val="2"/>
          </w:tcPr>
          <w:p w:rsidR="009D41EC" w:rsidRPr="00F9686A" w:rsidRDefault="009D41EC" w:rsidP="00F9686A">
            <w:pPr>
              <w:jc w:val="both"/>
              <w:rPr>
                <w:rFonts w:ascii="Times New Roman" w:hAnsi="Times New Roman" w:cs="Times New Roman"/>
                <w:sz w:val="24"/>
                <w:szCs w:val="24"/>
              </w:rPr>
            </w:pPr>
            <w:r>
              <w:rPr>
                <w:rFonts w:ascii="Times New Roman" w:hAnsi="Times New Roman" w:cs="Times New Roman"/>
                <w:sz w:val="24"/>
                <w:szCs w:val="24"/>
              </w:rPr>
              <w:t>1</w:t>
            </w:r>
            <w:r w:rsidR="005D4782">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6</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 юридическое лицо, которое в течение двух лет до момента подачи заявки</w:t>
            </w:r>
            <w:r>
              <w:rPr>
                <w:rFonts w:ascii="Times New Roman" w:hAnsi="Times New Roman" w:cs="Times New Roman"/>
                <w:sz w:val="24"/>
                <w:szCs w:val="24"/>
              </w:rPr>
              <w:t xml:space="preserve"> </w:t>
            </w:r>
            <w:r w:rsidRPr="00AC360F">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r>
              <w:rPr>
                <w:rFonts w:ascii="Times New Roman" w:hAnsi="Times New Roman" w:cs="Times New Roman"/>
                <w:sz w:val="24"/>
                <w:szCs w:val="24"/>
              </w:rPr>
              <w:t xml:space="preserve"> </w:t>
            </w:r>
            <w:r w:rsidRPr="00AC360F">
              <w:rPr>
                <w:rFonts w:ascii="Times New Roman" w:hAnsi="Times New Roman" w:cs="Times New Roman"/>
                <w:sz w:val="24"/>
                <w:szCs w:val="24"/>
              </w:rPr>
              <w:t>административного правонарушения, предусмотренного статьей 19.28 Кодекса Российской</w:t>
            </w:r>
            <w:r>
              <w:rPr>
                <w:rFonts w:ascii="Times New Roman" w:hAnsi="Times New Roman" w:cs="Times New Roman"/>
                <w:sz w:val="24"/>
                <w:szCs w:val="24"/>
              </w:rPr>
              <w:t xml:space="preserve"> </w:t>
            </w:r>
            <w:r w:rsidRPr="00AC360F">
              <w:rPr>
                <w:rFonts w:ascii="Times New Roman" w:hAnsi="Times New Roman" w:cs="Times New Roman"/>
                <w:sz w:val="24"/>
                <w:szCs w:val="24"/>
              </w:rPr>
              <w:t>Федерации об административных правонарушениях.</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F9686A">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7</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Обладание участником закупки исключительными правами на результаты интеллектуальной</w:t>
            </w:r>
            <w:r>
              <w:rPr>
                <w:rFonts w:ascii="Times New Roman" w:hAnsi="Times New Roman" w:cs="Times New Roman"/>
                <w:sz w:val="24"/>
                <w:szCs w:val="24"/>
              </w:rPr>
              <w:t xml:space="preserve"> </w:t>
            </w:r>
            <w:r w:rsidRPr="00AC360F">
              <w:rPr>
                <w:rFonts w:ascii="Times New Roman" w:hAnsi="Times New Roman" w:cs="Times New Roman"/>
                <w:sz w:val="24"/>
                <w:szCs w:val="24"/>
              </w:rPr>
              <w:t>деятельности, если в связи с исполнением контракта заказчик приобретает права на такие</w:t>
            </w:r>
            <w:r>
              <w:rPr>
                <w:rFonts w:ascii="Times New Roman" w:hAnsi="Times New Roman" w:cs="Times New Roman"/>
                <w:sz w:val="24"/>
                <w:szCs w:val="24"/>
              </w:rPr>
              <w:t xml:space="preserve"> </w:t>
            </w:r>
            <w:r w:rsidRPr="00AC360F">
              <w:rPr>
                <w:rFonts w:ascii="Times New Roman" w:hAnsi="Times New Roman" w:cs="Times New Roman"/>
                <w:sz w:val="24"/>
                <w:szCs w:val="24"/>
              </w:rPr>
              <w:t>результаты, за исключением случаев заключения контрактов на создание произведений</w:t>
            </w:r>
            <w:r>
              <w:rPr>
                <w:rFonts w:ascii="Times New Roman" w:hAnsi="Times New Roman" w:cs="Times New Roman"/>
                <w:sz w:val="24"/>
                <w:szCs w:val="24"/>
              </w:rPr>
              <w:t xml:space="preserve"> </w:t>
            </w:r>
            <w:r w:rsidRPr="00AC360F">
              <w:rPr>
                <w:rFonts w:ascii="Times New Roman" w:hAnsi="Times New Roman" w:cs="Times New Roman"/>
                <w:sz w:val="24"/>
                <w:szCs w:val="24"/>
              </w:rPr>
              <w:t>литературы или искусства, исполнения, на финансирование проката или показа</w:t>
            </w:r>
            <w:r>
              <w:rPr>
                <w:rFonts w:ascii="Times New Roman" w:hAnsi="Times New Roman" w:cs="Times New Roman"/>
                <w:sz w:val="24"/>
                <w:szCs w:val="24"/>
              </w:rPr>
              <w:t xml:space="preserve"> национального фильма:         Н</w:t>
            </w:r>
            <w:r w:rsidRPr="00AF1E61">
              <w:rPr>
                <w:rFonts w:ascii="Times New Roman" w:hAnsi="Times New Roman" w:cs="Times New Roman"/>
                <w:sz w:val="24"/>
                <w:szCs w:val="24"/>
              </w:rPr>
              <w:t>е требуется</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912E53">
              <w:rPr>
                <w:rFonts w:ascii="Times New Roman" w:hAnsi="Times New Roman" w:cs="Times New Roman"/>
                <w:sz w:val="24"/>
                <w:szCs w:val="24"/>
              </w:rPr>
              <w:t>8</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случаи, при которых руководитель заказчика, член комиссии по осуществлению</w:t>
            </w:r>
            <w:r>
              <w:rPr>
                <w:rFonts w:ascii="Times New Roman" w:hAnsi="Times New Roman" w:cs="Times New Roman"/>
                <w:sz w:val="24"/>
                <w:szCs w:val="24"/>
              </w:rPr>
              <w:t xml:space="preserve"> </w:t>
            </w:r>
            <w:r w:rsidRPr="00AC360F">
              <w:rPr>
                <w:rFonts w:ascii="Times New Roman" w:hAnsi="Times New Roman" w:cs="Times New Roman"/>
                <w:sz w:val="24"/>
                <w:szCs w:val="24"/>
              </w:rPr>
              <w:t>закупок, руководитель контрактной службы заказчика, контрактный управляющий состоят в</w:t>
            </w:r>
            <w:r>
              <w:rPr>
                <w:rFonts w:ascii="Times New Roman" w:hAnsi="Times New Roman" w:cs="Times New Roman"/>
                <w:sz w:val="24"/>
                <w:szCs w:val="24"/>
              </w:rPr>
              <w:t xml:space="preserve"> </w:t>
            </w:r>
            <w:r w:rsidRPr="00AC360F">
              <w:rPr>
                <w:rFonts w:ascii="Times New Roman" w:hAnsi="Times New Roman" w:cs="Times New Roman"/>
                <w:sz w:val="24"/>
                <w:szCs w:val="24"/>
              </w:rPr>
              <w:t>браке с физическими лицами, являющимися выгодоприобретателями, единоличным</w:t>
            </w:r>
            <w:r>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исполнительным органом хозяйственного общества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управляющим, президентом и другими), членами коллегиального исполнительного органа</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руководителем (директором, генеральным директором)</w:t>
            </w:r>
            <w:r>
              <w:rPr>
                <w:rFonts w:ascii="Times New Roman" w:hAnsi="Times New Roman" w:cs="Times New Roman"/>
                <w:sz w:val="24"/>
                <w:szCs w:val="24"/>
              </w:rPr>
              <w:t xml:space="preserve"> </w:t>
            </w:r>
            <w:r w:rsidRPr="00AC360F">
              <w:rPr>
                <w:rFonts w:ascii="Times New Roman" w:hAnsi="Times New Roman" w:cs="Times New Roman"/>
                <w:sz w:val="24"/>
                <w:szCs w:val="24"/>
              </w:rPr>
              <w:t>учреждения или унитарного предприятия либо иными органами управления юридических</w:t>
            </w:r>
            <w:r>
              <w:rPr>
                <w:rFonts w:ascii="Times New Roman" w:hAnsi="Times New Roman" w:cs="Times New Roman"/>
                <w:sz w:val="24"/>
                <w:szCs w:val="24"/>
              </w:rPr>
              <w:t xml:space="preserve"> </w:t>
            </w:r>
            <w:r w:rsidRPr="00AC360F">
              <w:rPr>
                <w:rFonts w:ascii="Times New Roman" w:hAnsi="Times New Roman" w:cs="Times New Roman"/>
                <w:sz w:val="24"/>
                <w:szCs w:val="24"/>
              </w:rPr>
              <w:t>лиц - участников закупки, с физическими лицами, в том числе зарегистрированными в</w:t>
            </w:r>
            <w:r>
              <w:rPr>
                <w:rFonts w:ascii="Times New Roman" w:hAnsi="Times New Roman" w:cs="Times New Roman"/>
                <w:sz w:val="24"/>
                <w:szCs w:val="24"/>
              </w:rPr>
              <w:t xml:space="preserve"> </w:t>
            </w:r>
            <w:r w:rsidRPr="00AC360F">
              <w:rPr>
                <w:rFonts w:ascii="Times New Roman" w:hAnsi="Times New Roman" w:cs="Times New Roman"/>
                <w:sz w:val="24"/>
                <w:szCs w:val="24"/>
              </w:rPr>
              <w:t>качестве индивидуального предпринимателя, - участниками закупки либо являются близкими</w:t>
            </w:r>
            <w:r>
              <w:rPr>
                <w:rFonts w:ascii="Times New Roman" w:hAnsi="Times New Roman" w:cs="Times New Roman"/>
                <w:sz w:val="24"/>
                <w:szCs w:val="24"/>
              </w:rPr>
              <w:t xml:space="preserve"> </w:t>
            </w:r>
            <w:r w:rsidRPr="00AC360F">
              <w:rPr>
                <w:rFonts w:ascii="Times New Roman" w:hAnsi="Times New Roman" w:cs="Times New Roman"/>
                <w:sz w:val="24"/>
                <w:szCs w:val="24"/>
              </w:rPr>
              <w:t>родственниками (родственниками по прямой восходящей и нисходящей линии (родителями и</w:t>
            </w:r>
            <w:r>
              <w:rPr>
                <w:rFonts w:ascii="Times New Roman" w:hAnsi="Times New Roman" w:cs="Times New Roman"/>
                <w:sz w:val="24"/>
                <w:szCs w:val="24"/>
              </w:rPr>
              <w:t xml:space="preserve"> </w:t>
            </w:r>
            <w:r w:rsidRPr="00AC360F">
              <w:rPr>
                <w:rFonts w:ascii="Times New Roman" w:hAnsi="Times New Roman" w:cs="Times New Roman"/>
                <w:sz w:val="24"/>
                <w:szCs w:val="24"/>
              </w:rPr>
              <w:t>детьми, дедушкой, бабушкой и внуками), полнородными и неполнородными (имеющими</w:t>
            </w:r>
            <w:r>
              <w:rPr>
                <w:rFonts w:ascii="Times New Roman" w:hAnsi="Times New Roman" w:cs="Times New Roman"/>
                <w:sz w:val="24"/>
                <w:szCs w:val="24"/>
              </w:rPr>
              <w:t xml:space="preserve"> </w:t>
            </w:r>
            <w:r w:rsidRPr="00AC360F">
              <w:rPr>
                <w:rFonts w:ascii="Times New Roman" w:hAnsi="Times New Roman" w:cs="Times New Roman"/>
                <w:sz w:val="24"/>
                <w:szCs w:val="24"/>
              </w:rPr>
              <w:t>общих отца или мать) братьями и сестрами), усыновителями или усыновленными указанных</w:t>
            </w:r>
            <w:r>
              <w:rPr>
                <w:rFonts w:ascii="Times New Roman" w:hAnsi="Times New Roman" w:cs="Times New Roman"/>
                <w:sz w:val="24"/>
                <w:szCs w:val="24"/>
              </w:rPr>
              <w:t xml:space="preserve"> </w:t>
            </w:r>
            <w:r w:rsidRPr="00AC360F">
              <w:rPr>
                <w:rFonts w:ascii="Times New Roman" w:hAnsi="Times New Roman" w:cs="Times New Roman"/>
                <w:sz w:val="24"/>
                <w:szCs w:val="24"/>
              </w:rPr>
              <w:t>физических лиц. Под выгодоприобретателями для целей ст.31 Закона о контрактной системе</w:t>
            </w:r>
            <w:r>
              <w:rPr>
                <w:rFonts w:ascii="Times New Roman" w:hAnsi="Times New Roman" w:cs="Times New Roman"/>
                <w:sz w:val="24"/>
                <w:szCs w:val="24"/>
              </w:rPr>
              <w:t xml:space="preserve"> </w:t>
            </w:r>
            <w:r w:rsidRPr="00AC360F">
              <w:rPr>
                <w:rFonts w:ascii="Times New Roman" w:hAnsi="Times New Roman" w:cs="Times New Roman"/>
                <w:sz w:val="24"/>
                <w:szCs w:val="24"/>
              </w:rPr>
              <w:t>понимаются физические лица, владеющие напрямую или косвенно (через юридическое лицо</w:t>
            </w:r>
            <w:r>
              <w:rPr>
                <w:rFonts w:ascii="Times New Roman" w:hAnsi="Times New Roman" w:cs="Times New Roman"/>
                <w:sz w:val="24"/>
                <w:szCs w:val="24"/>
              </w:rPr>
              <w:t xml:space="preserve"> </w:t>
            </w:r>
            <w:r w:rsidRPr="00AC360F">
              <w:rPr>
                <w:rFonts w:ascii="Times New Roman" w:hAnsi="Times New Roman" w:cs="Times New Roman"/>
                <w:sz w:val="24"/>
                <w:szCs w:val="24"/>
              </w:rPr>
              <w:t>или через несколько юридических лиц) более чем десятью процентами голосующих акций</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 либо долей, превышающей десять процентов в уставном капитале</w:t>
            </w:r>
            <w:r>
              <w:rPr>
                <w:rFonts w:ascii="Times New Roman" w:hAnsi="Times New Roman" w:cs="Times New Roman"/>
                <w:sz w:val="24"/>
                <w:szCs w:val="24"/>
              </w:rPr>
              <w:t xml:space="preserve"> </w:t>
            </w:r>
            <w:r w:rsidRPr="00AC360F">
              <w:rPr>
                <w:rFonts w:ascii="Times New Roman" w:hAnsi="Times New Roman" w:cs="Times New Roman"/>
                <w:sz w:val="24"/>
                <w:szCs w:val="24"/>
              </w:rPr>
              <w:t>хозяйственного общества.</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643C0C">
              <w:rPr>
                <w:rFonts w:ascii="Times New Roman" w:hAnsi="Times New Roman" w:cs="Times New Roman"/>
                <w:sz w:val="24"/>
                <w:szCs w:val="24"/>
                <w:lang w:val="en-US"/>
              </w:rPr>
              <w:t>9</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rsidR="009D41EC" w:rsidRDefault="009D41EC" w:rsidP="00BF7A89">
            <w:pPr>
              <w:jc w:val="both"/>
              <w:rPr>
                <w:rFonts w:ascii="Times New Roman" w:hAnsi="Times New Roman" w:cs="Times New Roman"/>
                <w:sz w:val="24"/>
                <w:szCs w:val="24"/>
              </w:rPr>
            </w:pPr>
            <w:r w:rsidRPr="00AC360F">
              <w:rPr>
                <w:rFonts w:ascii="Times New Roman" w:hAnsi="Times New Roman" w:cs="Times New Roman"/>
                <w:sz w:val="24"/>
                <w:szCs w:val="24"/>
              </w:rPr>
              <w:t xml:space="preserve">исполнительного органа участника закупки </w:t>
            </w:r>
            <w:r w:rsidR="00BF7A89">
              <w:rPr>
                <w:rFonts w:ascii="Times New Roman" w:hAnsi="Times New Roman" w:cs="Times New Roman"/>
                <w:sz w:val="24"/>
                <w:szCs w:val="24"/>
              </w:rPr>
              <w:t>-</w:t>
            </w:r>
            <w:r w:rsidRPr="00AC360F">
              <w:rPr>
                <w:rFonts w:ascii="Times New Roman" w:hAnsi="Times New Roman" w:cs="Times New Roman"/>
                <w:sz w:val="24"/>
                <w:szCs w:val="24"/>
              </w:rPr>
              <w:t xml:space="preserve"> юридического лица.</w:t>
            </w:r>
          </w:p>
        </w:tc>
      </w:tr>
      <w:tr w:rsidR="009D41EC" w:rsidTr="006A7F88">
        <w:tc>
          <w:tcPr>
            <w:tcW w:w="993" w:type="dxa"/>
            <w:gridSpan w:val="2"/>
          </w:tcPr>
          <w:p w:rsidR="009D41EC" w:rsidRPr="00AC360F" w:rsidRDefault="009D41EC"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w:t>
            </w:r>
            <w:r w:rsidR="00643C0C">
              <w:rPr>
                <w:rFonts w:ascii="Times New Roman" w:hAnsi="Times New Roman" w:cs="Times New Roman"/>
                <w:sz w:val="24"/>
                <w:szCs w:val="24"/>
                <w:lang w:val="en-US"/>
              </w:rPr>
              <w:t>10</w:t>
            </w:r>
          </w:p>
        </w:tc>
        <w:tc>
          <w:tcPr>
            <w:tcW w:w="9178" w:type="dxa"/>
            <w:gridSpan w:val="4"/>
          </w:tcPr>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rsidTr="006A7F88">
        <w:tc>
          <w:tcPr>
            <w:tcW w:w="993" w:type="dxa"/>
            <w:gridSpan w:val="2"/>
          </w:tcPr>
          <w:p w:rsidR="009D41EC" w:rsidRPr="00643C0C" w:rsidRDefault="009D41EC" w:rsidP="00912E53">
            <w:pPr>
              <w:jc w:val="both"/>
              <w:rPr>
                <w:rFonts w:ascii="Times New Roman" w:hAnsi="Times New Roman" w:cs="Times New Roman"/>
                <w:sz w:val="24"/>
                <w:szCs w:val="24"/>
                <w:lang w:val="en-US"/>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sidR="00643C0C">
              <w:rPr>
                <w:rFonts w:ascii="Times New Roman" w:hAnsi="Times New Roman" w:cs="Times New Roman"/>
                <w:sz w:val="24"/>
                <w:szCs w:val="24"/>
                <w:lang w:val="en-US"/>
              </w:rPr>
              <w:t>1</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Отсутствие у участника закупки ограничений для участия в закупках, установленных</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tc>
      </w:tr>
      <w:tr w:rsidR="003C2BF0" w:rsidTr="006A7F88">
        <w:tc>
          <w:tcPr>
            <w:tcW w:w="993" w:type="dxa"/>
            <w:gridSpan w:val="2"/>
          </w:tcPr>
          <w:p w:rsidR="003C2BF0" w:rsidRDefault="003C2BF0"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lang w:val="en-US"/>
              </w:rPr>
              <w:t>2</w:t>
            </w:r>
          </w:p>
        </w:tc>
        <w:tc>
          <w:tcPr>
            <w:tcW w:w="9178" w:type="dxa"/>
            <w:gridSpan w:val="4"/>
          </w:tcPr>
          <w:p w:rsidR="003C2BF0" w:rsidRPr="00AC360F" w:rsidRDefault="003C2BF0" w:rsidP="009D41EC">
            <w:pPr>
              <w:jc w:val="both"/>
              <w:rPr>
                <w:rFonts w:ascii="Times New Roman" w:hAnsi="Times New Roman" w:cs="Times New Roman"/>
                <w:sz w:val="24"/>
                <w:szCs w:val="24"/>
              </w:rPr>
            </w:pPr>
            <w:r w:rsidRPr="00AC360F">
              <w:rPr>
                <w:rFonts w:ascii="Times New Roman" w:hAnsi="Times New Roman" w:cs="Times New Roman"/>
                <w:sz w:val="24"/>
                <w:szCs w:val="24"/>
              </w:rPr>
              <w:t>Дополнительные требования, предъявляемые к участникам закупки отдельных товаров,</w:t>
            </w:r>
            <w:r>
              <w:rPr>
                <w:rFonts w:ascii="Times New Roman" w:hAnsi="Times New Roman" w:cs="Times New Roman"/>
                <w:sz w:val="24"/>
                <w:szCs w:val="24"/>
              </w:rPr>
              <w:t xml:space="preserve"> </w:t>
            </w:r>
            <w:r w:rsidRPr="00AC360F">
              <w:rPr>
                <w:rFonts w:ascii="Times New Roman" w:hAnsi="Times New Roman" w:cs="Times New Roman"/>
                <w:sz w:val="24"/>
                <w:szCs w:val="24"/>
              </w:rPr>
              <w:t>работ, услуг, которые по причине их технической и (или) технологической сложности,</w:t>
            </w:r>
            <w:r>
              <w:rPr>
                <w:rFonts w:ascii="Times New Roman" w:hAnsi="Times New Roman" w:cs="Times New Roman"/>
                <w:sz w:val="24"/>
                <w:szCs w:val="24"/>
              </w:rPr>
              <w:t xml:space="preserve"> </w:t>
            </w:r>
            <w:r w:rsidRPr="00AC360F">
              <w:rPr>
                <w:rFonts w:ascii="Times New Roman" w:hAnsi="Times New Roman" w:cs="Times New Roman"/>
                <w:sz w:val="24"/>
                <w:szCs w:val="24"/>
              </w:rPr>
              <w:t>инновационного, высокотехнологичного или специализированного характера способны</w:t>
            </w:r>
            <w:r w:rsidRPr="00F273CA">
              <w:rPr>
                <w:rFonts w:ascii="Times New Roman" w:hAnsi="Times New Roman" w:cs="Times New Roman"/>
                <w:sz w:val="24"/>
                <w:szCs w:val="24"/>
              </w:rPr>
              <w:t xml:space="preserve"> поставить, выполнить, оказать только поставщики (подрядчики, исполнители), имеющие</w:t>
            </w:r>
            <w:r>
              <w:rPr>
                <w:rFonts w:ascii="Times New Roman" w:hAnsi="Times New Roman" w:cs="Times New Roman"/>
                <w:sz w:val="24"/>
                <w:szCs w:val="24"/>
              </w:rPr>
              <w:t xml:space="preserve"> </w:t>
            </w:r>
            <w:r w:rsidRPr="00F273CA">
              <w:rPr>
                <w:rFonts w:ascii="Times New Roman" w:hAnsi="Times New Roman" w:cs="Times New Roman"/>
                <w:sz w:val="24"/>
                <w:szCs w:val="24"/>
              </w:rPr>
              <w:t>необходимый уровень квалификации</w:t>
            </w:r>
            <w:r>
              <w:rPr>
                <w:rFonts w:ascii="Times New Roman" w:hAnsi="Times New Roman" w:cs="Times New Roman"/>
                <w:sz w:val="24"/>
                <w:szCs w:val="24"/>
              </w:rPr>
              <w:t xml:space="preserve">:        </w:t>
            </w:r>
            <w:r w:rsidRPr="00201351">
              <w:rPr>
                <w:rFonts w:ascii="Times New Roman" w:hAnsi="Times New Roman" w:cs="Times New Roman"/>
                <w:i/>
                <w:sz w:val="24"/>
                <w:szCs w:val="24"/>
              </w:rPr>
              <w:t>Не установлены</w:t>
            </w:r>
          </w:p>
        </w:tc>
      </w:tr>
      <w:tr w:rsidR="009D41EC" w:rsidTr="006A7F88">
        <w:tc>
          <w:tcPr>
            <w:tcW w:w="993" w:type="dxa"/>
            <w:gridSpan w:val="2"/>
          </w:tcPr>
          <w:p w:rsidR="009D41EC" w:rsidRPr="000270BA" w:rsidRDefault="003C2BF0" w:rsidP="00912E53">
            <w:pPr>
              <w:jc w:val="both"/>
              <w:rPr>
                <w:rFonts w:ascii="Times New Roman" w:hAnsi="Times New Roman" w:cs="Times New Roman"/>
                <w:sz w:val="24"/>
                <w:szCs w:val="24"/>
              </w:rPr>
            </w:pPr>
            <w:r>
              <w:rPr>
                <w:rFonts w:ascii="Times New Roman" w:hAnsi="Times New Roman" w:cs="Times New Roman"/>
                <w:sz w:val="24"/>
                <w:szCs w:val="24"/>
              </w:rPr>
              <w:t>1</w:t>
            </w:r>
            <w:r w:rsidR="00912E53">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lang w:val="en-US"/>
              </w:rPr>
              <w:t>3</w:t>
            </w:r>
          </w:p>
        </w:tc>
        <w:tc>
          <w:tcPr>
            <w:tcW w:w="9178" w:type="dxa"/>
            <w:gridSpan w:val="4"/>
          </w:tcPr>
          <w:p w:rsidR="009D41EC" w:rsidRPr="00AC360F"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Отстранение участника закупки от участия в определении поставщика (подрядчика,</w:t>
            </w:r>
          </w:p>
          <w:p w:rsidR="009D41EC" w:rsidRDefault="009D41EC" w:rsidP="009D41EC">
            <w:pPr>
              <w:jc w:val="both"/>
              <w:rPr>
                <w:rFonts w:ascii="Times New Roman" w:hAnsi="Times New Roman" w:cs="Times New Roman"/>
                <w:sz w:val="24"/>
                <w:szCs w:val="24"/>
              </w:rPr>
            </w:pPr>
            <w:r w:rsidRPr="00AC360F">
              <w:rPr>
                <w:rFonts w:ascii="Times New Roman" w:hAnsi="Times New Roman" w:cs="Times New Roman"/>
                <w:sz w:val="24"/>
                <w:szCs w:val="24"/>
              </w:rPr>
              <w:t xml:space="preserve">исполнителя) или отказ от заключения контракта с победителем определения </w:t>
            </w:r>
            <w:r w:rsidRPr="00AC360F">
              <w:rPr>
                <w:rFonts w:ascii="Times New Roman" w:hAnsi="Times New Roman" w:cs="Times New Roman"/>
                <w:sz w:val="24"/>
                <w:szCs w:val="24"/>
              </w:rPr>
              <w:lastRenderedPageBreak/>
              <w:t>поставщика</w:t>
            </w:r>
            <w:r>
              <w:rPr>
                <w:rFonts w:ascii="Times New Roman" w:hAnsi="Times New Roman" w:cs="Times New Roman"/>
                <w:sz w:val="24"/>
                <w:szCs w:val="24"/>
              </w:rPr>
              <w:t xml:space="preserve"> </w:t>
            </w:r>
            <w:r w:rsidRPr="00AC360F">
              <w:rPr>
                <w:rFonts w:ascii="Times New Roman" w:hAnsi="Times New Roman" w:cs="Times New Roman"/>
                <w:sz w:val="24"/>
                <w:szCs w:val="24"/>
              </w:rPr>
              <w:t>(подрядчика, исполнителя) осуществляется в любой момент до заключения контракта, если</w:t>
            </w:r>
            <w:r>
              <w:rPr>
                <w:rFonts w:ascii="Times New Roman" w:hAnsi="Times New Roman" w:cs="Times New Roman"/>
                <w:sz w:val="24"/>
                <w:szCs w:val="24"/>
              </w:rPr>
              <w:t xml:space="preserve"> </w:t>
            </w:r>
            <w:r w:rsidRPr="00AC360F">
              <w:rPr>
                <w:rFonts w:ascii="Times New Roman" w:hAnsi="Times New Roman" w:cs="Times New Roman"/>
                <w:sz w:val="24"/>
                <w:szCs w:val="24"/>
              </w:rPr>
              <w:t>заказчик или комиссия по осуществлению закупок обнаружит, что участник закупки не</w:t>
            </w:r>
            <w:r>
              <w:rPr>
                <w:rFonts w:ascii="Times New Roman" w:hAnsi="Times New Roman" w:cs="Times New Roman"/>
                <w:sz w:val="24"/>
                <w:szCs w:val="24"/>
              </w:rPr>
              <w:t xml:space="preserve"> </w:t>
            </w:r>
            <w:r w:rsidRPr="00AC360F">
              <w:rPr>
                <w:rFonts w:ascii="Times New Roman" w:hAnsi="Times New Roman" w:cs="Times New Roman"/>
                <w:sz w:val="24"/>
                <w:szCs w:val="24"/>
              </w:rPr>
              <w:t>соответствует требованиям или предоставил недостоверную информацию в отношении</w:t>
            </w:r>
            <w:r>
              <w:rPr>
                <w:rFonts w:ascii="Times New Roman" w:hAnsi="Times New Roman" w:cs="Times New Roman"/>
                <w:sz w:val="24"/>
                <w:szCs w:val="24"/>
              </w:rPr>
              <w:t xml:space="preserve"> </w:t>
            </w:r>
            <w:r w:rsidRPr="00AC360F">
              <w:rPr>
                <w:rFonts w:ascii="Times New Roman" w:hAnsi="Times New Roman" w:cs="Times New Roman"/>
                <w:sz w:val="24"/>
                <w:szCs w:val="24"/>
              </w:rPr>
              <w:t>своего соответствия указанным требованиям</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3A3F6B">
              <w:rPr>
                <w:rFonts w:ascii="Times New Roman" w:hAnsi="Times New Roman" w:cs="Times New Roman"/>
                <w:sz w:val="24"/>
                <w:szCs w:val="24"/>
              </w:rPr>
              <w:t>4</w:t>
            </w:r>
            <w:r>
              <w:rPr>
                <w:rFonts w:ascii="Times New Roman" w:hAnsi="Times New Roman" w:cs="Times New Roman"/>
                <w:sz w:val="24"/>
                <w:szCs w:val="24"/>
              </w:rPr>
              <w:t>.</w:t>
            </w:r>
          </w:p>
        </w:tc>
        <w:tc>
          <w:tcPr>
            <w:tcW w:w="9178" w:type="dxa"/>
            <w:gridSpan w:val="4"/>
          </w:tcPr>
          <w:p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4</w:t>
            </w:r>
            <w:r>
              <w:rPr>
                <w:rFonts w:ascii="Times New Roman" w:hAnsi="Times New Roman" w:cs="Times New Roman"/>
                <w:sz w:val="24"/>
                <w:szCs w:val="24"/>
              </w:rPr>
              <w:t>.1</w:t>
            </w:r>
          </w:p>
        </w:tc>
        <w:tc>
          <w:tcPr>
            <w:tcW w:w="9178" w:type="dxa"/>
            <w:gridSpan w:val="4"/>
          </w:tcPr>
          <w:p w:rsidR="009D41EC" w:rsidRPr="00DD7C1E" w:rsidRDefault="00345874" w:rsidP="009D41EC">
            <w:pPr>
              <w:jc w:val="both"/>
              <w:rPr>
                <w:rFonts w:ascii="Times New Roman" w:hAnsi="Times New Roman" w:cs="Times New Roman"/>
                <w:sz w:val="24"/>
                <w:szCs w:val="24"/>
              </w:rPr>
            </w:pPr>
            <w:r w:rsidRPr="00DF58D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4</w:t>
            </w:r>
            <w:r>
              <w:rPr>
                <w:rFonts w:ascii="Times New Roman" w:hAnsi="Times New Roman" w:cs="Times New Roman"/>
                <w:sz w:val="24"/>
                <w:szCs w:val="24"/>
              </w:rPr>
              <w:t>.2</w:t>
            </w:r>
          </w:p>
        </w:tc>
        <w:tc>
          <w:tcPr>
            <w:tcW w:w="9178" w:type="dxa"/>
            <w:gridSpan w:val="4"/>
          </w:tcPr>
          <w:p w:rsidR="009D41EC" w:rsidRPr="00DD7C1E" w:rsidRDefault="009D41EC" w:rsidP="009D41EC">
            <w:pPr>
              <w:jc w:val="both"/>
              <w:rPr>
                <w:rFonts w:ascii="Times New Roman" w:hAnsi="Times New Roman" w:cs="Times New Roman"/>
                <w:sz w:val="24"/>
                <w:szCs w:val="24"/>
              </w:rPr>
            </w:pPr>
            <w:r w:rsidRPr="00DD7C1E">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Tr="006A7F88">
        <w:trPr>
          <w:trHeight w:val="390"/>
        </w:trPr>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5</w:t>
            </w:r>
            <w:r>
              <w:rPr>
                <w:rFonts w:ascii="Times New Roman" w:hAnsi="Times New Roman" w:cs="Times New Roman"/>
                <w:sz w:val="24"/>
                <w:szCs w:val="24"/>
              </w:rPr>
              <w:t>.</w:t>
            </w:r>
          </w:p>
        </w:tc>
        <w:tc>
          <w:tcPr>
            <w:tcW w:w="9178" w:type="dxa"/>
            <w:gridSpan w:val="4"/>
          </w:tcPr>
          <w:p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Tr="006A7F88">
        <w:tc>
          <w:tcPr>
            <w:tcW w:w="993" w:type="dxa"/>
            <w:gridSpan w:val="2"/>
          </w:tcPr>
          <w:p w:rsidR="009D41EC" w:rsidRPr="00F273CA" w:rsidRDefault="009D41EC" w:rsidP="003A3F6B">
            <w:pPr>
              <w:jc w:val="both"/>
              <w:rPr>
                <w:rFonts w:ascii="Times New Roman" w:hAnsi="Times New Roman" w:cs="Times New Roman"/>
                <w:sz w:val="24"/>
                <w:szCs w:val="24"/>
              </w:rPr>
            </w:pPr>
            <w:r>
              <w:rPr>
                <w:rFonts w:ascii="Times New Roman" w:hAnsi="Times New Roman" w:cs="Times New Roman"/>
                <w:sz w:val="24"/>
                <w:szCs w:val="24"/>
              </w:rPr>
              <w:t>1</w:t>
            </w:r>
            <w:r w:rsidR="003A3F6B">
              <w:rPr>
                <w:rFonts w:ascii="Times New Roman" w:hAnsi="Times New Roman" w:cs="Times New Roman"/>
                <w:sz w:val="24"/>
                <w:szCs w:val="24"/>
              </w:rPr>
              <w:t>5</w:t>
            </w:r>
            <w:r>
              <w:rPr>
                <w:rFonts w:ascii="Times New Roman" w:hAnsi="Times New Roman" w:cs="Times New Roman"/>
                <w:sz w:val="24"/>
                <w:szCs w:val="24"/>
              </w:rPr>
              <w:t>.1</w:t>
            </w:r>
          </w:p>
        </w:tc>
        <w:tc>
          <w:tcPr>
            <w:tcW w:w="9178" w:type="dxa"/>
            <w:gridSpan w:val="4"/>
          </w:tcPr>
          <w:p w:rsidR="009D41EC" w:rsidRPr="000631F5" w:rsidRDefault="009D41EC" w:rsidP="009D41EC">
            <w:pPr>
              <w:jc w:val="both"/>
              <w:rPr>
                <w:rFonts w:ascii="Times New Roman" w:hAnsi="Times New Roman" w:cs="Times New Roman"/>
                <w:b/>
                <w:sz w:val="24"/>
                <w:szCs w:val="24"/>
              </w:rPr>
            </w:pPr>
            <w:r w:rsidRPr="000631F5">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9D41EC" w:rsidRDefault="009D41EC" w:rsidP="0058773E">
            <w:pPr>
              <w:jc w:val="both"/>
              <w:rPr>
                <w:rFonts w:ascii="Times New Roman" w:hAnsi="Times New Roman" w:cs="Times New Roman"/>
                <w:sz w:val="24"/>
                <w:szCs w:val="24"/>
              </w:rPr>
            </w:pPr>
            <w:r w:rsidRPr="00F273CA">
              <w:rPr>
                <w:rFonts w:ascii="Times New Roman" w:hAnsi="Times New Roman" w:cs="Times New Roman"/>
                <w:sz w:val="24"/>
                <w:szCs w:val="24"/>
              </w:rPr>
              <w:t>1. Согласие участника электронного аукциона на поставку товара, выполнение работы или</w:t>
            </w:r>
            <w:r>
              <w:rPr>
                <w:rFonts w:ascii="Times New Roman" w:hAnsi="Times New Roman" w:cs="Times New Roman"/>
                <w:sz w:val="24"/>
                <w:szCs w:val="24"/>
              </w:rPr>
              <w:t xml:space="preserve"> </w:t>
            </w:r>
            <w:r w:rsidRPr="00F273CA">
              <w:rPr>
                <w:rFonts w:ascii="Times New Roman" w:hAnsi="Times New Roman" w:cs="Times New Roman"/>
                <w:sz w:val="24"/>
                <w:szCs w:val="24"/>
              </w:rPr>
              <w:t>оказание услуги на условиях, предусмотренных документацией об электронном аукционе и</w:t>
            </w:r>
            <w:r>
              <w:rPr>
                <w:rFonts w:ascii="Times New Roman" w:hAnsi="Times New Roman" w:cs="Times New Roman"/>
                <w:sz w:val="24"/>
                <w:szCs w:val="24"/>
              </w:rPr>
              <w:t xml:space="preserve"> </w:t>
            </w:r>
            <w:r w:rsidRPr="00F273CA">
              <w:rPr>
                <w:rFonts w:ascii="Times New Roman" w:hAnsi="Times New Roman" w:cs="Times New Roman"/>
                <w:sz w:val="24"/>
                <w:szCs w:val="24"/>
              </w:rPr>
              <w:t>не подлежащих изменению по результатам проведения электронного аукциона (такое</w:t>
            </w:r>
            <w:r>
              <w:rPr>
                <w:rFonts w:ascii="Times New Roman" w:hAnsi="Times New Roman" w:cs="Times New Roman"/>
                <w:sz w:val="24"/>
                <w:szCs w:val="24"/>
              </w:rPr>
              <w:t xml:space="preserve"> </w:t>
            </w:r>
            <w:r w:rsidRPr="00F273CA">
              <w:rPr>
                <w:rFonts w:ascii="Times New Roman" w:hAnsi="Times New Roman" w:cs="Times New Roman"/>
                <w:sz w:val="24"/>
                <w:szCs w:val="24"/>
              </w:rPr>
              <w:t>согласие дается с применением программно-аппаратны</w:t>
            </w:r>
            <w:r w:rsidR="00E11E71">
              <w:rPr>
                <w:rFonts w:ascii="Times New Roman" w:hAnsi="Times New Roman" w:cs="Times New Roman"/>
                <w:sz w:val="24"/>
                <w:szCs w:val="24"/>
              </w:rPr>
              <w:t>х средств электронной площадки).</w:t>
            </w:r>
          </w:p>
        </w:tc>
      </w:tr>
      <w:tr w:rsidR="009D41EC" w:rsidTr="006A7F88">
        <w:tc>
          <w:tcPr>
            <w:tcW w:w="993" w:type="dxa"/>
            <w:gridSpan w:val="2"/>
          </w:tcPr>
          <w:p w:rsidR="009D41EC" w:rsidRPr="00F273CA" w:rsidRDefault="009D41EC" w:rsidP="00346961">
            <w:pPr>
              <w:jc w:val="both"/>
              <w:rPr>
                <w:rFonts w:ascii="Times New Roman" w:hAnsi="Times New Roman" w:cs="Times New Roman"/>
                <w:sz w:val="24"/>
                <w:szCs w:val="24"/>
              </w:rPr>
            </w:pPr>
            <w:r>
              <w:rPr>
                <w:rFonts w:ascii="Times New Roman" w:hAnsi="Times New Roman" w:cs="Times New Roman"/>
                <w:sz w:val="24"/>
                <w:szCs w:val="24"/>
              </w:rPr>
              <w:t>1</w:t>
            </w:r>
            <w:r w:rsidR="00346961">
              <w:rPr>
                <w:rFonts w:ascii="Times New Roman" w:hAnsi="Times New Roman" w:cs="Times New Roman"/>
                <w:sz w:val="24"/>
                <w:szCs w:val="24"/>
              </w:rPr>
              <w:t>5</w:t>
            </w:r>
            <w:r>
              <w:rPr>
                <w:rFonts w:ascii="Times New Roman" w:hAnsi="Times New Roman" w:cs="Times New Roman"/>
                <w:sz w:val="24"/>
                <w:szCs w:val="24"/>
              </w:rPr>
              <w:t>.2</w:t>
            </w:r>
          </w:p>
        </w:tc>
        <w:tc>
          <w:tcPr>
            <w:tcW w:w="9178" w:type="dxa"/>
            <w:gridSpan w:val="4"/>
          </w:tcPr>
          <w:p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sidR="00BF7A89">
              <w:rPr>
                <w:rFonts w:ascii="Times New Roman" w:hAnsi="Times New Roman" w:cs="Times New Roman"/>
                <w:sz w:val="24"/>
                <w:szCs w:val="24"/>
              </w:rPr>
              <w:t>.</w:t>
            </w:r>
          </w:p>
          <w:p w:rsidR="009D41E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3. </w:t>
            </w:r>
            <w:r w:rsidRPr="00B70A01">
              <w:rPr>
                <w:rFonts w:ascii="Times New Roman" w:hAnsi="Times New Roman" w:cs="Times New Roman"/>
                <w:sz w:val="24"/>
                <w:szCs w:val="24"/>
                <w:u w:val="single"/>
              </w:rPr>
              <w:t>Копии документов, подтверждающих соответствие</w:t>
            </w:r>
            <w:r w:rsidRPr="002A666C">
              <w:rPr>
                <w:rFonts w:ascii="Times New Roman" w:hAnsi="Times New Roman" w:cs="Times New Roman"/>
                <w:sz w:val="24"/>
                <w:szCs w:val="24"/>
              </w:rPr>
              <w:t xml:space="preserve"> товара, работы или </w:t>
            </w:r>
            <w:r w:rsidRPr="00B70A01">
              <w:rPr>
                <w:rFonts w:ascii="Times New Roman" w:hAnsi="Times New Roman" w:cs="Times New Roman"/>
                <w:sz w:val="24"/>
                <w:szCs w:val="24"/>
                <w:u w:val="single"/>
              </w:rPr>
              <w:t>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BF7A89">
              <w:rPr>
                <w:rFonts w:ascii="Times New Roman" w:hAnsi="Times New Roman" w:cs="Times New Roman"/>
                <w:sz w:val="24"/>
                <w:szCs w:val="24"/>
              </w:rPr>
              <w:t>:</w:t>
            </w:r>
          </w:p>
          <w:p w:rsidR="0058773E" w:rsidRPr="0058773E" w:rsidRDefault="0058773E" w:rsidP="0058773E">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58773E">
              <w:rPr>
                <w:rFonts w:ascii="Times New Roman" w:hAnsi="Times New Roman" w:cs="Times New Roman"/>
                <w:b/>
                <w:i/>
                <w:sz w:val="24"/>
                <w:szCs w:val="24"/>
              </w:rPr>
              <w:t>В соответствии с требованиями п. 15 ч. 1 ст. 12 Федерального закона от 04.05.2011 года № 99-ФЗ «О лицензировании отдельных видов деятельности»  и Постановления правительства РФ № 1225 от 30 декабря 2012 года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58773E" w:rsidRPr="0058773E" w:rsidRDefault="0058773E" w:rsidP="0058773E">
            <w:pPr>
              <w:jc w:val="both"/>
              <w:rPr>
                <w:rFonts w:ascii="Times New Roman" w:hAnsi="Times New Roman" w:cs="Times New Roman"/>
                <w:b/>
                <w:i/>
                <w:sz w:val="24"/>
                <w:szCs w:val="24"/>
              </w:rPr>
            </w:pPr>
            <w:r w:rsidRPr="0058773E">
              <w:rPr>
                <w:rFonts w:ascii="Times New Roman" w:hAnsi="Times New Roman" w:cs="Times New Roman"/>
                <w:b/>
                <w:i/>
                <w:sz w:val="24"/>
                <w:szCs w:val="24"/>
              </w:rPr>
              <w:t xml:space="preserve">- монтаж, техническое обслуживание и ремонт систем пожарной и охранно-пожарной сигнализации и их элементов, включая диспетчеризацию и проведение </w:t>
            </w:r>
            <w:r w:rsidRPr="0058773E">
              <w:rPr>
                <w:rFonts w:ascii="Times New Roman" w:hAnsi="Times New Roman" w:cs="Times New Roman"/>
                <w:b/>
                <w:i/>
                <w:sz w:val="24"/>
                <w:szCs w:val="24"/>
              </w:rPr>
              <w:lastRenderedPageBreak/>
              <w:t>пусконаладочных работ;</w:t>
            </w:r>
          </w:p>
          <w:p w:rsidR="00C757C7" w:rsidRDefault="0058773E" w:rsidP="0058773E">
            <w:pPr>
              <w:jc w:val="both"/>
              <w:rPr>
                <w:rFonts w:ascii="Times New Roman" w:hAnsi="Times New Roman" w:cs="Times New Roman"/>
                <w:b/>
                <w:i/>
                <w:sz w:val="24"/>
                <w:szCs w:val="24"/>
              </w:rPr>
            </w:pPr>
            <w:r w:rsidRPr="0058773E">
              <w:rPr>
                <w:rFonts w:ascii="Times New Roman" w:hAnsi="Times New Roman" w:cs="Times New Roman"/>
                <w:b/>
                <w:i/>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9D41EC" w:rsidRPr="002A666C" w:rsidRDefault="009D41EC" w:rsidP="0058773E">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D41EC" w:rsidRPr="002A666C" w:rsidRDefault="009D41EC" w:rsidP="00A3380B">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Pr="00132AD3">
              <w:rPr>
                <w:rFonts w:ascii="Times New Roman" w:hAnsi="Times New Roman" w:cs="Times New Roman"/>
                <w:sz w:val="24"/>
                <w:szCs w:val="24"/>
              </w:rPr>
              <w:t>Декларация о принадлежности</w:t>
            </w:r>
            <w:r w:rsidRPr="00151D5B">
              <w:rPr>
                <w:rFonts w:ascii="Times New Roman" w:hAnsi="Times New Roman" w:cs="Times New Roman"/>
                <w:sz w:val="24"/>
                <w:szCs w:val="24"/>
              </w:rPr>
              <w:t xml:space="preserve"> участника аукциона к </w:t>
            </w:r>
            <w:r w:rsidRPr="00782BDE">
              <w:rPr>
                <w:rFonts w:ascii="Times New Roman" w:hAnsi="Times New Roman" w:cs="Times New Roman"/>
                <w:sz w:val="24"/>
                <w:szCs w:val="24"/>
              </w:rPr>
              <w:t>субъектам малого предпринимательства или социально ориентированным</w:t>
            </w:r>
            <w:r w:rsidRPr="00151D5B">
              <w:rPr>
                <w:rFonts w:ascii="Times New Roman" w:hAnsi="Times New Roman" w:cs="Times New Roman"/>
                <w:sz w:val="24"/>
                <w:szCs w:val="24"/>
              </w:rPr>
              <w:t xml:space="preserve"> некоммерческим</w:t>
            </w:r>
            <w:r w:rsidR="007A0572">
              <w:rPr>
                <w:rFonts w:ascii="Times New Roman" w:hAnsi="Times New Roman" w:cs="Times New Roman"/>
                <w:sz w:val="24"/>
                <w:szCs w:val="24"/>
              </w:rPr>
              <w:t xml:space="preserve"> </w:t>
            </w:r>
            <w:r w:rsidRPr="00151D5B">
              <w:rPr>
                <w:rFonts w:ascii="Times New Roman" w:hAnsi="Times New Roman" w:cs="Times New Roman"/>
                <w:sz w:val="24"/>
                <w:szCs w:val="24"/>
              </w:rPr>
              <w:t xml:space="preserve">организациям </w:t>
            </w:r>
            <w:r w:rsidR="007A0572" w:rsidRPr="00132AD3">
              <w:rPr>
                <w:rFonts w:ascii="Times New Roman" w:hAnsi="Times New Roman" w:cs="Times New Roman"/>
                <w:sz w:val="24"/>
                <w:szCs w:val="24"/>
              </w:rPr>
              <w:t>(</w:t>
            </w:r>
            <w:r w:rsidR="007A0572" w:rsidRPr="00541600">
              <w:rPr>
                <w:rFonts w:ascii="Times New Roman" w:hAnsi="Times New Roman" w:cs="Times New Roman"/>
                <w:b/>
                <w:sz w:val="24"/>
                <w:szCs w:val="24"/>
              </w:rPr>
              <w:t>СМП или СОНКО</w:t>
            </w:r>
            <w:r w:rsidR="007A0572" w:rsidRPr="00132AD3">
              <w:rPr>
                <w:rFonts w:ascii="Times New Roman" w:hAnsi="Times New Roman" w:cs="Times New Roman"/>
                <w:sz w:val="24"/>
                <w:szCs w:val="24"/>
              </w:rPr>
              <w:t>)</w:t>
            </w:r>
            <w:r w:rsidR="007A0572" w:rsidRPr="007A0572">
              <w:rPr>
                <w:rFonts w:ascii="Times New Roman" w:hAnsi="Times New Roman" w:cs="Times New Roman"/>
                <w:sz w:val="24"/>
                <w:szCs w:val="24"/>
              </w:rPr>
              <w:t xml:space="preserve"> </w:t>
            </w:r>
            <w:r w:rsidRPr="00151D5B">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151D5B">
              <w:rPr>
                <w:rFonts w:ascii="Times New Roman" w:hAnsi="Times New Roman" w:cs="Times New Roman"/>
                <w:sz w:val="24"/>
                <w:szCs w:val="24"/>
              </w:rPr>
              <w:t xml:space="preserve"> - </w:t>
            </w:r>
            <w:r w:rsidRPr="00151D5B">
              <w:rPr>
                <w:rFonts w:ascii="Times New Roman" w:hAnsi="Times New Roman" w:cs="Times New Roman"/>
                <w:sz w:val="24"/>
                <w:szCs w:val="24"/>
              </w:rPr>
              <w:t xml:space="preserve"> </w:t>
            </w:r>
            <w:r w:rsidRPr="00541600">
              <w:rPr>
                <w:rFonts w:ascii="Times New Roman" w:hAnsi="Times New Roman" w:cs="Times New Roman"/>
                <w:b/>
                <w:i/>
                <w:sz w:val="24"/>
                <w:szCs w:val="24"/>
              </w:rPr>
              <w:t>ТРЕБУЕТСЯ</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5C5F66">
              <w:rPr>
                <w:rFonts w:ascii="Times New Roman" w:hAnsi="Times New Roman" w:cs="Times New Roman"/>
                <w:sz w:val="24"/>
                <w:szCs w:val="24"/>
              </w:rPr>
              <w:t>6</w:t>
            </w:r>
            <w:r>
              <w:rPr>
                <w:rFonts w:ascii="Times New Roman" w:hAnsi="Times New Roman" w:cs="Times New Roman"/>
                <w:sz w:val="24"/>
                <w:szCs w:val="24"/>
              </w:rPr>
              <w:t>.</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9D41EC" w:rsidRPr="002A666C" w:rsidRDefault="009D41EC" w:rsidP="009D41EC">
            <w:pPr>
              <w:jc w:val="both"/>
              <w:rPr>
                <w:rFonts w:ascii="Times New Roman" w:hAnsi="Times New Roman" w:cs="Times New Roman"/>
                <w:sz w:val="24"/>
                <w:szCs w:val="24"/>
              </w:rPr>
            </w:pP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6</w:t>
            </w:r>
            <w:r>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rsidR="009D41EC" w:rsidRPr="002A666C" w:rsidRDefault="009D41EC" w:rsidP="009D41EC">
            <w:pPr>
              <w:jc w:val="both"/>
              <w:rPr>
                <w:rFonts w:ascii="Times New Roman" w:hAnsi="Times New Roman" w:cs="Times New Roman"/>
                <w:sz w:val="24"/>
                <w:szCs w:val="24"/>
              </w:rPr>
            </w:pPr>
          </w:p>
        </w:tc>
      </w:tr>
      <w:tr w:rsidR="009D41EC" w:rsidTr="006A7F88">
        <w:tc>
          <w:tcPr>
            <w:tcW w:w="993"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lang w:val="en-US"/>
              </w:rPr>
              <w:t>1</w:t>
            </w:r>
            <w:r w:rsidR="005C5F66">
              <w:rPr>
                <w:rFonts w:ascii="Times New Roman" w:hAnsi="Times New Roman" w:cs="Times New Roman"/>
                <w:sz w:val="24"/>
                <w:szCs w:val="24"/>
              </w:rPr>
              <w:t>7</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Tr="006A7F88">
        <w:tc>
          <w:tcPr>
            <w:tcW w:w="993" w:type="dxa"/>
            <w:gridSpan w:val="2"/>
          </w:tcPr>
          <w:p w:rsidR="009D41EC" w:rsidRPr="00487C7A" w:rsidRDefault="00DF58D7"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sidR="009D41EC">
              <w:rPr>
                <w:rFonts w:ascii="Times New Roman" w:hAnsi="Times New Roman" w:cs="Times New Roman"/>
                <w:sz w:val="24"/>
                <w:szCs w:val="24"/>
              </w:rPr>
              <w:t>.1</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9D41EC" w:rsidRPr="00AD2A8A" w:rsidRDefault="006160D9" w:rsidP="00D60FBC">
            <w:pPr>
              <w:jc w:val="both"/>
              <w:rPr>
                <w:rFonts w:ascii="Times New Roman" w:hAnsi="Times New Roman" w:cs="Times New Roman"/>
                <w:b/>
                <w:sz w:val="24"/>
                <w:szCs w:val="24"/>
                <w:highlight w:val="yellow"/>
              </w:rPr>
            </w:pPr>
            <w:r w:rsidRPr="00AD2A8A">
              <w:rPr>
                <w:rFonts w:ascii="Times New Roman" w:hAnsi="Times New Roman" w:cs="Times New Roman"/>
                <w:b/>
                <w:sz w:val="24"/>
                <w:szCs w:val="24"/>
                <w:highlight w:val="yellow"/>
              </w:rPr>
              <w:t>«</w:t>
            </w:r>
            <w:r w:rsidR="00DB1087" w:rsidRPr="00AD2A8A">
              <w:rPr>
                <w:rFonts w:ascii="Times New Roman" w:hAnsi="Times New Roman" w:cs="Times New Roman"/>
                <w:b/>
                <w:sz w:val="24"/>
                <w:szCs w:val="24"/>
                <w:highlight w:val="yellow"/>
              </w:rPr>
              <w:t>24</w:t>
            </w:r>
            <w:r w:rsidRPr="00AD2A8A">
              <w:rPr>
                <w:rFonts w:ascii="Times New Roman" w:hAnsi="Times New Roman" w:cs="Times New Roman"/>
                <w:b/>
                <w:sz w:val="24"/>
                <w:szCs w:val="24"/>
                <w:highlight w:val="yellow"/>
              </w:rPr>
              <w:t xml:space="preserve">» </w:t>
            </w:r>
            <w:r w:rsidR="00DB1087" w:rsidRPr="00AD2A8A">
              <w:rPr>
                <w:rFonts w:ascii="Times New Roman" w:hAnsi="Times New Roman" w:cs="Times New Roman"/>
                <w:b/>
                <w:sz w:val="24"/>
                <w:szCs w:val="24"/>
                <w:highlight w:val="yellow"/>
              </w:rPr>
              <w:t>июл</w:t>
            </w:r>
            <w:r w:rsidR="00200B62" w:rsidRPr="00AD2A8A">
              <w:rPr>
                <w:rFonts w:ascii="Times New Roman" w:hAnsi="Times New Roman" w:cs="Times New Roman"/>
                <w:b/>
                <w:sz w:val="24"/>
                <w:szCs w:val="24"/>
                <w:highlight w:val="yellow"/>
              </w:rPr>
              <w:t>я</w:t>
            </w:r>
            <w:r w:rsidRPr="00AD2A8A">
              <w:rPr>
                <w:rFonts w:ascii="Times New Roman" w:hAnsi="Times New Roman" w:cs="Times New Roman"/>
                <w:b/>
                <w:sz w:val="24"/>
                <w:szCs w:val="24"/>
                <w:highlight w:val="yellow"/>
              </w:rPr>
              <w:t xml:space="preserve"> </w:t>
            </w:r>
            <w:r w:rsidR="00132AD3" w:rsidRPr="00AD2A8A">
              <w:rPr>
                <w:rFonts w:ascii="Times New Roman" w:hAnsi="Times New Roman" w:cs="Times New Roman"/>
                <w:b/>
                <w:sz w:val="24"/>
                <w:szCs w:val="24"/>
                <w:highlight w:val="yellow"/>
              </w:rPr>
              <w:t xml:space="preserve">2020 </w:t>
            </w:r>
            <w:r w:rsidR="00EA60F5" w:rsidRPr="00AD2A8A">
              <w:rPr>
                <w:rFonts w:ascii="Times New Roman" w:hAnsi="Times New Roman" w:cs="Times New Roman"/>
                <w:b/>
                <w:sz w:val="24"/>
                <w:szCs w:val="24"/>
                <w:highlight w:val="yellow"/>
              </w:rPr>
              <w:t>г. в 23:59</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Pr>
                <w:rFonts w:ascii="Times New Roman" w:hAnsi="Times New Roman" w:cs="Times New Roman"/>
                <w:sz w:val="24"/>
                <w:szCs w:val="24"/>
              </w:rPr>
              <w:t>.2</w:t>
            </w: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9D41EC" w:rsidRPr="00AD2A8A" w:rsidRDefault="00AD2A8A" w:rsidP="00D60FBC">
            <w:pPr>
              <w:jc w:val="both"/>
              <w:rPr>
                <w:rFonts w:ascii="Times New Roman" w:hAnsi="Times New Roman" w:cs="Times New Roman"/>
                <w:b/>
                <w:sz w:val="24"/>
                <w:szCs w:val="24"/>
                <w:highlight w:val="yellow"/>
              </w:rPr>
            </w:pPr>
            <w:r w:rsidRPr="00AD2A8A">
              <w:rPr>
                <w:rFonts w:ascii="Times New Roman" w:hAnsi="Times New Roman" w:cs="Times New Roman"/>
                <w:b/>
                <w:sz w:val="24"/>
                <w:szCs w:val="24"/>
                <w:highlight w:val="yellow"/>
              </w:rPr>
              <w:t>«27</w:t>
            </w:r>
            <w:r w:rsidR="006160D9" w:rsidRPr="00AD2A8A">
              <w:rPr>
                <w:rFonts w:ascii="Times New Roman" w:hAnsi="Times New Roman" w:cs="Times New Roman"/>
                <w:b/>
                <w:sz w:val="24"/>
                <w:szCs w:val="24"/>
                <w:highlight w:val="yellow"/>
              </w:rPr>
              <w:t>»</w:t>
            </w:r>
            <w:r w:rsidRPr="00AD2A8A">
              <w:rPr>
                <w:rFonts w:ascii="Times New Roman" w:hAnsi="Times New Roman" w:cs="Times New Roman"/>
                <w:b/>
                <w:sz w:val="24"/>
                <w:szCs w:val="24"/>
                <w:highlight w:val="yellow"/>
              </w:rPr>
              <w:t xml:space="preserve"> июл</w:t>
            </w:r>
            <w:r w:rsidR="00200B62" w:rsidRPr="00AD2A8A">
              <w:rPr>
                <w:rFonts w:ascii="Times New Roman" w:hAnsi="Times New Roman" w:cs="Times New Roman"/>
                <w:b/>
                <w:sz w:val="24"/>
                <w:szCs w:val="24"/>
                <w:highlight w:val="yellow"/>
              </w:rPr>
              <w:t>я</w:t>
            </w:r>
            <w:r w:rsidR="006160D9" w:rsidRPr="00AD2A8A">
              <w:rPr>
                <w:rFonts w:ascii="Times New Roman" w:hAnsi="Times New Roman" w:cs="Times New Roman"/>
                <w:b/>
                <w:sz w:val="24"/>
                <w:szCs w:val="24"/>
                <w:highlight w:val="yellow"/>
              </w:rPr>
              <w:t xml:space="preserve"> </w:t>
            </w:r>
            <w:r w:rsidR="009D41EC" w:rsidRPr="00AD2A8A">
              <w:rPr>
                <w:rFonts w:ascii="Times New Roman" w:hAnsi="Times New Roman" w:cs="Times New Roman"/>
                <w:b/>
                <w:sz w:val="24"/>
                <w:szCs w:val="24"/>
                <w:highlight w:val="yellow"/>
              </w:rPr>
              <w:t>20</w:t>
            </w:r>
            <w:r w:rsidR="00132AD3" w:rsidRPr="00AD2A8A">
              <w:rPr>
                <w:rFonts w:ascii="Times New Roman" w:hAnsi="Times New Roman" w:cs="Times New Roman"/>
                <w:b/>
                <w:sz w:val="24"/>
                <w:szCs w:val="24"/>
                <w:highlight w:val="yellow"/>
              </w:rPr>
              <w:t>20</w:t>
            </w:r>
            <w:r w:rsidR="009D41EC" w:rsidRPr="00AD2A8A">
              <w:rPr>
                <w:rFonts w:ascii="Times New Roman" w:hAnsi="Times New Roman" w:cs="Times New Roman"/>
                <w:b/>
                <w:sz w:val="24"/>
                <w:szCs w:val="24"/>
                <w:highlight w:val="yellow"/>
              </w:rPr>
              <w:t xml:space="preserve"> г.</w:t>
            </w:r>
            <w:r w:rsidR="00EA60F5" w:rsidRPr="00AD2A8A">
              <w:rPr>
                <w:rFonts w:ascii="Times New Roman" w:hAnsi="Times New Roman" w:cs="Times New Roman"/>
                <w:b/>
                <w:sz w:val="24"/>
                <w:szCs w:val="24"/>
                <w:highlight w:val="yellow"/>
              </w:rPr>
              <w:t xml:space="preserve">      </w:t>
            </w:r>
          </w:p>
        </w:tc>
      </w:tr>
      <w:tr w:rsidR="009D41EC" w:rsidTr="006A7F88">
        <w:tc>
          <w:tcPr>
            <w:tcW w:w="993" w:type="dxa"/>
            <w:gridSpan w:val="2"/>
          </w:tcPr>
          <w:p w:rsidR="009D41EC" w:rsidRPr="00487C7A" w:rsidRDefault="009D41EC"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7</w:t>
            </w:r>
            <w:r>
              <w:rPr>
                <w:rFonts w:ascii="Times New Roman" w:hAnsi="Times New Roman" w:cs="Times New Roman"/>
                <w:sz w:val="24"/>
                <w:szCs w:val="24"/>
              </w:rPr>
              <w:t>.3</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rsidR="009D41EC" w:rsidRPr="00AD2A8A" w:rsidRDefault="00AD2A8A" w:rsidP="009D41EC">
            <w:pPr>
              <w:jc w:val="both"/>
              <w:rPr>
                <w:rFonts w:ascii="Times New Roman" w:hAnsi="Times New Roman" w:cs="Times New Roman"/>
                <w:b/>
                <w:sz w:val="24"/>
                <w:szCs w:val="24"/>
                <w:highlight w:val="yellow"/>
              </w:rPr>
            </w:pPr>
            <w:r>
              <w:rPr>
                <w:rFonts w:ascii="Times New Roman" w:hAnsi="Times New Roman" w:cs="Times New Roman"/>
                <w:b/>
                <w:sz w:val="24"/>
                <w:szCs w:val="24"/>
                <w:highlight w:val="yellow"/>
              </w:rPr>
              <w:t>«28</w:t>
            </w:r>
            <w:r w:rsidR="006160D9" w:rsidRPr="00AD2A8A">
              <w:rPr>
                <w:rFonts w:ascii="Times New Roman" w:hAnsi="Times New Roman" w:cs="Times New Roman"/>
                <w:b/>
                <w:sz w:val="24"/>
                <w:szCs w:val="24"/>
                <w:highlight w:val="yellow"/>
              </w:rPr>
              <w:t>»</w:t>
            </w:r>
            <w:r w:rsidR="005831D4" w:rsidRPr="00AD2A8A">
              <w:rPr>
                <w:rFonts w:ascii="Times New Roman" w:hAnsi="Times New Roman" w:cs="Times New Roman"/>
                <w:b/>
                <w:sz w:val="24"/>
                <w:szCs w:val="24"/>
                <w:highlight w:val="yellow"/>
              </w:rPr>
              <w:t xml:space="preserve"> </w:t>
            </w:r>
            <w:r w:rsidR="00200B62" w:rsidRPr="00AD2A8A">
              <w:rPr>
                <w:rFonts w:ascii="Times New Roman" w:hAnsi="Times New Roman" w:cs="Times New Roman"/>
                <w:b/>
                <w:sz w:val="24"/>
                <w:szCs w:val="24"/>
                <w:highlight w:val="yellow"/>
              </w:rPr>
              <w:t>ию</w:t>
            </w:r>
            <w:r>
              <w:rPr>
                <w:rFonts w:ascii="Times New Roman" w:hAnsi="Times New Roman" w:cs="Times New Roman"/>
                <w:b/>
                <w:sz w:val="24"/>
                <w:szCs w:val="24"/>
                <w:highlight w:val="yellow"/>
              </w:rPr>
              <w:t>л</w:t>
            </w:r>
            <w:r w:rsidR="00200B62" w:rsidRPr="00AD2A8A">
              <w:rPr>
                <w:rFonts w:ascii="Times New Roman" w:hAnsi="Times New Roman" w:cs="Times New Roman"/>
                <w:b/>
                <w:sz w:val="24"/>
                <w:szCs w:val="24"/>
                <w:highlight w:val="yellow"/>
              </w:rPr>
              <w:t>я</w:t>
            </w:r>
            <w:r w:rsidR="00D46093" w:rsidRPr="00AD2A8A">
              <w:rPr>
                <w:rFonts w:ascii="Times New Roman" w:hAnsi="Times New Roman" w:cs="Times New Roman"/>
                <w:b/>
                <w:sz w:val="24"/>
                <w:szCs w:val="24"/>
                <w:highlight w:val="yellow"/>
              </w:rPr>
              <w:t xml:space="preserve"> </w:t>
            </w:r>
            <w:r w:rsidR="009D41EC" w:rsidRPr="00AD2A8A">
              <w:rPr>
                <w:rFonts w:ascii="Times New Roman" w:hAnsi="Times New Roman" w:cs="Times New Roman"/>
                <w:b/>
                <w:sz w:val="24"/>
                <w:szCs w:val="24"/>
                <w:highlight w:val="yellow"/>
              </w:rPr>
              <w:t>20</w:t>
            </w:r>
            <w:r w:rsidR="00132AD3" w:rsidRPr="00AD2A8A">
              <w:rPr>
                <w:rFonts w:ascii="Times New Roman" w:hAnsi="Times New Roman" w:cs="Times New Roman"/>
                <w:b/>
                <w:sz w:val="24"/>
                <w:szCs w:val="24"/>
                <w:highlight w:val="yellow"/>
              </w:rPr>
              <w:t>20</w:t>
            </w:r>
            <w:r w:rsidR="009D41EC" w:rsidRPr="00AD2A8A">
              <w:rPr>
                <w:rFonts w:ascii="Times New Roman" w:hAnsi="Times New Roman" w:cs="Times New Roman"/>
                <w:b/>
                <w:sz w:val="24"/>
                <w:szCs w:val="24"/>
                <w:highlight w:val="yellow"/>
              </w:rPr>
              <w:t xml:space="preserve"> г.</w:t>
            </w:r>
            <w:r w:rsidR="00DC61CC" w:rsidRPr="00AD2A8A">
              <w:rPr>
                <w:rFonts w:ascii="Times New Roman" w:hAnsi="Times New Roman" w:cs="Times New Roman"/>
                <w:b/>
                <w:sz w:val="24"/>
                <w:szCs w:val="24"/>
                <w:highlight w:val="yellow"/>
              </w:rPr>
              <w:t xml:space="preserve">       </w:t>
            </w:r>
            <w:r w:rsidR="00C613B5" w:rsidRPr="00AD2A8A">
              <w:rPr>
                <w:rFonts w:ascii="Times New Roman" w:hAnsi="Times New Roman" w:cs="Times New Roman"/>
                <w:b/>
                <w:sz w:val="24"/>
                <w:szCs w:val="24"/>
                <w:highlight w:val="yellow"/>
              </w:rPr>
              <w:t xml:space="preserve">       </w:t>
            </w:r>
          </w:p>
          <w:p w:rsidR="009D41EC" w:rsidRPr="00AD2A8A" w:rsidRDefault="009D41EC" w:rsidP="009D41EC">
            <w:pPr>
              <w:jc w:val="both"/>
              <w:rPr>
                <w:rFonts w:ascii="Times New Roman" w:hAnsi="Times New Roman" w:cs="Times New Roman"/>
                <w:b/>
                <w:sz w:val="24"/>
                <w:szCs w:val="24"/>
                <w:highlight w:val="yellow"/>
              </w:rPr>
            </w:pPr>
          </w:p>
        </w:tc>
      </w:tr>
      <w:tr w:rsidR="009D41EC" w:rsidTr="006A7F88">
        <w:tc>
          <w:tcPr>
            <w:tcW w:w="993" w:type="dxa"/>
            <w:gridSpan w:val="2"/>
          </w:tcPr>
          <w:p w:rsidR="009D41EC" w:rsidRPr="00487C7A" w:rsidRDefault="00FD6D3D" w:rsidP="005C5F66">
            <w:pPr>
              <w:jc w:val="both"/>
              <w:rPr>
                <w:rFonts w:ascii="Times New Roman" w:hAnsi="Times New Roman" w:cs="Times New Roman"/>
                <w:sz w:val="24"/>
                <w:szCs w:val="24"/>
              </w:rPr>
            </w:pPr>
            <w:r>
              <w:rPr>
                <w:rFonts w:ascii="Times New Roman" w:hAnsi="Times New Roman" w:cs="Times New Roman"/>
                <w:sz w:val="24"/>
                <w:szCs w:val="24"/>
              </w:rPr>
              <w:t>1</w:t>
            </w:r>
            <w:r w:rsidR="005C5F66">
              <w:rPr>
                <w:rFonts w:ascii="Times New Roman" w:hAnsi="Times New Roman" w:cs="Times New Roman"/>
                <w:sz w:val="24"/>
                <w:szCs w:val="24"/>
              </w:rPr>
              <w:t>8</w:t>
            </w:r>
            <w:r w:rsidR="009D41EC">
              <w:rPr>
                <w:rFonts w:ascii="Times New Roman" w:hAnsi="Times New Roman" w:cs="Times New Roman"/>
                <w:sz w:val="24"/>
                <w:szCs w:val="24"/>
              </w:rPr>
              <w:t>.</w:t>
            </w:r>
          </w:p>
        </w:tc>
        <w:tc>
          <w:tcPr>
            <w:tcW w:w="4961" w:type="dxa"/>
            <w:gridSpan w:val="3"/>
          </w:tcPr>
          <w:p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rsidTr="006A7F88">
        <w:tc>
          <w:tcPr>
            <w:tcW w:w="993"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lang w:val="en-US"/>
              </w:rPr>
              <w:t>1</w:t>
            </w:r>
            <w:r w:rsidR="005C5F66">
              <w:rPr>
                <w:rFonts w:ascii="Times New Roman" w:hAnsi="Times New Roman" w:cs="Times New Roman"/>
                <w:sz w:val="24"/>
                <w:szCs w:val="24"/>
              </w:rPr>
              <w:t>9</w:t>
            </w:r>
            <w:r w:rsidR="009D41EC">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Tr="006A7F88">
        <w:tc>
          <w:tcPr>
            <w:tcW w:w="993"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а), пп б),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6A7F88">
        <w:tc>
          <w:tcPr>
            <w:tcW w:w="993" w:type="dxa"/>
            <w:gridSpan w:val="2"/>
          </w:tcPr>
          <w:p w:rsidR="009D41EC" w:rsidRPr="00487C7A" w:rsidRDefault="009D41EC" w:rsidP="009D41EC">
            <w:pPr>
              <w:jc w:val="both"/>
              <w:rPr>
                <w:rFonts w:ascii="Times New Roman" w:hAnsi="Times New Roman" w:cs="Times New Roman"/>
                <w:sz w:val="24"/>
                <w:szCs w:val="24"/>
              </w:rPr>
            </w:pPr>
          </w:p>
        </w:tc>
        <w:tc>
          <w:tcPr>
            <w:tcW w:w="4961" w:type="dxa"/>
            <w:gridSpan w:val="3"/>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пп. в) п. 1 ч.1 ст. 95 </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rsidTr="006A7F88">
        <w:trPr>
          <w:trHeight w:val="989"/>
        </w:trPr>
        <w:tc>
          <w:tcPr>
            <w:tcW w:w="993" w:type="dxa"/>
            <w:gridSpan w:val="2"/>
          </w:tcPr>
          <w:p w:rsidR="009D41EC" w:rsidRPr="00643C0C" w:rsidRDefault="005C5F66" w:rsidP="005C5F66">
            <w:pPr>
              <w:jc w:val="both"/>
              <w:rPr>
                <w:rFonts w:ascii="Times New Roman" w:hAnsi="Times New Roman" w:cs="Times New Roman"/>
                <w:sz w:val="24"/>
                <w:szCs w:val="24"/>
              </w:rPr>
            </w:pPr>
            <w:r>
              <w:rPr>
                <w:rFonts w:ascii="Times New Roman" w:hAnsi="Times New Roman" w:cs="Times New Roman"/>
                <w:sz w:val="24"/>
                <w:szCs w:val="24"/>
              </w:rPr>
              <w:t>20</w:t>
            </w:r>
            <w:r w:rsidR="00643C0C">
              <w:rPr>
                <w:rFonts w:ascii="Times New Roman" w:hAnsi="Times New Roman" w:cs="Times New Roman"/>
                <w:sz w:val="24"/>
                <w:szCs w:val="24"/>
              </w:rPr>
              <w:t>.</w:t>
            </w:r>
          </w:p>
        </w:tc>
        <w:tc>
          <w:tcPr>
            <w:tcW w:w="4961" w:type="dxa"/>
            <w:gridSpan w:val="3"/>
          </w:tcPr>
          <w:p w:rsidR="009D41EC" w:rsidRPr="002A666C" w:rsidRDefault="009D41EC" w:rsidP="007E482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7E482C">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rsidTr="006A7F88">
        <w:trPr>
          <w:trHeight w:val="989"/>
        </w:trPr>
        <w:tc>
          <w:tcPr>
            <w:tcW w:w="993" w:type="dxa"/>
            <w:gridSpan w:val="2"/>
          </w:tcPr>
          <w:p w:rsidR="009D41EC" w:rsidRPr="00487C7A" w:rsidRDefault="00643C0C" w:rsidP="005C5F66">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5C5F66">
              <w:rPr>
                <w:rFonts w:ascii="Times New Roman" w:hAnsi="Times New Roman" w:cs="Times New Roman"/>
                <w:sz w:val="24"/>
                <w:szCs w:val="24"/>
              </w:rPr>
              <w:t>1</w:t>
            </w:r>
            <w:r w:rsidR="00700B89">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Tr="006A7F88">
        <w:tc>
          <w:tcPr>
            <w:tcW w:w="993" w:type="dxa"/>
            <w:gridSpan w:val="2"/>
          </w:tcPr>
          <w:p w:rsidR="009D41EC" w:rsidRPr="00487C7A" w:rsidRDefault="009D41EC" w:rsidP="009D41E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9D41EC" w:rsidRPr="002A666C" w:rsidRDefault="00132AD3" w:rsidP="009D41EC">
            <w:pPr>
              <w:jc w:val="both"/>
              <w:rPr>
                <w:rFonts w:ascii="Times New Roman" w:hAnsi="Times New Roman" w:cs="Times New Roman"/>
                <w:sz w:val="24"/>
                <w:szCs w:val="24"/>
              </w:rPr>
            </w:pPr>
            <w:r>
              <w:rPr>
                <w:rFonts w:ascii="Times New Roman" w:hAnsi="Times New Roman" w:cs="Times New Roman"/>
                <w:sz w:val="24"/>
                <w:szCs w:val="24"/>
              </w:rPr>
              <w:t>Телефон: +7 (495) 334-91-79</w:t>
            </w:r>
          </w:p>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7E482C">
                <w:rPr>
                  <w:rStyle w:val="ae"/>
                  <w:rFonts w:ascii="Times New Roman" w:hAnsi="Times New Roman" w:cs="Times New Roman"/>
                  <w:color w:val="auto"/>
                  <w:sz w:val="24"/>
                  <w:szCs w:val="24"/>
                  <w:u w:val="none"/>
                </w:rPr>
                <w:t>kontrakt@ipu.ru</w:t>
              </w:r>
            </w:hyperlink>
            <w:r w:rsidRPr="002A666C">
              <w:rPr>
                <w:rFonts w:ascii="Times New Roman" w:hAnsi="Times New Roman" w:cs="Times New Roman"/>
                <w:sz w:val="24"/>
                <w:szCs w:val="24"/>
              </w:rPr>
              <w:t xml:space="preserve">  </w:t>
            </w:r>
          </w:p>
        </w:tc>
      </w:tr>
      <w:tr w:rsidR="009D41EC" w:rsidTr="006A7F88">
        <w:tc>
          <w:tcPr>
            <w:tcW w:w="993" w:type="dxa"/>
            <w:gridSpan w:val="2"/>
          </w:tcPr>
          <w:p w:rsidR="009D41EC" w:rsidRPr="00487C7A" w:rsidRDefault="009D41EC" w:rsidP="00FD511C">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Tr="006A7F88">
        <w:tc>
          <w:tcPr>
            <w:tcW w:w="993" w:type="dxa"/>
            <w:gridSpan w:val="2"/>
          </w:tcPr>
          <w:p w:rsidR="009D41EC" w:rsidRPr="00487C7A" w:rsidRDefault="009D41EC" w:rsidP="001B7043">
            <w:pPr>
              <w:jc w:val="both"/>
              <w:rPr>
                <w:rFonts w:ascii="Times New Roman" w:hAnsi="Times New Roman" w:cs="Times New Roman"/>
                <w:sz w:val="24"/>
                <w:szCs w:val="24"/>
              </w:rPr>
            </w:pP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rsidTr="006A7F88">
        <w:tc>
          <w:tcPr>
            <w:tcW w:w="993" w:type="dxa"/>
            <w:gridSpan w:val="2"/>
          </w:tcPr>
          <w:p w:rsidR="009D41EC" w:rsidRPr="00487C7A" w:rsidRDefault="009D41EC"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Pr>
                <w:rFonts w:ascii="Times New Roman" w:hAnsi="Times New Roman" w:cs="Times New Roman"/>
                <w:sz w:val="24"/>
                <w:szCs w:val="24"/>
              </w:rPr>
              <w:t>.</w:t>
            </w:r>
          </w:p>
        </w:tc>
        <w:tc>
          <w:tcPr>
            <w:tcW w:w="9178" w:type="dxa"/>
            <w:gridSpan w:val="4"/>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Tr="006A7F88">
        <w:tc>
          <w:tcPr>
            <w:tcW w:w="993" w:type="dxa"/>
            <w:gridSpan w:val="2"/>
          </w:tcPr>
          <w:p w:rsidR="009D41EC" w:rsidRPr="004C478D" w:rsidRDefault="009D41EC"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Pr>
                <w:rFonts w:ascii="Times New Roman" w:hAnsi="Times New Roman" w:cs="Times New Roman"/>
                <w:sz w:val="24"/>
                <w:szCs w:val="24"/>
              </w:rPr>
              <w:t>.1</w:t>
            </w:r>
          </w:p>
        </w:tc>
        <w:tc>
          <w:tcPr>
            <w:tcW w:w="4104" w:type="dxa"/>
            <w:gridSpan w:val="2"/>
          </w:tcPr>
          <w:p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9D41EC" w:rsidRPr="002A666C"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rsidR="009D41EC" w:rsidRPr="00003562" w:rsidRDefault="009D41EC" w:rsidP="007E482C">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6160D9">
              <w:rPr>
                <w:rFonts w:ascii="Times New Roman" w:hAnsi="Times New Roman" w:cs="Times New Roman"/>
                <w:sz w:val="24"/>
                <w:szCs w:val="24"/>
              </w:rPr>
              <w:t>казчик вправе внести изменения</w:t>
            </w:r>
            <w:r w:rsidR="006160D9" w:rsidRPr="00F60151">
              <w:rPr>
                <w:rFonts w:ascii="Times New Roman" w:hAnsi="Times New Roman" w:cs="Times New Roman"/>
                <w:sz w:val="24"/>
                <w:szCs w:val="24"/>
              </w:rPr>
              <w:t>:</w:t>
            </w:r>
            <w:r w:rsidR="005B419F" w:rsidRPr="00F60151">
              <w:rPr>
                <w:rFonts w:ascii="Times New Roman" w:hAnsi="Times New Roman" w:cs="Times New Roman"/>
                <w:sz w:val="24"/>
                <w:szCs w:val="24"/>
              </w:rPr>
              <w:t xml:space="preserve"> </w:t>
            </w:r>
            <w:r w:rsidR="006160D9" w:rsidRPr="00F60151">
              <w:rPr>
                <w:rFonts w:ascii="Times New Roman" w:hAnsi="Times New Roman" w:cs="Times New Roman"/>
                <w:b/>
                <w:sz w:val="24"/>
                <w:szCs w:val="24"/>
                <w:highlight w:val="yellow"/>
              </w:rPr>
              <w:t>«</w:t>
            </w:r>
            <w:r w:rsidR="00F60151" w:rsidRPr="00F60151">
              <w:rPr>
                <w:rFonts w:ascii="Times New Roman" w:hAnsi="Times New Roman" w:cs="Times New Roman"/>
                <w:b/>
                <w:sz w:val="24"/>
                <w:szCs w:val="24"/>
                <w:highlight w:val="yellow"/>
              </w:rPr>
              <w:t>21</w:t>
            </w:r>
            <w:r w:rsidR="006160D9" w:rsidRPr="00F60151">
              <w:rPr>
                <w:rFonts w:ascii="Times New Roman" w:hAnsi="Times New Roman" w:cs="Times New Roman"/>
                <w:b/>
                <w:sz w:val="24"/>
                <w:szCs w:val="24"/>
                <w:highlight w:val="yellow"/>
              </w:rPr>
              <w:t xml:space="preserve">» </w:t>
            </w:r>
            <w:r w:rsidR="00F60151" w:rsidRPr="00F60151">
              <w:rPr>
                <w:rFonts w:ascii="Times New Roman" w:hAnsi="Times New Roman" w:cs="Times New Roman"/>
                <w:b/>
                <w:sz w:val="24"/>
                <w:szCs w:val="24"/>
                <w:highlight w:val="yellow"/>
              </w:rPr>
              <w:t>июл</w:t>
            </w:r>
            <w:r w:rsidR="00784857" w:rsidRPr="00F60151">
              <w:rPr>
                <w:rFonts w:ascii="Times New Roman" w:hAnsi="Times New Roman" w:cs="Times New Roman"/>
                <w:b/>
                <w:sz w:val="24"/>
                <w:szCs w:val="24"/>
                <w:highlight w:val="yellow"/>
              </w:rPr>
              <w:t>я</w:t>
            </w:r>
            <w:r w:rsidR="00F63D28" w:rsidRPr="00F60151">
              <w:rPr>
                <w:rFonts w:ascii="Times New Roman" w:hAnsi="Times New Roman" w:cs="Times New Roman"/>
                <w:b/>
                <w:sz w:val="24"/>
                <w:szCs w:val="24"/>
                <w:highlight w:val="yellow"/>
              </w:rPr>
              <w:t xml:space="preserve"> </w:t>
            </w:r>
            <w:r w:rsidRPr="00F60151">
              <w:rPr>
                <w:rFonts w:ascii="Times New Roman" w:hAnsi="Times New Roman" w:cs="Times New Roman"/>
                <w:b/>
                <w:sz w:val="24"/>
                <w:szCs w:val="24"/>
                <w:highlight w:val="yellow"/>
              </w:rPr>
              <w:t>20</w:t>
            </w:r>
            <w:r w:rsidR="007062AB" w:rsidRPr="00F60151">
              <w:rPr>
                <w:rFonts w:ascii="Times New Roman" w:hAnsi="Times New Roman" w:cs="Times New Roman"/>
                <w:b/>
                <w:sz w:val="24"/>
                <w:szCs w:val="24"/>
                <w:highlight w:val="yellow"/>
              </w:rPr>
              <w:t>20</w:t>
            </w:r>
            <w:r w:rsidRPr="00F60151">
              <w:rPr>
                <w:rFonts w:ascii="Times New Roman" w:hAnsi="Times New Roman" w:cs="Times New Roman"/>
                <w:b/>
                <w:sz w:val="24"/>
                <w:szCs w:val="24"/>
                <w:highlight w:val="yellow"/>
              </w:rPr>
              <w:t>г</w:t>
            </w:r>
            <w:r w:rsidRPr="00F60151">
              <w:rPr>
                <w:rFonts w:ascii="Times New Roman" w:hAnsi="Times New Roman" w:cs="Times New Roman"/>
                <w:sz w:val="24"/>
                <w:szCs w:val="24"/>
                <w:highlight w:val="yellow"/>
              </w:rPr>
              <w:t>.</w:t>
            </w:r>
            <w:r w:rsidRPr="0030501E">
              <w:rPr>
                <w:rFonts w:ascii="Times New Roman" w:hAnsi="Times New Roman" w:cs="Times New Roman"/>
                <w:sz w:val="24"/>
                <w:szCs w:val="24"/>
              </w:rPr>
              <w:t xml:space="preserve"> включительно</w:t>
            </w:r>
          </w:p>
        </w:tc>
      </w:tr>
      <w:tr w:rsidR="009D41EC" w:rsidRPr="00003562" w:rsidTr="006A7F88">
        <w:tc>
          <w:tcPr>
            <w:tcW w:w="993" w:type="dxa"/>
            <w:gridSpan w:val="2"/>
          </w:tcPr>
          <w:p w:rsidR="009D41EC" w:rsidRPr="004C478D" w:rsidRDefault="00FD6D3D" w:rsidP="001B7043">
            <w:pPr>
              <w:jc w:val="both"/>
              <w:rPr>
                <w:rFonts w:ascii="Times New Roman" w:hAnsi="Times New Roman" w:cs="Times New Roman"/>
                <w:sz w:val="24"/>
                <w:szCs w:val="24"/>
              </w:rPr>
            </w:pPr>
            <w:r>
              <w:rPr>
                <w:rFonts w:ascii="Times New Roman" w:hAnsi="Times New Roman" w:cs="Times New Roman"/>
                <w:sz w:val="24"/>
                <w:szCs w:val="24"/>
              </w:rPr>
              <w:t>2</w:t>
            </w:r>
            <w:r w:rsidR="001B7043">
              <w:rPr>
                <w:rFonts w:ascii="Times New Roman" w:hAnsi="Times New Roman" w:cs="Times New Roman"/>
                <w:sz w:val="24"/>
                <w:szCs w:val="24"/>
              </w:rPr>
              <w:t>2</w:t>
            </w:r>
            <w:r w:rsidR="009D41EC">
              <w:rPr>
                <w:rFonts w:ascii="Times New Roman" w:hAnsi="Times New Roman" w:cs="Times New Roman"/>
                <w:sz w:val="24"/>
                <w:szCs w:val="24"/>
              </w:rPr>
              <w:t>.2</w:t>
            </w:r>
          </w:p>
        </w:tc>
        <w:tc>
          <w:tcPr>
            <w:tcW w:w="4104" w:type="dxa"/>
            <w:gridSpan w:val="2"/>
          </w:tcPr>
          <w:p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rsidTr="006A7F88">
        <w:trPr>
          <w:trHeight w:val="1090"/>
        </w:trPr>
        <w:tc>
          <w:tcPr>
            <w:tcW w:w="993" w:type="dxa"/>
            <w:gridSpan w:val="2"/>
          </w:tcPr>
          <w:p w:rsidR="009D41EC" w:rsidRPr="004C478D" w:rsidRDefault="009D41EC" w:rsidP="00C1255A">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C1255A">
              <w:rPr>
                <w:rFonts w:ascii="Times New Roman" w:hAnsi="Times New Roman" w:cs="Times New Roman"/>
                <w:sz w:val="24"/>
                <w:szCs w:val="24"/>
              </w:rPr>
              <w:t>2</w:t>
            </w:r>
            <w:r>
              <w:rPr>
                <w:rFonts w:ascii="Times New Roman" w:hAnsi="Times New Roman" w:cs="Times New Roman"/>
                <w:sz w:val="24"/>
                <w:szCs w:val="24"/>
              </w:rPr>
              <w:t>.3</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rsidR="009D41EC" w:rsidRPr="00F60151" w:rsidRDefault="006160D9" w:rsidP="009D41EC">
            <w:pPr>
              <w:jc w:val="both"/>
              <w:rPr>
                <w:rFonts w:ascii="Times New Roman" w:hAnsi="Times New Roman" w:cs="Times New Roman"/>
                <w:b/>
                <w:sz w:val="24"/>
                <w:szCs w:val="24"/>
              </w:rPr>
            </w:pPr>
            <w:r w:rsidRPr="007E482C">
              <w:rPr>
                <w:rFonts w:ascii="Times New Roman" w:hAnsi="Times New Roman" w:cs="Times New Roman"/>
                <w:b/>
                <w:color w:val="632423" w:themeColor="accent2" w:themeShade="80"/>
                <w:sz w:val="24"/>
                <w:szCs w:val="24"/>
                <w:highlight w:val="yellow"/>
              </w:rPr>
              <w:t>«</w:t>
            </w:r>
            <w:r w:rsidR="00F60151" w:rsidRPr="00F60151">
              <w:rPr>
                <w:rFonts w:ascii="Times New Roman" w:hAnsi="Times New Roman" w:cs="Times New Roman"/>
                <w:b/>
                <w:sz w:val="24"/>
                <w:szCs w:val="24"/>
                <w:highlight w:val="yellow"/>
              </w:rPr>
              <w:t>16</w:t>
            </w:r>
            <w:r w:rsidRPr="00F60151">
              <w:rPr>
                <w:rFonts w:ascii="Times New Roman" w:hAnsi="Times New Roman" w:cs="Times New Roman"/>
                <w:b/>
                <w:sz w:val="24"/>
                <w:szCs w:val="24"/>
                <w:highlight w:val="yellow"/>
              </w:rPr>
              <w:t>»</w:t>
            </w:r>
            <w:r w:rsidR="00B76576" w:rsidRPr="00F60151">
              <w:rPr>
                <w:rFonts w:ascii="Times New Roman" w:hAnsi="Times New Roman" w:cs="Times New Roman"/>
                <w:b/>
                <w:sz w:val="24"/>
                <w:szCs w:val="24"/>
                <w:highlight w:val="yellow"/>
              </w:rPr>
              <w:t xml:space="preserve"> </w:t>
            </w:r>
            <w:r w:rsidR="00F60151" w:rsidRPr="00F60151">
              <w:rPr>
                <w:rFonts w:ascii="Times New Roman" w:hAnsi="Times New Roman" w:cs="Times New Roman"/>
                <w:b/>
                <w:sz w:val="24"/>
                <w:szCs w:val="24"/>
                <w:highlight w:val="yellow"/>
              </w:rPr>
              <w:t>июл</w:t>
            </w:r>
            <w:r w:rsidR="005A3360" w:rsidRPr="00F60151">
              <w:rPr>
                <w:rFonts w:ascii="Times New Roman" w:hAnsi="Times New Roman" w:cs="Times New Roman"/>
                <w:b/>
                <w:sz w:val="24"/>
                <w:szCs w:val="24"/>
                <w:highlight w:val="yellow"/>
              </w:rPr>
              <w:t>я</w:t>
            </w:r>
            <w:r w:rsidRPr="00F60151">
              <w:rPr>
                <w:rFonts w:ascii="Times New Roman" w:hAnsi="Times New Roman" w:cs="Times New Roman"/>
                <w:b/>
                <w:sz w:val="24"/>
                <w:szCs w:val="24"/>
                <w:highlight w:val="yellow"/>
              </w:rPr>
              <w:t xml:space="preserve"> </w:t>
            </w:r>
            <w:r w:rsidR="009D41EC" w:rsidRPr="00F60151">
              <w:rPr>
                <w:rFonts w:ascii="Times New Roman" w:hAnsi="Times New Roman" w:cs="Times New Roman"/>
                <w:b/>
                <w:sz w:val="24"/>
                <w:szCs w:val="24"/>
                <w:highlight w:val="yellow"/>
              </w:rPr>
              <w:t>20</w:t>
            </w:r>
            <w:r w:rsidR="007062AB" w:rsidRPr="00F60151">
              <w:rPr>
                <w:rFonts w:ascii="Times New Roman" w:hAnsi="Times New Roman" w:cs="Times New Roman"/>
                <w:b/>
                <w:sz w:val="24"/>
                <w:szCs w:val="24"/>
                <w:highlight w:val="yellow"/>
              </w:rPr>
              <w:t>20</w:t>
            </w:r>
            <w:r w:rsidR="009D41EC" w:rsidRPr="00F60151">
              <w:rPr>
                <w:rFonts w:ascii="Times New Roman" w:hAnsi="Times New Roman" w:cs="Times New Roman"/>
                <w:b/>
                <w:sz w:val="24"/>
                <w:szCs w:val="24"/>
                <w:highlight w:val="yellow"/>
              </w:rPr>
              <w:t xml:space="preserve"> г.</w:t>
            </w:r>
          </w:p>
          <w:p w:rsidR="009D41EC" w:rsidRPr="00F60151" w:rsidRDefault="009D41EC" w:rsidP="009D41EC">
            <w:pPr>
              <w:jc w:val="both"/>
              <w:rPr>
                <w:rFonts w:ascii="Times New Roman" w:hAnsi="Times New Roman" w:cs="Times New Roman"/>
                <w:sz w:val="24"/>
                <w:szCs w:val="24"/>
              </w:rPr>
            </w:pPr>
            <w:r w:rsidRPr="00F60151">
              <w:rPr>
                <w:rFonts w:ascii="Times New Roman" w:hAnsi="Times New Roman" w:cs="Times New Roman"/>
                <w:sz w:val="24"/>
                <w:szCs w:val="24"/>
              </w:rPr>
              <w:t>Дата окончания предоставления разъяснений:</w:t>
            </w:r>
          </w:p>
          <w:p w:rsidR="009D41EC" w:rsidRPr="0027011E" w:rsidRDefault="00F60151" w:rsidP="007E482C">
            <w:pPr>
              <w:jc w:val="both"/>
              <w:rPr>
                <w:rFonts w:ascii="Times New Roman" w:hAnsi="Times New Roman" w:cs="Times New Roman"/>
                <w:b/>
                <w:color w:val="632423" w:themeColor="accent2" w:themeShade="80"/>
                <w:sz w:val="24"/>
                <w:szCs w:val="24"/>
              </w:rPr>
            </w:pPr>
            <w:r>
              <w:rPr>
                <w:rFonts w:ascii="Times New Roman" w:hAnsi="Times New Roman" w:cs="Times New Roman"/>
                <w:b/>
                <w:sz w:val="24"/>
                <w:szCs w:val="24"/>
                <w:highlight w:val="yellow"/>
              </w:rPr>
              <w:t>«22</w:t>
            </w:r>
            <w:r w:rsidR="006160D9" w:rsidRPr="00F60151">
              <w:rPr>
                <w:rFonts w:ascii="Times New Roman" w:hAnsi="Times New Roman" w:cs="Times New Roman"/>
                <w:b/>
                <w:sz w:val="24"/>
                <w:szCs w:val="24"/>
                <w:highlight w:val="yellow"/>
              </w:rPr>
              <w:t>»</w:t>
            </w:r>
            <w:r w:rsidR="00B76576" w:rsidRPr="00F60151">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июл</w:t>
            </w:r>
            <w:r w:rsidR="00F63D28" w:rsidRPr="00F60151">
              <w:rPr>
                <w:rFonts w:ascii="Times New Roman" w:hAnsi="Times New Roman" w:cs="Times New Roman"/>
                <w:b/>
                <w:sz w:val="24"/>
                <w:szCs w:val="24"/>
                <w:highlight w:val="yellow"/>
              </w:rPr>
              <w:t>я</w:t>
            </w:r>
            <w:r w:rsidR="006160D9" w:rsidRPr="00F60151">
              <w:rPr>
                <w:rFonts w:ascii="Times New Roman" w:hAnsi="Times New Roman" w:cs="Times New Roman"/>
                <w:b/>
                <w:sz w:val="24"/>
                <w:szCs w:val="24"/>
                <w:highlight w:val="yellow"/>
              </w:rPr>
              <w:t xml:space="preserve"> </w:t>
            </w:r>
            <w:r w:rsidR="009D41EC" w:rsidRPr="00F60151">
              <w:rPr>
                <w:rFonts w:ascii="Times New Roman" w:hAnsi="Times New Roman" w:cs="Times New Roman"/>
                <w:b/>
                <w:sz w:val="24"/>
                <w:szCs w:val="24"/>
                <w:highlight w:val="yellow"/>
              </w:rPr>
              <w:t>20</w:t>
            </w:r>
            <w:r w:rsidR="007062AB" w:rsidRPr="00F60151">
              <w:rPr>
                <w:rFonts w:ascii="Times New Roman" w:hAnsi="Times New Roman" w:cs="Times New Roman"/>
                <w:b/>
                <w:sz w:val="24"/>
                <w:szCs w:val="24"/>
                <w:highlight w:val="yellow"/>
              </w:rPr>
              <w:t>20</w:t>
            </w:r>
            <w:r w:rsidR="009D41EC" w:rsidRPr="00F60151">
              <w:rPr>
                <w:rFonts w:ascii="Times New Roman" w:hAnsi="Times New Roman" w:cs="Times New Roman"/>
                <w:b/>
                <w:sz w:val="24"/>
                <w:szCs w:val="24"/>
                <w:highlight w:val="yellow"/>
              </w:rPr>
              <w:t xml:space="preserve"> г.</w:t>
            </w:r>
          </w:p>
        </w:tc>
      </w:tr>
      <w:tr w:rsidR="009D41EC" w:rsidRPr="00003562" w:rsidTr="006A7F88">
        <w:tc>
          <w:tcPr>
            <w:tcW w:w="993" w:type="dxa"/>
            <w:gridSpan w:val="2"/>
          </w:tcPr>
          <w:p w:rsidR="009D41EC" w:rsidRPr="004C478D" w:rsidRDefault="00FD6D3D"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2</w:t>
            </w:r>
            <w:r w:rsidR="009D41EC">
              <w:rPr>
                <w:rFonts w:ascii="Times New Roman" w:hAnsi="Times New Roman" w:cs="Times New Roman"/>
                <w:sz w:val="24"/>
                <w:szCs w:val="24"/>
              </w:rPr>
              <w:t>.4</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rsidTr="006A7F88">
        <w:trPr>
          <w:trHeight w:val="831"/>
        </w:trPr>
        <w:tc>
          <w:tcPr>
            <w:tcW w:w="10171" w:type="dxa"/>
            <w:gridSpan w:val="6"/>
          </w:tcPr>
          <w:p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rsidTr="006A7F88">
        <w:trPr>
          <w:trHeight w:val="692"/>
        </w:trPr>
        <w:tc>
          <w:tcPr>
            <w:tcW w:w="993" w:type="dxa"/>
            <w:gridSpan w:val="2"/>
          </w:tcPr>
          <w:p w:rsidR="009D41EC" w:rsidRPr="004C478D" w:rsidRDefault="009D41EC" w:rsidP="00C1255A">
            <w:pPr>
              <w:jc w:val="both"/>
              <w:rPr>
                <w:rFonts w:ascii="Times New Roman" w:hAnsi="Times New Roman" w:cs="Times New Roman"/>
                <w:sz w:val="24"/>
                <w:szCs w:val="24"/>
              </w:rPr>
            </w:pPr>
            <w:r>
              <w:rPr>
                <w:rFonts w:ascii="Times New Roman" w:hAnsi="Times New Roman" w:cs="Times New Roman"/>
                <w:sz w:val="24"/>
                <w:szCs w:val="24"/>
              </w:rPr>
              <w:t>2</w:t>
            </w:r>
            <w:r w:rsidR="00C1255A">
              <w:rPr>
                <w:rFonts w:ascii="Times New Roman" w:hAnsi="Times New Roman" w:cs="Times New Roman"/>
                <w:sz w:val="24"/>
                <w:szCs w:val="24"/>
              </w:rPr>
              <w:t>3</w:t>
            </w:r>
            <w:r>
              <w:rPr>
                <w:rFonts w:ascii="Times New Roman" w:hAnsi="Times New Roman" w:cs="Times New Roman"/>
                <w:sz w:val="24"/>
                <w:szCs w:val="24"/>
              </w:rPr>
              <w:t>.</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rsidTr="006A7F88">
        <w:trPr>
          <w:trHeight w:val="2294"/>
        </w:trPr>
        <w:tc>
          <w:tcPr>
            <w:tcW w:w="993" w:type="dxa"/>
            <w:gridSpan w:val="2"/>
          </w:tcPr>
          <w:p w:rsidR="009D41EC" w:rsidRPr="004C478D" w:rsidRDefault="00C1255A" w:rsidP="00FD6D3D">
            <w:pPr>
              <w:jc w:val="both"/>
              <w:rPr>
                <w:rFonts w:ascii="Times New Roman" w:hAnsi="Times New Roman" w:cs="Times New Roman"/>
                <w:sz w:val="24"/>
                <w:szCs w:val="24"/>
              </w:rPr>
            </w:pPr>
            <w:r>
              <w:rPr>
                <w:rFonts w:ascii="Times New Roman" w:hAnsi="Times New Roman" w:cs="Times New Roman"/>
                <w:sz w:val="24"/>
                <w:szCs w:val="24"/>
              </w:rPr>
              <w:t>23</w:t>
            </w:r>
            <w:r w:rsidR="009D41EC">
              <w:rPr>
                <w:rFonts w:ascii="Times New Roman" w:hAnsi="Times New Roman" w:cs="Times New Roman"/>
                <w:sz w:val="24"/>
                <w:szCs w:val="24"/>
              </w:rPr>
              <w:t>.1</w:t>
            </w:r>
          </w:p>
        </w:tc>
        <w:tc>
          <w:tcPr>
            <w:tcW w:w="4104" w:type="dxa"/>
            <w:gridSpan w:val="2"/>
          </w:tcPr>
          <w:p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9D41EC" w:rsidRPr="004C478D" w:rsidRDefault="009D41EC" w:rsidP="009D41EC">
            <w:pPr>
              <w:jc w:val="both"/>
              <w:rPr>
                <w:rFonts w:ascii="Times New Roman" w:hAnsi="Times New Roman" w:cs="Times New Roman"/>
                <w:sz w:val="24"/>
                <w:szCs w:val="24"/>
              </w:rPr>
            </w:pPr>
          </w:p>
        </w:tc>
        <w:tc>
          <w:tcPr>
            <w:tcW w:w="5074" w:type="dxa"/>
            <w:gridSpan w:val="2"/>
          </w:tcPr>
          <w:p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rsidTr="006A7F88">
        <w:trPr>
          <w:trHeight w:val="1093"/>
        </w:trPr>
        <w:tc>
          <w:tcPr>
            <w:tcW w:w="993" w:type="dxa"/>
            <w:gridSpan w:val="2"/>
          </w:tcPr>
          <w:p w:rsidR="009D41EC" w:rsidRPr="004C478D" w:rsidRDefault="009D41EC" w:rsidP="00587889">
            <w:pPr>
              <w:jc w:val="both"/>
              <w:rPr>
                <w:rFonts w:ascii="Times New Roman" w:hAnsi="Times New Roman" w:cs="Times New Roman"/>
                <w:sz w:val="24"/>
                <w:szCs w:val="24"/>
              </w:rPr>
            </w:pPr>
            <w:r>
              <w:rPr>
                <w:rFonts w:ascii="Times New Roman" w:hAnsi="Times New Roman" w:cs="Times New Roman"/>
                <w:sz w:val="24"/>
                <w:szCs w:val="24"/>
              </w:rPr>
              <w:t>2</w:t>
            </w:r>
            <w:r w:rsidR="00587889">
              <w:rPr>
                <w:rFonts w:ascii="Times New Roman" w:hAnsi="Times New Roman" w:cs="Times New Roman"/>
                <w:sz w:val="24"/>
                <w:szCs w:val="24"/>
              </w:rPr>
              <w:t>4</w:t>
            </w:r>
            <w:r>
              <w:rPr>
                <w:rFonts w:ascii="Times New Roman" w:hAnsi="Times New Roman" w:cs="Times New Roman"/>
                <w:sz w:val="24"/>
                <w:szCs w:val="24"/>
              </w:rPr>
              <w:t>.</w:t>
            </w:r>
          </w:p>
        </w:tc>
        <w:tc>
          <w:tcPr>
            <w:tcW w:w="4104" w:type="dxa"/>
            <w:gridSpan w:val="2"/>
          </w:tcPr>
          <w:p w:rsidR="009D41EC" w:rsidRPr="004C478D" w:rsidRDefault="009D41EC" w:rsidP="007F751A">
            <w:pPr>
              <w:jc w:val="both"/>
              <w:rPr>
                <w:rFonts w:ascii="Times New Roman" w:hAnsi="Times New Roman" w:cs="Times New Roman"/>
                <w:sz w:val="24"/>
                <w:szCs w:val="24"/>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tc>
        <w:tc>
          <w:tcPr>
            <w:tcW w:w="5074" w:type="dxa"/>
            <w:gridSpan w:val="2"/>
          </w:tcPr>
          <w:p w:rsidR="006F5F10" w:rsidRPr="00984B35" w:rsidRDefault="006F5F10" w:rsidP="007E482C">
            <w:pPr>
              <w:jc w:val="both"/>
              <w:rPr>
                <w:rFonts w:ascii="Times New Roman" w:hAnsi="Times New Roman" w:cs="Times New Roman"/>
                <w:sz w:val="24"/>
                <w:szCs w:val="24"/>
              </w:rPr>
            </w:pPr>
            <w:r w:rsidRPr="00984B35">
              <w:rPr>
                <w:rFonts w:ascii="Times New Roman" w:hAnsi="Times New Roman" w:cs="Times New Roman"/>
                <w:sz w:val="24"/>
                <w:szCs w:val="24"/>
              </w:rPr>
              <w:t>Обеспечение исполнения контракта</w:t>
            </w:r>
          </w:p>
          <w:p w:rsidR="006F5F10" w:rsidRPr="00984B35" w:rsidRDefault="006F5F10" w:rsidP="007E482C">
            <w:pPr>
              <w:jc w:val="both"/>
              <w:rPr>
                <w:rFonts w:ascii="Times New Roman" w:hAnsi="Times New Roman" w:cs="Times New Roman"/>
                <w:sz w:val="24"/>
                <w:szCs w:val="24"/>
              </w:rPr>
            </w:pPr>
            <w:r w:rsidRPr="00587889">
              <w:rPr>
                <w:rFonts w:ascii="Times New Roman" w:hAnsi="Times New Roman" w:cs="Times New Roman"/>
                <w:b/>
                <w:sz w:val="24"/>
                <w:szCs w:val="24"/>
              </w:rPr>
              <w:t>предусмотрено</w:t>
            </w:r>
            <w:r w:rsidRPr="00984B35">
              <w:rPr>
                <w:rFonts w:ascii="Times New Roman" w:hAnsi="Times New Roman" w:cs="Times New Roman"/>
                <w:sz w:val="24"/>
                <w:szCs w:val="24"/>
              </w:rPr>
              <w:t xml:space="preserve"> в следующем размере:</w:t>
            </w:r>
          </w:p>
          <w:p w:rsidR="006F5F10" w:rsidRPr="00D239D2" w:rsidRDefault="00F211B5" w:rsidP="007E482C">
            <w:pPr>
              <w:jc w:val="both"/>
              <w:rPr>
                <w:rFonts w:ascii="Times New Roman" w:hAnsi="Times New Roman" w:cs="Times New Roman"/>
                <w:b/>
                <w:sz w:val="24"/>
                <w:szCs w:val="24"/>
              </w:rPr>
            </w:pPr>
            <w:r w:rsidRPr="00D239D2">
              <w:rPr>
                <w:rFonts w:ascii="Times New Roman" w:hAnsi="Times New Roman" w:cs="Times New Roman"/>
                <w:b/>
                <w:sz w:val="24"/>
                <w:szCs w:val="24"/>
              </w:rPr>
              <w:t xml:space="preserve">5 </w:t>
            </w:r>
            <w:r w:rsidR="006F5F10" w:rsidRPr="00D239D2">
              <w:rPr>
                <w:rFonts w:ascii="Times New Roman" w:hAnsi="Times New Roman" w:cs="Times New Roman"/>
                <w:b/>
                <w:sz w:val="24"/>
                <w:szCs w:val="24"/>
              </w:rPr>
              <w:t>% от цены, по которой заключается</w:t>
            </w:r>
          </w:p>
          <w:p w:rsidR="006F5F10" w:rsidRPr="00984B35" w:rsidRDefault="006F5F10" w:rsidP="007E482C">
            <w:pPr>
              <w:jc w:val="both"/>
              <w:rPr>
                <w:rFonts w:ascii="Times New Roman" w:hAnsi="Times New Roman" w:cs="Times New Roman"/>
                <w:sz w:val="24"/>
                <w:szCs w:val="24"/>
              </w:rPr>
            </w:pPr>
            <w:r w:rsidRPr="00D239D2">
              <w:rPr>
                <w:rFonts w:ascii="Times New Roman" w:hAnsi="Times New Roman" w:cs="Times New Roman"/>
                <w:b/>
                <w:sz w:val="24"/>
                <w:szCs w:val="24"/>
              </w:rPr>
              <w:t>контракт</w:t>
            </w:r>
            <w:r w:rsidRPr="00D239D2">
              <w:rPr>
                <w:rFonts w:ascii="Times New Roman" w:hAnsi="Times New Roman" w:cs="Times New Roman"/>
                <w:sz w:val="24"/>
                <w:szCs w:val="24"/>
              </w:rPr>
              <w:t>, но не может составлять менее</w:t>
            </w:r>
          </w:p>
          <w:p w:rsidR="006F5F10" w:rsidRPr="00003562" w:rsidRDefault="006F5F10" w:rsidP="007E482C">
            <w:pPr>
              <w:jc w:val="both"/>
              <w:rPr>
                <w:rFonts w:ascii="Times New Roman" w:hAnsi="Times New Roman" w:cs="Times New Roman"/>
                <w:b/>
                <w:strike/>
                <w:sz w:val="24"/>
                <w:szCs w:val="24"/>
                <w:highlight w:val="yellow"/>
              </w:rPr>
            </w:pPr>
            <w:r w:rsidRPr="00984B35">
              <w:rPr>
                <w:rFonts w:ascii="Times New Roman" w:hAnsi="Times New Roman" w:cs="Times New Roman"/>
                <w:sz w:val="24"/>
                <w:szCs w:val="24"/>
              </w:rPr>
              <w:t>чем размер аванса.</w:t>
            </w:r>
            <w:r w:rsidRPr="00003562">
              <w:rPr>
                <w:rFonts w:ascii="Times New Roman" w:hAnsi="Times New Roman" w:cs="Times New Roman"/>
                <w:b/>
                <w:sz w:val="24"/>
                <w:szCs w:val="24"/>
              </w:rPr>
              <w:t xml:space="preserve"> </w:t>
            </w:r>
          </w:p>
          <w:p w:rsidR="006F5F10" w:rsidRPr="00003562"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6F5F10" w:rsidRPr="007E482C" w:rsidRDefault="006F5F10" w:rsidP="006F5F10">
            <w:pPr>
              <w:jc w:val="both"/>
              <w:rPr>
                <w:rFonts w:ascii="Times New Roman" w:hAnsi="Times New Roman" w:cs="Times New Roman"/>
                <w:b/>
                <w:sz w:val="24"/>
                <w:szCs w:val="24"/>
              </w:rPr>
            </w:pPr>
            <w:r w:rsidRPr="007E482C">
              <w:rPr>
                <w:rFonts w:ascii="Times New Roman" w:hAnsi="Times New Roman" w:cs="Times New Roman"/>
                <w:b/>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sidR="007E482C">
              <w:rPr>
                <w:rFonts w:ascii="Times New Roman" w:hAnsi="Times New Roman" w:cs="Times New Roman"/>
                <w:b/>
                <w:sz w:val="24"/>
                <w:szCs w:val="24"/>
              </w:rPr>
              <w:t xml:space="preserve"> </w:t>
            </w:r>
            <w:r w:rsidRPr="007E482C">
              <w:rPr>
                <w:rFonts w:ascii="Times New Roman" w:hAnsi="Times New Roman" w:cs="Times New Roman"/>
                <w:b/>
                <w:sz w:val="24"/>
                <w:szCs w:val="24"/>
              </w:rPr>
              <w:t>8.1 ст. 96 Закона о контрактной системе.</w:t>
            </w:r>
          </w:p>
          <w:p w:rsidR="006F5F10" w:rsidRPr="00C96279" w:rsidRDefault="006F5F10" w:rsidP="006F5F10">
            <w:pPr>
              <w:jc w:val="both"/>
              <w:rPr>
                <w:rFonts w:ascii="Times New Roman" w:hAnsi="Times New Roman" w:cs="Times New Roman"/>
                <w:b/>
                <w:sz w:val="24"/>
                <w:szCs w:val="24"/>
              </w:rPr>
            </w:pPr>
            <w:r w:rsidRPr="00C96279">
              <w:rPr>
                <w:rFonts w:ascii="Times New Roman" w:hAnsi="Times New Roman" w:cs="Times New Roman"/>
                <w:b/>
                <w:sz w:val="24"/>
                <w:szCs w:val="24"/>
              </w:rPr>
              <w:t>Срок предоставления обеспечения — до момента заключения контракта.</w:t>
            </w:r>
          </w:p>
          <w:p w:rsidR="005A3360" w:rsidRPr="008170A8" w:rsidRDefault="006F5F10" w:rsidP="006F5F10">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r>
              <w:rPr>
                <w:rFonts w:ascii="Times New Roman" w:hAnsi="Times New Roman" w:cs="Times New Roman"/>
                <w:sz w:val="24"/>
                <w:szCs w:val="24"/>
              </w:rPr>
              <w:t>.</w:t>
            </w:r>
          </w:p>
        </w:tc>
      </w:tr>
      <w:tr w:rsidR="005A3360" w:rsidRPr="00003562" w:rsidTr="006A7F88">
        <w:trPr>
          <w:trHeight w:val="4945"/>
        </w:trPr>
        <w:tc>
          <w:tcPr>
            <w:tcW w:w="993" w:type="dxa"/>
            <w:gridSpan w:val="2"/>
          </w:tcPr>
          <w:p w:rsidR="005A3360" w:rsidRDefault="005A3360" w:rsidP="00587889">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587889">
              <w:rPr>
                <w:rFonts w:ascii="Times New Roman" w:hAnsi="Times New Roman" w:cs="Times New Roman"/>
                <w:sz w:val="24"/>
                <w:szCs w:val="24"/>
              </w:rPr>
              <w:t>4</w:t>
            </w:r>
            <w:r>
              <w:rPr>
                <w:rFonts w:ascii="Times New Roman" w:hAnsi="Times New Roman" w:cs="Times New Roman"/>
                <w:sz w:val="24"/>
                <w:szCs w:val="24"/>
              </w:rPr>
              <w:t>.1</w:t>
            </w:r>
          </w:p>
        </w:tc>
        <w:tc>
          <w:tcPr>
            <w:tcW w:w="4104" w:type="dxa"/>
            <w:gridSpan w:val="2"/>
          </w:tcPr>
          <w:p w:rsidR="005A3360" w:rsidRPr="004C478D" w:rsidRDefault="005A3360" w:rsidP="007F75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tc>
        <w:tc>
          <w:tcPr>
            <w:tcW w:w="5074" w:type="dxa"/>
            <w:gridSpan w:val="2"/>
          </w:tcPr>
          <w:p w:rsidR="005A3360" w:rsidRPr="00003562" w:rsidRDefault="005A3360" w:rsidP="005A3360">
            <w:pPr>
              <w:jc w:val="both"/>
              <w:rPr>
                <w:rFonts w:ascii="Times New Roman" w:hAnsi="Times New Roman" w:cs="Times New Roman"/>
                <w:sz w:val="24"/>
                <w:szCs w:val="24"/>
              </w:rPr>
            </w:pPr>
            <w:r w:rsidRPr="006F71F9">
              <w:rPr>
                <w:rFonts w:ascii="Times New Roman" w:hAnsi="Times New Roman" w:cs="Times New Roman"/>
                <w:sz w:val="24"/>
                <w:szCs w:val="24"/>
                <w:u w:val="single"/>
              </w:rPr>
              <w:t xml:space="preserve">Порядок </w:t>
            </w:r>
            <w:r w:rsidR="0089758C">
              <w:rPr>
                <w:rFonts w:ascii="Times New Roman" w:hAnsi="Times New Roman" w:cs="Times New Roman"/>
                <w:sz w:val="24"/>
                <w:szCs w:val="24"/>
                <w:u w:val="single"/>
              </w:rPr>
              <w:t>предоставления</w:t>
            </w:r>
            <w:r w:rsidRPr="00003562">
              <w:rPr>
                <w:rFonts w:ascii="Times New Roman" w:hAnsi="Times New Roman" w:cs="Times New Roman"/>
                <w:sz w:val="24"/>
                <w:szCs w:val="24"/>
              </w:rPr>
              <w:t>: контракт заключается после предоставления заказчику обеспечения исполнения контракта.</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5A3360" w:rsidRDefault="005A3360" w:rsidP="005A3360">
            <w:pPr>
              <w:jc w:val="both"/>
              <w:rPr>
                <w:rFonts w:ascii="Times New Roman" w:hAnsi="Times New Roman" w:cs="Times New Roman"/>
                <w:sz w:val="24"/>
                <w:szCs w:val="24"/>
              </w:rPr>
            </w:pPr>
            <w:r w:rsidRPr="006F71F9">
              <w:rPr>
                <w:rFonts w:ascii="Times New Roman" w:hAnsi="Times New Roman" w:cs="Times New Roman"/>
                <w:sz w:val="24"/>
                <w:szCs w:val="24"/>
                <w:u w:val="single"/>
              </w:rPr>
              <w:t>Срок внесения</w:t>
            </w:r>
            <w:r w:rsidRPr="00003562">
              <w:rPr>
                <w:rFonts w:ascii="Times New Roman" w:hAnsi="Times New Roman" w:cs="Times New Roman"/>
                <w:sz w:val="24"/>
                <w:szCs w:val="24"/>
              </w:rPr>
              <w:t xml:space="preserve"> обеспечения - до момента заключения контракта</w:t>
            </w:r>
            <w:r>
              <w:rPr>
                <w:rFonts w:ascii="Times New Roman" w:hAnsi="Times New Roman" w:cs="Times New Roman"/>
                <w:sz w:val="24"/>
                <w:szCs w:val="24"/>
              </w:rPr>
              <w:t>.</w:t>
            </w:r>
          </w:p>
          <w:p w:rsidR="007E482C" w:rsidRDefault="007E482C" w:rsidP="005A3360">
            <w:pPr>
              <w:jc w:val="both"/>
              <w:rPr>
                <w:rFonts w:ascii="Times New Roman" w:hAnsi="Times New Roman" w:cs="Times New Roman"/>
                <w:sz w:val="24"/>
                <w:szCs w:val="24"/>
              </w:rPr>
            </w:pP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rsidR="005A3360" w:rsidRPr="00003562" w:rsidRDefault="005A3360" w:rsidP="005A3360">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1</w:t>
            </w:r>
            <w:r>
              <w:rPr>
                <w:rFonts w:ascii="Times New Roman" w:hAnsi="Times New Roman" w:cs="Times New Roman"/>
                <w:sz w:val="24"/>
                <w:szCs w:val="24"/>
              </w:rPr>
              <w:t xml:space="preserve">. Предоставление </w:t>
            </w:r>
            <w:r w:rsidR="002549DB">
              <w:rPr>
                <w:rFonts w:ascii="Times New Roman" w:hAnsi="Times New Roman" w:cs="Times New Roman"/>
                <w:sz w:val="24"/>
                <w:szCs w:val="24"/>
              </w:rPr>
              <w:t>Исполнителем</w:t>
            </w:r>
            <w:r>
              <w:rPr>
                <w:rFonts w:ascii="Times New Roman" w:hAnsi="Times New Roman" w:cs="Times New Roman"/>
                <w:sz w:val="24"/>
                <w:szCs w:val="24"/>
              </w:rPr>
              <w:t xml:space="preserve"> о</w:t>
            </w:r>
            <w:r w:rsidRPr="00003562">
              <w:rPr>
                <w:rFonts w:ascii="Times New Roman" w:hAnsi="Times New Roman" w:cs="Times New Roman"/>
                <w:sz w:val="24"/>
                <w:szCs w:val="24"/>
              </w:rPr>
              <w:t>беспечения исполнения Контракта путем внесения денежных средств на счет Заказчика.</w:t>
            </w:r>
          </w:p>
          <w:p w:rsidR="005A3360" w:rsidRPr="005B21FF" w:rsidRDefault="005A3360" w:rsidP="005A3360">
            <w:pPr>
              <w:jc w:val="both"/>
              <w:rPr>
                <w:rFonts w:ascii="Times New Roman" w:hAnsi="Times New Roman" w:cs="Times New Roman"/>
                <w:sz w:val="16"/>
                <w:szCs w:val="16"/>
              </w:rPr>
            </w:pP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Реквизиты счета для внесения обеспечения исполнения контракта:</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 xml:space="preserve">ИНН   7728013512 / КПП   772801001 </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Банковские реквизиты: УФК по г. Москве</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т/с 40501810845252000079</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ГУ Банка России по ЦФО</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л/с 20736Ц83220 БИК 044525000 .</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Назначение платежа: Обеспечение исполнения контракта на __________________________</w:t>
            </w:r>
          </w:p>
          <w:p w:rsidR="005A3360" w:rsidRPr="0069040A" w:rsidRDefault="005A3360" w:rsidP="005A3360">
            <w:pPr>
              <w:jc w:val="center"/>
              <w:rPr>
                <w:rFonts w:ascii="Times New Roman" w:hAnsi="Times New Roman" w:cs="Times New Roman"/>
                <w:i/>
                <w:sz w:val="24"/>
                <w:szCs w:val="24"/>
              </w:rPr>
            </w:pPr>
            <w:r w:rsidRPr="0069040A">
              <w:rPr>
                <w:rFonts w:ascii="Times New Roman" w:hAnsi="Times New Roman" w:cs="Times New Roman"/>
                <w:i/>
                <w:sz w:val="24"/>
                <w:szCs w:val="24"/>
              </w:rPr>
              <w:t xml:space="preserve">                    (указывается предмет аукциона)</w:t>
            </w:r>
          </w:p>
          <w:p w:rsidR="005A3360" w:rsidRPr="0069040A" w:rsidRDefault="005A3360" w:rsidP="005A3360">
            <w:pPr>
              <w:jc w:val="both"/>
              <w:rPr>
                <w:rFonts w:ascii="Times New Roman" w:hAnsi="Times New Roman" w:cs="Times New Roman"/>
                <w:sz w:val="24"/>
                <w:szCs w:val="24"/>
              </w:rPr>
            </w:pPr>
            <w:r w:rsidRPr="0069040A">
              <w:rPr>
                <w:rFonts w:ascii="Times New Roman" w:hAnsi="Times New Roman" w:cs="Times New Roman"/>
                <w:sz w:val="24"/>
                <w:szCs w:val="24"/>
              </w:rPr>
              <w:t xml:space="preserve">№аукциона, по которому перечисляется обеспечение. </w:t>
            </w:r>
          </w:p>
          <w:p w:rsidR="005A3360" w:rsidRPr="00003562" w:rsidRDefault="005A3360" w:rsidP="005A3360">
            <w:pPr>
              <w:jc w:val="both"/>
              <w:rPr>
                <w:rFonts w:ascii="Times New Roman" w:hAnsi="Times New Roman" w:cs="Times New Roman"/>
                <w:sz w:val="24"/>
                <w:szCs w:val="24"/>
              </w:rPr>
            </w:pPr>
            <w:r w:rsidRPr="005B21FF">
              <w:rPr>
                <w:rFonts w:ascii="Times New Roman" w:hAnsi="Times New Roman" w:cs="Times New Roman"/>
                <w:sz w:val="24"/>
                <w:szCs w:val="24"/>
                <w:u w:val="single"/>
              </w:rPr>
              <w:t>ВАРИАНТ 2.</w:t>
            </w:r>
            <w:r w:rsidRPr="00003562">
              <w:rPr>
                <w:rFonts w:ascii="Times New Roman" w:hAnsi="Times New Roman" w:cs="Times New Roman"/>
                <w:sz w:val="24"/>
                <w:szCs w:val="24"/>
              </w:rPr>
              <w:t xml:space="preserve"> Предоставление </w:t>
            </w:r>
            <w:r w:rsidR="002549DB">
              <w:rPr>
                <w:rFonts w:ascii="Times New Roman" w:hAnsi="Times New Roman" w:cs="Times New Roman"/>
                <w:sz w:val="24"/>
                <w:szCs w:val="24"/>
              </w:rPr>
              <w:t>Исполнителем</w:t>
            </w:r>
            <w:r w:rsidRPr="00003562">
              <w:rPr>
                <w:rFonts w:ascii="Times New Roman" w:hAnsi="Times New Roman" w:cs="Times New Roman"/>
                <w:sz w:val="24"/>
                <w:szCs w:val="24"/>
              </w:rPr>
              <w:t xml:space="preserve"> обеспечения исполнения Контракта в форме банковской гарантии.</w:t>
            </w: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5A3360" w:rsidRPr="00155BB4" w:rsidRDefault="005A3360" w:rsidP="005A3360">
            <w:pPr>
              <w:jc w:val="both"/>
              <w:rPr>
                <w:rFonts w:ascii="Times New Roman" w:hAnsi="Times New Roman" w:cs="Times New Roman"/>
                <w:sz w:val="6"/>
                <w:szCs w:val="6"/>
              </w:rPr>
            </w:pPr>
          </w:p>
          <w:p w:rsidR="005A3360" w:rsidRPr="00003562"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w:t>
            </w:r>
            <w:r>
              <w:rPr>
                <w:rFonts w:ascii="Times New Roman" w:hAnsi="Times New Roman" w:cs="Times New Roman"/>
                <w:sz w:val="24"/>
                <w:szCs w:val="24"/>
              </w:rPr>
              <w:t>.</w:t>
            </w:r>
            <w:r w:rsidRPr="00003562">
              <w:rPr>
                <w:rFonts w:ascii="Times New Roman" w:hAnsi="Times New Roman" w:cs="Times New Roman"/>
                <w:sz w:val="24"/>
                <w:szCs w:val="24"/>
              </w:rPr>
              <w:t>п. 5 ч. 2 ст. 45 и ст. 96 Закона о контрактной системе.</w:t>
            </w:r>
          </w:p>
          <w:p w:rsidR="005A3360" w:rsidRDefault="005A3360" w:rsidP="005A3360">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после предоставления </w:t>
            </w:r>
            <w:r w:rsidRPr="00003562">
              <w:rPr>
                <w:rFonts w:ascii="Times New Roman" w:hAnsi="Times New Roman" w:cs="Times New Roman"/>
                <w:sz w:val="24"/>
                <w:szCs w:val="24"/>
              </w:rPr>
              <w:lastRenderedPageBreak/>
              <w:t>участником закупки, с которым заключается контракт, обеспечения исполнения контракта в соответствии с Законом о контрактной системе.</w:t>
            </w:r>
          </w:p>
          <w:p w:rsidR="005A3360" w:rsidRPr="00155BB4" w:rsidRDefault="005A3360" w:rsidP="005A3360">
            <w:pPr>
              <w:jc w:val="both"/>
              <w:rPr>
                <w:rFonts w:ascii="Times New Roman" w:hAnsi="Times New Roman" w:cs="Times New Roman"/>
                <w:sz w:val="6"/>
                <w:szCs w:val="6"/>
              </w:rPr>
            </w:pPr>
          </w:p>
          <w:p w:rsidR="005A3360" w:rsidRPr="008170A8" w:rsidRDefault="005A3360" w:rsidP="005A3360">
            <w:pPr>
              <w:jc w:val="both"/>
              <w:rPr>
                <w:rFonts w:ascii="Times New Roman" w:hAnsi="Times New Roman" w:cs="Times New Roman"/>
                <w:sz w:val="24"/>
                <w:szCs w:val="24"/>
              </w:rPr>
            </w:pPr>
            <w:r w:rsidRPr="00DA612A">
              <w:rPr>
                <w:rFonts w:ascii="Times New Roman" w:hAnsi="Times New Roman" w:cs="Times New Roman"/>
                <w:sz w:val="24"/>
                <w:szCs w:val="24"/>
              </w:rPr>
              <w:t>В случае непред</w:t>
            </w:r>
            <w:r>
              <w:rPr>
                <w:rFonts w:ascii="Times New Roman" w:hAnsi="Times New Roman" w:cs="Times New Roman"/>
                <w:sz w:val="24"/>
                <w:szCs w:val="24"/>
              </w:rPr>
              <w:t>о</w:t>
            </w:r>
            <w:r w:rsidRPr="00DA612A">
              <w:rPr>
                <w:rFonts w:ascii="Times New Roman" w:hAnsi="Times New Roman" w:cs="Times New Roman"/>
                <w:sz w:val="24"/>
                <w:szCs w:val="24"/>
              </w:rPr>
              <w:t>ставления</w:t>
            </w:r>
            <w:r w:rsidRPr="00003562">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w:t>
            </w:r>
            <w:r w:rsidRPr="00DA612A">
              <w:rPr>
                <w:rFonts w:ascii="Times New Roman" w:hAnsi="Times New Roman" w:cs="Times New Roman"/>
                <w:sz w:val="24"/>
                <w:szCs w:val="24"/>
              </w:rPr>
              <w:t>считается уклонившимся</w:t>
            </w:r>
            <w:r w:rsidRPr="00003562">
              <w:rPr>
                <w:rFonts w:ascii="Times New Roman" w:hAnsi="Times New Roman" w:cs="Times New Roman"/>
                <w:sz w:val="24"/>
                <w:szCs w:val="24"/>
              </w:rPr>
              <w:t xml:space="preserve"> от заключения контракта</w:t>
            </w:r>
            <w:r>
              <w:rPr>
                <w:rFonts w:ascii="Times New Roman" w:hAnsi="Times New Roman" w:cs="Times New Roman"/>
                <w:sz w:val="24"/>
                <w:szCs w:val="24"/>
              </w:rPr>
              <w:t>.</w:t>
            </w:r>
          </w:p>
        </w:tc>
      </w:tr>
      <w:tr w:rsidR="007E482C" w:rsidRPr="00003562" w:rsidTr="006A7F88">
        <w:trPr>
          <w:trHeight w:val="2393"/>
        </w:trPr>
        <w:tc>
          <w:tcPr>
            <w:tcW w:w="993" w:type="dxa"/>
            <w:gridSpan w:val="2"/>
          </w:tcPr>
          <w:p w:rsidR="007E482C" w:rsidRDefault="007E482C" w:rsidP="004858DD">
            <w:pPr>
              <w:jc w:val="both"/>
              <w:rPr>
                <w:rFonts w:ascii="Times New Roman" w:hAnsi="Times New Roman" w:cs="Times New Roman"/>
                <w:sz w:val="24"/>
                <w:szCs w:val="24"/>
              </w:rPr>
            </w:pPr>
            <w:r>
              <w:rPr>
                <w:rFonts w:ascii="Times New Roman" w:hAnsi="Times New Roman" w:cs="Times New Roman"/>
                <w:sz w:val="24"/>
                <w:szCs w:val="24"/>
              </w:rPr>
              <w:lastRenderedPageBreak/>
              <w:t>24.2</w:t>
            </w:r>
          </w:p>
        </w:tc>
        <w:tc>
          <w:tcPr>
            <w:tcW w:w="4104" w:type="dxa"/>
            <w:gridSpan w:val="2"/>
          </w:tcPr>
          <w:p w:rsidR="007E482C" w:rsidRPr="004C478D" w:rsidRDefault="007E482C" w:rsidP="004858DD">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7E482C" w:rsidRPr="00D66426" w:rsidRDefault="007E482C" w:rsidP="004858DD">
            <w:pPr>
              <w:jc w:val="both"/>
              <w:rPr>
                <w:rFonts w:ascii="Times New Roman" w:hAnsi="Times New Roman" w:cs="Times New Roman"/>
                <w:sz w:val="24"/>
                <w:szCs w:val="24"/>
              </w:rPr>
            </w:pPr>
          </w:p>
        </w:tc>
        <w:tc>
          <w:tcPr>
            <w:tcW w:w="5074" w:type="dxa"/>
            <w:gridSpan w:val="2"/>
          </w:tcPr>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w:t>
            </w:r>
            <w:r>
              <w:rPr>
                <w:rFonts w:ascii="Times New Roman" w:hAnsi="Times New Roman" w:cs="Times New Roman"/>
                <w:sz w:val="24"/>
                <w:szCs w:val="24"/>
              </w:rPr>
              <w:t xml:space="preserve">умента, подписанного усиленной </w:t>
            </w:r>
            <w:r w:rsidRPr="00507ADD">
              <w:rPr>
                <w:rFonts w:ascii="Times New Roman" w:hAnsi="Times New Roman" w:cs="Times New Roman"/>
                <w:sz w:val="24"/>
                <w:szCs w:val="24"/>
              </w:rPr>
              <w:t>неквалифицированной э</w:t>
            </w:r>
            <w:r w:rsidRPr="00C239DC">
              <w:rPr>
                <w:rFonts w:ascii="Times New Roman" w:hAnsi="Times New Roman" w:cs="Times New Roman"/>
                <w:sz w:val="24"/>
                <w:szCs w:val="24"/>
              </w:rPr>
              <w:t>лектронной подписью лица, имеющего право действовать от имени Гаранта</w:t>
            </w:r>
            <w:r w:rsidRPr="00003562">
              <w:rPr>
                <w:rFonts w:ascii="Times New Roman" w:hAnsi="Times New Roman" w:cs="Times New Roman"/>
                <w:sz w:val="24"/>
                <w:szCs w:val="24"/>
              </w:rPr>
              <w:t xml:space="preserve">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7E482C" w:rsidRPr="00003562" w:rsidRDefault="007E482C" w:rsidP="004858DD">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rsidR="007E482C" w:rsidRPr="002B5760" w:rsidRDefault="007E482C" w:rsidP="004858DD">
            <w:pPr>
              <w:spacing w:before="120"/>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уменьшенную </w:t>
            </w:r>
            <w:r w:rsidRPr="00003562">
              <w:rPr>
                <w:rFonts w:ascii="Times New Roman" w:hAnsi="Times New Roman" w:cs="Times New Roman"/>
                <w:sz w:val="24"/>
                <w:szCs w:val="24"/>
              </w:rPr>
              <w:lastRenderedPageBreak/>
              <w:t>пропорционально стоимости исполненных обязательств, приемка и оплата которых осуществлены в порядке и сроки,</w:t>
            </w:r>
            <w:r>
              <w:rPr>
                <w:rFonts w:ascii="Times New Roman" w:hAnsi="Times New Roman" w:cs="Times New Roman"/>
                <w:sz w:val="24"/>
                <w:szCs w:val="24"/>
              </w:rPr>
              <w:t xml:space="preserve"> предусмотренные К</w:t>
            </w:r>
            <w:r w:rsidRPr="00003562">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Контракту, обеспеченных Гарантией</w:t>
            </w:r>
            <w:r>
              <w:rPr>
                <w:rFonts w:ascii="Times New Roman" w:hAnsi="Times New Roman" w:cs="Times New Roman"/>
                <w:sz w:val="24"/>
                <w:szCs w:val="24"/>
              </w:rPr>
              <w:t>.</w:t>
            </w:r>
          </w:p>
        </w:tc>
      </w:tr>
      <w:tr w:rsidR="007E482C" w:rsidRPr="00003562" w:rsidTr="006A7F88">
        <w:trPr>
          <w:trHeight w:val="1987"/>
        </w:trPr>
        <w:tc>
          <w:tcPr>
            <w:tcW w:w="993" w:type="dxa"/>
            <w:gridSpan w:val="2"/>
          </w:tcPr>
          <w:p w:rsidR="007E482C" w:rsidRPr="00AC065E" w:rsidRDefault="007E482C" w:rsidP="004858DD">
            <w:pPr>
              <w:rPr>
                <w:rFonts w:ascii="Times New Roman" w:hAnsi="Times New Roman" w:cs="Times New Roman"/>
                <w:sz w:val="24"/>
                <w:szCs w:val="24"/>
              </w:rPr>
            </w:pPr>
            <w:r w:rsidRPr="00AC065E">
              <w:rPr>
                <w:rFonts w:ascii="Times New Roman" w:hAnsi="Times New Roman" w:cs="Times New Roman"/>
                <w:sz w:val="24"/>
                <w:szCs w:val="24"/>
              </w:rPr>
              <w:lastRenderedPageBreak/>
              <w:t>2</w:t>
            </w:r>
            <w:r>
              <w:rPr>
                <w:rFonts w:ascii="Times New Roman" w:hAnsi="Times New Roman" w:cs="Times New Roman"/>
                <w:sz w:val="24"/>
                <w:szCs w:val="24"/>
              </w:rPr>
              <w:t>5</w:t>
            </w:r>
            <w:r w:rsidRPr="00AC065E">
              <w:rPr>
                <w:rFonts w:ascii="Times New Roman" w:hAnsi="Times New Roman" w:cs="Times New Roman"/>
                <w:sz w:val="24"/>
                <w:szCs w:val="24"/>
              </w:rPr>
              <w:t>.</w:t>
            </w:r>
          </w:p>
        </w:tc>
        <w:tc>
          <w:tcPr>
            <w:tcW w:w="4104" w:type="dxa"/>
            <w:gridSpan w:val="2"/>
          </w:tcPr>
          <w:p w:rsidR="007E482C" w:rsidRPr="00AC065E" w:rsidRDefault="007E482C" w:rsidP="004858DD">
            <w:pPr>
              <w:rPr>
                <w:rFonts w:ascii="Times New Roman" w:hAnsi="Times New Roman" w:cs="Times New Roman"/>
                <w:sz w:val="24"/>
                <w:szCs w:val="24"/>
              </w:rPr>
            </w:pPr>
            <w:r w:rsidRPr="00AC065E">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7E482C" w:rsidRPr="00AC065E" w:rsidRDefault="00BD25AC" w:rsidP="007E482C">
            <w:pPr>
              <w:jc w:val="both"/>
              <w:rPr>
                <w:rFonts w:ascii="Times New Roman" w:hAnsi="Times New Roman" w:cs="Times New Roman"/>
                <w:sz w:val="24"/>
                <w:szCs w:val="24"/>
              </w:rPr>
            </w:pPr>
            <w:r>
              <w:rPr>
                <w:rFonts w:ascii="Times New Roman" w:hAnsi="Times New Roman" w:cs="Times New Roman"/>
                <w:sz w:val="24"/>
                <w:szCs w:val="24"/>
              </w:rPr>
              <w:t>Не предоставляется</w:t>
            </w:r>
          </w:p>
        </w:tc>
      </w:tr>
      <w:tr w:rsidR="007E482C" w:rsidRPr="00003562" w:rsidTr="006A7F88">
        <w:trPr>
          <w:trHeight w:val="4945"/>
        </w:trPr>
        <w:tc>
          <w:tcPr>
            <w:tcW w:w="993" w:type="dxa"/>
            <w:gridSpan w:val="2"/>
          </w:tcPr>
          <w:p w:rsidR="007E482C" w:rsidRDefault="007E482C" w:rsidP="004858DD">
            <w:pPr>
              <w:jc w:val="both"/>
              <w:rPr>
                <w:rFonts w:ascii="Times New Roman" w:hAnsi="Times New Roman" w:cs="Times New Roman"/>
                <w:sz w:val="24"/>
                <w:szCs w:val="24"/>
              </w:rPr>
            </w:pPr>
            <w:r>
              <w:rPr>
                <w:rFonts w:ascii="Times New Roman" w:hAnsi="Times New Roman" w:cs="Times New Roman"/>
                <w:sz w:val="24"/>
                <w:szCs w:val="24"/>
              </w:rPr>
              <w:t>25.1</w:t>
            </w:r>
          </w:p>
        </w:tc>
        <w:tc>
          <w:tcPr>
            <w:tcW w:w="4104" w:type="dxa"/>
            <w:gridSpan w:val="2"/>
          </w:tcPr>
          <w:p w:rsidR="007E482C" w:rsidRPr="001B3451" w:rsidRDefault="007E482C" w:rsidP="004858DD">
            <w:pPr>
              <w:jc w:val="both"/>
              <w:rPr>
                <w:rFonts w:ascii="Times New Roman" w:hAnsi="Times New Roman" w:cs="Times New Roman"/>
                <w:sz w:val="24"/>
                <w:szCs w:val="24"/>
              </w:rPr>
            </w:pPr>
            <w:r w:rsidRPr="001B3451">
              <w:rPr>
                <w:rFonts w:ascii="Times New Roman" w:hAnsi="Times New Roman" w:cs="Times New Roman"/>
                <w:sz w:val="24"/>
                <w:szCs w:val="24"/>
              </w:rPr>
              <w:t>Срок и порядок предоставления и требования к обеспечению гарантийных обязательств</w:t>
            </w:r>
          </w:p>
          <w:p w:rsidR="007E482C" w:rsidRPr="002E7B62" w:rsidRDefault="007E482C" w:rsidP="004858DD">
            <w:pPr>
              <w:jc w:val="both"/>
              <w:rPr>
                <w:rFonts w:ascii="Times New Roman" w:hAnsi="Times New Roman" w:cs="Times New Roman"/>
                <w:sz w:val="24"/>
                <w:szCs w:val="24"/>
              </w:rPr>
            </w:pPr>
          </w:p>
        </w:tc>
        <w:tc>
          <w:tcPr>
            <w:tcW w:w="5074" w:type="dxa"/>
            <w:gridSpan w:val="2"/>
          </w:tcPr>
          <w:p w:rsidR="007E482C" w:rsidRPr="00D54F98" w:rsidRDefault="00BD25AC" w:rsidP="004858DD">
            <w:pPr>
              <w:spacing w:before="120"/>
              <w:jc w:val="both"/>
              <w:rPr>
                <w:rFonts w:ascii="Times New Roman" w:hAnsi="Times New Roman" w:cs="Times New Roman"/>
                <w:bCs/>
                <w:color w:val="000000"/>
                <w:spacing w:val="-3"/>
                <w:sz w:val="24"/>
                <w:szCs w:val="24"/>
              </w:rPr>
            </w:pPr>
            <w:r>
              <w:rPr>
                <w:rFonts w:ascii="Times New Roman" w:hAnsi="Times New Roman" w:cs="Times New Roman"/>
                <w:sz w:val="24"/>
                <w:szCs w:val="24"/>
              </w:rPr>
              <w:t>Не установлено</w:t>
            </w:r>
          </w:p>
        </w:tc>
      </w:tr>
      <w:tr w:rsidR="006A7F88" w:rsidRPr="00003562" w:rsidTr="006A7F88">
        <w:trPr>
          <w:trHeight w:val="4248"/>
        </w:trPr>
        <w:tc>
          <w:tcPr>
            <w:tcW w:w="993" w:type="dxa"/>
            <w:gridSpan w:val="2"/>
          </w:tcPr>
          <w:p w:rsidR="006A7F88" w:rsidRPr="002E7B62" w:rsidRDefault="006A7F88" w:rsidP="004858DD">
            <w:pPr>
              <w:jc w:val="both"/>
              <w:rPr>
                <w:rFonts w:ascii="Times New Roman" w:hAnsi="Times New Roman" w:cs="Times New Roman"/>
                <w:sz w:val="24"/>
                <w:szCs w:val="24"/>
              </w:rPr>
            </w:pPr>
            <w:r>
              <w:rPr>
                <w:rFonts w:ascii="Times New Roman" w:hAnsi="Times New Roman" w:cs="Times New Roman"/>
                <w:sz w:val="24"/>
                <w:szCs w:val="24"/>
              </w:rPr>
              <w:t>26.</w:t>
            </w:r>
          </w:p>
        </w:tc>
        <w:tc>
          <w:tcPr>
            <w:tcW w:w="4104" w:type="dxa"/>
            <w:gridSpan w:val="2"/>
          </w:tcPr>
          <w:p w:rsidR="006A7F88" w:rsidRPr="004C478D" w:rsidRDefault="006A7F88" w:rsidP="004858DD">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6A7F88" w:rsidRPr="00003562" w:rsidTr="006A7F88">
        <w:trPr>
          <w:trHeight w:val="1262"/>
        </w:trPr>
        <w:tc>
          <w:tcPr>
            <w:tcW w:w="993" w:type="dxa"/>
            <w:gridSpan w:val="2"/>
          </w:tcPr>
          <w:p w:rsidR="006A7F88" w:rsidRPr="002E7B62" w:rsidRDefault="006A7F88" w:rsidP="004858DD">
            <w:pPr>
              <w:jc w:val="both"/>
              <w:rPr>
                <w:rFonts w:ascii="Times New Roman" w:hAnsi="Times New Roman" w:cs="Times New Roman"/>
                <w:sz w:val="24"/>
                <w:szCs w:val="24"/>
              </w:rPr>
            </w:pPr>
            <w:r>
              <w:rPr>
                <w:rFonts w:ascii="Times New Roman" w:hAnsi="Times New Roman" w:cs="Times New Roman"/>
                <w:sz w:val="24"/>
                <w:szCs w:val="24"/>
              </w:rPr>
              <w:t>27.</w:t>
            </w:r>
          </w:p>
        </w:tc>
        <w:tc>
          <w:tcPr>
            <w:tcW w:w="4104" w:type="dxa"/>
            <w:gridSpan w:val="2"/>
          </w:tcPr>
          <w:p w:rsidR="006A7F88" w:rsidRPr="002E7B62" w:rsidRDefault="006A7F88" w:rsidP="004858DD">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6A7F88" w:rsidRPr="004C478D" w:rsidRDefault="006A7F88" w:rsidP="004858DD">
            <w:pPr>
              <w:jc w:val="both"/>
              <w:rPr>
                <w:rFonts w:ascii="Times New Roman" w:hAnsi="Times New Roman" w:cs="Times New Roman"/>
                <w:sz w:val="24"/>
                <w:szCs w:val="24"/>
              </w:rPr>
            </w:pPr>
          </w:p>
        </w:tc>
        <w:tc>
          <w:tcPr>
            <w:tcW w:w="5074" w:type="dxa"/>
            <w:gridSpan w:val="2"/>
          </w:tcPr>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6A7F88" w:rsidRPr="00003562" w:rsidTr="006A7F88">
        <w:trPr>
          <w:trHeight w:val="3683"/>
        </w:trPr>
        <w:tc>
          <w:tcPr>
            <w:tcW w:w="993" w:type="dxa"/>
            <w:gridSpan w:val="2"/>
          </w:tcPr>
          <w:p w:rsidR="006A7F88" w:rsidRPr="002E7B62" w:rsidRDefault="006A7F88" w:rsidP="004858DD">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9178" w:type="dxa"/>
            <w:gridSpan w:val="4"/>
          </w:tcPr>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6A7F88" w:rsidRPr="001D2F54"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согласия участника закупки - приложение 1 к ИНФОРМАЦИОННОЙ КАРТЕ; </w:t>
            </w:r>
          </w:p>
          <w:p w:rsidR="006A7F88" w:rsidRPr="001D2F54"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2</w:t>
            </w:r>
            <w:r w:rsidRPr="001D2F54">
              <w:rPr>
                <w:rFonts w:ascii="Times New Roman" w:hAnsi="Times New Roman" w:cs="Times New Roman"/>
                <w:sz w:val="24"/>
                <w:szCs w:val="24"/>
              </w:rPr>
              <w:t xml:space="preserve"> к ИНФОРМАЦИОННОЙ КАРТЕ</w:t>
            </w:r>
          </w:p>
          <w:p w:rsidR="006A7F88" w:rsidRPr="001D2F54"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3</w:t>
            </w:r>
            <w:r w:rsidRPr="001D2F54">
              <w:rPr>
                <w:rFonts w:ascii="Times New Roman" w:hAnsi="Times New Roman" w:cs="Times New Roman"/>
                <w:sz w:val="24"/>
                <w:szCs w:val="24"/>
              </w:rPr>
              <w:t xml:space="preserve"> к ИНФОРМАЦИОННОЙ КАРТЕ</w:t>
            </w:r>
          </w:p>
          <w:p w:rsidR="006A7F88" w:rsidRPr="00003562" w:rsidRDefault="006A7F88" w:rsidP="004858DD">
            <w:pPr>
              <w:jc w:val="both"/>
              <w:rPr>
                <w:rFonts w:ascii="Times New Roman" w:hAnsi="Times New Roman" w:cs="Times New Roman"/>
                <w:sz w:val="24"/>
                <w:szCs w:val="24"/>
              </w:rPr>
            </w:pPr>
            <w:r w:rsidRPr="001D2F54">
              <w:rPr>
                <w:rFonts w:ascii="Times New Roman" w:hAnsi="Times New Roman" w:cs="Times New Roman"/>
                <w:sz w:val="24"/>
                <w:szCs w:val="24"/>
              </w:rPr>
              <w:t>Иные приложения, прикладываемые заказчиком по усмотрению.</w:t>
            </w:r>
          </w:p>
          <w:p w:rsidR="006A7F88" w:rsidRPr="00003562" w:rsidRDefault="006A7F88" w:rsidP="004858DD">
            <w:pPr>
              <w:jc w:val="both"/>
              <w:rPr>
                <w:rFonts w:ascii="Times New Roman" w:hAnsi="Times New Roman" w:cs="Times New Roman"/>
                <w:sz w:val="24"/>
                <w:szCs w:val="24"/>
              </w:rPr>
            </w:pP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6A7F88" w:rsidRPr="00003562" w:rsidRDefault="006A7F88" w:rsidP="004858DD">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6E5BB4" w:rsidRDefault="006A7F88" w:rsidP="006037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r w:rsidR="0000301F" w:rsidRPr="006E5BB4">
        <w:rPr>
          <w:rFonts w:ascii="Times New Roman" w:hAnsi="Times New Roman" w:cs="Times New Roman"/>
          <w:sz w:val="28"/>
          <w:szCs w:val="28"/>
        </w:rPr>
        <w:t>__</w:t>
      </w:r>
      <w:r w:rsidR="002B17F7">
        <w:rPr>
          <w:rFonts w:ascii="Times New Roman" w:hAnsi="Times New Roman" w:cs="Times New Roman"/>
          <w:sz w:val="28"/>
          <w:szCs w:val="28"/>
        </w:rPr>
        <w:t>____</w:t>
      </w:r>
    </w:p>
    <w:p w:rsidR="00603742" w:rsidRPr="00E6056F" w:rsidRDefault="00603742" w:rsidP="00603742">
      <w:pPr>
        <w:spacing w:after="0" w:line="240" w:lineRule="auto"/>
        <w:jc w:val="both"/>
        <w:rPr>
          <w:rFonts w:ascii="Times New Roman" w:hAnsi="Times New Roman" w:cs="Times New Roman"/>
          <w:sz w:val="24"/>
          <w:szCs w:val="24"/>
        </w:rPr>
      </w:pPr>
      <w:r w:rsidRPr="00E6056F">
        <w:rPr>
          <w:rFonts w:ascii="Times New Roman" w:hAnsi="Times New Roman" w:cs="Times New Roman"/>
          <w:sz w:val="24"/>
          <w:szCs w:val="24"/>
        </w:rPr>
        <w:t>Ссылки</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1 </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F72833" w:rsidRDefault="00F72833" w:rsidP="00E6056F">
      <w:pPr>
        <w:spacing w:after="0" w:line="240" w:lineRule="auto"/>
        <w:jc w:val="both"/>
        <w:rPr>
          <w:rFonts w:ascii="Times New Roman" w:hAnsi="Times New Roman" w:cs="Times New Roman"/>
          <w:sz w:val="24"/>
          <w:szCs w:val="24"/>
        </w:rPr>
      </w:pP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lastRenderedPageBreak/>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603742" w:rsidRPr="00E55E48" w:rsidRDefault="00603742" w:rsidP="00E6056F">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2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Заказчик обязан проводить электронный аукцион в случае, если осуществляются закупки</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3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4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работы, услуги превышает размер (1</w:t>
      </w:r>
      <w:r w:rsidR="00053D69" w:rsidRPr="00E55E48">
        <w:rPr>
          <w:rFonts w:ascii="Times New Roman" w:hAnsi="Times New Roman" w:cs="Times New Roman"/>
          <w:sz w:val="24"/>
          <w:szCs w:val="24"/>
        </w:rPr>
        <w:t xml:space="preserve"> </w:t>
      </w:r>
      <w:r w:rsidRPr="00E55E48">
        <w:rPr>
          <w:rFonts w:ascii="Times New Roman" w:hAnsi="Times New Roman" w:cs="Times New Roman"/>
          <w:sz w:val="24"/>
          <w:szCs w:val="24"/>
        </w:rPr>
        <w:t>мл</w:t>
      </w:r>
      <w:r w:rsidR="00053D69" w:rsidRPr="00E55E48">
        <w:rPr>
          <w:rFonts w:ascii="Times New Roman" w:hAnsi="Times New Roman" w:cs="Times New Roman"/>
          <w:sz w:val="24"/>
          <w:szCs w:val="24"/>
        </w:rPr>
        <w:t>рд</w:t>
      </w:r>
      <w:r w:rsidRPr="00E55E48">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5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rsidR="00603742" w:rsidRPr="00DE69E5"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случая, предусмотренного частью 2 статьи 6</w:t>
      </w:r>
      <w:r w:rsidR="00E6056F" w:rsidRPr="00E55E48">
        <w:rPr>
          <w:rFonts w:ascii="Times New Roman" w:hAnsi="Times New Roman" w:cs="Times New Roman"/>
          <w:sz w:val="24"/>
          <w:szCs w:val="24"/>
        </w:rPr>
        <w:t>7</w:t>
      </w:r>
      <w:r w:rsidRPr="00E55E48">
        <w:rPr>
          <w:rFonts w:ascii="Times New Roman" w:hAnsi="Times New Roman" w:cs="Times New Roman"/>
          <w:sz w:val="24"/>
          <w:szCs w:val="24"/>
        </w:rPr>
        <w:t xml:space="preserve"> Закона о контрактной системе, при котором такой срок не может превышать один </w:t>
      </w:r>
      <w:r w:rsidRPr="00DE69E5">
        <w:rPr>
          <w:rFonts w:ascii="Times New Roman" w:hAnsi="Times New Roman" w:cs="Times New Roman"/>
          <w:sz w:val="24"/>
          <w:szCs w:val="24"/>
        </w:rPr>
        <w:t>рабочий день с даты окончания срока подачи указанных заявок.</w:t>
      </w:r>
    </w:p>
    <w:p w:rsidR="00603742" w:rsidRPr="00E55E48" w:rsidRDefault="00603742" w:rsidP="00603742">
      <w:pPr>
        <w:spacing w:after="0" w:line="240" w:lineRule="auto"/>
        <w:jc w:val="both"/>
        <w:rPr>
          <w:rFonts w:ascii="Times New Roman" w:hAnsi="Times New Roman" w:cs="Times New Roman"/>
          <w:sz w:val="24"/>
          <w:szCs w:val="24"/>
        </w:rPr>
      </w:pPr>
      <w:r w:rsidRPr="00DE69E5">
        <w:rPr>
          <w:rFonts w:ascii="Times New Roman" w:hAnsi="Times New Roman" w:cs="Times New Roman"/>
          <w:sz w:val="24"/>
          <w:szCs w:val="24"/>
        </w:rPr>
        <w:t xml:space="preserve">6 </w:t>
      </w:r>
      <w:r w:rsidR="006A7F88">
        <w:rPr>
          <w:rFonts w:ascii="Times New Roman" w:hAnsi="Times New Roman" w:cs="Times New Roman"/>
          <w:sz w:val="24"/>
          <w:szCs w:val="24"/>
        </w:rPr>
        <w:t>-</w:t>
      </w:r>
      <w:r w:rsidRPr="00DE69E5">
        <w:rPr>
          <w:rFonts w:ascii="Times New Roman" w:hAnsi="Times New Roman" w:cs="Times New Roman"/>
          <w:sz w:val="24"/>
          <w:szCs w:val="24"/>
        </w:rPr>
        <w:t xml:space="preserve"> Днем проведения электронного аукциона является рабочий</w:t>
      </w:r>
      <w:r w:rsidRPr="00E55E48">
        <w:rPr>
          <w:rFonts w:ascii="Times New Roman" w:hAnsi="Times New Roman" w:cs="Times New Roman"/>
          <w:sz w:val="24"/>
          <w:szCs w:val="24"/>
        </w:rPr>
        <w:t xml:space="preserve"> день, следующий за датой окончания срока рассмотрения первых частей заявок на участие в таком аукционе.</w:t>
      </w:r>
    </w:p>
    <w:p w:rsidR="00603742" w:rsidRPr="00E55E48" w:rsidRDefault="00603742" w:rsidP="006A7F88">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7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В случае, если закупка осуществляется среди субъектов малого предпринимательства и</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8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r w:rsidR="006A7F88">
        <w:rPr>
          <w:rFonts w:ascii="Times New Roman" w:hAnsi="Times New Roman" w:cs="Times New Roman"/>
          <w:sz w:val="24"/>
          <w:szCs w:val="24"/>
        </w:rPr>
        <w:t xml:space="preserve"> </w:t>
      </w:r>
      <w:r w:rsidRPr="00E55E48">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 ст.37 Федерального закона, или</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 xml:space="preserve">информации, подтверждающей добросовестность такого </w:t>
      </w:r>
      <w:r w:rsidRPr="00E55E48">
        <w:rPr>
          <w:rFonts w:ascii="Times New Roman" w:hAnsi="Times New Roman" w:cs="Times New Roman"/>
          <w:sz w:val="24"/>
          <w:szCs w:val="24"/>
        </w:rPr>
        <w:lastRenderedPageBreak/>
        <w:t>участника в соответствии с ч.3 ст.37</w:t>
      </w:r>
      <w:r w:rsidR="001C6C5A" w:rsidRPr="00E55E48">
        <w:rPr>
          <w:rFonts w:ascii="Times New Roman" w:hAnsi="Times New Roman" w:cs="Times New Roman"/>
          <w:sz w:val="24"/>
          <w:szCs w:val="24"/>
        </w:rPr>
        <w:t xml:space="preserve"> </w:t>
      </w:r>
      <w:r w:rsidRPr="00E55E48">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E55E48" w:rsidRDefault="00603742" w:rsidP="00603742">
      <w:pPr>
        <w:spacing w:after="0" w:line="240" w:lineRule="auto"/>
        <w:jc w:val="both"/>
        <w:rPr>
          <w:rFonts w:ascii="Times New Roman" w:hAnsi="Times New Roman" w:cs="Times New Roman"/>
          <w:sz w:val="24"/>
          <w:szCs w:val="24"/>
        </w:rPr>
      </w:pPr>
      <w:r w:rsidRPr="00E55E48">
        <w:rPr>
          <w:rFonts w:ascii="Times New Roman" w:hAnsi="Times New Roman" w:cs="Times New Roman"/>
          <w:sz w:val="24"/>
          <w:szCs w:val="24"/>
        </w:rPr>
        <w:t xml:space="preserve">9 </w:t>
      </w:r>
      <w:r w:rsidR="006A7F88">
        <w:rPr>
          <w:rFonts w:ascii="Times New Roman" w:hAnsi="Times New Roman" w:cs="Times New Roman"/>
          <w:sz w:val="24"/>
          <w:szCs w:val="24"/>
        </w:rPr>
        <w:t>-</w:t>
      </w:r>
      <w:r w:rsidRPr="00E55E48">
        <w:rPr>
          <w:rFonts w:ascii="Times New Roman" w:hAnsi="Times New Roman" w:cs="Times New Roman"/>
          <w:sz w:val="24"/>
          <w:szCs w:val="24"/>
        </w:rPr>
        <w:t xml:space="preserve"> В случае, если закупка осуществляется среди субъектов малого предпринимательства и</w:t>
      </w:r>
      <w:r w:rsidR="00850F0A" w:rsidRPr="00E55E48">
        <w:rPr>
          <w:rFonts w:ascii="Times New Roman" w:hAnsi="Times New Roman" w:cs="Times New Roman"/>
          <w:sz w:val="24"/>
          <w:szCs w:val="24"/>
        </w:rPr>
        <w:t xml:space="preserve"> С</w:t>
      </w:r>
      <w:r w:rsidRPr="00E55E48">
        <w:rPr>
          <w:rFonts w:ascii="Times New Roman" w:hAnsi="Times New Roman" w:cs="Times New Roman"/>
          <w:sz w:val="24"/>
          <w:szCs w:val="24"/>
        </w:rPr>
        <w:t>оциально</w:t>
      </w:r>
      <w:r w:rsidR="00850F0A" w:rsidRPr="00E55E48">
        <w:rPr>
          <w:rFonts w:ascii="Times New Roman" w:hAnsi="Times New Roman" w:cs="Times New Roman"/>
          <w:sz w:val="24"/>
          <w:szCs w:val="24"/>
        </w:rPr>
        <w:t>-</w:t>
      </w:r>
      <w:r w:rsidRPr="00E55E48">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E55E48" w:rsidRDefault="00E55E48">
      <w:pPr>
        <w:rPr>
          <w:rFonts w:ascii="Times New Roman" w:hAnsi="Times New Roman" w:cs="Times New Roman"/>
          <w:sz w:val="24"/>
          <w:szCs w:val="24"/>
        </w:rPr>
      </w:pPr>
      <w:r w:rsidRPr="00E55E48">
        <w:rPr>
          <w:rFonts w:ascii="Times New Roman" w:hAnsi="Times New Roman" w:cs="Times New Roman"/>
          <w:sz w:val="24"/>
          <w:szCs w:val="24"/>
        </w:rPr>
        <w:br w:type="page"/>
      </w:r>
    </w:p>
    <w:p w:rsidR="002E7B62" w:rsidRPr="002E7B62" w:rsidRDefault="002E7B62" w:rsidP="004A1FD0">
      <w:pPr>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B521F3">
      <w:pPr>
        <w:spacing w:after="0" w:line="240" w:lineRule="auto"/>
        <w:jc w:val="center"/>
        <w:rPr>
          <w:rFonts w:ascii="Times New Roman" w:hAnsi="Times New Roman" w:cs="Times New Roman"/>
          <w:sz w:val="24"/>
          <w:szCs w:val="24"/>
        </w:rPr>
      </w:pPr>
    </w:p>
    <w:p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2E7B62">
      <w:pPr>
        <w:spacing w:after="0" w:line="240" w:lineRule="auto"/>
        <w:jc w:val="both"/>
        <w:rPr>
          <w:rFonts w:ascii="Times New Roman" w:hAnsi="Times New Roman" w:cs="Times New Roman"/>
          <w:sz w:val="24"/>
          <w:szCs w:val="24"/>
        </w:rPr>
      </w:pPr>
    </w:p>
    <w:p w:rsidR="00B521F3" w:rsidRDefault="00B521F3" w:rsidP="002E7B62">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 xml:space="preserve">работ, оказание услуг), соответствующих требованиям документации </w:t>
      </w:r>
      <w:r w:rsidR="00E55E48">
        <w:rPr>
          <w:rFonts w:ascii="Times New Roman" w:hAnsi="Times New Roman" w:cs="Times New Roman"/>
          <w:sz w:val="24"/>
          <w:szCs w:val="24"/>
        </w:rPr>
        <w:t xml:space="preserve">об электронном </w:t>
      </w:r>
      <w:r w:rsidR="002E7B62"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Pr="00B7627A" w:rsidRDefault="002E7B62" w:rsidP="00B521F3">
      <w:pPr>
        <w:spacing w:after="0" w:line="240" w:lineRule="auto"/>
        <w:jc w:val="both"/>
        <w:rPr>
          <w:rFonts w:ascii="Times New Roman" w:hAnsi="Times New Roman" w:cs="Times New Roman"/>
          <w:color w:val="FF0000"/>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 xml:space="preserve">на условиях, предусмотренных указанной документацией </w:t>
      </w:r>
      <w:r w:rsidR="00E55E48">
        <w:rPr>
          <w:rFonts w:ascii="Times New Roman" w:hAnsi="Times New Roman" w:cs="Times New Roman"/>
          <w:sz w:val="24"/>
          <w:szCs w:val="24"/>
        </w:rPr>
        <w:t xml:space="preserve">об электронном </w:t>
      </w:r>
      <w:r w:rsidRPr="002E7B62">
        <w:rPr>
          <w:rFonts w:ascii="Times New Roman" w:hAnsi="Times New Roman" w:cs="Times New Roman"/>
          <w:sz w:val="24"/>
          <w:szCs w:val="24"/>
        </w:rPr>
        <w:t>аукцион</w:t>
      </w:r>
      <w:r w:rsidR="00E55E48">
        <w:rPr>
          <w:rFonts w:ascii="Times New Roman" w:hAnsi="Times New Roman" w:cs="Times New Roman"/>
          <w:sz w:val="24"/>
          <w:szCs w:val="24"/>
        </w:rPr>
        <w:t>е</w:t>
      </w:r>
      <w:r w:rsidR="00046F34">
        <w:rPr>
          <w:rFonts w:ascii="Times New Roman" w:hAnsi="Times New Roman" w:cs="Times New Roman"/>
          <w:sz w:val="24"/>
          <w:szCs w:val="24"/>
        </w:rPr>
        <w:t>.</w:t>
      </w: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B521F3" w:rsidRDefault="00B521F3"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6B74B8">
        <w:rPr>
          <w:rFonts w:ascii="Times New Roman" w:hAnsi="Times New Roman" w:cs="Times New Roman"/>
          <w:sz w:val="24"/>
          <w:szCs w:val="24"/>
        </w:rPr>
        <w:t>2</w:t>
      </w:r>
    </w:p>
    <w:p w:rsidR="00F81637" w:rsidRDefault="00F81637" w:rsidP="00B521F3">
      <w:pPr>
        <w:spacing w:after="0" w:line="240" w:lineRule="auto"/>
        <w:jc w:val="center"/>
        <w:rPr>
          <w:rFonts w:ascii="Times New Roman" w:hAnsi="Times New Roman" w:cs="Times New Roman"/>
          <w:sz w:val="24"/>
          <w:szCs w:val="24"/>
        </w:rPr>
      </w:pPr>
    </w:p>
    <w:p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Форма</w:t>
      </w:r>
      <w:r w:rsidR="00A54348">
        <w:rPr>
          <w:rFonts w:ascii="Times New Roman" w:hAnsi="Times New Roman" w:cs="Times New Roman"/>
          <w:sz w:val="24"/>
          <w:szCs w:val="24"/>
        </w:rPr>
        <w:t xml:space="preserve"> </w:t>
      </w:r>
      <w:r w:rsidR="006B74B8">
        <w:rPr>
          <w:rFonts w:ascii="Times New Roman" w:hAnsi="Times New Roman" w:cs="Times New Roman"/>
          <w:sz w:val="24"/>
          <w:szCs w:val="24"/>
        </w:rPr>
        <w:t>2</w:t>
      </w:r>
      <w:r w:rsidRPr="00B521F3">
        <w:rPr>
          <w:rFonts w:ascii="Times New Roman" w:hAnsi="Times New Roman" w:cs="Times New Roman"/>
          <w:sz w:val="24"/>
          <w:szCs w:val="24"/>
        </w:rPr>
        <w:t>. РЕКОМЕНДУЕМАЯ ФОРМА ДЕКЛАРАЦИИ СООТВЕТСТВИЯ</w:t>
      </w:r>
    </w:p>
    <w:p w:rsidR="00F81637" w:rsidRDefault="00F81637" w:rsidP="00B521F3">
      <w:pPr>
        <w:spacing w:after="0" w:line="240" w:lineRule="auto"/>
        <w:jc w:val="both"/>
        <w:rPr>
          <w:rFonts w:ascii="Times New Roman" w:hAnsi="Times New Roman" w:cs="Times New Roman"/>
          <w:sz w:val="24"/>
          <w:szCs w:val="24"/>
        </w:rPr>
      </w:pP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8170A8">
      <w:pPr>
        <w:spacing w:after="0" w:line="240" w:lineRule="auto"/>
        <w:jc w:val="center"/>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юридического лица или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административной ответственности за совершение</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административного правонарушения, предусмотренного статьей 19.28 Кодекса Российской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Федерации об административных правонарушениях;</w:t>
      </w:r>
    </w:p>
    <w:p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p>
    <w:p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AF607C" w:rsidRDefault="00AF607C" w:rsidP="00885B62">
      <w:pPr>
        <w:spacing w:after="0" w:line="240" w:lineRule="auto"/>
        <w:jc w:val="right"/>
        <w:rPr>
          <w:rFonts w:ascii="Times New Roman" w:hAnsi="Times New Roman" w:cs="Times New Roman"/>
          <w:sz w:val="24"/>
          <w:szCs w:val="24"/>
        </w:rPr>
      </w:pPr>
    </w:p>
    <w:p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rsidR="008170A8" w:rsidRDefault="008170A8" w:rsidP="00885B62">
      <w:pPr>
        <w:spacing w:after="0" w:line="240" w:lineRule="auto"/>
        <w:jc w:val="right"/>
        <w:rPr>
          <w:rFonts w:ascii="Times New Roman" w:hAnsi="Times New Roman" w:cs="Times New Roman"/>
          <w:sz w:val="24"/>
          <w:szCs w:val="24"/>
        </w:rPr>
      </w:pPr>
    </w:p>
    <w:p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 xml:space="preserve">Приложение </w:t>
      </w:r>
      <w:r w:rsidR="001178BE">
        <w:rPr>
          <w:rFonts w:ascii="Times New Roman" w:hAnsi="Times New Roman" w:cs="Times New Roman"/>
          <w:sz w:val="24"/>
          <w:szCs w:val="24"/>
        </w:rPr>
        <w:t>3</w:t>
      </w:r>
    </w:p>
    <w:p w:rsidR="004B0AEC" w:rsidRDefault="004B0AEC" w:rsidP="00885B62">
      <w:pPr>
        <w:spacing w:after="0" w:line="240" w:lineRule="auto"/>
        <w:jc w:val="center"/>
        <w:rPr>
          <w:rFonts w:ascii="Times New Roman" w:hAnsi="Times New Roman" w:cs="Times New Roman"/>
          <w:sz w:val="24"/>
          <w:szCs w:val="24"/>
        </w:rPr>
      </w:pPr>
    </w:p>
    <w:p w:rsidR="004B0AEC" w:rsidRDefault="004B0AEC" w:rsidP="00885B62">
      <w:pPr>
        <w:spacing w:after="0" w:line="240" w:lineRule="auto"/>
        <w:jc w:val="center"/>
        <w:rPr>
          <w:rFonts w:ascii="Times New Roman" w:hAnsi="Times New Roman" w:cs="Times New Roman"/>
          <w:sz w:val="24"/>
          <w:szCs w:val="24"/>
        </w:rPr>
      </w:pP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885B62">
      <w:pPr>
        <w:spacing w:after="0" w:line="240" w:lineRule="auto"/>
        <w:jc w:val="both"/>
        <w:rPr>
          <w:rFonts w:ascii="Times New Roman" w:hAnsi="Times New Roman" w:cs="Times New Roman"/>
          <w:sz w:val="24"/>
          <w:szCs w:val="24"/>
        </w:rPr>
      </w:pP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885B62" w:rsidRDefault="00885B62"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D40F86" w:rsidRDefault="00D40F86" w:rsidP="00B521F3">
      <w:pPr>
        <w:spacing w:after="0" w:line="240" w:lineRule="auto"/>
        <w:jc w:val="both"/>
        <w:rPr>
          <w:rFonts w:ascii="Times New Roman" w:hAnsi="Times New Roman" w:cs="Times New Roman"/>
          <w:sz w:val="24"/>
          <w:szCs w:val="24"/>
        </w:rPr>
      </w:pPr>
    </w:p>
    <w:p w:rsidR="00B521F3" w:rsidRDefault="00B521F3" w:rsidP="00B521F3">
      <w:pPr>
        <w:spacing w:after="0" w:line="240" w:lineRule="auto"/>
        <w:jc w:val="both"/>
        <w:rPr>
          <w:rFonts w:ascii="Times New Roman" w:hAnsi="Times New Roman" w:cs="Times New Roman"/>
          <w:sz w:val="24"/>
          <w:szCs w:val="24"/>
        </w:rPr>
      </w:pPr>
    </w:p>
    <w:p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E126ED" w:rsidRDefault="00E126ED" w:rsidP="00C55877">
      <w:pPr>
        <w:spacing w:after="0" w:line="240" w:lineRule="auto"/>
        <w:jc w:val="center"/>
        <w:rPr>
          <w:rFonts w:ascii="Times New Roman" w:hAnsi="Times New Roman" w:cs="Times New Roman"/>
          <w:b/>
          <w:sz w:val="28"/>
          <w:szCs w:val="28"/>
        </w:rPr>
      </w:pPr>
    </w:p>
    <w:p w:rsidR="00E126ED" w:rsidRPr="00E126ED" w:rsidRDefault="00E126ED" w:rsidP="00E126E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126ED">
        <w:rPr>
          <w:rFonts w:ascii="Times New Roman" w:eastAsia="Times New Roman" w:hAnsi="Times New Roman" w:cs="Times New Roman"/>
          <w:b/>
          <w:sz w:val="24"/>
          <w:szCs w:val="24"/>
          <w:lang w:eastAsia="ru-RU"/>
        </w:rPr>
        <w:t xml:space="preserve">                                                       ТЕХНИЧЕСКОЕ ЗАДАНИЕ</w:t>
      </w:r>
    </w:p>
    <w:p w:rsidR="00E126ED" w:rsidRPr="00E126ED" w:rsidRDefault="00E126ED" w:rsidP="00E126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26ED">
        <w:rPr>
          <w:rFonts w:ascii="Times New Roman" w:eastAsia="Times New Roman" w:hAnsi="Times New Roman" w:cs="Times New Roman"/>
          <w:sz w:val="24"/>
          <w:szCs w:val="24"/>
          <w:lang w:eastAsia="ru-RU"/>
        </w:rPr>
        <w:t>на оказание услуг по техническому обслуживанию автоматической системы пожарной сигнализации и оповещения ИПУ РАН по адресу: г.Москва, ул.Профсоюзная, д.65, стр. 1, 2, 3, 4, 5, 6, 7, 8.</w:t>
      </w:r>
    </w:p>
    <w:p w:rsidR="00E126ED" w:rsidRDefault="00E126ED" w:rsidP="00C55877">
      <w:pPr>
        <w:spacing w:after="0" w:line="240" w:lineRule="auto"/>
        <w:jc w:val="center"/>
        <w:rPr>
          <w:rFonts w:ascii="Times New Roman" w:hAnsi="Times New Roman" w:cs="Times New Roman"/>
          <w:b/>
          <w:sz w:val="28"/>
          <w:szCs w:val="28"/>
        </w:rPr>
      </w:pP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1. </w:t>
      </w:r>
      <w:r w:rsidRPr="00E126ED">
        <w:rPr>
          <w:rFonts w:ascii="Times New Roman" w:hAnsi="Times New Roman"/>
          <w:b/>
          <w:color w:val="000000"/>
          <w:sz w:val="24"/>
          <w:szCs w:val="24"/>
        </w:rPr>
        <w:t>Объект закупки:</w:t>
      </w:r>
      <w:r w:rsidRPr="00E126ED">
        <w:rPr>
          <w:rFonts w:ascii="Times New Roman" w:hAnsi="Times New Roman"/>
          <w:color w:val="000000"/>
          <w:sz w:val="24"/>
          <w:szCs w:val="24"/>
        </w:rPr>
        <w:t xml:space="preserve"> Оказание услуг по техническому обслуживанию автоматической системы пожарной сигнализации и оповещения ИПУ РАН по адресу: г. Москва, ул. Профсоюзная, д.65, стр. 1, 2, 3, 4, 5, 6, 7, 8.</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Код ОКПД 2:</w:t>
      </w:r>
      <w:r w:rsidRPr="00E126ED">
        <w:rPr>
          <w:rFonts w:ascii="Times New Roman" w:hAnsi="Times New Roman"/>
          <w:color w:val="000000"/>
          <w:sz w:val="24"/>
          <w:szCs w:val="24"/>
        </w:rPr>
        <w:t xml:space="preserve"> 84.25.11.120 - Услуги по обеспечению пожарной безопасности.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2. Объем оказываемых услуг:</w:t>
      </w:r>
      <w:r w:rsidRPr="00E126ED">
        <w:rPr>
          <w:rFonts w:ascii="Times New Roman" w:hAnsi="Times New Roman"/>
          <w:color w:val="000000"/>
          <w:sz w:val="24"/>
          <w:szCs w:val="24"/>
        </w:rPr>
        <w:t xml:space="preserve"> согласно Приложениям к техническому заданию: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Приложение №1 - Регламенты работ технического обслуживания системы пожарной сигнализации и системы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Приложение №2 - Перечень оборудования, подлежащего техническому обслуживанию и ремонту.</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 xml:space="preserve">3. Стандарт выполнения услуг: </w:t>
      </w:r>
      <w:r w:rsidRPr="00E126ED">
        <w:rPr>
          <w:rFonts w:ascii="Times New Roman" w:hAnsi="Times New Roman"/>
          <w:color w:val="000000"/>
          <w:sz w:val="24"/>
          <w:szCs w:val="24"/>
        </w:rPr>
        <w:t>Поддержание в исправном состоянии автоматизированной системы пожарной сигнализации в существующей конфигурации.</w:t>
      </w:r>
    </w:p>
    <w:p w:rsidR="00E126ED" w:rsidRPr="00E126ED" w:rsidRDefault="00E126ED" w:rsidP="00E126ED">
      <w:pPr>
        <w:numPr>
          <w:ilvl w:val="1"/>
          <w:numId w:val="54"/>
        </w:num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Термины и определения.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Техническое обслуживание</w:t>
      </w:r>
      <w:r w:rsidRPr="00E126ED">
        <w:rPr>
          <w:rFonts w:ascii="Times New Roman" w:hAnsi="Times New Roman"/>
          <w:color w:val="000000"/>
          <w:sz w:val="24"/>
          <w:szCs w:val="24"/>
        </w:rPr>
        <w:t xml:space="preserve"> – техническое обслуживание, предусмотренное в нормативно-технической эксплуатационной документации завода-изготовителя на установки пожарной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п. 5.7.17 настоящего Технического задания. В случае, если такие требования не установлены заводом-изготовителем, техническое обслуживание выполняется в соответствии с утвержденными регламентами (Приложение №1 «Регламенты работ технического обслуживания системы пожарной сигнализации и системы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Текущий ремонт</w:t>
      </w:r>
      <w:r w:rsidRPr="00E126ED">
        <w:rPr>
          <w:rFonts w:ascii="Times New Roman" w:hAnsi="Times New Roman"/>
          <w:color w:val="000000"/>
          <w:sz w:val="24"/>
          <w:szCs w:val="24"/>
        </w:rPr>
        <w:t xml:space="preserve"> – ремонт, выполняемый для обеспечения или восстановления работоспособности установок автоматической системы пожарной сигнализации и оповещения и состоящий в замене и/или восстановлении ее отдельных частей, в соответствии с п. 5.7.17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Планово-предупредительный ремонт</w:t>
      </w:r>
      <w:r w:rsidRPr="00E126ED">
        <w:rPr>
          <w:rFonts w:ascii="Times New Roman" w:hAnsi="Times New Roman"/>
          <w:color w:val="000000"/>
          <w:sz w:val="24"/>
          <w:szCs w:val="24"/>
        </w:rPr>
        <w:t xml:space="preserve"> – комплекс технических мероприятий по уходу, надзору, эксплуатации и ремонту оборудования,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Срочные работы по устранению неисправностей</w:t>
      </w:r>
      <w:r w:rsidRPr="00E126ED">
        <w:rPr>
          <w:rFonts w:ascii="Times New Roman" w:hAnsi="Times New Roman"/>
          <w:color w:val="000000"/>
          <w:sz w:val="24"/>
          <w:szCs w:val="24"/>
        </w:rPr>
        <w:t xml:space="preserve">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объекта. Сроки устранения неисправностей: не более 3-х часов;</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Плановые работы по устранению неисправностей</w:t>
      </w:r>
      <w:r w:rsidRPr="00E126ED">
        <w:rPr>
          <w:rFonts w:ascii="Times New Roman" w:hAnsi="Times New Roman"/>
          <w:color w:val="000000"/>
          <w:sz w:val="24"/>
          <w:szCs w:val="24"/>
        </w:rPr>
        <w:t xml:space="preserve"> – перенастройка или перепрограммирование оборудования систем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Сроки устранения неисправностей: не более 24-х часов в рабочие дни и в выходные и праздничные дни – не более 48 часов с момента поступления соответствующей Заявки от Заказчика;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Рабочая зона</w:t>
      </w:r>
      <w:r w:rsidRPr="00E126ED">
        <w:rPr>
          <w:rFonts w:ascii="Times New Roman" w:hAnsi="Times New Roman"/>
          <w:color w:val="000000"/>
          <w:sz w:val="24"/>
          <w:szCs w:val="24"/>
        </w:rPr>
        <w:t xml:space="preserve">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Установки пожарной автоматики</w:t>
      </w:r>
      <w:r w:rsidRPr="00E126ED">
        <w:rPr>
          <w:rFonts w:ascii="Times New Roman" w:hAnsi="Times New Roman"/>
          <w:color w:val="000000"/>
          <w:sz w:val="24"/>
          <w:szCs w:val="24"/>
        </w:rPr>
        <w:t xml:space="preserve"> – системы, автоматические установки системы пожарной сигнализации и оповещения, а также их составные части;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Технические средства</w:t>
      </w:r>
      <w:r w:rsidRPr="00E126ED">
        <w:rPr>
          <w:rFonts w:ascii="Times New Roman" w:hAnsi="Times New Roman"/>
          <w:color w:val="000000"/>
          <w:sz w:val="24"/>
          <w:szCs w:val="24"/>
        </w:rPr>
        <w:t xml:space="preserve"> – совокупность технических средств оповещения и управления эвакуацией (приборов управления оповещателями, пожарных оповещателей) предназначенных для оповещения людей о пожаре, в соответствии с пунктом 5.7.1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lastRenderedPageBreak/>
        <w:t xml:space="preserve">Объекты социальной сферы </w:t>
      </w:r>
      <w:r w:rsidRPr="00E126ED">
        <w:rPr>
          <w:rFonts w:ascii="Times New Roman" w:hAnsi="Times New Roman"/>
          <w:color w:val="000000"/>
          <w:sz w:val="24"/>
          <w:szCs w:val="24"/>
        </w:rPr>
        <w:t>–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3.2. Краткие характеристики оказываемых услуг:</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3.1.</w:t>
      </w:r>
      <w:r w:rsidRPr="00E126ED">
        <w:rPr>
          <w:rFonts w:ascii="Times New Roman" w:hAnsi="Times New Roman"/>
          <w:color w:val="000000"/>
          <w:sz w:val="24"/>
          <w:szCs w:val="24"/>
        </w:rPr>
        <w:t xml:space="preserve"> Исполнитель оказывает услуги по техническому обслуживанию и ремонту установок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3.2.</w:t>
      </w:r>
      <w:r w:rsidRPr="00E126ED">
        <w:rPr>
          <w:rFonts w:ascii="Times New Roman" w:hAnsi="Times New Roman"/>
          <w:color w:val="000000"/>
          <w:sz w:val="24"/>
          <w:szCs w:val="24"/>
        </w:rPr>
        <w:t xml:space="preserve"> Исполнитель обязан иметь действующую лицензию на осуществление данного вида деятельности, в соответствии с пунктами 5.7.5 и 5.7.6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Работы по техническому обслуживанию противопожарных систем относятся к лицензируемым МЧС России видам деятельности. На объектах все виды работ по техническому обслуживанию автоматической системы пожарной сигнализации и оповещения должны выполняться квалифицированными специалистами организации, имеющей лицензию на работы по монтажу, техническому обслуживанию и ремонту средств обеспечения пожарной безопасности зданий и сооружений. </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3.3.</w:t>
      </w:r>
      <w:r w:rsidRPr="00E126ED">
        <w:rPr>
          <w:rFonts w:ascii="Times New Roman" w:hAnsi="Times New Roman"/>
          <w:color w:val="000000"/>
          <w:sz w:val="24"/>
          <w:szCs w:val="24"/>
        </w:rPr>
        <w:t xml:space="preserve"> </w:t>
      </w:r>
      <w:r w:rsidRPr="00E126ED">
        <w:rPr>
          <w:rFonts w:ascii="Times New Roman" w:hAnsi="Times New Roman"/>
          <w:b/>
          <w:color w:val="000000"/>
          <w:sz w:val="24"/>
          <w:szCs w:val="24"/>
        </w:rPr>
        <w:t>Техническое обслуживание и текущий ремонт автоматической системы пожарной сигнализации и оповещения проводятся с целью: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w:t>
      </w:r>
      <w:r w:rsidRPr="00E126ED">
        <w:rPr>
          <w:rFonts w:ascii="Times New Roman" w:hAnsi="Times New Roman"/>
          <w:color w:val="000000"/>
          <w:sz w:val="24"/>
          <w:szCs w:val="24"/>
        </w:rPr>
        <w:t xml:space="preserve"> поддержания систем в работоспособном и исправном состоянии в течение всего срока эксплуатации, а также обеспечения их срабатывания при возникновении пожара в соответствии с пунктами 5.7.17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проведения регламентных и профилактических работ в соответствии с эксплуатационной документацией автоматической системы пожарной сигнализации и оповещения и согласованным графиком;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проведения первичного обследования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проведения работ по устранению неисправностей автоматической системы пожарной сигнализации и оповещения, или замене вышедших из строя элементов;</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оказания помощи в вопросах эксплуатации автоматической системы пожарной сигнализации и оповещения и составлении инструкций персоналу на объекте.</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3.4. Техническое обслуживание и ремонт включают в себя: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 проведение плановых профилактических работ</w:t>
      </w:r>
      <w:r w:rsidRPr="00E126ED">
        <w:rPr>
          <w:rFonts w:ascii="Times New Roman" w:hAnsi="Times New Roman"/>
          <w:color w:val="000000"/>
          <w:sz w:val="24"/>
          <w:szCs w:val="24"/>
        </w:rPr>
        <w:t>, в соответствии с Приложением № 2 «Перечень оборудования, подлежащего техническому обслуживанию и ремонту» или требованиями завода-изготовителя, при их наличии;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устранение неисправностей и проведение текущего ремонта установок пожарной автоматики, согласно Приложению № 2 «Перечень оборудования, подлежащего техническому обслуживанию и ремонту»;</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оказание помощи Заказчику в вопросах надлежащей эксплуатации;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устранение замечаний, указанных в предписаниях надзорных органов, в части касающейся функционирования и обслуживания установок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3.5. Автоматическая система пожарной сигнализации и оповещения должны обеспечивать своевременное обнаружение и оповещение о пожаре.</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3.6. Технические средства автоматической системы пожарной сигнализации и оповещения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3.7. Исполнитель обеспечивает функционирование пультовой аппаратуры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формирование сигналов на управление внешними устройствами в автоматическом режиме по сигналам пожарных извещателей;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возможность передачи на круглосуточный пост охраны сигналов о состоянии пожарных извещателей с отдельным выходом контроллеров (или иных блоков) системы;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поддерживает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lastRenderedPageBreak/>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3.8. В случае, если в период действия Контракта истекает срок службы, указанный в паспортах производителя на технические средства, входящие в состав установки автоматической системы пожарной сигнализации и оповещения,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3.9. Технические средства автоматической системы пожарной сигнализации и оповещения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3.10. Приборы управления пожарным оборудованием автоматической системы пожарной сигнализации и оповещения должны обеспечивать принцип управления в соответствии с типом управляемого оборудования и требованиями конкретного объекта.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3.11. Установки автоматической системы пожарной сигнализации и оповещения должны находиться постоянно в дежурном режиме работы, в соответствии с пунктом 5.7.17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3.12. Технические средства установок автоматической системы пожарной сигнализации и оповещения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автоматической системы пожарной сигнализации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3.13. Запрещается: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отключать резервный источник электропитания установок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извещателям.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3.14. Провода и кабели, проложенные при монтаже по несущим и другим конструкциям не должны иметь перекручиваний, вмятин, а также поврежденных участков изоляции.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автоматической системы пожарной сигнализации и оповещения объекта в рабочем состоянии проводятся срочные и плановые услуги по устранению их неисправностей.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3.16. Исполнитель обязан документально фиксировать все виды оказанных услуг с указанием их сроков и объемов, фамилий, имен, отчеств ответственных лиц, а также наименование и количество использованных при оказании услуг запчастей и материалов. До начала оказания услуг, для каждого объекта Заказчика Исполнитель предоставляет следующие документы: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«Журнал регистрации работ по техническому обслуживанию и ремонту» с обязательной фиксацией учета и выполнения заявок;</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график работы работников Исполнителя на объекте Заказчика, который должен соответствовать графику работы объекта;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3.17. Исполнитель должен обеспечить: прием, хранение, отображение и регистрацию времени поступления сигналов от установок автоматической системы пожарной сигнализации и оповещения.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3.18.1. Исполнитель должен составлять и предоставлять Заказчику ежемесячные акты технического состояния обслуживаемых установок автоматической системы пожарной сигнализации и оповещения, заверенные подписью и печатью получателя услуг (должностное лицо, ответственное за пожарную безопасность).</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lastRenderedPageBreak/>
        <w:t>3.18.2.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отчетного периода.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3.18.3. Исполнитель в круглосуточном режиме обеспечивает готовность предоставления информации о техническом и противопожарном состоянии объекта по адресу электронной почты или по телефону, согласованными с Исполнителем.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3.18.4. Исполнитель должен обеспечить постоянный контроль состояния установок автоматической системы пожарной сигнализации и оповещения.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 оказанных услугах ответственному лицу Заказчика.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3.20. Исполнитель обязан документально, в письменном виде, фиксировать все виды оказанных услуг с указанием их сроков и объемов, а также фамилий ответственных лиц.</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оформленных с учетом требований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3.22. После приемки оказанных услуг ответственным лицом Заказчика и Исполнителем оформляется Акт оказанных услуг.</w:t>
      </w:r>
    </w:p>
    <w:p w:rsidR="00E126ED" w:rsidRPr="00E126ED" w:rsidRDefault="00E126ED" w:rsidP="00E126ED">
      <w:pPr>
        <w:shd w:val="clear" w:color="auto" w:fill="FFFFFF"/>
        <w:spacing w:after="0" w:line="240" w:lineRule="auto"/>
        <w:jc w:val="both"/>
        <w:rPr>
          <w:rFonts w:ascii="Times New Roman" w:hAnsi="Times New Roman"/>
          <w:b/>
          <w:bCs/>
          <w:iCs/>
          <w:color w:val="000000"/>
          <w:sz w:val="24"/>
          <w:szCs w:val="24"/>
        </w:rPr>
      </w:pPr>
      <w:r w:rsidRPr="00E126ED">
        <w:rPr>
          <w:rFonts w:ascii="Times New Roman" w:hAnsi="Times New Roman"/>
          <w:b/>
          <w:bCs/>
          <w:iCs/>
          <w:color w:val="000000"/>
          <w:sz w:val="24"/>
          <w:szCs w:val="24"/>
        </w:rPr>
        <w:t>4. Сопутствующие работы и услуги, сроки и требования к их выполнению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 Исполнитель, согласно пунктам 5.7.1, 5.7.2, 5.7.3 и 5.7.4 настоящего Технического задания, в срок не позднее 5 (пяти) рабочих дней с момента подписания Контракта, обязан провести обследование установок автоматической системы пожарной сигнализации и оповещения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установок автоматической системы пожарной сигнализации и оповещения объекта Заказчика с указанием количества и работоспособности установленного оборудования в соответствии с Приложением № 2 «Перечень оборудования, подлежащего техническому обслуживанию и ремонту» к настоящему Техническому заданию.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4.2. Исполнитель осуществляет анализ и обобщение сведений результатов оказанных услуг, разработку мероприятий по совершенствованию форм и методов технического обслуживания, эксплуатации установок автоматической системы пожарной сигнализации и оповещения, техническую и консультативную поддержку эксплуатирующего персонала по любым вопросам, связанными с правилами эксплуатации.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4.3. Исполнитель осуществляет:</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устранение обрыва (короткого замыкания), восстановление прочности крепления шлейфа пожарной сигнализации с пожарными извещателями, соединительных линий;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замену вспомогательных элементов шлейфа (резисторов, диодов), пожарных извещателей;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восстановление контактов между розеткой и пожарным извещателем, между шлейфом и пожарным извещателем.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4.4. Установки автоматической системы пожарной сигнализации и оповещения при приемке в эксплуатацию после ремонта, частичной или полной замены оборудования должны проходить 72-часовой контроль в дежурном режиме, который выполняется Исполнителем.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4.5. После оказания услуг по техническому обслуживанию установок автоматической системы пожарной сигнализации и оповещения и выполнения ремонтных работ Исполнителем производится уборка рабочей зоны, мусора, материалов и разборка ограждающих конструкций.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4.6. Исполнитель осуществляет восстановление дежурного режима работы установок пожарной автоматики.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4.7. Разборка, ремонт или замена элементов установок автоматической системы пожарной сигнализации и оповещения, проводятся Исполнителем.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lastRenderedPageBreak/>
        <w:t>4.8. Проверка срабатывания установок автоматической системы пожарной сигнализации и оповещения при имитации (по каждому шлейфу) режимов: «пожар» (тревога), «неисправность» (обрыв, короткое замыкание) выполняется Исполнителем.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4.9. Исполнитель должен своевременно выявлять и устранять недостатки, снижающие эффективность работы установок автоматической системы пожарной сигнализации и оповещения и приводящие к возникновению отказов аппаратуры.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4.10. Исполнитель должен проверять и доводить до установленных норм параметры оборудования, линейно-кабельных и распределительных устройств.</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4.11.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4.12. Контроль состояния и крепления шлейфа автоматической системы пожарной сигнализации и оповещения с пожарными извещателями и соединительными линиями выполняется Исполнителем.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4.13.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4.14. Организация рабочей зоны при оказание услуг по проведению ремонтных работ осуществляется Исполнителем.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4.15. Исполнитель должен обеспечить круглосуточный прием заявок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автоматической системы пожарной сигнализации и оповещения, выезд дежурной смены специалистов для осуществления срочных мероприятий по устранению неисправностей.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4.16.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ППК), его крепления (установки), заземления и внешних соединений.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4.17. Чистка наружных поверхностей корпуса ППК, внутреннего монтажа, контактов реле, разъемов. Контроль их состояния выполняются Исполнителем.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4.18.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4.19.1.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 ответственным лицам Заказчика.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4.19.2.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течение месяца.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4.20. Исполнитель должен ежемесячно обеспечивать техническое обслуживание автоматической системы пожарной сигнализации, включающее в себя: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внешний осмотр системы в целом на предмет выявления изменений в монтаже, механических повреждений, запыленности и загрязнения;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проверку наличия и целостности пломб, прочности монтажа;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очистку от пыли, грязи, при необходимости с частичным демонтажем;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проверку клемных соединений на предмет качества монтажа и наличия следов окислов и коррозии с последующей их прочисткой и перетяжкой;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проверку соответствия номиналу и исправность предохранителей;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проверку внешним осмотром состояния монтажа кабелей, сигнальных линий с последующими ремонтно-восстановительными работами;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проверку блока питания: свечение индикаторов, наличие рабочих напряжений на нагрузках;</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переход на питание от аккумуляторной батареи;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lastRenderedPageBreak/>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замену аккумуляторных батарей;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проверку работоспособности системы в целом методом имитации (по каждому шлейфу)</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режимов: «пожар» (тревога), «неисправность» (обрыв, короткое замыкание) на одной из зон пожарной сигнализации в соответствии с требованиями пункта и 5.7.29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Чистка наружных поверхностей пожарных извещателей, внутреннего монтажа, контактной группы, розетки пожарного извещателя, контроль их состояния выполняются Исполнителем.</w:t>
      </w:r>
    </w:p>
    <w:p w:rsidR="00E126ED" w:rsidRPr="00E126ED" w:rsidRDefault="00E126ED" w:rsidP="00E126ED">
      <w:pPr>
        <w:shd w:val="clear" w:color="auto" w:fill="FFFFFF"/>
        <w:spacing w:after="0" w:line="240" w:lineRule="auto"/>
        <w:jc w:val="both"/>
        <w:rPr>
          <w:rFonts w:ascii="Times New Roman" w:hAnsi="Times New Roman"/>
          <w:bCs/>
          <w:color w:val="000000"/>
          <w:sz w:val="24"/>
          <w:szCs w:val="24"/>
        </w:rPr>
      </w:pPr>
      <w:r w:rsidRPr="00E126ED">
        <w:rPr>
          <w:rFonts w:ascii="Times New Roman" w:hAnsi="Times New Roman"/>
          <w:color w:val="000000"/>
          <w:sz w:val="24"/>
          <w:szCs w:val="24"/>
        </w:rPr>
        <w:t xml:space="preserve">4.21. </w:t>
      </w:r>
      <w:r w:rsidRPr="00E126ED">
        <w:rPr>
          <w:rFonts w:ascii="Times New Roman" w:hAnsi="Times New Roman"/>
          <w:bCs/>
          <w:color w:val="000000"/>
          <w:sz w:val="24"/>
          <w:szCs w:val="24"/>
        </w:rPr>
        <w:t>Исполнитель должен обеспечивать проведение внеплановое техническое обслуживание автоматической системы пожарной сигнализации, которое проводится в случаях:</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получения сообщения о запыленности адресного дымового пожарного извещателя;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ложного срабатывания автоматики, или после устранения неисправности элемента;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производства.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Установленное время обнаружения неисправности и ее устранения в случае, когда функции </w:t>
      </w:r>
      <w:r w:rsidRPr="00E126ED">
        <w:rPr>
          <w:rFonts w:ascii="Times New Roman" w:hAnsi="Times New Roman"/>
          <w:bCs/>
          <w:color w:val="000000"/>
          <w:sz w:val="24"/>
          <w:szCs w:val="24"/>
        </w:rPr>
        <w:t>автоматической системы пожарной сигнализации</w:t>
      </w:r>
      <w:r w:rsidRPr="00E126ED">
        <w:rPr>
          <w:rFonts w:ascii="Times New Roman" w:hAnsi="Times New Roman"/>
          <w:color w:val="000000"/>
          <w:sz w:val="24"/>
          <w:szCs w:val="24"/>
        </w:rPr>
        <w:t xml:space="preserve">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Для своевременной замены вышедших из строя элементов автоматической системы пожарной сигнализации на Исполнителем должен быть сформирован расчетный запас. </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 xml:space="preserve">5. Общие требования к оказываемым услугам, требования по объему гарантий качества и по сроку гарантий качества: </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b/>
          <w:color w:val="000000"/>
          <w:sz w:val="24"/>
          <w:szCs w:val="24"/>
        </w:rPr>
        <w:t>5</w:t>
      </w:r>
      <w:r w:rsidRPr="00E126ED">
        <w:rPr>
          <w:rFonts w:ascii="Times New Roman" w:hAnsi="Times New Roman"/>
          <w:color w:val="000000"/>
          <w:sz w:val="24"/>
          <w:szCs w:val="24"/>
        </w:rPr>
        <w:t xml:space="preserve">.1. Исполнитель гарантирует качественное оказание услуг на весь период исполнения Контракта в порядке, определенном действующим законодательством Российской Федерации, настоящим Техническим заданием и Контрактом. </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в рамках срочных работ по устранению неисправности – не более 3 (трех) часов;</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в рамках плановых работ по устранению неисправности – не более 24 (двадцати четырех) часов с момента обращения.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5.3. Гарантийный срок на оборудование и материалы, используемые для оказания услуг по техническому обслуживанию и ремонту установок пожарной автоматики и первичных средств пожаротушения, не должен быть меньше гарантийного срока, предоставляемого производителем данного вида оборудования/материалов, но не менее 6 (Шесть) месяцев.</w:t>
      </w:r>
    </w:p>
    <w:p w:rsid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5.4. Исполнитель гарантирует, что все материалы и оборудование, используемые для оказания услуг по техническому обслуживанию и ремонту установок автоматической системы пожарной сигнализации, являются надлежащего качества.</w:t>
      </w:r>
    </w:p>
    <w:p w:rsidR="00BD25AC" w:rsidRPr="00E126ED" w:rsidRDefault="00BD25AC" w:rsidP="00E126ED">
      <w:pPr>
        <w:shd w:val="clear" w:color="auto" w:fill="FFFFFF"/>
        <w:spacing w:after="0" w:line="240" w:lineRule="auto"/>
        <w:jc w:val="both"/>
        <w:rPr>
          <w:rFonts w:ascii="Times New Roman" w:hAnsi="Times New Roman"/>
          <w:color w:val="000000"/>
          <w:sz w:val="24"/>
          <w:szCs w:val="24"/>
        </w:rPr>
      </w:pP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5.5. Требования к безопасности оказания услуг:</w:t>
      </w:r>
    </w:p>
    <w:p w:rsid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5.5.1. Услуги по техническому обслуживанию и ремонту установок пожарной автоматики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 и быть аттестованы согласно требованиям «Правил по охране труда при эксплуатации электроустановок», согласно пункту 5.7.8 настоящего Технического задания. Инженерный состав должен быть не ниже 1-й категории, обучен и аттестован согласно требованиям нормативно-технической документации.</w:t>
      </w:r>
    </w:p>
    <w:p w:rsidR="00BD25AC" w:rsidRPr="00E126ED" w:rsidRDefault="00BD25AC" w:rsidP="00E126ED">
      <w:pPr>
        <w:shd w:val="clear" w:color="auto" w:fill="FFFFFF"/>
        <w:spacing w:after="0" w:line="240" w:lineRule="auto"/>
        <w:jc w:val="both"/>
        <w:rPr>
          <w:rFonts w:ascii="Times New Roman" w:hAnsi="Times New Roman"/>
          <w:color w:val="000000"/>
          <w:sz w:val="24"/>
          <w:szCs w:val="24"/>
        </w:rPr>
      </w:pP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Инженерно-технический персонал должен быть обучен по специальности, а также иметь удостоверения об обучении и проверке знаний по «Правилам по охране труда при работе на высоте», в соответствии с пунктом 5.7.9 настоящего Технического задания. Все технические специалисты Исполнителя должны быть сертифицированы на работу с установленным </w:t>
      </w:r>
      <w:r w:rsidRPr="00E126ED">
        <w:rPr>
          <w:rFonts w:ascii="Times New Roman" w:hAnsi="Times New Roman"/>
          <w:color w:val="000000"/>
          <w:sz w:val="24"/>
          <w:szCs w:val="24"/>
        </w:rPr>
        <w:lastRenderedPageBreak/>
        <w:t>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объекте, Заказчик вправе потребовать предоставления личных медицинских книжек работников Исполнителя, с отметкой о ежегодном медицинском осмотре.</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5.5.3. Работники Исполнителя при оказании услуг должны быть обеспечены, в соответствии с установленными пунктом 5.7.7 настоящего Технического задания нормами, специальной одеждой, специальной обувью и другими средствами индивидуальной защиты.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5.5.4.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5.4.5. Исполнитель должен контролировать и не допускать в течение всего рабочего времени в период нахождения на объектах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5.5.6. Требования, предъявляемые к каждому техническому работнику Исполнителя: сертификат на монтаж оборудования, установленного на объекте Заказчика, сертификат на обслуживание оборудования установленного на объекте Заказчика, в случае, если это предусмотрено действующим законодательством Российской Федерации и города Москвы.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5.5.7. Количество работников, закрепленных за объектом, должно соответствовать объему и видам оказываемых услуг на данном объекте в соответствии с планируемыми мероприятиями, указанными в п. 3.17. настоящего Технического задания.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5.5.8. Исполнитель обеспечивает на объектах Заказчика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5.5.10. Услуги по техническому обслуживанию и ремонту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объекте, согласно пунктам 5.7.26 и 5.7.17 настоящего Технического задания, в случае, если предусмотрено действующим законодательством Российской Федерации и города Москвы.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5.5.12. В защищаемых автоматической установкой пожаротушения помещениях, должна быть размещена инструкция о действиях сотрудников Заказчика в случаях включения технических средств оповещения и управления эвакуацией, а также в случае ошибочного или ложного (случайного) срабатывания установки.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5.5.13 Исполнитель должен обеспечить электробезопасность технических средств установок пожарной автоматики.</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5.6. Требования к используемым материалам и оборудованию: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5.6.1. Все материалы, применяемые при оказание услуг 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lastRenderedPageBreak/>
        <w:t>5.6.2. Используемые материалы должны быть разрешены к использованию на территории Российской Федерации.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5.6.3. Обеспечение запчастями, оборудованием, материалами и инструментами, необходимыми для оказания услуг по техническому обслуживанию и ремонту установок пожарной автоматики и первичных средств пожаротушения, включая их доставку на объект Заказчика, производится Исполнителем своими силами и за свой счет.</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5.6.4. Применяемые материалы и оборудование (за исключением оборудования, используемого Исполнителем для обеспечения технического обслуживания и ремонта) должны быть новыми, раннее не бывшими в употреблении.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5.6.5. Применяемое оборудование и материалы должно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ГОСТ-Р, в соответствии с пунктами: 5.7.10, 5.7.11, 5.7.12, 5.7.13, 5.7.14, 5.7.15, 5.7.16, 5.7.17 и 5.7.18 настоящего Технического задания, в случае, если применяемое оборудование и материалы подлежат обязательной сертификации.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5.6.6. Устанавливаемое оборудование должно исключать негативное воздействие на здоровье лиц, имеющих доступ в помещения.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5.6.7. Кабели, провода </w:t>
      </w:r>
      <w:r w:rsidRPr="00E126ED">
        <w:rPr>
          <w:rFonts w:ascii="Times New Roman" w:hAnsi="Times New Roman"/>
          <w:bCs/>
          <w:color w:val="000000"/>
          <w:sz w:val="24"/>
          <w:szCs w:val="24"/>
        </w:rPr>
        <w:t>автоматической системы пожарной сигнализации</w:t>
      </w:r>
      <w:r w:rsidRPr="00E126ED">
        <w:rPr>
          <w:rFonts w:ascii="Times New Roman" w:hAnsi="Times New Roman"/>
          <w:color w:val="000000"/>
          <w:sz w:val="24"/>
          <w:szCs w:val="24"/>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5.6.8. Технические средства системы должны обеспечивать свои технические характеристики при работе от однофазной электрической сети напряжением 220В промышленной частоты 50 Гц, при колебаниях напряжения в пределах от +10 до -15 % и частоты +5Гц в случае, если технические средства системы Заказчика предусматривают работу в электрической сети с такими характеристиками.</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5.7. Перечень нормативных технических и нормативных правовых актов:</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 Федеральный Закон от 21.12.1994 № 69-ФЗ «О пожарной безопасности».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 Федеральный закон от 30.12.2009 № 384-ФЗ «Технический регламент о безопасности зданий и сооружений».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5.7.3. Федеральный закон от 22.07.2008 № 123-ФЗ «Технический регламент о требованиях пожарной безопасности».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5.7.4. Федеральный закон от 30.03.1999 № 52-ФЗ «О санитарно-эпидемиологическом благополучии населения».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5.7.5. Федеральный закон от 04.05.2011 № 99-ФЗ «О лицензировании отдельных видов деятельности».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5.7.6. Постановление Правительства Российской Федерации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5.7.7. Постановление Минтруда России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5.7.8. Приказ Минтруда России от 24.07.2013 № 328н «Правила по охране труда при эксплуатации электроустановок».</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5.7.9. Приказ Минтруда России от 28.03.2014 № 155н «Правила по охране труда при работе на высоте».</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5.7.10 Постановление Госстандарта России от 21.02.2002 № 75-ст «О принятии и введении в действие государственного стандарта «ГОСТ Р МЭК 60065-2002. Аудио-, видео- и аналогичная электронная аппаратура. Требования безопасности».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5.7.11. Постановление Государственного комитета стандартов совета Министров СССР от 10.09.1975 №2368 «ГОСТ 12.2.007.0-75. Система стандартов безопасности труда. Изделия электротехнические. Общие требования безопасности».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5.7.12. Приказ Федерального агентства по техническому регулированию и метрологии от 27.06.2008 №129-ст «Об утверждении национального стандарта «ГОСТ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lastRenderedPageBreak/>
        <w:t>5.7.13. Постановление Госстандарта России от 22.05.1995 № 256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5.7.14. Приказ Росстандарта от 11.11.2014 № 1525-ст «Об утверждении национального стандарта «ГОСТ Р 50777-2014. Национальный стандарт Российской Федерации. Извещатели пассивные оптико-электронные инфракрасные для закрытых помещений и открытых площадок. Общие технические требования и методы испытаний».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5.7.15. Приказ Ростехрегулирования от 15.12.2009 № 1140-ст «Об утверждении национального стандарта «ГОСТ Р 53704-2009. Национальный стандарт Российской Федерации. Системы безопасности комплексные и интегрированные. Общие технические требования».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5.7.16. Приказ Росстандарта от 16.09.2015 № 1345-ст «Об утверждении национального стандарта «ГОСТ Р 53195.3-2015.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5.7.17. Приказ Росстандарта от 30.11.2010 № 768-ст «Об утверждении национального стандарта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5.7.1</w:t>
      </w:r>
      <w:r w:rsidR="00676D2B">
        <w:rPr>
          <w:rFonts w:ascii="Times New Roman" w:hAnsi="Times New Roman"/>
          <w:color w:val="000000"/>
          <w:sz w:val="24"/>
          <w:szCs w:val="24"/>
        </w:rPr>
        <w:t>8</w:t>
      </w:r>
      <w:r w:rsidRPr="00E126ED">
        <w:rPr>
          <w:rFonts w:ascii="Times New Roman" w:hAnsi="Times New Roman"/>
          <w:color w:val="000000"/>
          <w:sz w:val="24"/>
          <w:szCs w:val="24"/>
        </w:rPr>
        <w:t>. Приказ ГУГПС МВД РФ от 31.12.1996 № 64 «НПБ 58-97. Нормы пожарной безопасности. Системы пожарной сигнализации адресные. Общие технические требования. Методы испытаний».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w:t>
      </w:r>
      <w:r w:rsidR="00676D2B">
        <w:rPr>
          <w:rFonts w:ascii="Times New Roman" w:hAnsi="Times New Roman"/>
          <w:color w:val="000000"/>
          <w:sz w:val="24"/>
          <w:szCs w:val="24"/>
        </w:rPr>
        <w:t>19</w:t>
      </w:r>
      <w:r w:rsidRPr="00E126ED">
        <w:rPr>
          <w:rFonts w:ascii="Times New Roman" w:hAnsi="Times New Roman"/>
          <w:color w:val="000000"/>
          <w:sz w:val="24"/>
          <w:szCs w:val="24"/>
        </w:rPr>
        <w:t>. Приказ МЧС РФ от 20.06.2003 № 323 «Об утверждении норм пожарной безопасности «НПБ 104-03. Проектирование систем оповещения людей о пожаре в зданиях и сооружениях».</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0</w:t>
      </w:r>
      <w:r w:rsidRPr="00E126ED">
        <w:rPr>
          <w:rFonts w:ascii="Times New Roman" w:hAnsi="Times New Roman"/>
          <w:color w:val="000000"/>
          <w:sz w:val="24"/>
          <w:szCs w:val="24"/>
        </w:rPr>
        <w:t>. Приказ ГУГПС МВД РФ от 04.06.2001 № 31 «НПБ 88-2001. Установки пожаротушения и сигнализации. Нормы и правила проектирования».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1</w:t>
      </w:r>
      <w:r w:rsidRPr="00E126ED">
        <w:rPr>
          <w:rFonts w:ascii="Times New Roman" w:hAnsi="Times New Roman"/>
          <w:color w:val="000000"/>
          <w:sz w:val="24"/>
          <w:szCs w:val="24"/>
        </w:rPr>
        <w:t>. Приказ ГУГПС МВД РФ от 31.12.1996 № 63 «НПБ 57-97. Приборы и аппаратура автоматических установок пожаротушения и пожарной сигнализации. Помехоустойчивость и помехоэмиссия. Общие технические требования. Методы испытаний».</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2</w:t>
      </w:r>
      <w:r w:rsidRPr="00E126ED">
        <w:rPr>
          <w:rFonts w:ascii="Times New Roman" w:hAnsi="Times New Roman"/>
          <w:color w:val="000000"/>
          <w:sz w:val="24"/>
          <w:szCs w:val="24"/>
        </w:rPr>
        <w:t>. Приказ МЧС РФ от 25.03.2009 № 173 «Об утверждении свода правил «СП 3.13130.2009. Свод правил. Системы противопожарной защиты. Система оповещения и управления эвакуацией людей при пожарах. Требования пожарной безопасности».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3</w:t>
      </w:r>
      <w:r w:rsidRPr="00E126ED">
        <w:rPr>
          <w:rFonts w:ascii="Times New Roman" w:hAnsi="Times New Roman"/>
          <w:color w:val="000000"/>
          <w:sz w:val="24"/>
          <w:szCs w:val="24"/>
        </w:rPr>
        <w:t>. Приказ МЧС РФ от 25.03.2009 № 175 «Об утверждении свода правил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4</w:t>
      </w:r>
      <w:r w:rsidRPr="00E126ED">
        <w:rPr>
          <w:rFonts w:ascii="Times New Roman" w:hAnsi="Times New Roman"/>
          <w:color w:val="000000"/>
          <w:sz w:val="24"/>
          <w:szCs w:val="24"/>
        </w:rPr>
        <w:t>. Приказ МЧС России от 21.02.2013 №115 «Об утверждении свода правил «СП 6.13130 Свод правил. Системы противопожарной защиты. Электрооборудование. Требования пожарной безопасности».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5</w:t>
      </w:r>
      <w:r w:rsidRPr="00E126ED">
        <w:rPr>
          <w:rFonts w:ascii="Times New Roman" w:hAnsi="Times New Roman"/>
          <w:color w:val="000000"/>
          <w:sz w:val="24"/>
          <w:szCs w:val="24"/>
        </w:rPr>
        <w:t>. Постановление Правительства Российской Федерации от 25.04.2012 № 390 «О противопожарном режиме».</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6</w:t>
      </w:r>
      <w:r w:rsidRPr="00E126ED">
        <w:rPr>
          <w:rFonts w:ascii="Times New Roman" w:hAnsi="Times New Roman"/>
          <w:color w:val="000000"/>
          <w:sz w:val="24"/>
          <w:szCs w:val="24"/>
        </w:rPr>
        <w:t>. Письмо начальника Главного управления МЧС России по г. Москве от 25.08.2016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7</w:t>
      </w:r>
      <w:r w:rsidRPr="00E126ED">
        <w:rPr>
          <w:rFonts w:ascii="Times New Roman" w:hAnsi="Times New Roman"/>
          <w:color w:val="000000"/>
          <w:sz w:val="24"/>
          <w:szCs w:val="24"/>
        </w:rPr>
        <w:t>. Приказ Росстандарта от 31.05.2016 №447-ст «Об утверждении национального стандарта. «ГОСТР 56935-2016. Национальный стандарт Российской Федерации. Производственные услуги. Услуги по построению системы мониторинга автоматических систем противопожарной защиты и вывода сигналов на пульт централизованного наблюдения «01» и «112».</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5.7.2</w:t>
      </w:r>
      <w:r w:rsidR="00676D2B">
        <w:rPr>
          <w:rFonts w:ascii="Times New Roman" w:hAnsi="Times New Roman"/>
          <w:color w:val="000000"/>
          <w:sz w:val="24"/>
          <w:szCs w:val="24"/>
        </w:rPr>
        <w:t>8</w:t>
      </w:r>
      <w:r w:rsidRPr="00E126ED">
        <w:rPr>
          <w:rFonts w:ascii="Times New Roman" w:hAnsi="Times New Roman"/>
          <w:color w:val="000000"/>
          <w:sz w:val="24"/>
          <w:szCs w:val="24"/>
        </w:rPr>
        <w:t>. Постановление Правительства РФ от 25.04.2012 № 390 «О противопожарном режиме».</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w:t>
      </w:r>
      <w:r w:rsidR="00676D2B">
        <w:rPr>
          <w:rFonts w:ascii="Times New Roman" w:hAnsi="Times New Roman"/>
          <w:color w:val="000000"/>
          <w:sz w:val="24"/>
          <w:szCs w:val="24"/>
        </w:rPr>
        <w:t>29</w:t>
      </w:r>
      <w:r w:rsidRPr="00E126ED">
        <w:rPr>
          <w:rFonts w:ascii="Times New Roman" w:hAnsi="Times New Roman"/>
          <w:color w:val="000000"/>
          <w:sz w:val="24"/>
          <w:szCs w:val="24"/>
        </w:rPr>
        <w:t>. Постановление Госстандарта СССР от 10.10.1983 № 4882 «ГОСТ 12.4.009-83.</w:t>
      </w:r>
    </w:p>
    <w:p w:rsid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Межгосударственный стандарт. Система стандартов безопасности труда. Пожарная техника для защиты объектов. Основные виды. Размещение и обслуживание».</w:t>
      </w:r>
    </w:p>
    <w:p w:rsidR="00744258" w:rsidRDefault="00744258" w:rsidP="00E126ED">
      <w:pPr>
        <w:shd w:val="clear" w:color="auto" w:fill="FFFFFF"/>
        <w:spacing w:after="0" w:line="240" w:lineRule="auto"/>
        <w:jc w:val="both"/>
        <w:rPr>
          <w:rFonts w:ascii="Times New Roman" w:hAnsi="Times New Roman"/>
          <w:color w:val="000000"/>
          <w:sz w:val="24"/>
          <w:szCs w:val="24"/>
        </w:rPr>
      </w:pPr>
    </w:p>
    <w:p w:rsidR="00744258" w:rsidRDefault="00744258" w:rsidP="00E126ED">
      <w:pPr>
        <w:shd w:val="clear" w:color="auto" w:fill="FFFFFF"/>
        <w:spacing w:after="0" w:line="240" w:lineRule="auto"/>
        <w:jc w:val="both"/>
        <w:rPr>
          <w:rFonts w:ascii="Times New Roman" w:hAnsi="Times New Roman"/>
          <w:color w:val="000000"/>
          <w:sz w:val="24"/>
          <w:szCs w:val="24"/>
        </w:rPr>
      </w:pPr>
    </w:p>
    <w:p w:rsidR="00744258" w:rsidRPr="00E126ED" w:rsidRDefault="00744258" w:rsidP="00E126ED">
      <w:pPr>
        <w:shd w:val="clear" w:color="auto" w:fill="FFFFFF"/>
        <w:spacing w:after="0" w:line="240" w:lineRule="auto"/>
        <w:jc w:val="both"/>
        <w:rPr>
          <w:rFonts w:ascii="Times New Roman" w:hAnsi="Times New Roman"/>
          <w:color w:val="000000"/>
          <w:sz w:val="24"/>
          <w:szCs w:val="24"/>
        </w:rPr>
      </w:pP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lastRenderedPageBreak/>
        <w:t>5.7.3</w:t>
      </w:r>
      <w:r w:rsidR="00676D2B">
        <w:rPr>
          <w:rFonts w:ascii="Times New Roman" w:hAnsi="Times New Roman"/>
          <w:color w:val="000000"/>
          <w:sz w:val="24"/>
          <w:szCs w:val="24"/>
        </w:rPr>
        <w:t>0</w:t>
      </w:r>
      <w:r w:rsidRPr="00E126ED">
        <w:rPr>
          <w:rFonts w:ascii="Times New Roman" w:hAnsi="Times New Roman"/>
          <w:color w:val="000000"/>
          <w:sz w:val="24"/>
          <w:szCs w:val="24"/>
        </w:rPr>
        <w:t>. Постановление Госстандарта СССР от 29.12.1969 № 1394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5.7.3</w:t>
      </w:r>
      <w:r w:rsidR="00676D2B">
        <w:rPr>
          <w:rFonts w:ascii="Times New Roman" w:hAnsi="Times New Roman"/>
          <w:color w:val="000000"/>
          <w:sz w:val="24"/>
          <w:szCs w:val="24"/>
        </w:rPr>
        <w:t>1</w:t>
      </w:r>
      <w:r w:rsidRPr="00E126ED">
        <w:rPr>
          <w:rFonts w:ascii="Times New Roman" w:hAnsi="Times New Roman"/>
          <w:color w:val="000000"/>
          <w:sz w:val="24"/>
          <w:szCs w:val="24"/>
        </w:rPr>
        <w:t>. Постановление Госстандарта СССР от 10.10.1983 № 4882 «ГОСТ 12.4.009-83. Пожарная техника для защиты объектов. Основные виды. Размещение и обслуживание»»;</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5.7.3</w:t>
      </w:r>
      <w:r w:rsidR="00676D2B">
        <w:rPr>
          <w:rFonts w:ascii="Times New Roman" w:hAnsi="Times New Roman"/>
          <w:color w:val="000000"/>
          <w:sz w:val="24"/>
          <w:szCs w:val="24"/>
        </w:rPr>
        <w:t>2</w:t>
      </w:r>
      <w:r w:rsidRPr="00E126ED">
        <w:rPr>
          <w:rFonts w:ascii="Times New Roman" w:hAnsi="Times New Roman"/>
          <w:color w:val="000000"/>
          <w:sz w:val="24"/>
          <w:szCs w:val="24"/>
        </w:rPr>
        <w:t>. ГОСТ Р 53195.2-2008 «Безопасность функциональная связанных с безопасностью зданий и сооружений систем. Часть 2. Общие требования»</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6</w:t>
      </w:r>
      <w:r w:rsidRPr="00E126ED">
        <w:rPr>
          <w:rFonts w:ascii="Times New Roman" w:hAnsi="Times New Roman"/>
          <w:color w:val="000000"/>
          <w:sz w:val="24"/>
          <w:szCs w:val="24"/>
        </w:rPr>
        <w:t>.</w:t>
      </w:r>
      <w:r w:rsidRPr="00E126ED">
        <w:rPr>
          <w:rFonts w:ascii="Times New Roman" w:hAnsi="Times New Roman"/>
          <w:b/>
          <w:color w:val="000000"/>
          <w:sz w:val="24"/>
          <w:szCs w:val="24"/>
        </w:rPr>
        <w:t xml:space="preserve"> Сроки и место оказания услуг:</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Место оказания услуг: ИПУ РАН, г. Москва, ул. Профсоюзная, д. 65, стр. 1, 2, 3, 4, 5, 6, 7, 8.</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Срок оказания услуг: с даты заключения контракта в течение 12 месяцев.</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7. Порядок оказания услуг, этапы, последовательность, график, а также поэтапной оплаты исполненных условий Контракта:</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Оказание услуг по техническому обслуживанию автоматической системы пожарной сигнализации и оповещения проводится в заранее согласованное время с Заказчиком.</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акт оказанных услуг;</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счет-фактуру (если исполнитель имеет льготное налогообложение счет-фактура не требуется);</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счет на оплату.</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Отчетным периодом является календарный месяц, в котором оказывались услуги по Контракту.</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Получив от Исполнителя комплект отчетных документов, Заказчик не позднее 5 (пяти) рабочих дней с момента их получения подписывает и возвращает Исполнителю один экземпляр акта оказанных услуг, либо отказывается от приема и направляет Исполнителю письменное мотивированное возражение. Приемка результатов оказанных услуг проводится в соответствии с утвержденным регламентом ИПУ РАН.</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Приемка результатов оказанных услуг происходит путем подписания Акта результата оказанных услуг по факту оказания услуг ежемесячно, что подтверждается надлежаще оформленными и подписанными Сторонами документов. </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Оплата за оказанные услуги производится в рублях Российской Федерации, в соответствии с условиями Контракта и предоставления надлежаще оформленных отчетных документов. </w:t>
      </w:r>
    </w:p>
    <w:p w:rsidR="00E126ED" w:rsidRPr="00E126ED" w:rsidRDefault="00E126ED" w:rsidP="00E126ED">
      <w:pPr>
        <w:shd w:val="clear" w:color="auto" w:fill="FFFFFF"/>
        <w:spacing w:after="0" w:line="240" w:lineRule="auto"/>
        <w:jc w:val="both"/>
        <w:rPr>
          <w:rFonts w:ascii="Times New Roman" w:hAnsi="Times New Roman"/>
          <w:color w:val="000000"/>
          <w:sz w:val="24"/>
          <w:szCs w:val="24"/>
        </w:rPr>
      </w:pPr>
      <w:r w:rsidRPr="00E126ED">
        <w:rPr>
          <w:rFonts w:ascii="Times New Roman" w:hAnsi="Times New Roman"/>
          <w:color w:val="000000"/>
          <w:sz w:val="24"/>
          <w:szCs w:val="24"/>
        </w:rPr>
        <w:t xml:space="preserve">Источник финансирования: бюджетные средства ИПУ РАН. </w:t>
      </w:r>
    </w:p>
    <w:p w:rsidR="00E126ED" w:rsidRPr="00E126ED" w:rsidRDefault="00E126ED" w:rsidP="00E126ED">
      <w:pPr>
        <w:shd w:val="clear" w:color="auto" w:fill="FFFFFF"/>
        <w:spacing w:after="0" w:line="240" w:lineRule="auto"/>
        <w:jc w:val="both"/>
        <w:rPr>
          <w:rFonts w:ascii="Times New Roman" w:hAnsi="Times New Roman"/>
          <w:b/>
          <w:color w:val="000000"/>
          <w:sz w:val="24"/>
          <w:szCs w:val="24"/>
        </w:rPr>
      </w:pPr>
      <w:r w:rsidRPr="00E126ED">
        <w:rPr>
          <w:rFonts w:ascii="Times New Roman" w:hAnsi="Times New Roman"/>
          <w:b/>
          <w:color w:val="000000"/>
          <w:sz w:val="24"/>
          <w:szCs w:val="24"/>
        </w:rPr>
        <w:t>Аванс не предусмотрен.</w:t>
      </w:r>
    </w:p>
    <w:p w:rsidR="00E126ED" w:rsidRDefault="00E126ED" w:rsidP="00E126ED">
      <w:pPr>
        <w:shd w:val="clear" w:color="auto" w:fill="FFFFFF"/>
        <w:spacing w:after="0" w:line="240" w:lineRule="auto"/>
        <w:jc w:val="both"/>
        <w:rPr>
          <w:rFonts w:ascii="Times New Roman" w:hAnsi="Times New Roman"/>
          <w:bCs/>
          <w:color w:val="000000"/>
          <w:sz w:val="24"/>
          <w:szCs w:val="24"/>
        </w:rPr>
      </w:pPr>
      <w:r w:rsidRPr="00E126ED">
        <w:rPr>
          <w:rFonts w:ascii="Times New Roman" w:hAnsi="Times New Roman"/>
          <w:bCs/>
          <w:color w:val="000000"/>
          <w:sz w:val="24"/>
          <w:szCs w:val="24"/>
        </w:rPr>
        <w:t>Иные требования к услугам и условиям их оказания по усмотрению государственного заказчика: соблюдать требования и правила, распространяемые на учреждения с пребыванием инвалидов и несовершеннолетних.</w:t>
      </w: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Pr="00F73AC8" w:rsidRDefault="00F73AC8" w:rsidP="00F73AC8">
      <w:pPr>
        <w:spacing w:after="0" w:line="240" w:lineRule="auto"/>
        <w:jc w:val="right"/>
        <w:rPr>
          <w:rFonts w:ascii="Times New Roman" w:eastAsia="Calibri" w:hAnsi="Times New Roman" w:cs="Times New Roman"/>
          <w:sz w:val="24"/>
          <w:szCs w:val="24"/>
        </w:rPr>
      </w:pPr>
      <w:r w:rsidRPr="00F73AC8">
        <w:rPr>
          <w:rFonts w:ascii="Times New Roman" w:eastAsia="Calibri" w:hAnsi="Times New Roman" w:cs="Times New Roman"/>
          <w:sz w:val="24"/>
          <w:szCs w:val="24"/>
        </w:rPr>
        <w:lastRenderedPageBreak/>
        <w:t>Приложение №1</w:t>
      </w:r>
    </w:p>
    <w:p w:rsidR="00F73AC8" w:rsidRPr="00F73AC8" w:rsidRDefault="00F73AC8" w:rsidP="00F73AC8">
      <w:pPr>
        <w:spacing w:after="0" w:line="240" w:lineRule="auto"/>
        <w:jc w:val="right"/>
        <w:rPr>
          <w:rFonts w:ascii="Times New Roman" w:eastAsia="Calibri" w:hAnsi="Times New Roman" w:cs="Times New Roman"/>
          <w:sz w:val="24"/>
          <w:szCs w:val="24"/>
        </w:rPr>
      </w:pPr>
      <w:r w:rsidRPr="00F73AC8">
        <w:rPr>
          <w:rFonts w:ascii="Times New Roman" w:eastAsia="Calibri" w:hAnsi="Times New Roman" w:cs="Times New Roman"/>
          <w:sz w:val="24"/>
          <w:szCs w:val="24"/>
        </w:rPr>
        <w:t>к Техническому заданию</w:t>
      </w:r>
    </w:p>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Регламенты работ технического обслуживания системы пожарной сигнализации и системы оповещения</w:t>
      </w:r>
    </w:p>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spacing w:after="0" w:line="240" w:lineRule="auto"/>
        <w:jc w:val="both"/>
        <w:rPr>
          <w:rFonts w:ascii="Times New Roman" w:eastAsia="Calibri" w:hAnsi="Times New Roman" w:cs="Times New Roman"/>
          <w:sz w:val="24"/>
          <w:szCs w:val="24"/>
        </w:rPr>
      </w:pPr>
    </w:p>
    <w:tbl>
      <w:tblPr>
        <w:tblpPr w:leftFromText="180" w:rightFromText="180" w:vertAnchor="text" w:tblpX="262"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645"/>
        <w:gridCol w:w="2432"/>
      </w:tblGrid>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b/>
                <w:sz w:val="24"/>
                <w:szCs w:val="24"/>
              </w:rPr>
            </w:pPr>
            <w:r w:rsidRPr="00F73AC8">
              <w:rPr>
                <w:rFonts w:ascii="Times New Roman" w:eastAsia="Calibri" w:hAnsi="Times New Roman" w:cs="Times New Roman"/>
                <w:b/>
                <w:sz w:val="24"/>
                <w:szCs w:val="24"/>
              </w:rPr>
              <w:t>№ п/п</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b/>
                <w:sz w:val="24"/>
                <w:szCs w:val="24"/>
              </w:rPr>
            </w:pPr>
            <w:r w:rsidRPr="00F73AC8">
              <w:rPr>
                <w:rFonts w:ascii="Times New Roman" w:eastAsia="Calibri" w:hAnsi="Times New Roman" w:cs="Times New Roman"/>
                <w:b/>
                <w:sz w:val="24"/>
                <w:szCs w:val="24"/>
              </w:rPr>
              <w:t>Перечень работ</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b/>
                <w:sz w:val="24"/>
                <w:szCs w:val="24"/>
              </w:rPr>
            </w:pPr>
            <w:r w:rsidRPr="00F73AC8">
              <w:rPr>
                <w:rFonts w:ascii="Times New Roman" w:eastAsia="Calibri" w:hAnsi="Times New Roman" w:cs="Times New Roman"/>
                <w:b/>
                <w:sz w:val="24"/>
                <w:szCs w:val="24"/>
              </w:rPr>
              <w:t>Периодичность обслуживания</w:t>
            </w:r>
          </w:p>
        </w:tc>
      </w:tr>
      <w:tr w:rsidR="00F73AC8" w:rsidRPr="00F73AC8" w:rsidTr="004858DD">
        <w:trPr>
          <w:trHeight w:val="474"/>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b/>
                <w:sz w:val="24"/>
                <w:szCs w:val="24"/>
              </w:rPr>
            </w:pPr>
            <w:r w:rsidRPr="00F73AC8">
              <w:rPr>
                <w:rFonts w:ascii="Times New Roman" w:eastAsia="Calibri" w:hAnsi="Times New Roman" w:cs="Times New Roman"/>
                <w:b/>
                <w:sz w:val="24"/>
                <w:szCs w:val="24"/>
              </w:rPr>
              <w:t>Система пожарной сигнализации</w:t>
            </w:r>
          </w:p>
        </w:tc>
      </w:tr>
      <w:tr w:rsidR="00F73AC8" w:rsidRPr="00F73AC8" w:rsidTr="004858DD">
        <w:trPr>
          <w:trHeight w:val="1305"/>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Внешний осмотр составных частей системы (приемно-контрольного прибора, извещателей, шлейфа сигнализации) на отсутствие механических повреждений, коррозии, грязи, прочности креплений и т.д.</w:t>
            </w:r>
          </w:p>
        </w:tc>
        <w:tc>
          <w:tcPr>
            <w:tcW w:w="2432"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993"/>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2</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432"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1007"/>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3</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Контроль основного и резервного источников питания и проверка автоматического переключения питания с рабочего ввода на резервный.</w:t>
            </w:r>
          </w:p>
        </w:tc>
        <w:tc>
          <w:tcPr>
            <w:tcW w:w="2432"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4</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работоспособности составных частей системы:</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приемно-контрольных приборов,</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извещателей,</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ручных пожарных извещателей,</w:t>
            </w:r>
          </w:p>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измерение параметров шлейфа сигнализации.</w:t>
            </w:r>
          </w:p>
        </w:tc>
        <w:tc>
          <w:tcPr>
            <w:tcW w:w="2432"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spacing w:after="0" w:line="240" w:lineRule="auto"/>
              <w:jc w:val="center"/>
              <w:rPr>
                <w:rFonts w:ascii="Times New Roman" w:eastAsia="Calibri" w:hAnsi="Times New Roman" w:cs="Times New Roman"/>
                <w:sz w:val="24"/>
                <w:szCs w:val="24"/>
              </w:rPr>
            </w:pPr>
          </w:p>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5</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xml:space="preserve">Проверка правильности установки и мест расположения извещателей, датчиков и другого оборудования с учетом возможности изменения планировки или дизайна помещений </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6</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Ведение технической документации на систему АПС</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7</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Антивирусная проверка персонального компьютера (сервера) Системы, контроль и очистка записей реестра</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8</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Оперативное устранение выявленных неисправностей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9</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10</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состояния монтажа, прочности крепления, внешнего вида центральных процессорных станций, линейных и базовых блоков, пожарных извещателей, расширителей и концентраторов, блоков питания и вспомогательного оборудования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11</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Оосуществление контроля рабочих напряжений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12</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работоспособности световых указателей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13</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работоспособности звуковых и световых оповещателей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14</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состояния гибких соединений (переходов)</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lastRenderedPageBreak/>
              <w:t>15</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Тестирование программного обеспечения системы тестовыми программами</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16</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(осмотр) надежности цепей заземления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17</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общей работоспособности системы, готовность с имитацией сигналов «Пожар 1», «Пожар 2», «Оповещение», «Неисправность»</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18</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Контроль состояния цепей заземления, проведение необходимых измерений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2 раза в год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19</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Измерение сопротивления шлейфов и корректирующих резистивных нагрузок (комплекс диагностики)</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год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20</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Измерение сопротивления изоляции цепей питания приборов и блоков питания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год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21</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Чистка дымовых и комбинированных (с дымовыми сенсорами) извещателей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год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22</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Переустановка (обновление) установленного программного обеспечения *</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По мере необходимости</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маркировки кабелей, проводов и линий связи, четкости надписей на пультах и шкафах управления и их восстановление.</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xml:space="preserve">Проверка работоспособности и функционирования систем. </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Контроль рабочего положения переключателей на щитах управления.</w:t>
            </w:r>
          </w:p>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Устранение причин ложных срабатываний</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по мере необходимости</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Устранение обнаруженных недостатков и неисправностей.</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немедленно</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по мере необходимости</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Восстановление функциональности систем противопожарной безопасности</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при необходимости замена и/или ремонт неисправных компонентов систем</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xml:space="preserve">Временное предоставление функциональных аналогов находящегося в ремонте оборудования </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на период продолжительного ремонта по договоренности с заказчиком</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 xml:space="preserve">Детальный осмотр всех элементов систем. </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Контроль и восстановление герметичности кожухов, блоков и аппаратуры, расположенных вне зданий и помещений.</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lastRenderedPageBreak/>
              <w:t>Контроль уровня питающих напряжений.</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Диагностика средств управления.</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Контроль прохождения тестов в приемно-контрольных приборах, регистраторах, персонального компьютера (сервера).</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работоспособности аппаратуры с проведением необходимых настроек и регулировок.</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систем на помехоустойчивость.</w:t>
            </w:r>
          </w:p>
          <w:p w:rsidR="00F73AC8" w:rsidRPr="00F73AC8" w:rsidRDefault="00F73AC8" w:rsidP="00F73AC8">
            <w:pPr>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зон чувствительности датчиков и средств обнаружения.</w:t>
            </w:r>
          </w:p>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lastRenderedPageBreak/>
              <w:t>в соответствии с требованиями НТД, согласованных регламентов и графика ТО и ППР</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2 раза в год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Очистка всех компонентов систем от загрязнений без вскрытия блоков.</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по мере необходимости, не реже 1 раза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Внесение изменений в алгоритмы функционирования Систем.</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по мере необходимости, по заявке заказчика и/или в соответствии с требованиями НТД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Комплексная проверка работоспособности систем, с составлением Актов комплексной проверки.</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 раз в год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Проверка эксплуатационно-технической документации, заполнение всех разделов формуляров и другой учетной документации.</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постоянно</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rPr>
                <w:rFonts w:ascii="Times New Roman" w:eastAsia="Calibri" w:hAnsi="Times New Roman" w:cs="Times New Roman"/>
                <w:sz w:val="24"/>
                <w:szCs w:val="24"/>
              </w:rPr>
            </w:pPr>
            <w:r w:rsidRPr="00F73AC8">
              <w:rPr>
                <w:rFonts w:ascii="Times New Roman" w:eastAsia="Calibri" w:hAnsi="Times New Roman" w:cs="Times New Roman"/>
                <w:sz w:val="24"/>
                <w:szCs w:val="24"/>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432"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по заявке заказчика</w:t>
            </w:r>
          </w:p>
        </w:tc>
      </w:tr>
      <w:tr w:rsidR="00F73AC8" w:rsidRPr="00F73AC8" w:rsidTr="004858DD">
        <w:trPr>
          <w:trHeight w:val="474"/>
        </w:trPr>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b/>
                <w:sz w:val="24"/>
                <w:szCs w:val="24"/>
              </w:rPr>
            </w:pPr>
            <w:r w:rsidRPr="00F73AC8">
              <w:rPr>
                <w:rFonts w:ascii="Times New Roman" w:eastAsia="Calibri" w:hAnsi="Times New Roman" w:cs="Times New Roman"/>
                <w:b/>
                <w:sz w:val="24"/>
                <w:szCs w:val="24"/>
              </w:rPr>
              <w:t xml:space="preserve">Система оповещения </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en-US" w:eastAsia="ru-RU"/>
              </w:rPr>
              <w:t xml:space="preserve">1 </w:t>
            </w:r>
            <w:r w:rsidRPr="00F73AC8">
              <w:rPr>
                <w:rFonts w:ascii="Times New Roman" w:eastAsia="Times New Roman" w:hAnsi="Times New Roman" w:cs="Times New Roman"/>
                <w:sz w:val="24"/>
                <w:szCs w:val="24"/>
                <w:lang w:val="x-none" w:eastAsia="ru-RU"/>
              </w:rPr>
              <w:t>раз</w:t>
            </w:r>
            <w:r w:rsidRPr="00F73AC8">
              <w:rPr>
                <w:rFonts w:ascii="Times New Roman" w:eastAsia="Times New Roman" w:hAnsi="Times New Roman" w:cs="Times New Roman"/>
                <w:sz w:val="24"/>
                <w:szCs w:val="24"/>
                <w:lang w:val="en-US" w:eastAsia="ru-RU"/>
              </w:rPr>
              <w:t xml:space="preserve"> в </w:t>
            </w:r>
            <w:r w:rsidRPr="00F73AC8">
              <w:rPr>
                <w:rFonts w:ascii="Times New Roman" w:eastAsia="Times New Roman" w:hAnsi="Times New Roman" w:cs="Times New Roman"/>
                <w:sz w:val="24"/>
                <w:szCs w:val="24"/>
                <w:lang w:val="x-none" w:eastAsia="ru-RU"/>
              </w:rPr>
              <w:t>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2</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Проверка выполнения основных функций системы</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3</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Передача речевых сообщений с микрофона станции вызова в ручном и автоматизированном режиме с накопителя звукоданных (магнитофона) во все зоны оповещения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4</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Проверка состояния контактных соединений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en-US" w:eastAsia="ru-RU"/>
              </w:rPr>
              <w:t xml:space="preserve">1 </w:t>
            </w:r>
            <w:r w:rsidRPr="00F73AC8">
              <w:rPr>
                <w:rFonts w:ascii="Times New Roman" w:eastAsia="Times New Roman" w:hAnsi="Times New Roman" w:cs="Times New Roman"/>
                <w:sz w:val="24"/>
                <w:szCs w:val="24"/>
                <w:lang w:val="x-none" w:eastAsia="ru-RU"/>
              </w:rPr>
              <w:t>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5</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en-US" w:eastAsia="ru-RU"/>
              </w:rPr>
              <w:t xml:space="preserve">1 </w:t>
            </w:r>
            <w:r w:rsidRPr="00F73AC8">
              <w:rPr>
                <w:rFonts w:ascii="Times New Roman" w:eastAsia="Times New Roman" w:hAnsi="Times New Roman" w:cs="Times New Roman"/>
                <w:sz w:val="24"/>
                <w:szCs w:val="24"/>
                <w:lang w:val="x-none" w:eastAsia="ru-RU"/>
              </w:rPr>
              <w:t>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6</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Проверка надежности кабельных соединений оборудования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en-US" w:eastAsia="ru-RU"/>
              </w:rPr>
              <w:t xml:space="preserve">1 </w:t>
            </w:r>
            <w:r w:rsidRPr="00F73AC8">
              <w:rPr>
                <w:rFonts w:ascii="Times New Roman" w:eastAsia="Times New Roman" w:hAnsi="Times New Roman" w:cs="Times New Roman"/>
                <w:sz w:val="24"/>
                <w:szCs w:val="24"/>
                <w:lang w:val="x-none" w:eastAsia="ru-RU"/>
              </w:rPr>
              <w:t>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7</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1 раз в неделю</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8</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 xml:space="preserve">Проверка переключения усилителя мощности на резервный </w:t>
            </w:r>
            <w:r w:rsidRPr="00F73AC8">
              <w:rPr>
                <w:rFonts w:ascii="Times New Roman" w:eastAsia="Times New Roman" w:hAnsi="Times New Roman" w:cs="Times New Roman"/>
                <w:sz w:val="24"/>
                <w:szCs w:val="24"/>
                <w:lang w:val="x-none" w:eastAsia="ru-RU"/>
              </w:rPr>
              <w:lastRenderedPageBreak/>
              <w:t>модуль при отказе основного модуля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en-US" w:eastAsia="ru-RU"/>
              </w:rPr>
              <w:lastRenderedPageBreak/>
              <w:t xml:space="preserve">1 </w:t>
            </w:r>
            <w:r w:rsidRPr="00F73AC8">
              <w:rPr>
                <w:rFonts w:ascii="Times New Roman" w:eastAsia="Times New Roman" w:hAnsi="Times New Roman" w:cs="Times New Roman"/>
                <w:sz w:val="24"/>
                <w:szCs w:val="24"/>
                <w:lang w:val="x-none" w:eastAsia="ru-RU"/>
              </w:rPr>
              <w:t>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lastRenderedPageBreak/>
              <w:t>9</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1 раз в месяц</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10</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Проверка надежности магистральных и распределительных линий системы оповещения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1 раз в квартал</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11</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Проверка уровней звуковых сигналов на выходах электронного оборудования и входах громкоговорителей, их корректировка</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1 раз в квартал</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12</w:t>
            </w:r>
          </w:p>
        </w:tc>
        <w:tc>
          <w:tcPr>
            <w:tcW w:w="6645"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Контроль состояния цепей заземления, проведение необходимых измерений</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spacing w:after="0" w:line="240" w:lineRule="auto"/>
              <w:contextualSpacing/>
              <w:jc w:val="center"/>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1 раз в год</w:t>
            </w:r>
          </w:p>
        </w:tc>
      </w:tr>
      <w:tr w:rsidR="00F73AC8" w:rsidRPr="00F73AC8" w:rsidTr="004858DD">
        <w:trPr>
          <w:trHeight w:val="474"/>
        </w:trPr>
        <w:tc>
          <w:tcPr>
            <w:tcW w:w="670"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autoSpaceDE w:val="0"/>
              <w:autoSpaceDN w:val="0"/>
              <w:adjustRightInd w:val="0"/>
              <w:spacing w:after="0" w:line="240" w:lineRule="auto"/>
              <w:jc w:val="center"/>
              <w:rPr>
                <w:rFonts w:ascii="Times New Roman" w:eastAsia="Calibri" w:hAnsi="Times New Roman" w:cs="Times New Roman"/>
                <w:sz w:val="24"/>
                <w:szCs w:val="24"/>
              </w:rPr>
            </w:pPr>
            <w:r w:rsidRPr="00F73AC8">
              <w:rPr>
                <w:rFonts w:ascii="Times New Roman" w:eastAsia="Calibri" w:hAnsi="Times New Roman" w:cs="Times New Roman"/>
                <w:sz w:val="24"/>
                <w:szCs w:val="24"/>
              </w:rPr>
              <w:t>13</w:t>
            </w:r>
          </w:p>
        </w:tc>
        <w:tc>
          <w:tcPr>
            <w:tcW w:w="6645" w:type="dxa"/>
            <w:tcBorders>
              <w:top w:val="single" w:sz="4" w:space="0" w:color="auto"/>
              <w:left w:val="single" w:sz="4" w:space="0" w:color="auto"/>
              <w:bottom w:val="single" w:sz="4" w:space="0" w:color="auto"/>
              <w:right w:val="single" w:sz="4" w:space="0" w:color="auto"/>
            </w:tcBorders>
            <w:hideMark/>
          </w:tcPr>
          <w:p w:rsidR="00F73AC8" w:rsidRPr="00F73AC8" w:rsidRDefault="00F73AC8" w:rsidP="00F73AC8">
            <w:pPr>
              <w:spacing w:after="0" w:line="240" w:lineRule="auto"/>
              <w:contextualSpacing/>
              <w:jc w:val="both"/>
              <w:rPr>
                <w:rFonts w:ascii="Times New Roman" w:eastAsia="Times New Roman" w:hAnsi="Times New Roman" w:cs="Times New Roman"/>
                <w:sz w:val="24"/>
                <w:szCs w:val="24"/>
                <w:lang w:val="x-none" w:eastAsia="ru-RU"/>
              </w:rPr>
            </w:pPr>
            <w:r w:rsidRPr="00F73AC8">
              <w:rPr>
                <w:rFonts w:ascii="Times New Roman" w:eastAsia="Times New Roman" w:hAnsi="Times New Roman" w:cs="Times New Roman"/>
                <w:sz w:val="24"/>
                <w:szCs w:val="24"/>
                <w:lang w:val="x-none" w:eastAsia="ru-RU"/>
              </w:rPr>
              <w:t>Измерение сопротивления изоляции цепей питания приборов и блоков питания</w:t>
            </w:r>
          </w:p>
        </w:tc>
        <w:tc>
          <w:tcPr>
            <w:tcW w:w="2432" w:type="dxa"/>
            <w:tcBorders>
              <w:top w:val="single" w:sz="4" w:space="0" w:color="auto"/>
              <w:left w:val="single" w:sz="4" w:space="0" w:color="auto"/>
              <w:bottom w:val="single" w:sz="4" w:space="0" w:color="auto"/>
              <w:right w:val="single" w:sz="4" w:space="0" w:color="auto"/>
            </w:tcBorders>
            <w:vAlign w:val="center"/>
            <w:hideMark/>
          </w:tcPr>
          <w:p w:rsidR="00F73AC8" w:rsidRPr="00F73AC8" w:rsidRDefault="00F73AC8" w:rsidP="00F73A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73AC8">
              <w:rPr>
                <w:rFonts w:ascii="Times New Roman" w:eastAsia="Calibri" w:hAnsi="Times New Roman" w:cs="Times New Roman"/>
                <w:sz w:val="24"/>
                <w:szCs w:val="24"/>
              </w:rPr>
              <w:t>1 раз в год</w:t>
            </w:r>
          </w:p>
        </w:tc>
      </w:tr>
    </w:tbl>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center"/>
        <w:rPr>
          <w:rFonts w:ascii="Times New Roman" w:eastAsia="Calibri" w:hAnsi="Times New Roman" w:cs="Times New Roman"/>
          <w:b/>
          <w:sz w:val="24"/>
          <w:szCs w:val="24"/>
        </w:rPr>
      </w:pPr>
    </w:p>
    <w:p w:rsidR="00F73AC8" w:rsidRPr="00F73AC8" w:rsidRDefault="00F73AC8" w:rsidP="00F73AC8">
      <w:pPr>
        <w:suppressAutoHyphens/>
        <w:spacing w:after="0" w:line="240" w:lineRule="auto"/>
        <w:jc w:val="both"/>
        <w:rPr>
          <w:rFonts w:ascii="Times New Roman" w:eastAsia="Times New Roman" w:hAnsi="Times New Roman" w:cs="Times New Roman"/>
          <w:b/>
          <w:sz w:val="24"/>
          <w:szCs w:val="24"/>
          <w:lang w:eastAsia="ar-SA"/>
        </w:rPr>
      </w:pPr>
    </w:p>
    <w:p w:rsidR="00F73AC8" w:rsidRPr="00F73AC8" w:rsidRDefault="00F73AC8" w:rsidP="00F73AC8">
      <w:pPr>
        <w:suppressAutoHyphens/>
        <w:spacing w:after="0" w:line="240" w:lineRule="auto"/>
        <w:jc w:val="both"/>
        <w:rPr>
          <w:rFonts w:ascii="Times New Roman" w:eastAsia="Times New Roman" w:hAnsi="Times New Roman" w:cs="Times New Roman"/>
          <w:b/>
          <w:sz w:val="24"/>
          <w:szCs w:val="24"/>
          <w:lang w:eastAsia="ar-SA"/>
        </w:rPr>
      </w:pPr>
    </w:p>
    <w:p w:rsidR="00F73AC8" w:rsidRPr="00F73AC8" w:rsidRDefault="00F73AC8" w:rsidP="00F73AC8">
      <w:pPr>
        <w:keepNext/>
        <w:keepLines/>
        <w:spacing w:after="0" w:line="240" w:lineRule="auto"/>
        <w:jc w:val="right"/>
        <w:outlineLvl w:val="0"/>
        <w:rPr>
          <w:rFonts w:ascii="Times New Roman" w:eastAsia="Times New Roman" w:hAnsi="Times New Roman" w:cs="Times New Roman"/>
          <w:b/>
          <w:sz w:val="24"/>
          <w:szCs w:val="24"/>
          <w:lang w:eastAsia="ru-RU"/>
        </w:rPr>
        <w:sectPr w:rsidR="00F73AC8" w:rsidRPr="00F73AC8" w:rsidSect="004858DD">
          <w:pgSz w:w="11906" w:h="16838"/>
          <w:pgMar w:top="794" w:right="851" w:bottom="737" w:left="1134" w:header="567" w:footer="340" w:gutter="0"/>
          <w:cols w:space="708"/>
          <w:docGrid w:linePitch="360"/>
        </w:sectPr>
      </w:pPr>
    </w:p>
    <w:p w:rsidR="005E57BD" w:rsidRPr="005E57BD" w:rsidRDefault="005E57BD" w:rsidP="005E57B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5E57BD">
        <w:rPr>
          <w:rFonts w:ascii="Times New Roman" w:eastAsia="Calibri" w:hAnsi="Times New Roman" w:cs="Times New Roman"/>
          <w:sz w:val="24"/>
          <w:szCs w:val="24"/>
          <w:lang w:eastAsia="ru-RU"/>
        </w:rPr>
        <w:lastRenderedPageBreak/>
        <w:t>Приложение №2</w:t>
      </w:r>
    </w:p>
    <w:p w:rsidR="005E57BD" w:rsidRPr="005E57BD" w:rsidRDefault="005E57BD" w:rsidP="005E57BD">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5E57BD">
        <w:rPr>
          <w:rFonts w:ascii="Times New Roman" w:eastAsia="Calibri" w:hAnsi="Times New Roman" w:cs="Times New Roman"/>
          <w:sz w:val="24"/>
          <w:szCs w:val="24"/>
          <w:lang w:eastAsia="ru-RU"/>
        </w:rPr>
        <w:t>к Техническому заданию</w:t>
      </w:r>
    </w:p>
    <w:p w:rsidR="005E57BD" w:rsidRPr="005E57BD" w:rsidRDefault="005E57BD" w:rsidP="005E57BD">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5E57BD" w:rsidRPr="005E57BD" w:rsidRDefault="005E57BD" w:rsidP="005E57BD">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E57BD">
        <w:rPr>
          <w:rFonts w:ascii="Times New Roman" w:eastAsia="Calibri" w:hAnsi="Times New Roman" w:cs="Times New Roman"/>
          <w:b/>
          <w:sz w:val="24"/>
          <w:szCs w:val="24"/>
          <w:lang w:eastAsia="ru-RU"/>
        </w:rPr>
        <w:t>Перечень оборудования, подлежащего техническому обслуживанию и</w:t>
      </w:r>
    </w:p>
    <w:p w:rsidR="005E57BD" w:rsidRPr="005E57BD" w:rsidRDefault="005E57BD" w:rsidP="005E57BD">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E57BD">
        <w:rPr>
          <w:rFonts w:ascii="Times New Roman" w:eastAsia="Calibri" w:hAnsi="Times New Roman" w:cs="Times New Roman"/>
          <w:b/>
          <w:sz w:val="24"/>
          <w:szCs w:val="24"/>
          <w:lang w:eastAsia="ru-RU"/>
        </w:rPr>
        <w:t>ремонту</w:t>
      </w:r>
    </w:p>
    <w:p w:rsidR="005E57BD" w:rsidRPr="005E57BD" w:rsidRDefault="005E57BD" w:rsidP="005E57BD">
      <w:pPr>
        <w:autoSpaceDE w:val="0"/>
        <w:autoSpaceDN w:val="0"/>
        <w:adjustRightInd w:val="0"/>
        <w:spacing w:after="0" w:line="240" w:lineRule="auto"/>
        <w:rPr>
          <w:rFonts w:ascii="TimesNewRomanPSMT" w:eastAsia="Calibri" w:hAnsi="TimesNewRomanPSMT" w:cs="TimesNewRomanPSMT"/>
          <w:sz w:val="24"/>
          <w:szCs w:val="24"/>
          <w:lang w:eastAsia="ru-RU"/>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5953"/>
        <w:gridCol w:w="992"/>
      </w:tblGrid>
      <w:tr w:rsidR="005E57BD" w:rsidRPr="005E57BD" w:rsidTr="00994C12">
        <w:trPr>
          <w:trHeight w:val="742"/>
        </w:trPr>
        <w:tc>
          <w:tcPr>
            <w:tcW w:w="2835"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Наименование и адрес местонахождения объекта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autoSpaceDN w:val="0"/>
              <w:spacing w:after="0" w:line="240" w:lineRule="auto"/>
              <w:jc w:val="center"/>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 xml:space="preserve">Наименование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autoSpaceDN w:val="0"/>
              <w:spacing w:after="0" w:line="240" w:lineRule="auto"/>
              <w:jc w:val="center"/>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Кол-во (шт.)</w:t>
            </w:r>
          </w:p>
        </w:tc>
      </w:tr>
      <w:tr w:rsidR="005E57BD" w:rsidRPr="005E57BD" w:rsidTr="00994C12">
        <w:trPr>
          <w:trHeight w:val="742"/>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5E57BD" w:rsidRPr="005E57BD" w:rsidRDefault="005E57BD" w:rsidP="005E57BD">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 xml:space="preserve">ИПУ РАН, г. Москва, </w:t>
            </w:r>
          </w:p>
          <w:p w:rsidR="005E57BD" w:rsidRPr="005E57BD" w:rsidRDefault="005E57BD" w:rsidP="005E57BD">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ул. Профсоюзная, д. 65,</w:t>
            </w:r>
          </w:p>
          <w:p w:rsidR="005E57BD" w:rsidRPr="005E57BD" w:rsidRDefault="005E57BD" w:rsidP="005E57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57BD">
              <w:rPr>
                <w:rFonts w:ascii="Times New Roman" w:eastAsia="Times New Roman" w:hAnsi="Times New Roman" w:cs="Times New Roman"/>
                <w:spacing w:val="-2"/>
                <w:sz w:val="24"/>
                <w:szCs w:val="24"/>
                <w:lang w:eastAsia="ru-RU"/>
              </w:rPr>
              <w:t xml:space="preserve"> </w:t>
            </w:r>
            <w:r w:rsidRPr="005E57BD">
              <w:rPr>
                <w:rFonts w:ascii="Times New Roman" w:eastAsia="Times New Roman" w:hAnsi="Times New Roman" w:cs="Times New Roman"/>
                <w:sz w:val="24"/>
                <w:szCs w:val="24"/>
                <w:lang w:eastAsia="ru-RU"/>
              </w:rPr>
              <w:t>стр. 1, 2, 3, 4, 5, 6, 7, 8</w:t>
            </w:r>
          </w:p>
          <w:p w:rsidR="005E57BD" w:rsidRPr="005E57BD" w:rsidRDefault="005E57BD" w:rsidP="005E57BD">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z w:val="24"/>
                <w:szCs w:val="24"/>
                <w:lang w:eastAsia="ru-RU"/>
              </w:rPr>
              <w:t>Автоматическая система пожарной сигнализации и оповещения в составе:</w:t>
            </w:r>
          </w:p>
        </w:tc>
        <w:tc>
          <w:tcPr>
            <w:tcW w:w="992" w:type="dxa"/>
            <w:tcBorders>
              <w:top w:val="single" w:sz="4" w:space="0" w:color="auto"/>
              <w:left w:val="single" w:sz="4" w:space="0" w:color="auto"/>
              <w:bottom w:val="single" w:sz="4" w:space="0" w:color="auto"/>
              <w:right w:val="single" w:sz="4" w:space="0" w:color="auto"/>
            </w:tcBorders>
            <w:vAlign w:val="center"/>
          </w:tcPr>
          <w:p w:rsidR="005E57BD" w:rsidRPr="005E57BD" w:rsidRDefault="005E57BD" w:rsidP="005E57BD">
            <w:pPr>
              <w:autoSpaceDN w:val="0"/>
              <w:spacing w:after="0" w:line="240" w:lineRule="auto"/>
              <w:jc w:val="center"/>
              <w:rPr>
                <w:rFonts w:ascii="Times New Roman" w:eastAsia="Times New Roman" w:hAnsi="Times New Roman" w:cs="Times New Roman"/>
                <w:spacing w:val="-2"/>
                <w:sz w:val="24"/>
                <w:szCs w:val="24"/>
                <w:lang w:eastAsia="ru-RU"/>
              </w:rPr>
            </w:pPr>
          </w:p>
        </w:tc>
      </w:tr>
      <w:tr w:rsidR="005E57BD" w:rsidRPr="005E57BD" w:rsidTr="00994C12">
        <w:trPr>
          <w:cantSplit/>
          <w:trHeight w:val="34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Система оповещения и эвакуации людей с усилителями и громкоговорителями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 w:val="left" w:pos="4975"/>
              </w:tabs>
              <w:autoSpaceDE w:val="0"/>
              <w:autoSpaceDN w:val="0"/>
              <w:spacing w:after="0" w:line="288"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1</w:t>
            </w:r>
          </w:p>
        </w:tc>
      </w:tr>
      <w:tr w:rsidR="005E57BD" w:rsidRPr="005E57BD" w:rsidTr="00994C12">
        <w:trPr>
          <w:cantSplit/>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Сервер «Орион Про» с программным обеспечением, администратором БД</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 w:val="left" w:pos="4975"/>
              </w:tabs>
              <w:autoSpaceDE w:val="0"/>
              <w:autoSpaceDN w:val="0"/>
              <w:spacing w:after="0" w:line="288"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1</w:t>
            </w:r>
          </w:p>
        </w:tc>
      </w:tr>
      <w:tr w:rsidR="005E57BD" w:rsidRPr="005E57BD" w:rsidTr="00994C12">
        <w:trPr>
          <w:cantSplit/>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Пульт контроля управления С2000-М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 w:val="left" w:pos="4975"/>
              </w:tabs>
              <w:autoSpaceDE w:val="0"/>
              <w:autoSpaceDN w:val="0"/>
              <w:spacing w:after="0" w:line="288"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1</w:t>
            </w:r>
          </w:p>
        </w:tc>
      </w:tr>
      <w:tr w:rsidR="005E57BD" w:rsidRPr="005E57BD" w:rsidTr="00994C12">
        <w:trPr>
          <w:cantSplit/>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Контроллер адресный С2000-КДЛ</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 w:val="left" w:pos="4975"/>
              </w:tabs>
              <w:autoSpaceDE w:val="0"/>
              <w:autoSpaceDN w:val="0"/>
              <w:spacing w:after="0" w:line="288"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26</w:t>
            </w:r>
          </w:p>
        </w:tc>
      </w:tr>
      <w:tr w:rsidR="005E57BD" w:rsidRPr="005E57BD" w:rsidTr="00994C12">
        <w:trPr>
          <w:cantSplit/>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Блок релейный С2000-СП-1</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 w:val="left" w:pos="4975"/>
              </w:tabs>
              <w:autoSpaceDE w:val="0"/>
              <w:autoSpaceDN w:val="0"/>
              <w:spacing w:after="0" w:line="288"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3</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Блок индикации С2000-БИ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 w:val="left" w:pos="4975"/>
              </w:tabs>
              <w:autoSpaceDE w:val="0"/>
              <w:autoSpaceDN w:val="0"/>
              <w:spacing w:after="0" w:line="288"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5</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Преобразователь интерфейса С2000-ПИ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 w:val="left" w:pos="4975"/>
              </w:tabs>
              <w:autoSpaceDE w:val="0"/>
              <w:autoSpaceDN w:val="0"/>
              <w:spacing w:after="0" w:line="288"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3</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ДИП–34А-01, ДИП-34А-02, ДИП-34А-03</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s>
              <w:autoSpaceDE w:val="0"/>
              <w:autoSpaceDN w:val="0"/>
              <w:spacing w:after="0" w:line="240"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1805</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Извещатель дыма: ИП212-3СУ</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s>
              <w:autoSpaceDE w:val="0"/>
              <w:autoSpaceDN w:val="0"/>
              <w:spacing w:after="0" w:line="240"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367</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Извещатель пожарный ручной ИПС-3 СУ</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s>
              <w:autoSpaceDE w:val="0"/>
              <w:autoSpaceDN w:val="0"/>
              <w:spacing w:after="0" w:line="240"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20</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Резервный источник питания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s>
              <w:autoSpaceDE w:val="0"/>
              <w:autoSpaceDN w:val="0"/>
              <w:spacing w:after="0" w:line="240"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6</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Извещатель ручной адресный ИПР 513-3АМ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s>
              <w:autoSpaceDE w:val="0"/>
              <w:autoSpaceDN w:val="0"/>
              <w:spacing w:after="0" w:line="240"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32</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Блок контрольно-пусковой КПБ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s>
              <w:autoSpaceDE w:val="0"/>
              <w:autoSpaceDN w:val="0"/>
              <w:spacing w:after="0" w:line="240"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2</w:t>
            </w:r>
          </w:p>
        </w:tc>
      </w:tr>
      <w:tr w:rsidR="005E57BD" w:rsidRPr="005E57BD" w:rsidTr="00994C12">
        <w:trPr>
          <w:trHeight w:val="34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spacing w:after="0" w:line="240" w:lineRule="auto"/>
              <w:rPr>
                <w:rFonts w:ascii="Times New Roman" w:eastAsia="Times New Roman" w:hAnsi="Times New Roman" w:cs="Times New Roman"/>
                <w:spacing w:val="-2"/>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5E57BD" w:rsidRPr="005E57BD" w:rsidRDefault="005E57BD" w:rsidP="005E57BD">
            <w:pPr>
              <w:autoSpaceDN w:val="0"/>
              <w:spacing w:after="0" w:line="240" w:lineRule="auto"/>
              <w:rPr>
                <w:rFonts w:ascii="Times New Roman" w:eastAsia="Times New Roman" w:hAnsi="Times New Roman" w:cs="Times New Roman"/>
                <w:spacing w:val="-2"/>
                <w:sz w:val="24"/>
                <w:szCs w:val="24"/>
                <w:lang w:eastAsia="ru-RU"/>
              </w:rPr>
            </w:pPr>
            <w:r w:rsidRPr="005E57BD">
              <w:rPr>
                <w:rFonts w:ascii="Times New Roman" w:eastAsia="Times New Roman" w:hAnsi="Times New Roman" w:cs="Times New Roman"/>
                <w:spacing w:val="-2"/>
                <w:sz w:val="24"/>
                <w:szCs w:val="24"/>
                <w:lang w:eastAsia="ru-RU"/>
              </w:rPr>
              <w:t>Извещатель пожарный тепловой адресный С2000 ИП-0-03 (запотолочный, потолочный)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5E57BD" w:rsidRPr="005E57BD" w:rsidRDefault="005E57BD" w:rsidP="005E57BD">
            <w:pPr>
              <w:widowControl w:val="0"/>
              <w:tabs>
                <w:tab w:val="left" w:pos="3244"/>
                <w:tab w:val="left" w:pos="4054"/>
                <w:tab w:val="left" w:pos="4833"/>
              </w:tabs>
              <w:autoSpaceDE w:val="0"/>
              <w:autoSpaceDN w:val="0"/>
              <w:spacing w:after="0" w:line="240" w:lineRule="auto"/>
              <w:ind w:firstLine="13"/>
              <w:jc w:val="center"/>
              <w:rPr>
                <w:rFonts w:ascii="Times New Roman" w:eastAsia="Times New Roman" w:hAnsi="Times New Roman" w:cs="Times New Roman"/>
                <w:spacing w:val="-2"/>
                <w:lang w:eastAsia="ru-RU"/>
              </w:rPr>
            </w:pPr>
            <w:r w:rsidRPr="005E57BD">
              <w:rPr>
                <w:rFonts w:ascii="Times New Roman" w:eastAsia="Times New Roman" w:hAnsi="Times New Roman" w:cs="Times New Roman"/>
                <w:spacing w:val="-2"/>
                <w:lang w:eastAsia="ru-RU"/>
              </w:rPr>
              <w:t>9</w:t>
            </w:r>
          </w:p>
        </w:tc>
      </w:tr>
    </w:tbl>
    <w:p w:rsidR="00F73AC8" w:rsidRPr="00F73AC8" w:rsidRDefault="00F73AC8" w:rsidP="00F73AC8">
      <w:pPr>
        <w:spacing w:after="0" w:line="240" w:lineRule="auto"/>
        <w:rPr>
          <w:rFonts w:ascii="Times New Roman" w:eastAsia="Calibri" w:hAnsi="Times New Roman" w:cs="Times New Roman"/>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Default="00F73AC8" w:rsidP="00E126ED">
      <w:pPr>
        <w:shd w:val="clear" w:color="auto" w:fill="FFFFFF"/>
        <w:spacing w:after="0" w:line="240" w:lineRule="auto"/>
        <w:jc w:val="both"/>
        <w:rPr>
          <w:rFonts w:ascii="Times New Roman" w:hAnsi="Times New Roman"/>
          <w:bCs/>
          <w:color w:val="000000"/>
          <w:sz w:val="24"/>
          <w:szCs w:val="24"/>
        </w:rPr>
      </w:pPr>
    </w:p>
    <w:p w:rsidR="00F73AC8" w:rsidRPr="00E126ED" w:rsidRDefault="00F73AC8" w:rsidP="00E126ED">
      <w:pPr>
        <w:shd w:val="clear" w:color="auto" w:fill="FFFFFF"/>
        <w:spacing w:after="0" w:line="240" w:lineRule="auto"/>
        <w:jc w:val="both"/>
        <w:rPr>
          <w:rFonts w:ascii="Times New Roman" w:hAnsi="Times New Roman"/>
          <w:color w:val="000000"/>
          <w:sz w:val="24"/>
          <w:szCs w:val="24"/>
        </w:rPr>
      </w:pPr>
    </w:p>
    <w:p w:rsidR="00186DA5" w:rsidRPr="00951C8C" w:rsidRDefault="00186DA5" w:rsidP="00186DA5">
      <w:pPr>
        <w:shd w:val="clear" w:color="auto" w:fill="FFFFFF"/>
        <w:spacing w:after="0" w:line="240" w:lineRule="auto"/>
        <w:jc w:val="both"/>
        <w:rPr>
          <w:rFonts w:ascii="Times New Roman" w:hAnsi="Times New Roman"/>
          <w:color w:val="000000"/>
          <w:sz w:val="24"/>
          <w:szCs w:val="24"/>
        </w:rPr>
      </w:pPr>
    </w:p>
    <w:p w:rsidR="00186DA5" w:rsidRDefault="00186DA5" w:rsidP="00E060A1">
      <w:pPr>
        <w:pStyle w:val="affffff"/>
        <w:jc w:val="center"/>
        <w:rPr>
          <w:rFonts w:ascii="Times New Roman" w:hAnsi="Times New Roman" w:cs="Times New Roman"/>
          <w:b/>
          <w:sz w:val="24"/>
          <w:szCs w:val="24"/>
        </w:rPr>
      </w:pPr>
    </w:p>
    <w:p w:rsidR="00186DA5" w:rsidRPr="00E060A1" w:rsidRDefault="00186DA5" w:rsidP="00E060A1">
      <w:pPr>
        <w:pStyle w:val="affffff"/>
        <w:jc w:val="center"/>
        <w:rPr>
          <w:rFonts w:ascii="Times New Roman" w:hAnsi="Times New Roman" w:cs="Times New Roman"/>
          <w:b/>
          <w:sz w:val="24"/>
          <w:szCs w:val="24"/>
        </w:rPr>
      </w:pPr>
    </w:p>
    <w:p w:rsidR="009305E7" w:rsidRDefault="009305E7" w:rsidP="00E060A1">
      <w:pPr>
        <w:pStyle w:val="formattext"/>
        <w:shd w:val="clear" w:color="auto" w:fill="FFFFFF"/>
        <w:spacing w:before="0" w:beforeAutospacing="0" w:after="0" w:afterAutospacing="0"/>
        <w:jc w:val="both"/>
        <w:textAlignment w:val="baseline"/>
        <w:rPr>
          <w:color w:val="2D2D2D"/>
          <w:spacing w:val="2"/>
        </w:rPr>
      </w:pPr>
    </w:p>
    <w:p w:rsidR="00E060A1" w:rsidRDefault="00E060A1" w:rsidP="00E060A1">
      <w:pPr>
        <w:spacing w:before="40" w:after="0" w:line="240" w:lineRule="auto"/>
        <w:jc w:val="both"/>
        <w:rPr>
          <w:rFonts w:ascii="Times New Roman" w:hAnsi="Times New Roman" w:cs="Times New Roman"/>
          <w:b/>
          <w:sz w:val="28"/>
          <w:szCs w:val="28"/>
        </w:rPr>
        <w:sectPr w:rsidR="00E060A1" w:rsidSect="00E460AC">
          <w:pgSz w:w="11906" w:h="16838"/>
          <w:pgMar w:top="567" w:right="566" w:bottom="567" w:left="1134" w:header="709" w:footer="709" w:gutter="0"/>
          <w:cols w:space="708"/>
          <w:docGrid w:linePitch="360"/>
        </w:sectPr>
      </w:pPr>
      <w:r>
        <w:rPr>
          <w:rFonts w:ascii="Arial" w:hAnsi="Arial" w:cs="Arial"/>
          <w:color w:val="2D2D2D"/>
          <w:spacing w:val="2"/>
          <w:sz w:val="19"/>
          <w:szCs w:val="19"/>
        </w:rPr>
        <w:br/>
      </w:r>
    </w:p>
    <w:p w:rsidR="00C379C6" w:rsidRDefault="00C379C6" w:rsidP="00A52338">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tbl>
      <w:tblPr>
        <w:tblW w:w="15593" w:type="dxa"/>
        <w:tblInd w:w="108" w:type="dxa"/>
        <w:tblLayout w:type="fixed"/>
        <w:tblLook w:val="04A0" w:firstRow="1" w:lastRow="0" w:firstColumn="1" w:lastColumn="0" w:noHBand="0" w:noVBand="1"/>
      </w:tblPr>
      <w:tblGrid>
        <w:gridCol w:w="284"/>
        <w:gridCol w:w="244"/>
        <w:gridCol w:w="39"/>
        <w:gridCol w:w="2127"/>
        <w:gridCol w:w="708"/>
        <w:gridCol w:w="709"/>
        <w:gridCol w:w="992"/>
        <w:gridCol w:w="1134"/>
        <w:gridCol w:w="1276"/>
        <w:gridCol w:w="1134"/>
        <w:gridCol w:w="1276"/>
        <w:gridCol w:w="1134"/>
        <w:gridCol w:w="1276"/>
        <w:gridCol w:w="1134"/>
        <w:gridCol w:w="1275"/>
        <w:gridCol w:w="851"/>
      </w:tblGrid>
      <w:tr w:rsidR="00C533F5" w:rsidRPr="00872A71" w:rsidTr="00C71EDF">
        <w:trPr>
          <w:trHeight w:val="383"/>
        </w:trPr>
        <w:tc>
          <w:tcPr>
            <w:tcW w:w="284" w:type="dxa"/>
            <w:tcBorders>
              <w:top w:val="nil"/>
              <w:left w:val="nil"/>
              <w:bottom w:val="nil"/>
              <w:right w:val="nil"/>
            </w:tcBorders>
          </w:tcPr>
          <w:p w:rsidR="00C533F5" w:rsidRPr="00872A71" w:rsidRDefault="00C533F5" w:rsidP="00034AF1">
            <w:pPr>
              <w:spacing w:after="0" w:line="240" w:lineRule="auto"/>
              <w:jc w:val="center"/>
              <w:rPr>
                <w:rFonts w:ascii="Times New Roman" w:eastAsia="Times New Roman" w:hAnsi="Times New Roman" w:cs="Times New Roman"/>
                <w:b/>
                <w:bCs/>
                <w:sz w:val="24"/>
                <w:szCs w:val="24"/>
                <w:lang w:eastAsia="ru-RU"/>
              </w:rPr>
            </w:pPr>
          </w:p>
        </w:tc>
        <w:tc>
          <w:tcPr>
            <w:tcW w:w="15309" w:type="dxa"/>
            <w:gridSpan w:val="15"/>
            <w:tcBorders>
              <w:top w:val="nil"/>
              <w:left w:val="nil"/>
              <w:bottom w:val="nil"/>
              <w:right w:val="nil"/>
            </w:tcBorders>
            <w:shd w:val="clear" w:color="auto" w:fill="auto"/>
            <w:hideMark/>
          </w:tcPr>
          <w:p w:rsidR="00C533F5" w:rsidRPr="00872A71" w:rsidRDefault="00C533F5" w:rsidP="00C533F5">
            <w:pPr>
              <w:spacing w:after="0" w:line="240" w:lineRule="auto"/>
              <w:rPr>
                <w:rFonts w:ascii="Times New Roman" w:eastAsia="Times New Roman" w:hAnsi="Times New Roman" w:cs="Times New Roman"/>
                <w:b/>
                <w:bCs/>
                <w:sz w:val="24"/>
                <w:szCs w:val="24"/>
                <w:lang w:eastAsia="ru-RU"/>
              </w:rPr>
            </w:pPr>
            <w:r w:rsidRPr="00872A71">
              <w:rPr>
                <w:rFonts w:ascii="Times New Roman" w:eastAsia="Times New Roman" w:hAnsi="Times New Roman" w:cs="Times New Roman"/>
                <w:b/>
                <w:bCs/>
                <w:sz w:val="24"/>
                <w:szCs w:val="24"/>
                <w:lang w:eastAsia="ru-RU"/>
              </w:rPr>
              <w:t xml:space="preserve">Обоснование начальной (максимальной) цены контракта на </w:t>
            </w:r>
            <w:r>
              <w:rPr>
                <w:rFonts w:ascii="Times New Roman" w:eastAsia="Times New Roman" w:hAnsi="Times New Roman" w:cs="Times New Roman"/>
                <w:b/>
                <w:bCs/>
                <w:sz w:val="24"/>
                <w:szCs w:val="24"/>
                <w:lang w:eastAsia="ru-RU"/>
              </w:rPr>
              <w:t>о</w:t>
            </w:r>
            <w:r w:rsidRPr="00034AF1">
              <w:rPr>
                <w:rFonts w:ascii="Times New Roman" w:hAnsi="Times New Roman" w:cs="Times New Roman"/>
                <w:b/>
                <w:bCs/>
                <w:sz w:val="24"/>
                <w:szCs w:val="24"/>
              </w:rPr>
              <w:t>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tc>
      </w:tr>
      <w:tr w:rsidR="00C533F5" w:rsidRPr="00872A71" w:rsidTr="00C71EDF">
        <w:trPr>
          <w:trHeight w:val="180"/>
        </w:trPr>
        <w:tc>
          <w:tcPr>
            <w:tcW w:w="284" w:type="dxa"/>
            <w:tcBorders>
              <w:top w:val="nil"/>
              <w:left w:val="nil"/>
              <w:bottom w:val="nil"/>
            </w:tcBorders>
          </w:tcPr>
          <w:p w:rsidR="00C533F5" w:rsidRDefault="00C533F5" w:rsidP="00DC1B34">
            <w:pPr>
              <w:spacing w:after="0" w:line="240" w:lineRule="auto"/>
              <w:ind w:left="-108" w:firstLine="709"/>
              <w:jc w:val="both"/>
              <w:rPr>
                <w:rFonts w:ascii="Times New Roman" w:eastAsia="Times New Roman" w:hAnsi="Times New Roman" w:cs="Times New Roman"/>
                <w:bCs/>
                <w:szCs w:val="24"/>
                <w:lang w:eastAsia="ru-RU"/>
              </w:rPr>
            </w:pPr>
          </w:p>
        </w:tc>
        <w:tc>
          <w:tcPr>
            <w:tcW w:w="15309" w:type="dxa"/>
            <w:gridSpan w:val="15"/>
            <w:tcBorders>
              <w:top w:val="nil"/>
              <w:left w:val="nil"/>
              <w:bottom w:val="nil"/>
            </w:tcBorders>
            <w:shd w:val="clear" w:color="auto" w:fill="auto"/>
            <w:noWrap/>
            <w:vAlign w:val="center"/>
            <w:hideMark/>
          </w:tcPr>
          <w:p w:rsidR="00C533F5" w:rsidRDefault="00C533F5" w:rsidP="00DC1B34">
            <w:pPr>
              <w:spacing w:after="0" w:line="240" w:lineRule="auto"/>
              <w:ind w:left="-108" w:firstLine="709"/>
              <w:jc w:val="both"/>
              <w:rPr>
                <w:rFonts w:ascii="Times New Roman" w:eastAsia="Times New Roman" w:hAnsi="Times New Roman" w:cs="Times New Roman"/>
                <w:bCs/>
                <w:szCs w:val="24"/>
                <w:lang w:eastAsia="ru-RU"/>
              </w:rPr>
            </w:pPr>
          </w:p>
          <w:p w:rsidR="00C533F5" w:rsidRDefault="00C533F5" w:rsidP="00DC1B34">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Метод сопоставимых рыночных цен (анализ рынка) заключается в установлении цены </w:t>
            </w:r>
            <w:r>
              <w:rPr>
                <w:rFonts w:ascii="Times New Roman" w:eastAsia="Times New Roman" w:hAnsi="Times New Roman" w:cs="Times New Roman"/>
                <w:bCs/>
                <w:szCs w:val="24"/>
                <w:lang w:eastAsia="ru-RU"/>
              </w:rPr>
              <w:t>контракта</w:t>
            </w:r>
            <w:r w:rsidRPr="00FB6DE3">
              <w:rPr>
                <w:rFonts w:ascii="Times New Roman" w:eastAsia="Times New Roman" w:hAnsi="Times New Roman" w:cs="Times New Roman"/>
                <w:bCs/>
                <w:szCs w:val="24"/>
                <w:lang w:eastAsia="ru-RU"/>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33F5" w:rsidRPr="00DC1B34" w:rsidRDefault="00C533F5" w:rsidP="00DC1B34">
            <w:pPr>
              <w:spacing w:after="0" w:line="240" w:lineRule="auto"/>
              <w:ind w:left="-108" w:firstLine="709"/>
              <w:jc w:val="both"/>
              <w:rPr>
                <w:rFonts w:ascii="Times New Roman" w:eastAsia="Times New Roman" w:hAnsi="Times New Roman" w:cs="Times New Roman"/>
                <w:bCs/>
                <w:szCs w:val="24"/>
                <w:lang w:eastAsia="ru-RU"/>
              </w:rPr>
            </w:pPr>
            <w:r w:rsidRPr="00B655C3">
              <w:rPr>
                <w:rFonts w:ascii="Times New Roman" w:eastAsia="Times New Roman" w:hAnsi="Times New Roman" w:cs="Times New Roman"/>
                <w:bCs/>
                <w:lang w:eastAsia="ru-RU"/>
              </w:rPr>
              <w:t xml:space="preserve">Начальная (максимальная) цена </w:t>
            </w:r>
            <w:r>
              <w:rPr>
                <w:rFonts w:ascii="Times New Roman" w:eastAsia="Times New Roman" w:hAnsi="Times New Roman" w:cs="Times New Roman"/>
                <w:bCs/>
                <w:lang w:eastAsia="ru-RU"/>
              </w:rPr>
              <w:t>контракта</w:t>
            </w:r>
            <w:r w:rsidRPr="00B655C3">
              <w:rPr>
                <w:rFonts w:ascii="Times New Roman" w:eastAsia="Times New Roman" w:hAnsi="Times New Roman" w:cs="Times New Roman"/>
                <w:bCs/>
                <w:lang w:eastAsia="ru-RU"/>
              </w:rPr>
              <w:t xml:space="preserve">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w:t>
            </w:r>
            <w:r w:rsidRPr="00B655C3">
              <w:rPr>
                <w:rFonts w:ascii="Times New Roman" w:hAnsi="Times New Roman" w:cs="Times New Roman"/>
                <w:color w:val="22272F"/>
              </w:rPr>
              <w:t>контракта, цены контракта, заключаемого с единственным поставщиком (подрядчиком, исполнителем)</w:t>
            </w:r>
            <w:r>
              <w:rPr>
                <w:rFonts w:ascii="Times New Roman" w:hAnsi="Times New Roman" w:cs="Times New Roman"/>
                <w:color w:val="22272F"/>
              </w:rPr>
              <w:t>, у</w:t>
            </w:r>
            <w:r>
              <w:rPr>
                <w:rFonts w:ascii="Times New Roman" w:eastAsia="Times New Roman" w:hAnsi="Times New Roman" w:cs="Times New Roman"/>
                <w:bCs/>
                <w:lang w:eastAsia="ru-RU"/>
              </w:rPr>
              <w:t xml:space="preserve">тверждены </w:t>
            </w:r>
            <w:r w:rsidRPr="00D06130">
              <w:rPr>
                <w:rFonts w:ascii="Times New Roman" w:eastAsia="Times New Roman" w:hAnsi="Times New Roman" w:cs="Times New Roman"/>
                <w:bCs/>
                <w:lang w:eastAsia="ru-RU"/>
              </w:rPr>
              <w:t xml:space="preserve">приказом </w:t>
            </w:r>
            <w:r w:rsidRPr="00D06130">
              <w:rPr>
                <w:rFonts w:ascii="Times New Roman" w:hAnsi="Times New Roman" w:cs="Times New Roman"/>
                <w:bCs/>
                <w:color w:val="22272F"/>
                <w:shd w:val="clear" w:color="auto" w:fill="FFFFFF"/>
              </w:rPr>
              <w:t>Министерства экономического развития РФ</w:t>
            </w:r>
            <w:r>
              <w:rPr>
                <w:rFonts w:ascii="Times New Roman" w:hAnsi="Times New Roman" w:cs="Times New Roman"/>
                <w:bCs/>
                <w:color w:val="22272F"/>
                <w:shd w:val="clear" w:color="auto" w:fill="FFFFFF"/>
              </w:rPr>
              <w:t xml:space="preserve"> </w:t>
            </w:r>
            <w:r w:rsidRPr="00D06130">
              <w:rPr>
                <w:rFonts w:ascii="Times New Roman" w:eastAsia="Times New Roman" w:hAnsi="Times New Roman" w:cs="Times New Roman"/>
                <w:bCs/>
                <w:lang w:eastAsia="ru-RU"/>
              </w:rPr>
              <w:t>от 02.10.2013 г. № 567)</w:t>
            </w:r>
            <w:r>
              <w:rPr>
                <w:rFonts w:ascii="Times New Roman" w:eastAsia="Times New Roman" w:hAnsi="Times New Roman" w:cs="Times New Roman"/>
                <w:bCs/>
                <w:lang w:eastAsia="ru-RU"/>
              </w:rPr>
              <w:t>.</w:t>
            </w:r>
          </w:p>
          <w:p w:rsidR="00C533F5" w:rsidRPr="00C533F5" w:rsidRDefault="00C533F5" w:rsidP="005E485B">
            <w:pPr>
              <w:spacing w:after="0" w:line="240" w:lineRule="auto"/>
              <w:ind w:left="-108" w:firstLine="709"/>
              <w:jc w:val="both"/>
              <w:rPr>
                <w:rFonts w:ascii="Times New Roman" w:eastAsia="Times New Roman" w:hAnsi="Times New Roman" w:cs="Times New Roman"/>
                <w:bCs/>
                <w:sz w:val="16"/>
                <w:szCs w:val="16"/>
                <w:lang w:eastAsia="ru-RU"/>
              </w:rPr>
            </w:pPr>
          </w:p>
          <w:p w:rsidR="00C533F5" w:rsidRPr="00DC6C3B" w:rsidRDefault="00C533F5" w:rsidP="005E485B">
            <w:pPr>
              <w:spacing w:after="0" w:line="240" w:lineRule="auto"/>
              <w:ind w:left="-108" w:firstLine="709"/>
              <w:jc w:val="both"/>
              <w:rPr>
                <w:rFonts w:ascii="Times New Roman" w:eastAsia="Times New Roman" w:hAnsi="Times New Roman" w:cs="Times New Roman"/>
                <w:bCs/>
                <w:szCs w:val="24"/>
                <w:lang w:eastAsia="ru-RU"/>
              </w:rPr>
            </w:pPr>
            <w:r w:rsidRPr="00FB6DE3">
              <w:rPr>
                <w:rFonts w:ascii="Times New Roman" w:eastAsia="Times New Roman" w:hAnsi="Times New Roman" w:cs="Times New Roman"/>
                <w:bCs/>
                <w:szCs w:val="24"/>
                <w:lang w:eastAsia="ru-RU"/>
              </w:rPr>
              <w:t xml:space="preserve">Способ размещения </w:t>
            </w:r>
            <w:r w:rsidRPr="00554131">
              <w:rPr>
                <w:rFonts w:ascii="Times New Roman" w:eastAsia="Times New Roman" w:hAnsi="Times New Roman" w:cs="Times New Roman"/>
                <w:bCs/>
                <w:szCs w:val="24"/>
                <w:lang w:eastAsia="ru-RU"/>
              </w:rPr>
              <w:t xml:space="preserve">заказа: </w:t>
            </w:r>
            <w:r w:rsidRPr="00DC6C3B">
              <w:rPr>
                <w:rFonts w:ascii="Times New Roman" w:eastAsia="Times New Roman" w:hAnsi="Times New Roman" w:cs="Times New Roman"/>
                <w:bCs/>
                <w:szCs w:val="24"/>
                <w:lang w:eastAsia="ru-RU"/>
              </w:rPr>
              <w:t>электронный аукцион</w:t>
            </w:r>
          </w:p>
          <w:p w:rsidR="00C533F5" w:rsidRPr="00C533F5" w:rsidRDefault="00C533F5" w:rsidP="005E485B">
            <w:pPr>
              <w:spacing w:after="0" w:line="240" w:lineRule="auto"/>
              <w:ind w:left="-108" w:firstLine="709"/>
              <w:jc w:val="both"/>
              <w:rPr>
                <w:rFonts w:ascii="Times New Roman" w:eastAsia="Times New Roman" w:hAnsi="Times New Roman" w:cs="Times New Roman"/>
                <w:bCs/>
                <w:sz w:val="16"/>
                <w:szCs w:val="16"/>
                <w:lang w:eastAsia="ru-RU"/>
              </w:rPr>
            </w:pPr>
          </w:p>
        </w:tc>
      </w:tr>
      <w:tr w:rsidR="00C533F5" w:rsidRPr="00872A71" w:rsidTr="00C71EDF">
        <w:trPr>
          <w:trHeight w:val="331"/>
        </w:trPr>
        <w:tc>
          <w:tcPr>
            <w:tcW w:w="528" w:type="dxa"/>
            <w:gridSpan w:val="2"/>
            <w:vMerge w:val="restart"/>
            <w:tcBorders>
              <w:top w:val="single" w:sz="4" w:space="0" w:color="auto"/>
              <w:left w:val="single" w:sz="4" w:space="0" w:color="auto"/>
              <w:right w:val="single" w:sz="4" w:space="0" w:color="auto"/>
            </w:tcBorders>
            <w:shd w:val="clear" w:color="auto" w:fill="auto"/>
            <w:vAlign w:val="center"/>
            <w:hideMark/>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 п/п</w:t>
            </w:r>
          </w:p>
        </w:tc>
        <w:tc>
          <w:tcPr>
            <w:tcW w:w="2166" w:type="dxa"/>
            <w:gridSpan w:val="2"/>
            <w:vMerge w:val="restart"/>
            <w:tcBorders>
              <w:top w:val="single" w:sz="4" w:space="0" w:color="auto"/>
              <w:left w:val="single" w:sz="4" w:space="0" w:color="auto"/>
              <w:right w:val="single" w:sz="4" w:space="0" w:color="auto"/>
            </w:tcBorders>
            <w:shd w:val="clear" w:color="auto" w:fill="auto"/>
            <w:vAlign w:val="center"/>
            <w:hideMark/>
          </w:tcPr>
          <w:p w:rsidR="00C533F5" w:rsidRPr="00B95831" w:rsidRDefault="00C533F5" w:rsidP="006D362F">
            <w:pPr>
              <w:spacing w:after="0" w:line="240" w:lineRule="auto"/>
              <w:jc w:val="center"/>
              <w:rPr>
                <w:rFonts w:ascii="Times New Roman" w:eastAsia="Times New Roman" w:hAnsi="Times New Roman" w:cs="Times New Roman"/>
                <w:bCs/>
                <w:color w:val="000000"/>
                <w:lang w:eastAsia="ru-RU"/>
              </w:rPr>
            </w:pPr>
            <w:r w:rsidRPr="00B95831">
              <w:rPr>
                <w:rFonts w:ascii="Times New Roman" w:eastAsia="Times New Roman" w:hAnsi="Times New Roman" w:cs="Times New Roman"/>
                <w:bCs/>
                <w:color w:val="000000"/>
                <w:lang w:eastAsia="ru-RU"/>
              </w:rPr>
              <w:t>Наименование услуг</w:t>
            </w:r>
          </w:p>
        </w:tc>
        <w:tc>
          <w:tcPr>
            <w:tcW w:w="708" w:type="dxa"/>
            <w:vMerge w:val="restart"/>
            <w:tcBorders>
              <w:top w:val="single" w:sz="4" w:space="0" w:color="auto"/>
              <w:left w:val="nil"/>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Ед. изм</w:t>
            </w:r>
            <w:r>
              <w:rPr>
                <w:rFonts w:ascii="Times New Roman" w:eastAsia="Times New Roman" w:hAnsi="Times New Roman" w:cs="Times New Roman"/>
                <w:bCs/>
                <w:color w:val="000000"/>
                <w:sz w:val="20"/>
                <w:szCs w:val="20"/>
                <w:lang w:eastAsia="ru-RU"/>
              </w:rPr>
              <w:t>.</w:t>
            </w:r>
          </w:p>
        </w:tc>
        <w:tc>
          <w:tcPr>
            <w:tcW w:w="709" w:type="dxa"/>
            <w:vMerge w:val="restart"/>
            <w:tcBorders>
              <w:top w:val="single" w:sz="4" w:space="0" w:color="auto"/>
              <w:left w:val="nil"/>
              <w:right w:val="single" w:sz="4" w:space="0" w:color="auto"/>
            </w:tcBorders>
            <w:vAlign w:val="center"/>
          </w:tcPr>
          <w:p w:rsidR="00C533F5" w:rsidRPr="00C533F5" w:rsidRDefault="00C533F5" w:rsidP="00C533F5">
            <w:pPr>
              <w:spacing w:after="0" w:line="240" w:lineRule="auto"/>
              <w:jc w:val="center"/>
              <w:rPr>
                <w:rFonts w:ascii="Times New Roman" w:eastAsia="Times New Roman" w:hAnsi="Times New Roman" w:cs="Times New Roman"/>
                <w:bCs/>
                <w:color w:val="000000"/>
                <w:sz w:val="20"/>
                <w:szCs w:val="20"/>
                <w:lang w:eastAsia="ru-RU"/>
              </w:rPr>
            </w:pPr>
            <w:r w:rsidRPr="00C533F5">
              <w:rPr>
                <w:rFonts w:ascii="Times New Roman" w:eastAsia="Times New Roman" w:hAnsi="Times New Roman" w:cs="Times New Roman"/>
                <w:bCs/>
                <w:color w:val="000000"/>
                <w:sz w:val="20"/>
                <w:szCs w:val="20"/>
                <w:lang w:eastAsia="ru-RU"/>
              </w:rPr>
              <w:t>Кол</w:t>
            </w:r>
            <w:r>
              <w:rPr>
                <w:rFonts w:ascii="Times New Roman" w:eastAsia="Times New Roman" w:hAnsi="Times New Roman" w:cs="Times New Roman"/>
                <w:bCs/>
                <w:color w:val="000000"/>
                <w:sz w:val="20"/>
                <w:szCs w:val="20"/>
                <w:lang w:eastAsia="ru-RU"/>
              </w:rPr>
              <w:t>-</w:t>
            </w:r>
            <w:r w:rsidRPr="00C533F5">
              <w:rPr>
                <w:rFonts w:ascii="Times New Roman" w:eastAsia="Times New Roman" w:hAnsi="Times New Roman" w:cs="Times New Roman"/>
                <w:bCs/>
                <w:color w:val="000000"/>
                <w:sz w:val="20"/>
                <w:szCs w:val="20"/>
                <w:lang w:eastAsia="ru-RU"/>
              </w:rPr>
              <w:t>во услуг</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C533F5" w:rsidRPr="006D362F" w:rsidRDefault="00C533F5" w:rsidP="00C533F5">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Кол-во месяцев обсл-ния</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C533F5" w:rsidRPr="00B95831" w:rsidRDefault="00C533F5" w:rsidP="006D362F">
            <w:pPr>
              <w:spacing w:after="0" w:line="240" w:lineRule="auto"/>
              <w:jc w:val="center"/>
              <w:rPr>
                <w:rFonts w:ascii="Times New Roman" w:eastAsia="Times New Roman" w:hAnsi="Times New Roman" w:cs="Times New Roman"/>
                <w:bCs/>
                <w:color w:val="000000"/>
                <w:lang w:eastAsia="ru-RU"/>
              </w:rPr>
            </w:pPr>
            <w:r w:rsidRPr="00B95831">
              <w:rPr>
                <w:rFonts w:ascii="Times New Roman" w:eastAsia="Times New Roman" w:hAnsi="Times New Roman" w:cs="Times New Roman"/>
                <w:bCs/>
                <w:color w:val="000000"/>
                <w:lang w:eastAsia="ru-RU"/>
              </w:rPr>
              <w:t>Поставщик 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C533F5" w:rsidRPr="00B95831" w:rsidRDefault="00C533F5" w:rsidP="006D362F">
            <w:pPr>
              <w:spacing w:after="0" w:line="240" w:lineRule="auto"/>
              <w:jc w:val="center"/>
              <w:rPr>
                <w:rFonts w:ascii="Times New Roman" w:eastAsia="Times New Roman" w:hAnsi="Times New Roman" w:cs="Times New Roman"/>
                <w:bCs/>
                <w:color w:val="000000"/>
                <w:lang w:eastAsia="ru-RU"/>
              </w:rPr>
            </w:pPr>
            <w:r w:rsidRPr="00B95831">
              <w:rPr>
                <w:rFonts w:ascii="Times New Roman" w:eastAsia="Times New Roman" w:hAnsi="Times New Roman" w:cs="Times New Roman"/>
                <w:bCs/>
                <w:color w:val="000000"/>
                <w:lang w:eastAsia="ru-RU"/>
              </w:rPr>
              <w:t>Поставщик 2</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C533F5" w:rsidRPr="00B95831" w:rsidRDefault="00C533F5" w:rsidP="006D362F">
            <w:pPr>
              <w:spacing w:after="0" w:line="240" w:lineRule="auto"/>
              <w:jc w:val="center"/>
              <w:rPr>
                <w:rFonts w:ascii="Times New Roman" w:eastAsia="Times New Roman" w:hAnsi="Times New Roman" w:cs="Times New Roman"/>
                <w:bCs/>
                <w:color w:val="000000"/>
                <w:lang w:eastAsia="ru-RU"/>
              </w:rPr>
            </w:pPr>
            <w:r w:rsidRPr="00B95831">
              <w:rPr>
                <w:rFonts w:ascii="Times New Roman" w:eastAsia="Times New Roman" w:hAnsi="Times New Roman" w:cs="Times New Roman"/>
                <w:bCs/>
                <w:color w:val="000000"/>
                <w:lang w:eastAsia="ru-RU"/>
              </w:rPr>
              <w:t>Поставщик 3</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C533F5" w:rsidRPr="006D362F" w:rsidRDefault="00C533F5" w:rsidP="009F72A8">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 xml:space="preserve">Средняя </w:t>
            </w:r>
            <w:r>
              <w:rPr>
                <w:rFonts w:ascii="Times New Roman" w:eastAsia="Times New Roman" w:hAnsi="Times New Roman" w:cs="Times New Roman"/>
                <w:bCs/>
                <w:color w:val="000000"/>
                <w:sz w:val="20"/>
                <w:szCs w:val="20"/>
                <w:lang w:eastAsia="ru-RU"/>
              </w:rPr>
              <w:t>ц</w:t>
            </w:r>
            <w:r w:rsidRPr="009F72A8">
              <w:rPr>
                <w:rFonts w:ascii="Times New Roman" w:eastAsia="Times New Roman" w:hAnsi="Times New Roman" w:cs="Times New Roman"/>
                <w:bCs/>
                <w:color w:val="000000"/>
                <w:sz w:val="20"/>
                <w:szCs w:val="20"/>
                <w:lang w:eastAsia="ru-RU"/>
              </w:rPr>
              <w:t>ена за месяц обслуж., руб.</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sidRPr="006D362F">
              <w:rPr>
                <w:rFonts w:ascii="Times New Roman" w:eastAsia="Times New Roman" w:hAnsi="Times New Roman" w:cs="Times New Roman"/>
                <w:bCs/>
                <w:color w:val="000000"/>
                <w:sz w:val="20"/>
                <w:szCs w:val="20"/>
                <w:lang w:eastAsia="ru-RU"/>
              </w:rPr>
              <w:t>Начальная (максимальная) цена, руб.</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C533F5" w:rsidRPr="00C71ED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sidRPr="00C71EDF">
              <w:rPr>
                <w:rFonts w:ascii="Times New Roman" w:eastAsia="Times New Roman" w:hAnsi="Times New Roman" w:cs="Times New Roman"/>
                <w:bCs/>
                <w:color w:val="000000"/>
                <w:sz w:val="20"/>
                <w:szCs w:val="20"/>
                <w:lang w:eastAsia="ru-RU"/>
              </w:rPr>
              <w:t>Коэф. вар., %</w:t>
            </w:r>
          </w:p>
        </w:tc>
      </w:tr>
      <w:tr w:rsidR="00C533F5" w:rsidRPr="00872A71" w:rsidTr="00C71EDF">
        <w:trPr>
          <w:trHeight w:val="331"/>
        </w:trPr>
        <w:tc>
          <w:tcPr>
            <w:tcW w:w="528" w:type="dxa"/>
            <w:gridSpan w:val="2"/>
            <w:vMerge/>
            <w:tcBorders>
              <w:left w:val="single" w:sz="4" w:space="0" w:color="auto"/>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c>
          <w:tcPr>
            <w:tcW w:w="2166" w:type="dxa"/>
            <w:gridSpan w:val="2"/>
            <w:vMerge/>
            <w:tcBorders>
              <w:left w:val="single" w:sz="4" w:space="0" w:color="auto"/>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c>
          <w:tcPr>
            <w:tcW w:w="709" w:type="dxa"/>
            <w:vMerge/>
            <w:tcBorders>
              <w:left w:val="nil"/>
              <w:bottom w:val="single" w:sz="4" w:space="0" w:color="auto"/>
              <w:right w:val="single" w:sz="4" w:space="0" w:color="auto"/>
            </w:tcBorders>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533F5" w:rsidRPr="006D362F" w:rsidRDefault="00C533F5" w:rsidP="009F72A8">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Цена за месяц обслуж.,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Сумма,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C533F5" w:rsidRPr="006D362F" w:rsidRDefault="00C533F5" w:rsidP="004858DD">
            <w:pPr>
              <w:spacing w:after="0" w:line="240" w:lineRule="auto"/>
              <w:jc w:val="center"/>
              <w:rPr>
                <w:rFonts w:ascii="Times New Roman" w:eastAsia="Times New Roman" w:hAnsi="Times New Roman" w:cs="Times New Roman"/>
                <w:bCs/>
                <w:color w:val="000000"/>
                <w:sz w:val="20"/>
                <w:szCs w:val="20"/>
                <w:lang w:eastAsia="ru-RU"/>
              </w:rPr>
            </w:pPr>
            <w:r w:rsidRPr="009F72A8">
              <w:rPr>
                <w:rFonts w:ascii="Times New Roman" w:eastAsia="Times New Roman" w:hAnsi="Times New Roman" w:cs="Times New Roman"/>
                <w:bCs/>
                <w:color w:val="000000"/>
                <w:sz w:val="20"/>
                <w:szCs w:val="20"/>
                <w:lang w:eastAsia="ru-RU"/>
              </w:rPr>
              <w:t>Цена за месяц обслуж.,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Сумма, руб.</w:t>
            </w:r>
          </w:p>
        </w:tc>
        <w:tc>
          <w:tcPr>
            <w:tcW w:w="1134" w:type="dxa"/>
            <w:tcBorders>
              <w:top w:val="single" w:sz="4" w:space="0" w:color="auto"/>
              <w:left w:val="nil"/>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sidRPr="009F72A8">
              <w:rPr>
                <w:rFonts w:ascii="Times New Roman" w:eastAsia="Times New Roman" w:hAnsi="Times New Roman" w:cs="Times New Roman"/>
                <w:bCs/>
                <w:color w:val="000000"/>
                <w:sz w:val="20"/>
                <w:szCs w:val="20"/>
                <w:lang w:eastAsia="ru-RU"/>
              </w:rPr>
              <w:t>Цена за месяц обслуж.,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Сумма, руб.</w:t>
            </w:r>
          </w:p>
        </w:tc>
        <w:tc>
          <w:tcPr>
            <w:tcW w:w="1134" w:type="dxa"/>
            <w:vMerge/>
            <w:tcBorders>
              <w:left w:val="single" w:sz="4" w:space="0" w:color="auto"/>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rsidR="00C533F5" w:rsidRPr="006D362F" w:rsidRDefault="00C533F5" w:rsidP="006D362F">
            <w:pPr>
              <w:spacing w:after="0" w:line="240" w:lineRule="auto"/>
              <w:jc w:val="center"/>
              <w:rPr>
                <w:rFonts w:ascii="Times New Roman" w:eastAsia="Times New Roman" w:hAnsi="Times New Roman" w:cs="Times New Roman"/>
                <w:bCs/>
                <w:color w:val="000000"/>
                <w:sz w:val="20"/>
                <w:szCs w:val="20"/>
                <w:lang w:eastAsia="ru-RU"/>
              </w:rPr>
            </w:pPr>
          </w:p>
        </w:tc>
      </w:tr>
      <w:tr w:rsidR="00C533F5" w:rsidRPr="00872A71" w:rsidTr="00C71EDF">
        <w:trPr>
          <w:trHeight w:val="398"/>
        </w:trPr>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3F5" w:rsidRPr="00C533F5" w:rsidRDefault="00C533F5" w:rsidP="006D362F">
            <w:pPr>
              <w:spacing w:after="0" w:line="240" w:lineRule="auto"/>
              <w:jc w:val="center"/>
              <w:rPr>
                <w:rFonts w:ascii="Times New Roman" w:eastAsia="Times New Roman" w:hAnsi="Times New Roman" w:cs="Times New Roman"/>
                <w:color w:val="000000"/>
                <w:lang w:eastAsia="ru-RU"/>
              </w:rPr>
            </w:pPr>
            <w:r w:rsidRPr="00C533F5">
              <w:rPr>
                <w:rFonts w:ascii="Times New Roman" w:eastAsia="Times New Roman" w:hAnsi="Times New Roman" w:cs="Times New Roman"/>
                <w:color w:val="000000"/>
                <w:lang w:eastAsia="ru-RU"/>
              </w:rPr>
              <w:t>1</w:t>
            </w:r>
          </w:p>
        </w:tc>
        <w:tc>
          <w:tcPr>
            <w:tcW w:w="2166" w:type="dxa"/>
            <w:gridSpan w:val="2"/>
            <w:tcBorders>
              <w:top w:val="nil"/>
              <w:left w:val="single" w:sz="8" w:space="0" w:color="auto"/>
              <w:bottom w:val="single" w:sz="8" w:space="0" w:color="auto"/>
              <w:right w:val="single" w:sz="8" w:space="0" w:color="auto"/>
            </w:tcBorders>
            <w:shd w:val="clear" w:color="auto" w:fill="auto"/>
            <w:vAlign w:val="center"/>
          </w:tcPr>
          <w:p w:rsidR="00C533F5" w:rsidRPr="009220D6" w:rsidRDefault="00C533F5" w:rsidP="00C533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9F72A8">
              <w:rPr>
                <w:rFonts w:ascii="Times New Roman" w:eastAsia="Times New Roman" w:hAnsi="Times New Roman" w:cs="Times New Roman"/>
                <w:color w:val="000000"/>
                <w:lang w:eastAsia="ru-RU"/>
              </w:rPr>
              <w:t xml:space="preserve">казание услуг по техническому </w:t>
            </w:r>
            <w:r>
              <w:rPr>
                <w:rFonts w:ascii="Times New Roman" w:eastAsia="Times New Roman" w:hAnsi="Times New Roman" w:cs="Times New Roman"/>
                <w:color w:val="000000"/>
                <w:lang w:eastAsia="ru-RU"/>
              </w:rPr>
              <w:t>о</w:t>
            </w:r>
            <w:r w:rsidRPr="009F72A8">
              <w:rPr>
                <w:rFonts w:ascii="Times New Roman" w:eastAsia="Times New Roman" w:hAnsi="Times New Roman" w:cs="Times New Roman"/>
                <w:color w:val="000000"/>
                <w:lang w:eastAsia="ru-RU"/>
              </w:rPr>
              <w:t>бслуживанию автоматической системы пожарной сигнализации и оповещения ИПУ РАН по адресу: г.Москва, ул.Профсоюзная, д.65, стр. 1, 2, 3, 4, 5, 6, 7, 8</w:t>
            </w:r>
          </w:p>
        </w:tc>
        <w:tc>
          <w:tcPr>
            <w:tcW w:w="708" w:type="dxa"/>
            <w:tcBorders>
              <w:top w:val="nil"/>
              <w:left w:val="single" w:sz="4" w:space="0" w:color="auto"/>
              <w:bottom w:val="single" w:sz="4" w:space="0" w:color="auto"/>
              <w:right w:val="single" w:sz="4" w:space="0" w:color="auto"/>
            </w:tcBorders>
            <w:shd w:val="clear" w:color="auto" w:fill="auto"/>
            <w:vAlign w:val="center"/>
          </w:tcPr>
          <w:p w:rsidR="00C533F5" w:rsidRPr="009220D6" w:rsidRDefault="009342BF"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w:t>
            </w:r>
            <w:r w:rsidR="00C533F5">
              <w:rPr>
                <w:rFonts w:ascii="Times New Roman" w:eastAsia="Times New Roman" w:hAnsi="Times New Roman" w:cs="Times New Roman"/>
                <w:color w:val="000000"/>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C533F5" w:rsidRDefault="00C533F5" w:rsidP="00C533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C533F5" w:rsidRPr="009220D6" w:rsidRDefault="00C533F5"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34" w:type="dxa"/>
            <w:tcBorders>
              <w:top w:val="nil"/>
              <w:left w:val="single" w:sz="4" w:space="0" w:color="auto"/>
              <w:bottom w:val="single" w:sz="4" w:space="0" w:color="auto"/>
              <w:right w:val="single" w:sz="4" w:space="0" w:color="auto"/>
            </w:tcBorders>
            <w:shd w:val="clear" w:color="auto" w:fill="auto"/>
            <w:vAlign w:val="center"/>
          </w:tcPr>
          <w:p w:rsidR="00C533F5" w:rsidRPr="009220D6" w:rsidRDefault="00C533F5" w:rsidP="004858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bookmarkStart w:id="7" w:name="_GoBack"/>
            <w:bookmarkEnd w:id="7"/>
            <w:r>
              <w:rPr>
                <w:rFonts w:ascii="Times New Roman" w:eastAsia="Times New Roman" w:hAnsi="Times New Roman" w:cs="Times New Roman"/>
                <w:color w:val="000000"/>
                <w:lang w:eastAsia="ru-RU"/>
              </w:rPr>
              <w:t>2 917,00</w:t>
            </w:r>
          </w:p>
        </w:tc>
        <w:tc>
          <w:tcPr>
            <w:tcW w:w="1276" w:type="dxa"/>
            <w:tcBorders>
              <w:top w:val="nil"/>
              <w:left w:val="single" w:sz="4" w:space="0" w:color="auto"/>
              <w:bottom w:val="single" w:sz="4" w:space="0" w:color="auto"/>
              <w:right w:val="single" w:sz="4" w:space="0" w:color="auto"/>
            </w:tcBorders>
            <w:shd w:val="clear" w:color="auto" w:fill="auto"/>
            <w:vAlign w:val="center"/>
          </w:tcPr>
          <w:p w:rsidR="00C533F5" w:rsidRPr="009220D6" w:rsidRDefault="00C533F5" w:rsidP="004858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275 004,00</w:t>
            </w:r>
          </w:p>
        </w:tc>
        <w:tc>
          <w:tcPr>
            <w:tcW w:w="1134" w:type="dxa"/>
            <w:tcBorders>
              <w:top w:val="nil"/>
              <w:left w:val="nil"/>
              <w:bottom w:val="single" w:sz="4" w:space="0" w:color="auto"/>
              <w:right w:val="single" w:sz="4" w:space="0" w:color="auto"/>
            </w:tcBorders>
            <w:shd w:val="clear" w:color="000000" w:fill="FFFFFF"/>
            <w:vAlign w:val="center"/>
          </w:tcPr>
          <w:p w:rsidR="00C533F5" w:rsidRPr="009220D6" w:rsidRDefault="00C533F5"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23 000,00</w:t>
            </w:r>
          </w:p>
        </w:tc>
        <w:tc>
          <w:tcPr>
            <w:tcW w:w="1276" w:type="dxa"/>
            <w:tcBorders>
              <w:top w:val="nil"/>
              <w:left w:val="nil"/>
              <w:bottom w:val="single" w:sz="4" w:space="0" w:color="auto"/>
              <w:right w:val="single" w:sz="4" w:space="0" w:color="auto"/>
            </w:tcBorders>
            <w:shd w:val="clear" w:color="000000" w:fill="FFFFFF"/>
            <w:vAlign w:val="center"/>
          </w:tcPr>
          <w:p w:rsidR="00C533F5" w:rsidRPr="009220D6" w:rsidRDefault="00C533F5"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276 000,00</w:t>
            </w:r>
          </w:p>
        </w:tc>
        <w:tc>
          <w:tcPr>
            <w:tcW w:w="1134" w:type="dxa"/>
            <w:tcBorders>
              <w:top w:val="nil"/>
              <w:left w:val="nil"/>
              <w:bottom w:val="single" w:sz="4" w:space="0" w:color="auto"/>
              <w:right w:val="single" w:sz="4" w:space="0" w:color="auto"/>
            </w:tcBorders>
            <w:shd w:val="clear" w:color="000000" w:fill="FFFFFF"/>
            <w:vAlign w:val="center"/>
          </w:tcPr>
          <w:p w:rsidR="00C533F5" w:rsidRPr="009220D6" w:rsidRDefault="00C533F5"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22 915,00</w:t>
            </w:r>
          </w:p>
        </w:tc>
        <w:tc>
          <w:tcPr>
            <w:tcW w:w="1276" w:type="dxa"/>
            <w:tcBorders>
              <w:top w:val="nil"/>
              <w:left w:val="nil"/>
              <w:bottom w:val="single" w:sz="4" w:space="0" w:color="auto"/>
              <w:right w:val="single" w:sz="4" w:space="0" w:color="auto"/>
            </w:tcBorders>
            <w:shd w:val="clear" w:color="000000" w:fill="FFFFFF"/>
            <w:vAlign w:val="center"/>
          </w:tcPr>
          <w:p w:rsidR="00C533F5" w:rsidRPr="009220D6" w:rsidRDefault="00C533F5" w:rsidP="004858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274 980,00</w:t>
            </w:r>
          </w:p>
        </w:tc>
        <w:tc>
          <w:tcPr>
            <w:tcW w:w="1134" w:type="dxa"/>
            <w:tcBorders>
              <w:top w:val="nil"/>
              <w:left w:val="nil"/>
              <w:bottom w:val="single" w:sz="4" w:space="0" w:color="auto"/>
              <w:right w:val="single" w:sz="4" w:space="0" w:color="auto"/>
            </w:tcBorders>
            <w:shd w:val="clear" w:color="auto" w:fill="auto"/>
            <w:vAlign w:val="center"/>
          </w:tcPr>
          <w:p w:rsidR="00C533F5" w:rsidRPr="009220D6" w:rsidRDefault="00C533F5" w:rsidP="00034AF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22 944,00</w:t>
            </w:r>
          </w:p>
        </w:tc>
        <w:tc>
          <w:tcPr>
            <w:tcW w:w="1275" w:type="dxa"/>
            <w:tcBorders>
              <w:top w:val="nil"/>
              <w:left w:val="nil"/>
              <w:bottom w:val="single" w:sz="4" w:space="0" w:color="auto"/>
              <w:right w:val="single" w:sz="4" w:space="0" w:color="auto"/>
            </w:tcBorders>
            <w:shd w:val="clear" w:color="000000" w:fill="FFFFFF"/>
            <w:vAlign w:val="center"/>
          </w:tcPr>
          <w:p w:rsidR="00C533F5" w:rsidRPr="00666D09" w:rsidRDefault="00C533F5"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275 328,00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C533F5" w:rsidRPr="009220D6" w:rsidRDefault="00C533F5" w:rsidP="006D36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0,21</w:t>
            </w:r>
          </w:p>
        </w:tc>
      </w:tr>
      <w:tr w:rsidR="00C71EDF" w:rsidRPr="009220D6" w:rsidTr="00994C12">
        <w:trPr>
          <w:trHeight w:val="315"/>
        </w:trPr>
        <w:tc>
          <w:tcPr>
            <w:tcW w:w="13467" w:type="dxa"/>
            <w:gridSpan w:val="14"/>
            <w:tcBorders>
              <w:top w:val="nil"/>
              <w:left w:val="single" w:sz="8" w:space="0" w:color="auto"/>
              <w:bottom w:val="single" w:sz="8" w:space="0" w:color="auto"/>
              <w:right w:val="single" w:sz="4" w:space="0" w:color="000000"/>
            </w:tcBorders>
            <w:shd w:val="clear" w:color="000000" w:fill="FFFFFF"/>
          </w:tcPr>
          <w:p w:rsidR="00C71EDF" w:rsidRPr="009220D6" w:rsidRDefault="00C71EDF" w:rsidP="006D362F">
            <w:pPr>
              <w:spacing w:after="0" w:line="240" w:lineRule="auto"/>
              <w:jc w:val="right"/>
              <w:rPr>
                <w:rFonts w:ascii="Times New Roman" w:eastAsia="Times New Roman" w:hAnsi="Times New Roman" w:cs="Times New Roman"/>
                <w:b/>
                <w:bCs/>
                <w:color w:val="000000"/>
                <w:lang w:eastAsia="ru-RU"/>
              </w:rPr>
            </w:pPr>
            <w:r w:rsidRPr="009220D6">
              <w:rPr>
                <w:rFonts w:ascii="Times New Roman" w:eastAsia="Times New Roman" w:hAnsi="Times New Roman" w:cs="Times New Roman"/>
                <w:b/>
                <w:bCs/>
                <w:color w:val="000000"/>
                <w:lang w:eastAsia="ru-RU"/>
              </w:rPr>
              <w:t>ИТОГО с НДС</w:t>
            </w:r>
          </w:p>
        </w:tc>
        <w:tc>
          <w:tcPr>
            <w:tcW w:w="1275" w:type="dxa"/>
            <w:tcBorders>
              <w:top w:val="nil"/>
              <w:left w:val="nil"/>
              <w:bottom w:val="single" w:sz="8" w:space="0" w:color="auto"/>
              <w:right w:val="single" w:sz="8" w:space="0" w:color="auto"/>
            </w:tcBorders>
            <w:shd w:val="clear" w:color="000000" w:fill="FFFFFF"/>
            <w:noWrap/>
            <w:vAlign w:val="center"/>
            <w:hideMark/>
          </w:tcPr>
          <w:p w:rsidR="00C71EDF" w:rsidRPr="009220D6" w:rsidRDefault="00C71EDF" w:rsidP="006D362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275 328,00</w:t>
            </w:r>
          </w:p>
        </w:tc>
        <w:tc>
          <w:tcPr>
            <w:tcW w:w="851" w:type="dxa"/>
            <w:tcBorders>
              <w:top w:val="single" w:sz="4" w:space="0" w:color="auto"/>
              <w:left w:val="nil"/>
              <w:bottom w:val="nil"/>
              <w:right w:val="nil"/>
            </w:tcBorders>
            <w:shd w:val="clear" w:color="000000" w:fill="FFFFFF"/>
            <w:noWrap/>
            <w:vAlign w:val="center"/>
            <w:hideMark/>
          </w:tcPr>
          <w:p w:rsidR="00C71EDF" w:rsidRPr="009220D6" w:rsidRDefault="00C71EDF" w:rsidP="006D362F">
            <w:pPr>
              <w:spacing w:after="0" w:line="240" w:lineRule="auto"/>
              <w:jc w:val="center"/>
              <w:rPr>
                <w:rFonts w:ascii="Times New Roman" w:eastAsia="Times New Roman" w:hAnsi="Times New Roman" w:cs="Times New Roman"/>
                <w:color w:val="000000"/>
                <w:lang w:eastAsia="ru-RU"/>
              </w:rPr>
            </w:pPr>
            <w:r w:rsidRPr="009220D6">
              <w:rPr>
                <w:rFonts w:ascii="Times New Roman" w:eastAsia="Times New Roman" w:hAnsi="Times New Roman" w:cs="Times New Roman"/>
                <w:color w:val="000000"/>
                <w:lang w:eastAsia="ru-RU"/>
              </w:rPr>
              <w:t> </w:t>
            </w:r>
          </w:p>
        </w:tc>
      </w:tr>
      <w:tr w:rsidR="00C533F5" w:rsidRPr="00872A71" w:rsidTr="00C71EDF">
        <w:trPr>
          <w:trHeight w:val="74"/>
        </w:trPr>
        <w:tc>
          <w:tcPr>
            <w:tcW w:w="567" w:type="dxa"/>
            <w:gridSpan w:val="3"/>
            <w:tcBorders>
              <w:top w:val="nil"/>
              <w:left w:val="nil"/>
              <w:bottom w:val="nil"/>
              <w:right w:val="nil"/>
            </w:tcBorders>
          </w:tcPr>
          <w:p w:rsidR="00C533F5" w:rsidRPr="00FD04B6" w:rsidRDefault="00C533F5" w:rsidP="006D362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tc>
        <w:tc>
          <w:tcPr>
            <w:tcW w:w="15026" w:type="dxa"/>
            <w:gridSpan w:val="13"/>
            <w:tcBorders>
              <w:top w:val="nil"/>
              <w:left w:val="nil"/>
              <w:bottom w:val="nil"/>
              <w:right w:val="nil"/>
            </w:tcBorders>
            <w:shd w:val="clear" w:color="auto" w:fill="auto"/>
          </w:tcPr>
          <w:p w:rsidR="00C533F5" w:rsidRPr="00FD04B6" w:rsidRDefault="00C533F5" w:rsidP="006D362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tc>
      </w:tr>
    </w:tbl>
    <w:p w:rsidR="00C533F5" w:rsidRDefault="00B52A4E" w:rsidP="000B531F">
      <w:pPr>
        <w:spacing w:after="0" w:line="240" w:lineRule="auto"/>
        <w:contextualSpacing/>
        <w:jc w:val="both"/>
        <w:rPr>
          <w:rFonts w:ascii="Times New Roman" w:eastAsia="Times New Roman" w:hAnsi="Times New Roman" w:cs="Times New Roman"/>
          <w:bCs/>
          <w:sz w:val="24"/>
          <w:szCs w:val="24"/>
          <w:lang w:eastAsia="ru-RU"/>
        </w:rPr>
      </w:pPr>
      <w:r w:rsidRPr="0011583A">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034AF1">
        <w:rPr>
          <w:rFonts w:ascii="Times New Roman" w:eastAsia="Times New Roman" w:hAnsi="Times New Roman" w:cs="Times New Roman"/>
          <w:b/>
          <w:bCs/>
          <w:sz w:val="24"/>
          <w:szCs w:val="24"/>
          <w:lang w:eastAsia="ru-RU"/>
        </w:rPr>
        <w:t>275 328</w:t>
      </w:r>
      <w:r w:rsidRPr="0011583A">
        <w:rPr>
          <w:rFonts w:ascii="Times New Roman" w:eastAsia="Times New Roman" w:hAnsi="Times New Roman" w:cs="Times New Roman"/>
          <w:bCs/>
          <w:sz w:val="24"/>
          <w:szCs w:val="24"/>
          <w:lang w:eastAsia="ru-RU"/>
        </w:rPr>
        <w:t xml:space="preserve"> (</w:t>
      </w:r>
      <w:r w:rsidR="00034AF1">
        <w:rPr>
          <w:rFonts w:ascii="Times New Roman" w:eastAsia="Times New Roman" w:hAnsi="Times New Roman" w:cs="Times New Roman"/>
          <w:bCs/>
          <w:sz w:val="24"/>
          <w:szCs w:val="24"/>
          <w:lang w:eastAsia="ru-RU"/>
        </w:rPr>
        <w:t>Двести семьдесят пять тысяч триста двадцать восемь</w:t>
      </w:r>
      <w:r w:rsidRPr="0011583A">
        <w:rPr>
          <w:rFonts w:ascii="Times New Roman" w:eastAsia="Times New Roman" w:hAnsi="Times New Roman" w:cs="Times New Roman"/>
          <w:bCs/>
          <w:sz w:val="24"/>
          <w:szCs w:val="24"/>
          <w:lang w:eastAsia="ru-RU"/>
        </w:rPr>
        <w:t xml:space="preserve">) </w:t>
      </w:r>
      <w:r w:rsidRPr="006E0C0A">
        <w:rPr>
          <w:rFonts w:ascii="Times New Roman" w:eastAsia="Times New Roman" w:hAnsi="Times New Roman" w:cs="Times New Roman"/>
          <w:b/>
          <w:bCs/>
          <w:sz w:val="24"/>
          <w:szCs w:val="24"/>
          <w:lang w:eastAsia="ru-RU"/>
        </w:rPr>
        <w:t xml:space="preserve">рублей </w:t>
      </w:r>
      <w:r w:rsidR="000B6283" w:rsidRPr="006E0C0A">
        <w:rPr>
          <w:rFonts w:ascii="Times New Roman" w:eastAsia="Times New Roman" w:hAnsi="Times New Roman" w:cs="Times New Roman"/>
          <w:b/>
          <w:bCs/>
          <w:sz w:val="24"/>
          <w:szCs w:val="24"/>
          <w:lang w:eastAsia="ru-RU"/>
        </w:rPr>
        <w:t xml:space="preserve">00 </w:t>
      </w:r>
      <w:r w:rsidRPr="006E0C0A">
        <w:rPr>
          <w:rFonts w:ascii="Times New Roman" w:eastAsia="Times New Roman" w:hAnsi="Times New Roman" w:cs="Times New Roman"/>
          <w:b/>
          <w:bCs/>
          <w:sz w:val="24"/>
          <w:szCs w:val="24"/>
          <w:lang w:eastAsia="ru-RU"/>
        </w:rPr>
        <w:t>копеек</w:t>
      </w:r>
      <w:r w:rsidRPr="00F51C5A">
        <w:rPr>
          <w:rFonts w:ascii="Times New Roman" w:eastAsia="Times New Roman" w:hAnsi="Times New Roman" w:cs="Times New Roman"/>
          <w:bCs/>
          <w:sz w:val="24"/>
          <w:szCs w:val="24"/>
          <w:lang w:eastAsia="ru-RU"/>
        </w:rPr>
        <w:t>, в т</w:t>
      </w:r>
      <w:r w:rsidR="00034AF1">
        <w:rPr>
          <w:rFonts w:ascii="Times New Roman" w:eastAsia="Times New Roman" w:hAnsi="Times New Roman" w:cs="Times New Roman"/>
          <w:bCs/>
          <w:sz w:val="24"/>
          <w:szCs w:val="24"/>
          <w:lang w:eastAsia="ru-RU"/>
        </w:rPr>
        <w:t>ом числе</w:t>
      </w:r>
      <w:r w:rsidRPr="00F51C5A">
        <w:rPr>
          <w:rFonts w:ascii="Times New Roman" w:eastAsia="Times New Roman" w:hAnsi="Times New Roman" w:cs="Times New Roman"/>
          <w:bCs/>
          <w:sz w:val="24"/>
          <w:szCs w:val="24"/>
          <w:lang w:eastAsia="ru-RU"/>
        </w:rPr>
        <w:t>. НДС 20%</w:t>
      </w:r>
      <w:r w:rsidR="00034AF1">
        <w:rPr>
          <w:rFonts w:ascii="Times New Roman" w:eastAsia="Times New Roman" w:hAnsi="Times New Roman" w:cs="Times New Roman"/>
          <w:bCs/>
          <w:sz w:val="24"/>
          <w:szCs w:val="24"/>
          <w:lang w:eastAsia="ru-RU"/>
        </w:rPr>
        <w:t xml:space="preserve"> - 45 888,00 руб.</w:t>
      </w:r>
    </w:p>
    <w:p w:rsidR="00C379C6" w:rsidRPr="00C379C6" w:rsidRDefault="00556E9F" w:rsidP="000B531F">
      <w:pPr>
        <w:spacing w:after="0" w:line="240" w:lineRule="auto"/>
        <w:contextualSpacing/>
        <w:jc w:val="both"/>
        <w:rPr>
          <w:rFonts w:ascii="Times New Roman" w:eastAsia="Times New Roman" w:hAnsi="Times New Roman" w:cs="Times New Roman"/>
          <w:sz w:val="24"/>
          <w:szCs w:val="24"/>
          <w:lang w:eastAsia="ar-SA"/>
        </w:rPr>
      </w:pPr>
      <w:r w:rsidRPr="00556E9F">
        <w:rPr>
          <w:rFonts w:ascii="Times New Roman" w:eastAsia="Times New Roman" w:hAnsi="Times New Roman"/>
          <w:kern w:val="1"/>
          <w:sz w:val="24"/>
          <w:szCs w:val="24"/>
          <w:lang w:eastAsia="ar-SA"/>
        </w:rPr>
        <w:t xml:space="preserve">Цена Контракта включает в себя </w:t>
      </w:r>
      <w:r w:rsidRPr="00556E9F">
        <w:rPr>
          <w:rFonts w:ascii="Times New Roman" w:eastAsia="Times New Roman" w:hAnsi="Times New Roman"/>
          <w:bCs/>
          <w:kern w:val="1"/>
          <w:sz w:val="24"/>
          <w:szCs w:val="24"/>
          <w:lang w:eastAsia="ar-SA"/>
        </w:rPr>
        <w:t xml:space="preserve">стоимость оказываемых услуг,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556E9F">
        <w:rPr>
          <w:rFonts w:ascii="Times New Roman" w:eastAsia="Times New Roman" w:hAnsi="Times New Roman"/>
          <w:kern w:val="1"/>
          <w:sz w:val="24"/>
          <w:szCs w:val="24"/>
          <w:lang w:eastAsia="ar-SA"/>
        </w:rPr>
        <w:t xml:space="preserve">расходы Исполнителя, в том числе сопутствующие, необходимые для исполнения </w:t>
      </w:r>
      <w:r w:rsidR="00C533F5">
        <w:rPr>
          <w:rFonts w:ascii="Times New Roman" w:eastAsia="Times New Roman" w:hAnsi="Times New Roman"/>
          <w:kern w:val="1"/>
          <w:sz w:val="24"/>
          <w:szCs w:val="24"/>
          <w:lang w:eastAsia="ar-SA"/>
        </w:rPr>
        <w:t>к</w:t>
      </w:r>
      <w:r w:rsidRPr="00556E9F">
        <w:rPr>
          <w:rFonts w:ascii="Times New Roman" w:eastAsia="Times New Roman" w:hAnsi="Times New Roman"/>
          <w:kern w:val="1"/>
          <w:sz w:val="24"/>
          <w:szCs w:val="24"/>
          <w:lang w:eastAsia="ar-SA"/>
        </w:rPr>
        <w:t>онтракта</w:t>
      </w:r>
      <w:r w:rsidR="000B531F" w:rsidRPr="00556E9F">
        <w:rPr>
          <w:rFonts w:ascii="Times New Roman" w:eastAsia="Times New Roman" w:hAnsi="Times New Roman"/>
          <w:kern w:val="1"/>
          <w:sz w:val="24"/>
          <w:szCs w:val="24"/>
          <w:lang w:eastAsia="ar-SA"/>
        </w:rPr>
        <w:t>.</w:t>
      </w:r>
    </w:p>
    <w:sectPr w:rsidR="00C379C6" w:rsidRPr="00C379C6" w:rsidSect="00C533F5">
      <w:pgSz w:w="16838" w:h="11906" w:orient="landscape"/>
      <w:pgMar w:top="567" w:right="567" w:bottom="426" w:left="567" w:header="709"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2A1" w:rsidRDefault="00B802A1" w:rsidP="00381D78">
      <w:pPr>
        <w:spacing w:after="0" w:line="240" w:lineRule="auto"/>
      </w:pPr>
      <w:r>
        <w:separator/>
      </w:r>
    </w:p>
  </w:endnote>
  <w:endnote w:type="continuationSeparator" w:id="0">
    <w:p w:rsidR="00B802A1" w:rsidRDefault="00B802A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B802A1" w:rsidRDefault="00B802A1">
        <w:pPr>
          <w:pStyle w:val="af2"/>
          <w:jc w:val="right"/>
        </w:pPr>
        <w:r>
          <w:fldChar w:fldCharType="begin"/>
        </w:r>
        <w:r>
          <w:instrText>PAGE   \* MERGEFORMAT</w:instrText>
        </w:r>
        <w:r>
          <w:fldChar w:fldCharType="separate"/>
        </w:r>
        <w:r w:rsidR="009342BF">
          <w:rPr>
            <w:noProof/>
          </w:rPr>
          <w:t>20</w:t>
        </w:r>
        <w:r>
          <w:rPr>
            <w:noProof/>
          </w:rPr>
          <w:fldChar w:fldCharType="end"/>
        </w:r>
      </w:p>
    </w:sdtContent>
  </w:sdt>
  <w:p w:rsidR="00B802A1" w:rsidRDefault="00B802A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A1" w:rsidRPr="009C5324" w:rsidRDefault="00B802A1" w:rsidP="00DE00A1">
    <w:pPr>
      <w:pStyle w:val="af2"/>
      <w:jc w:val="right"/>
    </w:pPr>
    <w:r>
      <w:fldChar w:fldCharType="begin"/>
    </w:r>
    <w:r>
      <w:instrText>PAGE   \* MERGEFORMAT</w:instrText>
    </w:r>
    <w:r>
      <w:fldChar w:fldCharType="separate"/>
    </w:r>
    <w:r w:rsidR="009342BF">
      <w:rPr>
        <w:noProof/>
      </w:rPr>
      <w:t>38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A1" w:rsidRDefault="00B802A1">
    <w:pPr>
      <w:pStyle w:val="af2"/>
      <w:jc w:val="right"/>
    </w:pPr>
  </w:p>
  <w:p w:rsidR="00B802A1" w:rsidRDefault="00B802A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2A1" w:rsidRDefault="00B802A1" w:rsidP="00381D78">
      <w:pPr>
        <w:spacing w:after="0" w:line="240" w:lineRule="auto"/>
      </w:pPr>
      <w:r>
        <w:separator/>
      </w:r>
    </w:p>
  </w:footnote>
  <w:footnote w:type="continuationSeparator" w:id="0">
    <w:p w:rsidR="00B802A1" w:rsidRDefault="00B802A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000001"/>
    <w:multiLevelType w:val="multilevel"/>
    <w:tmpl w:val="00000000"/>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7"/>
        <w:szCs w:val="17"/>
        <w:u w:val="none"/>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1F3C6D"/>
    <w:multiLevelType w:val="hybridMultilevel"/>
    <w:tmpl w:val="EEBAFEC2"/>
    <w:lvl w:ilvl="0" w:tplc="742062B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7846D9"/>
    <w:multiLevelType w:val="hybridMultilevel"/>
    <w:tmpl w:val="6D56F0C6"/>
    <w:lvl w:ilvl="0" w:tplc="742062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2">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3">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2">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7">
    <w:nsid w:val="5C881C37"/>
    <w:multiLevelType w:val="hybridMultilevel"/>
    <w:tmpl w:val="58A2B674"/>
    <w:lvl w:ilvl="0" w:tplc="2940C3E2">
      <w:start w:val="1"/>
      <w:numFmt w:val="decimal"/>
      <w:lvlText w:val="%1."/>
      <w:lvlJc w:val="left"/>
      <w:pPr>
        <w:ind w:left="33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1">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3">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4">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85E7B05"/>
    <w:multiLevelType w:val="multilevel"/>
    <w:tmpl w:val="92007D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5"/>
  </w:num>
  <w:num w:numId="11">
    <w:abstractNumId w:val="21"/>
  </w:num>
  <w:num w:numId="12">
    <w:abstractNumId w:val="20"/>
  </w:num>
  <w:num w:numId="13">
    <w:abstractNumId w:val="41"/>
  </w:num>
  <w:num w:numId="14">
    <w:abstractNumId w:val="42"/>
  </w:num>
  <w:num w:numId="15">
    <w:abstractNumId w:val="34"/>
  </w:num>
  <w:num w:numId="16">
    <w:abstractNumId w:val="24"/>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3"/>
  </w:num>
  <w:num w:numId="23">
    <w:abstractNumId w:val="26"/>
  </w:num>
  <w:num w:numId="24">
    <w:abstractNumId w:val="38"/>
  </w:num>
  <w:num w:numId="25">
    <w:abstractNumId w:val="48"/>
  </w:num>
  <w:num w:numId="26">
    <w:abstractNumId w:val="17"/>
  </w:num>
  <w:num w:numId="27">
    <w:abstractNumId w:val="30"/>
  </w:num>
  <w:num w:numId="28">
    <w:abstractNumId w:val="32"/>
  </w:num>
  <w:num w:numId="29">
    <w:abstractNumId w:val="25"/>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2"/>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9"/>
  </w:num>
  <w:num w:numId="33">
    <w:abstractNumId w:val="39"/>
  </w:num>
  <w:num w:numId="34">
    <w:abstractNumId w:val="28"/>
  </w:num>
  <w:num w:numId="35">
    <w:abstractNumId w:val="23"/>
  </w:num>
  <w:num w:numId="36">
    <w:abstractNumId w:val="36"/>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0"/>
  </w:num>
  <w:num w:numId="38">
    <w:abstractNumId w:val="29"/>
  </w:num>
  <w:num w:numId="39">
    <w:abstractNumId w:val="31"/>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5"/>
  </w:num>
  <w:num w:numId="42">
    <w:abstractNumId w:val="44"/>
  </w:num>
  <w:num w:numId="43">
    <w:abstractNumId w:val="15"/>
  </w:num>
  <w:num w:numId="44">
    <w:abstractNumId w:val="22"/>
  </w:num>
  <w:num w:numId="45">
    <w:abstractNumId w:val="31"/>
  </w:num>
  <w:num w:numId="46">
    <w:abstractNumId w:val="36"/>
  </w:num>
  <w:num w:numId="47">
    <w:abstractNumId w:val="18"/>
  </w:num>
  <w:num w:numId="48">
    <w:abstractNumId w:val="14"/>
  </w:num>
  <w:num w:numId="49">
    <w:abstractNumId w:val="47"/>
  </w:num>
  <w:num w:numId="50">
    <w:abstractNumId w:val="37"/>
  </w:num>
  <w:num w:numId="51">
    <w:abstractNumId w:val="19"/>
  </w:num>
  <w:num w:numId="52">
    <w:abstractNumId w:val="16"/>
  </w:num>
  <w:num w:numId="53">
    <w:abstractNumId w:val="9"/>
  </w:num>
  <w:num w:numId="54">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2"/>
  </w:compat>
  <w:rsids>
    <w:rsidRoot w:val="00FF7BE9"/>
    <w:rsid w:val="00001E99"/>
    <w:rsid w:val="0000301F"/>
    <w:rsid w:val="0000337E"/>
    <w:rsid w:val="00003562"/>
    <w:rsid w:val="00012C50"/>
    <w:rsid w:val="000254BA"/>
    <w:rsid w:val="000270BA"/>
    <w:rsid w:val="00034AF1"/>
    <w:rsid w:val="00040217"/>
    <w:rsid w:val="00040CF8"/>
    <w:rsid w:val="000410F8"/>
    <w:rsid w:val="00041F76"/>
    <w:rsid w:val="000449F8"/>
    <w:rsid w:val="00046F34"/>
    <w:rsid w:val="000522C0"/>
    <w:rsid w:val="00053D69"/>
    <w:rsid w:val="0005498E"/>
    <w:rsid w:val="00055649"/>
    <w:rsid w:val="00057711"/>
    <w:rsid w:val="00061D8C"/>
    <w:rsid w:val="000631F5"/>
    <w:rsid w:val="00065D92"/>
    <w:rsid w:val="00073DDF"/>
    <w:rsid w:val="00075F79"/>
    <w:rsid w:val="00077500"/>
    <w:rsid w:val="00081708"/>
    <w:rsid w:val="00086E72"/>
    <w:rsid w:val="00087683"/>
    <w:rsid w:val="00090CD5"/>
    <w:rsid w:val="000918E0"/>
    <w:rsid w:val="00094D9E"/>
    <w:rsid w:val="00097E0F"/>
    <w:rsid w:val="00097FD4"/>
    <w:rsid w:val="000A2B31"/>
    <w:rsid w:val="000A4EEE"/>
    <w:rsid w:val="000B3B70"/>
    <w:rsid w:val="000B531F"/>
    <w:rsid w:val="000B5FB9"/>
    <w:rsid w:val="000B6283"/>
    <w:rsid w:val="000B7F93"/>
    <w:rsid w:val="000C1844"/>
    <w:rsid w:val="000C4053"/>
    <w:rsid w:val="000C4CD4"/>
    <w:rsid w:val="000D0630"/>
    <w:rsid w:val="000D1E16"/>
    <w:rsid w:val="000D38CC"/>
    <w:rsid w:val="000D5042"/>
    <w:rsid w:val="000E0718"/>
    <w:rsid w:val="000E28EE"/>
    <w:rsid w:val="000E46DD"/>
    <w:rsid w:val="000E5715"/>
    <w:rsid w:val="000F200E"/>
    <w:rsid w:val="000F209F"/>
    <w:rsid w:val="000F44C2"/>
    <w:rsid w:val="000F66F1"/>
    <w:rsid w:val="000F7560"/>
    <w:rsid w:val="00100317"/>
    <w:rsid w:val="00103C20"/>
    <w:rsid w:val="00106643"/>
    <w:rsid w:val="001072A5"/>
    <w:rsid w:val="001077F7"/>
    <w:rsid w:val="001110E1"/>
    <w:rsid w:val="00114101"/>
    <w:rsid w:val="0011583A"/>
    <w:rsid w:val="001178BE"/>
    <w:rsid w:val="00120B90"/>
    <w:rsid w:val="001246F1"/>
    <w:rsid w:val="00124CD5"/>
    <w:rsid w:val="00132AD3"/>
    <w:rsid w:val="00133B28"/>
    <w:rsid w:val="001378F1"/>
    <w:rsid w:val="00144720"/>
    <w:rsid w:val="00147EDB"/>
    <w:rsid w:val="00151D5B"/>
    <w:rsid w:val="00153353"/>
    <w:rsid w:val="0015435F"/>
    <w:rsid w:val="00155BB4"/>
    <w:rsid w:val="001624C0"/>
    <w:rsid w:val="00165D0E"/>
    <w:rsid w:val="00166D53"/>
    <w:rsid w:val="001673D0"/>
    <w:rsid w:val="001719D9"/>
    <w:rsid w:val="00172612"/>
    <w:rsid w:val="0017502A"/>
    <w:rsid w:val="00175FA7"/>
    <w:rsid w:val="00184594"/>
    <w:rsid w:val="00186DA5"/>
    <w:rsid w:val="001A08EE"/>
    <w:rsid w:val="001A38A9"/>
    <w:rsid w:val="001B0BCD"/>
    <w:rsid w:val="001B3451"/>
    <w:rsid w:val="001B5BA2"/>
    <w:rsid w:val="001B7043"/>
    <w:rsid w:val="001B7E1C"/>
    <w:rsid w:val="001C0D82"/>
    <w:rsid w:val="001C11DB"/>
    <w:rsid w:val="001C4D96"/>
    <w:rsid w:val="001C552B"/>
    <w:rsid w:val="001C6C5A"/>
    <w:rsid w:val="001D2F54"/>
    <w:rsid w:val="001D3EFB"/>
    <w:rsid w:val="001E30E0"/>
    <w:rsid w:val="001F1241"/>
    <w:rsid w:val="001F6F9B"/>
    <w:rsid w:val="00200B62"/>
    <w:rsid w:val="00201351"/>
    <w:rsid w:val="00202093"/>
    <w:rsid w:val="00202365"/>
    <w:rsid w:val="00202782"/>
    <w:rsid w:val="0020280D"/>
    <w:rsid w:val="002067CC"/>
    <w:rsid w:val="0021165C"/>
    <w:rsid w:val="002152CC"/>
    <w:rsid w:val="002211D7"/>
    <w:rsid w:val="002217F3"/>
    <w:rsid w:val="002233EC"/>
    <w:rsid w:val="00224C43"/>
    <w:rsid w:val="002268E9"/>
    <w:rsid w:val="00227E3B"/>
    <w:rsid w:val="00230FCB"/>
    <w:rsid w:val="002331E8"/>
    <w:rsid w:val="002335C7"/>
    <w:rsid w:val="0024016D"/>
    <w:rsid w:val="00240E48"/>
    <w:rsid w:val="00242C83"/>
    <w:rsid w:val="00242EEB"/>
    <w:rsid w:val="0024397D"/>
    <w:rsid w:val="0024568E"/>
    <w:rsid w:val="0024609F"/>
    <w:rsid w:val="002507B0"/>
    <w:rsid w:val="0025104D"/>
    <w:rsid w:val="00253B17"/>
    <w:rsid w:val="0025462F"/>
    <w:rsid w:val="002549DB"/>
    <w:rsid w:val="0025640F"/>
    <w:rsid w:val="00260DD0"/>
    <w:rsid w:val="00261E17"/>
    <w:rsid w:val="00262DC9"/>
    <w:rsid w:val="002644CA"/>
    <w:rsid w:val="00264833"/>
    <w:rsid w:val="0026623D"/>
    <w:rsid w:val="0027011E"/>
    <w:rsid w:val="0027537C"/>
    <w:rsid w:val="00281274"/>
    <w:rsid w:val="002814DE"/>
    <w:rsid w:val="00282912"/>
    <w:rsid w:val="0028373F"/>
    <w:rsid w:val="00284B36"/>
    <w:rsid w:val="00293EBE"/>
    <w:rsid w:val="002949C7"/>
    <w:rsid w:val="002A0B31"/>
    <w:rsid w:val="002A38B1"/>
    <w:rsid w:val="002A4F0B"/>
    <w:rsid w:val="002A666C"/>
    <w:rsid w:val="002A7B47"/>
    <w:rsid w:val="002B140E"/>
    <w:rsid w:val="002B17F7"/>
    <w:rsid w:val="002B320D"/>
    <w:rsid w:val="002B5353"/>
    <w:rsid w:val="002B5760"/>
    <w:rsid w:val="002B668F"/>
    <w:rsid w:val="002C39CC"/>
    <w:rsid w:val="002C3A70"/>
    <w:rsid w:val="002C5723"/>
    <w:rsid w:val="002C5FF0"/>
    <w:rsid w:val="002D215F"/>
    <w:rsid w:val="002D316F"/>
    <w:rsid w:val="002D3568"/>
    <w:rsid w:val="002D3BFB"/>
    <w:rsid w:val="002E43F0"/>
    <w:rsid w:val="002E4911"/>
    <w:rsid w:val="002E6A7C"/>
    <w:rsid w:val="002E7B62"/>
    <w:rsid w:val="002F66FD"/>
    <w:rsid w:val="00302DCA"/>
    <w:rsid w:val="00303673"/>
    <w:rsid w:val="0030501E"/>
    <w:rsid w:val="003054D0"/>
    <w:rsid w:val="00313784"/>
    <w:rsid w:val="00316386"/>
    <w:rsid w:val="00322890"/>
    <w:rsid w:val="003232A8"/>
    <w:rsid w:val="003306F3"/>
    <w:rsid w:val="00332B13"/>
    <w:rsid w:val="00334EFE"/>
    <w:rsid w:val="003369B8"/>
    <w:rsid w:val="00344601"/>
    <w:rsid w:val="00345874"/>
    <w:rsid w:val="003460F2"/>
    <w:rsid w:val="00346961"/>
    <w:rsid w:val="00350F30"/>
    <w:rsid w:val="00352769"/>
    <w:rsid w:val="0035456A"/>
    <w:rsid w:val="00357CB1"/>
    <w:rsid w:val="0036146D"/>
    <w:rsid w:val="003662AE"/>
    <w:rsid w:val="0036653F"/>
    <w:rsid w:val="003704C4"/>
    <w:rsid w:val="00371411"/>
    <w:rsid w:val="00372CC0"/>
    <w:rsid w:val="0037781D"/>
    <w:rsid w:val="00381D78"/>
    <w:rsid w:val="00383D98"/>
    <w:rsid w:val="003965FB"/>
    <w:rsid w:val="00397932"/>
    <w:rsid w:val="003A058E"/>
    <w:rsid w:val="003A07AA"/>
    <w:rsid w:val="003A0CF8"/>
    <w:rsid w:val="003A2C70"/>
    <w:rsid w:val="003A3F6B"/>
    <w:rsid w:val="003A48E4"/>
    <w:rsid w:val="003A58D0"/>
    <w:rsid w:val="003B1FBB"/>
    <w:rsid w:val="003B674E"/>
    <w:rsid w:val="003C1402"/>
    <w:rsid w:val="003C2BF0"/>
    <w:rsid w:val="003C624B"/>
    <w:rsid w:val="003D58F0"/>
    <w:rsid w:val="003E1076"/>
    <w:rsid w:val="003E2B36"/>
    <w:rsid w:val="003E6BB4"/>
    <w:rsid w:val="003E749C"/>
    <w:rsid w:val="003F1B6D"/>
    <w:rsid w:val="003F1FF1"/>
    <w:rsid w:val="003F24C5"/>
    <w:rsid w:val="003F46EA"/>
    <w:rsid w:val="003F4D2C"/>
    <w:rsid w:val="004012AC"/>
    <w:rsid w:val="0040131A"/>
    <w:rsid w:val="00403D9D"/>
    <w:rsid w:val="00403E69"/>
    <w:rsid w:val="00403EFE"/>
    <w:rsid w:val="0040541A"/>
    <w:rsid w:val="00405D29"/>
    <w:rsid w:val="00406482"/>
    <w:rsid w:val="00407C08"/>
    <w:rsid w:val="0041406E"/>
    <w:rsid w:val="00423002"/>
    <w:rsid w:val="00427D0E"/>
    <w:rsid w:val="00432D6E"/>
    <w:rsid w:val="004376DC"/>
    <w:rsid w:val="00444D61"/>
    <w:rsid w:val="004506B4"/>
    <w:rsid w:val="00450B14"/>
    <w:rsid w:val="004530C8"/>
    <w:rsid w:val="0045608B"/>
    <w:rsid w:val="00456B0B"/>
    <w:rsid w:val="004613EA"/>
    <w:rsid w:val="00461C5E"/>
    <w:rsid w:val="00464214"/>
    <w:rsid w:val="004712D0"/>
    <w:rsid w:val="004714FF"/>
    <w:rsid w:val="00471A89"/>
    <w:rsid w:val="0047333F"/>
    <w:rsid w:val="00474DBC"/>
    <w:rsid w:val="00480D3C"/>
    <w:rsid w:val="00481E1C"/>
    <w:rsid w:val="004858DD"/>
    <w:rsid w:val="00487C7A"/>
    <w:rsid w:val="004922E7"/>
    <w:rsid w:val="00492603"/>
    <w:rsid w:val="004931A4"/>
    <w:rsid w:val="004A1AC0"/>
    <w:rsid w:val="004A1FD0"/>
    <w:rsid w:val="004A31EF"/>
    <w:rsid w:val="004A54CA"/>
    <w:rsid w:val="004A7ABC"/>
    <w:rsid w:val="004B0AEC"/>
    <w:rsid w:val="004B3C8C"/>
    <w:rsid w:val="004B4C12"/>
    <w:rsid w:val="004B73AC"/>
    <w:rsid w:val="004C1596"/>
    <w:rsid w:val="004C478D"/>
    <w:rsid w:val="004C47D6"/>
    <w:rsid w:val="004C50FF"/>
    <w:rsid w:val="004D0815"/>
    <w:rsid w:val="004D2476"/>
    <w:rsid w:val="004D4D90"/>
    <w:rsid w:val="004E1FC5"/>
    <w:rsid w:val="004E2D54"/>
    <w:rsid w:val="004E4A86"/>
    <w:rsid w:val="004E4CC3"/>
    <w:rsid w:val="004E5003"/>
    <w:rsid w:val="004E6CA6"/>
    <w:rsid w:val="004F55DB"/>
    <w:rsid w:val="004F7CEE"/>
    <w:rsid w:val="005027BE"/>
    <w:rsid w:val="005052FF"/>
    <w:rsid w:val="005062E3"/>
    <w:rsid w:val="005076A5"/>
    <w:rsid w:val="00507ADD"/>
    <w:rsid w:val="00511FFC"/>
    <w:rsid w:val="00512D25"/>
    <w:rsid w:val="00520E64"/>
    <w:rsid w:val="0053147A"/>
    <w:rsid w:val="0053354C"/>
    <w:rsid w:val="00534C16"/>
    <w:rsid w:val="00534FAD"/>
    <w:rsid w:val="0053782E"/>
    <w:rsid w:val="00541600"/>
    <w:rsid w:val="0054174D"/>
    <w:rsid w:val="0054443D"/>
    <w:rsid w:val="005502B0"/>
    <w:rsid w:val="005518FB"/>
    <w:rsid w:val="005523A6"/>
    <w:rsid w:val="0055688F"/>
    <w:rsid w:val="00556B1A"/>
    <w:rsid w:val="00556C80"/>
    <w:rsid w:val="00556E9F"/>
    <w:rsid w:val="00561317"/>
    <w:rsid w:val="005650AA"/>
    <w:rsid w:val="00573238"/>
    <w:rsid w:val="00580C82"/>
    <w:rsid w:val="005831D4"/>
    <w:rsid w:val="00586D4A"/>
    <w:rsid w:val="0058773E"/>
    <w:rsid w:val="00587889"/>
    <w:rsid w:val="00591593"/>
    <w:rsid w:val="00593CB6"/>
    <w:rsid w:val="00593E38"/>
    <w:rsid w:val="0059718E"/>
    <w:rsid w:val="005A1C74"/>
    <w:rsid w:val="005A3360"/>
    <w:rsid w:val="005A6990"/>
    <w:rsid w:val="005B034C"/>
    <w:rsid w:val="005B21FF"/>
    <w:rsid w:val="005B35C0"/>
    <w:rsid w:val="005B3A7D"/>
    <w:rsid w:val="005B419F"/>
    <w:rsid w:val="005C1661"/>
    <w:rsid w:val="005C4B86"/>
    <w:rsid w:val="005C5F66"/>
    <w:rsid w:val="005C64D6"/>
    <w:rsid w:val="005C70E3"/>
    <w:rsid w:val="005D0D12"/>
    <w:rsid w:val="005D4782"/>
    <w:rsid w:val="005D4E4C"/>
    <w:rsid w:val="005D7148"/>
    <w:rsid w:val="005D7898"/>
    <w:rsid w:val="005E15D0"/>
    <w:rsid w:val="005E2701"/>
    <w:rsid w:val="005E485B"/>
    <w:rsid w:val="005E57BD"/>
    <w:rsid w:val="005E716F"/>
    <w:rsid w:val="005F04F8"/>
    <w:rsid w:val="005F2596"/>
    <w:rsid w:val="005F274C"/>
    <w:rsid w:val="005F342A"/>
    <w:rsid w:val="005F3C81"/>
    <w:rsid w:val="005F67BC"/>
    <w:rsid w:val="006016BD"/>
    <w:rsid w:val="00603742"/>
    <w:rsid w:val="00607581"/>
    <w:rsid w:val="00610E6B"/>
    <w:rsid w:val="006160D9"/>
    <w:rsid w:val="0061776B"/>
    <w:rsid w:val="00624D34"/>
    <w:rsid w:val="00634D28"/>
    <w:rsid w:val="00636532"/>
    <w:rsid w:val="0063676E"/>
    <w:rsid w:val="00643C0C"/>
    <w:rsid w:val="00644093"/>
    <w:rsid w:val="006441CB"/>
    <w:rsid w:val="00645BA6"/>
    <w:rsid w:val="00647ADA"/>
    <w:rsid w:val="0065765F"/>
    <w:rsid w:val="00660A29"/>
    <w:rsid w:val="0066129E"/>
    <w:rsid w:val="00661F11"/>
    <w:rsid w:val="006636CA"/>
    <w:rsid w:val="00665EB0"/>
    <w:rsid w:val="00666D09"/>
    <w:rsid w:val="00670579"/>
    <w:rsid w:val="006711AF"/>
    <w:rsid w:val="006752A9"/>
    <w:rsid w:val="00676D2B"/>
    <w:rsid w:val="00680A0D"/>
    <w:rsid w:val="0069040A"/>
    <w:rsid w:val="00697320"/>
    <w:rsid w:val="006A7041"/>
    <w:rsid w:val="006A7F88"/>
    <w:rsid w:val="006B17D9"/>
    <w:rsid w:val="006B74B8"/>
    <w:rsid w:val="006C2D97"/>
    <w:rsid w:val="006C54B6"/>
    <w:rsid w:val="006C6CD7"/>
    <w:rsid w:val="006D362F"/>
    <w:rsid w:val="006E0C0A"/>
    <w:rsid w:val="006E325B"/>
    <w:rsid w:val="006E5BB4"/>
    <w:rsid w:val="006F1E3E"/>
    <w:rsid w:val="006F3BAC"/>
    <w:rsid w:val="006F4F8D"/>
    <w:rsid w:val="006F5F10"/>
    <w:rsid w:val="006F71F9"/>
    <w:rsid w:val="00700B89"/>
    <w:rsid w:val="00701F39"/>
    <w:rsid w:val="00702CC0"/>
    <w:rsid w:val="007062AB"/>
    <w:rsid w:val="00706381"/>
    <w:rsid w:val="00723E21"/>
    <w:rsid w:val="00727A2D"/>
    <w:rsid w:val="00730483"/>
    <w:rsid w:val="00734566"/>
    <w:rsid w:val="00743CC8"/>
    <w:rsid w:val="00744258"/>
    <w:rsid w:val="00757EC0"/>
    <w:rsid w:val="007614E2"/>
    <w:rsid w:val="00765833"/>
    <w:rsid w:val="0076682F"/>
    <w:rsid w:val="00780181"/>
    <w:rsid w:val="00782BDE"/>
    <w:rsid w:val="0078317D"/>
    <w:rsid w:val="00783ABC"/>
    <w:rsid w:val="00783F40"/>
    <w:rsid w:val="00784857"/>
    <w:rsid w:val="00790EB0"/>
    <w:rsid w:val="00791B61"/>
    <w:rsid w:val="00797D2B"/>
    <w:rsid w:val="007A0572"/>
    <w:rsid w:val="007A0989"/>
    <w:rsid w:val="007A1977"/>
    <w:rsid w:val="007A6B39"/>
    <w:rsid w:val="007B298A"/>
    <w:rsid w:val="007C6968"/>
    <w:rsid w:val="007C7E37"/>
    <w:rsid w:val="007D4B67"/>
    <w:rsid w:val="007D6DC6"/>
    <w:rsid w:val="007E482C"/>
    <w:rsid w:val="007E5E29"/>
    <w:rsid w:val="007F454A"/>
    <w:rsid w:val="007F751A"/>
    <w:rsid w:val="008011EB"/>
    <w:rsid w:val="008140E0"/>
    <w:rsid w:val="00814751"/>
    <w:rsid w:val="00814D29"/>
    <w:rsid w:val="008170A8"/>
    <w:rsid w:val="00817AA6"/>
    <w:rsid w:val="00821549"/>
    <w:rsid w:val="00826F66"/>
    <w:rsid w:val="008305B5"/>
    <w:rsid w:val="008327CC"/>
    <w:rsid w:val="00834D44"/>
    <w:rsid w:val="00836FAB"/>
    <w:rsid w:val="00837E41"/>
    <w:rsid w:val="00843FAC"/>
    <w:rsid w:val="00850F0A"/>
    <w:rsid w:val="008569F3"/>
    <w:rsid w:val="0085722E"/>
    <w:rsid w:val="00857687"/>
    <w:rsid w:val="00860F98"/>
    <w:rsid w:val="00862C53"/>
    <w:rsid w:val="0086316E"/>
    <w:rsid w:val="00871D07"/>
    <w:rsid w:val="008722D4"/>
    <w:rsid w:val="00872A71"/>
    <w:rsid w:val="008734FC"/>
    <w:rsid w:val="00875B5B"/>
    <w:rsid w:val="008809F5"/>
    <w:rsid w:val="00880D52"/>
    <w:rsid w:val="008837EA"/>
    <w:rsid w:val="008858FF"/>
    <w:rsid w:val="00885B62"/>
    <w:rsid w:val="00894B79"/>
    <w:rsid w:val="0089758C"/>
    <w:rsid w:val="008A1021"/>
    <w:rsid w:val="008A30C9"/>
    <w:rsid w:val="008A46B8"/>
    <w:rsid w:val="008A6528"/>
    <w:rsid w:val="008A6BBB"/>
    <w:rsid w:val="008A770E"/>
    <w:rsid w:val="008B01EE"/>
    <w:rsid w:val="008B07F3"/>
    <w:rsid w:val="008B1FF7"/>
    <w:rsid w:val="008B2F3F"/>
    <w:rsid w:val="008B4701"/>
    <w:rsid w:val="008B622B"/>
    <w:rsid w:val="008B6E1C"/>
    <w:rsid w:val="008C2F00"/>
    <w:rsid w:val="008C32BF"/>
    <w:rsid w:val="008C5C8B"/>
    <w:rsid w:val="008C6C2A"/>
    <w:rsid w:val="008C7392"/>
    <w:rsid w:val="008C7B8C"/>
    <w:rsid w:val="008D0C70"/>
    <w:rsid w:val="008D188B"/>
    <w:rsid w:val="008D5D84"/>
    <w:rsid w:val="008E10A6"/>
    <w:rsid w:val="008E2F7F"/>
    <w:rsid w:val="008E3AE5"/>
    <w:rsid w:val="008E3D61"/>
    <w:rsid w:val="008E4B3E"/>
    <w:rsid w:val="008E7A07"/>
    <w:rsid w:val="008F12A3"/>
    <w:rsid w:val="008F39F9"/>
    <w:rsid w:val="008F4F01"/>
    <w:rsid w:val="008F72CF"/>
    <w:rsid w:val="008F7C56"/>
    <w:rsid w:val="00902F36"/>
    <w:rsid w:val="009074C9"/>
    <w:rsid w:val="00911CDE"/>
    <w:rsid w:val="00912E53"/>
    <w:rsid w:val="009201AA"/>
    <w:rsid w:val="00921A7A"/>
    <w:rsid w:val="009220D6"/>
    <w:rsid w:val="0092744C"/>
    <w:rsid w:val="009305E7"/>
    <w:rsid w:val="00933845"/>
    <w:rsid w:val="009342BF"/>
    <w:rsid w:val="0093444D"/>
    <w:rsid w:val="00935012"/>
    <w:rsid w:val="009378FC"/>
    <w:rsid w:val="00944CC2"/>
    <w:rsid w:val="009526AE"/>
    <w:rsid w:val="00953D86"/>
    <w:rsid w:val="00956E56"/>
    <w:rsid w:val="009616AD"/>
    <w:rsid w:val="009630AA"/>
    <w:rsid w:val="00974C88"/>
    <w:rsid w:val="009810E1"/>
    <w:rsid w:val="00984B35"/>
    <w:rsid w:val="0098706E"/>
    <w:rsid w:val="009914CE"/>
    <w:rsid w:val="00994C12"/>
    <w:rsid w:val="00997073"/>
    <w:rsid w:val="009A1ECE"/>
    <w:rsid w:val="009B017E"/>
    <w:rsid w:val="009B0A91"/>
    <w:rsid w:val="009B108C"/>
    <w:rsid w:val="009B31A2"/>
    <w:rsid w:val="009C3ED7"/>
    <w:rsid w:val="009C3F62"/>
    <w:rsid w:val="009C63C5"/>
    <w:rsid w:val="009D1EC7"/>
    <w:rsid w:val="009D41EC"/>
    <w:rsid w:val="009D5A58"/>
    <w:rsid w:val="009E03B4"/>
    <w:rsid w:val="009E18B6"/>
    <w:rsid w:val="009E3282"/>
    <w:rsid w:val="009E694C"/>
    <w:rsid w:val="009F5973"/>
    <w:rsid w:val="009F66F5"/>
    <w:rsid w:val="009F6F05"/>
    <w:rsid w:val="009F72A8"/>
    <w:rsid w:val="00A0262D"/>
    <w:rsid w:val="00A03BC7"/>
    <w:rsid w:val="00A1192E"/>
    <w:rsid w:val="00A14ED4"/>
    <w:rsid w:val="00A17821"/>
    <w:rsid w:val="00A26074"/>
    <w:rsid w:val="00A267FE"/>
    <w:rsid w:val="00A27359"/>
    <w:rsid w:val="00A27710"/>
    <w:rsid w:val="00A30B2D"/>
    <w:rsid w:val="00A3380B"/>
    <w:rsid w:val="00A36065"/>
    <w:rsid w:val="00A44434"/>
    <w:rsid w:val="00A510A3"/>
    <w:rsid w:val="00A52338"/>
    <w:rsid w:val="00A533EF"/>
    <w:rsid w:val="00A54348"/>
    <w:rsid w:val="00A572F7"/>
    <w:rsid w:val="00A62BFF"/>
    <w:rsid w:val="00A71786"/>
    <w:rsid w:val="00A75E72"/>
    <w:rsid w:val="00A771D0"/>
    <w:rsid w:val="00A8009C"/>
    <w:rsid w:val="00A82E36"/>
    <w:rsid w:val="00A840A0"/>
    <w:rsid w:val="00A845A4"/>
    <w:rsid w:val="00A90C81"/>
    <w:rsid w:val="00A924E0"/>
    <w:rsid w:val="00A926B4"/>
    <w:rsid w:val="00A9489D"/>
    <w:rsid w:val="00AA18CA"/>
    <w:rsid w:val="00AA4708"/>
    <w:rsid w:val="00AA488C"/>
    <w:rsid w:val="00AB13FF"/>
    <w:rsid w:val="00AB1838"/>
    <w:rsid w:val="00AB20B6"/>
    <w:rsid w:val="00AB25FD"/>
    <w:rsid w:val="00AB5A3E"/>
    <w:rsid w:val="00AC065E"/>
    <w:rsid w:val="00AC360F"/>
    <w:rsid w:val="00AD2A8A"/>
    <w:rsid w:val="00AD6A88"/>
    <w:rsid w:val="00AE1AB5"/>
    <w:rsid w:val="00AE349C"/>
    <w:rsid w:val="00AE4920"/>
    <w:rsid w:val="00AE7A77"/>
    <w:rsid w:val="00AF1E61"/>
    <w:rsid w:val="00AF34D2"/>
    <w:rsid w:val="00AF400D"/>
    <w:rsid w:val="00AF607C"/>
    <w:rsid w:val="00B0223F"/>
    <w:rsid w:val="00B02822"/>
    <w:rsid w:val="00B0763C"/>
    <w:rsid w:val="00B10963"/>
    <w:rsid w:val="00B16CBD"/>
    <w:rsid w:val="00B2562F"/>
    <w:rsid w:val="00B315F3"/>
    <w:rsid w:val="00B32F95"/>
    <w:rsid w:val="00B35810"/>
    <w:rsid w:val="00B37DA8"/>
    <w:rsid w:val="00B41916"/>
    <w:rsid w:val="00B4753F"/>
    <w:rsid w:val="00B47D23"/>
    <w:rsid w:val="00B521F3"/>
    <w:rsid w:val="00B52A4E"/>
    <w:rsid w:val="00B5488D"/>
    <w:rsid w:val="00B56870"/>
    <w:rsid w:val="00B64DE4"/>
    <w:rsid w:val="00B70A01"/>
    <w:rsid w:val="00B7627A"/>
    <w:rsid w:val="00B76576"/>
    <w:rsid w:val="00B76597"/>
    <w:rsid w:val="00B802A1"/>
    <w:rsid w:val="00B82CB3"/>
    <w:rsid w:val="00B86E2A"/>
    <w:rsid w:val="00B87B26"/>
    <w:rsid w:val="00B906EC"/>
    <w:rsid w:val="00B94369"/>
    <w:rsid w:val="00B9555D"/>
    <w:rsid w:val="00B95831"/>
    <w:rsid w:val="00B96993"/>
    <w:rsid w:val="00BA3022"/>
    <w:rsid w:val="00BB21CB"/>
    <w:rsid w:val="00BB31E4"/>
    <w:rsid w:val="00BB3341"/>
    <w:rsid w:val="00BB61AD"/>
    <w:rsid w:val="00BC22F0"/>
    <w:rsid w:val="00BC23DC"/>
    <w:rsid w:val="00BC5BC9"/>
    <w:rsid w:val="00BD25AC"/>
    <w:rsid w:val="00BD2C57"/>
    <w:rsid w:val="00BD2D63"/>
    <w:rsid w:val="00BD56DF"/>
    <w:rsid w:val="00BE11D3"/>
    <w:rsid w:val="00BE3EAC"/>
    <w:rsid w:val="00BF0870"/>
    <w:rsid w:val="00BF2480"/>
    <w:rsid w:val="00BF3AC5"/>
    <w:rsid w:val="00BF417C"/>
    <w:rsid w:val="00BF4E26"/>
    <w:rsid w:val="00BF7A89"/>
    <w:rsid w:val="00C02248"/>
    <w:rsid w:val="00C04B09"/>
    <w:rsid w:val="00C07019"/>
    <w:rsid w:val="00C078E7"/>
    <w:rsid w:val="00C10C14"/>
    <w:rsid w:val="00C1255A"/>
    <w:rsid w:val="00C13B25"/>
    <w:rsid w:val="00C17483"/>
    <w:rsid w:val="00C1759A"/>
    <w:rsid w:val="00C17D6E"/>
    <w:rsid w:val="00C203E5"/>
    <w:rsid w:val="00C20D25"/>
    <w:rsid w:val="00C21746"/>
    <w:rsid w:val="00C239DC"/>
    <w:rsid w:val="00C267F4"/>
    <w:rsid w:val="00C31670"/>
    <w:rsid w:val="00C379C6"/>
    <w:rsid w:val="00C402DE"/>
    <w:rsid w:val="00C40EF3"/>
    <w:rsid w:val="00C41F60"/>
    <w:rsid w:val="00C431B7"/>
    <w:rsid w:val="00C440F6"/>
    <w:rsid w:val="00C466E4"/>
    <w:rsid w:val="00C52A8F"/>
    <w:rsid w:val="00C533F5"/>
    <w:rsid w:val="00C53AD2"/>
    <w:rsid w:val="00C5503E"/>
    <w:rsid w:val="00C55877"/>
    <w:rsid w:val="00C613B5"/>
    <w:rsid w:val="00C624A6"/>
    <w:rsid w:val="00C64117"/>
    <w:rsid w:val="00C71EDF"/>
    <w:rsid w:val="00C757C7"/>
    <w:rsid w:val="00C820E1"/>
    <w:rsid w:val="00C82107"/>
    <w:rsid w:val="00C85775"/>
    <w:rsid w:val="00C85F53"/>
    <w:rsid w:val="00C94CF6"/>
    <w:rsid w:val="00C95B71"/>
    <w:rsid w:val="00C96279"/>
    <w:rsid w:val="00CA1226"/>
    <w:rsid w:val="00CA1356"/>
    <w:rsid w:val="00CA3FFB"/>
    <w:rsid w:val="00CA4751"/>
    <w:rsid w:val="00CB3D25"/>
    <w:rsid w:val="00CB59F1"/>
    <w:rsid w:val="00CB7EEE"/>
    <w:rsid w:val="00CC3543"/>
    <w:rsid w:val="00CC3AEF"/>
    <w:rsid w:val="00CC4221"/>
    <w:rsid w:val="00CC65E0"/>
    <w:rsid w:val="00CD354B"/>
    <w:rsid w:val="00CD7E50"/>
    <w:rsid w:val="00CD7F32"/>
    <w:rsid w:val="00CE275D"/>
    <w:rsid w:val="00CF2AC7"/>
    <w:rsid w:val="00CF2EC7"/>
    <w:rsid w:val="00D00914"/>
    <w:rsid w:val="00D07009"/>
    <w:rsid w:val="00D07559"/>
    <w:rsid w:val="00D20542"/>
    <w:rsid w:val="00D221D0"/>
    <w:rsid w:val="00D236A4"/>
    <w:rsid w:val="00D239D2"/>
    <w:rsid w:val="00D267BC"/>
    <w:rsid w:val="00D306A5"/>
    <w:rsid w:val="00D325FA"/>
    <w:rsid w:val="00D34ADB"/>
    <w:rsid w:val="00D362FB"/>
    <w:rsid w:val="00D4052F"/>
    <w:rsid w:val="00D40850"/>
    <w:rsid w:val="00D40A23"/>
    <w:rsid w:val="00D40F86"/>
    <w:rsid w:val="00D41AFE"/>
    <w:rsid w:val="00D45784"/>
    <w:rsid w:val="00D46093"/>
    <w:rsid w:val="00D46FF6"/>
    <w:rsid w:val="00D4705E"/>
    <w:rsid w:val="00D51685"/>
    <w:rsid w:val="00D5459B"/>
    <w:rsid w:val="00D54F98"/>
    <w:rsid w:val="00D60874"/>
    <w:rsid w:val="00D60F6E"/>
    <w:rsid w:val="00D60FBC"/>
    <w:rsid w:val="00D61174"/>
    <w:rsid w:val="00D62FD2"/>
    <w:rsid w:val="00D63242"/>
    <w:rsid w:val="00D63BD3"/>
    <w:rsid w:val="00D64075"/>
    <w:rsid w:val="00D66426"/>
    <w:rsid w:val="00D674E0"/>
    <w:rsid w:val="00D72DA6"/>
    <w:rsid w:val="00D74EE8"/>
    <w:rsid w:val="00D77F74"/>
    <w:rsid w:val="00D81B52"/>
    <w:rsid w:val="00D81DEE"/>
    <w:rsid w:val="00D832F3"/>
    <w:rsid w:val="00D833FA"/>
    <w:rsid w:val="00D83F81"/>
    <w:rsid w:val="00D8486B"/>
    <w:rsid w:val="00D85C27"/>
    <w:rsid w:val="00D9565B"/>
    <w:rsid w:val="00D95882"/>
    <w:rsid w:val="00D96E66"/>
    <w:rsid w:val="00DA1CB1"/>
    <w:rsid w:val="00DA612A"/>
    <w:rsid w:val="00DB1087"/>
    <w:rsid w:val="00DB1FE4"/>
    <w:rsid w:val="00DB26EE"/>
    <w:rsid w:val="00DB3A3A"/>
    <w:rsid w:val="00DB47A5"/>
    <w:rsid w:val="00DC0491"/>
    <w:rsid w:val="00DC04D2"/>
    <w:rsid w:val="00DC1B34"/>
    <w:rsid w:val="00DC61CC"/>
    <w:rsid w:val="00DC6C3B"/>
    <w:rsid w:val="00DC6E6B"/>
    <w:rsid w:val="00DD76D9"/>
    <w:rsid w:val="00DD7A7F"/>
    <w:rsid w:val="00DD7C1E"/>
    <w:rsid w:val="00DE00A1"/>
    <w:rsid w:val="00DE0123"/>
    <w:rsid w:val="00DE13BC"/>
    <w:rsid w:val="00DE256E"/>
    <w:rsid w:val="00DE3286"/>
    <w:rsid w:val="00DE69E5"/>
    <w:rsid w:val="00DE7331"/>
    <w:rsid w:val="00DF3F67"/>
    <w:rsid w:val="00DF5543"/>
    <w:rsid w:val="00DF58D7"/>
    <w:rsid w:val="00DF6347"/>
    <w:rsid w:val="00DF7C78"/>
    <w:rsid w:val="00E01317"/>
    <w:rsid w:val="00E03607"/>
    <w:rsid w:val="00E04257"/>
    <w:rsid w:val="00E060A1"/>
    <w:rsid w:val="00E11E71"/>
    <w:rsid w:val="00E1255C"/>
    <w:rsid w:val="00E126ED"/>
    <w:rsid w:val="00E13678"/>
    <w:rsid w:val="00E14290"/>
    <w:rsid w:val="00E16F96"/>
    <w:rsid w:val="00E21A13"/>
    <w:rsid w:val="00E23667"/>
    <w:rsid w:val="00E27F49"/>
    <w:rsid w:val="00E3527F"/>
    <w:rsid w:val="00E3629B"/>
    <w:rsid w:val="00E414BF"/>
    <w:rsid w:val="00E41AC0"/>
    <w:rsid w:val="00E43491"/>
    <w:rsid w:val="00E4538C"/>
    <w:rsid w:val="00E460AC"/>
    <w:rsid w:val="00E47209"/>
    <w:rsid w:val="00E50593"/>
    <w:rsid w:val="00E53568"/>
    <w:rsid w:val="00E548F9"/>
    <w:rsid w:val="00E55E48"/>
    <w:rsid w:val="00E55EEB"/>
    <w:rsid w:val="00E5607D"/>
    <w:rsid w:val="00E563C9"/>
    <w:rsid w:val="00E6056F"/>
    <w:rsid w:val="00E612E8"/>
    <w:rsid w:val="00E7370F"/>
    <w:rsid w:val="00E761BE"/>
    <w:rsid w:val="00E761C1"/>
    <w:rsid w:val="00E76A50"/>
    <w:rsid w:val="00E76FD1"/>
    <w:rsid w:val="00E807E2"/>
    <w:rsid w:val="00E81208"/>
    <w:rsid w:val="00E83848"/>
    <w:rsid w:val="00E86B4D"/>
    <w:rsid w:val="00E87406"/>
    <w:rsid w:val="00E9193A"/>
    <w:rsid w:val="00E945A9"/>
    <w:rsid w:val="00E96BC0"/>
    <w:rsid w:val="00EA1F5D"/>
    <w:rsid w:val="00EA31CC"/>
    <w:rsid w:val="00EA322E"/>
    <w:rsid w:val="00EA4C43"/>
    <w:rsid w:val="00EA503D"/>
    <w:rsid w:val="00EA5AAD"/>
    <w:rsid w:val="00EA60F5"/>
    <w:rsid w:val="00EA7FE9"/>
    <w:rsid w:val="00EB090F"/>
    <w:rsid w:val="00EB2FE4"/>
    <w:rsid w:val="00ED0D49"/>
    <w:rsid w:val="00ED3603"/>
    <w:rsid w:val="00ED72D0"/>
    <w:rsid w:val="00EE2BA5"/>
    <w:rsid w:val="00EE55F0"/>
    <w:rsid w:val="00EE78E9"/>
    <w:rsid w:val="00EF12E3"/>
    <w:rsid w:val="00EF2831"/>
    <w:rsid w:val="00EF5B21"/>
    <w:rsid w:val="00EF7941"/>
    <w:rsid w:val="00F020B3"/>
    <w:rsid w:val="00F07616"/>
    <w:rsid w:val="00F07819"/>
    <w:rsid w:val="00F123C7"/>
    <w:rsid w:val="00F13AAF"/>
    <w:rsid w:val="00F16671"/>
    <w:rsid w:val="00F16B89"/>
    <w:rsid w:val="00F211B5"/>
    <w:rsid w:val="00F24B2E"/>
    <w:rsid w:val="00F2652D"/>
    <w:rsid w:val="00F273C6"/>
    <w:rsid w:val="00F273CA"/>
    <w:rsid w:val="00F27902"/>
    <w:rsid w:val="00F36CE4"/>
    <w:rsid w:val="00F37641"/>
    <w:rsid w:val="00F43FF7"/>
    <w:rsid w:val="00F51C5A"/>
    <w:rsid w:val="00F52899"/>
    <w:rsid w:val="00F52C0B"/>
    <w:rsid w:val="00F5493D"/>
    <w:rsid w:val="00F556A4"/>
    <w:rsid w:val="00F60151"/>
    <w:rsid w:val="00F63D28"/>
    <w:rsid w:val="00F642A7"/>
    <w:rsid w:val="00F64E47"/>
    <w:rsid w:val="00F66CB0"/>
    <w:rsid w:val="00F71CDC"/>
    <w:rsid w:val="00F72833"/>
    <w:rsid w:val="00F73AC8"/>
    <w:rsid w:val="00F74515"/>
    <w:rsid w:val="00F76EE5"/>
    <w:rsid w:val="00F7735C"/>
    <w:rsid w:val="00F77EC7"/>
    <w:rsid w:val="00F807C8"/>
    <w:rsid w:val="00F81637"/>
    <w:rsid w:val="00F85574"/>
    <w:rsid w:val="00F85AF0"/>
    <w:rsid w:val="00F87CF0"/>
    <w:rsid w:val="00F91151"/>
    <w:rsid w:val="00F92010"/>
    <w:rsid w:val="00F93B07"/>
    <w:rsid w:val="00F95339"/>
    <w:rsid w:val="00F9686A"/>
    <w:rsid w:val="00FA1109"/>
    <w:rsid w:val="00FA11DE"/>
    <w:rsid w:val="00FA30A6"/>
    <w:rsid w:val="00FA6D6C"/>
    <w:rsid w:val="00FC20C8"/>
    <w:rsid w:val="00FC25F1"/>
    <w:rsid w:val="00FC6ED8"/>
    <w:rsid w:val="00FD04B6"/>
    <w:rsid w:val="00FD511C"/>
    <w:rsid w:val="00FD5C42"/>
    <w:rsid w:val="00FD6D3D"/>
    <w:rsid w:val="00FE3CB6"/>
    <w:rsid w:val="00FF4B92"/>
    <w:rsid w:val="00FF57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5:docId w15:val="{C3043BC8-1507-4913-B749-2E522807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8F"/>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link w:val="affffff0"/>
    <w:uiPriority w:val="1"/>
    <w:qFormat/>
    <w:rsid w:val="00661F11"/>
    <w:pPr>
      <w:suppressAutoHyphens/>
      <w:spacing w:after="0" w:line="240" w:lineRule="auto"/>
    </w:pPr>
    <w:rPr>
      <w:rFonts w:ascii="Calibri" w:eastAsia="Times New Roman" w:hAnsi="Calibri" w:cs="Calibri"/>
      <w:lang w:eastAsia="ar-SA"/>
    </w:rPr>
  </w:style>
  <w:style w:type="paragraph" w:customStyle="1" w:styleId="affffff1">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2">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3">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4">
    <w:name w:val="обычн БО"/>
    <w:basedOn w:val="aa"/>
    <w:link w:val="affffff5"/>
    <w:rsid w:val="00661F11"/>
    <w:pPr>
      <w:widowControl w:val="0"/>
      <w:spacing w:after="0" w:line="240" w:lineRule="auto"/>
      <w:jc w:val="both"/>
    </w:pPr>
    <w:rPr>
      <w:rFonts w:ascii="Arial" w:eastAsia="Times New Roman" w:hAnsi="Arial" w:cs="Times New Roman"/>
      <w:sz w:val="24"/>
      <w:szCs w:val="20"/>
    </w:rPr>
  </w:style>
  <w:style w:type="character" w:customStyle="1" w:styleId="affffff5">
    <w:name w:val="обычн БО Знак"/>
    <w:link w:val="affffff4"/>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6">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7"/>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8">
    <w:name w:val="Основной текст_"/>
    <w:link w:val="2f6"/>
    <w:rsid w:val="00661F11"/>
    <w:rPr>
      <w:sz w:val="21"/>
      <w:szCs w:val="21"/>
      <w:shd w:val="clear" w:color="auto" w:fill="FFFFFF"/>
    </w:rPr>
  </w:style>
  <w:style w:type="paragraph" w:customStyle="1" w:styleId="2f6">
    <w:name w:val="Основной текст2"/>
    <w:basedOn w:val="aa"/>
    <w:link w:val="affffff8"/>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9">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a">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b">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c">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d">
    <w:name w:val="Примечание"/>
    <w:basedOn w:val="aa"/>
    <w:link w:val="affffffe"/>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e">
    <w:name w:val="Примечание Знак"/>
    <w:link w:val="affffffd"/>
    <w:rsid w:val="00661F11"/>
    <w:rPr>
      <w:rFonts w:ascii="Times New Roman" w:eastAsia="Times New Roman" w:hAnsi="Times New Roman" w:cs="Times New Roman"/>
      <w:snapToGrid w:val="0"/>
      <w:spacing w:val="20"/>
      <w:sz w:val="24"/>
      <w:szCs w:val="20"/>
      <w:lang w:eastAsia="ru-RU"/>
    </w:rPr>
  </w:style>
  <w:style w:type="paragraph" w:customStyle="1" w:styleId="afffffff">
    <w:name w:val="Подподпункт"/>
    <w:basedOn w:val="afffff4"/>
    <w:link w:val="afffffff0"/>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1">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2">
    <w:name w:val="Колонтитул_"/>
    <w:link w:val="afffffff3"/>
    <w:rsid w:val="00661F11"/>
    <w:rPr>
      <w:shd w:val="clear" w:color="auto" w:fill="FFFFFF"/>
    </w:rPr>
  </w:style>
  <w:style w:type="paragraph" w:customStyle="1" w:styleId="afffffff3">
    <w:name w:val="Колонтитул"/>
    <w:basedOn w:val="aa"/>
    <w:link w:val="afffffff2"/>
    <w:rsid w:val="00661F11"/>
    <w:pPr>
      <w:shd w:val="clear" w:color="auto" w:fill="FFFFFF"/>
      <w:spacing w:after="0" w:line="240" w:lineRule="auto"/>
    </w:pPr>
  </w:style>
  <w:style w:type="character" w:customStyle="1" w:styleId="afffffff4">
    <w:name w:val="Сноска_"/>
    <w:link w:val="afffffff5"/>
    <w:rsid w:val="00661F11"/>
    <w:rPr>
      <w:sz w:val="18"/>
      <w:szCs w:val="18"/>
      <w:shd w:val="clear" w:color="auto" w:fill="FFFFFF"/>
    </w:rPr>
  </w:style>
  <w:style w:type="paragraph" w:customStyle="1" w:styleId="afffffff5">
    <w:name w:val="Сноска"/>
    <w:basedOn w:val="aa"/>
    <w:link w:val="afffffff4"/>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6">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7">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8">
    <w:name w:val="endnote text"/>
    <w:basedOn w:val="aa"/>
    <w:link w:val="afffffff9"/>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9">
    <w:name w:val="Текст концевой сноски Знак"/>
    <w:basedOn w:val="ab"/>
    <w:link w:val="afffffff8"/>
    <w:rsid w:val="00661F11"/>
    <w:rPr>
      <w:rFonts w:ascii="Times New Roman" w:eastAsia="Times New Roman" w:hAnsi="Times New Roman" w:cs="Times New Roman"/>
      <w:sz w:val="20"/>
      <w:szCs w:val="20"/>
      <w:lang w:eastAsia="ru-RU"/>
    </w:rPr>
  </w:style>
  <w:style w:type="paragraph" w:customStyle="1" w:styleId="afffffffa">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d">
    <w:name w:val="endnote reference"/>
    <w:rsid w:val="00661F11"/>
    <w:rPr>
      <w:vertAlign w:val="superscript"/>
    </w:rPr>
  </w:style>
  <w:style w:type="paragraph" w:customStyle="1" w:styleId="afffffffe">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f">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0">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0">
    <w:name w:val="Подподпункт Знак"/>
    <w:link w:val="afffffff"/>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d"/>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1">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2">
    <w:name w:val="Служебный"/>
    <w:basedOn w:val="a2"/>
    <w:rsid w:val="00661F11"/>
  </w:style>
  <w:style w:type="paragraph" w:customStyle="1" w:styleId="a2">
    <w:name w:val="Главы"/>
    <w:basedOn w:val="afffffff6"/>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3">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4">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7">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5">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6">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7">
    <w:name w:val="Таб_Заг"/>
    <w:basedOn w:val="aa"/>
    <w:link w:val="affffffff8"/>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9">
    <w:name w:val="Таб_Центр"/>
    <w:basedOn w:val="aa"/>
    <w:link w:val="affffffffa"/>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8">
    <w:name w:val="Таб_Заг Знак"/>
    <w:link w:val="affffffff7"/>
    <w:rsid w:val="00661F11"/>
    <w:rPr>
      <w:rFonts w:ascii="Times New Roman" w:eastAsia="Times New Roman" w:hAnsi="Times New Roman" w:cs="Times New Roman"/>
      <w:b/>
      <w:sz w:val="20"/>
      <w:szCs w:val="24"/>
    </w:rPr>
  </w:style>
  <w:style w:type="character" w:customStyle="1" w:styleId="affffffffa">
    <w:name w:val="Таб_Центр Знак"/>
    <w:link w:val="affffffff9"/>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b">
    <w:name w:val="Таб_спс"/>
    <w:basedOn w:val="c1"/>
    <w:link w:val="affffffffc"/>
    <w:qFormat/>
    <w:rsid w:val="00661F11"/>
    <w:pPr>
      <w:ind w:left="170" w:hanging="227"/>
    </w:pPr>
    <w:rPr>
      <w:sz w:val="20"/>
    </w:rPr>
  </w:style>
  <w:style w:type="character" w:customStyle="1" w:styleId="affffffffc">
    <w:name w:val="Таб_спс Знак"/>
    <w:link w:val="affffffffb"/>
    <w:rsid w:val="00661F11"/>
    <w:rPr>
      <w:rFonts w:ascii="Times New Roman" w:eastAsia="Times New Roman" w:hAnsi="Times New Roman" w:cs="Times New Roman"/>
      <w:sz w:val="20"/>
      <w:szCs w:val="24"/>
      <w:lang w:eastAsia="ru-RU"/>
    </w:rPr>
  </w:style>
  <w:style w:type="paragraph" w:customStyle="1" w:styleId="affffffffd">
    <w:name w:val="Таб_Обы"/>
    <w:basedOn w:val="affffffff9"/>
    <w:link w:val="affffffffe"/>
    <w:qFormat/>
    <w:rsid w:val="00661F11"/>
    <w:pPr>
      <w:jc w:val="left"/>
    </w:pPr>
  </w:style>
  <w:style w:type="character" w:customStyle="1" w:styleId="affffffffe">
    <w:name w:val="Таб_Обы Знак"/>
    <w:link w:val="affffffffd"/>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f">
    <w:name w:val="_Обычн"/>
    <w:link w:val="afffffffff0"/>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1">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0">
    <w:name w:val="_Обычн Знак"/>
    <w:link w:val="afffffffff"/>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2">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4"/>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5">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4">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6">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9"/>
    <w:link w:val="afffffffff8"/>
    <w:rsid w:val="00661F11"/>
    <w:pPr>
      <w:numPr>
        <w:numId w:val="40"/>
      </w:numPr>
      <w:ind w:left="227" w:hanging="227"/>
      <w:jc w:val="left"/>
    </w:pPr>
    <w:rPr>
      <w:rFonts w:ascii="Calibri" w:hAnsi="Calibri"/>
    </w:rPr>
  </w:style>
  <w:style w:type="character" w:customStyle="1" w:styleId="afffffffff8">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3"/>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9">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a">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b">
    <w:name w:val="Заголовок таблицы"/>
    <w:basedOn w:val="affffff1"/>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Без интервала Знак"/>
    <w:link w:val="affffff"/>
    <w:uiPriority w:val="1"/>
    <w:rsid w:val="00DE7331"/>
    <w:rPr>
      <w:rFonts w:ascii="Calibri" w:eastAsia="Times New Roman" w:hAnsi="Calibri" w:cs="Calibri"/>
      <w:lang w:eastAsia="ar-SA"/>
    </w:rPr>
  </w:style>
  <w:style w:type="paragraph" w:customStyle="1" w:styleId="NoNumberNonformat">
    <w:name w:val="NoNumberNonformat"/>
    <w:uiPriority w:val="99"/>
    <w:rsid w:val="00E060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a"/>
    <w:rsid w:val="00E060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21">
      <w:bodyDiv w:val="1"/>
      <w:marLeft w:val="0"/>
      <w:marRight w:val="0"/>
      <w:marTop w:val="0"/>
      <w:marBottom w:val="0"/>
      <w:divBdr>
        <w:top w:val="none" w:sz="0" w:space="0" w:color="auto"/>
        <w:left w:val="none" w:sz="0" w:space="0" w:color="auto"/>
        <w:bottom w:val="none" w:sz="0" w:space="0" w:color="auto"/>
        <w:right w:val="none" w:sz="0" w:space="0" w:color="auto"/>
      </w:divBdr>
    </w:div>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76313057">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D805-8225-4E73-9288-D265D451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39</Pages>
  <Words>15312</Words>
  <Characters>87281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29</cp:revision>
  <cp:lastPrinted>2020-07-16T14:35:00Z</cp:lastPrinted>
  <dcterms:created xsi:type="dcterms:W3CDTF">2020-06-22T11:53:00Z</dcterms:created>
  <dcterms:modified xsi:type="dcterms:W3CDTF">2020-07-16T14:35:00Z</dcterms:modified>
</cp:coreProperties>
</file>