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516A4401" w14:textId="73A2FB6F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0E48AA" w:rsidRPr="000E48AA">
        <w:rPr>
          <w:rFonts w:eastAsia="Calibri"/>
          <w:sz w:val="24"/>
          <w:szCs w:val="24"/>
          <w:lang w:eastAsia="ar-SA"/>
        </w:rPr>
        <w:t xml:space="preserve">ламп светодиодных для </w:t>
      </w:r>
      <w:r w:rsidR="00DE4DD5">
        <w:rPr>
          <w:rFonts w:eastAsia="Calibri"/>
          <w:sz w:val="24"/>
          <w:szCs w:val="24"/>
          <w:lang w:eastAsia="ar-SA"/>
        </w:rPr>
        <w:br/>
      </w:r>
      <w:r w:rsidR="000E48AA" w:rsidRPr="000E48AA">
        <w:rPr>
          <w:rFonts w:eastAsia="Calibri"/>
          <w:sz w:val="24"/>
          <w:szCs w:val="24"/>
          <w:lang w:eastAsia="ar-SA"/>
        </w:rPr>
        <w:t>нужд ИПУ РАН</w:t>
      </w:r>
    </w:p>
    <w:p w14:paraId="74BFB77F" w14:textId="4E94B6DA"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3A37A7D5" w14:textId="77777777" w:rsidR="00DE4DD5" w:rsidRPr="002B1D37" w:rsidRDefault="00DE4DD5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Pr="002B1D37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B1D37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6AB3E95A" w14:textId="74B12593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0E48AA" w:rsidRPr="000E48AA">
        <w:rPr>
          <w:rFonts w:eastAsia="Calibri"/>
          <w:sz w:val="24"/>
          <w:szCs w:val="24"/>
          <w:lang w:eastAsia="ar-SA"/>
        </w:rPr>
        <w:t>ламп светодиодных для нужд ИПУ РАН</w:t>
      </w:r>
    </w:p>
    <w:bookmarkEnd w:id="0"/>
    <w:p w14:paraId="69981D53" w14:textId="77777777" w:rsidR="00BD27EF" w:rsidRPr="00EF5814" w:rsidRDefault="00BD27EF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33C8D64E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1" w:name="_Hlk196398645"/>
      <w:r w:rsidR="000E48AA" w:rsidRPr="000E48AA">
        <w:rPr>
          <w:rFonts w:eastAsia="Calibri"/>
          <w:sz w:val="24"/>
          <w:szCs w:val="24"/>
          <w:lang w:eastAsia="ar-SA"/>
        </w:rPr>
        <w:t>ламп светодиодных для нужд ИПУ РАН</w:t>
      </w:r>
      <w:r w:rsidR="00676FA9" w:rsidRPr="00676FA9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1"/>
    <w:p w14:paraId="6DA2173B" w14:textId="53E8CA5A" w:rsidR="00B66ED7" w:rsidRPr="00B66ED7" w:rsidRDefault="0050357D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="00B66ED7" w:rsidRPr="00B66ED7">
        <w:rPr>
          <w:rFonts w:eastAsia="Times New Roman"/>
          <w:sz w:val="24"/>
          <w:szCs w:val="24"/>
          <w:lang w:eastAsia="ru-RU"/>
        </w:rPr>
        <w:t>в соответствии с Приложение</w:t>
      </w:r>
      <w:r w:rsidR="000E48AA">
        <w:rPr>
          <w:rFonts w:eastAsia="Times New Roman"/>
          <w:sz w:val="24"/>
          <w:szCs w:val="24"/>
          <w:lang w:eastAsia="ru-RU"/>
        </w:rPr>
        <w:t>м № 2</w:t>
      </w:r>
      <w:r w:rsidR="00B66ED7" w:rsidRPr="00B66ED7">
        <w:rPr>
          <w:rFonts w:eastAsia="Times New Roman"/>
          <w:sz w:val="24"/>
          <w:szCs w:val="24"/>
          <w:lang w:eastAsia="ru-RU"/>
        </w:rPr>
        <w:t xml:space="preserve"> </w:t>
      </w:r>
      <w:r w:rsidR="00B66ED7">
        <w:rPr>
          <w:rFonts w:eastAsia="Times New Roman"/>
          <w:sz w:val="24"/>
          <w:szCs w:val="24"/>
          <w:lang w:eastAsia="ru-RU"/>
        </w:rPr>
        <w:br/>
      </w:r>
      <w:r w:rsidR="00B66ED7" w:rsidRPr="00B66ED7">
        <w:rPr>
          <w:rFonts w:eastAsia="Times New Roman"/>
          <w:sz w:val="24"/>
          <w:szCs w:val="24"/>
          <w:lang w:eastAsia="ru-RU"/>
        </w:rPr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0488E403" w:rsidR="00B66ED7" w:rsidRPr="00B66ED7" w:rsidRDefault="00B66ED7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0E48AA">
        <w:rPr>
          <w:rFonts w:eastAsia="Times New Roman"/>
          <w:sz w:val="24"/>
          <w:szCs w:val="24"/>
          <w:lang w:eastAsia="ru-RU"/>
        </w:rPr>
        <w:t xml:space="preserve"> № 2</w:t>
      </w:r>
      <w:r w:rsidRPr="00B66ED7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304EB23D" w14:textId="7A8C715F" w:rsidR="000E48AA" w:rsidRPr="000E48AA" w:rsidRDefault="000E48AA" w:rsidP="000E48A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" w:name="_Hlk196398672"/>
      <w:r>
        <w:rPr>
          <w:rFonts w:eastAsia="Times New Roman"/>
          <w:sz w:val="24"/>
          <w:szCs w:val="24"/>
          <w:lang w:eastAsia="ru-RU"/>
        </w:rPr>
        <w:t xml:space="preserve">Код </w:t>
      </w:r>
      <w:r w:rsidRPr="000E48AA">
        <w:rPr>
          <w:rFonts w:eastAsia="Times New Roman"/>
          <w:sz w:val="24"/>
          <w:szCs w:val="24"/>
          <w:lang w:eastAsia="ru-RU"/>
        </w:rPr>
        <w:t>ОКПД 2 код: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E48AA">
        <w:rPr>
          <w:rFonts w:eastAsia="Times New Roman"/>
          <w:sz w:val="24"/>
          <w:szCs w:val="24"/>
          <w:lang w:eastAsia="ru-RU"/>
        </w:rPr>
        <w:t>27.40.15.150 - Лампы светодиодные</w:t>
      </w:r>
      <w:r w:rsidR="003F57D3">
        <w:rPr>
          <w:rFonts w:eastAsia="Times New Roman"/>
          <w:sz w:val="24"/>
          <w:szCs w:val="24"/>
          <w:lang w:eastAsia="ru-RU"/>
        </w:rPr>
        <w:t>,</w:t>
      </w:r>
      <w:r w:rsidRPr="000E48AA">
        <w:rPr>
          <w:rFonts w:eastAsia="Times New Roman"/>
          <w:sz w:val="24"/>
          <w:szCs w:val="24"/>
          <w:lang w:eastAsia="ru-RU"/>
        </w:rPr>
        <w:t xml:space="preserve"> </w:t>
      </w:r>
    </w:p>
    <w:p w14:paraId="5618AAFF" w14:textId="77777777" w:rsidR="000E48AA" w:rsidRPr="000E48AA" w:rsidRDefault="000E48AA" w:rsidP="000E48A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E48AA">
        <w:rPr>
          <w:rFonts w:eastAsia="Times New Roman"/>
          <w:sz w:val="24"/>
          <w:szCs w:val="24"/>
          <w:lang w:eastAsia="ru-RU"/>
        </w:rPr>
        <w:t>КТРУ 27.40.15.150-00000001 Лампа светодиодная,</w:t>
      </w:r>
    </w:p>
    <w:p w14:paraId="01E312D2" w14:textId="743E1B14" w:rsidR="0050357D" w:rsidRPr="0050357D" w:rsidRDefault="000E48AA" w:rsidP="000E48AA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0E48AA">
        <w:rPr>
          <w:rFonts w:eastAsia="Times New Roman"/>
          <w:sz w:val="24"/>
          <w:szCs w:val="24"/>
          <w:lang w:eastAsia="ru-RU"/>
        </w:rPr>
        <w:t>КТРУ 27.40.15.150-00000002 Лампа светодиодная.</w:t>
      </w:r>
    </w:p>
    <w:bookmarkEnd w:id="2"/>
    <w:p w14:paraId="01019738" w14:textId="6DE655D3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0E48AA" w:rsidRPr="000E48AA">
        <w:rPr>
          <w:rFonts w:eastAsia="Calibri"/>
          <w:sz w:val="24"/>
          <w:szCs w:val="24"/>
          <w:lang w:eastAsia="ar-SA"/>
        </w:rPr>
        <w:t>общее количество поставляемого Товара по 7 (семи) номенклатурным позициям – 2150 (две тысячи сто пятьдесят) штук</w:t>
      </w:r>
      <w:r w:rsidR="000E48AA" w:rsidRPr="000E48AA">
        <w:rPr>
          <w:rFonts w:eastAsia="Calibri"/>
          <w:sz w:val="24"/>
          <w:szCs w:val="24"/>
          <w:lang w:eastAsia="ar-SA"/>
        </w:rPr>
        <w:t xml:space="preserve"> </w:t>
      </w:r>
      <w:r w:rsidR="000E48AA">
        <w:rPr>
          <w:rFonts w:eastAsia="Calibri"/>
          <w:sz w:val="24"/>
          <w:szCs w:val="24"/>
          <w:lang w:eastAsia="ar-SA"/>
        </w:rPr>
        <w:br/>
      </w:r>
      <w:r w:rsidR="00B66ED7" w:rsidRPr="00B66ED7">
        <w:rPr>
          <w:rFonts w:eastAsia="Calibri"/>
          <w:sz w:val="24"/>
          <w:szCs w:val="24"/>
          <w:lang w:eastAsia="ar-SA"/>
        </w:rPr>
        <w:t>в соответствии с Приложением</w:t>
      </w:r>
      <w:r w:rsidR="000E48AA">
        <w:rPr>
          <w:rFonts w:eastAsia="Calibri"/>
          <w:sz w:val="24"/>
          <w:szCs w:val="24"/>
          <w:lang w:eastAsia="ar-SA"/>
        </w:rPr>
        <w:t xml:space="preserve"> № 1</w:t>
      </w:r>
      <w:r w:rsidR="00B66ED7" w:rsidRPr="00B66ED7">
        <w:rPr>
          <w:rFonts w:eastAsia="Calibri"/>
          <w:sz w:val="24"/>
          <w:szCs w:val="24"/>
          <w:lang w:eastAsia="ar-SA"/>
        </w:rPr>
        <w:t xml:space="preserve"> к </w:t>
      </w:r>
      <w:r w:rsidR="000E48AA">
        <w:rPr>
          <w:rFonts w:eastAsia="Calibri"/>
          <w:sz w:val="24"/>
          <w:szCs w:val="24"/>
          <w:lang w:eastAsia="ar-SA"/>
        </w:rPr>
        <w:t>Техническому заданию</w:t>
      </w:r>
      <w:r w:rsidR="00B66ED7" w:rsidRPr="00B66ED7">
        <w:rPr>
          <w:rFonts w:eastAsia="Calibri"/>
          <w:sz w:val="24"/>
          <w:szCs w:val="24"/>
          <w:lang w:eastAsia="ar-SA"/>
        </w:rPr>
        <w:t xml:space="preserve"> «Спецификация на поставку </w:t>
      </w:r>
      <w:r w:rsidR="000E48AA" w:rsidRPr="000E48AA">
        <w:rPr>
          <w:rFonts w:eastAsia="Calibri"/>
          <w:sz w:val="24"/>
          <w:szCs w:val="24"/>
          <w:lang w:eastAsia="ar-SA"/>
        </w:rPr>
        <w:t>ламп светодиодных для нужд ИПУ РАН</w:t>
      </w:r>
      <w:r w:rsidR="00B66ED7" w:rsidRPr="00B66ED7">
        <w:rPr>
          <w:rFonts w:eastAsia="Calibri"/>
          <w:sz w:val="24"/>
          <w:szCs w:val="24"/>
          <w:lang w:eastAsia="ar-SA"/>
        </w:rPr>
        <w:t>», являющимся его неотъемлемой частью.</w:t>
      </w:r>
    </w:p>
    <w:p w14:paraId="2FC4A739" w14:textId="50D14E3F" w:rsidR="000E48AA" w:rsidRPr="000E48AA" w:rsidRDefault="000E48AA" w:rsidP="000E48AA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 xml:space="preserve">3.1. </w:t>
      </w:r>
      <w:r w:rsidRPr="000E48AA">
        <w:rPr>
          <w:rFonts w:eastAsia="Calibri"/>
          <w:b/>
          <w:bCs/>
          <w:sz w:val="24"/>
          <w:szCs w:val="24"/>
          <w:lang w:eastAsia="ar-SA"/>
        </w:rPr>
        <w:t>Особенности/уточнения:</w:t>
      </w:r>
    </w:p>
    <w:p w14:paraId="40633AAD" w14:textId="584BDC71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b/>
          <w:bCs/>
          <w:i/>
          <w:iCs/>
          <w:sz w:val="24"/>
          <w:szCs w:val="24"/>
          <w:u w:val="single"/>
          <w:lang w:eastAsia="ar-SA"/>
        </w:rPr>
      </w:pPr>
      <w:r w:rsidRPr="00A32525">
        <w:rPr>
          <w:rFonts w:eastAsia="Calibri"/>
          <w:b/>
          <w:bCs/>
          <w:i/>
          <w:iCs/>
          <w:sz w:val="24"/>
          <w:szCs w:val="24"/>
          <w:u w:val="single"/>
          <w:lang w:eastAsia="ar-SA"/>
        </w:rPr>
        <w:t xml:space="preserve">Позиция 4 «Лампа светодиодная (ОКПД 2 -27.40.15.150 КТРУ 27.40.15.150-00000001 Лампа светодиодная) должна иметь совместимость с установочным размером светильника, установленного у Заказчика под лампу размером 1500 мм и обеспечивать нормальную работоспособность (функционирование) в своих технических параметрах без применения и установки дополнительных элементов и оборудования.  </w:t>
      </w:r>
    </w:p>
    <w:p w14:paraId="3512DE5D" w14:textId="34A88781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21F0E9F6" w14:textId="0132ACF2" w:rsidR="000E48AA" w:rsidRPr="000E48AA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="00DE4DD5">
        <w:rPr>
          <w:rFonts w:eastAsia="Calibri"/>
          <w:sz w:val="24"/>
          <w:szCs w:val="24"/>
          <w:lang w:eastAsia="ar-SA"/>
        </w:rPr>
        <w:br/>
      </w:r>
      <w:r w:rsidRPr="000E48AA">
        <w:rPr>
          <w:rFonts w:eastAsia="Calibri"/>
          <w:sz w:val="24"/>
          <w:szCs w:val="24"/>
          <w:lang w:eastAsia="ar-SA"/>
        </w:rPr>
        <w:t>не должен быть заложен, арестован,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2E9AEF85" w14:textId="514745DA" w:rsidR="000E48AA" w:rsidRPr="000E48AA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 w:rsidR="00DE4DD5">
        <w:rPr>
          <w:rFonts w:eastAsia="Calibri"/>
          <w:sz w:val="24"/>
          <w:szCs w:val="24"/>
          <w:lang w:eastAsia="ar-SA"/>
        </w:rPr>
        <w:br/>
      </w:r>
      <w:r w:rsidRPr="000E48AA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08E38B46" w14:textId="77777777" w:rsidR="000E48AA" w:rsidRPr="000E48AA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1C62BA9F" w14:textId="76ED5C52" w:rsidR="000E48AA" w:rsidRPr="00DE4DD5" w:rsidRDefault="000E48AA" w:rsidP="000E48AA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 xml:space="preserve">Поставка Товара (включая </w:t>
      </w:r>
      <w:r w:rsidR="00DE4DD5">
        <w:rPr>
          <w:rFonts w:eastAsia="Calibri"/>
          <w:sz w:val="24"/>
          <w:szCs w:val="24"/>
          <w:lang w:eastAsia="ar-SA"/>
        </w:rPr>
        <w:t>доставку</w:t>
      </w:r>
      <w:r w:rsidRPr="000E48AA">
        <w:rPr>
          <w:rFonts w:eastAsia="Calibri"/>
          <w:sz w:val="24"/>
          <w:szCs w:val="24"/>
          <w:lang w:eastAsia="ar-SA"/>
        </w:rPr>
        <w:t xml:space="preserve"> и погрузо-разгрузочные работы) осуществляется силами и за счет Поставщика по адресу: </w:t>
      </w:r>
      <w:r w:rsidRPr="00DE4DD5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РАН.</w:t>
      </w:r>
    </w:p>
    <w:p w14:paraId="129E3676" w14:textId="77777777" w:rsidR="000E48AA" w:rsidRPr="000E48AA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</w:t>
      </w:r>
    </w:p>
    <w:p w14:paraId="5A9C1865" w14:textId="77777777" w:rsidR="000E48AA" w:rsidRPr="000E48AA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 xml:space="preserve">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5BC85536" w14:textId="77777777" w:rsidR="00A32525" w:rsidRDefault="000E48AA" w:rsidP="00A3252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0E48AA">
        <w:rPr>
          <w:rFonts w:eastAsia="Calibri"/>
          <w:sz w:val="24"/>
          <w:szCs w:val="24"/>
          <w:lang w:eastAsia="ar-SA"/>
        </w:rPr>
        <w:t xml:space="preserve"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</w:t>
      </w:r>
      <w:r w:rsidRPr="000E48AA">
        <w:rPr>
          <w:rFonts w:eastAsia="Calibri"/>
          <w:sz w:val="24"/>
          <w:szCs w:val="24"/>
          <w:lang w:eastAsia="ar-SA"/>
        </w:rPr>
        <w:lastRenderedPageBreak/>
        <w:t>(температура, влажность, осадки), соответствующих тому времени года, в которое осуществляется поставка.</w:t>
      </w:r>
    </w:p>
    <w:p w14:paraId="668490DE" w14:textId="0F4B6E04" w:rsidR="000E48AA" w:rsidRPr="00A32525" w:rsidRDefault="000E48AA" w:rsidP="00A3252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 w:rsidR="00DE4DD5" w:rsidRPr="00A32525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</w:t>
      </w:r>
      <w:r w:rsidR="00DE4DD5" w:rsidRPr="00A32525">
        <w:rPr>
          <w:rFonts w:eastAsia="Calibri"/>
          <w:sz w:val="24"/>
          <w:szCs w:val="24"/>
          <w:lang w:eastAsia="ar-SA"/>
        </w:rPr>
        <w:t xml:space="preserve"> </w:t>
      </w:r>
      <w:r w:rsidRPr="00A32525">
        <w:rPr>
          <w:rFonts w:eastAsia="Calibri"/>
          <w:sz w:val="24"/>
          <w:szCs w:val="24"/>
          <w:lang w:eastAsia="ar-SA"/>
        </w:rPr>
        <w:t>Термины и определения».</w:t>
      </w:r>
    </w:p>
    <w:p w14:paraId="24820BFE" w14:textId="4315AF82" w:rsidR="000E48AA" w:rsidRPr="00A32525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DE4DD5" w:rsidRPr="00A32525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6813826B" w14:textId="7FD9BA89" w:rsidR="000E48AA" w:rsidRPr="00A32525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="00DE4DD5" w:rsidRPr="00A32525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F7F30F1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5D8560DF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60E22440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E9591E6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2B0B1EEA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4ADC23C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Поставляемый Товар должен быть экологически чистым, безопасными для здоровья человека.</w:t>
      </w:r>
    </w:p>
    <w:p w14:paraId="79015FB8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2581C2AF" w14:textId="7E166FD0" w:rsidR="00DE4DD5" w:rsidRPr="00A32525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 о соответствии санитарно-эпидемиологическими заключениями Федеральной службы </w:t>
      </w:r>
      <w:r w:rsidR="00DE4DD5" w:rsidRPr="00A32525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6475C072" w14:textId="53E223BC" w:rsidR="000E48AA" w:rsidRPr="00A32525" w:rsidRDefault="000E48AA" w:rsidP="00DE4DD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1464D1A6" w14:textId="333C13F4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- </w:t>
      </w:r>
      <w:r w:rsidR="00A7059B">
        <w:rPr>
          <w:rFonts w:eastAsia="Calibri"/>
          <w:sz w:val="24"/>
          <w:szCs w:val="24"/>
          <w:lang w:eastAsia="ar-SA"/>
        </w:rPr>
        <w:t>П</w:t>
      </w:r>
      <w:r w:rsidRPr="00A32525">
        <w:rPr>
          <w:rFonts w:eastAsia="Calibri"/>
          <w:sz w:val="24"/>
          <w:szCs w:val="24"/>
          <w:lang w:eastAsia="ar-SA"/>
        </w:rPr>
        <w:t>остановлению Правительства Российской Федерации от 31 декабря 2009 года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14:paraId="7ACB86EC" w14:textId="7C19CE33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 xml:space="preserve">- </w:t>
      </w:r>
      <w:r w:rsidR="00A7059B">
        <w:rPr>
          <w:rFonts w:eastAsia="Calibri"/>
          <w:sz w:val="24"/>
          <w:szCs w:val="24"/>
          <w:lang w:eastAsia="ar-SA"/>
        </w:rPr>
        <w:t>П</w:t>
      </w:r>
      <w:r w:rsidRPr="00A32525">
        <w:rPr>
          <w:rFonts w:eastAsia="Calibri"/>
          <w:sz w:val="24"/>
          <w:szCs w:val="24"/>
          <w:lang w:eastAsia="ar-SA"/>
        </w:rPr>
        <w:t xml:space="preserve">остановлению Правительства Российской Федерации от 31.12.2009 № 1222 «О видах </w:t>
      </w:r>
      <w:r w:rsidR="00A7059B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14:paraId="6D03FFB9" w14:textId="6961745C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lastRenderedPageBreak/>
        <w:t>-</w:t>
      </w:r>
      <w:r w:rsidR="00DE4DD5" w:rsidRPr="00A32525">
        <w:rPr>
          <w:rFonts w:eastAsia="Calibri"/>
          <w:sz w:val="24"/>
          <w:szCs w:val="24"/>
          <w:lang w:eastAsia="ar-SA"/>
        </w:rPr>
        <w:t> </w:t>
      </w:r>
      <w:r w:rsidRPr="00A32525">
        <w:rPr>
          <w:rFonts w:eastAsia="Calibri"/>
          <w:sz w:val="24"/>
          <w:szCs w:val="24"/>
          <w:lang w:eastAsia="ar-SA"/>
        </w:rPr>
        <w:t>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14:paraId="4D763CF0" w14:textId="29FD8360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-</w:t>
      </w:r>
      <w:r w:rsidR="00DE4DD5" w:rsidRPr="00A32525">
        <w:rPr>
          <w:rFonts w:eastAsia="Calibri"/>
          <w:sz w:val="24"/>
          <w:szCs w:val="24"/>
          <w:lang w:eastAsia="ar-SA"/>
        </w:rPr>
        <w:t> </w:t>
      </w:r>
      <w:r w:rsidRPr="00A32525">
        <w:rPr>
          <w:rFonts w:eastAsia="Calibri"/>
          <w:sz w:val="24"/>
          <w:szCs w:val="24"/>
          <w:lang w:eastAsia="ar-SA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                  от 9 декабря 2011 года № 879; </w:t>
      </w:r>
    </w:p>
    <w:p w14:paraId="4C0CB035" w14:textId="7777777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- ГОСТ Р МЭК 62560-2011 «Лампы светодиодные со встроенным устройством управления для общего освещения на напряжения свыше 50 В. Требования безопасности»;</w:t>
      </w:r>
    </w:p>
    <w:p w14:paraId="73C23FBC" w14:textId="167D9287" w:rsidR="000E48AA" w:rsidRPr="00A32525" w:rsidRDefault="000E48AA" w:rsidP="000E48AA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A32525">
        <w:rPr>
          <w:rFonts w:eastAsia="Calibri"/>
          <w:sz w:val="24"/>
          <w:szCs w:val="24"/>
          <w:lang w:eastAsia="ar-SA"/>
        </w:rPr>
        <w:t>-</w:t>
      </w:r>
      <w:r w:rsidR="00A32525" w:rsidRPr="00A32525">
        <w:rPr>
          <w:rFonts w:eastAsia="Calibri"/>
          <w:sz w:val="24"/>
          <w:szCs w:val="24"/>
          <w:lang w:eastAsia="ar-SA"/>
        </w:rPr>
        <w:t> </w:t>
      </w:r>
      <w:r w:rsidRPr="00A32525">
        <w:rPr>
          <w:rFonts w:eastAsia="Calibri"/>
          <w:sz w:val="24"/>
          <w:szCs w:val="24"/>
          <w:lang w:eastAsia="ar-SA"/>
        </w:rPr>
        <w:t>Постановление Правительства Российской Федерации от 24.12.2020 № 2255</w:t>
      </w:r>
      <w:r w:rsidR="00A32525" w:rsidRPr="00A32525">
        <w:rPr>
          <w:rFonts w:eastAsia="Calibri"/>
          <w:sz w:val="24"/>
          <w:szCs w:val="24"/>
          <w:lang w:eastAsia="ar-SA"/>
        </w:rPr>
        <w:br/>
      </w:r>
      <w:r w:rsidRPr="00A32525">
        <w:rPr>
          <w:rFonts w:eastAsia="Calibri"/>
          <w:sz w:val="24"/>
          <w:szCs w:val="24"/>
          <w:lang w:eastAsia="ar-SA"/>
        </w:rPr>
        <w:t>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14:paraId="09C4778C" w14:textId="18D9BA06" w:rsidR="0050357D" w:rsidRPr="00A32525" w:rsidRDefault="0050357D" w:rsidP="000E48A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32525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A32525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25AD0DE7"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32525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0E48AA" w:rsidRPr="00A32525">
        <w:rPr>
          <w:rFonts w:eastAsia="Times New Roman"/>
          <w:sz w:val="24"/>
          <w:szCs w:val="24"/>
          <w:lang w:eastAsia="ru-RU"/>
        </w:rPr>
        <w:t>до истечения 14 (четырнадцати) рабочих дней с даты заключения Контракта</w:t>
      </w:r>
      <w:r w:rsidR="000E48AA" w:rsidRPr="000E48AA">
        <w:rPr>
          <w:rFonts w:eastAsia="Times New Roman"/>
          <w:sz w:val="24"/>
          <w:szCs w:val="24"/>
          <w:lang w:eastAsia="ru-RU"/>
        </w:rPr>
        <w:t>.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16360CA7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0E48AA" w:rsidRPr="000E48AA">
        <w:rPr>
          <w:rFonts w:eastAsia="Times New Roman"/>
          <w:sz w:val="24"/>
          <w:szCs w:val="24"/>
          <w:lang w:eastAsia="ru-RU"/>
        </w:rPr>
        <w:t>ламп светодиодных для нужд ИПУ РАН</w:t>
      </w:r>
      <w:r w:rsidR="000E48AA" w:rsidRPr="000E48AA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2AD1482A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CA3B7D" w14:textId="77777777" w:rsidR="000E48AA" w:rsidRDefault="000E48A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9A6D0" w14:textId="77777777" w:rsidR="000E48AA" w:rsidRDefault="000E48A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14:paraId="589A5632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7C9B65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D297B64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EBC66A8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80F0B9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D2D1EF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09D4B39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DE63751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484DE4F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75730E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F8E72A7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AA1FB2B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E250FC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C929256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B641F20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B377DE8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872626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950DE6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C422E6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85C317C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D791B2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0646F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84619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195AB72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FA5871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90D87E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3A7D656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BC3122F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F74CBA" w14:textId="77777777" w:rsidR="000E48AA" w:rsidRDefault="000E48A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2747478D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32D445BF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0E48AA" w:rsidRPr="000E48AA">
        <w:rPr>
          <w:rFonts w:eastAsia="Calibri"/>
          <w:sz w:val="24"/>
          <w:szCs w:val="24"/>
          <w:lang w:eastAsia="ar-SA"/>
        </w:rPr>
        <w:t>ламп светодиодных для нужд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537FD064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B66ED7" w:rsidRPr="00B66ED7">
        <w:rPr>
          <w:rFonts w:eastAsia="Times New Roman"/>
          <w:sz w:val="24"/>
          <w:szCs w:val="24"/>
          <w:lang w:eastAsia="ru-RU"/>
        </w:rPr>
        <w:t>строительных материалов для нужд текущего ремонта ИПУ РАН</w:t>
      </w:r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5578"/>
        <w:gridCol w:w="1559"/>
        <w:gridCol w:w="1843"/>
      </w:tblGrid>
      <w:tr w:rsidR="001A52F8" w:rsidRPr="0050357D" w14:paraId="0E488475" w14:textId="77777777" w:rsidTr="000E48AA">
        <w:trPr>
          <w:trHeight w:val="686"/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F604F38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C261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DCE8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0E48AA" w:rsidRPr="00B66ED7" w14:paraId="207FE023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3365852D" w14:textId="46EE0A0A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58B2CE10" w14:textId="5F9A947B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5E9816EC" w14:textId="23E851C1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0BB45725" w14:textId="22951655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500</w:t>
            </w:r>
          </w:p>
        </w:tc>
      </w:tr>
      <w:tr w:rsidR="000E48AA" w:rsidRPr="00B66ED7" w14:paraId="71A51F15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7F043CD0" w14:textId="3503EF56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  <w:shd w:val="clear" w:color="auto" w:fill="auto"/>
          </w:tcPr>
          <w:p w14:paraId="609DEF73" w14:textId="483F1E48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25F7E5C5" w14:textId="4C867DB7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32368BFC" w14:textId="5E91B038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200</w:t>
            </w:r>
          </w:p>
        </w:tc>
      </w:tr>
      <w:tr w:rsidR="000E48AA" w:rsidRPr="00B66ED7" w14:paraId="516A5DBD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7753F9B1" w14:textId="73018E94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  <w:shd w:val="clear" w:color="auto" w:fill="auto"/>
          </w:tcPr>
          <w:p w14:paraId="6B9EF236" w14:textId="387983B4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4BBEE5A5" w14:textId="16222CE9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757CD7A9" w14:textId="3821B4F2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500</w:t>
            </w:r>
          </w:p>
        </w:tc>
      </w:tr>
      <w:tr w:rsidR="000E48AA" w:rsidRPr="00B66ED7" w14:paraId="2FFE5A4E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6E56DA28" w14:textId="4923EFB2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8" w:type="dxa"/>
            <w:shd w:val="clear" w:color="auto" w:fill="auto"/>
          </w:tcPr>
          <w:p w14:paraId="14FC1982" w14:textId="28BE582C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266B5623" w14:textId="00277AA4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7ED4423F" w14:textId="05988713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300</w:t>
            </w:r>
          </w:p>
        </w:tc>
      </w:tr>
      <w:tr w:rsidR="000E48AA" w:rsidRPr="00B66ED7" w14:paraId="2CABEA13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7859AD3A" w14:textId="02AF633F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8" w:type="dxa"/>
            <w:shd w:val="clear" w:color="auto" w:fill="auto"/>
          </w:tcPr>
          <w:p w14:paraId="23578AB9" w14:textId="29496A46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7071B066" w14:textId="47829ECC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5489270C" w14:textId="7912D77A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250</w:t>
            </w:r>
          </w:p>
        </w:tc>
      </w:tr>
      <w:tr w:rsidR="000E48AA" w:rsidRPr="00B66ED7" w14:paraId="502F053A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330B4917" w14:textId="1D7F2ABA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8" w:type="dxa"/>
            <w:shd w:val="clear" w:color="auto" w:fill="auto"/>
          </w:tcPr>
          <w:p w14:paraId="52FFD28B" w14:textId="007ED48D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3B3CFA82" w14:textId="62E1556F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2D63292A" w14:textId="799775BD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sz w:val="24"/>
                <w:szCs w:val="24"/>
              </w:rPr>
              <w:t>200</w:t>
            </w:r>
          </w:p>
        </w:tc>
      </w:tr>
      <w:tr w:rsidR="000E48AA" w:rsidRPr="00B66ED7" w14:paraId="0572822F" w14:textId="77777777" w:rsidTr="000E48AA">
        <w:trPr>
          <w:trHeight w:val="377"/>
          <w:jc w:val="center"/>
        </w:trPr>
        <w:tc>
          <w:tcPr>
            <w:tcW w:w="938" w:type="dxa"/>
            <w:shd w:val="clear" w:color="auto" w:fill="auto"/>
          </w:tcPr>
          <w:p w14:paraId="6DBC19B0" w14:textId="3296D5F3" w:rsidR="000E48AA" w:rsidRPr="000E48AA" w:rsidRDefault="000E48AA" w:rsidP="000E48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48A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8" w:type="dxa"/>
            <w:shd w:val="clear" w:color="auto" w:fill="auto"/>
          </w:tcPr>
          <w:p w14:paraId="64326481" w14:textId="1CACE5E3" w:rsidR="000E48AA" w:rsidRPr="000E48AA" w:rsidRDefault="000E48AA" w:rsidP="000E48A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E48AA">
              <w:rPr>
                <w:rFonts w:eastAsia="Calibri"/>
                <w:sz w:val="24"/>
                <w:szCs w:val="24"/>
              </w:rPr>
              <w:t>Лампа светодиодная</w:t>
            </w:r>
          </w:p>
        </w:tc>
        <w:tc>
          <w:tcPr>
            <w:tcW w:w="1559" w:type="dxa"/>
            <w:shd w:val="clear" w:color="auto" w:fill="auto"/>
          </w:tcPr>
          <w:p w14:paraId="7C469488" w14:textId="428CBB83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3ABD2649" w14:textId="2C026124" w:rsidR="000E48AA" w:rsidRPr="000E48AA" w:rsidRDefault="000E48AA" w:rsidP="000E48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8AA">
              <w:rPr>
                <w:sz w:val="24"/>
                <w:szCs w:val="24"/>
              </w:rPr>
              <w:t>200</w:t>
            </w:r>
          </w:p>
        </w:tc>
      </w:tr>
    </w:tbl>
    <w:p w14:paraId="42235D20" w14:textId="77777777"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2846BB1" w14:textId="47E2837B" w:rsidR="000E48AA" w:rsidRPr="000E48AA" w:rsidRDefault="000E48AA" w:rsidP="000E48AA">
      <w:pPr>
        <w:rPr>
          <w:rFonts w:eastAsia="Times New Roman"/>
          <w:sz w:val="24"/>
          <w:szCs w:val="24"/>
          <w:lang w:eastAsia="ru-RU"/>
        </w:rPr>
      </w:pPr>
      <w:r w:rsidRPr="000E48AA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                      </w:t>
      </w:r>
      <w:r w:rsidR="008A0E66">
        <w:rPr>
          <w:rFonts w:eastAsia="Times New Roman"/>
          <w:sz w:val="24"/>
          <w:szCs w:val="24"/>
          <w:lang w:eastAsia="ru-RU"/>
        </w:rPr>
        <w:t xml:space="preserve">   </w:t>
      </w:r>
      <w:r w:rsidRPr="000E48AA">
        <w:rPr>
          <w:rFonts w:eastAsia="Times New Roman"/>
          <w:sz w:val="24"/>
          <w:szCs w:val="24"/>
          <w:lang w:eastAsia="ru-RU"/>
        </w:rPr>
        <w:t>Г.А. Лихолетов</w:t>
      </w:r>
    </w:p>
    <w:p w14:paraId="23A215AC" w14:textId="77777777"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1C2630D7" w14:textId="77777777" w:rsidR="00DE6398" w:rsidRDefault="00DE6398" w:rsidP="00DE6398">
      <w:pPr>
        <w:ind w:left="-567" w:right="-284"/>
        <w:jc w:val="both"/>
      </w:pPr>
    </w:p>
    <w:p w14:paraId="002C7B48" w14:textId="77777777" w:rsidR="00DE6398" w:rsidRDefault="00DE6398" w:rsidP="00DE6398">
      <w:pPr>
        <w:ind w:left="-567" w:right="-284"/>
        <w:jc w:val="both"/>
      </w:pPr>
    </w:p>
    <w:p w14:paraId="45821E19" w14:textId="77777777" w:rsidR="00DE6398" w:rsidRDefault="00DE6398" w:rsidP="00DE6398">
      <w:pPr>
        <w:ind w:left="-567" w:right="-284"/>
        <w:jc w:val="both"/>
      </w:pPr>
    </w:p>
    <w:p w14:paraId="2BC96D9E" w14:textId="77777777" w:rsidR="00DE6398" w:rsidRDefault="00DE6398" w:rsidP="00DE6398">
      <w:pPr>
        <w:ind w:left="-567" w:right="-284"/>
        <w:jc w:val="both"/>
      </w:pPr>
    </w:p>
    <w:p w14:paraId="697F01AA" w14:textId="77777777" w:rsidR="00A7096D" w:rsidRDefault="00A7096D" w:rsidP="00DE6398">
      <w:pPr>
        <w:ind w:left="-567" w:right="-284"/>
        <w:jc w:val="both"/>
      </w:pPr>
    </w:p>
    <w:p w14:paraId="486FCA99" w14:textId="77777777" w:rsidR="00A7096D" w:rsidRDefault="00A7096D" w:rsidP="00DE6398">
      <w:pPr>
        <w:ind w:left="-567" w:right="-284"/>
        <w:jc w:val="both"/>
      </w:pPr>
    </w:p>
    <w:p w14:paraId="03BC2262" w14:textId="77777777" w:rsidR="00A7096D" w:rsidRDefault="00A7096D" w:rsidP="00DE6398">
      <w:pPr>
        <w:ind w:left="-567" w:right="-284"/>
        <w:jc w:val="both"/>
      </w:pPr>
    </w:p>
    <w:p w14:paraId="637FB210" w14:textId="77777777" w:rsidR="00A7096D" w:rsidRDefault="00A7096D" w:rsidP="00DE6398">
      <w:pPr>
        <w:ind w:left="-567" w:right="-284"/>
        <w:jc w:val="both"/>
      </w:pPr>
    </w:p>
    <w:p w14:paraId="34DEECF3" w14:textId="77777777" w:rsidR="00A7096D" w:rsidRDefault="00A7096D" w:rsidP="00DE6398">
      <w:pPr>
        <w:ind w:left="-567" w:right="-284"/>
        <w:jc w:val="both"/>
      </w:pPr>
    </w:p>
    <w:p w14:paraId="6734F7A6" w14:textId="77777777" w:rsidR="00A7096D" w:rsidRDefault="00A7096D" w:rsidP="00DE6398">
      <w:pPr>
        <w:ind w:left="-567" w:right="-284"/>
        <w:jc w:val="both"/>
      </w:pPr>
    </w:p>
    <w:p w14:paraId="760D7F2E" w14:textId="77777777" w:rsidR="00A7096D" w:rsidRDefault="00A7096D" w:rsidP="00DE6398">
      <w:pPr>
        <w:ind w:left="-567" w:right="-284"/>
        <w:jc w:val="both"/>
      </w:pPr>
    </w:p>
    <w:p w14:paraId="7ED50CC8" w14:textId="77777777" w:rsidR="00A7096D" w:rsidRDefault="00A7096D" w:rsidP="00DE6398">
      <w:pPr>
        <w:ind w:left="-567" w:right="-284"/>
        <w:jc w:val="both"/>
      </w:pPr>
    </w:p>
    <w:p w14:paraId="4E584546" w14:textId="77777777" w:rsidR="00A7096D" w:rsidRDefault="00A7096D" w:rsidP="00DE6398">
      <w:pPr>
        <w:ind w:left="-567"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6AB36DC2" w14:textId="34FC3601" w:rsidR="00A7096D" w:rsidRDefault="00B66ED7" w:rsidP="00DE4DD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DE4DD5" w:rsidRPr="00DE4DD5">
        <w:rPr>
          <w:rFonts w:eastAsia="Times New Roman"/>
          <w:sz w:val="24"/>
          <w:szCs w:val="24"/>
          <w:lang w:eastAsia="ru-RU"/>
        </w:rPr>
        <w:t>ламп светодиодных для нужд ИПУ РАН</w:t>
      </w:r>
    </w:p>
    <w:p w14:paraId="7738381A" w14:textId="77777777" w:rsidR="00B66ED7" w:rsidRPr="00A7096D" w:rsidRDefault="00B66ED7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0ECFCA83" w14:textId="263DBFB4" w:rsidR="00B66ED7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 </w:t>
      </w: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7A3022B9" w:rsidR="00A7096D" w:rsidRPr="00B66ED7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31B7479B" w14:textId="4AB09429" w:rsidR="0050357D" w:rsidRDefault="0050357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5000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2693"/>
        <w:gridCol w:w="2410"/>
        <w:gridCol w:w="2693"/>
        <w:gridCol w:w="2410"/>
        <w:gridCol w:w="2268"/>
        <w:gridCol w:w="2354"/>
      </w:tblGrid>
      <w:tr w:rsidR="00DE4DD5" w:rsidRPr="00DE4DD5" w14:paraId="3FEDB442" w14:textId="77777777" w:rsidTr="00DE4DD5">
        <w:trPr>
          <w:trHeight w:val="7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808" w14:textId="77777777" w:rsidR="00DE4DD5" w:rsidRPr="00DE4DD5" w:rsidRDefault="00DE4DD5" w:rsidP="00DE4DD5">
            <w:pPr>
              <w:suppressAutoHyphens/>
              <w:spacing w:after="0" w:line="240" w:lineRule="auto"/>
              <w:ind w:left="2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A90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F2E4" w14:textId="078204A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Указание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на</w:t>
            </w:r>
          </w:p>
          <w:p w14:paraId="40A47A12" w14:textId="44183A49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zh-CN"/>
              </w:rPr>
              <w:t>т</w:t>
            </w:r>
            <w:r w:rsidRPr="00DE4DD5">
              <w:rPr>
                <w:rFonts w:eastAsia="Times New Roman"/>
                <w:w w:val="99"/>
                <w:sz w:val="24"/>
                <w:szCs w:val="24"/>
                <w:lang w:eastAsia="zh-CN"/>
              </w:rPr>
              <w:t>оварный</w:t>
            </w:r>
            <w:r w:rsidRPr="00DE4DD5">
              <w:rPr>
                <w:rFonts w:eastAsia="Times New Roman"/>
                <w:w w:val="99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знак</w:t>
            </w:r>
          </w:p>
          <w:p w14:paraId="4AFB9212" w14:textId="10E3AB8D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(модель,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производит</w:t>
            </w:r>
            <w:r w:rsidRPr="00DE4DD5">
              <w:rPr>
                <w:rFonts w:eastAsia="Times New Roman"/>
                <w:w w:val="99"/>
                <w:sz w:val="24"/>
                <w:szCs w:val="24"/>
                <w:lang w:eastAsia="zh-CN"/>
              </w:rPr>
              <w:t>ель, страна</w:t>
            </w:r>
          </w:p>
          <w:p w14:paraId="301F9BA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происхожде</w:t>
            </w:r>
            <w:r w:rsidRPr="00DE4DD5">
              <w:rPr>
                <w:rFonts w:eastAsia="Times New Roman"/>
                <w:w w:val="99"/>
                <w:sz w:val="24"/>
                <w:szCs w:val="24"/>
                <w:lang w:eastAsia="zh-CN"/>
              </w:rPr>
              <w:t>ния товара)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574B" w14:textId="2B4D60F3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Технические характеристики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7E1B0" w14:textId="25B9C150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9FEB9" w14:textId="5D692550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Инструкция по заполнению характеристики в заявке</w:t>
            </w:r>
          </w:p>
        </w:tc>
      </w:tr>
      <w:tr w:rsidR="00DE4DD5" w:rsidRPr="00DE4DD5" w14:paraId="1A9D13AE" w14:textId="77777777" w:rsidTr="00DE4DD5">
        <w:trPr>
          <w:trHeight w:val="99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1288" w14:textId="77777777" w:rsidR="00DE4DD5" w:rsidRPr="00DE4DD5" w:rsidRDefault="00DE4DD5" w:rsidP="00DE4DD5">
            <w:pPr>
              <w:suppressAutoHyphens/>
              <w:spacing w:after="0" w:line="240" w:lineRule="auto"/>
              <w:ind w:left="1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BAF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54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435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Требуемый параметр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620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Требуемое значение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F5D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E8EA" w14:textId="13B68DC3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E4DD5" w:rsidRPr="00DE4DD5" w14:paraId="24EF3C52" w14:textId="77777777" w:rsidTr="00DE4DD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7D3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F0EA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483D087D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687B883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8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7F0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882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6B7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≤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1A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9E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67D2417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E87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D19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D9C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E4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F4B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02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BF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094C625B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40A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064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DA2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73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C73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&gt;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50 и ≤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5F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F1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BB7B914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FBD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95E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02E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4E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D65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ниже</w:t>
            </w: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А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6F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F0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846FE5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089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3D0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F32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6B1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6E6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≤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D7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E5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045B3F22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24A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FA7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2CC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92B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D70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≥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A5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4C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6559E19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B79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1D8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BA8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D7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3F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≥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0 и &lt;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D0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8C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 xml:space="preserve">Участник закупки указывает в заявке </w:t>
            </w:r>
            <w:r w:rsidRPr="00DE4DD5">
              <w:rPr>
                <w:rFonts w:eastAsia="Times New Roman"/>
                <w:i/>
                <w:sz w:val="24"/>
                <w:szCs w:val="24"/>
              </w:rPr>
              <w:lastRenderedPageBreak/>
              <w:t>конкретное значение характеристики</w:t>
            </w:r>
          </w:p>
        </w:tc>
      </w:tr>
      <w:tr w:rsidR="00DE4DD5" w:rsidRPr="00DE4DD5" w14:paraId="01B84C8F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05D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E98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E4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289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B1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A3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58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3FF0304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C37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1A5C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589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EF7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F10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AA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D6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7AE81793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9CC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3312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6B7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BCE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CF7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58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2D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118507E2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584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F7E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328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6E8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9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10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1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1D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5D54BB60" w14:textId="77777777" w:rsidTr="00DE4DD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D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1DEF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01071AB7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08989D8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19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1C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C5E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F8C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≤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C8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C1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638E70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2DB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79A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259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3A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571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14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95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1D78CBD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E5D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512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7D3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667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D9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1150 и ≤ 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D0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C0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597F096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AD8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28D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02F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B54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009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ниже</w:t>
            </w: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А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69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CD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71DC12A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828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1260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6C6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A7A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6B4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2F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DF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BB57584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329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858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482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341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2EC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69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D9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0535832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1F2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BDC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789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27A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5F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 и &lt;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38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34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CFA5931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390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8FB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1E3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655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C03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8E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D1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0E03FC5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A71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BB4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724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A49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7D5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12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0B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8F0BC0D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206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5C2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AE2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B9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C1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54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52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2B7BB754" w14:textId="77777777" w:rsidTr="00DE4DD5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1B5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92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18E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EAB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D47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44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2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BB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35FAE625" w14:textId="77777777" w:rsidTr="00DE4DD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D34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343F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123037B8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5ED657B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30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31C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0D9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3ED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≤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AF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77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51EE8244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E6D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B84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0E8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A5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3D3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0A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1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4BA8CBE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47E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45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9A1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437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0CC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1150 и ≤ 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0C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5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8C22F25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45F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FE1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E7B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4C5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9C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ниже</w:t>
            </w: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А+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6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D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 xml:space="preserve">Участник закупки указывает в заявке </w:t>
            </w:r>
            <w:r w:rsidRPr="00DE4DD5">
              <w:rPr>
                <w:rFonts w:eastAsia="Times New Roman"/>
                <w:i/>
                <w:sz w:val="24"/>
                <w:szCs w:val="24"/>
              </w:rPr>
              <w:lastRenderedPageBreak/>
              <w:t>конкретное значение характеристики</w:t>
            </w:r>
          </w:p>
        </w:tc>
      </w:tr>
      <w:tr w:rsidR="00DE4DD5" w:rsidRPr="00DE4DD5" w14:paraId="749F1750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710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606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060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15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DEB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84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DC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0A26CF11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55B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3ED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DDD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D7E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6FE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48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FC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AAE8C6F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6B6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EE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BD9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D3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F5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 и &lt;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57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8C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32C474F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410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DCE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F7A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F5C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39F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49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59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B3C0038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824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E32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A86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78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679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67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AB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75BD358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513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1F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02E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27E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FBF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4F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3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AE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3B7221E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602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853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C4A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336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01B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A8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2B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81D14D1" w14:textId="77777777" w:rsidTr="00DE4DD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B85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64A1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24BE7212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392AE08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41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5EA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3F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584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 ≤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82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A9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8A2AE83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727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FF3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E5D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D1B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30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42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EF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5C53381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9FD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0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DDF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031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7C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7B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08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6483590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43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64C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C6E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CCD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BD1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ниже</w:t>
            </w: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А+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A8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FF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6041CF9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9CF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BC4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5A1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FE1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8FD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D9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02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F14A88A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3B6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81B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EBC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24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514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E3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66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56492E8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ACE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A34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F60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EB9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149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25и &lt;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61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04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C2EF19C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AE9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3D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02D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DA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62B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08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5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022C9A32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DCD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F96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CC9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C2F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A9C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00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4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B3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1991C05D" w14:textId="77777777" w:rsidTr="00DE4DD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2B2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F5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10B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7E8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5F7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007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3E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22B8B3DE" w14:textId="77777777" w:rsidTr="00A32525">
        <w:trPr>
          <w:trHeight w:val="12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6D8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14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8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FB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8EF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EF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95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34E2BC7D" w14:textId="77777777" w:rsidTr="00A3252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018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3C28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283CB980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3CA53DC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52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2</w:t>
            </w: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438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6C8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478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50 и ≤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3B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A7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71A3808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D1A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0D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9F0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376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CAF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61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D7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0D8DB19F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7E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E86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89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5A6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7B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100 и ≤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76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EE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03320FBA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D91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D16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1CA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5F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Класс энергетической эффективности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CE7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 ниже А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C3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16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52FBA1F6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F93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422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83F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F7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32D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B4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D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5C84F5F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32A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9A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FBC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146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64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5700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81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19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E3688A9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C77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769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BF4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A54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DF0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15 и &lt;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81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06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519B271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A9E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586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BAC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AC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09F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83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5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60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7528FCC6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68D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37D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A88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9EE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индекс цветопередачи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1B6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BD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27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585EB46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305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4F8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94C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B91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A25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одноцокольная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04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68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Значение характеристики не </w:t>
            </w: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может изменяться участником закупки</w:t>
            </w:r>
          </w:p>
        </w:tc>
      </w:tr>
      <w:tr w:rsidR="00DE4DD5" w:rsidRPr="00DE4DD5" w14:paraId="6468C3C6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C44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CE8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F39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D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20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E27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1F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CA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36299C1A" w14:textId="77777777" w:rsidTr="00A3252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635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B7DB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258D3AEE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361A855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63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2</w:t>
            </w: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36E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ED0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854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60 и ≤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56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2D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3E69A23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648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ECD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40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29C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8D3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84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6C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46265642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1C3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CB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4A9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5BB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5D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100 и ≤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A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EF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51193B7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EF9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C7A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24C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5DA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Класс энергетической эффективности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DA2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 ниже А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68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9F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4FBB97E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807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21E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67C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04B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DE9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8D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61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B74AA8B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15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BA4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02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E6E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CFC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5700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68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D18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AEACF40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9A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F94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ED6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CB9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B3B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 и &lt;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F2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6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18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B3BD43D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CA1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369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43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2A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AEF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29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49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2BD53383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DC8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4C5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4D8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A03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индекс цветопередачи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C3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D0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9D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950CC14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F0F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5C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4AB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388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879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одноцокольная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AE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F8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27149064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C8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71A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E14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213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904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E27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72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D0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FA3051B" w14:textId="77777777" w:rsidTr="00A32525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1DEC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DF84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14:paraId="6E87C3A9" w14:textId="77777777" w:rsidR="00DE4DD5" w:rsidRPr="00DE4DD5" w:rsidRDefault="00DE4DD5" w:rsidP="00DE4D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14:paraId="696A1C2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74" w:tgtFrame="_blank" w:history="1">
              <w:r w:rsidRPr="00DE4DD5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</w:t>
              </w:r>
            </w:hyperlink>
            <w:r w:rsidRPr="00DE4DD5">
              <w:rPr>
                <w:rFonts w:eastAsia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2</w:t>
            </w: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3A5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DED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F53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60 и ≤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E7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5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93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754DB82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C18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D3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7D5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EA3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 лампа светодиодная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32B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4D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6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4E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396DB980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E4A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30D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A5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798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28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100 и ≤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F24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7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93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4EB15ED2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2CC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C0D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75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297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Класс энергетической эффективности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72D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 ниже А 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39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8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68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3B37A718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6B1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322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2C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8F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max, 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469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C6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79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EE5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66B69CC2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1FF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C47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91A8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8DE1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Коррелированная цветовая температура, min,</w:t>
            </w:r>
            <w:r w:rsidRPr="00DE4DD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E54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5700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028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sz w:val="24"/>
                <w:szCs w:val="24"/>
                <w:lang w:eastAsia="zh-CN"/>
              </w:rPr>
              <w:t>В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8B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19CFF1FE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A49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7E4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C78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DE70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3857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35 и  &lt;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1A3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80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22F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 xml:space="preserve">Участник закупки указывает в заявке </w:t>
            </w:r>
            <w:r w:rsidRPr="00DE4DD5">
              <w:rPr>
                <w:rFonts w:eastAsia="Times New Roman"/>
                <w:i/>
                <w:sz w:val="24"/>
                <w:szCs w:val="24"/>
              </w:rPr>
              <w:lastRenderedPageBreak/>
              <w:t>конкретное значение характеристики</w:t>
            </w:r>
          </w:p>
        </w:tc>
      </w:tr>
      <w:tr w:rsidR="00DE4DD5" w:rsidRPr="00DE4DD5" w14:paraId="1BFAA778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6A9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5AC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67E7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E54E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Номинальное напряжение, Вольт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B9C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200 и &lt; 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05B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81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77E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56771B6B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6275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27BB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E2E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E466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индекс цветопередачи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2280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C6A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82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87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E4DD5" w:rsidRPr="00DE4DD5" w14:paraId="2C7B2D31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CEE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725A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422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33C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B832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одноцокольная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F4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83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B59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E4DD5" w:rsidRPr="00DE4DD5" w14:paraId="603B3B77" w14:textId="77777777" w:rsidTr="00A32525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6BB3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5CA9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6CD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AD0F" w14:textId="77777777" w:rsidR="00DE4DD5" w:rsidRPr="00DE4DD5" w:rsidRDefault="00DE4DD5" w:rsidP="00DE4DD5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0731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E4DD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E27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23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hyperlink r:id="rId84" w:tgtFrame="_blank" w:history="1">
              <w:r w:rsidRPr="00DE4DD5">
                <w:rPr>
                  <w:rFonts w:eastAsia="Times New Roman"/>
                  <w:color w:val="000000"/>
                  <w:sz w:val="24"/>
                  <w:szCs w:val="24"/>
                  <w:lang w:eastAsia="zh-CN"/>
                </w:rPr>
                <w:t>В</w:t>
              </w:r>
            </w:hyperlink>
            <w:r w:rsidRPr="00DE4D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соответствии с КТРУ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366" w14:textId="77777777" w:rsidR="00DE4DD5" w:rsidRPr="00DE4DD5" w:rsidRDefault="00DE4DD5" w:rsidP="00DE4DD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DE4DD5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7330D3E4" w14:textId="333DBA5B" w:rsidR="00DE4DD5" w:rsidRDefault="00DE4DD5" w:rsidP="00DE4DD5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6222F785" w14:textId="727E8793" w:rsidR="00DE4DD5" w:rsidRDefault="00DE4DD5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2FBF9CF2" w14:textId="77777777" w:rsidR="00DE4DD5" w:rsidRPr="00DE4DD5" w:rsidRDefault="00DE4DD5" w:rsidP="00DE4DD5">
      <w:pPr>
        <w:keepNext/>
        <w:autoSpaceDE w:val="0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DE4DD5">
        <w:rPr>
          <w:rFonts w:eastAsia="Arial Unicode MS"/>
          <w:bCs/>
          <w:color w:val="000000"/>
          <w:sz w:val="24"/>
          <w:szCs w:val="24"/>
          <w:lang w:eastAsia="ar-SA"/>
        </w:rPr>
        <w:t>Форму подготовил:</w:t>
      </w:r>
    </w:p>
    <w:p w14:paraId="1E9C1AE6" w14:textId="77777777" w:rsidR="00DE4DD5" w:rsidRPr="00DE4DD5" w:rsidRDefault="00DE4DD5" w:rsidP="00DE4DD5">
      <w:pPr>
        <w:keepNext/>
        <w:autoSpaceDE w:val="0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  <w:r w:rsidRPr="00DE4DD5">
        <w:rPr>
          <w:rFonts w:eastAsia="Arial Unicode MS"/>
          <w:bCs/>
          <w:color w:val="000000"/>
          <w:sz w:val="24"/>
          <w:szCs w:val="24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         С.В. Матвеева</w:t>
      </w:r>
    </w:p>
    <w:p w14:paraId="65C0ADBD" w14:textId="77777777" w:rsidR="00DE4DD5" w:rsidRPr="00DE4DD5" w:rsidRDefault="00DE4DD5" w:rsidP="00DE4DD5">
      <w:pPr>
        <w:keepNext/>
        <w:autoSpaceDE w:val="0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2BD610BD" w14:textId="77777777" w:rsidR="00DE4DD5" w:rsidRPr="00DE4DD5" w:rsidRDefault="00DE4DD5" w:rsidP="00DE4DD5">
      <w:pPr>
        <w:rPr>
          <w:sz w:val="24"/>
          <w:szCs w:val="24"/>
        </w:rPr>
      </w:pPr>
      <w:r w:rsidRPr="00DE4DD5">
        <w:rPr>
          <w:sz w:val="24"/>
          <w:szCs w:val="24"/>
        </w:rPr>
        <w:t>Главный энергетик                                                                                                                                                                                                Г.А. Лихолетов</w:t>
      </w:r>
    </w:p>
    <w:p w14:paraId="4E4CFDC6" w14:textId="77777777" w:rsidR="00DE4DD5" w:rsidRDefault="00DE4DD5" w:rsidP="00DE4DD5">
      <w:pPr>
        <w:jc w:val="right"/>
      </w:pPr>
    </w:p>
    <w:p w14:paraId="7AB069F8" w14:textId="77777777" w:rsidR="00DE4DD5" w:rsidRDefault="00DE4DD5" w:rsidP="00DE4DD5">
      <w:pPr>
        <w:pStyle w:val="a8"/>
        <w:ind w:left="360"/>
        <w:rPr>
          <w:rStyle w:val="CharacterStyle1"/>
          <w:b/>
          <w:sz w:val="24"/>
          <w:szCs w:val="24"/>
          <w:lang w:val="ru-RU"/>
        </w:rPr>
      </w:pPr>
    </w:p>
    <w:p w14:paraId="7B23FF92" w14:textId="2F1076E8" w:rsidR="00DE4DD5" w:rsidRDefault="00DE4DD5" w:rsidP="00DE4DD5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25AE674B" w14:textId="2EBD66E3" w:rsidR="00DE4DD5" w:rsidRDefault="00DE4DD5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sectPr w:rsidR="00DE4DD5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8F9" w14:textId="77777777" w:rsidR="00114B61" w:rsidRDefault="00114B61" w:rsidP="00DE6398">
      <w:pPr>
        <w:spacing w:after="0" w:line="240" w:lineRule="auto"/>
      </w:pPr>
      <w:r>
        <w:separator/>
      </w:r>
    </w:p>
  </w:endnote>
  <w:endnote w:type="continuationSeparator" w:id="0">
    <w:p w14:paraId="2F9A2292" w14:textId="77777777" w:rsidR="00114B61" w:rsidRDefault="00114B61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AE340E" w:rsidRPr="00B66ED7">
          <w:rPr>
            <w:rFonts w:ascii="Arial" w:hAnsi="Arial" w:cs="Arial"/>
            <w:noProof/>
            <w:sz w:val="20"/>
            <w:szCs w:val="20"/>
          </w:rPr>
          <w:t>8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3071" w14:textId="77777777" w:rsidR="00114B61" w:rsidRDefault="00114B61" w:rsidP="00DE6398">
      <w:pPr>
        <w:spacing w:after="0" w:line="240" w:lineRule="auto"/>
      </w:pPr>
      <w:r>
        <w:separator/>
      </w:r>
    </w:p>
  </w:footnote>
  <w:footnote w:type="continuationSeparator" w:id="0">
    <w:p w14:paraId="4C0646F0" w14:textId="77777777" w:rsidR="00114B61" w:rsidRDefault="00114B61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55"/>
    <w:rsid w:val="000E48AA"/>
    <w:rsid w:val="00114B61"/>
    <w:rsid w:val="001A52F8"/>
    <w:rsid w:val="00276B24"/>
    <w:rsid w:val="002B1D37"/>
    <w:rsid w:val="003F57D3"/>
    <w:rsid w:val="00410362"/>
    <w:rsid w:val="00425566"/>
    <w:rsid w:val="0043684C"/>
    <w:rsid w:val="0050357D"/>
    <w:rsid w:val="00592B0B"/>
    <w:rsid w:val="00676FA9"/>
    <w:rsid w:val="00846A55"/>
    <w:rsid w:val="00853FBA"/>
    <w:rsid w:val="008A0E66"/>
    <w:rsid w:val="008C63B6"/>
    <w:rsid w:val="00A32525"/>
    <w:rsid w:val="00A7059B"/>
    <w:rsid w:val="00A7096D"/>
    <w:rsid w:val="00AD32BA"/>
    <w:rsid w:val="00AE340E"/>
    <w:rsid w:val="00B66ED7"/>
    <w:rsid w:val="00BD27EF"/>
    <w:rsid w:val="00C3526E"/>
    <w:rsid w:val="00DE4DD5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98"/>
  </w:style>
  <w:style w:type="paragraph" w:styleId="1">
    <w:name w:val="heading 1"/>
    <w:basedOn w:val="a"/>
    <w:link w:val="10"/>
    <w:uiPriority w:val="9"/>
    <w:qFormat/>
    <w:rsid w:val="00DE4DD5"/>
    <w:pPr>
      <w:spacing w:before="100" w:beforeAutospacing="1" w:after="100" w:afterAutospacing="1" w:line="240" w:lineRule="auto"/>
      <w:outlineLvl w:val="0"/>
    </w:pPr>
    <w:rPr>
      <w:rFonts w:ascii="Calibri" w:eastAsia="Calibri" w:hAnsi="Calibri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E4DD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D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4DD5"/>
    <w:rPr>
      <w:rFonts w:ascii="Calibri" w:eastAsia="Calibri" w:hAnsi="Calibri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E4DD5"/>
    <w:rPr>
      <w:rFonts w:ascii="Cambria" w:eastAsia="Times New Roman" w:hAnsi="Cambria"/>
      <w:b/>
      <w:bCs/>
      <w:i/>
      <w:iCs/>
      <w:szCs w:val="28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E4DD5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E4DD5"/>
  </w:style>
  <w:style w:type="character" w:customStyle="1" w:styleId="30">
    <w:name w:val="Заголовок 3 Знак"/>
    <w:basedOn w:val="a0"/>
    <w:link w:val="3"/>
    <w:uiPriority w:val="9"/>
    <w:semiHidden/>
    <w:rsid w:val="00DE4DD5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customStyle="1" w:styleId="Style1">
    <w:name w:val="Style 1"/>
    <w:uiPriority w:val="99"/>
    <w:rsid w:val="00DE4D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DE4DD5"/>
    <w:rPr>
      <w:rFonts w:ascii="Tahoma" w:hAnsi="Tahoma" w:cs="Tahoma"/>
      <w:sz w:val="26"/>
      <w:szCs w:val="26"/>
    </w:rPr>
  </w:style>
  <w:style w:type="paragraph" w:styleId="a8">
    <w:name w:val="No Spacing"/>
    <w:uiPriority w:val="1"/>
    <w:qFormat/>
    <w:rsid w:val="00DE4D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DE4DD5"/>
    <w:pPr>
      <w:widowControl w:val="0"/>
      <w:autoSpaceDE w:val="0"/>
      <w:autoSpaceDN w:val="0"/>
      <w:spacing w:after="0" w:line="213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p4">
    <w:name w:val="p4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DE4DD5"/>
  </w:style>
  <w:style w:type="character" w:customStyle="1" w:styleId="apple-converted-space">
    <w:name w:val="apple-converted-space"/>
    <w:basedOn w:val="a0"/>
    <w:rsid w:val="00DE4DD5"/>
  </w:style>
  <w:style w:type="character" w:customStyle="1" w:styleId="s3">
    <w:name w:val="s3"/>
    <w:basedOn w:val="a0"/>
    <w:rsid w:val="00DE4DD5"/>
  </w:style>
  <w:style w:type="paragraph" w:customStyle="1" w:styleId="p3">
    <w:name w:val="p3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DE4DD5"/>
  </w:style>
  <w:style w:type="character" w:customStyle="1" w:styleId="s11">
    <w:name w:val="s11"/>
    <w:basedOn w:val="a0"/>
    <w:rsid w:val="00DE4DD5"/>
  </w:style>
  <w:style w:type="paragraph" w:customStyle="1" w:styleId="p5">
    <w:name w:val="p5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DE4DD5"/>
  </w:style>
  <w:style w:type="character" w:customStyle="1" w:styleId="s2">
    <w:name w:val="s2"/>
    <w:basedOn w:val="a0"/>
    <w:rsid w:val="00DE4DD5"/>
  </w:style>
  <w:style w:type="paragraph" w:customStyle="1" w:styleId="p6">
    <w:name w:val="p6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a"/>
    <w:uiPriority w:val="34"/>
    <w:qFormat/>
    <w:rsid w:val="00DE4DD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E4DD5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DE4DD5"/>
    <w:rPr>
      <w:rFonts w:ascii="Segoe UI" w:eastAsia="Times New Roman" w:hAnsi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DE4DD5"/>
  </w:style>
  <w:style w:type="paragraph" w:customStyle="1" w:styleId="text-muted">
    <w:name w:val="text-muted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DE4DD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d">
    <w:name w:val="Normal (Web)"/>
    <w:aliases w:val="Обычный (Web),Обычный (веб) Знак Знак,Обычный (Web) Знак Знак Знак"/>
    <w:basedOn w:val="a"/>
    <w:link w:val="ae"/>
    <w:uiPriority w:val="99"/>
    <w:unhideWhenUsed/>
    <w:rsid w:val="00DE4D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E4DD5"/>
    <w:rPr>
      <w:b/>
      <w:bCs/>
    </w:rPr>
  </w:style>
  <w:style w:type="character" w:customStyle="1" w:styleId="thname">
    <w:name w:val="thname"/>
    <w:basedOn w:val="a0"/>
    <w:rsid w:val="00DE4DD5"/>
  </w:style>
  <w:style w:type="character" w:customStyle="1" w:styleId="thvalue">
    <w:name w:val="thvalue"/>
    <w:basedOn w:val="a0"/>
    <w:rsid w:val="00DE4DD5"/>
  </w:style>
  <w:style w:type="paragraph" w:customStyle="1" w:styleId="13">
    <w:name w:val="Без интервала1"/>
    <w:rsid w:val="00DE4DD5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e">
    <w:name w:val="Обычный (Интернет) Знак"/>
    <w:aliases w:val="Обычный (Web) Знак,Обычный (веб) Знак Знак Знак,Обычный (Web) Знак Знак Знак Знак"/>
    <w:link w:val="ad"/>
    <w:uiPriority w:val="99"/>
    <w:rsid w:val="00DE4DD5"/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39"/>
    <w:rsid w:val="00DE4DD5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59"/>
    <w:rsid w:val="00DE4DD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DE4DD5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DE4DD5"/>
    <w:rPr>
      <w:rFonts w:ascii="Arial" w:eastAsia="Times New Roman" w:hAnsi="Arial"/>
      <w:b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E4DD5"/>
    <w:rPr>
      <w:color w:val="0000FF"/>
      <w:u w:val="single"/>
    </w:rPr>
  </w:style>
  <w:style w:type="character" w:customStyle="1" w:styleId="aa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9"/>
    <w:uiPriority w:val="34"/>
    <w:locked/>
    <w:rsid w:val="00DE4DD5"/>
    <w:rPr>
      <w:rFonts w:ascii="Calibri" w:eastAsia="Calibri" w:hAnsi="Calibri"/>
      <w:sz w:val="22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E4DD5"/>
    <w:rPr>
      <w:color w:val="800080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DE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DE4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42" Type="http://schemas.openxmlformats.org/officeDocument/2006/relationships/hyperlink" Target="https://zakupki.gov.ru/epz/ktru/ktruCard/ktru-description.html?itemId=28592&amp;backUrl=ac9dbbb8-a9b2-4c3a-9c42-d556924ce786" TargetMode="External"/><Relationship Id="rId47" Type="http://schemas.openxmlformats.org/officeDocument/2006/relationships/hyperlink" Target="https://zakupki.gov.ru/epz/ktru/ktruCard/ktru-description.html?itemId=28592&amp;backUrl=ac9dbbb8-a9b2-4c3a-9c42-d556924ce786" TargetMode="External"/><Relationship Id="rId63" Type="http://schemas.openxmlformats.org/officeDocument/2006/relationships/hyperlink" Target="https://zakupki.gov.ru/epz/ktru/ktruCard/commonInfo.html?itemId=83329" TargetMode="External"/><Relationship Id="rId68" Type="http://schemas.openxmlformats.org/officeDocument/2006/relationships/hyperlink" Target="https://zakupki.gov.ru/epz/ktru/ktruCard/ktru-description.html?itemId=28592&amp;backUrl=ac9dbbb8-a9b2-4c3a-9c42-d556924ce786" TargetMode="External"/><Relationship Id="rId84" Type="http://schemas.openxmlformats.org/officeDocument/2006/relationships/hyperlink" Target="https://zakupki.gov.ru/epz/ktru/ktruCard/ktru-description.html?itemId=28592&amp;backUrl=ac9dbbb8-a9b2-4c3a-9c42-d556924ce786" TargetMode="Externa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53" Type="http://schemas.openxmlformats.org/officeDocument/2006/relationships/hyperlink" Target="https://zakupki.gov.ru/epz/ktru/ktruCard/ktru-description.html?itemId=28592&amp;backUrl=ac9dbbb8-a9b2-4c3a-9c42-d556924ce786" TargetMode="External"/><Relationship Id="rId58" Type="http://schemas.openxmlformats.org/officeDocument/2006/relationships/hyperlink" Target="https://zakupki.gov.ru/epz/ktru/ktruCard/ktru-description.html?itemId=28592&amp;backUrl=ac9dbbb8-a9b2-4c3a-9c42-d556924ce786" TargetMode="External"/><Relationship Id="rId74" Type="http://schemas.openxmlformats.org/officeDocument/2006/relationships/hyperlink" Target="https://zakupki.gov.ru/epz/ktru/ktruCard/commonInfo.html?itemId=83329" TargetMode="External"/><Relationship Id="rId79" Type="http://schemas.openxmlformats.org/officeDocument/2006/relationships/hyperlink" Target="https://zakupki.gov.ru/epz/ktru/ktruCard/ktru-description.html?itemId=28592&amp;backUrl=ac9dbbb8-a9b2-4c3a-9c42-d556924ce786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zakupki.gov.ru/epz/ktru/ktruCard/commonInfo.html?itemId=83329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commonInfo.html?itemId=83329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Relationship Id="rId43" Type="http://schemas.openxmlformats.org/officeDocument/2006/relationships/hyperlink" Target="https://zakupki.gov.ru/epz/ktru/ktruCard/ktru-description.html?itemId=28592&amp;backUrl=ac9dbbb8-a9b2-4c3a-9c42-d556924ce786" TargetMode="External"/><Relationship Id="rId48" Type="http://schemas.openxmlformats.org/officeDocument/2006/relationships/hyperlink" Target="https://zakupki.gov.ru/epz/ktru/ktruCard/ktru-description.html?itemId=28592&amp;backUrl=ac9dbbb8-a9b2-4c3a-9c42-d556924ce786" TargetMode="External"/><Relationship Id="rId56" Type="http://schemas.openxmlformats.org/officeDocument/2006/relationships/hyperlink" Target="https://zakupki.gov.ru/epz/ktru/ktruCard/ktru-description.html?itemId=28592&amp;backUrl=ac9dbbb8-a9b2-4c3a-9c42-d556924ce786" TargetMode="External"/><Relationship Id="rId64" Type="http://schemas.openxmlformats.org/officeDocument/2006/relationships/hyperlink" Target="https://zakupki.gov.ru/epz/ktru/ktruCard/ktru-description.html?itemId=28592&amp;backUrl=ac9dbbb8-a9b2-4c3a-9c42-d556924ce786" TargetMode="External"/><Relationship Id="rId69" Type="http://schemas.openxmlformats.org/officeDocument/2006/relationships/hyperlink" Target="https://zakupki.gov.ru/epz/ktru/ktruCard/ktru-description.html?itemId=28592&amp;backUrl=ac9dbbb8-a9b2-4c3a-9c42-d556924ce786" TargetMode="External"/><Relationship Id="rId77" Type="http://schemas.openxmlformats.org/officeDocument/2006/relationships/hyperlink" Target="https://zakupki.gov.ru/epz/ktru/ktruCard/ktru-description.html?itemId=28592&amp;backUrl=ac9dbbb8-a9b2-4c3a-9c42-d556924ce786" TargetMode="External"/><Relationship Id="rId8" Type="http://schemas.openxmlformats.org/officeDocument/2006/relationships/hyperlink" Target="https://zakupki.gov.ru/epz/ktru/ktruCard/commonInfo.html?itemId=83329" TargetMode="External"/><Relationship Id="rId51" Type="http://schemas.openxmlformats.org/officeDocument/2006/relationships/hyperlink" Target="https://zakupki.gov.ru/epz/ktru/ktruCard/ktru-description.html?itemId=28592&amp;backUrl=ac9dbbb8-a9b2-4c3a-9c42-d556924ce786" TargetMode="External"/><Relationship Id="rId72" Type="http://schemas.openxmlformats.org/officeDocument/2006/relationships/hyperlink" Target="https://zakupki.gov.ru/epz/ktru/ktruCard/ktru-description.html?itemId=28592&amp;backUrl=ac9dbbb8-a9b2-4c3a-9c42-d556924ce786" TargetMode="External"/><Relationship Id="rId80" Type="http://schemas.openxmlformats.org/officeDocument/2006/relationships/hyperlink" Target="https://zakupki.gov.ru/epz/ktru/ktruCard/ktru-description.html?itemId=28592&amp;backUrl=ac9dbbb8-a9b2-4c3a-9c42-d556924ce78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46" Type="http://schemas.openxmlformats.org/officeDocument/2006/relationships/hyperlink" Target="https://zakupki.gov.ru/epz/ktru/ktruCard/ktru-description.html?itemId=28592&amp;backUrl=ac9dbbb8-a9b2-4c3a-9c42-d556924ce786" TargetMode="External"/><Relationship Id="rId59" Type="http://schemas.openxmlformats.org/officeDocument/2006/relationships/hyperlink" Target="https://zakupki.gov.ru/epz/ktru/ktruCard/ktru-description.html?itemId=28592&amp;backUrl=ac9dbbb8-a9b2-4c3a-9c42-d556924ce786" TargetMode="External"/><Relationship Id="rId67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41" Type="http://schemas.openxmlformats.org/officeDocument/2006/relationships/hyperlink" Target="https://zakupki.gov.ru/epz/ktru/ktruCard/commonInfo.html?itemId=83329" TargetMode="External"/><Relationship Id="rId54" Type="http://schemas.openxmlformats.org/officeDocument/2006/relationships/hyperlink" Target="https://zakupki.gov.ru/epz/ktru/ktruCard/ktru-description.html?itemId=28592&amp;backUrl=ac9dbbb8-a9b2-4c3a-9c42-d556924ce786" TargetMode="External"/><Relationship Id="rId62" Type="http://schemas.openxmlformats.org/officeDocument/2006/relationships/hyperlink" Target="https://zakupki.gov.ru/epz/ktru/ktruCard/ktru-description.html?itemId=28592&amp;backUrl=ac9dbbb8-a9b2-4c3a-9c42-d556924ce786" TargetMode="External"/><Relationship Id="rId70" Type="http://schemas.openxmlformats.org/officeDocument/2006/relationships/hyperlink" Target="https://zakupki.gov.ru/epz/ktru/ktruCard/ktru-description.html?itemId=28592&amp;backUrl=ac9dbbb8-a9b2-4c3a-9c42-d556924ce786" TargetMode="External"/><Relationship Id="rId75" Type="http://schemas.openxmlformats.org/officeDocument/2006/relationships/hyperlink" Target="https://zakupki.gov.ru/epz/ktru/ktruCard/ktru-description.html?itemId=28592&amp;backUrl=ac9dbbb8-a9b2-4c3a-9c42-d556924ce786" TargetMode="External"/><Relationship Id="rId83" Type="http://schemas.openxmlformats.org/officeDocument/2006/relationships/hyperlink" Target="https://zakupki.gov.ru/epz/ktru/ktruCard/ktru-description.html?itemId=28592&amp;backUrl=ac9dbbb8-a9b2-4c3a-9c42-d556924ce7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49" Type="http://schemas.openxmlformats.org/officeDocument/2006/relationships/hyperlink" Target="https://zakupki.gov.ru/epz/ktru/ktruCard/ktru-description.html?itemId=28592&amp;backUrl=ac9dbbb8-a9b2-4c3a-9c42-d556924ce786" TargetMode="External"/><Relationship Id="rId57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31" Type="http://schemas.openxmlformats.org/officeDocument/2006/relationships/hyperlink" Target="https://zakupki.gov.ru/epz/ktru/ktruCard/ktru-description.html?itemId=28592&amp;backUrl=ac9dbbb8-a9b2-4c3a-9c42-d556924ce786" TargetMode="External"/><Relationship Id="rId44" Type="http://schemas.openxmlformats.org/officeDocument/2006/relationships/hyperlink" Target="https://zakupki.gov.ru/epz/ktru/ktruCard/ktru-description.html?itemId=28592&amp;backUrl=ac9dbbb8-a9b2-4c3a-9c42-d556924ce786" TargetMode="External"/><Relationship Id="rId52" Type="http://schemas.openxmlformats.org/officeDocument/2006/relationships/hyperlink" Target="https://zakupki.gov.ru/epz/ktru/ktruCard/commonInfo.html?itemId=83329" TargetMode="External"/><Relationship Id="rId60" Type="http://schemas.openxmlformats.org/officeDocument/2006/relationships/hyperlink" Target="https://zakupki.gov.ru/epz/ktru/ktruCard/ktru-description.html?itemId=28592&amp;backUrl=ac9dbbb8-a9b2-4c3a-9c42-d556924ce786" TargetMode="External"/><Relationship Id="rId65" Type="http://schemas.openxmlformats.org/officeDocument/2006/relationships/hyperlink" Target="https://zakupki.gov.ru/epz/ktru/ktruCard/ktru-description.html?itemId=28592&amp;backUrl=ac9dbbb8-a9b2-4c3a-9c42-d556924ce786" TargetMode="External"/><Relationship Id="rId73" Type="http://schemas.openxmlformats.org/officeDocument/2006/relationships/hyperlink" Target="https://zakupki.gov.ru/epz/ktru/ktruCard/ktru-description.html?itemId=28592&amp;backUrl=ac9dbbb8-a9b2-4c3a-9c42-d556924ce786" TargetMode="External"/><Relationship Id="rId78" Type="http://schemas.openxmlformats.org/officeDocument/2006/relationships/hyperlink" Target="https://zakupki.gov.ru/epz/ktru/ktruCard/ktru-description.html?itemId=28592&amp;backUrl=ac9dbbb8-a9b2-4c3a-9c42-d556924ce786" TargetMode="External"/><Relationship Id="rId81" Type="http://schemas.openxmlformats.org/officeDocument/2006/relationships/hyperlink" Target="https://zakupki.gov.ru/epz/ktru/ktruCard/ktru-description.html?itemId=28592&amp;backUrl=ac9dbbb8-a9b2-4c3a-9c42-d556924ce786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ktru-description.html?itemId=28592&amp;backUrl=ac9dbbb8-a9b2-4c3a-9c42-d556924ce786" TargetMode="External"/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39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50" Type="http://schemas.openxmlformats.org/officeDocument/2006/relationships/hyperlink" Target="https://zakupki.gov.ru/epz/ktru/ktruCard/ktru-description.html?itemId=28592&amp;backUrl=ac9dbbb8-a9b2-4c3a-9c42-d556924ce786" TargetMode="External"/><Relationship Id="rId55" Type="http://schemas.openxmlformats.org/officeDocument/2006/relationships/hyperlink" Target="https://zakupki.gov.ru/epz/ktru/ktruCard/ktru-description.html?itemId=28592&amp;backUrl=ac9dbbb8-a9b2-4c3a-9c42-d556924ce786" TargetMode="External"/><Relationship Id="rId76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hyperlink" Target="https://zakupki.gov.ru/epz/ktru/ktruCard/ktru-description.html?itemId=28592&amp;backUrl=ac9dbbb8-a9b2-4c3a-9c42-d556924ce786" TargetMode="External"/><Relationship Id="rId45" Type="http://schemas.openxmlformats.org/officeDocument/2006/relationships/hyperlink" Target="https://zakupki.gov.ru/epz/ktru/ktruCard/ktru-description.html?itemId=28592&amp;backUrl=ac9dbbb8-a9b2-4c3a-9c42-d556924ce786" TargetMode="External"/><Relationship Id="rId66" Type="http://schemas.openxmlformats.org/officeDocument/2006/relationships/hyperlink" Target="https://zakupki.gov.ru/epz/ktru/ktruCard/ktru-description.html?itemId=28592&amp;backUrl=ac9dbbb8-a9b2-4c3a-9c42-d556924ce786" TargetMode="External"/><Relationship Id="rId61" Type="http://schemas.openxmlformats.org/officeDocument/2006/relationships/hyperlink" Target="https://zakupki.gov.ru/epz/ktru/ktruCard/ktru-description.html?itemId=28592&amp;backUrl=ac9dbbb8-a9b2-4c3a-9c42-d556924ce786" TargetMode="External"/><Relationship Id="rId82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Тимохина</cp:lastModifiedBy>
  <cp:revision>17</cp:revision>
  <dcterms:created xsi:type="dcterms:W3CDTF">2025-02-27T14:56:00Z</dcterms:created>
  <dcterms:modified xsi:type="dcterms:W3CDTF">2025-05-13T13:49:00Z</dcterms:modified>
</cp:coreProperties>
</file>