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6FD84A71"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r w:rsidR="00193D09">
        <w:rPr>
          <w:rFonts w:eastAsia="Calibri" w:cstheme="minorBidi"/>
          <w:sz w:val="24"/>
          <w:szCs w:val="24"/>
          <w:lang w:eastAsia="en-US"/>
        </w:rPr>
        <w:t>мебели</w:t>
      </w:r>
      <w:r w:rsidR="002E041C" w:rsidRPr="002E041C">
        <w:rPr>
          <w:rFonts w:eastAsia="Calibri" w:cstheme="minorBidi"/>
          <w:sz w:val="24"/>
          <w:szCs w:val="24"/>
          <w:lang w:eastAsia="en-US"/>
        </w:rPr>
        <w:t xml:space="preserve"> для нужд ИПУ РАН</w:t>
      </w:r>
      <w:bookmarkEnd w:id="1"/>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proofErr w:type="spellStart"/>
              <w:r w:rsidRPr="00F2072D">
                <w:rPr>
                  <w:rFonts w:eastAsiaTheme="minorHAnsi" w:cs="Times New Roman"/>
                  <w:sz w:val="24"/>
                  <w:szCs w:val="24"/>
                  <w:lang w:val="en-US"/>
                </w:rPr>
                <w:t>ru</w:t>
              </w:r>
              <w:proofErr w:type="spellEnd"/>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234684A6" w:rsidR="00C3623F" w:rsidRPr="003507BF" w:rsidRDefault="00193D09" w:rsidP="00F548EF">
            <w:pPr>
              <w:pStyle w:val="ConsPlusNormal"/>
              <w:rPr>
                <w:sz w:val="24"/>
                <w:szCs w:val="24"/>
              </w:rPr>
            </w:pPr>
            <w:r w:rsidRPr="00193D09">
              <w:rPr>
                <w:sz w:val="24"/>
                <w:szCs w:val="24"/>
              </w:rPr>
              <w:t>26 1 7728013512 772801001 0061 00</w:t>
            </w:r>
            <w:r>
              <w:rPr>
                <w:sz w:val="24"/>
                <w:szCs w:val="24"/>
              </w:rPr>
              <w:t>1</w:t>
            </w:r>
            <w:r w:rsidRPr="00193D09">
              <w:rPr>
                <w:sz w:val="24"/>
                <w:szCs w:val="24"/>
              </w:rPr>
              <w:t xml:space="preserve"> 3101 244</w:t>
            </w:r>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0F6D03BC"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193D09">
              <w:rPr>
                <w:rFonts w:eastAsia="Calibri"/>
                <w:sz w:val="24"/>
                <w:szCs w:val="24"/>
              </w:rPr>
              <w:t xml:space="preserve">мебели </w:t>
            </w:r>
            <w:r w:rsidR="002E041C" w:rsidRPr="002E041C">
              <w:rPr>
                <w:rFonts w:eastAsia="Calibri"/>
                <w:sz w:val="24"/>
                <w:szCs w:val="24"/>
              </w:rPr>
              <w:t>для нужд ИПУ РАН</w:t>
            </w:r>
          </w:p>
        </w:tc>
      </w:tr>
      <w:tr w:rsidR="00D2151A" w:rsidRPr="00621123" w14:paraId="1DB51884" w14:textId="77777777" w:rsidTr="000608CF">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4F7236ED"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Код ОКПД 2: 31.01.11.150 - Мебель для сидения, преимущественно с металлическим каркасом;</w:t>
            </w:r>
          </w:p>
          <w:p w14:paraId="6BB207D9"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КТРУ 31.01.11.150-00000003 - Стул на металлическом каркасе;</w:t>
            </w:r>
          </w:p>
          <w:p w14:paraId="27E4034C"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КТРУ 31.01.12.160-00000005 - Кресло офисное;</w:t>
            </w:r>
          </w:p>
          <w:p w14:paraId="715F5100"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Код ОКПД 2: 31.01.12.110 - Столы письменные деревянные для офисов, административных помещений;</w:t>
            </w:r>
          </w:p>
          <w:p w14:paraId="70B35765"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lastRenderedPageBreak/>
              <w:t>КТРУ 31.01.10.000-00000004 - Стол письменный;</w:t>
            </w:r>
          </w:p>
          <w:p w14:paraId="2B2CBB33"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КТРУ 31.01.12.110-00000003 – Стол для переговоров;</w:t>
            </w:r>
          </w:p>
          <w:p w14:paraId="6E165097"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Код ОКПД 2: 31.01.12.150 - Тумбы офисные деревянные;</w:t>
            </w:r>
          </w:p>
          <w:p w14:paraId="691EB27B"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КТРУ: 31.01.12.150-00000001- Тумба офисная деревянная;</w:t>
            </w:r>
          </w:p>
          <w:p w14:paraId="59B1FBD0"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 xml:space="preserve">КТРУ: 31.01.12.150-00000003 - Тумба офисная деревянная;  </w:t>
            </w:r>
          </w:p>
          <w:p w14:paraId="1C164051"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Код ОКПД 2: 31.01.12.139 - Шкафы деревянные прочие;</w:t>
            </w:r>
          </w:p>
          <w:p w14:paraId="1CAE3088"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 xml:space="preserve">КТРУ: 31.01.12.139-00000001 - Шкаф деревянный для документов; </w:t>
            </w:r>
          </w:p>
          <w:p w14:paraId="6188815C" w14:textId="77777777" w:rsidR="00193D09" w:rsidRPr="00193D09" w:rsidRDefault="00193D09" w:rsidP="00193D09">
            <w:pPr>
              <w:spacing w:after="0" w:line="240" w:lineRule="auto"/>
              <w:rPr>
                <w:rFonts w:eastAsia="Times New Roman" w:cs="Times New Roman"/>
                <w:bCs/>
                <w:sz w:val="24"/>
                <w:szCs w:val="24"/>
                <w:lang w:eastAsia="ru-RU"/>
              </w:rPr>
            </w:pPr>
            <w:r w:rsidRPr="00193D09">
              <w:rPr>
                <w:rFonts w:eastAsia="Times New Roman" w:cs="Times New Roman"/>
                <w:bCs/>
                <w:sz w:val="24"/>
                <w:szCs w:val="24"/>
                <w:lang w:eastAsia="ru-RU"/>
              </w:rPr>
              <w:t>Код ОКПД 2: 31.01.12.131 - Шкафы для одежды деревянные;</w:t>
            </w:r>
          </w:p>
          <w:p w14:paraId="2B98BDC6" w14:textId="366E2FB7" w:rsidR="009C404D" w:rsidRPr="00B60405" w:rsidRDefault="00193D09" w:rsidP="00193D09">
            <w:pPr>
              <w:spacing w:after="0" w:line="240" w:lineRule="auto"/>
              <w:rPr>
                <w:rFonts w:eastAsia="Times New Roman" w:cs="Times New Roman"/>
                <w:bCs/>
                <w:i/>
                <w:sz w:val="24"/>
                <w:szCs w:val="24"/>
                <w:shd w:val="clear" w:color="auto" w:fill="FFFFFF"/>
                <w:lang w:eastAsia="zh-CN"/>
              </w:rPr>
            </w:pPr>
            <w:r w:rsidRPr="00193D09">
              <w:rPr>
                <w:rFonts w:eastAsia="Times New Roman" w:cs="Times New Roman"/>
                <w:bCs/>
                <w:sz w:val="24"/>
                <w:szCs w:val="24"/>
                <w:lang w:eastAsia="ru-RU"/>
              </w:rPr>
              <w:t>КТРУ: 31.01.12.131-00000001 - Шкаф для одежды деревянный</w:t>
            </w:r>
            <w:r>
              <w:rPr>
                <w:rFonts w:eastAsia="Times New Roman" w:cs="Times New Roman"/>
                <w:bCs/>
                <w:sz w:val="24"/>
                <w:szCs w:val="24"/>
                <w:lang w:eastAsia="ru-RU"/>
              </w:rPr>
              <w:t>.</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1FA22AE1" w14:textId="6E591E5B" w:rsidR="00193D09" w:rsidRPr="00193D09" w:rsidRDefault="00193D09" w:rsidP="00193D09">
            <w:pPr>
              <w:pStyle w:val="ConsPlusNormal"/>
              <w:rPr>
                <w:sz w:val="24"/>
                <w:szCs w:val="24"/>
              </w:rPr>
            </w:pPr>
            <w:r w:rsidRPr="00193D09">
              <w:rPr>
                <w:sz w:val="24"/>
                <w:szCs w:val="24"/>
              </w:rPr>
              <w:t>1</w:t>
            </w:r>
            <w:r>
              <w:rPr>
                <w:sz w:val="24"/>
                <w:szCs w:val="24"/>
              </w:rPr>
              <w:t xml:space="preserve">. </w:t>
            </w:r>
            <w:r w:rsidRPr="00193D09">
              <w:rPr>
                <w:sz w:val="24"/>
                <w:szCs w:val="24"/>
              </w:rPr>
              <w:t>Стул на металлическом каркасе</w:t>
            </w:r>
            <w:r>
              <w:rPr>
                <w:sz w:val="24"/>
                <w:szCs w:val="24"/>
              </w:rPr>
              <w:t xml:space="preserve"> - </w:t>
            </w:r>
            <w:r w:rsidRPr="00193D09">
              <w:rPr>
                <w:sz w:val="24"/>
                <w:szCs w:val="24"/>
              </w:rPr>
              <w:t>31</w:t>
            </w:r>
            <w:r>
              <w:rPr>
                <w:sz w:val="24"/>
                <w:szCs w:val="24"/>
              </w:rPr>
              <w:t xml:space="preserve"> </w:t>
            </w:r>
            <w:r w:rsidRPr="00193D09">
              <w:rPr>
                <w:sz w:val="24"/>
                <w:szCs w:val="24"/>
              </w:rPr>
              <w:t>шт.</w:t>
            </w:r>
            <w:r>
              <w:rPr>
                <w:sz w:val="24"/>
                <w:szCs w:val="24"/>
              </w:rPr>
              <w:t>;</w:t>
            </w:r>
          </w:p>
          <w:p w14:paraId="2B53BA41" w14:textId="6BEE8CEE" w:rsidR="00193D09" w:rsidRPr="00193D09" w:rsidRDefault="00193D09" w:rsidP="00193D09">
            <w:pPr>
              <w:pStyle w:val="ConsPlusNormal"/>
              <w:rPr>
                <w:sz w:val="24"/>
                <w:szCs w:val="24"/>
              </w:rPr>
            </w:pPr>
            <w:r w:rsidRPr="00193D09">
              <w:rPr>
                <w:sz w:val="24"/>
                <w:szCs w:val="24"/>
              </w:rPr>
              <w:t>2</w:t>
            </w:r>
            <w:r>
              <w:rPr>
                <w:sz w:val="24"/>
                <w:szCs w:val="24"/>
              </w:rPr>
              <w:t xml:space="preserve">. </w:t>
            </w:r>
            <w:r w:rsidRPr="00193D09">
              <w:rPr>
                <w:sz w:val="24"/>
                <w:szCs w:val="24"/>
              </w:rPr>
              <w:t>Кресло офисное</w:t>
            </w:r>
            <w:r>
              <w:rPr>
                <w:sz w:val="24"/>
                <w:szCs w:val="24"/>
              </w:rPr>
              <w:t xml:space="preserve"> - </w:t>
            </w:r>
            <w:r w:rsidRPr="00193D09">
              <w:rPr>
                <w:sz w:val="24"/>
                <w:szCs w:val="24"/>
              </w:rPr>
              <w:t>75</w:t>
            </w:r>
            <w:r>
              <w:rPr>
                <w:sz w:val="24"/>
                <w:szCs w:val="24"/>
              </w:rPr>
              <w:t xml:space="preserve"> </w:t>
            </w:r>
            <w:r w:rsidRPr="00193D09">
              <w:rPr>
                <w:sz w:val="24"/>
                <w:szCs w:val="24"/>
              </w:rPr>
              <w:t>шт.</w:t>
            </w:r>
            <w:r>
              <w:rPr>
                <w:sz w:val="24"/>
                <w:szCs w:val="24"/>
              </w:rPr>
              <w:t>;</w:t>
            </w:r>
          </w:p>
          <w:p w14:paraId="461D1226" w14:textId="39A17AAD" w:rsidR="00193D09" w:rsidRPr="00193D09" w:rsidRDefault="00193D09" w:rsidP="00193D09">
            <w:pPr>
              <w:pStyle w:val="ConsPlusNormal"/>
              <w:rPr>
                <w:sz w:val="24"/>
                <w:szCs w:val="24"/>
              </w:rPr>
            </w:pPr>
            <w:r w:rsidRPr="00193D09">
              <w:rPr>
                <w:sz w:val="24"/>
                <w:szCs w:val="24"/>
              </w:rPr>
              <w:t>3</w:t>
            </w:r>
            <w:r>
              <w:rPr>
                <w:sz w:val="24"/>
                <w:szCs w:val="24"/>
              </w:rPr>
              <w:t xml:space="preserve">. </w:t>
            </w:r>
            <w:r w:rsidRPr="00193D09">
              <w:rPr>
                <w:sz w:val="24"/>
                <w:szCs w:val="24"/>
              </w:rPr>
              <w:t>Стол письменный</w:t>
            </w:r>
            <w:r>
              <w:rPr>
                <w:sz w:val="24"/>
                <w:szCs w:val="24"/>
              </w:rPr>
              <w:t xml:space="preserve"> - </w:t>
            </w:r>
            <w:r w:rsidRPr="00193D09">
              <w:rPr>
                <w:sz w:val="24"/>
                <w:szCs w:val="24"/>
              </w:rPr>
              <w:t>30</w:t>
            </w:r>
            <w:r>
              <w:rPr>
                <w:sz w:val="24"/>
                <w:szCs w:val="24"/>
              </w:rPr>
              <w:t xml:space="preserve"> </w:t>
            </w:r>
            <w:r w:rsidRPr="00193D09">
              <w:rPr>
                <w:sz w:val="24"/>
                <w:szCs w:val="24"/>
              </w:rPr>
              <w:t>шт.</w:t>
            </w:r>
            <w:r>
              <w:rPr>
                <w:sz w:val="24"/>
                <w:szCs w:val="24"/>
              </w:rPr>
              <w:t>;</w:t>
            </w:r>
          </w:p>
          <w:p w14:paraId="644E2108" w14:textId="02EC0E33" w:rsidR="00193D09" w:rsidRPr="00193D09" w:rsidRDefault="00193D09" w:rsidP="00193D09">
            <w:pPr>
              <w:pStyle w:val="ConsPlusNormal"/>
              <w:rPr>
                <w:sz w:val="24"/>
                <w:szCs w:val="24"/>
              </w:rPr>
            </w:pPr>
            <w:r w:rsidRPr="00193D09">
              <w:rPr>
                <w:sz w:val="24"/>
                <w:szCs w:val="24"/>
              </w:rPr>
              <w:t>4</w:t>
            </w:r>
            <w:r>
              <w:rPr>
                <w:sz w:val="24"/>
                <w:szCs w:val="24"/>
              </w:rPr>
              <w:t xml:space="preserve">. </w:t>
            </w:r>
            <w:r w:rsidRPr="00193D09">
              <w:rPr>
                <w:sz w:val="24"/>
                <w:szCs w:val="24"/>
              </w:rPr>
              <w:t>Стол письменный</w:t>
            </w:r>
            <w:r>
              <w:rPr>
                <w:sz w:val="24"/>
                <w:szCs w:val="24"/>
              </w:rPr>
              <w:t xml:space="preserve"> - </w:t>
            </w:r>
            <w:r w:rsidRPr="00193D09">
              <w:rPr>
                <w:sz w:val="24"/>
                <w:szCs w:val="24"/>
              </w:rPr>
              <w:t>19</w:t>
            </w:r>
            <w:r>
              <w:rPr>
                <w:sz w:val="24"/>
                <w:szCs w:val="24"/>
              </w:rPr>
              <w:t xml:space="preserve"> </w:t>
            </w:r>
            <w:r w:rsidRPr="00193D09">
              <w:rPr>
                <w:sz w:val="24"/>
                <w:szCs w:val="24"/>
              </w:rPr>
              <w:t>шт.</w:t>
            </w:r>
            <w:r>
              <w:rPr>
                <w:sz w:val="24"/>
                <w:szCs w:val="24"/>
              </w:rPr>
              <w:t>;</w:t>
            </w:r>
          </w:p>
          <w:p w14:paraId="245618F5" w14:textId="34E97BB7" w:rsidR="00193D09" w:rsidRPr="00193D09" w:rsidRDefault="00193D09" w:rsidP="00193D09">
            <w:pPr>
              <w:pStyle w:val="ConsPlusNormal"/>
              <w:rPr>
                <w:sz w:val="24"/>
                <w:szCs w:val="24"/>
              </w:rPr>
            </w:pPr>
            <w:r w:rsidRPr="00193D09">
              <w:rPr>
                <w:sz w:val="24"/>
                <w:szCs w:val="24"/>
              </w:rPr>
              <w:t>5</w:t>
            </w:r>
            <w:r>
              <w:rPr>
                <w:sz w:val="24"/>
                <w:szCs w:val="24"/>
              </w:rPr>
              <w:t xml:space="preserve">. </w:t>
            </w:r>
            <w:r w:rsidRPr="00193D09">
              <w:rPr>
                <w:sz w:val="24"/>
                <w:szCs w:val="24"/>
              </w:rPr>
              <w:t>Стол для переговоров</w:t>
            </w:r>
            <w:r>
              <w:rPr>
                <w:sz w:val="24"/>
                <w:szCs w:val="24"/>
              </w:rPr>
              <w:t xml:space="preserve"> - </w:t>
            </w:r>
            <w:r w:rsidRPr="00193D09">
              <w:rPr>
                <w:sz w:val="24"/>
                <w:szCs w:val="24"/>
              </w:rPr>
              <w:t>4</w:t>
            </w:r>
            <w:r>
              <w:rPr>
                <w:sz w:val="24"/>
                <w:szCs w:val="24"/>
              </w:rPr>
              <w:t xml:space="preserve"> </w:t>
            </w:r>
            <w:r w:rsidRPr="00193D09">
              <w:rPr>
                <w:sz w:val="24"/>
                <w:szCs w:val="24"/>
              </w:rPr>
              <w:t>шт.</w:t>
            </w:r>
            <w:r>
              <w:rPr>
                <w:sz w:val="24"/>
                <w:szCs w:val="24"/>
              </w:rPr>
              <w:t>;</w:t>
            </w:r>
          </w:p>
          <w:p w14:paraId="16083BCF" w14:textId="7C3BF65E" w:rsidR="00193D09" w:rsidRPr="00193D09" w:rsidRDefault="00193D09" w:rsidP="00193D09">
            <w:pPr>
              <w:pStyle w:val="ConsPlusNormal"/>
              <w:rPr>
                <w:sz w:val="24"/>
                <w:szCs w:val="24"/>
              </w:rPr>
            </w:pPr>
            <w:r w:rsidRPr="00193D09">
              <w:rPr>
                <w:sz w:val="24"/>
                <w:szCs w:val="24"/>
              </w:rPr>
              <w:t>6</w:t>
            </w:r>
            <w:r>
              <w:rPr>
                <w:sz w:val="24"/>
                <w:szCs w:val="24"/>
              </w:rPr>
              <w:t xml:space="preserve">. </w:t>
            </w:r>
            <w:r w:rsidRPr="00193D09">
              <w:rPr>
                <w:sz w:val="24"/>
                <w:szCs w:val="24"/>
              </w:rPr>
              <w:t>Стол для переговоров</w:t>
            </w:r>
            <w:r>
              <w:rPr>
                <w:sz w:val="24"/>
                <w:szCs w:val="24"/>
              </w:rPr>
              <w:t xml:space="preserve"> - </w:t>
            </w:r>
            <w:r w:rsidRPr="00193D09">
              <w:rPr>
                <w:sz w:val="24"/>
                <w:szCs w:val="24"/>
              </w:rPr>
              <w:t>1</w:t>
            </w:r>
            <w:r>
              <w:rPr>
                <w:sz w:val="24"/>
                <w:szCs w:val="24"/>
              </w:rPr>
              <w:t xml:space="preserve"> </w:t>
            </w:r>
            <w:r w:rsidRPr="00193D09">
              <w:rPr>
                <w:sz w:val="24"/>
                <w:szCs w:val="24"/>
              </w:rPr>
              <w:t>шт.</w:t>
            </w:r>
            <w:r>
              <w:rPr>
                <w:sz w:val="24"/>
                <w:szCs w:val="24"/>
              </w:rPr>
              <w:t>;</w:t>
            </w:r>
          </w:p>
          <w:p w14:paraId="54EB2EA4" w14:textId="236771A8" w:rsidR="00193D09" w:rsidRPr="00193D09" w:rsidRDefault="00193D09" w:rsidP="00193D09">
            <w:pPr>
              <w:pStyle w:val="ConsPlusNormal"/>
              <w:rPr>
                <w:sz w:val="24"/>
                <w:szCs w:val="24"/>
              </w:rPr>
            </w:pPr>
            <w:r w:rsidRPr="00193D09">
              <w:rPr>
                <w:sz w:val="24"/>
                <w:szCs w:val="24"/>
              </w:rPr>
              <w:t>7</w:t>
            </w:r>
            <w:r>
              <w:rPr>
                <w:sz w:val="24"/>
                <w:szCs w:val="24"/>
              </w:rPr>
              <w:t xml:space="preserve">. </w:t>
            </w:r>
            <w:r w:rsidRPr="00193D09">
              <w:rPr>
                <w:sz w:val="24"/>
                <w:szCs w:val="24"/>
              </w:rPr>
              <w:t>Тумба офисная деревянная</w:t>
            </w:r>
            <w:r>
              <w:rPr>
                <w:sz w:val="24"/>
                <w:szCs w:val="24"/>
              </w:rPr>
              <w:t xml:space="preserve"> - </w:t>
            </w:r>
            <w:r w:rsidRPr="00193D09">
              <w:rPr>
                <w:sz w:val="24"/>
                <w:szCs w:val="24"/>
              </w:rPr>
              <w:t>42</w:t>
            </w:r>
            <w:r>
              <w:rPr>
                <w:sz w:val="24"/>
                <w:szCs w:val="24"/>
              </w:rPr>
              <w:t xml:space="preserve"> </w:t>
            </w:r>
            <w:r w:rsidRPr="00193D09">
              <w:rPr>
                <w:sz w:val="24"/>
                <w:szCs w:val="24"/>
              </w:rPr>
              <w:t>шт.</w:t>
            </w:r>
            <w:r>
              <w:rPr>
                <w:sz w:val="24"/>
                <w:szCs w:val="24"/>
              </w:rPr>
              <w:t>;</w:t>
            </w:r>
          </w:p>
          <w:p w14:paraId="5D693D7E" w14:textId="527FF719" w:rsidR="00193D09" w:rsidRPr="00193D09" w:rsidRDefault="00193D09" w:rsidP="00193D09">
            <w:pPr>
              <w:pStyle w:val="ConsPlusNormal"/>
              <w:rPr>
                <w:sz w:val="24"/>
                <w:szCs w:val="24"/>
              </w:rPr>
            </w:pPr>
            <w:r w:rsidRPr="00193D09">
              <w:rPr>
                <w:sz w:val="24"/>
                <w:szCs w:val="24"/>
              </w:rPr>
              <w:t>8</w:t>
            </w:r>
            <w:r>
              <w:rPr>
                <w:sz w:val="24"/>
                <w:szCs w:val="24"/>
              </w:rPr>
              <w:t xml:space="preserve">. </w:t>
            </w:r>
            <w:r w:rsidRPr="00193D09">
              <w:rPr>
                <w:sz w:val="24"/>
                <w:szCs w:val="24"/>
              </w:rPr>
              <w:t>Тумба офисная деревянная</w:t>
            </w:r>
            <w:r>
              <w:rPr>
                <w:sz w:val="24"/>
                <w:szCs w:val="24"/>
              </w:rPr>
              <w:t xml:space="preserve"> - </w:t>
            </w:r>
            <w:r w:rsidRPr="00193D09">
              <w:rPr>
                <w:sz w:val="24"/>
                <w:szCs w:val="24"/>
              </w:rPr>
              <w:t>15</w:t>
            </w:r>
            <w:r>
              <w:rPr>
                <w:sz w:val="24"/>
                <w:szCs w:val="24"/>
              </w:rPr>
              <w:t xml:space="preserve"> </w:t>
            </w:r>
            <w:r w:rsidRPr="00193D09">
              <w:rPr>
                <w:sz w:val="24"/>
                <w:szCs w:val="24"/>
              </w:rPr>
              <w:t>шт.</w:t>
            </w:r>
            <w:r>
              <w:rPr>
                <w:sz w:val="24"/>
                <w:szCs w:val="24"/>
              </w:rPr>
              <w:t>;</w:t>
            </w:r>
          </w:p>
          <w:p w14:paraId="2968E48A" w14:textId="12375559" w:rsidR="00193D09" w:rsidRPr="00193D09" w:rsidRDefault="00193D09" w:rsidP="00193D09">
            <w:pPr>
              <w:pStyle w:val="ConsPlusNormal"/>
              <w:rPr>
                <w:sz w:val="24"/>
                <w:szCs w:val="24"/>
              </w:rPr>
            </w:pPr>
            <w:r w:rsidRPr="00193D09">
              <w:rPr>
                <w:sz w:val="24"/>
                <w:szCs w:val="24"/>
              </w:rPr>
              <w:t>9</w:t>
            </w:r>
            <w:r>
              <w:rPr>
                <w:sz w:val="24"/>
                <w:szCs w:val="24"/>
              </w:rPr>
              <w:t xml:space="preserve">. </w:t>
            </w:r>
            <w:r w:rsidRPr="00193D09">
              <w:rPr>
                <w:sz w:val="24"/>
                <w:szCs w:val="24"/>
              </w:rPr>
              <w:t>Тумба офисная деревянная</w:t>
            </w:r>
            <w:r>
              <w:rPr>
                <w:sz w:val="24"/>
                <w:szCs w:val="24"/>
              </w:rPr>
              <w:t xml:space="preserve"> - </w:t>
            </w:r>
            <w:r w:rsidRPr="00193D09">
              <w:rPr>
                <w:sz w:val="24"/>
                <w:szCs w:val="24"/>
              </w:rPr>
              <w:t>6</w:t>
            </w:r>
            <w:r>
              <w:rPr>
                <w:sz w:val="24"/>
                <w:szCs w:val="24"/>
              </w:rPr>
              <w:t xml:space="preserve"> </w:t>
            </w:r>
            <w:r w:rsidRPr="00193D09">
              <w:rPr>
                <w:sz w:val="24"/>
                <w:szCs w:val="24"/>
              </w:rPr>
              <w:t>шт.</w:t>
            </w:r>
            <w:r>
              <w:rPr>
                <w:sz w:val="24"/>
                <w:szCs w:val="24"/>
              </w:rPr>
              <w:t>;</w:t>
            </w:r>
          </w:p>
          <w:p w14:paraId="38144CD6" w14:textId="6FD1F3F2" w:rsidR="00193D09" w:rsidRPr="00193D09" w:rsidRDefault="00193D09" w:rsidP="00193D09">
            <w:pPr>
              <w:pStyle w:val="ConsPlusNormal"/>
              <w:rPr>
                <w:sz w:val="24"/>
                <w:szCs w:val="24"/>
              </w:rPr>
            </w:pPr>
            <w:r w:rsidRPr="00193D09">
              <w:rPr>
                <w:sz w:val="24"/>
                <w:szCs w:val="24"/>
              </w:rPr>
              <w:t>10</w:t>
            </w:r>
            <w:r>
              <w:rPr>
                <w:sz w:val="24"/>
                <w:szCs w:val="24"/>
              </w:rPr>
              <w:t xml:space="preserve">. </w:t>
            </w:r>
            <w:r w:rsidRPr="00193D09">
              <w:rPr>
                <w:sz w:val="24"/>
                <w:szCs w:val="24"/>
              </w:rPr>
              <w:t xml:space="preserve">Шкаф деревянный для документов </w:t>
            </w:r>
            <w:r>
              <w:rPr>
                <w:sz w:val="24"/>
                <w:szCs w:val="24"/>
              </w:rPr>
              <w:t xml:space="preserve">- </w:t>
            </w:r>
            <w:r w:rsidRPr="00193D09">
              <w:rPr>
                <w:sz w:val="24"/>
                <w:szCs w:val="24"/>
              </w:rPr>
              <w:t>11</w:t>
            </w:r>
            <w:r>
              <w:rPr>
                <w:sz w:val="24"/>
                <w:szCs w:val="24"/>
              </w:rPr>
              <w:t xml:space="preserve"> </w:t>
            </w:r>
            <w:r w:rsidRPr="00193D09">
              <w:rPr>
                <w:sz w:val="24"/>
                <w:szCs w:val="24"/>
              </w:rPr>
              <w:t>шт.</w:t>
            </w:r>
            <w:r>
              <w:rPr>
                <w:sz w:val="24"/>
                <w:szCs w:val="24"/>
              </w:rPr>
              <w:t>;</w:t>
            </w:r>
          </w:p>
          <w:p w14:paraId="7DD48B40" w14:textId="64888917" w:rsidR="00193D09" w:rsidRPr="00193D09" w:rsidRDefault="00193D09" w:rsidP="00193D09">
            <w:pPr>
              <w:pStyle w:val="ConsPlusNormal"/>
              <w:rPr>
                <w:sz w:val="24"/>
                <w:szCs w:val="24"/>
              </w:rPr>
            </w:pPr>
            <w:r w:rsidRPr="00193D09">
              <w:rPr>
                <w:sz w:val="24"/>
                <w:szCs w:val="24"/>
              </w:rPr>
              <w:t>11</w:t>
            </w:r>
            <w:r>
              <w:rPr>
                <w:sz w:val="24"/>
                <w:szCs w:val="24"/>
              </w:rPr>
              <w:t xml:space="preserve">. </w:t>
            </w:r>
            <w:r w:rsidRPr="00193D09">
              <w:rPr>
                <w:sz w:val="24"/>
                <w:szCs w:val="24"/>
              </w:rPr>
              <w:t>Шкаф деревянный для документов</w:t>
            </w:r>
            <w:r>
              <w:rPr>
                <w:sz w:val="24"/>
                <w:szCs w:val="24"/>
              </w:rPr>
              <w:t xml:space="preserve"> - </w:t>
            </w:r>
            <w:r w:rsidRPr="00193D09">
              <w:rPr>
                <w:sz w:val="24"/>
                <w:szCs w:val="24"/>
              </w:rPr>
              <w:t>10</w:t>
            </w:r>
            <w:r>
              <w:rPr>
                <w:sz w:val="24"/>
                <w:szCs w:val="24"/>
              </w:rPr>
              <w:t xml:space="preserve"> </w:t>
            </w:r>
            <w:r w:rsidRPr="00193D09">
              <w:rPr>
                <w:sz w:val="24"/>
                <w:szCs w:val="24"/>
              </w:rPr>
              <w:t>шт.</w:t>
            </w:r>
            <w:r>
              <w:rPr>
                <w:sz w:val="24"/>
                <w:szCs w:val="24"/>
              </w:rPr>
              <w:t>;</w:t>
            </w:r>
          </w:p>
          <w:p w14:paraId="57728D12" w14:textId="77639EF3" w:rsidR="002E041C" w:rsidRDefault="00193D09" w:rsidP="00193D09">
            <w:pPr>
              <w:pStyle w:val="ConsPlusNormal"/>
              <w:rPr>
                <w:sz w:val="24"/>
                <w:szCs w:val="24"/>
              </w:rPr>
            </w:pPr>
            <w:r w:rsidRPr="00193D09">
              <w:rPr>
                <w:sz w:val="24"/>
                <w:szCs w:val="24"/>
              </w:rPr>
              <w:t>12</w:t>
            </w:r>
            <w:r>
              <w:rPr>
                <w:sz w:val="24"/>
                <w:szCs w:val="24"/>
              </w:rPr>
              <w:t xml:space="preserve">. </w:t>
            </w:r>
            <w:r w:rsidRPr="00193D09">
              <w:rPr>
                <w:sz w:val="24"/>
                <w:szCs w:val="24"/>
              </w:rPr>
              <w:t>Шкаф для одежды деревянный</w:t>
            </w:r>
            <w:r>
              <w:rPr>
                <w:sz w:val="24"/>
                <w:szCs w:val="24"/>
              </w:rPr>
              <w:t xml:space="preserve"> - </w:t>
            </w:r>
            <w:r w:rsidRPr="00193D09">
              <w:rPr>
                <w:sz w:val="24"/>
                <w:szCs w:val="24"/>
              </w:rPr>
              <w:t>9</w:t>
            </w:r>
            <w:r>
              <w:rPr>
                <w:sz w:val="24"/>
                <w:szCs w:val="24"/>
              </w:rPr>
              <w:t xml:space="preserve"> </w:t>
            </w:r>
            <w:r w:rsidRPr="00193D09">
              <w:rPr>
                <w:sz w:val="24"/>
                <w:szCs w:val="24"/>
              </w:rPr>
              <w:t>шт.</w:t>
            </w:r>
          </w:p>
          <w:p w14:paraId="417B5FD8" w14:textId="7A23FE1C"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6000D0AD" w14:textId="10B3555F" w:rsidR="00CC7B55" w:rsidRPr="00A83B7F" w:rsidRDefault="0065251F" w:rsidP="00193D09">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r w:rsidR="00193D09" w:rsidRPr="00193D09">
              <w:rPr>
                <w:sz w:val="24"/>
                <w:szCs w:val="24"/>
              </w:rPr>
              <w:t>до истечения 21 (двадцати одного) рабочего дня с даты заключения Контракта</w:t>
            </w:r>
            <w:r w:rsidR="006D0B5A" w:rsidRPr="006D0B5A">
              <w:rPr>
                <w:sz w:val="24"/>
                <w:szCs w:val="24"/>
              </w:rPr>
              <w:t>.</w:t>
            </w:r>
          </w:p>
          <w:p w14:paraId="1A525BC9" w14:textId="77777777" w:rsidR="00A83B7F" w:rsidRPr="000608CF" w:rsidRDefault="00A83B7F" w:rsidP="00EB3984">
            <w:pPr>
              <w:pStyle w:val="ConsPlusNormal"/>
              <w:jc w:val="both"/>
              <w:rPr>
                <w:sz w:val="16"/>
                <w:szCs w:val="16"/>
              </w:rPr>
            </w:pPr>
          </w:p>
          <w:p w14:paraId="6497E6D0" w14:textId="743087F7"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193D09">
              <w:rPr>
                <w:b/>
                <w:sz w:val="24"/>
                <w:szCs w:val="24"/>
              </w:rPr>
              <w:t>октября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w:t>
            </w:r>
            <w:r w:rsidRPr="00621123">
              <w:rPr>
                <w:sz w:val="24"/>
                <w:szCs w:val="24"/>
              </w:rPr>
              <w:lastRenderedPageBreak/>
              <w:t xml:space="preserve">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5D784A21" w:rsidR="008F5B07" w:rsidRPr="00193D09" w:rsidRDefault="00193D09" w:rsidP="008F5B07">
            <w:pPr>
              <w:tabs>
                <w:tab w:val="left" w:pos="1560"/>
              </w:tabs>
              <w:spacing w:after="0" w:line="240" w:lineRule="auto"/>
              <w:jc w:val="both"/>
              <w:rPr>
                <w:rFonts w:eastAsia="Times New Roman" w:cs="Times New Roman"/>
                <w:sz w:val="24"/>
                <w:szCs w:val="24"/>
                <w:lang w:eastAsia="ru-RU"/>
              </w:rPr>
            </w:pPr>
            <w:r w:rsidRPr="00193D09">
              <w:rPr>
                <w:b/>
                <w:sz w:val="24"/>
                <w:szCs w:val="24"/>
              </w:rPr>
              <w:lastRenderedPageBreak/>
              <w:t xml:space="preserve">1 999 805 (Один миллион девятьсот девяносто девять тысяч восемьсот пять) рублей 99 копеек, </w:t>
            </w:r>
            <w:r w:rsidRPr="00193D09">
              <w:rPr>
                <w:sz w:val="24"/>
                <w:szCs w:val="24"/>
              </w:rPr>
              <w:t>в том числе НДС 22% - 360 620,75 рублей</w:t>
            </w:r>
            <w:r w:rsidR="008F5B07" w:rsidRPr="00193D09">
              <w:rPr>
                <w:rFonts w:eastAsia="Times New Roman" w:cs="Times New Roman"/>
                <w:sz w:val="24"/>
                <w:szCs w:val="24"/>
                <w:lang w:eastAsia="ru-RU"/>
              </w:rPr>
              <w:t>.</w:t>
            </w:r>
          </w:p>
          <w:p w14:paraId="5FBD78F1" w14:textId="37610490" w:rsidR="002E22FF" w:rsidRPr="00A83B7F" w:rsidRDefault="00C3623F" w:rsidP="004764B8">
            <w:pPr>
              <w:pStyle w:val="ConsPlusNormal"/>
              <w:jc w:val="both"/>
              <w:rPr>
                <w:sz w:val="24"/>
                <w:szCs w:val="24"/>
              </w:rPr>
            </w:pPr>
            <w:bookmarkStart w:id="2" w:name="_Hlk230614273"/>
            <w:r w:rsidRPr="00C3623F">
              <w:rPr>
                <w:bCs/>
                <w:sz w:val="24"/>
                <w:szCs w:val="24"/>
              </w:rPr>
              <w:lastRenderedPageBreak/>
              <w:t xml:space="preserve">Начальная (максимальная) цена контракта </w:t>
            </w:r>
            <w:r w:rsidR="004764B8">
              <w:rPr>
                <w:bCs/>
                <w:sz w:val="24"/>
                <w:szCs w:val="24"/>
              </w:rPr>
              <w:t xml:space="preserve">включает в себя </w:t>
            </w:r>
            <w:r w:rsidR="00193D09">
              <w:rPr>
                <w:bCs/>
                <w:sz w:val="24"/>
                <w:szCs w:val="24"/>
              </w:rPr>
              <w:t>стоимость Товара, расходы, связанные с</w:t>
            </w:r>
            <w:r w:rsidR="004764B8">
              <w:rPr>
                <w:bCs/>
                <w:sz w:val="24"/>
                <w:szCs w:val="24"/>
              </w:rPr>
              <w:t xml:space="preserve"> доставк</w:t>
            </w:r>
            <w:r w:rsidR="00193D09">
              <w:rPr>
                <w:bCs/>
                <w:sz w:val="24"/>
                <w:szCs w:val="24"/>
              </w:rPr>
              <w:t>ой</w:t>
            </w:r>
            <w:r w:rsidR="004764B8">
              <w:rPr>
                <w:bCs/>
                <w:sz w:val="24"/>
                <w:szCs w:val="24"/>
              </w:rPr>
              <w:t xml:space="preserve">, </w:t>
            </w:r>
            <w:r w:rsidR="00193D09" w:rsidRPr="00193D09">
              <w:rPr>
                <w:bCs/>
                <w:sz w:val="24"/>
                <w:szCs w:val="24"/>
              </w:rPr>
              <w:t>погрузо-разгрузочные работы, подъем на этаж,</w:t>
            </w:r>
            <w:r w:rsidR="00193D09">
              <w:rPr>
                <w:bCs/>
                <w:sz w:val="24"/>
                <w:szCs w:val="24"/>
              </w:rPr>
              <w:t xml:space="preserve"> сборку,</w:t>
            </w:r>
            <w:r w:rsidR="00193D09" w:rsidRPr="00193D09">
              <w:rPr>
                <w:bCs/>
                <w:sz w:val="24"/>
                <w:szCs w:val="24"/>
              </w:rPr>
              <w:t xml:space="preserve"> гарантийные обязательства, страхование, уплату таможенных пошлин, налогов и других обязательных платежей,</w:t>
            </w:r>
            <w:r w:rsidR="00193D09">
              <w:rPr>
                <w:bCs/>
                <w:sz w:val="24"/>
                <w:szCs w:val="24"/>
              </w:rPr>
              <w:t xml:space="preserve"> </w:t>
            </w:r>
            <w:r w:rsidR="00193D09" w:rsidRPr="00193D09">
              <w:rPr>
                <w:bCs/>
                <w:sz w:val="24"/>
                <w:szCs w:val="24"/>
              </w:rPr>
              <w:t>в том числе сопутствующие связанные с исполнением Контракта</w:t>
            </w:r>
            <w:bookmarkEnd w:id="2"/>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lastRenderedPageBreak/>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w:t>
            </w:r>
            <w:r w:rsidRPr="00F66697">
              <w:rPr>
                <w:sz w:val="24"/>
                <w:szCs w:val="24"/>
              </w:rPr>
              <w:lastRenderedPageBreak/>
              <w:t xml:space="preserve">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lastRenderedPageBreak/>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lastRenderedPageBreak/>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 xml:space="preserve">в отношении товара (в том числе поставляемого при выполнении </w:t>
            </w:r>
            <w:r w:rsidRPr="00024BDC">
              <w:rPr>
                <w:sz w:val="24"/>
                <w:szCs w:val="24"/>
              </w:rPr>
              <w:lastRenderedPageBreak/>
              <w:t>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5BE8A857" w:rsidR="00F5631B" w:rsidRPr="00DC212F" w:rsidRDefault="00C3623F" w:rsidP="008F5B07">
            <w:pPr>
              <w:pStyle w:val="ConsPlusNormal"/>
              <w:jc w:val="both"/>
              <w:rPr>
                <w:b/>
                <w:i/>
                <w:sz w:val="24"/>
                <w:szCs w:val="24"/>
              </w:rPr>
            </w:pPr>
            <w:r w:rsidRPr="00C3623F">
              <w:rPr>
                <w:b/>
                <w:i/>
                <w:sz w:val="24"/>
                <w:szCs w:val="24"/>
              </w:rPr>
              <w:lastRenderedPageBreak/>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0608CF">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lastRenderedPageBreak/>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55B9B22D" w14:textId="77777777" w:rsidR="00193D09" w:rsidRPr="00193D09" w:rsidRDefault="00193D09" w:rsidP="00193D09">
            <w:pPr>
              <w:pStyle w:val="ConsPlusNormal"/>
              <w:jc w:val="both"/>
              <w:rPr>
                <w:sz w:val="24"/>
                <w:szCs w:val="24"/>
              </w:rPr>
            </w:pPr>
            <w:r w:rsidRPr="00193D09">
              <w:rPr>
                <w:sz w:val="24"/>
                <w:szCs w:val="24"/>
              </w:rPr>
              <w:t xml:space="preserve">Размер обеспечения заявки на участие в закупке – </w:t>
            </w:r>
          </w:p>
          <w:p w14:paraId="4FF5531F" w14:textId="165C58CA" w:rsidR="00193D09" w:rsidRPr="00321540" w:rsidRDefault="00321540" w:rsidP="00193D09">
            <w:pPr>
              <w:pStyle w:val="ConsPlusNormal"/>
              <w:jc w:val="both"/>
              <w:rPr>
                <w:b/>
                <w:sz w:val="24"/>
                <w:szCs w:val="24"/>
              </w:rPr>
            </w:pPr>
            <w:r>
              <w:rPr>
                <w:sz w:val="24"/>
                <w:szCs w:val="24"/>
              </w:rPr>
              <w:t xml:space="preserve">0,5 </w:t>
            </w:r>
            <w:r w:rsidR="00193D09" w:rsidRPr="00193D09">
              <w:rPr>
                <w:sz w:val="24"/>
                <w:szCs w:val="24"/>
              </w:rPr>
              <w:t xml:space="preserve">% от начальной (максимальной) цены контракта, что составляет </w:t>
            </w:r>
            <w:r w:rsidRPr="00321540">
              <w:rPr>
                <w:b/>
                <w:sz w:val="24"/>
                <w:szCs w:val="24"/>
              </w:rPr>
              <w:t xml:space="preserve">9 999 </w:t>
            </w:r>
            <w:r w:rsidR="00193D09" w:rsidRPr="00321540">
              <w:rPr>
                <w:b/>
                <w:sz w:val="24"/>
                <w:szCs w:val="24"/>
              </w:rPr>
              <w:t>(</w:t>
            </w:r>
            <w:r w:rsidRPr="00321540">
              <w:rPr>
                <w:b/>
                <w:sz w:val="24"/>
                <w:szCs w:val="24"/>
              </w:rPr>
              <w:t>Девять тысяч девятьсот девяносто девять</w:t>
            </w:r>
            <w:r w:rsidR="00193D09" w:rsidRPr="00321540">
              <w:rPr>
                <w:b/>
                <w:sz w:val="24"/>
                <w:szCs w:val="24"/>
              </w:rPr>
              <w:t xml:space="preserve">) рублей </w:t>
            </w:r>
            <w:r w:rsidRPr="00321540">
              <w:rPr>
                <w:b/>
                <w:sz w:val="24"/>
                <w:szCs w:val="24"/>
              </w:rPr>
              <w:t>03</w:t>
            </w:r>
            <w:r w:rsidR="00193D09" w:rsidRPr="00321540">
              <w:rPr>
                <w:b/>
                <w:sz w:val="24"/>
                <w:szCs w:val="24"/>
              </w:rPr>
              <w:t xml:space="preserve"> копе</w:t>
            </w:r>
            <w:r w:rsidRPr="00321540">
              <w:rPr>
                <w:b/>
                <w:sz w:val="24"/>
                <w:szCs w:val="24"/>
              </w:rPr>
              <w:t>йки</w:t>
            </w:r>
            <w:r w:rsidR="00193D09" w:rsidRPr="00321540">
              <w:rPr>
                <w:b/>
                <w:sz w:val="24"/>
                <w:szCs w:val="24"/>
              </w:rPr>
              <w:t>.</w:t>
            </w:r>
            <w:r w:rsidRPr="00321540">
              <w:rPr>
                <w:b/>
                <w:sz w:val="24"/>
                <w:szCs w:val="24"/>
              </w:rPr>
              <w:t xml:space="preserve"> </w:t>
            </w:r>
            <w:r w:rsidR="00193D09" w:rsidRPr="00321540">
              <w:rPr>
                <w:b/>
                <w:sz w:val="24"/>
                <w:szCs w:val="24"/>
              </w:rPr>
              <w:t>НДС не облагается.</w:t>
            </w:r>
          </w:p>
          <w:p w14:paraId="11829FE3" w14:textId="58D3A8A6" w:rsidR="00193D09" w:rsidRPr="00193D09" w:rsidRDefault="00193D09" w:rsidP="00193D09">
            <w:pPr>
              <w:pStyle w:val="ConsPlusNormal"/>
              <w:jc w:val="both"/>
              <w:rPr>
                <w:sz w:val="24"/>
                <w:szCs w:val="24"/>
              </w:rPr>
            </w:pPr>
            <w:r w:rsidRPr="00193D09">
              <w:rPr>
                <w:sz w:val="24"/>
                <w:szCs w:val="24"/>
              </w:rP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Федерального закона № 44-ФЗ. Выбор способа обеспечения</w:t>
            </w:r>
            <w:r w:rsidR="00321540">
              <w:rPr>
                <w:sz w:val="24"/>
                <w:szCs w:val="24"/>
              </w:rPr>
              <w:t xml:space="preserve"> </w:t>
            </w:r>
            <w:r w:rsidRPr="00193D09">
              <w:rPr>
                <w:sz w:val="24"/>
                <w:szCs w:val="24"/>
              </w:rPr>
              <w:t>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14:paraId="5B3C6FDA" w14:textId="77777777" w:rsidR="00193D09" w:rsidRPr="00193D09" w:rsidRDefault="00193D09" w:rsidP="00193D09">
            <w:pPr>
              <w:pStyle w:val="ConsPlusNormal"/>
              <w:jc w:val="both"/>
              <w:rPr>
                <w:sz w:val="24"/>
                <w:szCs w:val="24"/>
              </w:rPr>
            </w:pPr>
            <w:r w:rsidRPr="00193D09">
              <w:rPr>
                <w:sz w:val="24"/>
                <w:szCs w:val="24"/>
              </w:rPr>
              <w:t xml:space="preserve">Порядок предоставления такого обеспечения, требования к такому обеспечению указаны </w:t>
            </w:r>
          </w:p>
          <w:p w14:paraId="389BD45D" w14:textId="77777777" w:rsidR="00193D09" w:rsidRPr="00193D09" w:rsidRDefault="00193D09" w:rsidP="00193D09">
            <w:pPr>
              <w:pStyle w:val="ConsPlusNormal"/>
              <w:jc w:val="both"/>
              <w:rPr>
                <w:sz w:val="24"/>
                <w:szCs w:val="24"/>
              </w:rPr>
            </w:pPr>
            <w:r w:rsidRPr="00193D09">
              <w:rPr>
                <w:sz w:val="24"/>
                <w:szCs w:val="24"/>
              </w:rPr>
              <w:t xml:space="preserve">в Приложение № 5 к Извещению об осуществлении закупки при проведении электронного аукциона </w:t>
            </w:r>
          </w:p>
          <w:p w14:paraId="0B0C9F89" w14:textId="44F43866" w:rsidR="00D2151A" w:rsidRPr="00621123" w:rsidRDefault="00193D09" w:rsidP="00193D09">
            <w:pPr>
              <w:pStyle w:val="ConsPlusNormal"/>
              <w:jc w:val="both"/>
              <w:rPr>
                <w:sz w:val="24"/>
                <w:szCs w:val="24"/>
              </w:rPr>
            </w:pPr>
            <w:r w:rsidRPr="00193D09">
              <w:rPr>
                <w:sz w:val="24"/>
                <w:szCs w:val="24"/>
              </w:rPr>
              <w:t xml:space="preserve">на поставку </w:t>
            </w:r>
            <w:r w:rsidR="00321540">
              <w:rPr>
                <w:sz w:val="24"/>
                <w:szCs w:val="24"/>
              </w:rPr>
              <w:t>мебели</w:t>
            </w:r>
            <w:r w:rsidRPr="00193D09">
              <w:rPr>
                <w:sz w:val="24"/>
                <w:szCs w:val="24"/>
              </w:rPr>
              <w:t xml:space="preserve"> для нужд ИПУ РАН.</w:t>
            </w: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3EB5870C" w14:textId="4FBEBAF1" w:rsidR="00DB636E" w:rsidRDefault="005512BF" w:rsidP="005512BF">
            <w:pPr>
              <w:pStyle w:val="ConsPlusNormal"/>
              <w:jc w:val="both"/>
              <w:rPr>
                <w:b/>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3" w:name="_Hlk226988265"/>
            <w:r w:rsidR="00321540" w:rsidRPr="00DB636E">
              <w:rPr>
                <w:b/>
                <w:sz w:val="24"/>
                <w:szCs w:val="24"/>
              </w:rPr>
              <w:t>199 980</w:t>
            </w:r>
            <w:r w:rsidR="00321540">
              <w:rPr>
                <w:sz w:val="24"/>
                <w:szCs w:val="24"/>
              </w:rPr>
              <w:t xml:space="preserve"> </w:t>
            </w:r>
            <w:r w:rsidRPr="00717307">
              <w:rPr>
                <w:b/>
                <w:sz w:val="24"/>
                <w:szCs w:val="24"/>
              </w:rPr>
              <w:t>(</w:t>
            </w:r>
            <w:r w:rsidR="00321540">
              <w:rPr>
                <w:b/>
                <w:sz w:val="24"/>
                <w:szCs w:val="24"/>
              </w:rPr>
              <w:t>Сто девяносто девять тысяч девятьсот восемьдесят</w:t>
            </w:r>
            <w:r w:rsidRPr="00717307">
              <w:rPr>
                <w:b/>
                <w:sz w:val="24"/>
                <w:szCs w:val="24"/>
              </w:rPr>
              <w:t xml:space="preserve">) рублей </w:t>
            </w:r>
            <w:r w:rsidR="00DB636E">
              <w:rPr>
                <w:b/>
                <w:sz w:val="24"/>
                <w:szCs w:val="24"/>
              </w:rPr>
              <w:br/>
            </w:r>
            <w:r>
              <w:rPr>
                <w:b/>
                <w:sz w:val="24"/>
                <w:szCs w:val="24"/>
              </w:rPr>
              <w:t>60</w:t>
            </w:r>
            <w:r w:rsidRPr="00717307">
              <w:rPr>
                <w:b/>
                <w:sz w:val="24"/>
                <w:szCs w:val="24"/>
              </w:rPr>
              <w:t xml:space="preserve"> копеек</w:t>
            </w:r>
            <w:bookmarkEnd w:id="3"/>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w:t>
            </w:r>
          </w:p>
          <w:p w14:paraId="588CAD47" w14:textId="550A9A0B" w:rsidR="005512BF" w:rsidRDefault="005512BF" w:rsidP="005512BF">
            <w:pPr>
              <w:pStyle w:val="ConsPlusNormal"/>
              <w:jc w:val="both"/>
              <w:rPr>
                <w:sz w:val="24"/>
                <w:szCs w:val="24"/>
              </w:rPr>
            </w:pP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191B84B4" w:rsidR="005512BF" w:rsidRPr="00AE746D" w:rsidRDefault="005512BF" w:rsidP="005512BF">
            <w:pPr>
              <w:pStyle w:val="ConsPlusNormal"/>
              <w:jc w:val="both"/>
              <w:rPr>
                <w:sz w:val="24"/>
                <w:szCs w:val="24"/>
              </w:rPr>
            </w:pPr>
            <w:r w:rsidRPr="00AE746D">
              <w:rPr>
                <w:sz w:val="24"/>
                <w:szCs w:val="24"/>
              </w:rPr>
              <w:t>Исполнение контракта может обеспечиваться предоставлением независимой гарантии, соответствующей требованиям статьи 45</w:t>
            </w:r>
            <w:r w:rsidR="00321540">
              <w:rPr>
                <w:sz w:val="24"/>
                <w:szCs w:val="24"/>
              </w:rPr>
              <w:t xml:space="preserve"> </w:t>
            </w:r>
            <w:r w:rsidRPr="00AE746D">
              <w:rPr>
                <w:sz w:val="24"/>
                <w:szCs w:val="24"/>
              </w:rPr>
              <w:t xml:space="preserve">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w:t>
            </w:r>
            <w:r w:rsidRPr="00AE746D">
              <w:rPr>
                <w:sz w:val="24"/>
                <w:szCs w:val="24"/>
              </w:rPr>
              <w:lastRenderedPageBreak/>
              <w:t xml:space="preserve">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698BB5AB"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DB636E">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на поставку </w:t>
            </w:r>
            <w:r w:rsidR="00321540">
              <w:rPr>
                <w:i/>
                <w:sz w:val="24"/>
                <w:szCs w:val="24"/>
              </w:rPr>
              <w:t>мебели</w:t>
            </w:r>
            <w:r w:rsidRPr="00DF73AC">
              <w:rPr>
                <w:i/>
                <w:sz w:val="24"/>
                <w:szCs w:val="24"/>
              </w:rPr>
              <w:t xml:space="preserve">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2D50265B" w:rsidR="00321540" w:rsidRPr="00F357BA" w:rsidRDefault="0049566D" w:rsidP="0049566D">
            <w:pPr>
              <w:pStyle w:val="ConsPlusNormal"/>
              <w:jc w:val="both"/>
              <w:rPr>
                <w:b/>
                <w:i/>
                <w:sz w:val="24"/>
                <w:szCs w:val="24"/>
              </w:rPr>
            </w:pPr>
            <w:r w:rsidRPr="0049566D">
              <w:rPr>
                <w:b/>
                <w:sz w:val="24"/>
                <w:szCs w:val="24"/>
              </w:rPr>
              <w:t xml:space="preserve">Обеспечение гарантийных обязательств </w:t>
            </w:r>
            <w:r>
              <w:rPr>
                <w:b/>
                <w:sz w:val="24"/>
                <w:szCs w:val="24"/>
              </w:rPr>
              <w:br/>
            </w:r>
            <w:r w:rsidRPr="0049566D">
              <w:rPr>
                <w:b/>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lastRenderedPageBreak/>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4F9B77DF" w:rsidR="005512BF" w:rsidRPr="003507BF" w:rsidRDefault="005512BF" w:rsidP="001B6068">
            <w:pPr>
              <w:pStyle w:val="ConsPlusNormal"/>
              <w:rPr>
                <w:sz w:val="24"/>
                <w:szCs w:val="24"/>
              </w:rPr>
            </w:pPr>
            <w:r w:rsidRPr="003507BF">
              <w:rPr>
                <w:b/>
                <w:sz w:val="24"/>
                <w:szCs w:val="24"/>
              </w:rPr>
              <w:t>«</w:t>
            </w:r>
            <w:r w:rsidR="001B6068">
              <w:rPr>
                <w:b/>
                <w:sz w:val="24"/>
                <w:szCs w:val="24"/>
              </w:rPr>
              <w:t>16</w:t>
            </w:r>
            <w:r w:rsidRPr="003507BF">
              <w:rPr>
                <w:b/>
                <w:sz w:val="24"/>
                <w:szCs w:val="24"/>
              </w:rPr>
              <w:t xml:space="preserve">» </w:t>
            </w:r>
            <w:r w:rsidR="001B6068">
              <w:rPr>
                <w:b/>
                <w:sz w:val="24"/>
                <w:szCs w:val="24"/>
              </w:rPr>
              <w:t>июня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37B77B18" w:rsidR="005512BF" w:rsidRPr="003507BF" w:rsidRDefault="00633314" w:rsidP="005512BF">
            <w:pPr>
              <w:pStyle w:val="ConsPlusNormal"/>
              <w:rPr>
                <w:b/>
                <w:sz w:val="24"/>
                <w:szCs w:val="24"/>
              </w:rPr>
            </w:pPr>
            <w:r>
              <w:rPr>
                <w:b/>
                <w:sz w:val="24"/>
                <w:szCs w:val="24"/>
              </w:rPr>
              <w:t>«</w:t>
            </w:r>
            <w:r w:rsidR="001B6068">
              <w:rPr>
                <w:b/>
                <w:sz w:val="24"/>
                <w:szCs w:val="24"/>
              </w:rPr>
              <w:t>16</w:t>
            </w:r>
            <w:r w:rsidR="005512BF" w:rsidRPr="003507BF">
              <w:rPr>
                <w:b/>
                <w:sz w:val="24"/>
                <w:szCs w:val="24"/>
              </w:rPr>
              <w:t>»</w:t>
            </w:r>
            <w:r w:rsidR="005512BF">
              <w:rPr>
                <w:b/>
                <w:sz w:val="24"/>
                <w:szCs w:val="24"/>
              </w:rPr>
              <w:t xml:space="preserve"> </w:t>
            </w:r>
            <w:r w:rsidR="001B6068">
              <w:rPr>
                <w:b/>
                <w:sz w:val="24"/>
                <w:szCs w:val="24"/>
              </w:rPr>
              <w:t>июня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2B962A54" w:rsidR="005512BF" w:rsidRPr="003507BF" w:rsidRDefault="005512BF" w:rsidP="005512BF">
            <w:pPr>
              <w:pStyle w:val="ConsPlusNormal"/>
              <w:rPr>
                <w:b/>
                <w:sz w:val="24"/>
                <w:szCs w:val="24"/>
              </w:rPr>
            </w:pPr>
            <w:r w:rsidRPr="003507BF">
              <w:rPr>
                <w:b/>
                <w:sz w:val="24"/>
                <w:szCs w:val="24"/>
              </w:rPr>
              <w:t>«</w:t>
            </w:r>
            <w:r w:rsidR="001B6068">
              <w:rPr>
                <w:b/>
                <w:sz w:val="24"/>
                <w:szCs w:val="24"/>
              </w:rPr>
              <w:t>18</w:t>
            </w:r>
            <w:r w:rsidRPr="003507BF">
              <w:rPr>
                <w:b/>
                <w:sz w:val="24"/>
                <w:szCs w:val="24"/>
              </w:rPr>
              <w:t xml:space="preserve">» </w:t>
            </w:r>
            <w:r w:rsidR="001B6068">
              <w:rPr>
                <w:b/>
                <w:sz w:val="24"/>
                <w:szCs w:val="24"/>
              </w:rPr>
              <w:t>июня</w:t>
            </w:r>
            <w:bookmarkStart w:id="4" w:name="_GoBack"/>
            <w:bookmarkEnd w:id="4"/>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Pr="000608CF" w:rsidRDefault="00F61455" w:rsidP="00EB3984">
      <w:pPr>
        <w:spacing w:after="0" w:line="240" w:lineRule="auto"/>
        <w:jc w:val="both"/>
        <w:rPr>
          <w:sz w:val="16"/>
          <w:szCs w:val="16"/>
        </w:rPr>
      </w:pPr>
    </w:p>
    <w:p w14:paraId="790D4F6F" w14:textId="0EAD583A" w:rsidR="0049566D" w:rsidRDefault="0049566D" w:rsidP="00EB3984">
      <w:pPr>
        <w:spacing w:after="0" w:line="240" w:lineRule="auto"/>
        <w:jc w:val="both"/>
        <w:rPr>
          <w:sz w:val="24"/>
          <w:szCs w:val="24"/>
        </w:rPr>
      </w:pPr>
    </w:p>
    <w:p w14:paraId="2B1E6923" w14:textId="77777777" w:rsidR="0049566D" w:rsidRDefault="0049566D" w:rsidP="00EB3984">
      <w:pPr>
        <w:spacing w:after="0" w:line="240" w:lineRule="auto"/>
        <w:jc w:val="both"/>
        <w:rPr>
          <w:sz w:val="24"/>
          <w:szCs w:val="24"/>
        </w:rPr>
      </w:pPr>
    </w:p>
    <w:p w14:paraId="74FC1D1B" w14:textId="76DC35EA"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1E89C6C8" w14:textId="77777777" w:rsidR="00321540" w:rsidRDefault="00321540" w:rsidP="00EB3984">
      <w:pPr>
        <w:spacing w:after="0" w:line="240" w:lineRule="auto"/>
        <w:jc w:val="both"/>
        <w:rPr>
          <w:sz w:val="16"/>
          <w:szCs w:val="16"/>
        </w:rPr>
      </w:pPr>
    </w:p>
    <w:p w14:paraId="3AAE5970" w14:textId="77777777" w:rsidR="00321540" w:rsidRDefault="00321540" w:rsidP="00EB3984">
      <w:pPr>
        <w:spacing w:after="0" w:line="240" w:lineRule="auto"/>
        <w:jc w:val="both"/>
        <w:rPr>
          <w:sz w:val="16"/>
          <w:szCs w:val="16"/>
        </w:rPr>
      </w:pPr>
    </w:p>
    <w:p w14:paraId="0B9E1253" w14:textId="77777777" w:rsidR="00321540" w:rsidRDefault="00321540" w:rsidP="00EB3984">
      <w:pPr>
        <w:spacing w:after="0" w:line="240" w:lineRule="auto"/>
        <w:jc w:val="both"/>
        <w:rPr>
          <w:sz w:val="16"/>
          <w:szCs w:val="16"/>
        </w:rPr>
      </w:pPr>
    </w:p>
    <w:p w14:paraId="6DB3D89C" w14:textId="77777777" w:rsidR="00321540" w:rsidRDefault="00321540" w:rsidP="00EB3984">
      <w:pPr>
        <w:spacing w:after="0" w:line="240" w:lineRule="auto"/>
        <w:jc w:val="both"/>
        <w:rPr>
          <w:sz w:val="16"/>
          <w:szCs w:val="16"/>
        </w:rPr>
      </w:pPr>
    </w:p>
    <w:p w14:paraId="697DD2BB" w14:textId="77777777" w:rsidR="00321540" w:rsidRDefault="00321540" w:rsidP="00EB3984">
      <w:pPr>
        <w:spacing w:after="0" w:line="240" w:lineRule="auto"/>
        <w:jc w:val="both"/>
        <w:rPr>
          <w:sz w:val="16"/>
          <w:szCs w:val="16"/>
        </w:rPr>
      </w:pPr>
    </w:p>
    <w:p w14:paraId="72052AAC" w14:textId="77777777" w:rsidR="00321540" w:rsidRDefault="00321540" w:rsidP="00EB3984">
      <w:pPr>
        <w:spacing w:after="0" w:line="240" w:lineRule="auto"/>
        <w:jc w:val="both"/>
        <w:rPr>
          <w:sz w:val="16"/>
          <w:szCs w:val="16"/>
        </w:rPr>
      </w:pPr>
    </w:p>
    <w:p w14:paraId="665AB221" w14:textId="77777777" w:rsidR="00321540" w:rsidRDefault="00321540" w:rsidP="00EB3984">
      <w:pPr>
        <w:spacing w:after="0" w:line="240" w:lineRule="auto"/>
        <w:jc w:val="both"/>
        <w:rPr>
          <w:sz w:val="16"/>
          <w:szCs w:val="16"/>
        </w:rPr>
      </w:pPr>
    </w:p>
    <w:p w14:paraId="357936C8" w14:textId="77777777" w:rsidR="00321540" w:rsidRDefault="00321540" w:rsidP="00EB3984">
      <w:pPr>
        <w:spacing w:after="0" w:line="240" w:lineRule="auto"/>
        <w:jc w:val="both"/>
        <w:rPr>
          <w:sz w:val="16"/>
          <w:szCs w:val="16"/>
        </w:rPr>
      </w:pPr>
    </w:p>
    <w:p w14:paraId="4C7B1222" w14:textId="77777777" w:rsidR="00321540" w:rsidRDefault="00321540" w:rsidP="00EB3984">
      <w:pPr>
        <w:spacing w:after="0" w:line="240" w:lineRule="auto"/>
        <w:jc w:val="both"/>
        <w:rPr>
          <w:sz w:val="20"/>
          <w:szCs w:val="20"/>
        </w:rPr>
      </w:pPr>
    </w:p>
    <w:p w14:paraId="2C25B68C" w14:textId="099241D3" w:rsidR="00923AF5" w:rsidRPr="00321540" w:rsidRDefault="00923AF5" w:rsidP="00EB3984">
      <w:pPr>
        <w:spacing w:after="0" w:line="240" w:lineRule="auto"/>
        <w:jc w:val="both"/>
        <w:rPr>
          <w:sz w:val="20"/>
          <w:szCs w:val="20"/>
        </w:rPr>
      </w:pPr>
      <w:r w:rsidRPr="00321540">
        <w:rPr>
          <w:sz w:val="20"/>
          <w:szCs w:val="20"/>
        </w:rPr>
        <w:t>Исп</w:t>
      </w:r>
      <w:r w:rsidR="00321540">
        <w:rPr>
          <w:sz w:val="20"/>
          <w:szCs w:val="20"/>
        </w:rPr>
        <w:t>олнитель:</w:t>
      </w:r>
    </w:p>
    <w:p w14:paraId="3DD8D853" w14:textId="77777777" w:rsidR="0073565B" w:rsidRPr="00321540" w:rsidRDefault="005C57BA" w:rsidP="00EB3984">
      <w:pPr>
        <w:spacing w:after="0" w:line="240" w:lineRule="auto"/>
        <w:jc w:val="both"/>
        <w:rPr>
          <w:sz w:val="20"/>
          <w:szCs w:val="20"/>
        </w:rPr>
      </w:pPr>
      <w:r w:rsidRPr="00321540">
        <w:rPr>
          <w:sz w:val="20"/>
          <w:szCs w:val="20"/>
        </w:rPr>
        <w:t>Ведущий</w:t>
      </w:r>
      <w:r w:rsidR="00923AF5" w:rsidRPr="00321540">
        <w:rPr>
          <w:sz w:val="20"/>
          <w:szCs w:val="20"/>
        </w:rPr>
        <w:t xml:space="preserve"> специалист </w:t>
      </w:r>
      <w:r w:rsidR="0073565B" w:rsidRPr="00321540">
        <w:rPr>
          <w:sz w:val="20"/>
          <w:szCs w:val="20"/>
        </w:rPr>
        <w:t xml:space="preserve">по контрактной работе </w:t>
      </w:r>
    </w:p>
    <w:p w14:paraId="42EFBC39" w14:textId="77777777" w:rsidR="00923AF5" w:rsidRPr="00321540" w:rsidRDefault="00923AF5" w:rsidP="00EB3984">
      <w:pPr>
        <w:spacing w:after="0" w:line="240" w:lineRule="auto"/>
        <w:jc w:val="both"/>
        <w:rPr>
          <w:sz w:val="20"/>
          <w:szCs w:val="20"/>
        </w:rPr>
      </w:pPr>
      <w:r w:rsidRPr="00321540">
        <w:rPr>
          <w:sz w:val="20"/>
          <w:szCs w:val="20"/>
        </w:rPr>
        <w:t>контрактного отдела</w:t>
      </w:r>
    </w:p>
    <w:p w14:paraId="0214A8E8" w14:textId="24B565DB" w:rsidR="00923AF5" w:rsidRPr="00321540" w:rsidRDefault="008F5B07" w:rsidP="00EB3984">
      <w:pPr>
        <w:spacing w:after="0" w:line="240" w:lineRule="auto"/>
        <w:jc w:val="both"/>
        <w:rPr>
          <w:sz w:val="20"/>
          <w:szCs w:val="20"/>
        </w:rPr>
      </w:pPr>
      <w:r w:rsidRPr="00321540">
        <w:rPr>
          <w:sz w:val="20"/>
          <w:szCs w:val="20"/>
        </w:rPr>
        <w:t>Е.С. Балдина</w:t>
      </w:r>
    </w:p>
    <w:p w14:paraId="6DA089B8" w14:textId="5A1E31B8" w:rsidR="00E43F73" w:rsidRPr="00321540" w:rsidRDefault="007E77B1" w:rsidP="00EB3984">
      <w:pPr>
        <w:spacing w:after="0" w:line="240" w:lineRule="auto"/>
        <w:jc w:val="both"/>
        <w:rPr>
          <w:sz w:val="20"/>
          <w:szCs w:val="20"/>
        </w:rPr>
      </w:pPr>
      <w:r w:rsidRPr="00321540">
        <w:rPr>
          <w:sz w:val="20"/>
          <w:szCs w:val="20"/>
        </w:rPr>
        <w:t>84951981720 доб.</w:t>
      </w:r>
      <w:r w:rsidR="00B60405" w:rsidRPr="00321540">
        <w:rPr>
          <w:sz w:val="20"/>
          <w:szCs w:val="20"/>
        </w:rPr>
        <w:t>16</w:t>
      </w:r>
      <w:r w:rsidR="008F5B07" w:rsidRPr="00321540">
        <w:rPr>
          <w:sz w:val="20"/>
          <w:szCs w:val="20"/>
        </w:rPr>
        <w:t>53</w:t>
      </w:r>
    </w:p>
    <w:sectPr w:rsidR="00E43F73" w:rsidRPr="00321540" w:rsidSect="000608CF">
      <w:footerReference w:type="default" r:id="rId28"/>
      <w:pgSz w:w="11906" w:h="16838"/>
      <w:pgMar w:top="567" w:right="851" w:bottom="567"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1B6068">
          <w:rPr>
            <w:rFonts w:cs="Times New Roman"/>
            <w:noProof/>
            <w:sz w:val="20"/>
            <w:szCs w:val="20"/>
          </w:rPr>
          <w:t>6</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93D09"/>
    <w:rsid w:val="001A7C0F"/>
    <w:rsid w:val="001B6068"/>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1540"/>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4A71"/>
    <w:rsid w:val="0049566D"/>
    <w:rsid w:val="004A450E"/>
    <w:rsid w:val="004A4828"/>
    <w:rsid w:val="004A48A2"/>
    <w:rsid w:val="004A4B13"/>
    <w:rsid w:val="004A7D5A"/>
    <w:rsid w:val="004C56D3"/>
    <w:rsid w:val="004E161A"/>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33314"/>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764E"/>
    <w:rsid w:val="007B5359"/>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5374"/>
    <w:rsid w:val="00D95EA9"/>
    <w:rsid w:val="00DA13D7"/>
    <w:rsid w:val="00DB0DC6"/>
    <w:rsid w:val="00DB636E"/>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F587C-5653-420A-A29B-7408A065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2534</Words>
  <Characters>14448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38</cp:revision>
  <cp:lastPrinted>2026-02-19T10:26:00Z</cp:lastPrinted>
  <dcterms:created xsi:type="dcterms:W3CDTF">2025-02-27T14:41:00Z</dcterms:created>
  <dcterms:modified xsi:type="dcterms:W3CDTF">2026-06-08T07:33:00Z</dcterms:modified>
</cp:coreProperties>
</file>