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E8D4AD2" w14:textId="718B32D6" w:rsidR="00BD2335" w:rsidRDefault="004A768E" w:rsidP="00B81389">
      <w:pPr>
        <w:pStyle w:val="ConsPlusNormal"/>
        <w:ind w:left="5812"/>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B81389" w:rsidRPr="00B81389">
        <w:rPr>
          <w:rFonts w:ascii="Times New Roman" w:eastAsia="Calibri" w:hAnsi="Times New Roman" w:cs="Times New Roman"/>
          <w:sz w:val="24"/>
          <w:szCs w:val="26"/>
          <w:lang w:eastAsia="ar-SA"/>
        </w:rPr>
        <w:t>канцелярских товаров для нужд ИПУ РАН</w:t>
      </w:r>
    </w:p>
    <w:p w14:paraId="042A1D4E" w14:textId="77777777" w:rsidR="00B81389" w:rsidRPr="004A768E" w:rsidRDefault="00B81389" w:rsidP="00B81389">
      <w:pPr>
        <w:pStyle w:val="ConsPlusNormal"/>
        <w:ind w:left="5812"/>
        <w:rPr>
          <w:rFonts w:asciiTheme="minorHAnsi" w:hAnsiTheme="minorHAnsi" w:cstheme="minorHAnsi"/>
          <w:sz w:val="24"/>
          <w:szCs w:val="24"/>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433BEA92"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 xml:space="preserve">поставку </w:t>
      </w:r>
      <w:r w:rsidR="00B81389" w:rsidRPr="00B81389">
        <w:rPr>
          <w:rFonts w:hAnsi="Times New Roman" w:cs="Times New Roman"/>
          <w:bCs/>
          <w:color w:val="000000"/>
          <w:sz w:val="24"/>
          <w:szCs w:val="24"/>
          <w:lang w:val="ru-RU"/>
        </w:rPr>
        <w:t>канцелярских товаров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340DCF"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5018D9">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3EAF4B8E" w:rsidR="00747BE6" w:rsidRPr="00B8138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81389">
              <w:rPr>
                <w:rFonts w:ascii="Times New Roman" w:eastAsia="Times New Roman" w:hAnsi="Times New Roman" w:cs="Times New Roman"/>
                <w:b/>
                <w:sz w:val="24"/>
                <w:szCs w:val="24"/>
                <w:lang w:val="ru-RU" w:eastAsia="ru-RU"/>
              </w:rPr>
              <w:t xml:space="preserve">Обеспечение исполнения контракта </w:t>
            </w:r>
            <w:r w:rsidRPr="00B81389">
              <w:rPr>
                <w:rFonts w:ascii="Times New Roman" w:eastAsia="Times New Roman" w:hAnsi="Times New Roman" w:cs="Times New Roman"/>
                <w:sz w:val="24"/>
                <w:szCs w:val="24"/>
                <w:lang w:val="ru-RU" w:eastAsia="ru-RU"/>
              </w:rPr>
              <w:t>предусмотрено в следующем размере:</w:t>
            </w:r>
            <w:r w:rsidRPr="00B81389">
              <w:rPr>
                <w:rFonts w:ascii="Times New Roman" w:eastAsia="Times New Roman" w:hAnsi="Times New Roman" w:cs="Times New Roman"/>
                <w:b/>
                <w:sz w:val="24"/>
                <w:szCs w:val="24"/>
                <w:lang w:val="ru-RU" w:eastAsia="ru-RU"/>
              </w:rPr>
              <w:t xml:space="preserve"> </w:t>
            </w:r>
            <w:r w:rsidR="00340DCF">
              <w:rPr>
                <w:rFonts w:ascii="Times New Roman" w:eastAsia="Times New Roman" w:hAnsi="Times New Roman" w:cs="Times New Roman"/>
                <w:b/>
                <w:sz w:val="24"/>
                <w:szCs w:val="24"/>
                <w:lang w:val="ru-RU" w:eastAsia="ru-RU"/>
              </w:rPr>
              <w:t>10</w:t>
            </w:r>
            <w:r w:rsidR="005018D9" w:rsidRPr="00B81389">
              <w:rPr>
                <w:rFonts w:ascii="Times New Roman" w:eastAsia="Times New Roman" w:hAnsi="Times New Roman" w:cs="Times New Roman"/>
                <w:b/>
                <w:sz w:val="24"/>
                <w:szCs w:val="24"/>
                <w:lang w:val="ru-RU" w:eastAsia="ru-RU"/>
              </w:rPr>
              <w:t xml:space="preserve"> % </w:t>
            </w:r>
            <w:r w:rsidR="005018D9" w:rsidRPr="00B81389">
              <w:rPr>
                <w:rFonts w:ascii="Times New Roman" w:eastAsia="Times New Roman" w:hAnsi="Times New Roman" w:cs="Times New Roman"/>
                <w:bCs/>
                <w:sz w:val="24"/>
                <w:szCs w:val="24"/>
                <w:lang w:val="ru-RU" w:eastAsia="ru-RU"/>
              </w:rPr>
              <w:t>от начальной (максимальной) цены Контракта, что составляет</w:t>
            </w:r>
            <w:r w:rsidR="005018D9" w:rsidRPr="00B81389">
              <w:rPr>
                <w:rFonts w:ascii="Times New Roman" w:eastAsia="Times New Roman" w:hAnsi="Times New Roman" w:cs="Times New Roman"/>
                <w:b/>
                <w:sz w:val="24"/>
                <w:szCs w:val="24"/>
                <w:lang w:val="ru-RU" w:eastAsia="ru-RU"/>
              </w:rPr>
              <w:t xml:space="preserve"> </w:t>
            </w:r>
            <w:r w:rsidR="005018D9" w:rsidRPr="00B81389">
              <w:rPr>
                <w:rFonts w:ascii="Times New Roman" w:eastAsia="Times New Roman" w:hAnsi="Times New Roman" w:cs="Times New Roman"/>
                <w:b/>
                <w:sz w:val="24"/>
                <w:szCs w:val="24"/>
                <w:lang w:val="ru-RU" w:eastAsia="ru-RU"/>
              </w:rPr>
              <w:br/>
            </w:r>
            <w:r w:rsidR="00340DCF">
              <w:rPr>
                <w:rFonts w:ascii="Times New Roman" w:eastAsia="Times New Roman" w:hAnsi="Times New Roman" w:cs="Times New Roman"/>
                <w:b/>
                <w:sz w:val="24"/>
                <w:szCs w:val="24"/>
                <w:lang w:val="ru-RU" w:eastAsia="ru-RU"/>
              </w:rPr>
              <w:t>8 676</w:t>
            </w:r>
            <w:r w:rsidR="00B81389" w:rsidRPr="00B81389">
              <w:rPr>
                <w:rFonts w:ascii="Times New Roman" w:eastAsia="Times New Roman" w:hAnsi="Times New Roman" w:cs="Times New Roman"/>
                <w:b/>
                <w:sz w:val="24"/>
                <w:szCs w:val="24"/>
                <w:lang w:val="ru-RU" w:eastAsia="ru-RU"/>
              </w:rPr>
              <w:t xml:space="preserve"> </w:t>
            </w:r>
            <w:r w:rsidR="005018D9" w:rsidRPr="00340DCF">
              <w:rPr>
                <w:rFonts w:ascii="Times New Roman" w:eastAsia="Times New Roman" w:hAnsi="Times New Roman" w:cs="Times New Roman"/>
                <w:sz w:val="24"/>
                <w:szCs w:val="24"/>
                <w:lang w:val="ru-RU" w:eastAsia="ru-RU"/>
              </w:rPr>
              <w:t>(</w:t>
            </w:r>
            <w:r w:rsidR="00340DCF" w:rsidRPr="00340DCF">
              <w:rPr>
                <w:rFonts w:ascii="Times New Roman" w:eastAsia="Times New Roman" w:hAnsi="Times New Roman" w:cs="Times New Roman"/>
                <w:sz w:val="24"/>
                <w:szCs w:val="24"/>
                <w:lang w:val="ru-RU" w:eastAsia="ru-RU"/>
              </w:rPr>
              <w:t>Восемь тысяч шестьсот семьдесят шесть</w:t>
            </w:r>
            <w:r w:rsidR="005018D9" w:rsidRPr="00340DCF">
              <w:rPr>
                <w:rFonts w:ascii="Times New Roman" w:eastAsia="Times New Roman" w:hAnsi="Times New Roman" w:cs="Times New Roman"/>
                <w:sz w:val="24"/>
                <w:szCs w:val="24"/>
                <w:lang w:val="ru-RU" w:eastAsia="ru-RU"/>
              </w:rPr>
              <w:t>)</w:t>
            </w:r>
            <w:r w:rsidR="005018D9" w:rsidRPr="00B81389">
              <w:rPr>
                <w:rFonts w:ascii="Times New Roman" w:eastAsia="Times New Roman" w:hAnsi="Times New Roman" w:cs="Times New Roman"/>
                <w:b/>
                <w:sz w:val="24"/>
                <w:szCs w:val="24"/>
                <w:lang w:val="ru-RU" w:eastAsia="ru-RU"/>
              </w:rPr>
              <w:t xml:space="preserve"> рублей </w:t>
            </w:r>
            <w:r w:rsidR="00340DCF">
              <w:rPr>
                <w:rFonts w:ascii="Times New Roman" w:eastAsia="Times New Roman" w:hAnsi="Times New Roman" w:cs="Times New Roman"/>
                <w:b/>
                <w:sz w:val="24"/>
                <w:szCs w:val="24"/>
                <w:lang w:val="ru-RU" w:eastAsia="ru-RU"/>
              </w:rPr>
              <w:t xml:space="preserve">82 </w:t>
            </w:r>
            <w:r w:rsidR="005018D9" w:rsidRPr="00B81389">
              <w:rPr>
                <w:rFonts w:ascii="Times New Roman" w:eastAsia="Times New Roman" w:hAnsi="Times New Roman" w:cs="Times New Roman"/>
                <w:b/>
                <w:sz w:val="24"/>
                <w:szCs w:val="24"/>
                <w:lang w:val="ru-RU" w:eastAsia="ru-RU"/>
              </w:rPr>
              <w:t>копе</w:t>
            </w:r>
            <w:r w:rsidR="00B81389" w:rsidRPr="00B81389">
              <w:rPr>
                <w:rFonts w:ascii="Times New Roman" w:eastAsia="Times New Roman" w:hAnsi="Times New Roman" w:cs="Times New Roman"/>
                <w:b/>
                <w:sz w:val="24"/>
                <w:szCs w:val="24"/>
                <w:lang w:val="ru-RU" w:eastAsia="ru-RU"/>
              </w:rPr>
              <w:t>й</w:t>
            </w:r>
            <w:r w:rsidR="005018D9" w:rsidRPr="00B81389">
              <w:rPr>
                <w:rFonts w:ascii="Times New Roman" w:eastAsia="Times New Roman" w:hAnsi="Times New Roman" w:cs="Times New Roman"/>
                <w:b/>
                <w:sz w:val="24"/>
                <w:szCs w:val="24"/>
                <w:lang w:val="ru-RU" w:eastAsia="ru-RU"/>
              </w:rPr>
              <w:t>к</w:t>
            </w:r>
            <w:r w:rsidR="00340DCF">
              <w:rPr>
                <w:rFonts w:ascii="Times New Roman" w:eastAsia="Times New Roman" w:hAnsi="Times New Roman" w:cs="Times New Roman"/>
                <w:b/>
                <w:sz w:val="24"/>
                <w:szCs w:val="24"/>
                <w:lang w:val="ru-RU" w:eastAsia="ru-RU"/>
              </w:rPr>
              <w:t>и</w:t>
            </w:r>
            <w:r w:rsidR="005018D9" w:rsidRPr="00B81389">
              <w:rPr>
                <w:rFonts w:ascii="Times New Roman" w:eastAsia="Times New Roman" w:hAnsi="Times New Roman" w:cs="Times New Roman"/>
                <w:b/>
                <w:sz w:val="24"/>
                <w:szCs w:val="24"/>
                <w:lang w:val="ru-RU" w:eastAsia="ru-RU"/>
              </w:rPr>
              <w:t xml:space="preserve">. </w:t>
            </w:r>
            <w:r w:rsidR="005018D9" w:rsidRPr="00B81389">
              <w:rPr>
                <w:rFonts w:ascii="Times New Roman" w:eastAsia="Times New Roman" w:hAnsi="Times New Roman" w:cs="Times New Roman"/>
                <w:bCs/>
                <w:sz w:val="24"/>
                <w:szCs w:val="24"/>
                <w:lang w:val="ru-RU" w:eastAsia="ru-RU"/>
              </w:rPr>
              <w:t>НДС не облагается</w:t>
            </w:r>
            <w:r w:rsidR="005018D9" w:rsidRPr="00B81389">
              <w:rPr>
                <w:rFonts w:ascii="Times New Roman" w:eastAsia="Times New Roman" w:hAnsi="Times New Roman" w:cs="Times New Roman"/>
                <w:b/>
                <w:sz w:val="24"/>
                <w:szCs w:val="24"/>
                <w:lang w:val="ru-RU" w:eastAsia="ru-RU"/>
              </w:rPr>
              <w:t>.</w:t>
            </w:r>
            <w:r w:rsidR="005018D9" w:rsidRPr="00B81389">
              <w:rPr>
                <w:rFonts w:ascii="Times New Roman" w:eastAsia="Times New Roman" w:hAnsi="Times New Roman" w:cs="Times New Roman"/>
                <w:sz w:val="24"/>
                <w:szCs w:val="24"/>
                <w:lang w:val="ru-RU" w:eastAsia="ru-RU"/>
              </w:rPr>
              <w:t xml:space="preserve"> </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по отношению к начальной (максимальной) цене контракта, участник закупки, с</w:t>
            </w:r>
            <w:bookmarkStart w:id="0" w:name="_GoBack"/>
            <w:bookmarkEnd w:id="0"/>
            <w:r w:rsidRPr="00B5467D">
              <w:rPr>
                <w:rFonts w:ascii="Times New Roman" w:eastAsia="Calibri" w:hAnsi="Times New Roman" w:cs="Times New Roman"/>
                <w:sz w:val="24"/>
                <w:szCs w:val="24"/>
                <w:lang w:val="ru-RU"/>
              </w:rPr>
              <w:t xml:space="preserve">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85188">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97FD911"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w:t>
            </w:r>
            <w:r w:rsidR="00B8138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914AA1" w14:textId="169AAED4" w:rsidR="00EF6757" w:rsidRPr="002B28F3" w:rsidRDefault="00747BE6" w:rsidP="00340DCF">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EF6757"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sidR="00EF6757">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sidR="00EF6757">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3ADB" w14:textId="77777777" w:rsidR="00AD29B1" w:rsidRDefault="00AD29B1" w:rsidP="00EE65A5">
      <w:pPr>
        <w:spacing w:before="0" w:after="0"/>
      </w:pPr>
      <w:r>
        <w:separator/>
      </w:r>
    </w:p>
  </w:endnote>
  <w:endnote w:type="continuationSeparator" w:id="0">
    <w:p w14:paraId="5F3856EC" w14:textId="77777777" w:rsidR="00AD29B1" w:rsidRDefault="00AD29B1"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340DCF" w:rsidRPr="00340DCF">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B2B1" w14:textId="77777777" w:rsidR="00AD29B1" w:rsidRDefault="00AD29B1" w:rsidP="00EE65A5">
      <w:pPr>
        <w:spacing w:before="0" w:after="0"/>
      </w:pPr>
      <w:r>
        <w:separator/>
      </w:r>
    </w:p>
  </w:footnote>
  <w:footnote w:type="continuationSeparator" w:id="0">
    <w:p w14:paraId="21A3FAF3" w14:textId="77777777" w:rsidR="00AD29B1" w:rsidRDefault="00AD29B1"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0DCF"/>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29B2"/>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29C3"/>
    <w:rsid w:val="004D5AA8"/>
    <w:rsid w:val="004D6F46"/>
    <w:rsid w:val="004E6F88"/>
    <w:rsid w:val="004E7838"/>
    <w:rsid w:val="004F28E0"/>
    <w:rsid w:val="004F4A5F"/>
    <w:rsid w:val="004F54AC"/>
    <w:rsid w:val="004F7E17"/>
    <w:rsid w:val="005018D9"/>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85618"/>
    <w:rsid w:val="0059620C"/>
    <w:rsid w:val="005979B6"/>
    <w:rsid w:val="005A05CE"/>
    <w:rsid w:val="005A2FB5"/>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18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29B1"/>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1389"/>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CAB89F11-BB90-4553-A9D7-66C2493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E21C-5C76-4E8F-AEC3-C94686F9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4</cp:revision>
  <cp:lastPrinted>2025-05-07T15:37:00Z</cp:lastPrinted>
  <dcterms:created xsi:type="dcterms:W3CDTF">2025-05-06T09:55:00Z</dcterms:created>
  <dcterms:modified xsi:type="dcterms:W3CDTF">2025-05-07T15:37:00Z</dcterms:modified>
</cp:coreProperties>
</file>