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Default="001B268E" w:rsidP="001B268E">
      <w:pPr>
        <w:pStyle w:val="ConsPlusNormal"/>
        <w:jc w:val="center"/>
        <w:outlineLvl w:val="0"/>
        <w:rPr>
          <w:b/>
          <w:sz w:val="24"/>
          <w:szCs w:val="24"/>
        </w:rPr>
      </w:pPr>
      <w:r w:rsidRPr="001B268E">
        <w:rPr>
          <w:b/>
          <w:sz w:val="24"/>
          <w:szCs w:val="24"/>
        </w:rPr>
        <w:t>на поставку моющих, чистящих и дезодорирующих средств для нужд ИПУ РАН</w:t>
      </w:r>
    </w:p>
    <w:p w:rsidR="001B268E" w:rsidRPr="009C659E" w:rsidRDefault="001B268E">
      <w:pPr>
        <w:pStyle w:val="ConsPlusNormal"/>
        <w:jc w:val="both"/>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28"/>
        <w:gridCol w:w="5528"/>
      </w:tblGrid>
      <w:tr w:rsidR="00D2151A" w:rsidRPr="00621123" w:rsidTr="001B268E">
        <w:tc>
          <w:tcPr>
            <w:tcW w:w="567" w:type="dxa"/>
          </w:tcPr>
          <w:p w:rsidR="00D2151A" w:rsidRPr="009C659E" w:rsidRDefault="00797D49">
            <w:pPr>
              <w:pStyle w:val="ConsPlusNormal"/>
              <w:jc w:val="center"/>
              <w:rPr>
                <w:sz w:val="24"/>
                <w:szCs w:val="24"/>
              </w:rPr>
            </w:pPr>
            <w:r>
              <w:rPr>
                <w:sz w:val="24"/>
                <w:szCs w:val="24"/>
              </w:rPr>
              <w:t>1</w:t>
            </w:r>
          </w:p>
        </w:tc>
        <w:tc>
          <w:tcPr>
            <w:tcW w:w="3828"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6247C7"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963518">
        <w:trPr>
          <w:trHeight w:val="383"/>
        </w:trPr>
        <w:tc>
          <w:tcPr>
            <w:tcW w:w="567" w:type="dxa"/>
          </w:tcPr>
          <w:p w:rsidR="00D2151A" w:rsidRPr="00621123" w:rsidRDefault="00797D49">
            <w:pPr>
              <w:pStyle w:val="ConsPlusNormal"/>
              <w:jc w:val="center"/>
              <w:rPr>
                <w:sz w:val="24"/>
                <w:szCs w:val="24"/>
              </w:rPr>
            </w:pPr>
            <w:r>
              <w:rPr>
                <w:sz w:val="24"/>
                <w:szCs w:val="24"/>
              </w:rPr>
              <w:t>2</w:t>
            </w:r>
          </w:p>
        </w:tc>
        <w:tc>
          <w:tcPr>
            <w:tcW w:w="3828"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1B268E" w:rsidP="00054BD2">
            <w:pPr>
              <w:pStyle w:val="ConsPlusNormal"/>
              <w:rPr>
                <w:sz w:val="24"/>
                <w:szCs w:val="24"/>
              </w:rPr>
            </w:pPr>
            <w:r w:rsidRPr="001B268E">
              <w:rPr>
                <w:sz w:val="24"/>
                <w:szCs w:val="24"/>
              </w:rPr>
              <w:t>24 1 7728013512 772801001 0059 001 0000 244</w:t>
            </w:r>
          </w:p>
        </w:tc>
      </w:tr>
      <w:tr w:rsidR="00D2151A" w:rsidRPr="00621123" w:rsidTr="001B268E">
        <w:trPr>
          <w:trHeight w:val="2721"/>
        </w:trPr>
        <w:tc>
          <w:tcPr>
            <w:tcW w:w="567" w:type="dxa"/>
          </w:tcPr>
          <w:p w:rsidR="00D2151A" w:rsidRPr="00621123" w:rsidRDefault="00797D49">
            <w:pPr>
              <w:pStyle w:val="ConsPlusNormal"/>
              <w:jc w:val="center"/>
              <w:rPr>
                <w:sz w:val="24"/>
                <w:szCs w:val="24"/>
              </w:rPr>
            </w:pPr>
            <w:r>
              <w:rPr>
                <w:sz w:val="24"/>
                <w:szCs w:val="24"/>
              </w:rPr>
              <w:t>3</w:t>
            </w:r>
          </w:p>
        </w:tc>
        <w:tc>
          <w:tcPr>
            <w:tcW w:w="3828"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1B268E">
        <w:trPr>
          <w:trHeight w:val="1034"/>
        </w:trPr>
        <w:tc>
          <w:tcPr>
            <w:tcW w:w="567" w:type="dxa"/>
          </w:tcPr>
          <w:p w:rsidR="00D2151A" w:rsidRPr="00621123" w:rsidRDefault="00797D49">
            <w:pPr>
              <w:pStyle w:val="ConsPlusNormal"/>
              <w:jc w:val="center"/>
              <w:rPr>
                <w:sz w:val="24"/>
                <w:szCs w:val="24"/>
              </w:rPr>
            </w:pPr>
            <w:r>
              <w:rPr>
                <w:sz w:val="24"/>
                <w:szCs w:val="24"/>
              </w:rPr>
              <w:t>4</w:t>
            </w:r>
          </w:p>
        </w:tc>
        <w:tc>
          <w:tcPr>
            <w:tcW w:w="3828"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B268E">
        <w:tc>
          <w:tcPr>
            <w:tcW w:w="567" w:type="dxa"/>
          </w:tcPr>
          <w:p w:rsidR="00D2151A" w:rsidRPr="00621123" w:rsidRDefault="00797D49">
            <w:pPr>
              <w:pStyle w:val="ConsPlusNormal"/>
              <w:jc w:val="center"/>
              <w:rPr>
                <w:sz w:val="24"/>
                <w:szCs w:val="24"/>
              </w:rPr>
            </w:pPr>
            <w:r>
              <w:rPr>
                <w:sz w:val="24"/>
                <w:szCs w:val="24"/>
              </w:rPr>
              <w:t>5</w:t>
            </w:r>
          </w:p>
        </w:tc>
        <w:tc>
          <w:tcPr>
            <w:tcW w:w="3828"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B268E">
        <w:trPr>
          <w:trHeight w:val="794"/>
        </w:trPr>
        <w:tc>
          <w:tcPr>
            <w:tcW w:w="567" w:type="dxa"/>
          </w:tcPr>
          <w:p w:rsidR="00D2151A" w:rsidRPr="00621123" w:rsidRDefault="00D2151A" w:rsidP="00797D49">
            <w:pPr>
              <w:pStyle w:val="ConsPlusNormal"/>
              <w:jc w:val="center"/>
              <w:rPr>
                <w:sz w:val="24"/>
                <w:szCs w:val="24"/>
              </w:rPr>
            </w:pPr>
            <w:r w:rsidRPr="00621123">
              <w:rPr>
                <w:sz w:val="24"/>
                <w:szCs w:val="24"/>
              </w:rPr>
              <w:t>6</w:t>
            </w:r>
          </w:p>
        </w:tc>
        <w:tc>
          <w:tcPr>
            <w:tcW w:w="3828"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B268E">
        <w:tc>
          <w:tcPr>
            <w:tcW w:w="567" w:type="dxa"/>
          </w:tcPr>
          <w:p w:rsidR="00D2151A" w:rsidRPr="00621123" w:rsidRDefault="00797D49">
            <w:pPr>
              <w:pStyle w:val="ConsPlusNormal"/>
              <w:jc w:val="center"/>
              <w:rPr>
                <w:sz w:val="24"/>
                <w:szCs w:val="24"/>
              </w:rPr>
            </w:pPr>
            <w:r>
              <w:rPr>
                <w:sz w:val="24"/>
                <w:szCs w:val="24"/>
              </w:rPr>
              <w:t>7</w:t>
            </w:r>
          </w:p>
        </w:tc>
        <w:tc>
          <w:tcPr>
            <w:tcW w:w="3828"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E3AD5" w:rsidP="005E3AD5">
            <w:pPr>
              <w:pStyle w:val="ConsPlusNormal"/>
              <w:jc w:val="both"/>
              <w:rPr>
                <w:sz w:val="24"/>
                <w:szCs w:val="24"/>
              </w:rPr>
            </w:pPr>
            <w:r>
              <w:rPr>
                <w:sz w:val="24"/>
                <w:szCs w:val="24"/>
              </w:rPr>
              <w:t>П</w:t>
            </w:r>
            <w:r w:rsidRPr="005E3AD5">
              <w:rPr>
                <w:sz w:val="24"/>
                <w:szCs w:val="24"/>
              </w:rPr>
              <w:t>оставк</w:t>
            </w:r>
            <w:r>
              <w:rPr>
                <w:sz w:val="24"/>
                <w:szCs w:val="24"/>
              </w:rPr>
              <w:t>а</w:t>
            </w:r>
            <w:r w:rsidRPr="005E3AD5">
              <w:rPr>
                <w:sz w:val="24"/>
                <w:szCs w:val="24"/>
              </w:rPr>
              <w:t xml:space="preserve"> моющих, чистящих и дезодорирующих средств для нужд ИПУ РАН</w:t>
            </w:r>
          </w:p>
        </w:tc>
      </w:tr>
      <w:tr w:rsidR="00D2151A" w:rsidRPr="00621123" w:rsidTr="001B268E">
        <w:trPr>
          <w:trHeight w:val="172"/>
        </w:trPr>
        <w:tc>
          <w:tcPr>
            <w:tcW w:w="567" w:type="dxa"/>
          </w:tcPr>
          <w:p w:rsidR="00D2151A" w:rsidRPr="00621123" w:rsidRDefault="00797D49">
            <w:pPr>
              <w:pStyle w:val="ConsPlusNormal"/>
              <w:jc w:val="center"/>
              <w:rPr>
                <w:sz w:val="24"/>
                <w:szCs w:val="24"/>
              </w:rPr>
            </w:pPr>
            <w:r>
              <w:rPr>
                <w:sz w:val="24"/>
                <w:szCs w:val="24"/>
              </w:rPr>
              <w:t>8</w:t>
            </w:r>
          </w:p>
        </w:tc>
        <w:tc>
          <w:tcPr>
            <w:tcW w:w="3828"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1B268E" w:rsidRPr="005621CB" w:rsidRDefault="001B268E" w:rsidP="001B268E">
            <w:pPr>
              <w:shd w:val="clear" w:color="auto" w:fill="FFFFFF"/>
              <w:spacing w:after="0" w:line="240" w:lineRule="auto"/>
              <w:ind w:right="30"/>
              <w:jc w:val="both"/>
              <w:outlineLvl w:val="2"/>
              <w:rPr>
                <w:rFonts w:eastAsia="Times New Roman"/>
                <w:bCs/>
                <w:sz w:val="24"/>
                <w:szCs w:val="24"/>
                <w:lang w:eastAsia="ru-RU"/>
              </w:rPr>
            </w:pPr>
            <w:r w:rsidRPr="005621CB">
              <w:rPr>
                <w:rFonts w:eastAsia="Times New Roman"/>
                <w:bCs/>
                <w:sz w:val="24"/>
                <w:szCs w:val="24"/>
                <w:lang w:eastAsia="ru-RU"/>
              </w:rPr>
              <w:t>ОКПД2: 20.41.31.130 - Мыло туалетное жидкое, КТРУ 20.41.31.130-00000002</w:t>
            </w:r>
            <w:r>
              <w:rPr>
                <w:rFonts w:eastAsia="Times New Roman"/>
                <w:bCs/>
                <w:sz w:val="24"/>
                <w:szCs w:val="24"/>
                <w:lang w:eastAsia="ru-RU"/>
              </w:rPr>
              <w:t xml:space="preserve"> </w:t>
            </w:r>
            <w:r w:rsidRPr="005621CB">
              <w:rPr>
                <w:rFonts w:eastAsia="Times New Roman"/>
                <w:bCs/>
                <w:sz w:val="24"/>
                <w:szCs w:val="24"/>
                <w:lang w:eastAsia="ru-RU"/>
              </w:rPr>
              <w:t>- Мыло туалетное жидкое;</w:t>
            </w:r>
          </w:p>
          <w:p w:rsidR="001B268E" w:rsidRDefault="001B268E" w:rsidP="001B268E">
            <w:pPr>
              <w:shd w:val="clear" w:color="auto" w:fill="FFFFFF"/>
              <w:spacing w:after="0" w:line="240" w:lineRule="auto"/>
              <w:ind w:right="30"/>
              <w:jc w:val="both"/>
              <w:outlineLvl w:val="2"/>
              <w:rPr>
                <w:rFonts w:eastAsia="Times New Roman"/>
                <w:bCs/>
                <w:sz w:val="24"/>
                <w:szCs w:val="24"/>
                <w:lang w:eastAsia="ru-RU"/>
              </w:rPr>
            </w:pPr>
            <w:r w:rsidRPr="005621CB">
              <w:rPr>
                <w:rFonts w:eastAsia="Times New Roman"/>
                <w:bCs/>
                <w:sz w:val="24"/>
                <w:szCs w:val="24"/>
                <w:lang w:eastAsia="ru-RU"/>
              </w:rPr>
              <w:t>ОКПД2:</w:t>
            </w:r>
            <w:r w:rsidRPr="005621CB">
              <w:rPr>
                <w:rFonts w:asciiTheme="minorHAnsi" w:hAnsiTheme="minorHAnsi"/>
                <w:sz w:val="22"/>
              </w:rPr>
              <w:t xml:space="preserve"> </w:t>
            </w:r>
            <w:r w:rsidRPr="005621CB">
              <w:rPr>
                <w:rFonts w:eastAsia="Times New Roman"/>
                <w:bCs/>
                <w:sz w:val="24"/>
                <w:szCs w:val="24"/>
                <w:lang w:eastAsia="ru-RU"/>
              </w:rPr>
              <w:t>20.42.15.141</w:t>
            </w:r>
            <w:r>
              <w:rPr>
                <w:rFonts w:eastAsia="Times New Roman"/>
                <w:bCs/>
                <w:sz w:val="24"/>
                <w:szCs w:val="24"/>
                <w:lang w:eastAsia="ru-RU"/>
              </w:rPr>
              <w:t xml:space="preserve"> </w:t>
            </w:r>
            <w:r w:rsidRPr="005621CB">
              <w:rPr>
                <w:rFonts w:eastAsia="Times New Roman"/>
                <w:bCs/>
                <w:sz w:val="24"/>
                <w:szCs w:val="24"/>
                <w:lang w:eastAsia="ru-RU"/>
              </w:rPr>
              <w:t>- Кремы для рук</w:t>
            </w:r>
            <w:r>
              <w:rPr>
                <w:rFonts w:eastAsia="Times New Roman"/>
                <w:bCs/>
                <w:sz w:val="24"/>
                <w:szCs w:val="24"/>
                <w:lang w:eastAsia="ru-RU"/>
              </w:rPr>
              <w:t>,</w:t>
            </w:r>
          </w:p>
          <w:p w:rsidR="001B268E" w:rsidRPr="005621CB" w:rsidRDefault="001B268E" w:rsidP="001B268E">
            <w:pPr>
              <w:shd w:val="clear" w:color="auto" w:fill="FFFFFF"/>
              <w:spacing w:after="0" w:line="240" w:lineRule="auto"/>
              <w:ind w:right="30"/>
              <w:jc w:val="both"/>
              <w:outlineLvl w:val="2"/>
              <w:rPr>
                <w:rFonts w:eastAsia="Times New Roman"/>
                <w:bCs/>
                <w:sz w:val="24"/>
                <w:szCs w:val="24"/>
                <w:lang w:eastAsia="ru-RU"/>
              </w:rPr>
            </w:pPr>
            <w:r w:rsidRPr="005621CB">
              <w:rPr>
                <w:rFonts w:eastAsia="Times New Roman"/>
                <w:bCs/>
                <w:sz w:val="24"/>
                <w:szCs w:val="24"/>
                <w:lang w:eastAsia="ru-RU"/>
              </w:rPr>
              <w:t>КТРУ 20.42.15.141-00000004</w:t>
            </w:r>
            <w:r>
              <w:rPr>
                <w:rFonts w:eastAsia="Times New Roman"/>
                <w:bCs/>
                <w:sz w:val="24"/>
                <w:szCs w:val="24"/>
                <w:lang w:eastAsia="ru-RU"/>
              </w:rPr>
              <w:t xml:space="preserve"> - </w:t>
            </w:r>
            <w:r w:rsidRPr="005621CB">
              <w:rPr>
                <w:rFonts w:eastAsia="Times New Roman"/>
                <w:bCs/>
                <w:sz w:val="24"/>
                <w:szCs w:val="24"/>
                <w:lang w:eastAsia="ru-RU"/>
              </w:rPr>
              <w:t>Крем для рук;</w:t>
            </w:r>
          </w:p>
          <w:p w:rsidR="001B268E" w:rsidRDefault="001B268E" w:rsidP="001B268E">
            <w:pPr>
              <w:shd w:val="clear" w:color="auto" w:fill="FFFFFF"/>
              <w:spacing w:after="0" w:line="240" w:lineRule="auto"/>
              <w:ind w:right="30"/>
              <w:jc w:val="both"/>
              <w:outlineLvl w:val="2"/>
              <w:rPr>
                <w:rFonts w:eastAsia="Times New Roman"/>
                <w:bCs/>
                <w:color w:val="000000"/>
                <w:sz w:val="24"/>
                <w:szCs w:val="24"/>
                <w:lang w:eastAsia="ru-RU"/>
              </w:rPr>
            </w:pPr>
            <w:r w:rsidRPr="005621CB">
              <w:rPr>
                <w:rFonts w:eastAsia="Times New Roman"/>
                <w:bCs/>
                <w:sz w:val="24"/>
                <w:szCs w:val="24"/>
                <w:lang w:eastAsia="ru-RU"/>
              </w:rPr>
              <w:t xml:space="preserve">ОКПД2: </w:t>
            </w:r>
            <w:r w:rsidRPr="005621CB">
              <w:rPr>
                <w:rFonts w:eastAsia="Times New Roman"/>
                <w:bCs/>
                <w:color w:val="000000"/>
                <w:sz w:val="24"/>
                <w:szCs w:val="24"/>
                <w:lang w:eastAsia="ru-RU"/>
              </w:rPr>
              <w:t>20.41.44.120</w:t>
            </w:r>
            <w:r>
              <w:rPr>
                <w:rFonts w:eastAsia="Times New Roman"/>
                <w:bCs/>
                <w:color w:val="000000"/>
                <w:sz w:val="24"/>
                <w:szCs w:val="24"/>
                <w:lang w:eastAsia="ru-RU"/>
              </w:rPr>
              <w:t xml:space="preserve"> </w:t>
            </w:r>
            <w:r w:rsidRPr="005621CB">
              <w:rPr>
                <w:rFonts w:eastAsia="Times New Roman"/>
                <w:bCs/>
                <w:color w:val="000000"/>
                <w:sz w:val="24"/>
                <w:szCs w:val="24"/>
                <w:lang w:eastAsia="ru-RU"/>
              </w:rPr>
              <w:t>- Порошки чистящие,</w:t>
            </w:r>
          </w:p>
          <w:p w:rsidR="001B268E" w:rsidRPr="005621CB" w:rsidRDefault="001B268E" w:rsidP="001B268E">
            <w:pPr>
              <w:shd w:val="clear" w:color="auto" w:fill="FFFFFF"/>
              <w:spacing w:after="0" w:line="240" w:lineRule="auto"/>
              <w:ind w:right="30"/>
              <w:jc w:val="both"/>
              <w:outlineLvl w:val="2"/>
              <w:rPr>
                <w:rFonts w:eastAsia="Times New Roman"/>
                <w:bCs/>
                <w:sz w:val="24"/>
                <w:szCs w:val="24"/>
                <w:lang w:eastAsia="ru-RU"/>
              </w:rPr>
            </w:pPr>
            <w:r w:rsidRPr="005621CB">
              <w:rPr>
                <w:rFonts w:eastAsia="Times New Roman"/>
                <w:bCs/>
                <w:color w:val="000000"/>
                <w:sz w:val="24"/>
                <w:szCs w:val="24"/>
                <w:lang w:eastAsia="ru-RU"/>
              </w:rPr>
              <w:t>КТРУ: 20.41.44.120-00000002</w:t>
            </w:r>
            <w:r>
              <w:rPr>
                <w:rFonts w:eastAsia="Times New Roman"/>
                <w:bCs/>
                <w:color w:val="000000"/>
                <w:sz w:val="24"/>
                <w:szCs w:val="24"/>
                <w:lang w:eastAsia="ru-RU"/>
              </w:rPr>
              <w:t xml:space="preserve"> </w:t>
            </w:r>
            <w:r w:rsidRPr="005621CB">
              <w:rPr>
                <w:rFonts w:eastAsia="Times New Roman"/>
                <w:bCs/>
                <w:color w:val="000000"/>
                <w:sz w:val="24"/>
                <w:szCs w:val="24"/>
                <w:lang w:eastAsia="ru-RU"/>
              </w:rPr>
              <w:t>-</w:t>
            </w:r>
            <w:r>
              <w:rPr>
                <w:rFonts w:eastAsia="Times New Roman"/>
                <w:bCs/>
                <w:color w:val="000000"/>
                <w:sz w:val="24"/>
                <w:szCs w:val="24"/>
                <w:lang w:eastAsia="ru-RU"/>
              </w:rPr>
              <w:t xml:space="preserve"> Порошок чистящий;</w:t>
            </w:r>
          </w:p>
          <w:p w:rsidR="001B268E" w:rsidRDefault="001B268E" w:rsidP="001B268E">
            <w:pPr>
              <w:suppressAutoHyphens/>
              <w:spacing w:after="0" w:line="240" w:lineRule="auto"/>
              <w:rPr>
                <w:rFonts w:eastAsia="Times New Roman"/>
                <w:bCs/>
                <w:color w:val="000000"/>
                <w:sz w:val="24"/>
                <w:szCs w:val="24"/>
                <w:lang w:eastAsia="ru-RU"/>
              </w:rPr>
            </w:pPr>
            <w:r w:rsidRPr="005621CB">
              <w:rPr>
                <w:rFonts w:eastAsia="Times New Roman"/>
                <w:bCs/>
                <w:sz w:val="24"/>
                <w:szCs w:val="24"/>
                <w:lang w:eastAsia="ru-RU"/>
              </w:rPr>
              <w:lastRenderedPageBreak/>
              <w:t>ОКПД2:</w:t>
            </w:r>
            <w:r>
              <w:rPr>
                <w:rFonts w:eastAsia="Times New Roman"/>
                <w:bCs/>
                <w:sz w:val="24"/>
                <w:szCs w:val="24"/>
                <w:lang w:eastAsia="ru-RU"/>
              </w:rPr>
              <w:t> </w:t>
            </w:r>
            <w:r w:rsidRPr="005621CB">
              <w:rPr>
                <w:rFonts w:eastAsia="Times New Roman"/>
                <w:bCs/>
                <w:color w:val="000000"/>
                <w:sz w:val="24"/>
                <w:szCs w:val="24"/>
                <w:lang w:eastAsia="ru-RU"/>
              </w:rPr>
              <w:t>20.41.41.000</w:t>
            </w:r>
            <w:r>
              <w:rPr>
                <w:rFonts w:eastAsia="Times New Roman"/>
                <w:bCs/>
                <w:color w:val="000000"/>
                <w:sz w:val="24"/>
                <w:szCs w:val="24"/>
                <w:lang w:eastAsia="ru-RU"/>
              </w:rPr>
              <w:t xml:space="preserve"> </w:t>
            </w:r>
            <w:r w:rsidRPr="005621CB">
              <w:rPr>
                <w:rFonts w:eastAsia="Times New Roman"/>
                <w:bCs/>
                <w:color w:val="000000"/>
                <w:sz w:val="24"/>
                <w:szCs w:val="24"/>
                <w:lang w:eastAsia="ru-RU"/>
              </w:rPr>
              <w:t xml:space="preserve">- Средства для </w:t>
            </w:r>
            <w:proofErr w:type="spellStart"/>
            <w:r w:rsidRPr="005621CB">
              <w:rPr>
                <w:rFonts w:eastAsia="Times New Roman"/>
                <w:bCs/>
                <w:color w:val="000000"/>
                <w:sz w:val="24"/>
                <w:szCs w:val="24"/>
                <w:lang w:eastAsia="ru-RU"/>
              </w:rPr>
              <w:t>дезодорирования</w:t>
            </w:r>
            <w:proofErr w:type="spellEnd"/>
            <w:r w:rsidRPr="005621CB">
              <w:rPr>
                <w:rFonts w:eastAsia="Times New Roman"/>
                <w:bCs/>
                <w:color w:val="000000"/>
                <w:sz w:val="24"/>
                <w:szCs w:val="24"/>
                <w:lang w:eastAsia="ru-RU"/>
              </w:rPr>
              <w:t xml:space="preserve"> и ароматизации воздуха в помещениях,</w:t>
            </w:r>
          </w:p>
          <w:p w:rsidR="009C404D" w:rsidRPr="00C26CA2" w:rsidRDefault="001B268E" w:rsidP="001B268E">
            <w:pPr>
              <w:suppressAutoHyphens/>
              <w:spacing w:after="0" w:line="240" w:lineRule="auto"/>
              <w:rPr>
                <w:rFonts w:eastAsia="Times New Roman" w:cs="Times New Roman"/>
                <w:bCs/>
                <w:i/>
                <w:sz w:val="24"/>
                <w:szCs w:val="24"/>
                <w:shd w:val="clear" w:color="auto" w:fill="FFFFFF"/>
                <w:lang w:eastAsia="zh-CN"/>
              </w:rPr>
            </w:pPr>
            <w:r w:rsidRPr="005621CB">
              <w:rPr>
                <w:rFonts w:eastAsia="Times New Roman"/>
                <w:bCs/>
                <w:color w:val="000000"/>
                <w:sz w:val="24"/>
                <w:szCs w:val="24"/>
                <w:lang w:eastAsia="ru-RU"/>
              </w:rPr>
              <w:t>КТРУ:</w:t>
            </w:r>
            <w:r>
              <w:rPr>
                <w:rFonts w:eastAsia="Times New Roman"/>
                <w:bCs/>
                <w:color w:val="000000"/>
                <w:sz w:val="24"/>
                <w:szCs w:val="24"/>
                <w:lang w:eastAsia="ru-RU"/>
              </w:rPr>
              <w:t> </w:t>
            </w:r>
            <w:r w:rsidRPr="005621CB">
              <w:rPr>
                <w:rFonts w:eastAsia="Times New Roman"/>
                <w:bCs/>
                <w:color w:val="000000"/>
                <w:sz w:val="24"/>
                <w:szCs w:val="24"/>
                <w:lang w:eastAsia="ru-RU"/>
              </w:rPr>
              <w:t>20.41.41.000-00000032</w:t>
            </w:r>
            <w:r>
              <w:rPr>
                <w:rFonts w:eastAsia="Times New Roman"/>
                <w:bCs/>
                <w:color w:val="000000"/>
                <w:sz w:val="24"/>
                <w:szCs w:val="24"/>
                <w:lang w:eastAsia="ru-RU"/>
              </w:rPr>
              <w:t xml:space="preserve"> </w:t>
            </w:r>
            <w:r w:rsidRPr="005621CB">
              <w:rPr>
                <w:rFonts w:eastAsia="Times New Roman"/>
                <w:bCs/>
                <w:color w:val="000000"/>
                <w:sz w:val="24"/>
                <w:szCs w:val="24"/>
                <w:lang w:eastAsia="ru-RU"/>
              </w:rPr>
              <w:t xml:space="preserve">- Средства для </w:t>
            </w:r>
            <w:proofErr w:type="spellStart"/>
            <w:r w:rsidRPr="005621CB">
              <w:rPr>
                <w:rFonts w:eastAsia="Times New Roman"/>
                <w:bCs/>
                <w:color w:val="000000"/>
                <w:sz w:val="24"/>
                <w:szCs w:val="24"/>
                <w:lang w:eastAsia="ru-RU"/>
              </w:rPr>
              <w:t>дезодор</w:t>
            </w:r>
            <w:r>
              <w:rPr>
                <w:rFonts w:eastAsia="Times New Roman"/>
                <w:bCs/>
                <w:color w:val="000000"/>
                <w:sz w:val="24"/>
                <w:szCs w:val="24"/>
                <w:lang w:eastAsia="ru-RU"/>
              </w:rPr>
              <w:t>ирования</w:t>
            </w:r>
            <w:proofErr w:type="spellEnd"/>
            <w:r>
              <w:rPr>
                <w:rFonts w:eastAsia="Times New Roman"/>
                <w:bCs/>
                <w:color w:val="000000"/>
                <w:sz w:val="24"/>
                <w:szCs w:val="24"/>
                <w:lang w:eastAsia="ru-RU"/>
              </w:rPr>
              <w:t xml:space="preserve"> и ароматизации воздуха </w:t>
            </w:r>
            <w:r w:rsidRPr="005621CB">
              <w:rPr>
                <w:rFonts w:eastAsia="Times New Roman"/>
                <w:bCs/>
                <w:color w:val="000000"/>
                <w:sz w:val="24"/>
                <w:szCs w:val="24"/>
                <w:lang w:eastAsia="ru-RU"/>
              </w:rPr>
              <w:t>в помещениях</w:t>
            </w:r>
          </w:p>
        </w:tc>
      </w:tr>
      <w:tr w:rsidR="00D2151A" w:rsidRPr="00621123" w:rsidTr="001B268E">
        <w:tc>
          <w:tcPr>
            <w:tcW w:w="567" w:type="dxa"/>
          </w:tcPr>
          <w:p w:rsidR="00D2151A" w:rsidRPr="00621123" w:rsidRDefault="00797D49">
            <w:pPr>
              <w:pStyle w:val="ConsPlusNormal"/>
              <w:jc w:val="center"/>
              <w:rPr>
                <w:sz w:val="24"/>
                <w:szCs w:val="24"/>
              </w:rPr>
            </w:pPr>
            <w:r>
              <w:rPr>
                <w:sz w:val="24"/>
                <w:szCs w:val="24"/>
              </w:rPr>
              <w:lastRenderedPageBreak/>
              <w:t>9</w:t>
            </w:r>
          </w:p>
        </w:tc>
        <w:tc>
          <w:tcPr>
            <w:tcW w:w="3828"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B268E">
        <w:tc>
          <w:tcPr>
            <w:tcW w:w="567" w:type="dxa"/>
          </w:tcPr>
          <w:p w:rsidR="00D2151A" w:rsidRPr="00621123" w:rsidRDefault="00797D49">
            <w:pPr>
              <w:pStyle w:val="ConsPlusNormal"/>
              <w:jc w:val="center"/>
              <w:rPr>
                <w:sz w:val="24"/>
                <w:szCs w:val="24"/>
              </w:rPr>
            </w:pPr>
            <w:r>
              <w:rPr>
                <w:sz w:val="24"/>
                <w:szCs w:val="24"/>
              </w:rPr>
              <w:t>10</w:t>
            </w:r>
          </w:p>
        </w:tc>
        <w:tc>
          <w:tcPr>
            <w:tcW w:w="3828"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1B268E" w:rsidRPr="001B268E" w:rsidRDefault="001B268E" w:rsidP="001B268E">
            <w:pPr>
              <w:pStyle w:val="ConsPlusNormal"/>
              <w:rPr>
                <w:sz w:val="24"/>
                <w:szCs w:val="24"/>
              </w:rPr>
            </w:pPr>
            <w:r w:rsidRPr="001B268E">
              <w:rPr>
                <w:sz w:val="24"/>
                <w:szCs w:val="24"/>
              </w:rPr>
              <w:t>Мыло туалетное жидкое, тип 1</w:t>
            </w:r>
            <w:r>
              <w:rPr>
                <w:sz w:val="24"/>
                <w:szCs w:val="24"/>
              </w:rPr>
              <w:t xml:space="preserve">- </w:t>
            </w:r>
            <w:r w:rsidRPr="001B268E">
              <w:rPr>
                <w:sz w:val="24"/>
                <w:szCs w:val="24"/>
              </w:rPr>
              <w:t>70</w:t>
            </w:r>
            <w:r>
              <w:rPr>
                <w:sz w:val="24"/>
                <w:szCs w:val="24"/>
              </w:rPr>
              <w:t xml:space="preserve"> </w:t>
            </w:r>
            <w:r w:rsidRPr="001B268E">
              <w:rPr>
                <w:sz w:val="24"/>
                <w:szCs w:val="24"/>
              </w:rPr>
              <w:t>штук</w:t>
            </w:r>
            <w:r>
              <w:rPr>
                <w:sz w:val="24"/>
                <w:szCs w:val="24"/>
              </w:rPr>
              <w:t>;</w:t>
            </w:r>
          </w:p>
          <w:p w:rsidR="001B268E" w:rsidRPr="001B268E" w:rsidRDefault="001B268E" w:rsidP="001B268E">
            <w:pPr>
              <w:pStyle w:val="ConsPlusNormal"/>
              <w:rPr>
                <w:sz w:val="24"/>
                <w:szCs w:val="24"/>
              </w:rPr>
            </w:pPr>
            <w:r w:rsidRPr="001B268E">
              <w:rPr>
                <w:sz w:val="24"/>
                <w:szCs w:val="24"/>
              </w:rPr>
              <w:t>Мыло туалетное жидкое, тип 2</w:t>
            </w:r>
            <w:r>
              <w:rPr>
                <w:sz w:val="24"/>
                <w:szCs w:val="24"/>
              </w:rPr>
              <w:t xml:space="preserve"> – </w:t>
            </w:r>
            <w:r w:rsidRPr="001B268E">
              <w:rPr>
                <w:sz w:val="24"/>
                <w:szCs w:val="24"/>
              </w:rPr>
              <w:t>1</w:t>
            </w:r>
            <w:r>
              <w:rPr>
                <w:sz w:val="24"/>
                <w:szCs w:val="24"/>
              </w:rPr>
              <w:t xml:space="preserve"> </w:t>
            </w:r>
            <w:r w:rsidRPr="001B268E">
              <w:rPr>
                <w:sz w:val="24"/>
                <w:szCs w:val="24"/>
              </w:rPr>
              <w:t>116</w:t>
            </w:r>
            <w:r>
              <w:rPr>
                <w:sz w:val="24"/>
                <w:szCs w:val="24"/>
              </w:rPr>
              <w:t xml:space="preserve"> </w:t>
            </w:r>
            <w:r w:rsidRPr="001B268E">
              <w:rPr>
                <w:sz w:val="24"/>
                <w:szCs w:val="24"/>
              </w:rPr>
              <w:t>штук</w:t>
            </w:r>
            <w:r>
              <w:rPr>
                <w:sz w:val="24"/>
                <w:szCs w:val="24"/>
              </w:rPr>
              <w:t>;</w:t>
            </w:r>
          </w:p>
          <w:p w:rsidR="001B268E" w:rsidRPr="001B268E" w:rsidRDefault="001B268E" w:rsidP="001B268E">
            <w:pPr>
              <w:pStyle w:val="ConsPlusNormal"/>
              <w:rPr>
                <w:sz w:val="24"/>
                <w:szCs w:val="24"/>
              </w:rPr>
            </w:pPr>
            <w:r w:rsidRPr="001B268E">
              <w:rPr>
                <w:sz w:val="24"/>
                <w:szCs w:val="24"/>
              </w:rPr>
              <w:t>Крем для рук</w:t>
            </w:r>
            <w:r w:rsidRPr="001B268E">
              <w:rPr>
                <w:sz w:val="24"/>
                <w:szCs w:val="24"/>
              </w:rPr>
              <w:tab/>
            </w:r>
            <w:r>
              <w:rPr>
                <w:sz w:val="24"/>
                <w:szCs w:val="24"/>
              </w:rPr>
              <w:t xml:space="preserve">- </w:t>
            </w:r>
            <w:r w:rsidRPr="001B268E">
              <w:rPr>
                <w:sz w:val="24"/>
                <w:szCs w:val="24"/>
              </w:rPr>
              <w:t>104,40</w:t>
            </w:r>
            <w:r>
              <w:rPr>
                <w:sz w:val="24"/>
                <w:szCs w:val="24"/>
              </w:rPr>
              <w:t xml:space="preserve"> </w:t>
            </w:r>
            <w:r w:rsidRPr="001B268E">
              <w:rPr>
                <w:sz w:val="24"/>
                <w:szCs w:val="24"/>
              </w:rPr>
              <w:t>литр</w:t>
            </w:r>
            <w:r>
              <w:rPr>
                <w:sz w:val="24"/>
                <w:szCs w:val="24"/>
              </w:rPr>
              <w:t>;</w:t>
            </w:r>
          </w:p>
          <w:p w:rsidR="001B268E" w:rsidRPr="001B268E" w:rsidRDefault="001B268E" w:rsidP="001B268E">
            <w:pPr>
              <w:pStyle w:val="ConsPlusNormal"/>
              <w:rPr>
                <w:sz w:val="24"/>
                <w:szCs w:val="24"/>
              </w:rPr>
            </w:pPr>
            <w:proofErr w:type="gramStart"/>
            <w:r w:rsidRPr="001B268E">
              <w:rPr>
                <w:sz w:val="24"/>
                <w:szCs w:val="24"/>
              </w:rPr>
              <w:t>Порошок</w:t>
            </w:r>
            <w:proofErr w:type="gramEnd"/>
            <w:r w:rsidRPr="001B268E">
              <w:rPr>
                <w:sz w:val="24"/>
                <w:szCs w:val="24"/>
              </w:rPr>
              <w:t xml:space="preserve"> чистящий</w:t>
            </w:r>
            <w:r>
              <w:rPr>
                <w:sz w:val="24"/>
                <w:szCs w:val="24"/>
              </w:rPr>
              <w:t xml:space="preserve"> - </w:t>
            </w:r>
            <w:r w:rsidRPr="001B268E">
              <w:rPr>
                <w:sz w:val="24"/>
                <w:szCs w:val="24"/>
              </w:rPr>
              <w:t>51,840</w:t>
            </w:r>
            <w:r>
              <w:rPr>
                <w:sz w:val="24"/>
                <w:szCs w:val="24"/>
              </w:rPr>
              <w:t xml:space="preserve"> </w:t>
            </w:r>
            <w:r w:rsidRPr="001B268E">
              <w:rPr>
                <w:sz w:val="24"/>
                <w:szCs w:val="24"/>
              </w:rPr>
              <w:t>кг</w:t>
            </w:r>
            <w:r>
              <w:rPr>
                <w:sz w:val="24"/>
                <w:szCs w:val="24"/>
              </w:rPr>
              <w:t>;</w:t>
            </w:r>
          </w:p>
          <w:p w:rsidR="00C26CA2" w:rsidRPr="001B268E" w:rsidRDefault="001B268E" w:rsidP="001B268E">
            <w:pPr>
              <w:pStyle w:val="ConsPlusNormal"/>
              <w:rPr>
                <w:sz w:val="24"/>
                <w:szCs w:val="24"/>
              </w:rPr>
            </w:pPr>
            <w:r w:rsidRPr="001B268E">
              <w:rPr>
                <w:sz w:val="24"/>
                <w:szCs w:val="24"/>
              </w:rPr>
              <w:t xml:space="preserve">Средство для </w:t>
            </w:r>
            <w:proofErr w:type="spellStart"/>
            <w:r w:rsidRPr="001B268E">
              <w:rPr>
                <w:sz w:val="24"/>
                <w:szCs w:val="24"/>
              </w:rPr>
              <w:t>дезодорирования</w:t>
            </w:r>
            <w:proofErr w:type="spellEnd"/>
            <w:r w:rsidRPr="001B268E">
              <w:rPr>
                <w:sz w:val="24"/>
                <w:szCs w:val="24"/>
              </w:rPr>
              <w:t xml:space="preserve"> и ароматизации воздуха в помещениях</w:t>
            </w:r>
            <w:r>
              <w:rPr>
                <w:sz w:val="24"/>
                <w:szCs w:val="24"/>
              </w:rPr>
              <w:t xml:space="preserve"> – </w:t>
            </w:r>
            <w:r w:rsidR="006247C7">
              <w:rPr>
                <w:sz w:val="24"/>
                <w:szCs w:val="24"/>
              </w:rPr>
              <w:t>12</w:t>
            </w:r>
            <w:bookmarkStart w:id="0" w:name="_GoBack"/>
            <w:bookmarkEnd w:id="0"/>
            <w:r w:rsidRPr="001B268E">
              <w:rPr>
                <w:sz w:val="24"/>
                <w:szCs w:val="24"/>
              </w:rPr>
              <w:t>0</w:t>
            </w:r>
            <w:r>
              <w:rPr>
                <w:sz w:val="24"/>
                <w:szCs w:val="24"/>
              </w:rPr>
              <w:t xml:space="preserve"> </w:t>
            </w:r>
            <w:r w:rsidRPr="001B268E">
              <w:rPr>
                <w:sz w:val="24"/>
                <w:szCs w:val="24"/>
              </w:rPr>
              <w:t>штук</w:t>
            </w:r>
            <w:r>
              <w:rPr>
                <w:sz w:val="24"/>
                <w:szCs w:val="24"/>
              </w:rPr>
              <w:t>.</w:t>
            </w:r>
          </w:p>
          <w:p w:rsidR="00E43F73" w:rsidRDefault="009C659E" w:rsidP="00E43F73">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E43F73">
            <w:pPr>
              <w:pStyle w:val="ConsPlusNormal"/>
              <w:rPr>
                <w:sz w:val="24"/>
                <w:szCs w:val="24"/>
              </w:rPr>
            </w:pPr>
            <w:r>
              <w:rPr>
                <w:sz w:val="24"/>
                <w:szCs w:val="24"/>
              </w:rPr>
              <w:t>ул. Профсоюзная, д. 65, ИПУ РАН</w:t>
            </w:r>
          </w:p>
        </w:tc>
      </w:tr>
      <w:tr w:rsidR="00D2151A" w:rsidRPr="00621123" w:rsidTr="001B268E">
        <w:tc>
          <w:tcPr>
            <w:tcW w:w="567" w:type="dxa"/>
          </w:tcPr>
          <w:p w:rsidR="00D2151A" w:rsidRPr="00621123" w:rsidRDefault="00797D49">
            <w:pPr>
              <w:pStyle w:val="ConsPlusNormal"/>
              <w:jc w:val="center"/>
              <w:rPr>
                <w:sz w:val="24"/>
                <w:szCs w:val="24"/>
              </w:rPr>
            </w:pPr>
            <w:r>
              <w:rPr>
                <w:sz w:val="24"/>
                <w:szCs w:val="24"/>
              </w:rPr>
              <w:t>11</w:t>
            </w:r>
          </w:p>
        </w:tc>
        <w:tc>
          <w:tcPr>
            <w:tcW w:w="3828"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1B268E">
        <w:trPr>
          <w:trHeight w:val="713"/>
        </w:trPr>
        <w:tc>
          <w:tcPr>
            <w:tcW w:w="567" w:type="dxa"/>
          </w:tcPr>
          <w:p w:rsidR="00D2151A" w:rsidRPr="00621123" w:rsidRDefault="00797D49">
            <w:pPr>
              <w:pStyle w:val="ConsPlusNormal"/>
              <w:jc w:val="center"/>
              <w:rPr>
                <w:sz w:val="24"/>
                <w:szCs w:val="24"/>
              </w:rPr>
            </w:pPr>
            <w:r>
              <w:rPr>
                <w:sz w:val="24"/>
                <w:szCs w:val="24"/>
              </w:rPr>
              <w:t>12</w:t>
            </w:r>
          </w:p>
        </w:tc>
        <w:tc>
          <w:tcPr>
            <w:tcW w:w="3828"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C7B55" w:rsidRDefault="0065251F" w:rsidP="00CC7B55">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Default="00545C11" w:rsidP="00CC7B55">
            <w:pPr>
              <w:pStyle w:val="ConsPlusNormal"/>
              <w:jc w:val="both"/>
              <w:rPr>
                <w:sz w:val="24"/>
                <w:szCs w:val="24"/>
              </w:rPr>
            </w:pPr>
            <w:r w:rsidRPr="00CC7B55">
              <w:rPr>
                <w:b/>
                <w:sz w:val="24"/>
                <w:szCs w:val="24"/>
              </w:rPr>
              <w:t xml:space="preserve">до истечения 14 (четырнадцати) </w:t>
            </w:r>
            <w:r w:rsidR="00CC7B55" w:rsidRPr="00CC7B55">
              <w:rPr>
                <w:b/>
                <w:sz w:val="24"/>
                <w:szCs w:val="24"/>
              </w:rPr>
              <w:t>рабочих</w:t>
            </w:r>
            <w:r w:rsidRPr="00CC7B55">
              <w:rPr>
                <w:b/>
                <w:sz w:val="24"/>
                <w:szCs w:val="24"/>
              </w:rPr>
              <w:t xml:space="preserve"> дней </w:t>
            </w:r>
            <w:r>
              <w:rPr>
                <w:sz w:val="24"/>
                <w:szCs w:val="24"/>
              </w:rPr>
              <w:t>с даты заключения Контракта</w:t>
            </w:r>
            <w:r w:rsidR="0065251F" w:rsidRPr="0065251F">
              <w:rPr>
                <w:sz w:val="24"/>
                <w:szCs w:val="24"/>
              </w:rPr>
              <w:t xml:space="preserve">; </w:t>
            </w:r>
          </w:p>
          <w:p w:rsidR="00D2151A" w:rsidRPr="00621123" w:rsidRDefault="0065251F" w:rsidP="00E43F73">
            <w:pPr>
              <w:pStyle w:val="ConsPlusNormal"/>
              <w:jc w:val="both"/>
              <w:rPr>
                <w:sz w:val="24"/>
                <w:szCs w:val="24"/>
              </w:rPr>
            </w:pPr>
            <w:r w:rsidRPr="0065251F">
              <w:rPr>
                <w:sz w:val="24"/>
                <w:szCs w:val="24"/>
              </w:rPr>
              <w:t xml:space="preserve">срок действия </w:t>
            </w:r>
            <w:r w:rsidR="00545C11">
              <w:rPr>
                <w:sz w:val="24"/>
                <w:szCs w:val="24"/>
              </w:rPr>
              <w:t>К</w:t>
            </w:r>
            <w:r w:rsidRPr="0065251F">
              <w:rPr>
                <w:sz w:val="24"/>
                <w:szCs w:val="24"/>
              </w:rPr>
              <w:t xml:space="preserve">онтракта: </w:t>
            </w:r>
            <w:r w:rsidRPr="00CC7B55">
              <w:rPr>
                <w:b/>
                <w:sz w:val="24"/>
                <w:szCs w:val="24"/>
              </w:rPr>
              <w:t xml:space="preserve">с даты заключения </w:t>
            </w:r>
            <w:r w:rsidR="00545C11" w:rsidRPr="00CC7B55">
              <w:rPr>
                <w:b/>
                <w:sz w:val="24"/>
                <w:szCs w:val="24"/>
              </w:rPr>
              <w:t>К</w:t>
            </w:r>
            <w:r w:rsidRPr="00CC7B55">
              <w:rPr>
                <w:b/>
                <w:sz w:val="24"/>
                <w:szCs w:val="24"/>
              </w:rPr>
              <w:t xml:space="preserve">онтракта по </w:t>
            </w:r>
            <w:r w:rsidR="003D22F6" w:rsidRPr="001B268E">
              <w:rPr>
                <w:b/>
                <w:sz w:val="24"/>
                <w:szCs w:val="24"/>
                <w:highlight w:val="yellow"/>
              </w:rPr>
              <w:t>«3</w:t>
            </w:r>
            <w:r w:rsidR="00E43F73" w:rsidRPr="001B268E">
              <w:rPr>
                <w:b/>
                <w:sz w:val="24"/>
                <w:szCs w:val="24"/>
                <w:highlight w:val="yellow"/>
              </w:rPr>
              <w:t>1</w:t>
            </w:r>
            <w:r w:rsidR="002C2359" w:rsidRPr="001B268E">
              <w:rPr>
                <w:b/>
                <w:sz w:val="24"/>
                <w:szCs w:val="24"/>
                <w:highlight w:val="yellow"/>
              </w:rPr>
              <w:t>»</w:t>
            </w:r>
            <w:r w:rsidR="009370FB" w:rsidRPr="001B268E">
              <w:rPr>
                <w:b/>
                <w:sz w:val="24"/>
                <w:szCs w:val="24"/>
                <w:highlight w:val="yellow"/>
              </w:rPr>
              <w:t xml:space="preserve"> </w:t>
            </w:r>
            <w:r w:rsidR="00E43F73" w:rsidRPr="001B268E">
              <w:rPr>
                <w:b/>
                <w:sz w:val="24"/>
                <w:szCs w:val="24"/>
                <w:highlight w:val="yellow"/>
              </w:rPr>
              <w:t>июля</w:t>
            </w:r>
            <w:r w:rsidR="003D22F6" w:rsidRPr="001B268E">
              <w:rPr>
                <w:b/>
                <w:sz w:val="24"/>
                <w:szCs w:val="24"/>
                <w:highlight w:val="yellow"/>
              </w:rPr>
              <w:t xml:space="preserve"> </w:t>
            </w:r>
            <w:r w:rsidR="009370FB" w:rsidRPr="001B268E">
              <w:rPr>
                <w:b/>
                <w:sz w:val="24"/>
                <w:szCs w:val="24"/>
                <w:highlight w:val="yellow"/>
              </w:rPr>
              <w:t>202</w:t>
            </w:r>
            <w:r w:rsidR="00E43F73" w:rsidRPr="001B268E">
              <w:rPr>
                <w:b/>
                <w:sz w:val="24"/>
                <w:szCs w:val="24"/>
                <w:highlight w:val="yellow"/>
              </w:rPr>
              <w:t>4</w:t>
            </w:r>
            <w:r w:rsidR="009370FB" w:rsidRPr="001B268E">
              <w:rPr>
                <w:b/>
                <w:sz w:val="24"/>
                <w:szCs w:val="24"/>
                <w:highlight w:val="yellow"/>
              </w:rPr>
              <w:t xml:space="preserve"> </w:t>
            </w:r>
            <w:r w:rsidR="000A6DAD" w:rsidRPr="001B268E">
              <w:rPr>
                <w:b/>
                <w:sz w:val="24"/>
                <w:szCs w:val="24"/>
                <w:highlight w:val="yellow"/>
              </w:rPr>
              <w:t>г.</w:t>
            </w:r>
          </w:p>
        </w:tc>
      </w:tr>
      <w:tr w:rsidR="00D2151A" w:rsidRPr="00621123" w:rsidTr="001B268E">
        <w:trPr>
          <w:trHeight w:val="456"/>
        </w:trPr>
        <w:tc>
          <w:tcPr>
            <w:tcW w:w="567" w:type="dxa"/>
          </w:tcPr>
          <w:p w:rsidR="00D2151A" w:rsidRPr="00621123" w:rsidRDefault="00797D49">
            <w:pPr>
              <w:pStyle w:val="ConsPlusNormal"/>
              <w:jc w:val="center"/>
              <w:rPr>
                <w:sz w:val="24"/>
                <w:szCs w:val="24"/>
              </w:rPr>
            </w:pPr>
            <w:r>
              <w:rPr>
                <w:sz w:val="24"/>
                <w:szCs w:val="24"/>
              </w:rPr>
              <w:t>13</w:t>
            </w:r>
          </w:p>
        </w:tc>
        <w:tc>
          <w:tcPr>
            <w:tcW w:w="3828"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ориентировочное значение цены контракта либо формула цены и максимальное </w:t>
            </w:r>
            <w:r w:rsidRPr="0016627A">
              <w:rPr>
                <w:sz w:val="24"/>
                <w:szCs w:val="24"/>
              </w:rPr>
              <w:lastRenderedPageBreak/>
              <w:t>значение цены контракта</w:t>
            </w:r>
          </w:p>
        </w:tc>
        <w:tc>
          <w:tcPr>
            <w:tcW w:w="5528" w:type="dxa"/>
          </w:tcPr>
          <w:p w:rsidR="00D2151A" w:rsidRPr="00ED264A" w:rsidRDefault="001B268E" w:rsidP="001B268E">
            <w:pPr>
              <w:pStyle w:val="ConsPlusNormal"/>
              <w:jc w:val="both"/>
              <w:rPr>
                <w:sz w:val="24"/>
                <w:szCs w:val="24"/>
              </w:rPr>
            </w:pPr>
            <w:r w:rsidRPr="001B268E">
              <w:rPr>
                <w:b/>
                <w:bCs/>
                <w:sz w:val="24"/>
                <w:szCs w:val="24"/>
              </w:rPr>
              <w:lastRenderedPageBreak/>
              <w:t xml:space="preserve">206 351 (Двести шесть тысяч триста пятьдесят один) рубль 44 копейки, </w:t>
            </w:r>
            <w:r w:rsidRPr="001B268E">
              <w:rPr>
                <w:bCs/>
                <w:sz w:val="24"/>
                <w:szCs w:val="24"/>
              </w:rPr>
              <w:t xml:space="preserve">с учетом НДС 20% - </w:t>
            </w:r>
            <w:r>
              <w:rPr>
                <w:bCs/>
                <w:sz w:val="24"/>
                <w:szCs w:val="24"/>
              </w:rPr>
              <w:br/>
            </w:r>
            <w:r w:rsidRPr="001B268E">
              <w:rPr>
                <w:bCs/>
                <w:sz w:val="24"/>
                <w:szCs w:val="24"/>
              </w:rPr>
              <w:t>34 391,91 рубль.</w:t>
            </w:r>
          </w:p>
        </w:tc>
      </w:tr>
      <w:tr w:rsidR="00D2151A" w:rsidRPr="00621123" w:rsidTr="001B268E">
        <w:tc>
          <w:tcPr>
            <w:tcW w:w="567" w:type="dxa"/>
          </w:tcPr>
          <w:p w:rsidR="00D2151A" w:rsidRPr="003B4304" w:rsidRDefault="00797D49">
            <w:pPr>
              <w:pStyle w:val="ConsPlusNormal"/>
              <w:jc w:val="center"/>
              <w:rPr>
                <w:sz w:val="24"/>
                <w:szCs w:val="24"/>
              </w:rPr>
            </w:pPr>
            <w:r w:rsidRPr="003B4304">
              <w:rPr>
                <w:sz w:val="24"/>
                <w:szCs w:val="24"/>
              </w:rPr>
              <w:lastRenderedPageBreak/>
              <w:t>14</w:t>
            </w:r>
          </w:p>
        </w:tc>
        <w:tc>
          <w:tcPr>
            <w:tcW w:w="3828"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Default="00F04309" w:rsidP="00E43F73">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E43F73">
              <w:rPr>
                <w:sz w:val="24"/>
                <w:szCs w:val="24"/>
              </w:rPr>
              <w:t>4</w:t>
            </w:r>
            <w:r w:rsidR="000A6DAD">
              <w:rPr>
                <w:sz w:val="24"/>
                <w:szCs w:val="24"/>
              </w:rPr>
              <w:t xml:space="preserve"> г.</w:t>
            </w:r>
          </w:p>
          <w:p w:rsidR="00E43F73" w:rsidRPr="003B4304" w:rsidRDefault="00E43F73" w:rsidP="00E43F73">
            <w:pPr>
              <w:pStyle w:val="ConsPlusNormal"/>
              <w:jc w:val="both"/>
              <w:rPr>
                <w:sz w:val="24"/>
                <w:szCs w:val="24"/>
              </w:rPr>
            </w:pPr>
            <w:r>
              <w:rPr>
                <w:sz w:val="24"/>
                <w:szCs w:val="24"/>
              </w:rPr>
              <w:t>Код вида расходов (КВР) - 244</w:t>
            </w:r>
          </w:p>
        </w:tc>
      </w:tr>
      <w:tr w:rsidR="00D2151A" w:rsidRPr="00621123" w:rsidTr="001B268E">
        <w:tc>
          <w:tcPr>
            <w:tcW w:w="567" w:type="dxa"/>
          </w:tcPr>
          <w:p w:rsidR="00D2151A" w:rsidRPr="003B4304" w:rsidRDefault="00797D49">
            <w:pPr>
              <w:pStyle w:val="ConsPlusNormal"/>
              <w:jc w:val="center"/>
              <w:rPr>
                <w:sz w:val="24"/>
                <w:szCs w:val="24"/>
              </w:rPr>
            </w:pPr>
            <w:r w:rsidRPr="003B4304">
              <w:rPr>
                <w:sz w:val="24"/>
                <w:szCs w:val="24"/>
              </w:rPr>
              <w:t>15</w:t>
            </w:r>
          </w:p>
        </w:tc>
        <w:tc>
          <w:tcPr>
            <w:tcW w:w="3828"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1B268E">
        <w:trPr>
          <w:trHeight w:val="313"/>
        </w:trPr>
        <w:tc>
          <w:tcPr>
            <w:tcW w:w="567" w:type="dxa"/>
          </w:tcPr>
          <w:p w:rsidR="00D2151A" w:rsidRPr="003B4304" w:rsidRDefault="00797D49">
            <w:pPr>
              <w:pStyle w:val="ConsPlusNormal"/>
              <w:jc w:val="center"/>
              <w:rPr>
                <w:sz w:val="24"/>
                <w:szCs w:val="24"/>
              </w:rPr>
            </w:pPr>
            <w:r w:rsidRPr="003B4304">
              <w:rPr>
                <w:sz w:val="24"/>
                <w:szCs w:val="24"/>
              </w:rPr>
              <w:t>16</w:t>
            </w:r>
          </w:p>
        </w:tc>
        <w:tc>
          <w:tcPr>
            <w:tcW w:w="3828"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1B268E">
        <w:trPr>
          <w:trHeight w:val="773"/>
        </w:trPr>
        <w:tc>
          <w:tcPr>
            <w:tcW w:w="567" w:type="dxa"/>
          </w:tcPr>
          <w:p w:rsidR="00D2151A" w:rsidRPr="00621123" w:rsidRDefault="00797D49">
            <w:pPr>
              <w:pStyle w:val="ConsPlusNormal"/>
              <w:jc w:val="center"/>
              <w:rPr>
                <w:sz w:val="24"/>
                <w:szCs w:val="24"/>
              </w:rPr>
            </w:pPr>
            <w:r>
              <w:rPr>
                <w:sz w:val="24"/>
                <w:szCs w:val="24"/>
              </w:rPr>
              <w:t>17</w:t>
            </w:r>
          </w:p>
        </w:tc>
        <w:tc>
          <w:tcPr>
            <w:tcW w:w="3828"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B268E">
        <w:tc>
          <w:tcPr>
            <w:tcW w:w="567" w:type="dxa"/>
          </w:tcPr>
          <w:p w:rsidR="00D2151A" w:rsidRPr="00621123" w:rsidRDefault="00797D49">
            <w:pPr>
              <w:pStyle w:val="ConsPlusNormal"/>
              <w:jc w:val="center"/>
              <w:rPr>
                <w:sz w:val="24"/>
                <w:szCs w:val="24"/>
              </w:rPr>
            </w:pPr>
            <w:r>
              <w:rPr>
                <w:sz w:val="24"/>
                <w:szCs w:val="24"/>
              </w:rPr>
              <w:t>18</w:t>
            </w:r>
          </w:p>
        </w:tc>
        <w:tc>
          <w:tcPr>
            <w:tcW w:w="3828"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1B268E">
        <w:trPr>
          <w:trHeight w:val="1855"/>
        </w:trPr>
        <w:tc>
          <w:tcPr>
            <w:tcW w:w="567" w:type="dxa"/>
          </w:tcPr>
          <w:p w:rsidR="00D2151A" w:rsidRPr="00621123" w:rsidRDefault="00797D49">
            <w:pPr>
              <w:pStyle w:val="ConsPlusNormal"/>
              <w:jc w:val="center"/>
              <w:rPr>
                <w:sz w:val="24"/>
                <w:szCs w:val="24"/>
              </w:rPr>
            </w:pPr>
            <w:r>
              <w:rPr>
                <w:sz w:val="24"/>
                <w:szCs w:val="24"/>
              </w:rPr>
              <w:t>19</w:t>
            </w:r>
          </w:p>
        </w:tc>
        <w:tc>
          <w:tcPr>
            <w:tcW w:w="3828"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B268E">
        <w:tc>
          <w:tcPr>
            <w:tcW w:w="567" w:type="dxa"/>
          </w:tcPr>
          <w:p w:rsidR="00D2151A" w:rsidRPr="00621123" w:rsidRDefault="00797D49">
            <w:pPr>
              <w:pStyle w:val="ConsPlusNormal"/>
              <w:jc w:val="center"/>
              <w:rPr>
                <w:sz w:val="24"/>
                <w:szCs w:val="24"/>
              </w:rPr>
            </w:pPr>
            <w:r>
              <w:rPr>
                <w:sz w:val="24"/>
                <w:szCs w:val="24"/>
              </w:rPr>
              <w:t>20</w:t>
            </w:r>
          </w:p>
        </w:tc>
        <w:tc>
          <w:tcPr>
            <w:tcW w:w="3828"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B268E">
        <w:tc>
          <w:tcPr>
            <w:tcW w:w="567" w:type="dxa"/>
          </w:tcPr>
          <w:p w:rsidR="00D2151A" w:rsidRPr="00621123" w:rsidRDefault="00797D49">
            <w:pPr>
              <w:pStyle w:val="ConsPlusNormal"/>
              <w:jc w:val="center"/>
              <w:rPr>
                <w:sz w:val="24"/>
                <w:szCs w:val="24"/>
              </w:rPr>
            </w:pPr>
            <w:r>
              <w:rPr>
                <w:sz w:val="24"/>
                <w:szCs w:val="24"/>
              </w:rPr>
              <w:t>21</w:t>
            </w:r>
          </w:p>
        </w:tc>
        <w:tc>
          <w:tcPr>
            <w:tcW w:w="3828"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1B268E">
        <w:trPr>
          <w:trHeight w:val="312"/>
        </w:trPr>
        <w:tc>
          <w:tcPr>
            <w:tcW w:w="567" w:type="dxa"/>
          </w:tcPr>
          <w:p w:rsidR="00D2151A" w:rsidRPr="00621123" w:rsidRDefault="00797D49">
            <w:pPr>
              <w:pStyle w:val="ConsPlusNormal"/>
              <w:jc w:val="center"/>
              <w:rPr>
                <w:sz w:val="24"/>
                <w:szCs w:val="24"/>
              </w:rPr>
            </w:pPr>
            <w:r>
              <w:rPr>
                <w:sz w:val="24"/>
                <w:szCs w:val="24"/>
              </w:rPr>
              <w:t>22</w:t>
            </w:r>
          </w:p>
        </w:tc>
        <w:tc>
          <w:tcPr>
            <w:tcW w:w="3828"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E710A7" w:rsidRPr="003247DA" w:rsidRDefault="003247DA" w:rsidP="00E710A7">
            <w:pPr>
              <w:pStyle w:val="ConsPlusNormal"/>
              <w:rPr>
                <w:sz w:val="24"/>
                <w:szCs w:val="24"/>
              </w:rPr>
            </w:pPr>
            <w:r w:rsidRPr="003247DA">
              <w:rPr>
                <w:sz w:val="24"/>
                <w:szCs w:val="24"/>
              </w:rPr>
              <w:t>Не п</w:t>
            </w:r>
            <w:r w:rsidR="00C8010B" w:rsidRPr="003247DA">
              <w:rPr>
                <w:sz w:val="24"/>
                <w:szCs w:val="24"/>
              </w:rPr>
              <w:t>редоставляются</w:t>
            </w:r>
          </w:p>
          <w:p w:rsidR="002D621D" w:rsidRPr="00621123" w:rsidRDefault="002D621D" w:rsidP="00E710A7">
            <w:pPr>
              <w:pStyle w:val="ConsPlusNormal"/>
              <w:jc w:val="both"/>
              <w:rPr>
                <w:sz w:val="24"/>
                <w:szCs w:val="24"/>
              </w:rPr>
            </w:pPr>
          </w:p>
        </w:tc>
      </w:tr>
      <w:tr w:rsidR="00D2151A" w:rsidRPr="00621123" w:rsidTr="001B268E">
        <w:tc>
          <w:tcPr>
            <w:tcW w:w="567" w:type="dxa"/>
          </w:tcPr>
          <w:p w:rsidR="00D2151A" w:rsidRPr="00621123" w:rsidRDefault="00797D49">
            <w:pPr>
              <w:pStyle w:val="ConsPlusNormal"/>
              <w:jc w:val="center"/>
              <w:rPr>
                <w:sz w:val="24"/>
                <w:szCs w:val="24"/>
              </w:rPr>
            </w:pPr>
            <w:r>
              <w:rPr>
                <w:sz w:val="24"/>
                <w:szCs w:val="24"/>
              </w:rPr>
              <w:t>23</w:t>
            </w:r>
          </w:p>
        </w:tc>
        <w:tc>
          <w:tcPr>
            <w:tcW w:w="3828"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80459C" w:rsidRPr="009C659E" w:rsidRDefault="00127A8C" w:rsidP="003247DA">
            <w:pPr>
              <w:pStyle w:val="ConsPlusNormal"/>
              <w:rPr>
                <w:sz w:val="24"/>
                <w:szCs w:val="24"/>
              </w:rPr>
            </w:pPr>
            <w:r w:rsidRPr="00127A8C">
              <w:rPr>
                <w:sz w:val="24"/>
                <w:szCs w:val="24"/>
              </w:rPr>
              <w:t xml:space="preserve">Преимущество участникам закупок, которыми могут быть только субъекты малого предпринимательства, социально ориентированные </w:t>
            </w:r>
            <w:r w:rsidRPr="00127A8C">
              <w:rPr>
                <w:sz w:val="24"/>
                <w:szCs w:val="24"/>
              </w:rPr>
              <w:lastRenderedPageBreak/>
              <w:t>некоммерческие организации</w:t>
            </w:r>
          </w:p>
        </w:tc>
      </w:tr>
      <w:tr w:rsidR="00D2151A" w:rsidRPr="00621123" w:rsidTr="001B268E">
        <w:tc>
          <w:tcPr>
            <w:tcW w:w="567" w:type="dxa"/>
          </w:tcPr>
          <w:p w:rsidR="00D2151A" w:rsidRPr="00621123" w:rsidRDefault="00797D49">
            <w:pPr>
              <w:pStyle w:val="ConsPlusNormal"/>
              <w:jc w:val="center"/>
              <w:rPr>
                <w:sz w:val="24"/>
                <w:szCs w:val="24"/>
              </w:rPr>
            </w:pPr>
            <w:r>
              <w:rPr>
                <w:sz w:val="24"/>
                <w:szCs w:val="24"/>
              </w:rPr>
              <w:lastRenderedPageBreak/>
              <w:t>24</w:t>
            </w:r>
          </w:p>
        </w:tc>
        <w:tc>
          <w:tcPr>
            <w:tcW w:w="3828"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1B268E">
        <w:trPr>
          <w:trHeight w:val="609"/>
        </w:trPr>
        <w:tc>
          <w:tcPr>
            <w:tcW w:w="567" w:type="dxa"/>
          </w:tcPr>
          <w:p w:rsidR="00D2151A" w:rsidRPr="00621123" w:rsidRDefault="00797D49">
            <w:pPr>
              <w:pStyle w:val="ConsPlusNormal"/>
              <w:jc w:val="center"/>
              <w:rPr>
                <w:sz w:val="24"/>
                <w:szCs w:val="24"/>
              </w:rPr>
            </w:pPr>
            <w:r>
              <w:rPr>
                <w:sz w:val="24"/>
                <w:szCs w:val="24"/>
              </w:rPr>
              <w:t>25</w:t>
            </w:r>
          </w:p>
        </w:tc>
        <w:tc>
          <w:tcPr>
            <w:tcW w:w="3828"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127A8C" w:rsidRPr="001B268E" w:rsidRDefault="00127A8C" w:rsidP="00E43F73">
            <w:pPr>
              <w:pStyle w:val="ConsPlusNormal"/>
              <w:jc w:val="both"/>
              <w:rPr>
                <w:b/>
                <w:sz w:val="24"/>
                <w:szCs w:val="24"/>
              </w:rPr>
            </w:pPr>
            <w:r w:rsidRPr="001B268E">
              <w:rPr>
                <w:b/>
                <w:sz w:val="24"/>
                <w:szCs w:val="24"/>
              </w:rPr>
              <w:t>Требование не установлено</w:t>
            </w:r>
          </w:p>
          <w:p w:rsidR="00F5631B" w:rsidRPr="0037505A" w:rsidRDefault="00F5631B" w:rsidP="00E43F73">
            <w:pPr>
              <w:pStyle w:val="ConsPlusNormal"/>
              <w:jc w:val="both"/>
              <w:rPr>
                <w:sz w:val="24"/>
                <w:szCs w:val="24"/>
              </w:rPr>
            </w:pPr>
          </w:p>
        </w:tc>
      </w:tr>
      <w:tr w:rsidR="00D2151A" w:rsidRPr="00621123" w:rsidTr="001B268E">
        <w:trPr>
          <w:trHeight w:val="1425"/>
        </w:trPr>
        <w:tc>
          <w:tcPr>
            <w:tcW w:w="567" w:type="dxa"/>
          </w:tcPr>
          <w:p w:rsidR="00D2151A" w:rsidRPr="00621123" w:rsidRDefault="00797D49">
            <w:pPr>
              <w:pStyle w:val="ConsPlusNormal"/>
              <w:jc w:val="center"/>
              <w:rPr>
                <w:sz w:val="24"/>
                <w:szCs w:val="24"/>
              </w:rPr>
            </w:pPr>
            <w:r>
              <w:rPr>
                <w:sz w:val="24"/>
                <w:szCs w:val="24"/>
              </w:rPr>
              <w:t>26</w:t>
            </w:r>
          </w:p>
        </w:tc>
        <w:tc>
          <w:tcPr>
            <w:tcW w:w="3828"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B268E">
        <w:tc>
          <w:tcPr>
            <w:tcW w:w="567" w:type="dxa"/>
          </w:tcPr>
          <w:p w:rsidR="00D2151A" w:rsidRPr="00621123" w:rsidRDefault="00797D49">
            <w:pPr>
              <w:pStyle w:val="ConsPlusNormal"/>
              <w:jc w:val="center"/>
              <w:rPr>
                <w:sz w:val="24"/>
                <w:szCs w:val="24"/>
              </w:rPr>
            </w:pPr>
            <w:r>
              <w:rPr>
                <w:sz w:val="24"/>
                <w:szCs w:val="24"/>
              </w:rPr>
              <w:t>27</w:t>
            </w:r>
          </w:p>
        </w:tc>
        <w:tc>
          <w:tcPr>
            <w:tcW w:w="3828"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B268E">
        <w:tc>
          <w:tcPr>
            <w:tcW w:w="567" w:type="dxa"/>
          </w:tcPr>
          <w:p w:rsidR="00D2151A" w:rsidRPr="00621123" w:rsidRDefault="00797D49">
            <w:pPr>
              <w:pStyle w:val="ConsPlusNormal"/>
              <w:jc w:val="center"/>
              <w:rPr>
                <w:sz w:val="24"/>
                <w:szCs w:val="24"/>
              </w:rPr>
            </w:pPr>
            <w:r>
              <w:rPr>
                <w:sz w:val="24"/>
                <w:szCs w:val="24"/>
              </w:rPr>
              <w:t>28</w:t>
            </w:r>
          </w:p>
        </w:tc>
        <w:tc>
          <w:tcPr>
            <w:tcW w:w="3828"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127A8C" w:rsidRDefault="00127A8C" w:rsidP="00F04309">
            <w:pPr>
              <w:pStyle w:val="ConsPlusNormal"/>
              <w:jc w:val="both"/>
              <w:rPr>
                <w:sz w:val="24"/>
                <w:szCs w:val="24"/>
              </w:rPr>
            </w:pPr>
            <w:r w:rsidRPr="00127A8C">
              <w:rPr>
                <w:sz w:val="24"/>
                <w:szCs w:val="24"/>
              </w:rPr>
              <w:t xml:space="preserve">Обеспечение исполнения контракта предусмотрено в следующем размере: </w:t>
            </w:r>
            <w:r w:rsidRPr="00127A8C">
              <w:rPr>
                <w:b/>
                <w:sz w:val="24"/>
                <w:szCs w:val="24"/>
              </w:rPr>
              <w:t>10 % от цены контракта</w:t>
            </w:r>
            <w:r w:rsidRPr="00127A8C">
              <w:rPr>
                <w:sz w:val="24"/>
                <w:szCs w:val="24"/>
              </w:rPr>
              <w:t>. НДС не облагается.</w:t>
            </w:r>
          </w:p>
          <w:p w:rsidR="00127A8C" w:rsidRDefault="00127A8C"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w:t>
            </w:r>
            <w:r w:rsidR="005E3AD5">
              <w:rPr>
                <w:sz w:val="24"/>
                <w:szCs w:val="24"/>
              </w:rPr>
              <w:br/>
            </w:r>
            <w:r w:rsidRPr="003B4304">
              <w:rPr>
                <w:sz w:val="24"/>
                <w:szCs w:val="24"/>
              </w:rPr>
              <w:t xml:space="preserve">со средствами, поступающими заказчику. </w:t>
            </w:r>
          </w:p>
          <w:p w:rsidR="00E04F35"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 xml:space="preserve">определяются </w:t>
            </w:r>
            <w:r w:rsidR="005E3AD5">
              <w:rPr>
                <w:sz w:val="24"/>
                <w:szCs w:val="24"/>
              </w:rPr>
              <w:br/>
            </w:r>
            <w:r w:rsidRPr="00F04309">
              <w:rPr>
                <w:sz w:val="24"/>
                <w:szCs w:val="24"/>
              </w:rPr>
              <w:lastRenderedPageBreak/>
              <w:t>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77AAE" w:rsidRDefault="00577AAE" w:rsidP="00F04309">
            <w:pPr>
              <w:pStyle w:val="ConsPlusNormal"/>
              <w:jc w:val="both"/>
              <w:rPr>
                <w:sz w:val="24"/>
                <w:szCs w:val="24"/>
              </w:rPr>
            </w:pPr>
          </w:p>
          <w:p w:rsidR="00577AAE"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w:t>
            </w:r>
            <w:r w:rsidR="001B268E">
              <w:rPr>
                <w:i/>
                <w:sz w:val="24"/>
                <w:szCs w:val="24"/>
              </w:rPr>
              <w:br/>
            </w:r>
            <w:r w:rsidRPr="00E04F35">
              <w:rPr>
                <w:i/>
                <w:sz w:val="24"/>
                <w:szCs w:val="24"/>
              </w:rPr>
              <w:t xml:space="preserve">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w:t>
            </w:r>
            <w:r w:rsidR="001B268E">
              <w:rPr>
                <w:i/>
                <w:sz w:val="24"/>
                <w:szCs w:val="24"/>
              </w:rPr>
              <w:br/>
            </w:r>
            <w:r w:rsidR="001B268E" w:rsidRPr="001B268E">
              <w:rPr>
                <w:i/>
                <w:sz w:val="24"/>
                <w:szCs w:val="24"/>
              </w:rPr>
              <w:t>на поставку моющих, чистящих и дезодорирующих средств для нужд ИПУ РАН</w:t>
            </w:r>
            <w:r w:rsidR="00127A8C">
              <w:rPr>
                <w:i/>
                <w:sz w:val="24"/>
                <w:szCs w:val="24"/>
              </w:rPr>
              <w:t>.</w:t>
            </w:r>
          </w:p>
          <w:p w:rsidR="00127A8C" w:rsidRPr="00577AAE" w:rsidRDefault="00127A8C"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1B268E" w:rsidRDefault="001B268E" w:rsidP="00577AAE">
            <w:pPr>
              <w:pStyle w:val="ConsPlusNormal"/>
              <w:jc w:val="both"/>
              <w:rPr>
                <w:b/>
                <w:i/>
                <w:sz w:val="24"/>
                <w:szCs w:val="24"/>
              </w:rPr>
            </w:pPr>
          </w:p>
          <w:p w:rsidR="00F04309" w:rsidRPr="001B268E" w:rsidRDefault="00E04F35" w:rsidP="00577AAE">
            <w:pPr>
              <w:pStyle w:val="ConsPlusNormal"/>
              <w:jc w:val="both"/>
              <w:rPr>
                <w:b/>
                <w:i/>
                <w:sz w:val="24"/>
                <w:szCs w:val="24"/>
              </w:rPr>
            </w:pPr>
            <w:r w:rsidRPr="001B268E">
              <w:rPr>
                <w:b/>
                <w:i/>
                <w:sz w:val="24"/>
                <w:szCs w:val="24"/>
              </w:rPr>
              <w:t xml:space="preserve">Обеспечение гарантийных обязательств </w:t>
            </w:r>
            <w:r w:rsidR="00577AAE" w:rsidRPr="001B268E">
              <w:rPr>
                <w:b/>
                <w:i/>
                <w:sz w:val="24"/>
                <w:szCs w:val="24"/>
              </w:rPr>
              <w:t xml:space="preserve">не </w:t>
            </w:r>
            <w:r w:rsidRPr="001B268E">
              <w:rPr>
                <w:b/>
                <w:i/>
                <w:sz w:val="24"/>
                <w:szCs w:val="24"/>
              </w:rPr>
              <w:t xml:space="preserve">предусмотрено </w:t>
            </w:r>
          </w:p>
        </w:tc>
      </w:tr>
      <w:tr w:rsidR="00D2151A" w:rsidRPr="00621123" w:rsidTr="001B268E">
        <w:tc>
          <w:tcPr>
            <w:tcW w:w="567" w:type="dxa"/>
          </w:tcPr>
          <w:p w:rsidR="00D2151A" w:rsidRPr="00621123" w:rsidRDefault="00797D49">
            <w:pPr>
              <w:pStyle w:val="ConsPlusNormal"/>
              <w:jc w:val="center"/>
              <w:rPr>
                <w:sz w:val="24"/>
                <w:szCs w:val="24"/>
              </w:rPr>
            </w:pPr>
            <w:r>
              <w:rPr>
                <w:sz w:val="24"/>
                <w:szCs w:val="24"/>
              </w:rPr>
              <w:lastRenderedPageBreak/>
              <w:t>29</w:t>
            </w:r>
          </w:p>
        </w:tc>
        <w:tc>
          <w:tcPr>
            <w:tcW w:w="3828"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B268E">
        <w:tc>
          <w:tcPr>
            <w:tcW w:w="567" w:type="dxa"/>
          </w:tcPr>
          <w:p w:rsidR="00D2151A" w:rsidRPr="00621123" w:rsidRDefault="00797D49">
            <w:pPr>
              <w:pStyle w:val="ConsPlusNormal"/>
              <w:jc w:val="center"/>
              <w:rPr>
                <w:sz w:val="24"/>
                <w:szCs w:val="24"/>
              </w:rPr>
            </w:pPr>
            <w:r>
              <w:rPr>
                <w:sz w:val="24"/>
                <w:szCs w:val="24"/>
              </w:rPr>
              <w:t>30</w:t>
            </w:r>
          </w:p>
        </w:tc>
        <w:tc>
          <w:tcPr>
            <w:tcW w:w="3828"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B268E">
        <w:tc>
          <w:tcPr>
            <w:tcW w:w="567" w:type="dxa"/>
          </w:tcPr>
          <w:p w:rsidR="00D2151A" w:rsidRPr="00621123" w:rsidRDefault="00797D49">
            <w:pPr>
              <w:pStyle w:val="ConsPlusNormal"/>
              <w:jc w:val="center"/>
              <w:rPr>
                <w:sz w:val="24"/>
                <w:szCs w:val="24"/>
              </w:rPr>
            </w:pPr>
            <w:r>
              <w:rPr>
                <w:sz w:val="24"/>
                <w:szCs w:val="24"/>
              </w:rPr>
              <w:t>31</w:t>
            </w:r>
          </w:p>
        </w:tc>
        <w:tc>
          <w:tcPr>
            <w:tcW w:w="3828"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B268E">
        <w:tc>
          <w:tcPr>
            <w:tcW w:w="567" w:type="dxa"/>
          </w:tcPr>
          <w:p w:rsidR="00D2151A" w:rsidRPr="00621123" w:rsidRDefault="00797D49">
            <w:pPr>
              <w:pStyle w:val="ConsPlusNormal"/>
              <w:jc w:val="center"/>
              <w:rPr>
                <w:sz w:val="24"/>
                <w:szCs w:val="24"/>
              </w:rPr>
            </w:pPr>
            <w:r>
              <w:rPr>
                <w:sz w:val="24"/>
                <w:szCs w:val="24"/>
              </w:rPr>
              <w:t>32</w:t>
            </w:r>
          </w:p>
        </w:tc>
        <w:tc>
          <w:tcPr>
            <w:tcW w:w="3828"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E43F73" w:rsidP="00E43F73">
            <w:pPr>
              <w:pStyle w:val="ConsPlusNormal"/>
              <w:rPr>
                <w:sz w:val="24"/>
                <w:szCs w:val="24"/>
              </w:rPr>
            </w:pPr>
            <w:r>
              <w:rPr>
                <w:b/>
                <w:sz w:val="24"/>
                <w:szCs w:val="24"/>
              </w:rPr>
              <w:t>«___» _______</w:t>
            </w:r>
            <w:r w:rsidR="006B6D1C">
              <w:rPr>
                <w:b/>
                <w:sz w:val="24"/>
                <w:szCs w:val="24"/>
              </w:rPr>
              <w:t xml:space="preserve"> </w:t>
            </w:r>
            <w:r w:rsidR="00F04309">
              <w:rPr>
                <w:b/>
                <w:sz w:val="24"/>
                <w:szCs w:val="24"/>
              </w:rPr>
              <w:t>202</w:t>
            </w:r>
            <w:r>
              <w:rPr>
                <w:b/>
                <w:sz w:val="24"/>
                <w:szCs w:val="24"/>
              </w:rPr>
              <w:t>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B268E">
        <w:tc>
          <w:tcPr>
            <w:tcW w:w="567" w:type="dxa"/>
          </w:tcPr>
          <w:p w:rsidR="00437235" w:rsidRPr="00621123" w:rsidRDefault="00797D49">
            <w:pPr>
              <w:pStyle w:val="ConsPlusNormal"/>
              <w:jc w:val="center"/>
              <w:rPr>
                <w:sz w:val="24"/>
                <w:szCs w:val="24"/>
              </w:rPr>
            </w:pPr>
            <w:r>
              <w:rPr>
                <w:sz w:val="24"/>
                <w:szCs w:val="24"/>
              </w:rPr>
              <w:t>33</w:t>
            </w:r>
          </w:p>
        </w:tc>
        <w:tc>
          <w:tcPr>
            <w:tcW w:w="3828"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E43F73" w:rsidP="004115C4">
            <w:pPr>
              <w:pStyle w:val="ConsPlusNormal"/>
              <w:rPr>
                <w:b/>
                <w:sz w:val="24"/>
                <w:szCs w:val="24"/>
              </w:rPr>
            </w:pPr>
            <w:r>
              <w:rPr>
                <w:b/>
                <w:sz w:val="24"/>
                <w:szCs w:val="24"/>
              </w:rPr>
              <w:t>«___</w:t>
            </w:r>
            <w:r w:rsidR="000638ED">
              <w:rPr>
                <w:b/>
                <w:sz w:val="24"/>
                <w:szCs w:val="24"/>
              </w:rPr>
              <w:t>»</w:t>
            </w:r>
            <w:r>
              <w:rPr>
                <w:b/>
                <w:sz w:val="24"/>
                <w:szCs w:val="24"/>
              </w:rPr>
              <w:t xml:space="preserve"> _______</w:t>
            </w:r>
            <w:r w:rsidR="00CF3B61" w:rsidRPr="00036E09">
              <w:rPr>
                <w:b/>
                <w:sz w:val="24"/>
                <w:szCs w:val="24"/>
              </w:rPr>
              <w:t xml:space="preserve"> 202</w:t>
            </w:r>
            <w:r>
              <w:rPr>
                <w:b/>
                <w:sz w:val="24"/>
                <w:szCs w:val="24"/>
              </w:rPr>
              <w:t>4</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B268E">
        <w:tc>
          <w:tcPr>
            <w:tcW w:w="567" w:type="dxa"/>
          </w:tcPr>
          <w:p w:rsidR="00437235" w:rsidRPr="00621123" w:rsidRDefault="00437235">
            <w:pPr>
              <w:pStyle w:val="ConsPlusNormal"/>
              <w:jc w:val="center"/>
              <w:rPr>
                <w:sz w:val="24"/>
                <w:szCs w:val="24"/>
              </w:rPr>
            </w:pPr>
            <w:r>
              <w:rPr>
                <w:sz w:val="24"/>
                <w:szCs w:val="24"/>
              </w:rPr>
              <w:t>34</w:t>
            </w:r>
          </w:p>
        </w:tc>
        <w:tc>
          <w:tcPr>
            <w:tcW w:w="3828"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E43F73" w:rsidP="004115C4">
            <w:pPr>
              <w:pStyle w:val="ConsPlusNormal"/>
              <w:rPr>
                <w:b/>
                <w:sz w:val="24"/>
                <w:szCs w:val="24"/>
              </w:rPr>
            </w:pPr>
            <w:r>
              <w:rPr>
                <w:b/>
                <w:sz w:val="24"/>
                <w:szCs w:val="24"/>
              </w:rPr>
              <w:t>«___</w:t>
            </w:r>
            <w:r w:rsidR="00437235" w:rsidRPr="00036E09">
              <w:rPr>
                <w:b/>
                <w:sz w:val="24"/>
                <w:szCs w:val="24"/>
              </w:rPr>
              <w:t>»</w:t>
            </w:r>
            <w:r>
              <w:rPr>
                <w:b/>
                <w:sz w:val="24"/>
                <w:szCs w:val="24"/>
              </w:rPr>
              <w:t xml:space="preserve"> ________</w:t>
            </w:r>
            <w:r w:rsidR="000638ED">
              <w:rPr>
                <w:b/>
                <w:sz w:val="24"/>
                <w:szCs w:val="24"/>
              </w:rPr>
              <w:t xml:space="preserve"> </w:t>
            </w:r>
            <w:r w:rsidR="00437235" w:rsidRPr="00036E09">
              <w:rPr>
                <w:b/>
                <w:sz w:val="24"/>
                <w:szCs w:val="24"/>
              </w:rPr>
              <w:t>202</w:t>
            </w:r>
            <w:r>
              <w:rPr>
                <w:b/>
                <w:sz w:val="24"/>
                <w:szCs w:val="24"/>
              </w:rPr>
              <w:t>4</w:t>
            </w:r>
            <w:r w:rsidR="00A72612">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F61455">
      <w:pPr>
        <w:pStyle w:val="ConsPlusNormal"/>
        <w:spacing w:before="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w:t>
      </w:r>
      <w:r w:rsidR="001B268E">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rsidR="009A1F81" w:rsidRDefault="00923AF5" w:rsidP="00F6145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577AAE">
      <w:pPr>
        <w:jc w:val="both"/>
        <w:rPr>
          <w:sz w:val="24"/>
          <w:szCs w:val="24"/>
        </w:rPr>
      </w:pPr>
    </w:p>
    <w:p w:rsidR="00E43F73" w:rsidRDefault="00E43F73" w:rsidP="00577AAE">
      <w:pPr>
        <w:jc w:val="both"/>
        <w:rPr>
          <w:sz w:val="24"/>
          <w:szCs w:val="24"/>
        </w:rPr>
      </w:pPr>
    </w:p>
    <w:p w:rsidR="001B268E" w:rsidRDefault="001B268E" w:rsidP="00577AAE">
      <w:pPr>
        <w:jc w:val="both"/>
        <w:rPr>
          <w:sz w:val="24"/>
          <w:szCs w:val="24"/>
        </w:rPr>
      </w:pPr>
    </w:p>
    <w:p w:rsidR="0073565B" w:rsidRPr="00577AAE" w:rsidRDefault="00923AF5" w:rsidP="00577AAE">
      <w:pPr>
        <w:jc w:val="both"/>
        <w:rPr>
          <w:sz w:val="24"/>
          <w:szCs w:val="24"/>
        </w:rPr>
      </w:pPr>
      <w:r w:rsidRPr="00923AF5">
        <w:rPr>
          <w:sz w:val="24"/>
          <w:szCs w:val="24"/>
        </w:rPr>
        <w:t xml:space="preserve">Руководитель контрактного отдела                                             </w:t>
      </w:r>
      <w:r>
        <w:rPr>
          <w:sz w:val="24"/>
          <w:szCs w:val="24"/>
        </w:rPr>
        <w:t xml:space="preserve">                            </w:t>
      </w:r>
      <w:r w:rsidR="001B268E">
        <w:rPr>
          <w:sz w:val="24"/>
          <w:szCs w:val="24"/>
        </w:rPr>
        <w:t xml:space="preserve">        </w:t>
      </w:r>
      <w:r w:rsidRPr="00923AF5">
        <w:rPr>
          <w:sz w:val="24"/>
          <w:szCs w:val="24"/>
        </w:rPr>
        <w:t>Д.А. Тимохин</w:t>
      </w: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B268E" w:rsidRPr="003144DC" w:rsidRDefault="001B268E" w:rsidP="001B268E">
      <w:pPr>
        <w:spacing w:after="0"/>
        <w:jc w:val="both"/>
        <w:rPr>
          <w:sz w:val="20"/>
          <w:szCs w:val="20"/>
        </w:rPr>
      </w:pPr>
      <w:r w:rsidRPr="003144DC">
        <w:rPr>
          <w:sz w:val="20"/>
          <w:szCs w:val="20"/>
        </w:rPr>
        <w:t>Исп.</w:t>
      </w:r>
    </w:p>
    <w:p w:rsidR="001B268E" w:rsidRPr="003144DC" w:rsidRDefault="001B268E" w:rsidP="001B268E">
      <w:pPr>
        <w:spacing w:after="0"/>
        <w:jc w:val="both"/>
        <w:rPr>
          <w:sz w:val="20"/>
          <w:szCs w:val="20"/>
        </w:rPr>
      </w:pPr>
      <w:r>
        <w:rPr>
          <w:sz w:val="20"/>
          <w:szCs w:val="20"/>
        </w:rPr>
        <w:t>Старший</w:t>
      </w:r>
      <w:r w:rsidRPr="003144DC">
        <w:rPr>
          <w:sz w:val="20"/>
          <w:szCs w:val="20"/>
        </w:rPr>
        <w:t xml:space="preserve"> специалист контрактного отдела</w:t>
      </w:r>
    </w:p>
    <w:p w:rsidR="001B268E" w:rsidRDefault="001B268E" w:rsidP="001B268E">
      <w:pPr>
        <w:spacing w:after="0"/>
        <w:jc w:val="both"/>
        <w:rPr>
          <w:sz w:val="20"/>
          <w:szCs w:val="20"/>
        </w:rPr>
      </w:pPr>
      <w:proofErr w:type="spellStart"/>
      <w:r>
        <w:rPr>
          <w:sz w:val="20"/>
          <w:szCs w:val="20"/>
        </w:rPr>
        <w:t>Балдина</w:t>
      </w:r>
      <w:proofErr w:type="spellEnd"/>
      <w:r>
        <w:rPr>
          <w:sz w:val="20"/>
          <w:szCs w:val="20"/>
        </w:rPr>
        <w:t xml:space="preserve"> Е.С.</w:t>
      </w:r>
    </w:p>
    <w:p w:rsidR="001B268E" w:rsidRDefault="001B268E" w:rsidP="001B268E">
      <w:pPr>
        <w:spacing w:after="0"/>
        <w:jc w:val="both"/>
        <w:rPr>
          <w:sz w:val="20"/>
          <w:szCs w:val="20"/>
        </w:rPr>
      </w:pPr>
      <w:r>
        <w:rPr>
          <w:sz w:val="20"/>
          <w:szCs w:val="20"/>
        </w:rPr>
        <w:t>Тел. 8 (495) 198-17-20 доб.1653</w:t>
      </w:r>
    </w:p>
    <w:p w:rsidR="001B268E" w:rsidRDefault="001B268E" w:rsidP="001B268E">
      <w:pPr>
        <w:spacing w:after="0"/>
        <w:jc w:val="both"/>
        <w:rPr>
          <w:sz w:val="20"/>
          <w:szCs w:val="20"/>
        </w:rPr>
      </w:pPr>
    </w:p>
    <w:p w:rsidR="00E43F73" w:rsidRPr="00F04309" w:rsidRDefault="00E43F73" w:rsidP="001B268E">
      <w:pPr>
        <w:spacing w:after="0"/>
        <w:jc w:val="both"/>
        <w:rPr>
          <w:sz w:val="20"/>
          <w:szCs w:val="20"/>
        </w:rPr>
      </w:pPr>
      <w:proofErr w:type="spellStart"/>
      <w:r>
        <w:rPr>
          <w:sz w:val="20"/>
          <w:szCs w:val="20"/>
        </w:rPr>
        <w:t>ВставитьЭП</w:t>
      </w:r>
      <w:proofErr w:type="spellEnd"/>
    </w:p>
    <w:sectPr w:rsidR="00E43F73" w:rsidRPr="00F04309" w:rsidSect="001B268E">
      <w:footerReference w:type="default" r:id="rId27"/>
      <w:pgSz w:w="11906" w:h="16838"/>
      <w:pgMar w:top="567" w:right="851" w:bottom="567" w:left="1134"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6247C7">
          <w:rPr>
            <w:noProof/>
            <w:sz w:val="22"/>
          </w:rPr>
          <w:t>6</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4A28"/>
    <w:rsid w:val="00036E09"/>
    <w:rsid w:val="00041901"/>
    <w:rsid w:val="000451EF"/>
    <w:rsid w:val="00054BD2"/>
    <w:rsid w:val="00061730"/>
    <w:rsid w:val="000638ED"/>
    <w:rsid w:val="000954C3"/>
    <w:rsid w:val="000A6DAD"/>
    <w:rsid w:val="000B0541"/>
    <w:rsid w:val="000D7EA3"/>
    <w:rsid w:val="000E39DF"/>
    <w:rsid w:val="0010152C"/>
    <w:rsid w:val="001054CE"/>
    <w:rsid w:val="00114560"/>
    <w:rsid w:val="00116E7E"/>
    <w:rsid w:val="00121ED9"/>
    <w:rsid w:val="00127A8C"/>
    <w:rsid w:val="0014230D"/>
    <w:rsid w:val="00147433"/>
    <w:rsid w:val="001511A4"/>
    <w:rsid w:val="00153443"/>
    <w:rsid w:val="0016627A"/>
    <w:rsid w:val="00166F57"/>
    <w:rsid w:val="00192D96"/>
    <w:rsid w:val="001A7C0F"/>
    <w:rsid w:val="001B268E"/>
    <w:rsid w:val="001C1410"/>
    <w:rsid w:val="001C6FEE"/>
    <w:rsid w:val="001D5BE0"/>
    <w:rsid w:val="001E3CCA"/>
    <w:rsid w:val="002003F1"/>
    <w:rsid w:val="002136DD"/>
    <w:rsid w:val="00234B41"/>
    <w:rsid w:val="00251A5C"/>
    <w:rsid w:val="00263327"/>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505A"/>
    <w:rsid w:val="00386A47"/>
    <w:rsid w:val="00390005"/>
    <w:rsid w:val="003B4304"/>
    <w:rsid w:val="003B60C1"/>
    <w:rsid w:val="003D22F6"/>
    <w:rsid w:val="003D7DDC"/>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77AAE"/>
    <w:rsid w:val="005B785E"/>
    <w:rsid w:val="005C6956"/>
    <w:rsid w:val="005D01B2"/>
    <w:rsid w:val="005E3AD5"/>
    <w:rsid w:val="005E753E"/>
    <w:rsid w:val="005F3B05"/>
    <w:rsid w:val="005F5534"/>
    <w:rsid w:val="005F71E8"/>
    <w:rsid w:val="0060569E"/>
    <w:rsid w:val="00610890"/>
    <w:rsid w:val="0061243E"/>
    <w:rsid w:val="00621123"/>
    <w:rsid w:val="006247C7"/>
    <w:rsid w:val="006453C3"/>
    <w:rsid w:val="0065251F"/>
    <w:rsid w:val="00683B5D"/>
    <w:rsid w:val="00686BE3"/>
    <w:rsid w:val="0069435C"/>
    <w:rsid w:val="006B41DE"/>
    <w:rsid w:val="006B6D1C"/>
    <w:rsid w:val="006C2A62"/>
    <w:rsid w:val="006D13B1"/>
    <w:rsid w:val="006E42CC"/>
    <w:rsid w:val="007178DE"/>
    <w:rsid w:val="0073565B"/>
    <w:rsid w:val="00753E9C"/>
    <w:rsid w:val="00756ADB"/>
    <w:rsid w:val="00792C53"/>
    <w:rsid w:val="00797D49"/>
    <w:rsid w:val="007B5C02"/>
    <w:rsid w:val="007B65D7"/>
    <w:rsid w:val="007D459B"/>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B63BC"/>
    <w:rsid w:val="008C67BE"/>
    <w:rsid w:val="008D43B7"/>
    <w:rsid w:val="008F4F3A"/>
    <w:rsid w:val="00903AAB"/>
    <w:rsid w:val="00912A0C"/>
    <w:rsid w:val="00914FA2"/>
    <w:rsid w:val="00923AF5"/>
    <w:rsid w:val="00924326"/>
    <w:rsid w:val="00927E30"/>
    <w:rsid w:val="009370FB"/>
    <w:rsid w:val="009452F7"/>
    <w:rsid w:val="00957391"/>
    <w:rsid w:val="00963518"/>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36C69"/>
    <w:rsid w:val="00A56968"/>
    <w:rsid w:val="00A61910"/>
    <w:rsid w:val="00A63F55"/>
    <w:rsid w:val="00A72612"/>
    <w:rsid w:val="00AA2AB9"/>
    <w:rsid w:val="00AA6E34"/>
    <w:rsid w:val="00AC52AB"/>
    <w:rsid w:val="00AD1449"/>
    <w:rsid w:val="00AD4BBA"/>
    <w:rsid w:val="00AE383A"/>
    <w:rsid w:val="00AF00AD"/>
    <w:rsid w:val="00AF0D37"/>
    <w:rsid w:val="00B21B85"/>
    <w:rsid w:val="00B2288D"/>
    <w:rsid w:val="00B251DE"/>
    <w:rsid w:val="00B26421"/>
    <w:rsid w:val="00B276E6"/>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654FE"/>
    <w:rsid w:val="00C8010B"/>
    <w:rsid w:val="00C95FFA"/>
    <w:rsid w:val="00CA12F4"/>
    <w:rsid w:val="00CA295F"/>
    <w:rsid w:val="00CA47F1"/>
    <w:rsid w:val="00CA72FD"/>
    <w:rsid w:val="00CB637C"/>
    <w:rsid w:val="00CC2141"/>
    <w:rsid w:val="00CC3081"/>
    <w:rsid w:val="00CC3DF1"/>
    <w:rsid w:val="00CC40A8"/>
    <w:rsid w:val="00CC7B55"/>
    <w:rsid w:val="00CD6FD8"/>
    <w:rsid w:val="00CD7A15"/>
    <w:rsid w:val="00CF3B61"/>
    <w:rsid w:val="00D00B80"/>
    <w:rsid w:val="00D06301"/>
    <w:rsid w:val="00D16C37"/>
    <w:rsid w:val="00D2151A"/>
    <w:rsid w:val="00D7101B"/>
    <w:rsid w:val="00D80998"/>
    <w:rsid w:val="00D95374"/>
    <w:rsid w:val="00DA13D7"/>
    <w:rsid w:val="00DB0DC6"/>
    <w:rsid w:val="00DD212D"/>
    <w:rsid w:val="00DE108D"/>
    <w:rsid w:val="00DE4098"/>
    <w:rsid w:val="00E04F35"/>
    <w:rsid w:val="00E3180F"/>
    <w:rsid w:val="00E3396B"/>
    <w:rsid w:val="00E43F73"/>
    <w:rsid w:val="00E46724"/>
    <w:rsid w:val="00E47492"/>
    <w:rsid w:val="00E63A04"/>
    <w:rsid w:val="00E67396"/>
    <w:rsid w:val="00E710A7"/>
    <w:rsid w:val="00E95912"/>
    <w:rsid w:val="00EA5440"/>
    <w:rsid w:val="00EA6B31"/>
    <w:rsid w:val="00EB19F0"/>
    <w:rsid w:val="00EC798E"/>
    <w:rsid w:val="00ED264A"/>
    <w:rsid w:val="00F018E4"/>
    <w:rsid w:val="00F04309"/>
    <w:rsid w:val="00F1792C"/>
    <w:rsid w:val="00F20AC4"/>
    <w:rsid w:val="00F2324D"/>
    <w:rsid w:val="00F377AF"/>
    <w:rsid w:val="00F43BFC"/>
    <w:rsid w:val="00F50727"/>
    <w:rsid w:val="00F529FA"/>
    <w:rsid w:val="00F5631B"/>
    <w:rsid w:val="00F5786D"/>
    <w:rsid w:val="00F61455"/>
    <w:rsid w:val="00F66697"/>
    <w:rsid w:val="00F6718F"/>
    <w:rsid w:val="00F708A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5A63C-72DF-43B4-9522-0AC302E7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6</Pages>
  <Words>2056</Words>
  <Characters>11723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42</cp:revision>
  <cp:lastPrinted>2024-04-17T15:04:00Z</cp:lastPrinted>
  <dcterms:created xsi:type="dcterms:W3CDTF">2022-05-19T13:32:00Z</dcterms:created>
  <dcterms:modified xsi:type="dcterms:W3CDTF">2024-04-17T15:05:00Z</dcterms:modified>
</cp:coreProperties>
</file>