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tblLook w:val="04A0" w:firstRow="1" w:lastRow="0" w:firstColumn="1" w:lastColumn="0" w:noHBand="0" w:noVBand="1"/>
      </w:tblPr>
      <w:tblGrid>
        <w:gridCol w:w="4219"/>
        <w:gridCol w:w="6145"/>
      </w:tblGrid>
      <w:tr w:rsidR="008F7C21" w:rsidRPr="008F7C21" w14:paraId="5E86CBF9" w14:textId="77777777" w:rsidTr="008F1621">
        <w:trPr>
          <w:trHeight w:val="2010"/>
        </w:trPr>
        <w:tc>
          <w:tcPr>
            <w:tcW w:w="4219" w:type="dxa"/>
            <w:shd w:val="clear" w:color="auto" w:fill="auto"/>
          </w:tcPr>
          <w:p w14:paraId="4CE707DD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56258DB0" w14:textId="77777777"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9B9820F" w14:textId="77777777"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5CBF7395" w14:textId="77777777"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37C1F7F7" w14:textId="77777777"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>
              <w:rPr>
                <w:rFonts w:eastAsia="Calibri"/>
                <w:sz w:val="24"/>
                <w:szCs w:val="24"/>
              </w:rPr>
              <w:t xml:space="preserve">строительных материалов </w:t>
            </w:r>
          </w:p>
          <w:p w14:paraId="27529A98" w14:textId="77777777"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нужд текущего ремонта ИПУ РАН</w:t>
            </w:r>
          </w:p>
          <w:p w14:paraId="27018739" w14:textId="77777777" w:rsidR="008F1621" w:rsidRDefault="008F1621" w:rsidP="008F16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0AD4C8F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135EBBEE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14:paraId="345C52DC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54E38625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14:paraId="379E0ED3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</w:p>
          <w:p w14:paraId="45AB7A7C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44C02FE" w14:textId="77777777"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14:paraId="231BCDED" w14:textId="77777777"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14:paraId="7CB7B61D" w14:textId="77777777"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ED27F81" w14:textId="77777777" w:rsid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5C725333" w14:textId="2A4DEEB6" w:rsidR="008F1621" w:rsidRPr="008F1621" w:rsidRDefault="00220883" w:rsidP="008F1621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</w:t>
      </w:r>
      <w:r w:rsidR="008F1621" w:rsidRPr="008F1621">
        <w:rPr>
          <w:rFonts w:eastAsia="Calibri"/>
          <w:sz w:val="24"/>
          <w:szCs w:val="24"/>
          <w:u w:val="single"/>
        </w:rPr>
        <w:t>оставк</w:t>
      </w:r>
      <w:r>
        <w:rPr>
          <w:rFonts w:eastAsia="Calibri"/>
          <w:sz w:val="24"/>
          <w:szCs w:val="24"/>
          <w:u w:val="single"/>
        </w:rPr>
        <w:t>а</w:t>
      </w:r>
      <w:r w:rsidR="008F1621" w:rsidRPr="008F1621">
        <w:rPr>
          <w:rFonts w:eastAsia="Calibri"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14:paraId="28EEB57A" w14:textId="77777777" w:rsidR="00497663" w:rsidRPr="00897FE7" w:rsidRDefault="00497663" w:rsidP="008F1621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8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96"/>
      </w:tblGrid>
      <w:tr w:rsidR="00497663" w:rsidRPr="00497663" w14:paraId="63FBEA71" w14:textId="77777777" w:rsidTr="002208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D03" w14:textId="77777777"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FC2" w14:textId="77777777" w:rsidR="00220883" w:rsidRDefault="008F1621" w:rsidP="00220883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F16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</w:t>
            </w:r>
            <w:r w:rsidR="00220883" w:rsidRPr="00220883">
              <w:rPr>
                <w:rFonts w:eastAsia="Times New Roman"/>
                <w:bCs/>
                <w:sz w:val="24"/>
                <w:szCs w:val="24"/>
                <w:lang w:eastAsia="ru-RU"/>
              </w:rPr>
              <w:t>16.21.12.120 - Панели деревянные фанерованные,</w:t>
            </w:r>
          </w:p>
          <w:p w14:paraId="161DB64C" w14:textId="40DCA037" w:rsidR="00220883" w:rsidRPr="00220883" w:rsidRDefault="00220883" w:rsidP="00220883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20883">
              <w:rPr>
                <w:rFonts w:eastAsia="Times New Roman"/>
                <w:bCs/>
                <w:sz w:val="24"/>
                <w:szCs w:val="24"/>
                <w:lang w:eastAsia="ru-RU"/>
              </w:rPr>
              <w:t>КТРУ отсутствует;</w:t>
            </w:r>
          </w:p>
          <w:p w14:paraId="25024ACA" w14:textId="151BC6AF" w:rsidR="00497663" w:rsidRPr="00497663" w:rsidRDefault="00220883" w:rsidP="00220883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20883">
              <w:rPr>
                <w:rFonts w:eastAsia="Times New Roman"/>
                <w:bCs/>
                <w:sz w:val="24"/>
                <w:szCs w:val="24"/>
                <w:lang w:eastAsia="ru-RU"/>
              </w:rPr>
              <w:t>24.43.23.120 - Профили цинковые, КТРУ отсутствует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97663" w:rsidRPr="00497663" w14:paraId="52DD7F4A" w14:textId="77777777" w:rsidTr="002208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E0B1" w14:textId="77777777"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sz w:val="24"/>
                <w:szCs w:val="24"/>
              </w:rPr>
              <w:br/>
            </w:r>
            <w:r w:rsidRPr="00497663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8DD" w14:textId="77777777"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74B916A1" w14:textId="77777777" w:rsidR="00220883" w:rsidRDefault="0049766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20883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6D5983AF" w14:textId="7BA61552" w:rsidR="00220883" w:rsidRPr="00220883" w:rsidRDefault="0022088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20883">
              <w:rPr>
                <w:b/>
                <w:sz w:val="24"/>
                <w:szCs w:val="24"/>
              </w:rPr>
              <w:t>93 996 (Девяносто три тысячи девятьсот девяносто шесть) рублей 70 копеек, с учетом НДС 20% - 15 666,12 рублей.</w:t>
            </w:r>
          </w:p>
          <w:p w14:paraId="622F7D0E" w14:textId="7062888C" w:rsidR="00497663" w:rsidRPr="00497663" w:rsidRDefault="0022088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20883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</w:t>
            </w:r>
            <w:r>
              <w:rPr>
                <w:sz w:val="24"/>
                <w:szCs w:val="24"/>
              </w:rPr>
              <w:t>т</w:t>
            </w:r>
            <w:r w:rsidRPr="00220883">
              <w:rPr>
                <w:sz w:val="24"/>
                <w:szCs w:val="24"/>
              </w:rPr>
              <w:t>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497663" w:rsidRPr="00497663" w14:paraId="595C0EEF" w14:textId="77777777" w:rsidTr="0022088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7BB" w14:textId="77777777"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Расчет НМЦК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F59" w14:textId="77777777"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Согласно приложению на 2 л. в 1 экз.</w:t>
            </w:r>
          </w:p>
        </w:tc>
      </w:tr>
      <w:tr w:rsidR="00497663" w:rsidRPr="00497663" w14:paraId="486D7741" w14:textId="77777777" w:rsidTr="00220883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C5A" w14:textId="3F784743" w:rsidR="00497663" w:rsidRPr="00497663" w:rsidRDefault="00497663" w:rsidP="008F1621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Дата подготовки обоснования НМЦК: </w:t>
            </w:r>
            <w:r w:rsidR="008F1621">
              <w:rPr>
                <w:sz w:val="24"/>
                <w:szCs w:val="24"/>
              </w:rPr>
              <w:t>1</w:t>
            </w:r>
            <w:r w:rsidR="00220883">
              <w:rPr>
                <w:sz w:val="24"/>
                <w:szCs w:val="24"/>
              </w:rPr>
              <w:t>5</w:t>
            </w:r>
            <w:r w:rsidR="008F1621">
              <w:rPr>
                <w:sz w:val="24"/>
                <w:szCs w:val="24"/>
              </w:rPr>
              <w:t>.0</w:t>
            </w:r>
            <w:r w:rsidR="00220883">
              <w:rPr>
                <w:sz w:val="24"/>
                <w:szCs w:val="24"/>
              </w:rPr>
              <w:t>4</w:t>
            </w:r>
            <w:r w:rsidR="008F1621">
              <w:rPr>
                <w:sz w:val="24"/>
                <w:szCs w:val="24"/>
              </w:rPr>
              <w:t>.</w:t>
            </w:r>
            <w:r w:rsidRPr="00497663">
              <w:rPr>
                <w:sz w:val="24"/>
                <w:szCs w:val="24"/>
              </w:rPr>
              <w:t>2025 г</w:t>
            </w:r>
          </w:p>
        </w:tc>
      </w:tr>
    </w:tbl>
    <w:p w14:paraId="2A84DB4C" w14:textId="77777777"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45DDAE8D" w14:textId="2D8CEE4A"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14:paraId="647E3D0C" w14:textId="77777777" w:rsidR="004976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59F8EFCA" w14:textId="77777777"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3E1410F1" w14:textId="77777777" w:rsidR="00497663" w:rsidRPr="002B5163" w:rsidRDefault="00497663" w:rsidP="00497663">
      <w:pPr>
        <w:spacing w:after="0" w:line="240" w:lineRule="auto"/>
        <w:rPr>
          <w:sz w:val="22"/>
        </w:rPr>
      </w:pPr>
    </w:p>
    <w:p w14:paraId="22DAD15B" w14:textId="77777777"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3F9E67CD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3B00F1D9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2E4AEB86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4976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18"/>
    <w:rsid w:val="00220883"/>
    <w:rsid w:val="0026302E"/>
    <w:rsid w:val="00340913"/>
    <w:rsid w:val="00446271"/>
    <w:rsid w:val="00497663"/>
    <w:rsid w:val="00674D18"/>
    <w:rsid w:val="008F1621"/>
    <w:rsid w:val="008F7C21"/>
    <w:rsid w:val="009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BF23"/>
  <w15:docId w15:val="{82D944FF-3102-470A-A63D-EF4ED8A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Тимохина</cp:lastModifiedBy>
  <cp:revision>7</cp:revision>
  <dcterms:created xsi:type="dcterms:W3CDTF">2025-02-27T15:03:00Z</dcterms:created>
  <dcterms:modified xsi:type="dcterms:W3CDTF">2025-04-30T18:14:00Z</dcterms:modified>
</cp:coreProperties>
</file>