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8F7C21" w:rsidRPr="008F7C21" w14:paraId="2A483AAF" w14:textId="77777777" w:rsidTr="00642FD2">
        <w:trPr>
          <w:trHeight w:val="1556"/>
        </w:trPr>
        <w:tc>
          <w:tcPr>
            <w:tcW w:w="3369" w:type="dxa"/>
            <w:shd w:val="clear" w:color="auto" w:fill="auto"/>
          </w:tcPr>
          <w:p w14:paraId="7B5792BB" w14:textId="77777777"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69A51C7F" w14:textId="77777777" w:rsidR="008F1621" w:rsidRDefault="008F1621" w:rsidP="00642FD2">
            <w:pPr>
              <w:spacing w:after="0" w:line="240" w:lineRule="auto"/>
              <w:ind w:left="21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1</w:t>
            </w:r>
            <w:r w:rsidRPr="008F162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E432B0B" w14:textId="77777777" w:rsidR="008F1621" w:rsidRPr="008F1621" w:rsidRDefault="008F1621" w:rsidP="00642FD2">
            <w:pPr>
              <w:spacing w:after="0" w:line="240" w:lineRule="auto"/>
              <w:ind w:left="2157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14:paraId="71D74F50" w14:textId="77777777" w:rsidR="008F1621" w:rsidRPr="008F1621" w:rsidRDefault="008F1621" w:rsidP="00642FD2">
            <w:pPr>
              <w:spacing w:after="0" w:line="240" w:lineRule="auto"/>
              <w:ind w:left="2157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14:paraId="79A7828C" w14:textId="256DC2C1" w:rsidR="008F7C21" w:rsidRPr="008F7C21" w:rsidRDefault="008F1621" w:rsidP="00642FD2">
            <w:pPr>
              <w:spacing w:after="0" w:line="240" w:lineRule="auto"/>
              <w:ind w:left="21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8F1621">
              <w:rPr>
                <w:rFonts w:eastAsia="Calibri"/>
                <w:sz w:val="24"/>
                <w:szCs w:val="24"/>
              </w:rPr>
              <w:t xml:space="preserve">а поставку </w:t>
            </w:r>
            <w:r w:rsidR="00642FD2" w:rsidRPr="00642FD2">
              <w:rPr>
                <w:rFonts w:eastAsia="Calibri"/>
                <w:sz w:val="24"/>
                <w:szCs w:val="24"/>
              </w:rPr>
              <w:t>дверных блоков для нужд ИПУ РАН</w:t>
            </w:r>
          </w:p>
        </w:tc>
      </w:tr>
      <w:tr w:rsidR="00642FD2" w:rsidRPr="008F7C21" w14:paraId="02CE822A" w14:textId="77777777" w:rsidTr="00642FD2">
        <w:trPr>
          <w:trHeight w:val="1677"/>
        </w:trPr>
        <w:tc>
          <w:tcPr>
            <w:tcW w:w="3369" w:type="dxa"/>
            <w:shd w:val="clear" w:color="auto" w:fill="auto"/>
          </w:tcPr>
          <w:p w14:paraId="309F0875" w14:textId="77777777" w:rsidR="00642FD2" w:rsidRPr="008F7C21" w:rsidRDefault="00642FD2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3D5EF7C" w14:textId="77777777" w:rsidR="00642FD2" w:rsidRPr="008F7C21" w:rsidRDefault="00642FD2" w:rsidP="00642FD2">
            <w:pPr>
              <w:spacing w:after="0" w:line="240" w:lineRule="auto"/>
              <w:ind w:left="1590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71516686" w14:textId="6792E2F9" w:rsidR="00642FD2" w:rsidRPr="00AF5339" w:rsidRDefault="00642FD2" w:rsidP="00642FD2">
            <w:pPr>
              <w:spacing w:after="0" w:line="240" w:lineRule="auto"/>
              <w:ind w:left="1590"/>
              <w:jc w:val="center"/>
              <w:rPr>
                <w:rFonts w:eastAsia="Calibri"/>
                <w:sz w:val="24"/>
                <w:szCs w:val="24"/>
              </w:rPr>
            </w:pPr>
            <w:r w:rsidRPr="00AF5339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14:paraId="5AD713E5" w14:textId="77777777" w:rsidR="00642FD2" w:rsidRPr="00AF5339" w:rsidRDefault="00642FD2" w:rsidP="00642FD2">
            <w:pPr>
              <w:spacing w:after="0" w:line="240" w:lineRule="auto"/>
              <w:ind w:left="1590"/>
              <w:jc w:val="center"/>
              <w:rPr>
                <w:rFonts w:eastAsia="Calibri"/>
                <w:sz w:val="24"/>
                <w:szCs w:val="24"/>
              </w:rPr>
            </w:pPr>
            <w:r w:rsidRPr="00AF5339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14:paraId="082323B8" w14:textId="2046FA2C" w:rsidR="00642FD2" w:rsidRDefault="00642FD2" w:rsidP="00642FD2">
            <w:pPr>
              <w:spacing w:after="0" w:line="240" w:lineRule="auto"/>
              <w:ind w:left="1590"/>
              <w:jc w:val="center"/>
              <w:rPr>
                <w:rFonts w:eastAsia="Calibri"/>
                <w:sz w:val="24"/>
                <w:szCs w:val="24"/>
              </w:rPr>
            </w:pPr>
          </w:p>
          <w:p w14:paraId="601438A9" w14:textId="34E71615" w:rsidR="00642FD2" w:rsidRDefault="00642FD2" w:rsidP="00642FD2">
            <w:pPr>
              <w:spacing w:after="0" w:line="240" w:lineRule="auto"/>
              <w:ind w:left="159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AF5339">
              <w:rPr>
                <w:rFonts w:eastAsia="Calibri"/>
                <w:sz w:val="24"/>
                <w:szCs w:val="24"/>
              </w:rPr>
              <w:t>________________ /Е.А. Володин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</w:tc>
      </w:tr>
    </w:tbl>
    <w:p w14:paraId="30000EF0" w14:textId="77777777" w:rsidR="008F7C21" w:rsidRPr="008F7C21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14:paraId="0D49CBFB" w14:textId="4CD931A8" w:rsidR="00446271" w:rsidRDefault="008F7C21" w:rsidP="00642FD2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>Обоснование</w:t>
      </w:r>
    </w:p>
    <w:p w14:paraId="632317E6" w14:textId="77777777" w:rsidR="008F7C21" w:rsidRPr="008F7C2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>
        <w:rPr>
          <w:rFonts w:eastAsia="Calibri"/>
          <w:b/>
          <w:sz w:val="24"/>
          <w:szCs w:val="24"/>
        </w:rPr>
        <w:br/>
      </w:r>
      <w:r w:rsidRPr="008F7C21">
        <w:rPr>
          <w:rFonts w:eastAsia="Calibri"/>
          <w:b/>
          <w:sz w:val="24"/>
          <w:szCs w:val="24"/>
        </w:rPr>
        <w:t>с</w:t>
      </w:r>
      <w:r w:rsidR="00446271">
        <w:rPr>
          <w:rFonts w:eastAsia="Calibri"/>
          <w:b/>
          <w:sz w:val="24"/>
          <w:szCs w:val="24"/>
        </w:rPr>
        <w:t xml:space="preserve"> </w:t>
      </w:r>
      <w:r w:rsidRPr="008F7C21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14:paraId="5458C9D7" w14:textId="77777777" w:rsid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6D441D89" w14:textId="1473BE63" w:rsidR="008F1621" w:rsidRPr="008F1621" w:rsidRDefault="008F1621" w:rsidP="008F1621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  <w:r w:rsidRPr="008F1621">
        <w:rPr>
          <w:rFonts w:eastAsia="Calibri"/>
          <w:sz w:val="24"/>
          <w:szCs w:val="24"/>
          <w:u w:val="single"/>
        </w:rPr>
        <w:t xml:space="preserve">на поставку </w:t>
      </w:r>
      <w:r w:rsidR="00642FD2" w:rsidRPr="00642FD2">
        <w:rPr>
          <w:rFonts w:eastAsia="Calibri"/>
          <w:sz w:val="24"/>
          <w:szCs w:val="24"/>
          <w:u w:val="single"/>
        </w:rPr>
        <w:t>дверных блоков для нужд ИПУ РАН</w:t>
      </w:r>
    </w:p>
    <w:p w14:paraId="692E0834" w14:textId="77777777" w:rsidR="00497663" w:rsidRPr="00897FE7" w:rsidRDefault="00497663" w:rsidP="008F1621">
      <w:pPr>
        <w:tabs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7229"/>
      </w:tblGrid>
      <w:tr w:rsidR="00642FD2" w:rsidRPr="00642FD2" w14:paraId="6C9A5D8A" w14:textId="77777777" w:rsidTr="00642FD2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A169" w14:textId="77777777" w:rsidR="00642FD2" w:rsidRPr="00642FD2" w:rsidRDefault="00642FD2" w:rsidP="00642FD2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642FD2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69D" w14:textId="53225498" w:rsidR="00642FD2" w:rsidRPr="00642FD2" w:rsidRDefault="00642FD2" w:rsidP="00642FD2">
            <w:pPr>
              <w:shd w:val="clear" w:color="auto" w:fill="FFFFFF"/>
              <w:spacing w:after="0" w:line="240" w:lineRule="auto"/>
              <w:ind w:left="147" w:right="30"/>
              <w:outlineLvl w:val="2"/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</w:pPr>
            <w:r w:rsidRPr="00642FD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 2: </w:t>
            </w:r>
            <w:r w:rsidRPr="00642FD2"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  <w:t>16.23.11.130 - Двери, их коробки и пороги деревянные,</w:t>
            </w:r>
          </w:p>
          <w:p w14:paraId="5BFA29B2" w14:textId="77777777" w:rsidR="00642FD2" w:rsidRPr="00642FD2" w:rsidRDefault="00642FD2" w:rsidP="00642FD2">
            <w:pPr>
              <w:overflowPunct w:val="0"/>
              <w:spacing w:after="0" w:line="240" w:lineRule="auto"/>
              <w:ind w:left="147"/>
              <w:jc w:val="both"/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</w:pPr>
            <w:r w:rsidRPr="00642FD2"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  <w:t>КТРУ 16.23.11.130-00000003 - Блок дверной;</w:t>
            </w:r>
          </w:p>
          <w:p w14:paraId="271E8AD3" w14:textId="77777777" w:rsidR="00642FD2" w:rsidRPr="00642FD2" w:rsidRDefault="00642FD2" w:rsidP="00642FD2">
            <w:pPr>
              <w:overflowPunct w:val="0"/>
              <w:spacing w:after="0" w:line="240" w:lineRule="auto"/>
              <w:ind w:left="147"/>
              <w:jc w:val="both"/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</w:pPr>
            <w:r w:rsidRPr="00642FD2"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  <w:t>КТРУ 16.23.11.130-00000006 - Коробка дверная;</w:t>
            </w:r>
          </w:p>
          <w:p w14:paraId="59C08F7A" w14:textId="0ED5EF5D" w:rsidR="00642FD2" w:rsidRPr="00642FD2" w:rsidRDefault="00642FD2" w:rsidP="00642FD2">
            <w:pPr>
              <w:overflowPunct w:val="0"/>
              <w:spacing w:after="0" w:line="240" w:lineRule="auto"/>
              <w:ind w:left="147"/>
              <w:jc w:val="both"/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</w:pPr>
            <w:r w:rsidRPr="00642FD2"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  <w:t>ОКПД 2:</w:t>
            </w:r>
            <w:r w:rsidR="00401939"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  <w:t xml:space="preserve"> </w:t>
            </w:r>
            <w:bookmarkStart w:id="0" w:name="_GoBack"/>
            <w:bookmarkEnd w:id="0"/>
            <w:r w:rsidRPr="00642FD2"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  <w:t>25.72.12.111 - Замки врезные из недрагоценных металлов,</w:t>
            </w:r>
          </w:p>
          <w:p w14:paraId="0DEA325A" w14:textId="4B4D1875" w:rsidR="00642FD2" w:rsidRPr="00642FD2" w:rsidRDefault="00642FD2" w:rsidP="00642FD2">
            <w:pPr>
              <w:shd w:val="clear" w:color="auto" w:fill="FFFFFF"/>
              <w:spacing w:after="0" w:line="240" w:lineRule="auto"/>
              <w:ind w:left="147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42FD2">
              <w:rPr>
                <w:rFonts w:eastAsia="Times New Roman"/>
                <w:bCs/>
                <w:kern w:val="2"/>
                <w:sz w:val="24"/>
                <w:szCs w:val="24"/>
                <w:lang w:eastAsia="ru-RU" w:bidi="hi-IN"/>
              </w:rPr>
              <w:t xml:space="preserve">КТРУ 25.72.12.110-00000004 - </w:t>
            </w:r>
            <w:r w:rsidRPr="00642FD2">
              <w:rPr>
                <w:rFonts w:eastAsia="Times New Roman"/>
                <w:kern w:val="2"/>
                <w:sz w:val="24"/>
                <w:szCs w:val="24"/>
                <w:lang w:eastAsia="ru-RU" w:bidi="hi-IN"/>
              </w:rPr>
              <w:t>Замок для дверей</w:t>
            </w:r>
          </w:p>
        </w:tc>
      </w:tr>
      <w:tr w:rsidR="00642FD2" w:rsidRPr="00642FD2" w14:paraId="63EE3C9F" w14:textId="77777777" w:rsidTr="00642FD2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75D5" w14:textId="77777777" w:rsidR="00642FD2" w:rsidRPr="00642FD2" w:rsidRDefault="00642FD2" w:rsidP="00642FD2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642FD2">
              <w:rPr>
                <w:sz w:val="24"/>
                <w:szCs w:val="24"/>
              </w:rPr>
              <w:t xml:space="preserve">Используемый метод определения НМЦК </w:t>
            </w:r>
            <w:r w:rsidRPr="00642FD2">
              <w:rPr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241" w14:textId="3E6504FE" w:rsidR="00642FD2" w:rsidRPr="00642FD2" w:rsidRDefault="00642FD2" w:rsidP="00642FD2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2FD2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727E0BCD" w14:textId="77777777" w:rsidR="00642FD2" w:rsidRDefault="00642FD2" w:rsidP="00642FD2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2FD2">
              <w:rPr>
                <w:sz w:val="24"/>
                <w:szCs w:val="24"/>
              </w:rPr>
              <w:t>Начальная (максимальная) цена контракта составляет:</w:t>
            </w:r>
          </w:p>
          <w:p w14:paraId="78AEC5FC" w14:textId="4D9692E5" w:rsidR="00642FD2" w:rsidRPr="00642FD2" w:rsidRDefault="00642FD2" w:rsidP="00642FD2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2FD2">
              <w:rPr>
                <w:b/>
                <w:sz w:val="24"/>
                <w:szCs w:val="24"/>
              </w:rPr>
              <w:t>638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2FD2">
              <w:rPr>
                <w:b/>
                <w:sz w:val="24"/>
                <w:szCs w:val="24"/>
              </w:rPr>
              <w:t xml:space="preserve">506 (Шестьсот тридцать восемь тысяч пятьсот шесть) рублей 65 копеек, в том числе НДС 20% - 106417,78 рублей. </w:t>
            </w:r>
            <w:r w:rsidRPr="00642FD2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497663" w:rsidRPr="00642FD2" w14:paraId="6EBEFE7E" w14:textId="77777777" w:rsidTr="00642FD2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9C11" w14:textId="77777777" w:rsidR="00497663" w:rsidRPr="00642FD2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642FD2">
              <w:rPr>
                <w:sz w:val="24"/>
                <w:szCs w:val="24"/>
              </w:rPr>
              <w:t>Расчет НМЦК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F21" w14:textId="332F6C76" w:rsidR="00497663" w:rsidRPr="00642FD2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2FD2">
              <w:rPr>
                <w:sz w:val="24"/>
                <w:szCs w:val="24"/>
              </w:rPr>
              <w:t xml:space="preserve">Согласно приложению на </w:t>
            </w:r>
            <w:r w:rsidR="00F514C5">
              <w:rPr>
                <w:sz w:val="24"/>
                <w:szCs w:val="24"/>
              </w:rPr>
              <w:t>2</w:t>
            </w:r>
            <w:r w:rsidRPr="00642FD2">
              <w:rPr>
                <w:sz w:val="24"/>
                <w:szCs w:val="24"/>
              </w:rPr>
              <w:t xml:space="preserve"> л. в 1 экз.</w:t>
            </w:r>
          </w:p>
        </w:tc>
      </w:tr>
      <w:tr w:rsidR="00497663" w:rsidRPr="00642FD2" w14:paraId="23FF892A" w14:textId="77777777" w:rsidTr="00642FD2">
        <w:tc>
          <w:tcPr>
            <w:tcW w:w="9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08E2" w14:textId="0B54A410" w:rsidR="00497663" w:rsidRPr="00642FD2" w:rsidRDefault="00497663" w:rsidP="008F1621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642FD2">
              <w:rPr>
                <w:sz w:val="24"/>
                <w:szCs w:val="24"/>
              </w:rPr>
              <w:t xml:space="preserve">Дата подготовки обоснования НМЦК: </w:t>
            </w:r>
            <w:r w:rsidR="00642FD2">
              <w:rPr>
                <w:sz w:val="24"/>
                <w:szCs w:val="24"/>
              </w:rPr>
              <w:t>02</w:t>
            </w:r>
            <w:r w:rsidR="008F1621" w:rsidRPr="00642FD2">
              <w:rPr>
                <w:sz w:val="24"/>
                <w:szCs w:val="24"/>
              </w:rPr>
              <w:t>.0</w:t>
            </w:r>
            <w:r w:rsidR="00642FD2">
              <w:rPr>
                <w:sz w:val="24"/>
                <w:szCs w:val="24"/>
              </w:rPr>
              <w:t>4</w:t>
            </w:r>
            <w:r w:rsidR="008F1621" w:rsidRPr="00642FD2">
              <w:rPr>
                <w:sz w:val="24"/>
                <w:szCs w:val="24"/>
              </w:rPr>
              <w:t>.</w:t>
            </w:r>
            <w:r w:rsidRPr="00642FD2">
              <w:rPr>
                <w:sz w:val="24"/>
                <w:szCs w:val="24"/>
              </w:rPr>
              <w:t>2025 г</w:t>
            </w:r>
          </w:p>
        </w:tc>
      </w:tr>
    </w:tbl>
    <w:p w14:paraId="1D3DD98A" w14:textId="77777777"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742365AA" w14:textId="4341F29E" w:rsidR="005D4AB2" w:rsidRDefault="00497663" w:rsidP="00642FD2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26302E">
        <w:rPr>
          <w:sz w:val="24"/>
          <w:szCs w:val="24"/>
        </w:rPr>
        <w:tab/>
        <w:t xml:space="preserve">Приложение: </w:t>
      </w:r>
      <w:r w:rsidR="00642FD2" w:rsidRPr="00642FD2">
        <w:rPr>
          <w:sz w:val="24"/>
          <w:szCs w:val="24"/>
        </w:rPr>
        <w:t xml:space="preserve">Расчет НМЦК: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на </w:t>
      </w:r>
      <w:r w:rsidR="00F514C5">
        <w:rPr>
          <w:sz w:val="24"/>
          <w:szCs w:val="24"/>
        </w:rPr>
        <w:t>2</w:t>
      </w:r>
      <w:r w:rsidR="00642FD2" w:rsidRPr="00642FD2">
        <w:rPr>
          <w:sz w:val="24"/>
          <w:szCs w:val="24"/>
        </w:rPr>
        <w:t xml:space="preserve"> л. в 1 экз</w:t>
      </w:r>
      <w:r w:rsidR="00642FD2">
        <w:rPr>
          <w:sz w:val="24"/>
          <w:szCs w:val="24"/>
        </w:rPr>
        <w:t>.</w:t>
      </w:r>
    </w:p>
    <w:p w14:paraId="7EE96804" w14:textId="77777777" w:rsidR="00642FD2" w:rsidRDefault="00642FD2" w:rsidP="00497663">
      <w:pPr>
        <w:spacing w:after="0" w:line="240" w:lineRule="auto"/>
        <w:rPr>
          <w:sz w:val="24"/>
          <w:szCs w:val="24"/>
        </w:rPr>
      </w:pPr>
    </w:p>
    <w:p w14:paraId="01EB8663" w14:textId="77777777" w:rsidR="00642FD2" w:rsidRDefault="00642FD2" w:rsidP="00497663">
      <w:pPr>
        <w:spacing w:after="0" w:line="240" w:lineRule="auto"/>
        <w:rPr>
          <w:sz w:val="24"/>
          <w:szCs w:val="24"/>
        </w:rPr>
      </w:pPr>
    </w:p>
    <w:p w14:paraId="0D001948" w14:textId="5B485B83" w:rsidR="00497663" w:rsidRPr="0026302E" w:rsidRDefault="00497663" w:rsidP="00497663">
      <w:pPr>
        <w:spacing w:after="0" w:line="240" w:lineRule="auto"/>
        <w:rPr>
          <w:sz w:val="24"/>
          <w:szCs w:val="24"/>
        </w:rPr>
      </w:pPr>
      <w:r w:rsidRPr="0026302E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p w14:paraId="57D68FA2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sectPr w:rsidR="008F7C21" w:rsidRPr="008F7C21" w:rsidSect="00642FD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18"/>
    <w:rsid w:val="0026302E"/>
    <w:rsid w:val="00401939"/>
    <w:rsid w:val="00446271"/>
    <w:rsid w:val="00497663"/>
    <w:rsid w:val="004E0824"/>
    <w:rsid w:val="005D4AB2"/>
    <w:rsid w:val="00642FD2"/>
    <w:rsid w:val="00674D18"/>
    <w:rsid w:val="008F1621"/>
    <w:rsid w:val="008F7C21"/>
    <w:rsid w:val="009020A6"/>
    <w:rsid w:val="00AF5339"/>
    <w:rsid w:val="00F5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BC72"/>
  <w15:docId w15:val="{FD12067A-DA4A-4D48-8368-B5BD825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2025-05-05T15:07:00Z</cp:lastPrinted>
  <dcterms:created xsi:type="dcterms:W3CDTF">2025-02-27T15:03:00Z</dcterms:created>
  <dcterms:modified xsi:type="dcterms:W3CDTF">2025-05-05T15:07:00Z</dcterms:modified>
</cp:coreProperties>
</file>