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302FA0"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302FA0">
        <w:rPr>
          <w:rFonts w:asciiTheme="minorHAnsi" w:hAnsiTheme="minorHAnsi" w:cstheme="minorHAnsi"/>
          <w:sz w:val="24"/>
          <w:szCs w:val="24"/>
        </w:rPr>
        <w:t xml:space="preserve">строительных материалов для </w:t>
      </w:r>
    </w:p>
    <w:p w:rsidR="004A768E" w:rsidRPr="004A768E" w:rsidRDefault="00302FA0" w:rsidP="00302FA0">
      <w:pPr>
        <w:pStyle w:val="ConsPlusNormal"/>
        <w:ind w:firstLine="5670"/>
        <w:rPr>
          <w:rFonts w:asciiTheme="minorHAnsi" w:hAnsiTheme="minorHAnsi" w:cstheme="minorHAnsi"/>
          <w:sz w:val="24"/>
          <w:szCs w:val="24"/>
        </w:rPr>
      </w:pPr>
      <w:r>
        <w:rPr>
          <w:rFonts w:asciiTheme="minorHAnsi" w:hAnsiTheme="minorHAnsi" w:cstheme="minorHAnsi"/>
          <w:sz w:val="24"/>
          <w:szCs w:val="24"/>
        </w:rPr>
        <w:t>нужд текущего ремонта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DF0FF3" w:rsidRDefault="00DF0FF3" w:rsidP="00875D32">
      <w:pPr>
        <w:spacing w:before="0" w:beforeAutospacing="0" w:after="0" w:afterAutospacing="0"/>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302FA0">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поставку строительных материалов для</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нужд текущего ремонта ИПУ РАН</w:t>
      </w:r>
    </w:p>
    <w:p w:rsidR="00302FA0" w:rsidRPr="004A768E" w:rsidRDefault="00302FA0"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2E491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2E4910" w:rsidRDefault="002B28F3" w:rsidP="002E4910">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2E4910" w:rsidRDefault="002E4910" w:rsidP="002E4910">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2E4910">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w:t>
            </w:r>
            <w:r>
              <w:rPr>
                <w:rFonts w:ascii="Times New Roman" w:eastAsia="Times New Roman" w:hAnsi="Times New Roman" w:cs="Times New Roman"/>
                <w:sz w:val="24"/>
                <w:szCs w:val="24"/>
                <w:lang w:val="ru-RU" w:eastAsia="ru-RU"/>
              </w:rPr>
              <w:t xml:space="preserve">05            </w:t>
            </w:r>
            <w:proofErr w:type="gramStart"/>
            <w:r>
              <w:rPr>
                <w:rFonts w:ascii="Times New Roman" w:eastAsia="Times New Roman" w:hAnsi="Times New Roman" w:cs="Times New Roman"/>
                <w:sz w:val="24"/>
                <w:szCs w:val="24"/>
                <w:lang w:val="ru-RU" w:eastAsia="ru-RU"/>
              </w:rPr>
              <w:t xml:space="preserve">   </w:t>
            </w:r>
            <w:r w:rsidRPr="002E4910">
              <w:rPr>
                <w:rFonts w:ascii="Times New Roman" w:eastAsia="Times New Roman" w:hAnsi="Times New Roman" w:cs="Times New Roman"/>
                <w:sz w:val="24"/>
                <w:szCs w:val="24"/>
                <w:lang w:val="ru-RU" w:eastAsia="ru-RU"/>
              </w:rPr>
              <w:t>«</w:t>
            </w:r>
            <w:proofErr w:type="gramEnd"/>
            <w:r w:rsidRPr="002E4910">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2E4910">
      <w:rPr>
        <w:noProof/>
      </w:rPr>
      <w:t>5</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2E4910"/>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4BF1-0EBF-4762-8224-94718816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17</cp:revision>
  <cp:lastPrinted>2023-03-28T10:38:00Z</cp:lastPrinted>
  <dcterms:created xsi:type="dcterms:W3CDTF">2022-05-20T09:00:00Z</dcterms:created>
  <dcterms:modified xsi:type="dcterms:W3CDTF">2023-04-13T14:58:00Z</dcterms:modified>
</cp:coreProperties>
</file>