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6DD" w:rsidRPr="00E06A3E" w:rsidRDefault="00FE66DD" w:rsidP="003C20E3">
      <w:pPr>
        <w:ind w:firstLine="5387"/>
        <w:rPr>
          <w:rFonts w:eastAsia="Calibri" w:cs="Calibri"/>
        </w:rPr>
      </w:pPr>
      <w:r w:rsidRPr="00E06A3E">
        <w:rPr>
          <w:rFonts w:eastAsia="Calibri" w:cs="Calibri"/>
        </w:rPr>
        <w:t xml:space="preserve">Приложение № </w:t>
      </w:r>
      <w:r>
        <w:rPr>
          <w:rFonts w:eastAsia="Calibri" w:cs="Calibri"/>
        </w:rPr>
        <w:t>3</w:t>
      </w:r>
      <w:r w:rsidRPr="00E06A3E">
        <w:rPr>
          <w:rFonts w:eastAsia="Calibri" w:cs="Calibri"/>
        </w:rPr>
        <w:t xml:space="preserve"> </w:t>
      </w:r>
    </w:p>
    <w:p w:rsidR="003C49FE" w:rsidRDefault="00FE66DD" w:rsidP="003C20E3">
      <w:pPr>
        <w:ind w:firstLine="5387"/>
        <w:rPr>
          <w:rFonts w:eastAsia="Calibri" w:cs="Calibri"/>
          <w:bCs/>
        </w:rPr>
      </w:pPr>
      <w:r w:rsidRPr="00E06A3E">
        <w:rPr>
          <w:rFonts w:eastAsia="Calibri" w:cs="Calibri"/>
        </w:rPr>
        <w:t xml:space="preserve">к Извещению </w:t>
      </w:r>
      <w:r>
        <w:rPr>
          <w:rFonts w:eastAsia="Calibri" w:cs="Calibri"/>
          <w:bCs/>
        </w:rPr>
        <w:t xml:space="preserve">об осуществлении закупки </w:t>
      </w:r>
    </w:p>
    <w:p w:rsidR="003C49FE" w:rsidRPr="003C49FE" w:rsidRDefault="00FE66DD" w:rsidP="003C20E3">
      <w:pPr>
        <w:ind w:firstLine="5387"/>
        <w:rPr>
          <w:rFonts w:eastAsia="Calibri" w:cs="Calibri"/>
          <w:bCs/>
        </w:rPr>
      </w:pPr>
      <w:r>
        <w:rPr>
          <w:rFonts w:eastAsia="Calibri" w:cs="Calibri"/>
          <w:bCs/>
        </w:rPr>
        <w:t>при</w:t>
      </w:r>
      <w:r w:rsidR="003C49FE">
        <w:rPr>
          <w:rFonts w:eastAsia="Calibri" w:cs="Calibri"/>
          <w:bCs/>
        </w:rPr>
        <w:t xml:space="preserve"> </w:t>
      </w:r>
      <w:r w:rsidRPr="006116DE">
        <w:rPr>
          <w:rFonts w:eastAsia="Calibri" w:cs="Calibri"/>
          <w:bCs/>
        </w:rPr>
        <w:t xml:space="preserve">проведении </w:t>
      </w:r>
      <w:r>
        <w:rPr>
          <w:rFonts w:eastAsia="Calibri" w:cs="Calibri"/>
        </w:rPr>
        <w:t xml:space="preserve">электронного аукциона </w:t>
      </w:r>
    </w:p>
    <w:p w:rsidR="003C20E3" w:rsidRDefault="003C49FE" w:rsidP="003C20E3">
      <w:pPr>
        <w:ind w:firstLine="5387"/>
        <w:rPr>
          <w:rFonts w:eastAsia="Calibri"/>
          <w:lang w:eastAsia="ar-SA"/>
        </w:rPr>
      </w:pPr>
      <w:r w:rsidRPr="003C49FE">
        <w:rPr>
          <w:rFonts w:eastAsia="Calibri"/>
          <w:lang w:eastAsia="ar-SA"/>
        </w:rPr>
        <w:t xml:space="preserve">на поставку </w:t>
      </w:r>
      <w:r w:rsidR="003C20E3">
        <w:rPr>
          <w:rFonts w:eastAsia="Calibri"/>
          <w:lang w:eastAsia="ar-SA"/>
        </w:rPr>
        <w:t xml:space="preserve">ламп светодиодных </w:t>
      </w:r>
    </w:p>
    <w:p w:rsidR="003C255C" w:rsidRPr="003C255C" w:rsidRDefault="003C20E3" w:rsidP="003C20E3">
      <w:pPr>
        <w:ind w:firstLine="5387"/>
        <w:rPr>
          <w:rFonts w:eastAsia="Calibri"/>
          <w:lang w:eastAsia="ar-SA"/>
        </w:rPr>
      </w:pPr>
      <w:r>
        <w:rPr>
          <w:rFonts w:eastAsia="Calibri"/>
          <w:lang w:eastAsia="ar-SA"/>
        </w:rPr>
        <w:t>для нужд ИПУ РАН</w:t>
      </w:r>
    </w:p>
    <w:p w:rsidR="00FE66DD" w:rsidRDefault="00FE66DD" w:rsidP="003C255C">
      <w:pPr>
        <w:ind w:firstLine="5245"/>
        <w:rPr>
          <w:rFonts w:eastAsia="Calibri"/>
          <w:lang w:eastAsia="ar-SA"/>
        </w:rPr>
      </w:pPr>
    </w:p>
    <w:p w:rsidR="00383CA4" w:rsidRDefault="00383CA4" w:rsidP="00FE66DD">
      <w:pPr>
        <w:rPr>
          <w:rFonts w:eastAsia="Calibri"/>
          <w:lang w:eastAsia="ar-SA"/>
        </w:rPr>
      </w:pPr>
    </w:p>
    <w:p w:rsidR="00A44734" w:rsidRDefault="00A44734" w:rsidP="00AB5C90">
      <w:pPr>
        <w:jc w:val="center"/>
        <w:rPr>
          <w:rFonts w:eastAsia="Calibri"/>
          <w:b/>
          <w:lang w:eastAsia="ar-SA"/>
        </w:rPr>
      </w:pPr>
      <w:r w:rsidRPr="003C49FE">
        <w:rPr>
          <w:rFonts w:eastAsia="Calibri"/>
          <w:b/>
          <w:lang w:eastAsia="ar-SA"/>
        </w:rPr>
        <w:t>ОПИСАНИЕ ОБЪЕКТА ЗАКУПКИ</w:t>
      </w:r>
    </w:p>
    <w:p w:rsidR="003C20E3" w:rsidRPr="003C49FE" w:rsidRDefault="003C20E3" w:rsidP="00AB5C90">
      <w:pPr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ТЕХНИЧЕСКОЕ ЗАДАНИЕ</w:t>
      </w:r>
    </w:p>
    <w:p w:rsidR="003C255C" w:rsidRPr="008F77F1" w:rsidRDefault="003C255C" w:rsidP="003C20E3">
      <w:pPr>
        <w:jc w:val="center"/>
        <w:rPr>
          <w:shd w:val="clear" w:color="auto" w:fill="FFFFFF"/>
        </w:rPr>
      </w:pPr>
      <w:r w:rsidRPr="002B5951">
        <w:t xml:space="preserve">на поставку </w:t>
      </w:r>
      <w:r w:rsidR="003C20E3">
        <w:rPr>
          <w:shd w:val="clear" w:color="auto" w:fill="FFFFFF"/>
        </w:rPr>
        <w:t>ламп светодиодных</w:t>
      </w:r>
      <w:r w:rsidRPr="009F5360">
        <w:rPr>
          <w:shd w:val="clear" w:color="auto" w:fill="FFFFFF"/>
        </w:rPr>
        <w:t xml:space="preserve"> для нужд ИПУ РАН</w:t>
      </w:r>
    </w:p>
    <w:p w:rsidR="003C255C" w:rsidRPr="002B5951" w:rsidRDefault="003C255C" w:rsidP="003C255C">
      <w:pPr>
        <w:jc w:val="both"/>
        <w:rPr>
          <w:b/>
        </w:rPr>
      </w:pPr>
    </w:p>
    <w:p w:rsidR="00A752B2" w:rsidRPr="00387FB6" w:rsidRDefault="00A752B2" w:rsidP="00A752B2">
      <w:pPr>
        <w:ind w:firstLine="709"/>
        <w:jc w:val="both"/>
        <w:rPr>
          <w:b/>
          <w:color w:val="FF0000"/>
          <w:lang w:eastAsia="ru-RU"/>
        </w:rPr>
      </w:pPr>
      <w:r w:rsidRPr="00387FB6">
        <w:rPr>
          <w:b/>
          <w:lang w:eastAsia="ru-RU"/>
        </w:rPr>
        <w:t>1.</w:t>
      </w:r>
      <w:r w:rsidRPr="00387FB6">
        <w:rPr>
          <w:lang w:eastAsia="ru-RU"/>
        </w:rPr>
        <w:t xml:space="preserve"> </w:t>
      </w:r>
      <w:r w:rsidRPr="00387FB6">
        <w:rPr>
          <w:b/>
          <w:lang w:eastAsia="ru-RU"/>
        </w:rPr>
        <w:t xml:space="preserve">Объект закупки: </w:t>
      </w:r>
      <w:r w:rsidRPr="00387FB6">
        <w:rPr>
          <w:lang w:eastAsia="ru-RU"/>
        </w:rPr>
        <w:t xml:space="preserve">поставка </w:t>
      </w:r>
      <w:r w:rsidRPr="0037788D">
        <w:rPr>
          <w:rFonts w:eastAsia="Calibri"/>
        </w:rPr>
        <w:t xml:space="preserve">ламп светодиодных </w:t>
      </w:r>
      <w:r w:rsidRPr="00387FB6">
        <w:rPr>
          <w:lang w:eastAsia="ru-RU"/>
        </w:rPr>
        <w:t xml:space="preserve">для нужд ИПУ РАН </w:t>
      </w:r>
      <w:r w:rsidRPr="00387FB6">
        <w:rPr>
          <w:shd w:val="clear" w:color="auto" w:fill="FFFFFF"/>
          <w:lang w:eastAsia="ru-RU"/>
        </w:rPr>
        <w:t>(далее по тексту - Товар)</w:t>
      </w:r>
      <w:r w:rsidRPr="00387FB6">
        <w:rPr>
          <w:lang w:eastAsia="ru-RU"/>
        </w:rPr>
        <w:t>.</w:t>
      </w:r>
    </w:p>
    <w:p w:rsidR="00A752B2" w:rsidRPr="00387FB6" w:rsidRDefault="00A752B2" w:rsidP="00A752B2">
      <w:pPr>
        <w:jc w:val="both"/>
        <w:rPr>
          <w:lang w:eastAsia="ru-RU"/>
        </w:rPr>
      </w:pPr>
      <w:r w:rsidRPr="00387FB6">
        <w:rPr>
          <w:b/>
          <w:lang w:eastAsia="ru-RU"/>
        </w:rPr>
        <w:tab/>
        <w:t>2. Краткие характеристики поставляемого Товара</w:t>
      </w:r>
      <w:r w:rsidRPr="00387FB6">
        <w:rPr>
          <w:lang w:eastAsia="ru-RU"/>
        </w:rPr>
        <w:t xml:space="preserve">: в соответствии </w:t>
      </w:r>
      <w:r>
        <w:rPr>
          <w:lang w:eastAsia="ru-RU"/>
        </w:rPr>
        <w:br/>
        <w:t xml:space="preserve">с Приложением </w:t>
      </w:r>
      <w:r w:rsidRPr="00387FB6">
        <w:rPr>
          <w:lang w:eastAsia="ru-RU"/>
        </w:rPr>
        <w:t>к Техническому заданию – «Сведения о качестве, технических характеристиках товара, его безопасности, функциональных характеристиках (потребительских свойствах) товара».</w:t>
      </w:r>
    </w:p>
    <w:p w:rsidR="00A752B2" w:rsidRDefault="00A752B2" w:rsidP="00A752B2">
      <w:pPr>
        <w:jc w:val="both"/>
        <w:rPr>
          <w:lang w:eastAsia="ru-RU"/>
        </w:rPr>
      </w:pPr>
      <w:r w:rsidRPr="00387FB6">
        <w:rPr>
          <w:lang w:eastAsia="ru-RU"/>
        </w:rPr>
        <w:tab/>
        <w:t>Товар должен соответствовать или превышать требования Технического задания                                      по функциональным, техническим, качественным, эксплуатационным и эргономическим пока</w:t>
      </w:r>
      <w:r>
        <w:rPr>
          <w:lang w:eastAsia="ru-RU"/>
        </w:rPr>
        <w:t>зателям, указанным в Приложении</w:t>
      </w:r>
      <w:r w:rsidRPr="00387FB6">
        <w:rPr>
          <w:lang w:eastAsia="ru-RU"/>
        </w:rPr>
        <w:t xml:space="preserve"> к Техническому заданию.</w:t>
      </w:r>
    </w:p>
    <w:p w:rsidR="00A752B2" w:rsidRPr="00A752B2" w:rsidRDefault="00A752B2" w:rsidP="00A752B2">
      <w:pPr>
        <w:ind w:firstLine="567"/>
        <w:jc w:val="both"/>
        <w:rPr>
          <w:lang w:eastAsia="ru-RU"/>
        </w:rPr>
      </w:pPr>
      <w:r w:rsidRPr="00387FB6">
        <w:rPr>
          <w:lang w:eastAsia="ru-RU"/>
        </w:rPr>
        <w:t>ОКПД 2 код:</w:t>
      </w:r>
      <w:r>
        <w:rPr>
          <w:lang w:eastAsia="ru-RU"/>
        </w:rPr>
        <w:t xml:space="preserve"> </w:t>
      </w:r>
      <w:r w:rsidRPr="00853CA8">
        <w:rPr>
          <w:bCs/>
          <w:color w:val="000000"/>
          <w:lang w:eastAsia="ru-RU"/>
        </w:rPr>
        <w:t xml:space="preserve">27.40.15.150 - Лампы светодиодные </w:t>
      </w:r>
      <w:r w:rsidRPr="0044622B">
        <w:rPr>
          <w:bCs/>
          <w:i/>
          <w:color w:val="000000"/>
          <w:lang w:eastAsia="ru-RU"/>
        </w:rPr>
        <w:t>(КТРУ 27.40.15.150-00000002 Лампа светодиодная).</w:t>
      </w:r>
    </w:p>
    <w:p w:rsidR="00A752B2" w:rsidRPr="00387FB6" w:rsidRDefault="00A752B2" w:rsidP="00A752B2">
      <w:pPr>
        <w:jc w:val="both"/>
        <w:rPr>
          <w:lang w:eastAsia="ru-RU"/>
        </w:rPr>
      </w:pPr>
      <w:r w:rsidRPr="00387FB6">
        <w:rPr>
          <w:b/>
          <w:lang w:eastAsia="ru-RU"/>
        </w:rPr>
        <w:tab/>
        <w:t>3</w:t>
      </w:r>
      <w:r w:rsidRPr="00387FB6">
        <w:rPr>
          <w:lang w:eastAsia="ru-RU"/>
        </w:rPr>
        <w:t xml:space="preserve">. </w:t>
      </w:r>
      <w:r w:rsidRPr="00387FB6">
        <w:rPr>
          <w:b/>
          <w:lang w:eastAsia="ru-RU"/>
        </w:rPr>
        <w:t xml:space="preserve">Перечень и количество поставляемого Товара: </w:t>
      </w:r>
      <w:r w:rsidRPr="00387FB6">
        <w:rPr>
          <w:lang w:eastAsia="ru-RU"/>
        </w:rPr>
        <w:t xml:space="preserve">общее количество поставляемого </w:t>
      </w:r>
      <w:r w:rsidRPr="00E3297F">
        <w:rPr>
          <w:lang w:eastAsia="ru-RU"/>
        </w:rPr>
        <w:t xml:space="preserve">Товара по </w:t>
      </w:r>
      <w:r>
        <w:rPr>
          <w:lang w:eastAsia="ru-RU"/>
        </w:rPr>
        <w:t>3</w:t>
      </w:r>
      <w:r w:rsidRPr="00E3297F">
        <w:rPr>
          <w:lang w:eastAsia="ru-RU"/>
        </w:rPr>
        <w:t xml:space="preserve"> (</w:t>
      </w:r>
      <w:r>
        <w:rPr>
          <w:lang w:eastAsia="ru-RU"/>
        </w:rPr>
        <w:t>трем</w:t>
      </w:r>
      <w:r w:rsidRPr="00E3297F">
        <w:rPr>
          <w:lang w:eastAsia="ru-RU"/>
        </w:rPr>
        <w:t>) номенклатурным позициям –</w:t>
      </w:r>
      <w:r>
        <w:rPr>
          <w:lang w:eastAsia="ru-RU"/>
        </w:rPr>
        <w:t xml:space="preserve"> 550</w:t>
      </w:r>
      <w:r w:rsidRPr="00387FB6">
        <w:rPr>
          <w:lang w:eastAsia="ru-RU"/>
        </w:rPr>
        <w:t xml:space="preserve"> (</w:t>
      </w:r>
      <w:r>
        <w:rPr>
          <w:lang w:eastAsia="ru-RU"/>
        </w:rPr>
        <w:t>пятьсот пятьдесят</w:t>
      </w:r>
      <w:r w:rsidRPr="00387FB6">
        <w:rPr>
          <w:lang w:eastAsia="ru-RU"/>
        </w:rPr>
        <w:t>) штук,</w:t>
      </w:r>
      <w:r>
        <w:rPr>
          <w:lang w:eastAsia="ru-RU"/>
        </w:rPr>
        <w:t xml:space="preserve"> </w:t>
      </w:r>
      <w:r w:rsidRPr="00387FB6">
        <w:rPr>
          <w:lang w:eastAsia="ru-RU"/>
        </w:rPr>
        <w:t xml:space="preserve">в соответствии </w:t>
      </w:r>
      <w:r>
        <w:rPr>
          <w:lang w:eastAsia="ru-RU"/>
        </w:rPr>
        <w:t xml:space="preserve">                </w:t>
      </w:r>
      <w:r w:rsidR="004971F8">
        <w:rPr>
          <w:lang w:eastAsia="ru-RU"/>
        </w:rPr>
        <w:t xml:space="preserve">с Приложением </w:t>
      </w:r>
      <w:bookmarkStart w:id="0" w:name="_GoBack"/>
      <w:bookmarkEnd w:id="0"/>
      <w:r w:rsidRPr="00387FB6">
        <w:rPr>
          <w:lang w:eastAsia="ru-RU"/>
        </w:rPr>
        <w:t xml:space="preserve">к Контракту «Спецификация на </w:t>
      </w:r>
      <w:r w:rsidRPr="00387FB6">
        <w:rPr>
          <w:rFonts w:eastAsia="Calibri"/>
        </w:rPr>
        <w:t xml:space="preserve">поставку </w:t>
      </w:r>
      <w:r w:rsidRPr="0037788D">
        <w:rPr>
          <w:rFonts w:eastAsia="Calibri"/>
        </w:rPr>
        <w:t xml:space="preserve">ламп светодиодных </w:t>
      </w:r>
      <w:r w:rsidRPr="00387FB6">
        <w:rPr>
          <w:rFonts w:eastAsia="Calibri"/>
        </w:rPr>
        <w:t xml:space="preserve">для нужд </w:t>
      </w:r>
      <w:r>
        <w:rPr>
          <w:rFonts w:eastAsia="Calibri"/>
        </w:rPr>
        <w:t xml:space="preserve">                    </w:t>
      </w:r>
      <w:r w:rsidRPr="00387FB6">
        <w:rPr>
          <w:rFonts w:eastAsia="Calibri"/>
        </w:rPr>
        <w:t>ИПУ РАН</w:t>
      </w:r>
      <w:r w:rsidRPr="00387FB6">
        <w:rPr>
          <w:lang w:eastAsia="ru-RU"/>
        </w:rPr>
        <w:t xml:space="preserve">», являющимся его неотъемлемой его частью </w:t>
      </w:r>
    </w:p>
    <w:p w:rsidR="00A752B2" w:rsidRPr="00387FB6" w:rsidRDefault="00A752B2" w:rsidP="00A752B2">
      <w:pPr>
        <w:jc w:val="both"/>
        <w:rPr>
          <w:b/>
          <w:lang w:eastAsia="ar-SA"/>
        </w:rPr>
      </w:pPr>
      <w:r w:rsidRPr="00387FB6">
        <w:rPr>
          <w:b/>
          <w:lang w:eastAsia="ar-SA"/>
        </w:rPr>
        <w:tab/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A752B2" w:rsidRDefault="00A752B2" w:rsidP="00A752B2">
      <w:pPr>
        <w:jc w:val="both"/>
        <w:rPr>
          <w:kern w:val="1"/>
        </w:rPr>
      </w:pPr>
      <w:r w:rsidRPr="00387FB6">
        <w:rPr>
          <w:lang w:eastAsia="ar-SA"/>
        </w:rPr>
        <w:tab/>
      </w:r>
      <w:r w:rsidRPr="009D0374">
        <w:rPr>
          <w:kern w:val="1"/>
        </w:rPr>
        <w:t xml:space="preserve">Поставляемый Товар должен принадлежать Поставщику на праве собственности, </w:t>
      </w:r>
      <w:r>
        <w:rPr>
          <w:kern w:val="1"/>
        </w:rPr>
        <w:br/>
      </w:r>
      <w:r w:rsidRPr="009D0374">
        <w:rPr>
          <w:kern w:val="1"/>
        </w:rPr>
        <w:t xml:space="preserve">не должен быть заложен, являться предметом ареста, свободен от прав третьих лиц, ввезён </w:t>
      </w:r>
      <w:r>
        <w:rPr>
          <w:kern w:val="1"/>
        </w:rPr>
        <w:br/>
      </w:r>
      <w:r w:rsidRPr="009D0374">
        <w:rPr>
          <w:kern w:val="1"/>
        </w:rPr>
        <w:t>на территорию Российской Федерации с соблюдением всех установленных законодательством Российской Федерации требований</w:t>
      </w:r>
      <w:r>
        <w:rPr>
          <w:kern w:val="1"/>
        </w:rPr>
        <w:t>.</w:t>
      </w:r>
    </w:p>
    <w:p w:rsidR="00A752B2" w:rsidRPr="005C0196" w:rsidRDefault="00A752B2" w:rsidP="00A752B2">
      <w:pPr>
        <w:ind w:firstLine="567"/>
        <w:jc w:val="both"/>
        <w:rPr>
          <w:bCs/>
          <w:kern w:val="1"/>
        </w:rPr>
      </w:pPr>
      <w:r w:rsidRPr="005C0196">
        <w:rPr>
          <w:bCs/>
          <w:kern w:val="1"/>
        </w:rPr>
        <w:t>Поставляемый Товар и его составляющие должен быть новым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качества, не ранее 2023 года выпуска.</w:t>
      </w:r>
    </w:p>
    <w:p w:rsidR="00A752B2" w:rsidRPr="009D0374" w:rsidRDefault="00A752B2" w:rsidP="00A752B2">
      <w:pPr>
        <w:ind w:firstLine="567"/>
        <w:jc w:val="both"/>
        <w:rPr>
          <w:bCs/>
          <w:kern w:val="1"/>
        </w:rPr>
      </w:pPr>
      <w:r w:rsidRPr="009D0374">
        <w:rPr>
          <w:bCs/>
          <w:kern w:val="1"/>
        </w:rPr>
        <w:t>Качество поставляемого Товара должно соответствовать</w:t>
      </w:r>
      <w:r w:rsidRPr="009D0374">
        <w:rPr>
          <w:bCs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</w:t>
      </w:r>
      <w:r w:rsidRPr="009D0374">
        <w:rPr>
          <w:bCs/>
          <w:kern w:val="1"/>
        </w:rPr>
        <w:t>и иным стандартам, согласованным Сторонами в Техническом задании и/или Спецификации.</w:t>
      </w:r>
    </w:p>
    <w:p w:rsidR="00A752B2" w:rsidRPr="009D0374" w:rsidRDefault="00A752B2" w:rsidP="00A752B2">
      <w:pPr>
        <w:widowControl w:val="0"/>
        <w:tabs>
          <w:tab w:val="left" w:pos="567"/>
        </w:tabs>
        <w:autoSpaceDE w:val="0"/>
        <w:ind w:firstLine="567"/>
        <w:jc w:val="both"/>
        <w:rPr>
          <w:b/>
        </w:rPr>
      </w:pPr>
      <w:r>
        <w:t xml:space="preserve">Поставка Товара </w:t>
      </w:r>
      <w:r w:rsidRPr="009D0374">
        <w:t>осуществляется по адресу:</w:t>
      </w:r>
      <w:r>
        <w:rPr>
          <w:b/>
        </w:rPr>
        <w:t xml:space="preserve"> </w:t>
      </w:r>
      <w:r w:rsidRPr="009D0374">
        <w:rPr>
          <w:b/>
        </w:rPr>
        <w:t>г. Москва, ул. Профсоюзная, д.65, ИПУ РАН.</w:t>
      </w:r>
    </w:p>
    <w:p w:rsidR="00A752B2" w:rsidRDefault="00A752B2" w:rsidP="00A752B2">
      <w:pPr>
        <w:ind w:firstLine="567"/>
        <w:jc w:val="both"/>
        <w:rPr>
          <w:rFonts w:eastAsia="Calibri"/>
        </w:rPr>
      </w:pPr>
      <w:r w:rsidRPr="009D0374">
        <w:rPr>
          <w:rFonts w:eastAsia="Calibri"/>
          <w:lang w:eastAsia="ar-SA"/>
        </w:rPr>
        <w:t xml:space="preserve"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</w:t>
      </w:r>
      <w:r>
        <w:rPr>
          <w:rFonts w:eastAsia="Calibri"/>
          <w:lang w:eastAsia="ar-SA"/>
        </w:rPr>
        <w:t xml:space="preserve">                                       </w:t>
      </w:r>
      <w:r w:rsidRPr="009D0374">
        <w:rPr>
          <w:rFonts w:eastAsia="Calibri"/>
          <w:lang w:eastAsia="ar-SA"/>
        </w:rPr>
        <w:t>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9D0374">
        <w:rPr>
          <w:rFonts w:eastAsia="Calibri"/>
        </w:rPr>
        <w:t xml:space="preserve"> </w:t>
      </w:r>
    </w:p>
    <w:p w:rsidR="00A752B2" w:rsidRPr="00896755" w:rsidRDefault="00A752B2" w:rsidP="00A752B2">
      <w:pPr>
        <w:overflowPunct w:val="0"/>
        <w:ind w:firstLine="567"/>
        <w:jc w:val="both"/>
        <w:rPr>
          <w:kern w:val="2"/>
          <w:lang w:eastAsia="ar-SA" w:bidi="hi-IN"/>
        </w:rPr>
      </w:pPr>
      <w:r w:rsidRPr="00896755">
        <w:rPr>
          <w:kern w:val="2"/>
          <w:lang w:eastAsia="ar-SA" w:bidi="hi-I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A752B2" w:rsidRPr="00896755" w:rsidRDefault="00A752B2" w:rsidP="00A752B2">
      <w:pPr>
        <w:overflowPunct w:val="0"/>
        <w:ind w:firstLine="709"/>
        <w:jc w:val="both"/>
        <w:rPr>
          <w:kern w:val="2"/>
          <w:lang w:eastAsia="ar-SA" w:bidi="hi-IN"/>
        </w:rPr>
      </w:pPr>
      <w:r w:rsidRPr="00896755">
        <w:rPr>
          <w:kern w:val="2"/>
          <w:lang w:eastAsia="ar-SA" w:bidi="hi-IN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</w:t>
      </w:r>
      <w:r w:rsidR="004971F8">
        <w:rPr>
          <w:kern w:val="2"/>
          <w:lang w:eastAsia="ar-SA" w:bidi="hi-IN"/>
        </w:rPr>
        <w:lastRenderedPageBreak/>
        <w:t xml:space="preserve">союза </w:t>
      </w:r>
      <w:r w:rsidRPr="00896755">
        <w:rPr>
          <w:kern w:val="2"/>
          <w:lang w:eastAsia="ar-SA" w:bidi="hi-IN"/>
        </w:rPr>
        <w:t>«О безопасности упаковки», ГОСТ 17527-2020 «Межгосударственный стандарт. Упаковка. Термины и определения».</w:t>
      </w:r>
    </w:p>
    <w:p w:rsidR="00A752B2" w:rsidRPr="00896755" w:rsidRDefault="00A752B2" w:rsidP="00A752B2">
      <w:pPr>
        <w:overflowPunct w:val="0"/>
        <w:ind w:firstLine="709"/>
        <w:jc w:val="both"/>
        <w:rPr>
          <w:kern w:val="2"/>
          <w:lang w:eastAsia="ar-SA" w:bidi="hi-IN"/>
        </w:rPr>
      </w:pPr>
      <w:r w:rsidRPr="00896755">
        <w:rPr>
          <w:kern w:val="2"/>
          <w:lang w:eastAsia="ar-SA"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>
        <w:rPr>
          <w:kern w:val="2"/>
          <w:lang w:eastAsia="ar-SA" w:bidi="hi-IN"/>
        </w:rPr>
        <w:br/>
      </w:r>
      <w:r w:rsidRPr="00896755">
        <w:rPr>
          <w:kern w:val="2"/>
          <w:lang w:eastAsia="ar-SA" w:bidi="hi-IN"/>
        </w:rPr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896755">
        <w:rPr>
          <w:bCs/>
          <w:kern w:val="2"/>
          <w:lang w:eastAsia="ar-SA" w:bidi="hi-IN"/>
        </w:rPr>
        <w:t>гарантийном сроке на Товар и дате изготовления Товара</w:t>
      </w:r>
      <w:r w:rsidRPr="00896755">
        <w:rPr>
          <w:kern w:val="2"/>
          <w:lang w:eastAsia="ar-SA" w:bidi="hi-IN"/>
        </w:rPr>
        <w:t>.</w:t>
      </w:r>
    </w:p>
    <w:p w:rsidR="00A752B2" w:rsidRPr="00896755" w:rsidRDefault="00A752B2" w:rsidP="00A752B2">
      <w:pPr>
        <w:overflowPunct w:val="0"/>
        <w:ind w:firstLine="709"/>
        <w:jc w:val="both"/>
        <w:rPr>
          <w:kern w:val="2"/>
          <w:lang w:eastAsia="ar-SA" w:bidi="hi-IN"/>
        </w:rPr>
      </w:pPr>
      <w:r w:rsidRPr="00896755">
        <w:rPr>
          <w:kern w:val="2"/>
          <w:lang w:eastAsia="ar-SA" w:bidi="hi-IN"/>
        </w:rPr>
        <w:t>Поставщик гарантирует качество и безопасность поставляемого Товара в соответствии                                        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A752B2" w:rsidRPr="009D0374" w:rsidRDefault="00A752B2" w:rsidP="00A752B2">
      <w:pPr>
        <w:ind w:firstLine="540"/>
        <w:jc w:val="both"/>
      </w:pPr>
      <w:r w:rsidRPr="009D0374"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:rsidR="00A752B2" w:rsidRPr="005C0196" w:rsidRDefault="00A752B2" w:rsidP="00A752B2">
      <w:pPr>
        <w:overflowPunct w:val="0"/>
        <w:ind w:firstLine="709"/>
        <w:jc w:val="both"/>
      </w:pPr>
      <w:r w:rsidRPr="005C0196">
        <w:t>Срок и объем гарантии на поставляемый Товар должен быть согласно гарантии завода-изготовителя (производителя Товара), но не менее 12 месяцев с даты подписания Документа                         о приемке.</w:t>
      </w:r>
    </w:p>
    <w:p w:rsidR="00A752B2" w:rsidRPr="005C0196" w:rsidRDefault="00A752B2" w:rsidP="00A752B2">
      <w:pPr>
        <w:overflowPunct w:val="0"/>
        <w:ind w:firstLine="709"/>
        <w:jc w:val="both"/>
      </w:pPr>
      <w:r w:rsidRPr="005C0196"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A752B2" w:rsidRDefault="00A752B2" w:rsidP="00A752B2">
      <w:pPr>
        <w:overflowPunct w:val="0"/>
        <w:ind w:firstLine="709"/>
        <w:jc w:val="both"/>
        <w:rPr>
          <w:kern w:val="2"/>
          <w:lang w:eastAsia="ar-SA" w:bidi="hi-IN"/>
        </w:rPr>
      </w:pPr>
      <w:r w:rsidRPr="00932726">
        <w:rPr>
          <w:kern w:val="2"/>
          <w:lang w:eastAsia="ar-SA" w:bidi="hi-I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4971F8" w:rsidRPr="004971F8" w:rsidRDefault="004971F8" w:rsidP="004971F8">
      <w:pPr>
        <w:overflowPunct w:val="0"/>
        <w:ind w:firstLine="709"/>
        <w:jc w:val="both"/>
        <w:rPr>
          <w:b/>
          <w:kern w:val="2"/>
          <w:lang w:eastAsia="ar-SA" w:bidi="hi-IN"/>
        </w:rPr>
      </w:pPr>
      <w:r w:rsidRPr="004971F8">
        <w:rPr>
          <w:kern w:val="2"/>
          <w:lang w:eastAsia="ar-SA" w:bidi="hi-IN"/>
        </w:rPr>
        <w:t xml:space="preserve">В соответствии с постановлением Правительства Российской Федерации от 31.12.2009                №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 Товар должен иметь класс энергетической эффективности </w:t>
      </w:r>
      <w:r w:rsidRPr="004971F8">
        <w:rPr>
          <w:b/>
          <w:kern w:val="2"/>
          <w:lang w:eastAsia="ar-SA" w:bidi="hi-IN"/>
        </w:rPr>
        <w:t xml:space="preserve">не ниже </w:t>
      </w:r>
      <w:r>
        <w:rPr>
          <w:b/>
          <w:kern w:val="2"/>
          <w:lang w:eastAsia="ar-SA" w:bidi="hi-IN"/>
        </w:rPr>
        <w:t>класса «А+».</w:t>
      </w:r>
    </w:p>
    <w:p w:rsidR="004971F8" w:rsidRDefault="004971F8" w:rsidP="004971F8">
      <w:pPr>
        <w:overflowPunct w:val="0"/>
        <w:ind w:firstLine="709"/>
        <w:jc w:val="both"/>
        <w:rPr>
          <w:kern w:val="2"/>
          <w:lang w:eastAsia="ar-SA" w:bidi="hi-IN"/>
        </w:rPr>
      </w:pPr>
      <w:r w:rsidRPr="004971F8">
        <w:rPr>
          <w:kern w:val="2"/>
          <w:lang w:eastAsia="ar-SA" w:bidi="hi-IN"/>
        </w:rPr>
        <w:t>Поставщик, при поставке Товара, предоставляет документы, подтверждающие соответствие поставляемого Товара требованиям энергетической эффективности – документацию производителей либо протоколы исследований (испытаний) и измерений, выданные аккредитованной испытательной лабораторией (центром), либо иные документы, предусмотренные требованиям энергетической эффективности товаров в соответствии с пунктом 5(2) Правил, утвержденным постановлением Правительства Российской Федерации от 31.12.2009 №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нужд».</w:t>
      </w:r>
    </w:p>
    <w:p w:rsidR="00A752B2" w:rsidRPr="00932726" w:rsidRDefault="00A752B2" w:rsidP="004971F8">
      <w:pPr>
        <w:overflowPunct w:val="0"/>
        <w:ind w:firstLine="709"/>
        <w:jc w:val="both"/>
        <w:rPr>
          <w:kern w:val="2"/>
          <w:lang w:eastAsia="ar-SA" w:bidi="hi-IN"/>
        </w:rPr>
      </w:pPr>
      <w:r w:rsidRPr="00932726">
        <w:rPr>
          <w:kern w:val="2"/>
          <w:lang w:eastAsia="ar-SA" w:bidi="hi-IN"/>
        </w:rPr>
        <w:t>Поставляемый Товар должны быть экологически чистыми, безопасными для здоровья человека.</w:t>
      </w:r>
    </w:p>
    <w:p w:rsidR="00A752B2" w:rsidRPr="00932726" w:rsidRDefault="00A752B2" w:rsidP="00A752B2">
      <w:pPr>
        <w:overflowPunct w:val="0"/>
        <w:ind w:firstLine="709"/>
        <w:jc w:val="both"/>
        <w:rPr>
          <w:kern w:val="2"/>
          <w:lang w:eastAsia="ar-SA" w:bidi="hi-IN"/>
        </w:rPr>
      </w:pPr>
      <w:r w:rsidRPr="00932726">
        <w:rPr>
          <w:kern w:val="2"/>
          <w:lang w:eastAsia="ar-SA" w:bidi="hi-I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A752B2" w:rsidRPr="00932726" w:rsidRDefault="00A752B2" w:rsidP="00A752B2">
      <w:pPr>
        <w:overflowPunct w:val="0"/>
        <w:ind w:firstLine="709"/>
        <w:jc w:val="both"/>
        <w:rPr>
          <w:kern w:val="2"/>
          <w:lang w:eastAsia="ar-SA" w:bidi="hi-IN"/>
        </w:rPr>
      </w:pPr>
      <w:r w:rsidRPr="00932726">
        <w:rPr>
          <w:kern w:val="2"/>
          <w:lang w:eastAsia="ar-SA" w:bidi="hi-IN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  <w:r>
        <w:rPr>
          <w:kern w:val="2"/>
          <w:lang w:eastAsia="ar-SA" w:bidi="hi-IN"/>
        </w:rPr>
        <w:t xml:space="preserve">                   </w:t>
      </w:r>
      <w:r w:rsidRPr="00932726">
        <w:rPr>
          <w:kern w:val="2"/>
          <w:lang w:eastAsia="ar-SA" w:bidi="hi-IN"/>
        </w:rPr>
        <w:t xml:space="preserve">о соответствии санитарно-эпидемиологическими заключениями Федеральной службы </w:t>
      </w:r>
      <w:r>
        <w:rPr>
          <w:kern w:val="2"/>
          <w:lang w:eastAsia="ar-SA" w:bidi="hi-IN"/>
        </w:rPr>
        <w:br/>
      </w:r>
      <w:r w:rsidRPr="00932726">
        <w:rPr>
          <w:kern w:val="2"/>
          <w:lang w:eastAsia="ar-SA" w:bidi="hi-IN"/>
        </w:rPr>
        <w:t>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A752B2" w:rsidRPr="00932726" w:rsidRDefault="00A752B2" w:rsidP="00A752B2">
      <w:pPr>
        <w:overflowPunct w:val="0"/>
        <w:jc w:val="both"/>
        <w:rPr>
          <w:kern w:val="2"/>
          <w:lang w:eastAsia="ar-SA" w:bidi="hi-IN"/>
        </w:rPr>
      </w:pPr>
      <w:r>
        <w:rPr>
          <w:kern w:val="2"/>
          <w:lang w:eastAsia="ar-SA" w:bidi="hi-IN"/>
        </w:rPr>
        <w:t xml:space="preserve">         </w:t>
      </w:r>
      <w:r w:rsidRPr="00932726">
        <w:rPr>
          <w:rFonts w:hint="eastAsia"/>
          <w:kern w:val="2"/>
          <w:lang w:eastAsia="ar-SA" w:bidi="hi-IN"/>
        </w:rPr>
        <w:t>Поставляемый Товар должен соответствовать требованиям:</w:t>
      </w:r>
    </w:p>
    <w:p w:rsidR="00A752B2" w:rsidRDefault="00A752B2" w:rsidP="00A752B2">
      <w:pPr>
        <w:ind w:firstLine="708"/>
        <w:jc w:val="both"/>
        <w:rPr>
          <w:bCs/>
          <w:color w:val="2D2D2D"/>
          <w:spacing w:val="2"/>
          <w:kern w:val="36"/>
          <w:lang w:eastAsia="ru-RU"/>
        </w:rPr>
      </w:pPr>
      <w:r w:rsidRPr="00387FB6">
        <w:rPr>
          <w:rFonts w:eastAsia="Calibri"/>
        </w:rPr>
        <w:t>- Постановлени</w:t>
      </w:r>
      <w:r>
        <w:rPr>
          <w:rFonts w:eastAsia="Calibri"/>
        </w:rPr>
        <w:t>ю</w:t>
      </w:r>
      <w:r w:rsidRPr="00387FB6">
        <w:rPr>
          <w:rFonts w:eastAsia="Calibri"/>
        </w:rPr>
        <w:t xml:space="preserve"> Правительства Российской Федерации от 31 декабря 2009 года </w:t>
      </w:r>
      <w:r>
        <w:rPr>
          <w:rFonts w:eastAsia="Calibri"/>
        </w:rPr>
        <w:br/>
        <w:t xml:space="preserve">№ 1221 </w:t>
      </w:r>
      <w:r w:rsidRPr="00387FB6">
        <w:rPr>
          <w:rFonts w:eastAsia="Calibri"/>
        </w:rPr>
        <w:t xml:space="preserve">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</w:t>
      </w:r>
      <w:r>
        <w:rPr>
          <w:rFonts w:eastAsia="Calibri"/>
        </w:rPr>
        <w:br/>
      </w:r>
      <w:r w:rsidRPr="00387FB6">
        <w:rPr>
          <w:rFonts w:eastAsia="Calibri"/>
        </w:rPr>
        <w:t>и муниципальных нужд»</w:t>
      </w:r>
      <w:r w:rsidRPr="00387FB6">
        <w:rPr>
          <w:bCs/>
          <w:color w:val="2D2D2D"/>
          <w:spacing w:val="2"/>
          <w:kern w:val="36"/>
          <w:lang w:eastAsia="ru-RU"/>
        </w:rPr>
        <w:t>;</w:t>
      </w:r>
    </w:p>
    <w:p w:rsidR="00A752B2" w:rsidRPr="00E3297F" w:rsidRDefault="00A752B2" w:rsidP="00A752B2">
      <w:pPr>
        <w:ind w:firstLine="708"/>
        <w:jc w:val="both"/>
        <w:rPr>
          <w:rFonts w:eastAsia="Calibri"/>
        </w:rPr>
      </w:pPr>
      <w:r w:rsidRPr="00E3297F">
        <w:rPr>
          <w:rFonts w:eastAsia="Calibri"/>
        </w:rPr>
        <w:t>- Постановлени</w:t>
      </w:r>
      <w:r>
        <w:rPr>
          <w:rFonts w:eastAsia="Calibri"/>
        </w:rPr>
        <w:t>ю</w:t>
      </w:r>
      <w:r w:rsidRPr="00E3297F">
        <w:rPr>
          <w:rFonts w:eastAsia="Calibri"/>
        </w:rPr>
        <w:t xml:space="preserve"> Правительства Российской Федерации от 31.12.2009 № 1222 «О видах и характеристиках товаров, информация о классе энергетической эффективности которых должна содержаться в технической документации, прилагаемой к этим товарам, </w:t>
      </w:r>
      <w:r w:rsidRPr="00E3297F">
        <w:rPr>
          <w:rFonts w:eastAsia="Calibri"/>
        </w:rPr>
        <w:br/>
        <w:t>в их маркировке, на их этикетках, и принципах правил определения производителями, импортерами класса энергетической эффективности товара»;</w:t>
      </w:r>
    </w:p>
    <w:p w:rsidR="00A752B2" w:rsidRPr="00E3297F" w:rsidRDefault="00A752B2" w:rsidP="00A752B2">
      <w:pPr>
        <w:ind w:firstLine="708"/>
        <w:jc w:val="both"/>
        <w:rPr>
          <w:bCs/>
          <w:lang w:eastAsia="ar-SA"/>
        </w:rPr>
      </w:pPr>
      <w:r w:rsidRPr="00E3297F">
        <w:rPr>
          <w:bCs/>
          <w:lang w:eastAsia="ar-SA"/>
        </w:rPr>
        <w:t>- Технического регламента Таможенного союза ТР ТС 004/2011 «О безопасности низковольтного оборудования», утвержденного Решением Комиссии Таможенного союза                                 от 16 августа 2011 года № 768;</w:t>
      </w:r>
    </w:p>
    <w:p w:rsidR="00A752B2" w:rsidRDefault="00A752B2" w:rsidP="00A752B2">
      <w:pPr>
        <w:ind w:firstLine="708"/>
        <w:jc w:val="both"/>
        <w:rPr>
          <w:bCs/>
          <w:lang w:eastAsia="ar-SA"/>
        </w:rPr>
      </w:pPr>
      <w:r w:rsidRPr="00E3297F">
        <w:rPr>
          <w:bCs/>
          <w:lang w:eastAsia="ar-SA"/>
        </w:rPr>
        <w:lastRenderedPageBreak/>
        <w:t>- Технического регламента Таможенного союза</w:t>
      </w:r>
      <w:r w:rsidRPr="00E3297F">
        <w:rPr>
          <w:lang w:eastAsia="ar-SA"/>
        </w:rPr>
        <w:t xml:space="preserve"> </w:t>
      </w:r>
      <w:r w:rsidRPr="00E3297F">
        <w:rPr>
          <w:bCs/>
          <w:lang w:eastAsia="ar-SA"/>
        </w:rPr>
        <w:t>ТР ТС 020/2011 «Электромагнитная совместимость технических средств», утвержденного Решением Комиссии Там</w:t>
      </w:r>
      <w:r>
        <w:rPr>
          <w:bCs/>
          <w:lang w:eastAsia="ar-SA"/>
        </w:rPr>
        <w:t xml:space="preserve">оженного союза </w:t>
      </w:r>
      <w:r w:rsidRPr="00E3297F">
        <w:rPr>
          <w:bCs/>
          <w:lang w:eastAsia="ar-SA"/>
        </w:rPr>
        <w:t xml:space="preserve">от 9 декабря 2011 года № 879; </w:t>
      </w:r>
    </w:p>
    <w:p w:rsidR="00A752B2" w:rsidRDefault="00A752B2" w:rsidP="00A752B2">
      <w:pPr>
        <w:ind w:firstLine="708"/>
        <w:jc w:val="both"/>
        <w:rPr>
          <w:bCs/>
          <w:lang w:eastAsia="ar-SA"/>
        </w:rPr>
      </w:pPr>
      <w:r>
        <w:rPr>
          <w:bCs/>
          <w:lang w:eastAsia="ar-SA"/>
        </w:rPr>
        <w:t>- ГОСТ Р МЭК 62560-2011 «</w:t>
      </w:r>
      <w:r w:rsidRPr="007E0ACD">
        <w:rPr>
          <w:bCs/>
          <w:lang w:eastAsia="ar-SA"/>
        </w:rPr>
        <w:t>Национальный стандарт Российской Федерации. Лампы светодиодные со встроенным устройством управления для общего освещения на напряжения свыш</w:t>
      </w:r>
      <w:r>
        <w:rPr>
          <w:bCs/>
          <w:lang w:eastAsia="ar-SA"/>
        </w:rPr>
        <w:t>е 50 В. Требования безопасности»;</w:t>
      </w:r>
    </w:p>
    <w:p w:rsidR="00A752B2" w:rsidRPr="00E3297F" w:rsidRDefault="00A752B2" w:rsidP="00A752B2">
      <w:pPr>
        <w:ind w:firstLine="708"/>
        <w:jc w:val="both"/>
        <w:rPr>
          <w:bCs/>
          <w:lang w:eastAsia="ar-SA"/>
        </w:rPr>
      </w:pPr>
      <w:r>
        <w:rPr>
          <w:bCs/>
          <w:lang w:eastAsia="ar-SA"/>
        </w:rPr>
        <w:t>- п</w:t>
      </w:r>
      <w:r w:rsidRPr="007E0ACD">
        <w:rPr>
          <w:bCs/>
          <w:lang w:eastAsia="ar-SA"/>
        </w:rPr>
        <w:t>остановлени</w:t>
      </w:r>
      <w:r>
        <w:rPr>
          <w:bCs/>
          <w:lang w:eastAsia="ar-SA"/>
        </w:rPr>
        <w:t>ю</w:t>
      </w:r>
      <w:r w:rsidRPr="007E0ACD">
        <w:rPr>
          <w:bCs/>
          <w:lang w:eastAsia="ar-SA"/>
        </w:rPr>
        <w:t xml:space="preserve"> Правительства Российской </w:t>
      </w:r>
      <w:r>
        <w:rPr>
          <w:bCs/>
          <w:lang w:eastAsia="ar-SA"/>
        </w:rPr>
        <w:t>Федерации от 24.12.2020 № 2255                              «</w:t>
      </w:r>
      <w:r w:rsidRPr="007E0ACD">
        <w:rPr>
          <w:bCs/>
          <w:lang w:eastAsia="ar-SA"/>
        </w:rPr>
        <w:t>Об утверждении требований к осветительным устройствам и электрическим лампам, используемым в цепях переменного тока в</w:t>
      </w:r>
      <w:r>
        <w:rPr>
          <w:bCs/>
          <w:lang w:eastAsia="ar-SA"/>
        </w:rPr>
        <w:t xml:space="preserve"> целях освещения».</w:t>
      </w:r>
    </w:p>
    <w:p w:rsidR="00A752B2" w:rsidRPr="00387FB6" w:rsidRDefault="00A752B2" w:rsidP="00A752B2">
      <w:pPr>
        <w:jc w:val="both"/>
        <w:rPr>
          <w:b/>
          <w:lang w:eastAsia="ru-RU"/>
        </w:rPr>
      </w:pPr>
      <w:r w:rsidRPr="00387FB6">
        <w:rPr>
          <w:rFonts w:eastAsia="Calibri"/>
          <w:b/>
          <w:lang w:eastAsia="ru-RU"/>
        </w:rPr>
        <w:tab/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</w:t>
      </w:r>
      <w:r w:rsidRPr="00387FB6">
        <w:rPr>
          <w:b/>
          <w:lang w:eastAsia="ru-RU"/>
        </w:rPr>
        <w:t>:</w:t>
      </w:r>
    </w:p>
    <w:p w:rsidR="00A752B2" w:rsidRPr="00387FB6" w:rsidRDefault="00A752B2" w:rsidP="00A752B2">
      <w:pPr>
        <w:widowControl w:val="0"/>
        <w:autoSpaceDE w:val="0"/>
        <w:autoSpaceDN w:val="0"/>
        <w:adjustRightInd w:val="0"/>
        <w:jc w:val="both"/>
        <w:rPr>
          <w:rFonts w:eastAsia="Calibri"/>
          <w:iCs/>
          <w:color w:val="000000"/>
          <w:lang w:eastAsia="ru-RU"/>
        </w:rPr>
      </w:pPr>
      <w:r w:rsidRPr="00387FB6">
        <w:rPr>
          <w:lang w:eastAsia="ru-RU"/>
        </w:rPr>
        <w:t xml:space="preserve">Срок поставки Товара </w:t>
      </w:r>
      <w:r>
        <w:rPr>
          <w:lang w:eastAsia="ru-RU"/>
        </w:rPr>
        <w:t>до</w:t>
      </w:r>
      <w:r w:rsidRPr="00C4158A">
        <w:rPr>
          <w:lang w:eastAsia="ru-RU"/>
        </w:rPr>
        <w:t xml:space="preserve"> </w:t>
      </w:r>
      <w:r>
        <w:rPr>
          <w:lang w:eastAsia="ru-RU"/>
        </w:rPr>
        <w:t>истечения</w:t>
      </w:r>
      <w:r w:rsidRPr="00C4158A">
        <w:rPr>
          <w:lang w:eastAsia="ru-RU"/>
        </w:rPr>
        <w:t xml:space="preserve"> </w:t>
      </w:r>
      <w:r w:rsidRPr="00387FB6">
        <w:rPr>
          <w:b/>
          <w:lang w:eastAsia="ru-RU"/>
        </w:rPr>
        <w:t xml:space="preserve">14 (четырнадцати) </w:t>
      </w:r>
      <w:r>
        <w:rPr>
          <w:b/>
          <w:lang w:eastAsia="ru-RU"/>
        </w:rPr>
        <w:t>рабочих</w:t>
      </w:r>
      <w:r w:rsidRPr="00387FB6">
        <w:rPr>
          <w:b/>
          <w:lang w:eastAsia="ru-RU"/>
        </w:rPr>
        <w:t xml:space="preserve"> дней</w:t>
      </w:r>
      <w:r w:rsidRPr="00387FB6">
        <w:rPr>
          <w:lang w:eastAsia="ru-RU"/>
        </w:rPr>
        <w:t xml:space="preserve"> с даты заключения Контракта.</w:t>
      </w:r>
    </w:p>
    <w:p w:rsidR="00A752B2" w:rsidRDefault="00A752B2" w:rsidP="00A752B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lang w:eastAsia="ru-RU"/>
        </w:rPr>
      </w:pPr>
      <w:r w:rsidRPr="00387FB6">
        <w:rPr>
          <w:rFonts w:eastAsia="Calibri"/>
          <w:b/>
          <w:lang w:eastAsia="ru-RU"/>
        </w:rPr>
        <w:tab/>
        <w:t>6. 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387FB6">
        <w:rPr>
          <w:b/>
          <w:lang w:eastAsia="ru-RU"/>
        </w:rPr>
        <w:t xml:space="preserve">: </w:t>
      </w:r>
      <w:r w:rsidRPr="00387FB6">
        <w:rPr>
          <w:lang w:eastAsia="ru-RU"/>
        </w:rPr>
        <w:t>в соответствии с условиями Контракта.</w:t>
      </w:r>
    </w:p>
    <w:p w:rsidR="00FA2AF6" w:rsidRDefault="003C20E3" w:rsidP="00FA2AF6">
      <w:pPr>
        <w:jc w:val="both"/>
        <w:rPr>
          <w:lang w:eastAsia="ar-SA"/>
        </w:rPr>
      </w:pPr>
      <w:r w:rsidRPr="00387FB6">
        <w:rPr>
          <w:b/>
          <w:lang w:eastAsia="ru-RU"/>
        </w:rPr>
        <w:tab/>
        <w:t>7. Качественные и количественные характеристики поставляемых Товара, выполняемых работ, оказываемых услуг:</w:t>
      </w:r>
    </w:p>
    <w:p w:rsidR="003C20E3" w:rsidRPr="00387FB6" w:rsidRDefault="003C20E3" w:rsidP="00FA2AF6">
      <w:pPr>
        <w:ind w:firstLine="567"/>
        <w:jc w:val="both"/>
        <w:rPr>
          <w:lang w:eastAsia="ar-SA"/>
        </w:rPr>
      </w:pPr>
      <w:r w:rsidRPr="00387FB6">
        <w:rPr>
          <w:lang w:eastAsia="ru-RU"/>
        </w:rPr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</w:t>
      </w:r>
      <w:r>
        <w:rPr>
          <w:lang w:eastAsia="ru-RU"/>
        </w:rPr>
        <w:t>х свойствах) товара (Приложение</w:t>
      </w:r>
      <w:r w:rsidRPr="00387FB6">
        <w:rPr>
          <w:lang w:eastAsia="ru-RU"/>
        </w:rPr>
        <w:t xml:space="preserve"> </w:t>
      </w:r>
      <w:r w:rsidR="00FA2AF6">
        <w:rPr>
          <w:lang w:eastAsia="ru-RU"/>
        </w:rPr>
        <w:t xml:space="preserve">№ 2 </w:t>
      </w:r>
      <w:r w:rsidRPr="00387FB6">
        <w:rPr>
          <w:lang w:eastAsia="ru-RU"/>
        </w:rPr>
        <w:t xml:space="preserve">к Техническому заданию) и Спецификации на поставку </w:t>
      </w:r>
      <w:r>
        <w:rPr>
          <w:rFonts w:eastAsia="Calibri"/>
        </w:rPr>
        <w:t>ламп светодиодных</w:t>
      </w:r>
      <w:r w:rsidRPr="00124336">
        <w:rPr>
          <w:rFonts w:eastAsia="Calibri"/>
        </w:rPr>
        <w:t xml:space="preserve"> </w:t>
      </w:r>
      <w:r w:rsidRPr="00387FB6">
        <w:rPr>
          <w:lang w:eastAsia="ru-RU"/>
        </w:rPr>
        <w:t>для нужд ИПУ РАН (Приложение</w:t>
      </w:r>
      <w:r>
        <w:rPr>
          <w:lang w:eastAsia="ru-RU"/>
        </w:rPr>
        <w:t xml:space="preserve"> № 1</w:t>
      </w:r>
      <w:r w:rsidRPr="00387FB6">
        <w:rPr>
          <w:lang w:eastAsia="ru-RU"/>
        </w:rPr>
        <w:t xml:space="preserve"> к Контракту).</w:t>
      </w:r>
    </w:p>
    <w:p w:rsidR="003C20E3" w:rsidRPr="00387FB6" w:rsidRDefault="003C20E3" w:rsidP="003C20E3">
      <w:pPr>
        <w:ind w:firstLine="567"/>
        <w:jc w:val="both"/>
        <w:rPr>
          <w:lang w:eastAsia="ru-RU"/>
        </w:rPr>
      </w:pPr>
    </w:p>
    <w:p w:rsidR="003C20E3" w:rsidRDefault="003C20E3" w:rsidP="003C20E3">
      <w:pPr>
        <w:widowControl w:val="0"/>
        <w:autoSpaceDE w:val="0"/>
        <w:rPr>
          <w:b/>
        </w:rPr>
      </w:pPr>
    </w:p>
    <w:p w:rsidR="003C20E3" w:rsidRDefault="003C20E3" w:rsidP="003C20E3">
      <w:pPr>
        <w:widowControl w:val="0"/>
        <w:autoSpaceDE w:val="0"/>
        <w:rPr>
          <w:b/>
        </w:rPr>
      </w:pPr>
    </w:p>
    <w:p w:rsidR="003C20E3" w:rsidRPr="003C20E3" w:rsidRDefault="003C20E3" w:rsidP="003C20E3">
      <w:pPr>
        <w:widowControl w:val="0"/>
        <w:autoSpaceDE w:val="0"/>
        <w:rPr>
          <w:rFonts w:eastAsia="Calibri"/>
          <w:lang w:eastAsia="ar-SA"/>
        </w:rPr>
      </w:pPr>
      <w:r w:rsidRPr="003C20E3">
        <w:t>Заведующий ОМТС</w:t>
      </w:r>
      <w:r w:rsidRPr="003C20E3">
        <w:tab/>
      </w:r>
      <w:r w:rsidRPr="003C20E3">
        <w:tab/>
      </w:r>
      <w:r w:rsidRPr="003C20E3">
        <w:tab/>
        <w:t xml:space="preserve">                                                              </w:t>
      </w:r>
      <w:r>
        <w:t xml:space="preserve">            </w:t>
      </w:r>
      <w:r w:rsidRPr="003C20E3">
        <w:t>С.В. Матвеева</w:t>
      </w:r>
    </w:p>
    <w:p w:rsidR="003C20E3" w:rsidRPr="003C20E3" w:rsidRDefault="003C20E3" w:rsidP="003C20E3">
      <w:pPr>
        <w:widowControl w:val="0"/>
        <w:autoSpaceDE w:val="0"/>
        <w:jc w:val="both"/>
        <w:rPr>
          <w:rFonts w:eastAsia="Calibri"/>
          <w:lang w:eastAsia="ar-SA"/>
        </w:rPr>
      </w:pPr>
    </w:p>
    <w:p w:rsidR="003C20E3" w:rsidRPr="003C20E3" w:rsidRDefault="003C20E3" w:rsidP="003C20E3">
      <w:pPr>
        <w:widowControl w:val="0"/>
        <w:autoSpaceDE w:val="0"/>
        <w:jc w:val="both"/>
        <w:rPr>
          <w:rFonts w:eastAsia="Calibri"/>
          <w:lang w:eastAsia="ar-SA"/>
        </w:rPr>
      </w:pPr>
      <w:r w:rsidRPr="003C20E3">
        <w:rPr>
          <w:rFonts w:eastAsia="Calibri"/>
          <w:lang w:eastAsia="ar-SA"/>
        </w:rPr>
        <w:t xml:space="preserve">Главный энергетик                                                                                                      </w:t>
      </w:r>
      <w:r>
        <w:rPr>
          <w:rFonts w:eastAsia="Calibri"/>
          <w:lang w:eastAsia="ar-SA"/>
        </w:rPr>
        <w:t xml:space="preserve">  </w:t>
      </w:r>
      <w:r w:rsidRPr="003C20E3">
        <w:rPr>
          <w:rFonts w:eastAsia="Calibri"/>
          <w:lang w:eastAsia="ar-SA"/>
        </w:rPr>
        <w:t>Г.А. Лихолетов</w:t>
      </w:r>
    </w:p>
    <w:p w:rsidR="003C20E3" w:rsidRPr="003C20E3" w:rsidRDefault="003C20E3" w:rsidP="003C20E3">
      <w:pPr>
        <w:widowControl w:val="0"/>
        <w:autoSpaceDE w:val="0"/>
        <w:jc w:val="both"/>
        <w:rPr>
          <w:rFonts w:eastAsia="Calibri"/>
          <w:lang w:eastAsia="ar-SA"/>
        </w:rPr>
      </w:pPr>
    </w:p>
    <w:p w:rsidR="003C20E3" w:rsidRPr="003C20E3" w:rsidRDefault="003C20E3" w:rsidP="003C20E3">
      <w:pPr>
        <w:widowControl w:val="0"/>
        <w:autoSpaceDE w:val="0"/>
        <w:jc w:val="both"/>
        <w:rPr>
          <w:rFonts w:eastAsia="Calibri"/>
          <w:lang w:eastAsia="ar-SA"/>
        </w:rPr>
      </w:pPr>
      <w:r w:rsidRPr="003C20E3">
        <w:rPr>
          <w:rFonts w:eastAsia="Calibri"/>
          <w:lang w:eastAsia="ar-SA"/>
        </w:rPr>
        <w:t xml:space="preserve">Главный инженер                                                                        </w:t>
      </w:r>
      <w:r>
        <w:rPr>
          <w:rFonts w:eastAsia="Calibri"/>
          <w:lang w:eastAsia="ar-SA"/>
        </w:rPr>
        <w:t xml:space="preserve">                               </w:t>
      </w:r>
      <w:r w:rsidRPr="003C20E3">
        <w:rPr>
          <w:rFonts w:eastAsia="Calibri"/>
          <w:lang w:eastAsia="ar-SA"/>
        </w:rPr>
        <w:t>К.В. Муравьев</w:t>
      </w:r>
    </w:p>
    <w:p w:rsidR="003C20E3" w:rsidRPr="003C20E3" w:rsidRDefault="003C20E3" w:rsidP="003C20E3">
      <w:pPr>
        <w:widowControl w:val="0"/>
        <w:autoSpaceDE w:val="0"/>
      </w:pPr>
      <w:r w:rsidRPr="003C20E3">
        <w:t xml:space="preserve"> </w:t>
      </w:r>
    </w:p>
    <w:p w:rsidR="003C20E3" w:rsidRDefault="003C20E3" w:rsidP="003C20E3">
      <w:pPr>
        <w:autoSpaceDE w:val="0"/>
        <w:autoSpaceDN w:val="0"/>
        <w:adjustRightInd w:val="0"/>
        <w:rPr>
          <w:rFonts w:eastAsia="Calibri"/>
          <w:b/>
        </w:rPr>
      </w:pPr>
      <w:r w:rsidRPr="003C20E3">
        <w:rPr>
          <w:rFonts w:eastAsia="Calibri"/>
        </w:rPr>
        <w:t xml:space="preserve">Руководитель контрактного отдела                                                                     </w:t>
      </w:r>
      <w:r>
        <w:rPr>
          <w:rFonts w:eastAsia="Calibri"/>
        </w:rPr>
        <w:t xml:space="preserve">    Д.А.</w:t>
      </w:r>
      <w:r w:rsidRPr="003C20E3">
        <w:rPr>
          <w:rFonts w:eastAsia="Calibri"/>
        </w:rPr>
        <w:t>Тимохин</w:t>
      </w:r>
    </w:p>
    <w:p w:rsidR="003C20E3" w:rsidRDefault="003C20E3" w:rsidP="003C20E3">
      <w:pPr>
        <w:autoSpaceDE w:val="0"/>
        <w:autoSpaceDN w:val="0"/>
        <w:adjustRightInd w:val="0"/>
        <w:rPr>
          <w:rFonts w:eastAsia="Calibri"/>
          <w:b/>
        </w:rPr>
      </w:pPr>
    </w:p>
    <w:p w:rsidR="007D7F90" w:rsidRPr="007D7F90" w:rsidRDefault="007D7F90" w:rsidP="007D7F90">
      <w:pPr>
        <w:widowControl w:val="0"/>
        <w:autoSpaceDE w:val="0"/>
        <w:sectPr w:rsidR="007D7F90" w:rsidRPr="007D7F90" w:rsidSect="00383CA4">
          <w:pgSz w:w="11906" w:h="16838"/>
          <w:pgMar w:top="567" w:right="851" w:bottom="993" w:left="1418" w:header="709" w:footer="709" w:gutter="0"/>
          <w:cols w:space="708"/>
          <w:docGrid w:linePitch="360"/>
        </w:sectPr>
      </w:pPr>
    </w:p>
    <w:p w:rsidR="00E419BB" w:rsidRDefault="00E419BB" w:rsidP="00E419BB">
      <w:pPr>
        <w:ind w:firstLine="7088"/>
        <w:rPr>
          <w:rFonts w:eastAsia="Calibri"/>
          <w:bCs/>
        </w:rPr>
      </w:pPr>
      <w:r>
        <w:rPr>
          <w:rFonts w:eastAsia="Calibri"/>
          <w:bCs/>
        </w:rPr>
        <w:lastRenderedPageBreak/>
        <w:t xml:space="preserve">Приложение № </w:t>
      </w:r>
      <w:r w:rsidR="000E731E">
        <w:rPr>
          <w:rFonts w:eastAsia="Calibri"/>
          <w:bCs/>
        </w:rPr>
        <w:t>1</w:t>
      </w:r>
      <w:r>
        <w:rPr>
          <w:rFonts w:eastAsia="Calibri"/>
          <w:bCs/>
        </w:rPr>
        <w:t xml:space="preserve"> </w:t>
      </w:r>
    </w:p>
    <w:p w:rsidR="00E419BB" w:rsidRDefault="00E419BB" w:rsidP="00E419BB">
      <w:pPr>
        <w:ind w:firstLine="7088"/>
        <w:rPr>
          <w:rFonts w:eastAsia="Calibri"/>
        </w:rPr>
      </w:pPr>
      <w:r>
        <w:rPr>
          <w:rFonts w:eastAsia="Calibri"/>
          <w:bCs/>
        </w:rPr>
        <w:t>к Техническому заданию</w:t>
      </w:r>
      <w:r w:rsidRPr="005C661F">
        <w:rPr>
          <w:rFonts w:eastAsia="Calibri"/>
        </w:rPr>
        <w:t xml:space="preserve"> </w:t>
      </w:r>
    </w:p>
    <w:p w:rsidR="00E419BB" w:rsidRDefault="00E419BB" w:rsidP="00E419BB">
      <w:pPr>
        <w:ind w:firstLine="7088"/>
        <w:rPr>
          <w:rFonts w:eastAsia="Calibri"/>
          <w:bCs/>
        </w:rPr>
      </w:pPr>
      <w:r w:rsidRPr="005C661F">
        <w:rPr>
          <w:rFonts w:eastAsia="Calibri"/>
        </w:rPr>
        <w:t xml:space="preserve">на </w:t>
      </w:r>
      <w:r w:rsidRPr="005C661F">
        <w:rPr>
          <w:rFonts w:eastAsia="Calibri"/>
          <w:bCs/>
        </w:rPr>
        <w:t>поставку</w:t>
      </w:r>
      <w:r>
        <w:rPr>
          <w:rFonts w:eastAsia="Calibri"/>
          <w:bCs/>
        </w:rPr>
        <w:t xml:space="preserve"> ламп светодиодных</w:t>
      </w:r>
      <w:r w:rsidRPr="003C255C">
        <w:rPr>
          <w:rFonts w:eastAsia="Calibri"/>
          <w:bCs/>
        </w:rPr>
        <w:t xml:space="preserve"> </w:t>
      </w:r>
    </w:p>
    <w:p w:rsidR="00E419BB" w:rsidRPr="00E419BB" w:rsidRDefault="00E419BB" w:rsidP="00E419BB">
      <w:pPr>
        <w:ind w:firstLine="7088"/>
        <w:rPr>
          <w:rFonts w:eastAsia="Calibri"/>
        </w:rPr>
      </w:pPr>
      <w:r w:rsidRPr="003C255C">
        <w:rPr>
          <w:rFonts w:eastAsia="Calibri"/>
          <w:bCs/>
        </w:rPr>
        <w:t xml:space="preserve">для нужд ИПУ РАН </w:t>
      </w:r>
    </w:p>
    <w:p w:rsidR="00FA2AF6" w:rsidRDefault="00FA2AF6" w:rsidP="00E419BB">
      <w:pPr>
        <w:ind w:firstLine="7088"/>
        <w:rPr>
          <w:rFonts w:eastAsia="Calibri"/>
          <w:bCs/>
        </w:rPr>
      </w:pPr>
    </w:p>
    <w:p w:rsidR="00E419BB" w:rsidRDefault="00E419BB" w:rsidP="00E419BB">
      <w:pPr>
        <w:rPr>
          <w:rFonts w:eastAsia="Calibri"/>
          <w:bCs/>
        </w:rPr>
      </w:pPr>
    </w:p>
    <w:p w:rsidR="00E419BB" w:rsidRDefault="00E419BB" w:rsidP="00E419BB">
      <w:pPr>
        <w:rPr>
          <w:rFonts w:eastAsia="Calibri"/>
          <w:bCs/>
        </w:rPr>
      </w:pPr>
    </w:p>
    <w:p w:rsidR="00E419BB" w:rsidRPr="008A3FF5" w:rsidRDefault="00E419BB" w:rsidP="00E419BB">
      <w:pPr>
        <w:contextualSpacing/>
        <w:jc w:val="center"/>
        <w:rPr>
          <w:rFonts w:eastAsia="Calibri"/>
          <w:b/>
          <w:lang w:eastAsia="ru-RU"/>
        </w:rPr>
      </w:pPr>
      <w:r w:rsidRPr="008A3FF5">
        <w:rPr>
          <w:rFonts w:eastAsia="Calibri"/>
          <w:b/>
          <w:lang w:eastAsia="ru-RU"/>
        </w:rPr>
        <w:t>СПЕЦИФИКАЦИЯ</w:t>
      </w:r>
    </w:p>
    <w:p w:rsidR="00E419BB" w:rsidRPr="008A3FF5" w:rsidRDefault="00E419BB" w:rsidP="00E419BB">
      <w:pPr>
        <w:jc w:val="center"/>
        <w:rPr>
          <w:rFonts w:eastAsia="Calibri"/>
          <w:lang w:eastAsia="en-US"/>
        </w:rPr>
      </w:pPr>
      <w:r w:rsidRPr="00952E5D">
        <w:rPr>
          <w:rFonts w:eastAsia="Calibri"/>
          <w:lang w:eastAsia="en-US"/>
        </w:rPr>
        <w:t xml:space="preserve">на поставку </w:t>
      </w:r>
      <w:r>
        <w:rPr>
          <w:rFonts w:eastAsia="Calibri"/>
        </w:rPr>
        <w:t>ламп светодиодных</w:t>
      </w:r>
      <w:r w:rsidRPr="00124336">
        <w:rPr>
          <w:rFonts w:eastAsia="Calibri"/>
        </w:rPr>
        <w:t xml:space="preserve"> </w:t>
      </w:r>
      <w:r w:rsidRPr="00952E5D">
        <w:rPr>
          <w:rFonts w:eastAsia="Calibri"/>
          <w:lang w:eastAsia="en-US"/>
        </w:rPr>
        <w:t>для нужд ИПУ РАН</w:t>
      </w:r>
    </w:p>
    <w:p w:rsidR="00E419BB" w:rsidRPr="008A3FF5" w:rsidRDefault="00E419BB" w:rsidP="00E419BB">
      <w:pPr>
        <w:rPr>
          <w:snapToGrid w:val="0"/>
          <w:lang w:eastAsia="ru-RU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4016"/>
        <w:gridCol w:w="992"/>
        <w:gridCol w:w="1418"/>
      </w:tblGrid>
      <w:tr w:rsidR="00E419BB" w:rsidRPr="00A974C1" w:rsidTr="00E419BB">
        <w:trPr>
          <w:trHeight w:val="699"/>
          <w:jc w:val="center"/>
        </w:trPr>
        <w:tc>
          <w:tcPr>
            <w:tcW w:w="657" w:type="dxa"/>
            <w:vAlign w:val="center"/>
          </w:tcPr>
          <w:p w:rsidR="00E419BB" w:rsidRPr="008A3FF5" w:rsidRDefault="00E419BB" w:rsidP="00F25974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№</w:t>
            </w:r>
          </w:p>
          <w:p w:rsidR="00E419BB" w:rsidRPr="008A3FF5" w:rsidRDefault="00E419BB" w:rsidP="00F25974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п/п</w:t>
            </w:r>
          </w:p>
        </w:tc>
        <w:tc>
          <w:tcPr>
            <w:tcW w:w="4016" w:type="dxa"/>
            <w:vAlign w:val="center"/>
          </w:tcPr>
          <w:p w:rsidR="00E419BB" w:rsidRPr="008A3FF5" w:rsidRDefault="00E419BB" w:rsidP="00F25974">
            <w:pPr>
              <w:jc w:val="center"/>
              <w:rPr>
                <w:bCs/>
                <w:lang w:eastAsia="ru-RU"/>
              </w:rPr>
            </w:pPr>
          </w:p>
          <w:p w:rsidR="00E419BB" w:rsidRPr="008A3FF5" w:rsidRDefault="00E419BB" w:rsidP="00F25974">
            <w:pPr>
              <w:jc w:val="center"/>
              <w:rPr>
                <w:bCs/>
                <w:lang w:eastAsia="ru-RU"/>
              </w:rPr>
            </w:pPr>
            <w:r w:rsidRPr="00BA5627">
              <w:rPr>
                <w:bCs/>
                <w:lang w:eastAsia="ru-RU"/>
              </w:rPr>
              <w:t>Наименование товара</w:t>
            </w:r>
          </w:p>
          <w:p w:rsidR="00E419BB" w:rsidRPr="008A3FF5" w:rsidRDefault="00E419BB" w:rsidP="00F2597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19BB" w:rsidRPr="008A3FF5" w:rsidRDefault="00E419BB" w:rsidP="00F25974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Ед</w:t>
            </w:r>
            <w:r>
              <w:rPr>
                <w:bCs/>
                <w:lang w:eastAsia="ru-RU"/>
              </w:rPr>
              <w:t xml:space="preserve">. </w:t>
            </w:r>
            <w:r w:rsidRPr="008A3FF5">
              <w:rPr>
                <w:bCs/>
                <w:lang w:eastAsia="ru-RU"/>
              </w:rPr>
              <w:t>изм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E419BB" w:rsidRPr="008A3FF5" w:rsidRDefault="00E419BB" w:rsidP="00F25974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Кол</w:t>
            </w:r>
            <w:r>
              <w:rPr>
                <w:bCs/>
                <w:lang w:eastAsia="ru-RU"/>
              </w:rPr>
              <w:t>-в</w:t>
            </w:r>
            <w:r w:rsidRPr="008A3FF5">
              <w:rPr>
                <w:bCs/>
                <w:lang w:eastAsia="ru-RU"/>
              </w:rPr>
              <w:t>о</w:t>
            </w:r>
          </w:p>
        </w:tc>
      </w:tr>
      <w:tr w:rsidR="00E419BB" w:rsidRPr="00A974C1" w:rsidTr="00E419BB">
        <w:trPr>
          <w:trHeight w:val="228"/>
          <w:jc w:val="center"/>
        </w:trPr>
        <w:tc>
          <w:tcPr>
            <w:tcW w:w="657" w:type="dxa"/>
          </w:tcPr>
          <w:p w:rsidR="00E419BB" w:rsidRPr="008A3FF5" w:rsidRDefault="00E419BB" w:rsidP="00F25974">
            <w:pPr>
              <w:numPr>
                <w:ilvl w:val="0"/>
                <w:numId w:val="11"/>
              </w:numPr>
              <w:tabs>
                <w:tab w:val="left" w:pos="138"/>
              </w:tabs>
              <w:suppressAutoHyphens w:val="0"/>
              <w:ind w:left="-50" w:right="-171" w:firstLine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4016" w:type="dxa"/>
            <w:vAlign w:val="center"/>
          </w:tcPr>
          <w:p w:rsidR="00E419BB" w:rsidRPr="008810D2" w:rsidRDefault="00E419BB" w:rsidP="00F25974">
            <w:pPr>
              <w:rPr>
                <w:rFonts w:eastAsia="Calibri"/>
                <w:lang w:eastAsia="en-US"/>
              </w:rPr>
            </w:pPr>
            <w:r w:rsidRPr="008810D2">
              <w:rPr>
                <w:rFonts w:eastAsia="Calibri"/>
                <w:lang w:eastAsia="en-US"/>
              </w:rPr>
              <w:t xml:space="preserve">Лампа светодиодная, </w:t>
            </w:r>
          </w:p>
          <w:p w:rsidR="00E419BB" w:rsidRPr="008A3FF5" w:rsidRDefault="00E419BB" w:rsidP="00F25974">
            <w:pPr>
              <w:rPr>
                <w:color w:val="000000"/>
                <w:lang w:eastAsia="ru-RU"/>
              </w:rPr>
            </w:pPr>
            <w:r w:rsidRPr="008810D2">
              <w:rPr>
                <w:rFonts w:eastAsia="Calibri"/>
                <w:lang w:eastAsia="en-US"/>
              </w:rPr>
              <w:t>тип 1</w:t>
            </w:r>
          </w:p>
        </w:tc>
        <w:tc>
          <w:tcPr>
            <w:tcW w:w="992" w:type="dxa"/>
            <w:vAlign w:val="center"/>
          </w:tcPr>
          <w:p w:rsidR="00E419BB" w:rsidRPr="008A3FF5" w:rsidRDefault="00E419BB" w:rsidP="00F2597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шт.</w:t>
            </w:r>
          </w:p>
        </w:tc>
        <w:tc>
          <w:tcPr>
            <w:tcW w:w="1418" w:type="dxa"/>
            <w:vAlign w:val="center"/>
          </w:tcPr>
          <w:p w:rsidR="00E419BB" w:rsidRPr="008A3FF5" w:rsidRDefault="00A752B2" w:rsidP="00F25974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150</w:t>
            </w:r>
          </w:p>
        </w:tc>
      </w:tr>
      <w:tr w:rsidR="00E419BB" w:rsidRPr="00A974C1" w:rsidTr="00E419BB">
        <w:trPr>
          <w:trHeight w:val="228"/>
          <w:jc w:val="center"/>
        </w:trPr>
        <w:tc>
          <w:tcPr>
            <w:tcW w:w="657" w:type="dxa"/>
          </w:tcPr>
          <w:p w:rsidR="00E419BB" w:rsidRPr="008A3FF5" w:rsidRDefault="00E419BB" w:rsidP="00F25974">
            <w:pPr>
              <w:numPr>
                <w:ilvl w:val="0"/>
                <w:numId w:val="11"/>
              </w:numPr>
              <w:tabs>
                <w:tab w:val="left" w:pos="138"/>
              </w:tabs>
              <w:suppressAutoHyphens w:val="0"/>
              <w:ind w:left="-50" w:right="-171" w:firstLine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4016" w:type="dxa"/>
            <w:vAlign w:val="center"/>
          </w:tcPr>
          <w:p w:rsidR="00E419BB" w:rsidRPr="008810D2" w:rsidRDefault="00E419BB" w:rsidP="00F25974">
            <w:pPr>
              <w:rPr>
                <w:rFonts w:eastAsia="Calibri"/>
                <w:lang w:eastAsia="en-US"/>
              </w:rPr>
            </w:pPr>
            <w:r w:rsidRPr="008810D2">
              <w:rPr>
                <w:rFonts w:eastAsia="Calibri"/>
                <w:lang w:eastAsia="en-US"/>
              </w:rPr>
              <w:t xml:space="preserve">Лампа светодиодная, </w:t>
            </w:r>
          </w:p>
          <w:p w:rsidR="00E419BB" w:rsidRDefault="00E419BB" w:rsidP="00F25974">
            <w:pPr>
              <w:rPr>
                <w:rFonts w:eastAsia="Calibri"/>
                <w:lang w:eastAsia="en-US"/>
              </w:rPr>
            </w:pPr>
            <w:r w:rsidRPr="008810D2">
              <w:rPr>
                <w:rFonts w:eastAsia="Calibri"/>
                <w:lang w:eastAsia="en-US"/>
              </w:rPr>
              <w:t xml:space="preserve">тип 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19BB" w:rsidRDefault="00E419BB" w:rsidP="00F2597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шт.</w:t>
            </w:r>
          </w:p>
        </w:tc>
        <w:tc>
          <w:tcPr>
            <w:tcW w:w="1418" w:type="dxa"/>
            <w:vAlign w:val="center"/>
          </w:tcPr>
          <w:p w:rsidR="00E419BB" w:rsidRDefault="00A752B2" w:rsidP="00F25974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200</w:t>
            </w:r>
          </w:p>
        </w:tc>
      </w:tr>
      <w:tr w:rsidR="00E419BB" w:rsidRPr="00A974C1" w:rsidTr="00E419BB">
        <w:trPr>
          <w:trHeight w:val="228"/>
          <w:jc w:val="center"/>
        </w:trPr>
        <w:tc>
          <w:tcPr>
            <w:tcW w:w="657" w:type="dxa"/>
          </w:tcPr>
          <w:p w:rsidR="00E419BB" w:rsidRPr="008A3FF5" w:rsidRDefault="00E419BB" w:rsidP="00F25974">
            <w:pPr>
              <w:numPr>
                <w:ilvl w:val="0"/>
                <w:numId w:val="11"/>
              </w:numPr>
              <w:tabs>
                <w:tab w:val="left" w:pos="138"/>
              </w:tabs>
              <w:suppressAutoHyphens w:val="0"/>
              <w:ind w:left="-50" w:right="-171" w:firstLine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4016" w:type="dxa"/>
            <w:vAlign w:val="center"/>
          </w:tcPr>
          <w:p w:rsidR="00E419BB" w:rsidRPr="008810D2" w:rsidRDefault="00E419BB" w:rsidP="00F25974">
            <w:pPr>
              <w:rPr>
                <w:rFonts w:eastAsia="Calibri"/>
                <w:lang w:eastAsia="en-US"/>
              </w:rPr>
            </w:pPr>
            <w:r w:rsidRPr="008810D2">
              <w:rPr>
                <w:rFonts w:eastAsia="Calibri"/>
                <w:lang w:eastAsia="en-US"/>
              </w:rPr>
              <w:t xml:space="preserve">Лампа светодиодная, </w:t>
            </w:r>
          </w:p>
          <w:p w:rsidR="00E419BB" w:rsidRPr="008A3FF5" w:rsidRDefault="00E419BB" w:rsidP="00F25974">
            <w:pPr>
              <w:rPr>
                <w:color w:val="000000"/>
                <w:lang w:eastAsia="ru-RU"/>
              </w:rPr>
            </w:pPr>
            <w:r w:rsidRPr="008810D2">
              <w:rPr>
                <w:rFonts w:eastAsia="Calibri"/>
                <w:lang w:eastAsia="en-US"/>
              </w:rPr>
              <w:t xml:space="preserve">тип 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E419BB" w:rsidRDefault="00E419BB" w:rsidP="00F2597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шт.</w:t>
            </w:r>
          </w:p>
        </w:tc>
        <w:tc>
          <w:tcPr>
            <w:tcW w:w="1418" w:type="dxa"/>
            <w:vAlign w:val="center"/>
          </w:tcPr>
          <w:p w:rsidR="00E419BB" w:rsidRDefault="00A752B2" w:rsidP="00F25974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200</w:t>
            </w:r>
          </w:p>
        </w:tc>
      </w:tr>
    </w:tbl>
    <w:p w:rsidR="00E419BB" w:rsidRDefault="00E419BB" w:rsidP="00E419BB">
      <w:pPr>
        <w:rPr>
          <w:rFonts w:eastAsia="Calibri"/>
          <w:bCs/>
        </w:rPr>
        <w:sectPr w:rsidR="00E419BB" w:rsidSect="00E419BB">
          <w:footerReference w:type="default" r:id="rId8"/>
          <w:pgSz w:w="11906" w:h="16838"/>
          <w:pgMar w:top="851" w:right="851" w:bottom="851" w:left="425" w:header="709" w:footer="113" w:gutter="0"/>
          <w:cols w:space="708"/>
          <w:docGrid w:linePitch="360"/>
        </w:sectPr>
      </w:pPr>
    </w:p>
    <w:p w:rsidR="00FA2AF6" w:rsidRDefault="00FA2AF6" w:rsidP="00E419BB">
      <w:pPr>
        <w:rPr>
          <w:rFonts w:eastAsia="Calibri"/>
          <w:bCs/>
        </w:rPr>
      </w:pPr>
    </w:p>
    <w:p w:rsidR="0001412E" w:rsidRDefault="0001412E" w:rsidP="003C20E3">
      <w:pPr>
        <w:ind w:firstLine="9639"/>
        <w:rPr>
          <w:rFonts w:eastAsia="Calibri"/>
        </w:rPr>
      </w:pPr>
      <w:r>
        <w:rPr>
          <w:rFonts w:eastAsia="Calibri"/>
          <w:bCs/>
        </w:rPr>
        <w:t xml:space="preserve">Приложение </w:t>
      </w:r>
      <w:r w:rsidR="00FA2AF6">
        <w:rPr>
          <w:rFonts w:eastAsia="Calibri"/>
          <w:bCs/>
        </w:rPr>
        <w:t>№ 2 к Техническому заданию</w:t>
      </w:r>
      <w:r w:rsidR="007D7F90" w:rsidRPr="005C661F">
        <w:rPr>
          <w:rFonts w:eastAsia="Calibri"/>
        </w:rPr>
        <w:t xml:space="preserve"> </w:t>
      </w:r>
    </w:p>
    <w:p w:rsidR="00383CA4" w:rsidRDefault="007D7F90" w:rsidP="003C20E3">
      <w:pPr>
        <w:ind w:firstLine="9639"/>
        <w:rPr>
          <w:b/>
        </w:rPr>
      </w:pPr>
      <w:r w:rsidRPr="005C661F">
        <w:rPr>
          <w:rFonts w:eastAsia="Calibri"/>
        </w:rPr>
        <w:t xml:space="preserve">на </w:t>
      </w:r>
      <w:r w:rsidRPr="005C661F">
        <w:rPr>
          <w:rFonts w:eastAsia="Calibri"/>
          <w:bCs/>
        </w:rPr>
        <w:t>поставку</w:t>
      </w:r>
      <w:r w:rsidR="003C255C">
        <w:rPr>
          <w:rFonts w:eastAsia="Calibri"/>
          <w:bCs/>
        </w:rPr>
        <w:t xml:space="preserve"> </w:t>
      </w:r>
      <w:r w:rsidR="003C20E3">
        <w:rPr>
          <w:rFonts w:eastAsia="Calibri"/>
          <w:bCs/>
        </w:rPr>
        <w:t>ламп светодиодных</w:t>
      </w:r>
      <w:r w:rsidR="003C255C" w:rsidRPr="003C255C">
        <w:rPr>
          <w:rFonts w:eastAsia="Calibri"/>
          <w:bCs/>
        </w:rPr>
        <w:t xml:space="preserve"> для нужд ИПУ РАН </w:t>
      </w:r>
    </w:p>
    <w:p w:rsidR="007D7F90" w:rsidRPr="002B5951" w:rsidRDefault="007D7F90" w:rsidP="003C255C">
      <w:pPr>
        <w:ind w:firstLine="8931"/>
        <w:rPr>
          <w:b/>
        </w:rPr>
      </w:pPr>
    </w:p>
    <w:p w:rsidR="00AF3A4B" w:rsidRPr="003C20E3" w:rsidRDefault="00383CA4" w:rsidP="00383CA4">
      <w:pPr>
        <w:pStyle w:val="af3"/>
        <w:spacing w:after="0"/>
        <w:jc w:val="center"/>
        <w:rPr>
          <w:b/>
        </w:rPr>
      </w:pPr>
      <w:r w:rsidRPr="003C20E3">
        <w:rPr>
          <w:b/>
        </w:rPr>
        <w:t xml:space="preserve">Сведения о качестве, технических характеристиках </w:t>
      </w:r>
      <w:r w:rsidR="000C711C" w:rsidRPr="003C20E3">
        <w:rPr>
          <w:b/>
        </w:rPr>
        <w:t>оборудования</w:t>
      </w:r>
      <w:r w:rsidRPr="003C20E3">
        <w:rPr>
          <w:b/>
        </w:rPr>
        <w:t>, его безопасности,</w:t>
      </w:r>
      <w:r w:rsidR="0001412E" w:rsidRPr="003C20E3">
        <w:rPr>
          <w:b/>
        </w:rPr>
        <w:t xml:space="preserve"> </w:t>
      </w:r>
      <w:r w:rsidRPr="003C20E3">
        <w:rPr>
          <w:b/>
        </w:rPr>
        <w:t xml:space="preserve">функциональных характеристиках </w:t>
      </w:r>
    </w:p>
    <w:p w:rsidR="0058077A" w:rsidRDefault="00AF3A4B" w:rsidP="00EB784D">
      <w:pPr>
        <w:pStyle w:val="af3"/>
        <w:spacing w:after="0"/>
        <w:jc w:val="center"/>
        <w:rPr>
          <w:b/>
        </w:rPr>
      </w:pPr>
      <w:r w:rsidRPr="003C20E3">
        <w:rPr>
          <w:b/>
        </w:rPr>
        <w:t>(</w:t>
      </w:r>
      <w:r w:rsidR="00383CA4" w:rsidRPr="003C20E3">
        <w:rPr>
          <w:b/>
        </w:rPr>
        <w:t xml:space="preserve">потребительских свойствах) </w:t>
      </w:r>
      <w:r w:rsidR="003C20E3" w:rsidRPr="003C20E3">
        <w:rPr>
          <w:b/>
        </w:rPr>
        <w:t>Товара</w:t>
      </w:r>
    </w:p>
    <w:p w:rsidR="0058077A" w:rsidRDefault="0058077A" w:rsidP="003C20E3">
      <w:pPr>
        <w:pStyle w:val="af3"/>
        <w:spacing w:after="0"/>
        <w:rPr>
          <w:b/>
        </w:rPr>
      </w:pPr>
    </w:p>
    <w:tbl>
      <w:tblPr>
        <w:tblW w:w="4972" w:type="pct"/>
        <w:tblInd w:w="-20" w:type="dxa"/>
        <w:tblLayout w:type="fixed"/>
        <w:tblCellMar>
          <w:left w:w="2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2042"/>
        <w:gridCol w:w="1770"/>
        <w:gridCol w:w="2571"/>
        <w:gridCol w:w="2269"/>
        <w:gridCol w:w="3116"/>
        <w:gridCol w:w="2552"/>
      </w:tblGrid>
      <w:tr w:rsidR="00A752B2" w:rsidRPr="00A752B2" w:rsidTr="00A752B2">
        <w:trPr>
          <w:trHeight w:val="622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B2" w:rsidRPr="00A752B2" w:rsidRDefault="00A752B2" w:rsidP="00374DC4">
            <w:pPr>
              <w:ind w:left="20"/>
              <w:jc w:val="center"/>
            </w:pPr>
            <w:r w:rsidRPr="00A752B2">
              <w:rPr>
                <w:b/>
                <w:bCs/>
              </w:rPr>
              <w:t>№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B2" w:rsidRPr="00A752B2" w:rsidRDefault="00A752B2" w:rsidP="00374DC4">
            <w:pPr>
              <w:jc w:val="center"/>
            </w:pPr>
            <w:r w:rsidRPr="00A752B2">
              <w:rPr>
                <w:b/>
                <w:bCs/>
              </w:rPr>
              <w:t>Наименование товара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B2" w:rsidRPr="00A752B2" w:rsidRDefault="00A752B2" w:rsidP="00374DC4">
            <w:pPr>
              <w:jc w:val="center"/>
            </w:pPr>
            <w:r w:rsidRPr="00A752B2">
              <w:rPr>
                <w:b/>
                <w:bCs/>
              </w:rPr>
              <w:t>Указание</w:t>
            </w:r>
          </w:p>
          <w:p w:rsidR="00A752B2" w:rsidRPr="00A752B2" w:rsidRDefault="00A752B2" w:rsidP="00374DC4">
            <w:pPr>
              <w:jc w:val="center"/>
            </w:pPr>
            <w:r w:rsidRPr="00A752B2">
              <w:rPr>
                <w:b/>
                <w:bCs/>
              </w:rPr>
              <w:t>на</w:t>
            </w:r>
          </w:p>
          <w:p w:rsidR="00A752B2" w:rsidRPr="00A752B2" w:rsidRDefault="00A752B2" w:rsidP="00374DC4">
            <w:pPr>
              <w:jc w:val="center"/>
            </w:pPr>
            <w:r w:rsidRPr="00A752B2">
              <w:rPr>
                <w:b/>
                <w:bCs/>
                <w:w w:val="99"/>
              </w:rPr>
              <w:t>товарный</w:t>
            </w:r>
          </w:p>
          <w:p w:rsidR="00A752B2" w:rsidRPr="00A752B2" w:rsidRDefault="00A752B2" w:rsidP="00374DC4">
            <w:pPr>
              <w:jc w:val="center"/>
            </w:pPr>
            <w:r w:rsidRPr="00A752B2">
              <w:rPr>
                <w:b/>
                <w:bCs/>
              </w:rPr>
              <w:t>знак</w:t>
            </w:r>
          </w:p>
          <w:p w:rsidR="00A752B2" w:rsidRPr="00A752B2" w:rsidRDefault="00A752B2" w:rsidP="00374DC4">
            <w:pPr>
              <w:jc w:val="center"/>
            </w:pPr>
            <w:r w:rsidRPr="00A752B2">
              <w:rPr>
                <w:b/>
                <w:bCs/>
              </w:rPr>
              <w:t>(модель,</w:t>
            </w:r>
          </w:p>
          <w:p w:rsidR="00A752B2" w:rsidRPr="00A752B2" w:rsidRDefault="00A752B2" w:rsidP="00374DC4">
            <w:pPr>
              <w:jc w:val="center"/>
            </w:pPr>
            <w:r w:rsidRPr="00A752B2">
              <w:rPr>
                <w:b/>
                <w:bCs/>
              </w:rPr>
              <w:t>производит</w:t>
            </w:r>
          </w:p>
          <w:p w:rsidR="00A752B2" w:rsidRPr="00A752B2" w:rsidRDefault="00A752B2" w:rsidP="00374DC4">
            <w:pPr>
              <w:jc w:val="center"/>
            </w:pPr>
            <w:r w:rsidRPr="00A752B2">
              <w:rPr>
                <w:b/>
                <w:bCs/>
                <w:w w:val="99"/>
              </w:rPr>
              <w:t>ель, страна</w:t>
            </w:r>
          </w:p>
          <w:p w:rsidR="00A752B2" w:rsidRPr="00A752B2" w:rsidRDefault="00A752B2" w:rsidP="00374DC4">
            <w:pPr>
              <w:jc w:val="center"/>
            </w:pPr>
            <w:r w:rsidRPr="00A752B2">
              <w:rPr>
                <w:b/>
                <w:bCs/>
              </w:rPr>
              <w:t>происхожде</w:t>
            </w:r>
            <w:r w:rsidRPr="00A752B2">
              <w:rPr>
                <w:b/>
                <w:bCs/>
                <w:w w:val="99"/>
              </w:rPr>
              <w:t>ния товара)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B2" w:rsidRPr="00A752B2" w:rsidRDefault="00A752B2" w:rsidP="00374DC4">
            <w:pPr>
              <w:jc w:val="center"/>
            </w:pPr>
            <w:r w:rsidRPr="00A752B2"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2B2" w:rsidRPr="00A752B2" w:rsidRDefault="00A752B2" w:rsidP="00374DC4">
            <w:pPr>
              <w:jc w:val="center"/>
              <w:rPr>
                <w:b/>
                <w:bCs/>
                <w:color w:val="000000"/>
              </w:rPr>
            </w:pPr>
            <w:r w:rsidRPr="00A752B2">
              <w:rPr>
                <w:b/>
                <w:bCs/>
                <w:color w:val="000000"/>
              </w:rPr>
              <w:t>Обоснование необходимости использования дополнительной информации</w:t>
            </w:r>
          </w:p>
          <w:p w:rsidR="00A752B2" w:rsidRPr="00A752B2" w:rsidRDefault="00A752B2" w:rsidP="00374DC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2B2" w:rsidRPr="00A752B2" w:rsidRDefault="00A752B2" w:rsidP="00374DC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752B2" w:rsidRPr="00A752B2" w:rsidTr="00A752B2">
        <w:trPr>
          <w:trHeight w:val="1445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2B2" w:rsidRPr="00A752B2" w:rsidRDefault="00A752B2" w:rsidP="00374DC4">
            <w:pPr>
              <w:ind w:left="120"/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2B2" w:rsidRPr="00A752B2" w:rsidRDefault="00A752B2" w:rsidP="00374DC4">
            <w:pPr>
              <w:jc w:val="center"/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2B2" w:rsidRPr="00A752B2" w:rsidRDefault="00A752B2" w:rsidP="00374DC4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B2" w:rsidRPr="00A752B2" w:rsidRDefault="00A752B2" w:rsidP="00374DC4">
            <w:pPr>
              <w:jc w:val="center"/>
            </w:pPr>
            <w:r w:rsidRPr="00A752B2">
              <w:rPr>
                <w:b/>
                <w:bCs/>
              </w:rPr>
              <w:t>Требуемый параметр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B2" w:rsidRPr="00A752B2" w:rsidRDefault="00A752B2" w:rsidP="00374DC4">
            <w:pPr>
              <w:jc w:val="center"/>
            </w:pPr>
            <w:r w:rsidRPr="00A752B2">
              <w:rPr>
                <w:b/>
                <w:bCs/>
              </w:rPr>
              <w:t>Требуемое значение</w:t>
            </w: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374DC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374DC4">
            <w:pPr>
              <w:jc w:val="center"/>
              <w:rPr>
                <w:b/>
                <w:bCs/>
              </w:rPr>
            </w:pPr>
            <w:r w:rsidRPr="00A752B2">
              <w:rPr>
                <w:b/>
                <w:bCs/>
              </w:rPr>
              <w:t>Инструкция по заполнению характеристики в заявке</w:t>
            </w:r>
          </w:p>
        </w:tc>
      </w:tr>
      <w:tr w:rsidR="00A752B2" w:rsidRPr="00A752B2" w:rsidTr="00A752B2">
        <w:trPr>
          <w:trHeight w:val="26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2B2" w:rsidRPr="00A752B2" w:rsidRDefault="00A752B2" w:rsidP="00374DC4">
            <w:pPr>
              <w:ind w:left="140"/>
            </w:pPr>
            <w:r w:rsidRPr="00A752B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2B2" w:rsidRPr="00A752B2" w:rsidRDefault="00A752B2" w:rsidP="00374DC4">
            <w:pPr>
              <w:jc w:val="center"/>
            </w:pPr>
            <w:r w:rsidRPr="00A752B2">
              <w:rPr>
                <w:b/>
                <w:bCs/>
                <w:i/>
                <w:iCs/>
                <w:w w:val="99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2B2" w:rsidRPr="00A752B2" w:rsidRDefault="00A752B2" w:rsidP="00374DC4">
            <w:pPr>
              <w:jc w:val="center"/>
            </w:pPr>
            <w:r w:rsidRPr="00A752B2">
              <w:rPr>
                <w:b/>
                <w:bCs/>
                <w:i/>
                <w:iCs/>
                <w:w w:val="99"/>
              </w:rP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2B2" w:rsidRPr="00A752B2" w:rsidRDefault="00A752B2" w:rsidP="00374DC4">
            <w:pPr>
              <w:jc w:val="center"/>
            </w:pPr>
            <w:r w:rsidRPr="00A752B2">
              <w:rPr>
                <w:b/>
                <w:bCs/>
                <w:i/>
                <w:iCs/>
                <w:w w:val="99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2B2" w:rsidRPr="00A752B2" w:rsidRDefault="00A752B2" w:rsidP="00A752B2">
            <w:pPr>
              <w:jc w:val="center"/>
            </w:pPr>
            <w:r w:rsidRPr="00A752B2">
              <w:rPr>
                <w:b/>
                <w:bCs/>
                <w:i/>
                <w:iCs/>
                <w:w w:val="99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374DC4">
            <w:pPr>
              <w:jc w:val="center"/>
              <w:rPr>
                <w:b/>
                <w:bCs/>
                <w:i/>
                <w:iCs/>
                <w:w w:val="99"/>
              </w:rPr>
            </w:pPr>
            <w:r>
              <w:rPr>
                <w:b/>
                <w:bCs/>
                <w:i/>
                <w:iCs/>
                <w:w w:val="99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374DC4">
            <w:pPr>
              <w:jc w:val="center"/>
              <w:rPr>
                <w:b/>
                <w:bCs/>
                <w:i/>
                <w:iCs/>
                <w:w w:val="99"/>
              </w:rPr>
            </w:pPr>
            <w:r>
              <w:rPr>
                <w:b/>
                <w:bCs/>
                <w:i/>
                <w:iCs/>
                <w:w w:val="99"/>
              </w:rPr>
              <w:t>7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</w:pPr>
            <w:r w:rsidRPr="00A752B2">
              <w:t>1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suppressAutoHyphens w:val="0"/>
              <w:jc w:val="center"/>
              <w:rPr>
                <w:lang w:eastAsia="ru-RU"/>
              </w:rPr>
            </w:pPr>
            <w:r w:rsidRPr="00A752B2">
              <w:rPr>
                <w:lang w:eastAsia="ru-RU"/>
              </w:rPr>
              <w:t xml:space="preserve">Лампа светодиодная, </w:t>
            </w:r>
          </w:p>
          <w:p w:rsidR="00A752B2" w:rsidRPr="00A752B2" w:rsidRDefault="00A752B2" w:rsidP="00374DC4">
            <w:pPr>
              <w:suppressAutoHyphens w:val="0"/>
              <w:jc w:val="center"/>
              <w:rPr>
                <w:lang w:eastAsia="ru-RU"/>
              </w:rPr>
            </w:pPr>
            <w:r w:rsidRPr="00A752B2">
              <w:rPr>
                <w:lang w:eastAsia="ru-RU"/>
              </w:rPr>
              <w:t>тип 1</w:t>
            </w:r>
          </w:p>
          <w:p w:rsidR="00A752B2" w:rsidRPr="00A752B2" w:rsidRDefault="00A752B2" w:rsidP="00374DC4">
            <w:pPr>
              <w:suppressAutoHyphens w:val="0"/>
              <w:jc w:val="center"/>
              <w:rPr>
                <w:lang w:eastAsia="ru-RU"/>
              </w:rPr>
            </w:pPr>
          </w:p>
          <w:p w:rsidR="00A752B2" w:rsidRPr="00A752B2" w:rsidRDefault="00A752B2" w:rsidP="00374DC4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A752B2">
              <w:rPr>
                <w:bCs/>
                <w:color w:val="000000"/>
                <w:lang w:eastAsia="ru-RU"/>
              </w:rPr>
              <w:t>ОКПД 2 -27.40.15.150</w:t>
            </w:r>
          </w:p>
          <w:p w:rsidR="00A752B2" w:rsidRPr="00A752B2" w:rsidRDefault="00A752B2" w:rsidP="00374DC4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  <w:p w:rsidR="00A752B2" w:rsidRPr="00A752B2" w:rsidRDefault="00A752B2" w:rsidP="00374DC4">
            <w:pPr>
              <w:jc w:val="center"/>
              <w:rPr>
                <w:b/>
                <w:bCs/>
              </w:rPr>
            </w:pPr>
            <w:r w:rsidRPr="00A752B2">
              <w:rPr>
                <w:bCs/>
                <w:i/>
                <w:color w:val="000000"/>
              </w:rPr>
              <w:t xml:space="preserve">КТРУ </w:t>
            </w:r>
            <w:hyperlink r:id="rId9" w:tgtFrame="_blank" w:history="1">
              <w:r w:rsidRPr="00A752B2">
                <w:rPr>
                  <w:i/>
                  <w:color w:val="000000" w:themeColor="text1"/>
                  <w:bdr w:val="none" w:sz="0" w:space="0" w:color="auto" w:frame="1"/>
                  <w:shd w:val="clear" w:color="auto" w:fill="FFFFFF"/>
                </w:rPr>
                <w:t>27.40.15.150-0000000</w:t>
              </w:r>
            </w:hyperlink>
            <w:r w:rsidRPr="00A752B2">
              <w:rPr>
                <w:i/>
                <w:color w:val="000000" w:themeColor="text1"/>
                <w:bdr w:val="none" w:sz="0" w:space="0" w:color="auto" w:frame="1"/>
                <w:shd w:val="clear" w:color="auto" w:fill="FFFFFF"/>
              </w:rPr>
              <w:t>2</w:t>
            </w:r>
            <w:r w:rsidRPr="00A752B2">
              <w:rPr>
                <w:i/>
                <w:color w:val="000000" w:themeColor="text1"/>
              </w:rPr>
              <w:t xml:space="preserve"> Лампа светодиодная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color w:val="000000" w:themeColor="text1"/>
              </w:rPr>
            </w:pPr>
            <w:r w:rsidRPr="00A752B2">
              <w:rPr>
                <w:color w:val="000000" w:themeColor="text1"/>
              </w:rPr>
              <w:t>Диаметр, мм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color w:val="000000" w:themeColor="text1"/>
              </w:rPr>
              <w:t>&gt; 50 и ≤ 60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4971F8" w:rsidP="00A752B2">
            <w:pPr>
              <w:jc w:val="center"/>
              <w:rPr>
                <w:color w:val="000000" w:themeColor="text1"/>
              </w:rPr>
            </w:pPr>
            <w:hyperlink r:id="rId10" w:tgtFrame="_blank" w:history="1">
              <w:r w:rsidR="00A752B2" w:rsidRPr="00A752B2">
                <w:rPr>
                  <w:color w:val="000000" w:themeColor="text1"/>
                </w:rPr>
                <w:t>В</w:t>
              </w:r>
            </w:hyperlink>
            <w:r w:rsidR="00A752B2" w:rsidRPr="00A752B2">
              <w:rPr>
                <w:bCs/>
                <w:color w:val="000000" w:themeColor="text1"/>
                <w:lang w:eastAsia="ru-RU"/>
              </w:rPr>
              <w:t xml:space="preserve">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i/>
                <w:color w:val="000000" w:themeColor="text1"/>
              </w:rPr>
              <w:t>Участник закупки указывает в заявке конкретное значение характеристики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/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Диммируемая лампа светодиодная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color w:val="000000" w:themeColor="text1"/>
              </w:rPr>
              <w:t>нет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4971F8" w:rsidP="00A752B2">
            <w:pPr>
              <w:jc w:val="center"/>
            </w:pPr>
            <w:hyperlink r:id="rId11" w:tgtFrame="_blank" w:history="1">
              <w:r w:rsidR="00A752B2" w:rsidRPr="00A752B2">
                <w:rPr>
                  <w:color w:val="000000" w:themeColor="text1"/>
                </w:rPr>
                <w:t>В</w:t>
              </w:r>
            </w:hyperlink>
            <w:r w:rsidR="00A752B2" w:rsidRPr="00A752B2">
              <w:rPr>
                <w:bCs/>
                <w:color w:val="000000" w:themeColor="text1"/>
                <w:lang w:eastAsia="ru-RU"/>
              </w:rPr>
              <w:t xml:space="preserve">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i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/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color w:val="000000" w:themeColor="text1"/>
                <w:shd w:val="clear" w:color="auto" w:fill="FFFFFF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Длина, миллиметр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rFonts w:ascii="Roboto" w:hAnsi="Roboto"/>
                <w:color w:val="000000" w:themeColor="text1"/>
                <w:shd w:val="clear" w:color="auto" w:fill="FFFFFF"/>
              </w:rPr>
              <w:t>&gt; 100 и ≤ 150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4971F8" w:rsidP="00A752B2">
            <w:pPr>
              <w:jc w:val="center"/>
              <w:rPr>
                <w:color w:val="000000" w:themeColor="text1"/>
              </w:rPr>
            </w:pPr>
            <w:hyperlink r:id="rId12" w:tgtFrame="_blank" w:history="1">
              <w:r w:rsidR="00A752B2" w:rsidRPr="00A752B2">
                <w:rPr>
                  <w:color w:val="000000" w:themeColor="text1"/>
                </w:rPr>
                <w:t>В</w:t>
              </w:r>
            </w:hyperlink>
            <w:r w:rsidR="00A752B2" w:rsidRPr="00A752B2">
              <w:rPr>
                <w:bCs/>
                <w:color w:val="000000" w:themeColor="text1"/>
                <w:lang w:eastAsia="ru-RU"/>
              </w:rPr>
              <w:t xml:space="preserve">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</w:pPr>
            <w:r w:rsidRPr="00A752B2">
              <w:rPr>
                <w:i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/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 xml:space="preserve">Класс энергетической эффективности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color w:val="000000" w:themeColor="text1"/>
              </w:rPr>
              <w:t>не ниже А +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4971F8" w:rsidP="00A752B2">
            <w:pPr>
              <w:jc w:val="center"/>
              <w:rPr>
                <w:color w:val="000000" w:themeColor="text1"/>
              </w:rPr>
            </w:pPr>
            <w:hyperlink r:id="rId13" w:tgtFrame="_blank" w:history="1">
              <w:r w:rsidR="00A752B2" w:rsidRPr="00A752B2">
                <w:rPr>
                  <w:color w:val="000000" w:themeColor="text1"/>
                </w:rPr>
                <w:t>В</w:t>
              </w:r>
            </w:hyperlink>
            <w:r w:rsidR="00A752B2" w:rsidRPr="00A752B2">
              <w:rPr>
                <w:bCs/>
                <w:color w:val="000000" w:themeColor="text1"/>
                <w:lang w:eastAsia="ru-RU"/>
              </w:rPr>
              <w:t xml:space="preserve">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</w:pPr>
            <w:r w:rsidRPr="00A752B2">
              <w:rPr>
                <w:i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/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Коррелированная цветовая температура, max, Кельвин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≤ 6500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4971F8" w:rsidP="00A752B2">
            <w:pPr>
              <w:jc w:val="center"/>
              <w:rPr>
                <w:color w:val="000000" w:themeColor="text1"/>
              </w:rPr>
            </w:pPr>
            <w:hyperlink r:id="rId14" w:tgtFrame="_blank" w:history="1">
              <w:r w:rsidR="00A752B2" w:rsidRPr="00A752B2">
                <w:rPr>
                  <w:color w:val="000000" w:themeColor="text1"/>
                </w:rPr>
                <w:t>В</w:t>
              </w:r>
            </w:hyperlink>
            <w:r w:rsidR="00A752B2" w:rsidRPr="00A752B2">
              <w:rPr>
                <w:bCs/>
                <w:color w:val="000000" w:themeColor="text1"/>
                <w:lang w:eastAsia="ru-RU"/>
              </w:rPr>
              <w:t xml:space="preserve">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</w:pPr>
            <w:r w:rsidRPr="00A752B2">
              <w:rPr>
                <w:i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/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color w:val="000000" w:themeColor="text1"/>
                <w:shd w:val="clear" w:color="auto" w:fill="FFFFFF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Коррелированная цветовая температура, min,</w:t>
            </w:r>
            <w:r w:rsidRPr="00A752B2">
              <w:t xml:space="preserve"> </w:t>
            </w:r>
            <w:r w:rsidRPr="00A752B2">
              <w:rPr>
                <w:color w:val="000000" w:themeColor="text1"/>
                <w:shd w:val="clear" w:color="auto" w:fill="FFFFFF"/>
              </w:rPr>
              <w:t>Кельвин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rFonts w:ascii="Roboto" w:hAnsi="Roboto"/>
                <w:color w:val="000000" w:themeColor="text1"/>
                <w:shd w:val="clear" w:color="auto" w:fill="FFFFFF"/>
              </w:rPr>
              <w:t>≥ 5700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</w:pPr>
            <w:r w:rsidRPr="00A752B2">
              <w:t>В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</w:pPr>
            <w:r w:rsidRPr="00A752B2">
              <w:rPr>
                <w:i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/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Номинальная мощность, Ватт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≥ 15 и &lt; 20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4971F8" w:rsidP="00A752B2">
            <w:pPr>
              <w:jc w:val="center"/>
              <w:rPr>
                <w:color w:val="000000" w:themeColor="text1"/>
              </w:rPr>
            </w:pPr>
            <w:hyperlink r:id="rId15" w:tgtFrame="_blank" w:history="1">
              <w:r w:rsidR="00A752B2" w:rsidRPr="00A752B2">
                <w:rPr>
                  <w:color w:val="000000" w:themeColor="text1"/>
                </w:rPr>
                <w:t>В</w:t>
              </w:r>
            </w:hyperlink>
            <w:r w:rsidR="00A752B2" w:rsidRPr="00A752B2">
              <w:rPr>
                <w:bCs/>
                <w:color w:val="000000" w:themeColor="text1"/>
                <w:lang w:eastAsia="ru-RU"/>
              </w:rPr>
              <w:t xml:space="preserve">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</w:pPr>
            <w:r w:rsidRPr="00A752B2">
              <w:rPr>
                <w:i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/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color w:val="000000" w:themeColor="text1"/>
                <w:shd w:val="clear" w:color="auto" w:fill="FFFFFF"/>
              </w:rPr>
            </w:pPr>
            <w:r w:rsidRPr="00A752B2">
              <w:rPr>
                <w:rFonts w:ascii="Roboto" w:hAnsi="Roboto"/>
                <w:color w:val="000000" w:themeColor="text1"/>
                <w:shd w:val="clear" w:color="auto" w:fill="FFFFFF"/>
              </w:rPr>
              <w:t>Общий индекс цветопередачи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≥ 80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4971F8" w:rsidP="00A752B2">
            <w:pPr>
              <w:jc w:val="center"/>
              <w:rPr>
                <w:color w:val="000000" w:themeColor="text1"/>
              </w:rPr>
            </w:pPr>
            <w:hyperlink r:id="rId16" w:tgtFrame="_blank" w:history="1">
              <w:r w:rsidR="00A752B2" w:rsidRPr="00A752B2">
                <w:rPr>
                  <w:color w:val="000000" w:themeColor="text1"/>
                </w:rPr>
                <w:t>В</w:t>
              </w:r>
            </w:hyperlink>
            <w:r w:rsidR="00A752B2" w:rsidRPr="00A752B2">
              <w:rPr>
                <w:bCs/>
                <w:color w:val="000000" w:themeColor="text1"/>
                <w:lang w:eastAsia="ru-RU"/>
              </w:rPr>
              <w:t xml:space="preserve">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</w:pPr>
            <w:r w:rsidRPr="00A752B2">
              <w:rPr>
                <w:i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/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Тип лампы: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одноцокольная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4971F8" w:rsidP="00A752B2">
            <w:pPr>
              <w:jc w:val="center"/>
              <w:rPr>
                <w:color w:val="000000" w:themeColor="text1"/>
              </w:rPr>
            </w:pPr>
            <w:hyperlink r:id="rId17" w:tgtFrame="_blank" w:history="1">
              <w:r w:rsidR="00A752B2" w:rsidRPr="00A752B2">
                <w:rPr>
                  <w:color w:val="000000" w:themeColor="text1"/>
                </w:rPr>
                <w:t>В</w:t>
              </w:r>
            </w:hyperlink>
            <w:r w:rsidR="00A752B2" w:rsidRPr="00A752B2">
              <w:rPr>
                <w:bCs/>
                <w:color w:val="000000" w:themeColor="text1"/>
                <w:lang w:eastAsia="ru-RU"/>
              </w:rPr>
              <w:t xml:space="preserve">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</w:pPr>
            <w:r w:rsidRPr="00A752B2">
              <w:rPr>
                <w:i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/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Тип цоколя: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E27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4971F8" w:rsidP="00A752B2">
            <w:pPr>
              <w:jc w:val="center"/>
              <w:rPr>
                <w:color w:val="000000" w:themeColor="text1"/>
              </w:rPr>
            </w:pPr>
            <w:hyperlink r:id="rId18" w:tgtFrame="_blank" w:history="1">
              <w:r w:rsidR="00A752B2" w:rsidRPr="00A752B2">
                <w:rPr>
                  <w:color w:val="000000" w:themeColor="text1"/>
                </w:rPr>
                <w:t>В</w:t>
              </w:r>
            </w:hyperlink>
            <w:r w:rsidR="00A752B2" w:rsidRPr="00A752B2">
              <w:rPr>
                <w:bCs/>
                <w:color w:val="000000" w:themeColor="text1"/>
                <w:lang w:eastAsia="ru-RU"/>
              </w:rPr>
              <w:t xml:space="preserve">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</w:pPr>
            <w:r w:rsidRPr="00A752B2">
              <w:rPr>
                <w:i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</w:pPr>
            <w:r w:rsidRPr="00A752B2">
              <w:t>2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suppressAutoHyphens w:val="0"/>
              <w:jc w:val="center"/>
              <w:rPr>
                <w:lang w:eastAsia="ru-RU"/>
              </w:rPr>
            </w:pPr>
            <w:r w:rsidRPr="00A752B2">
              <w:rPr>
                <w:lang w:eastAsia="ru-RU"/>
              </w:rPr>
              <w:t xml:space="preserve">Лампа светодиодная, </w:t>
            </w:r>
          </w:p>
          <w:p w:rsidR="00A752B2" w:rsidRPr="00A752B2" w:rsidRDefault="00A752B2" w:rsidP="00374DC4">
            <w:pPr>
              <w:suppressAutoHyphens w:val="0"/>
              <w:jc w:val="center"/>
              <w:rPr>
                <w:lang w:eastAsia="ru-RU"/>
              </w:rPr>
            </w:pPr>
            <w:r w:rsidRPr="00A752B2">
              <w:rPr>
                <w:lang w:eastAsia="ru-RU"/>
              </w:rPr>
              <w:t>тип 2</w:t>
            </w:r>
          </w:p>
          <w:p w:rsidR="00A752B2" w:rsidRPr="00A752B2" w:rsidRDefault="00A752B2" w:rsidP="00374DC4">
            <w:pPr>
              <w:suppressAutoHyphens w:val="0"/>
              <w:jc w:val="center"/>
              <w:rPr>
                <w:lang w:eastAsia="ru-RU"/>
              </w:rPr>
            </w:pPr>
          </w:p>
          <w:p w:rsidR="00A752B2" w:rsidRPr="00A752B2" w:rsidRDefault="00A752B2" w:rsidP="00374DC4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A752B2">
              <w:rPr>
                <w:bCs/>
                <w:color w:val="000000"/>
                <w:lang w:eastAsia="ru-RU"/>
              </w:rPr>
              <w:t>ОКПД 2 -27.40.15.150</w:t>
            </w:r>
          </w:p>
          <w:p w:rsidR="00A752B2" w:rsidRPr="00A752B2" w:rsidRDefault="00A752B2" w:rsidP="00374DC4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  <w:p w:rsidR="00A752B2" w:rsidRPr="00A752B2" w:rsidRDefault="00A752B2" w:rsidP="00374DC4">
            <w:pPr>
              <w:jc w:val="center"/>
              <w:rPr>
                <w:b/>
                <w:bCs/>
              </w:rPr>
            </w:pPr>
            <w:r w:rsidRPr="00A752B2">
              <w:rPr>
                <w:bCs/>
                <w:i/>
                <w:color w:val="000000"/>
              </w:rPr>
              <w:t xml:space="preserve">КТРУ </w:t>
            </w:r>
            <w:hyperlink r:id="rId19" w:tgtFrame="_blank" w:history="1">
              <w:r w:rsidRPr="00A752B2">
                <w:rPr>
                  <w:i/>
                  <w:color w:val="000000" w:themeColor="text1"/>
                  <w:bdr w:val="none" w:sz="0" w:space="0" w:color="auto" w:frame="1"/>
                  <w:shd w:val="clear" w:color="auto" w:fill="FFFFFF"/>
                </w:rPr>
                <w:t>27.40.15.150-0000000</w:t>
              </w:r>
            </w:hyperlink>
            <w:r w:rsidRPr="00A752B2">
              <w:rPr>
                <w:i/>
                <w:color w:val="000000" w:themeColor="text1"/>
                <w:bdr w:val="none" w:sz="0" w:space="0" w:color="auto" w:frame="1"/>
                <w:shd w:val="clear" w:color="auto" w:fill="FFFFFF"/>
              </w:rPr>
              <w:t>2</w:t>
            </w:r>
            <w:r w:rsidRPr="00A752B2">
              <w:rPr>
                <w:i/>
                <w:color w:val="000000" w:themeColor="text1"/>
              </w:rPr>
              <w:t xml:space="preserve"> Лампа светодиодная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color w:val="000000" w:themeColor="text1"/>
              </w:rPr>
            </w:pPr>
            <w:r w:rsidRPr="00A752B2">
              <w:rPr>
                <w:color w:val="000000" w:themeColor="text1"/>
              </w:rPr>
              <w:t>Диаметр, мм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rFonts w:ascii="Roboto" w:hAnsi="Roboto"/>
                <w:color w:val="000000" w:themeColor="text1"/>
                <w:shd w:val="clear" w:color="auto" w:fill="FFFFFF"/>
              </w:rPr>
              <w:t>&gt; 60 и ≤ 70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4971F8" w:rsidP="00A752B2">
            <w:pPr>
              <w:jc w:val="center"/>
              <w:rPr>
                <w:color w:val="000000" w:themeColor="text1"/>
              </w:rPr>
            </w:pPr>
            <w:hyperlink r:id="rId20" w:tgtFrame="_blank" w:history="1">
              <w:r w:rsidR="00A752B2" w:rsidRPr="00A752B2">
                <w:rPr>
                  <w:color w:val="000000" w:themeColor="text1"/>
                </w:rPr>
                <w:t>В</w:t>
              </w:r>
            </w:hyperlink>
            <w:r w:rsidR="00A752B2" w:rsidRPr="00A752B2">
              <w:rPr>
                <w:bCs/>
                <w:color w:val="000000" w:themeColor="text1"/>
                <w:lang w:eastAsia="ru-RU"/>
              </w:rPr>
              <w:t xml:space="preserve">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i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/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Диммируемая лампа светодиодная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color w:val="000000" w:themeColor="text1"/>
              </w:rPr>
              <w:t>нет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4971F8" w:rsidP="00A752B2">
            <w:pPr>
              <w:jc w:val="center"/>
            </w:pPr>
            <w:hyperlink r:id="rId21" w:tgtFrame="_blank" w:history="1">
              <w:r w:rsidR="00A752B2" w:rsidRPr="00A752B2">
                <w:rPr>
                  <w:color w:val="000000" w:themeColor="text1"/>
                </w:rPr>
                <w:t>В</w:t>
              </w:r>
            </w:hyperlink>
            <w:r w:rsidR="00A752B2" w:rsidRPr="00A752B2">
              <w:rPr>
                <w:bCs/>
                <w:color w:val="000000" w:themeColor="text1"/>
                <w:lang w:eastAsia="ru-RU"/>
              </w:rPr>
              <w:t xml:space="preserve">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i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/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color w:val="000000" w:themeColor="text1"/>
                <w:shd w:val="clear" w:color="auto" w:fill="FFFFFF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Длина, миллиметр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rFonts w:ascii="Roboto" w:hAnsi="Roboto"/>
                <w:color w:val="000000" w:themeColor="text1"/>
                <w:shd w:val="clear" w:color="auto" w:fill="FFFFFF"/>
              </w:rPr>
              <w:t>&gt; 100 и ≤ 150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4971F8" w:rsidP="00A752B2">
            <w:pPr>
              <w:jc w:val="center"/>
              <w:rPr>
                <w:color w:val="000000" w:themeColor="text1"/>
              </w:rPr>
            </w:pPr>
            <w:hyperlink r:id="rId22" w:tgtFrame="_blank" w:history="1">
              <w:r w:rsidR="00A752B2" w:rsidRPr="00A752B2">
                <w:rPr>
                  <w:color w:val="000000" w:themeColor="text1"/>
                </w:rPr>
                <w:t>В</w:t>
              </w:r>
            </w:hyperlink>
            <w:r w:rsidR="00A752B2" w:rsidRPr="00A752B2">
              <w:rPr>
                <w:bCs/>
                <w:color w:val="000000" w:themeColor="text1"/>
                <w:lang w:eastAsia="ru-RU"/>
              </w:rPr>
              <w:t xml:space="preserve">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</w:pPr>
            <w:r w:rsidRPr="00A752B2">
              <w:rPr>
                <w:i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/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 xml:space="preserve">Класс энергетической эффективности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color w:val="000000" w:themeColor="text1"/>
              </w:rPr>
              <w:t>не ниже А +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4971F8" w:rsidP="00A752B2">
            <w:pPr>
              <w:jc w:val="center"/>
              <w:rPr>
                <w:color w:val="000000" w:themeColor="text1"/>
              </w:rPr>
            </w:pPr>
            <w:hyperlink r:id="rId23" w:tgtFrame="_blank" w:history="1">
              <w:r w:rsidR="00A752B2" w:rsidRPr="00A752B2">
                <w:rPr>
                  <w:color w:val="000000" w:themeColor="text1"/>
                </w:rPr>
                <w:t>В</w:t>
              </w:r>
            </w:hyperlink>
            <w:r w:rsidR="00A752B2" w:rsidRPr="00A752B2">
              <w:rPr>
                <w:bCs/>
                <w:color w:val="000000" w:themeColor="text1"/>
                <w:lang w:eastAsia="ru-RU"/>
              </w:rPr>
              <w:t xml:space="preserve">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</w:pPr>
            <w:r w:rsidRPr="00A752B2">
              <w:rPr>
                <w:i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/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Коррелированная цветовая температура, max, Кельвин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≤ 6500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4971F8" w:rsidP="00A752B2">
            <w:pPr>
              <w:jc w:val="center"/>
              <w:rPr>
                <w:color w:val="000000" w:themeColor="text1"/>
              </w:rPr>
            </w:pPr>
            <w:hyperlink r:id="rId24" w:tgtFrame="_blank" w:history="1">
              <w:r w:rsidR="00A752B2" w:rsidRPr="00A752B2">
                <w:rPr>
                  <w:color w:val="000000" w:themeColor="text1"/>
                </w:rPr>
                <w:t>В</w:t>
              </w:r>
            </w:hyperlink>
            <w:r w:rsidR="00A752B2" w:rsidRPr="00A752B2">
              <w:rPr>
                <w:bCs/>
                <w:color w:val="000000" w:themeColor="text1"/>
                <w:lang w:eastAsia="ru-RU"/>
              </w:rPr>
              <w:t xml:space="preserve">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</w:pPr>
            <w:r w:rsidRPr="00A752B2">
              <w:rPr>
                <w:i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/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color w:val="000000" w:themeColor="text1"/>
                <w:shd w:val="clear" w:color="auto" w:fill="FFFFFF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Коррелированная цветовая температура, min,</w:t>
            </w:r>
            <w:r w:rsidRPr="00A752B2">
              <w:t xml:space="preserve"> </w:t>
            </w:r>
            <w:r w:rsidRPr="00A752B2">
              <w:rPr>
                <w:color w:val="000000" w:themeColor="text1"/>
                <w:shd w:val="clear" w:color="auto" w:fill="FFFFFF"/>
              </w:rPr>
              <w:t>Кельвин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rFonts w:ascii="Roboto" w:hAnsi="Roboto"/>
                <w:color w:val="000000" w:themeColor="text1"/>
                <w:shd w:val="clear" w:color="auto" w:fill="FFFFFF"/>
              </w:rPr>
              <w:t>≥ 5700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</w:pPr>
            <w:r w:rsidRPr="00A752B2">
              <w:t>В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</w:pPr>
            <w:r w:rsidRPr="00A752B2">
              <w:rPr>
                <w:i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/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Номинальная мощность, Ватт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≥ 20 и &lt; 25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4971F8" w:rsidP="00A752B2">
            <w:pPr>
              <w:jc w:val="center"/>
              <w:rPr>
                <w:color w:val="000000" w:themeColor="text1"/>
              </w:rPr>
            </w:pPr>
            <w:hyperlink r:id="rId25" w:tgtFrame="_blank" w:history="1">
              <w:r w:rsidR="00A752B2" w:rsidRPr="00A752B2">
                <w:rPr>
                  <w:color w:val="000000" w:themeColor="text1"/>
                </w:rPr>
                <w:t>В</w:t>
              </w:r>
            </w:hyperlink>
            <w:r w:rsidR="00A752B2" w:rsidRPr="00A752B2">
              <w:rPr>
                <w:bCs/>
                <w:color w:val="000000" w:themeColor="text1"/>
                <w:lang w:eastAsia="ru-RU"/>
              </w:rPr>
              <w:t xml:space="preserve">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</w:pPr>
            <w:r w:rsidRPr="00A752B2">
              <w:rPr>
                <w:i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/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color w:val="000000" w:themeColor="text1"/>
                <w:shd w:val="clear" w:color="auto" w:fill="FFFFFF"/>
              </w:rPr>
            </w:pPr>
            <w:r w:rsidRPr="00A752B2">
              <w:rPr>
                <w:rFonts w:ascii="Roboto" w:hAnsi="Roboto"/>
                <w:color w:val="000000" w:themeColor="text1"/>
                <w:shd w:val="clear" w:color="auto" w:fill="FFFFFF"/>
              </w:rPr>
              <w:t>Общий индекс цветопередачи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≥ 80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4971F8" w:rsidP="00A752B2">
            <w:pPr>
              <w:jc w:val="center"/>
              <w:rPr>
                <w:color w:val="000000" w:themeColor="text1"/>
              </w:rPr>
            </w:pPr>
            <w:hyperlink r:id="rId26" w:tgtFrame="_blank" w:history="1">
              <w:r w:rsidR="00A752B2" w:rsidRPr="00A752B2">
                <w:rPr>
                  <w:color w:val="000000" w:themeColor="text1"/>
                </w:rPr>
                <w:t>В</w:t>
              </w:r>
            </w:hyperlink>
            <w:r w:rsidR="00A752B2" w:rsidRPr="00A752B2">
              <w:rPr>
                <w:bCs/>
                <w:color w:val="000000" w:themeColor="text1"/>
                <w:lang w:eastAsia="ru-RU"/>
              </w:rPr>
              <w:t xml:space="preserve">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</w:pPr>
            <w:r w:rsidRPr="00A752B2">
              <w:rPr>
                <w:i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/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Тип лампы: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одноцокольная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4971F8" w:rsidP="00A752B2">
            <w:pPr>
              <w:jc w:val="center"/>
              <w:rPr>
                <w:color w:val="000000" w:themeColor="text1"/>
              </w:rPr>
            </w:pPr>
            <w:hyperlink r:id="rId27" w:tgtFrame="_blank" w:history="1">
              <w:r w:rsidR="00A752B2" w:rsidRPr="00A752B2">
                <w:rPr>
                  <w:color w:val="000000" w:themeColor="text1"/>
                </w:rPr>
                <w:t>В</w:t>
              </w:r>
            </w:hyperlink>
            <w:r w:rsidR="00A752B2" w:rsidRPr="00A752B2">
              <w:rPr>
                <w:bCs/>
                <w:color w:val="000000" w:themeColor="text1"/>
                <w:lang w:eastAsia="ru-RU"/>
              </w:rPr>
              <w:t xml:space="preserve">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</w:pPr>
            <w:r w:rsidRPr="00A752B2">
              <w:rPr>
                <w:i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/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Тип цоколя: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E27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4971F8" w:rsidP="00A752B2">
            <w:pPr>
              <w:jc w:val="center"/>
              <w:rPr>
                <w:color w:val="000000" w:themeColor="text1"/>
              </w:rPr>
            </w:pPr>
            <w:hyperlink r:id="rId28" w:tgtFrame="_blank" w:history="1">
              <w:r w:rsidR="00A752B2" w:rsidRPr="00A752B2">
                <w:rPr>
                  <w:color w:val="000000" w:themeColor="text1"/>
                </w:rPr>
                <w:t>В</w:t>
              </w:r>
            </w:hyperlink>
            <w:r w:rsidR="00A752B2" w:rsidRPr="00A752B2">
              <w:rPr>
                <w:bCs/>
                <w:color w:val="000000" w:themeColor="text1"/>
                <w:lang w:eastAsia="ru-RU"/>
              </w:rPr>
              <w:t xml:space="preserve">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</w:pPr>
            <w:r w:rsidRPr="00A752B2">
              <w:rPr>
                <w:i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</w:pPr>
            <w:r w:rsidRPr="00A752B2">
              <w:t>3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suppressAutoHyphens w:val="0"/>
              <w:jc w:val="center"/>
              <w:rPr>
                <w:lang w:eastAsia="ru-RU"/>
              </w:rPr>
            </w:pPr>
            <w:r w:rsidRPr="00A752B2">
              <w:rPr>
                <w:lang w:eastAsia="ru-RU"/>
              </w:rPr>
              <w:t xml:space="preserve">Лампа светодиодная, </w:t>
            </w:r>
          </w:p>
          <w:p w:rsidR="00A752B2" w:rsidRPr="00A752B2" w:rsidRDefault="00A752B2" w:rsidP="00374DC4">
            <w:pPr>
              <w:suppressAutoHyphens w:val="0"/>
              <w:jc w:val="center"/>
              <w:rPr>
                <w:lang w:eastAsia="ru-RU"/>
              </w:rPr>
            </w:pPr>
            <w:r w:rsidRPr="00A752B2">
              <w:rPr>
                <w:lang w:eastAsia="ru-RU"/>
              </w:rPr>
              <w:t>тип 3</w:t>
            </w:r>
          </w:p>
          <w:p w:rsidR="00A752B2" w:rsidRPr="00A752B2" w:rsidRDefault="00A752B2" w:rsidP="00374DC4">
            <w:pPr>
              <w:suppressAutoHyphens w:val="0"/>
              <w:jc w:val="center"/>
              <w:rPr>
                <w:lang w:eastAsia="ru-RU"/>
              </w:rPr>
            </w:pPr>
          </w:p>
          <w:p w:rsidR="00A752B2" w:rsidRPr="00A752B2" w:rsidRDefault="00A752B2" w:rsidP="00374DC4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A752B2">
              <w:rPr>
                <w:bCs/>
                <w:color w:val="000000"/>
                <w:lang w:eastAsia="ru-RU"/>
              </w:rPr>
              <w:t>ОКПД 2 -27.40.15.150</w:t>
            </w:r>
          </w:p>
          <w:p w:rsidR="00A752B2" w:rsidRPr="00A752B2" w:rsidRDefault="00A752B2" w:rsidP="00374DC4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  <w:p w:rsidR="00A752B2" w:rsidRPr="00A752B2" w:rsidRDefault="00A752B2" w:rsidP="00374DC4">
            <w:pPr>
              <w:jc w:val="center"/>
              <w:rPr>
                <w:bCs/>
              </w:rPr>
            </w:pPr>
            <w:r w:rsidRPr="00A752B2">
              <w:rPr>
                <w:bCs/>
                <w:i/>
                <w:color w:val="000000"/>
              </w:rPr>
              <w:t xml:space="preserve">КТРУ </w:t>
            </w:r>
            <w:hyperlink r:id="rId29" w:tgtFrame="_blank" w:history="1">
              <w:r w:rsidRPr="00A752B2">
                <w:rPr>
                  <w:i/>
                  <w:color w:val="000000" w:themeColor="text1"/>
                  <w:bdr w:val="none" w:sz="0" w:space="0" w:color="auto" w:frame="1"/>
                  <w:shd w:val="clear" w:color="auto" w:fill="FFFFFF"/>
                </w:rPr>
                <w:t>27.40.15.150-0000000</w:t>
              </w:r>
            </w:hyperlink>
            <w:r w:rsidRPr="00A752B2">
              <w:rPr>
                <w:i/>
                <w:color w:val="000000" w:themeColor="text1"/>
                <w:bdr w:val="none" w:sz="0" w:space="0" w:color="auto" w:frame="1"/>
                <w:shd w:val="clear" w:color="auto" w:fill="FFFFFF"/>
              </w:rPr>
              <w:t>2</w:t>
            </w:r>
            <w:r w:rsidRPr="00A752B2">
              <w:rPr>
                <w:i/>
                <w:color w:val="000000" w:themeColor="text1"/>
              </w:rPr>
              <w:t xml:space="preserve"> Лампа светодиодная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color w:val="000000" w:themeColor="text1"/>
              </w:rPr>
            </w:pPr>
            <w:r w:rsidRPr="00A752B2">
              <w:rPr>
                <w:color w:val="000000" w:themeColor="text1"/>
              </w:rPr>
              <w:t>Диаметр, мм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color w:val="000000" w:themeColor="text1"/>
              </w:rPr>
              <w:t>&gt; 60 и ≤ 70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4971F8" w:rsidP="00A752B2">
            <w:pPr>
              <w:jc w:val="center"/>
              <w:rPr>
                <w:color w:val="000000" w:themeColor="text1"/>
              </w:rPr>
            </w:pPr>
            <w:hyperlink r:id="rId30" w:tgtFrame="_blank" w:history="1">
              <w:r w:rsidR="00A752B2" w:rsidRPr="00A752B2">
                <w:rPr>
                  <w:color w:val="000000" w:themeColor="text1"/>
                </w:rPr>
                <w:t>В</w:t>
              </w:r>
            </w:hyperlink>
            <w:r w:rsidR="00A752B2" w:rsidRPr="00A752B2">
              <w:rPr>
                <w:bCs/>
                <w:color w:val="000000" w:themeColor="text1"/>
                <w:lang w:eastAsia="ru-RU"/>
              </w:rPr>
              <w:t xml:space="preserve">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i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/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Диммируемая лампа светодиодная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color w:val="000000" w:themeColor="text1"/>
              </w:rPr>
              <w:t>нет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4971F8" w:rsidP="00A752B2">
            <w:pPr>
              <w:jc w:val="center"/>
            </w:pPr>
            <w:hyperlink r:id="rId31" w:tgtFrame="_blank" w:history="1">
              <w:r w:rsidR="00A752B2" w:rsidRPr="00A752B2">
                <w:rPr>
                  <w:color w:val="000000" w:themeColor="text1"/>
                </w:rPr>
                <w:t>В</w:t>
              </w:r>
            </w:hyperlink>
            <w:r w:rsidR="00A752B2" w:rsidRPr="00A752B2">
              <w:rPr>
                <w:bCs/>
                <w:color w:val="000000" w:themeColor="text1"/>
                <w:lang w:eastAsia="ru-RU"/>
              </w:rPr>
              <w:t xml:space="preserve">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i/>
                <w:color w:val="000000" w:themeColor="text1"/>
              </w:rPr>
              <w:t>Значение характеристики не может изменяться участником закупки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/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color w:val="000000" w:themeColor="text1"/>
                <w:shd w:val="clear" w:color="auto" w:fill="FFFFFF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Длина, миллиметр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rFonts w:ascii="Roboto" w:hAnsi="Roboto"/>
                <w:color w:val="000000" w:themeColor="text1"/>
                <w:shd w:val="clear" w:color="auto" w:fill="FFFFFF"/>
              </w:rPr>
              <w:t>&gt; 100 и ≤ 150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4971F8" w:rsidP="00A752B2">
            <w:pPr>
              <w:jc w:val="center"/>
              <w:rPr>
                <w:color w:val="000000" w:themeColor="text1"/>
              </w:rPr>
            </w:pPr>
            <w:hyperlink r:id="rId32" w:tgtFrame="_blank" w:history="1">
              <w:r w:rsidR="00A752B2" w:rsidRPr="00A752B2">
                <w:rPr>
                  <w:color w:val="000000" w:themeColor="text1"/>
                </w:rPr>
                <w:t>В</w:t>
              </w:r>
            </w:hyperlink>
            <w:r w:rsidR="00A752B2" w:rsidRPr="00A752B2">
              <w:rPr>
                <w:bCs/>
                <w:color w:val="000000" w:themeColor="text1"/>
                <w:lang w:eastAsia="ru-RU"/>
              </w:rPr>
              <w:t xml:space="preserve">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</w:pPr>
            <w:r w:rsidRPr="00A752B2">
              <w:rPr>
                <w:i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/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 xml:space="preserve">Класс энергетической эффективности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color w:val="000000" w:themeColor="text1"/>
              </w:rPr>
              <w:t>не ниже А +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4971F8" w:rsidP="00A752B2">
            <w:pPr>
              <w:jc w:val="center"/>
              <w:rPr>
                <w:color w:val="000000" w:themeColor="text1"/>
              </w:rPr>
            </w:pPr>
            <w:hyperlink r:id="rId33" w:tgtFrame="_blank" w:history="1">
              <w:r w:rsidR="00A752B2" w:rsidRPr="00A752B2">
                <w:rPr>
                  <w:color w:val="000000" w:themeColor="text1"/>
                </w:rPr>
                <w:t>В</w:t>
              </w:r>
            </w:hyperlink>
            <w:r w:rsidR="00A752B2" w:rsidRPr="00A752B2">
              <w:rPr>
                <w:bCs/>
                <w:color w:val="000000" w:themeColor="text1"/>
                <w:lang w:eastAsia="ru-RU"/>
              </w:rPr>
              <w:t xml:space="preserve">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</w:pPr>
            <w:r w:rsidRPr="00A752B2">
              <w:rPr>
                <w:i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/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Коррелированная цветовая температура, max, Кельвин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≤ 6500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4971F8" w:rsidP="00A752B2">
            <w:pPr>
              <w:jc w:val="center"/>
              <w:rPr>
                <w:color w:val="000000" w:themeColor="text1"/>
              </w:rPr>
            </w:pPr>
            <w:hyperlink r:id="rId34" w:tgtFrame="_blank" w:history="1">
              <w:r w:rsidR="00A752B2" w:rsidRPr="00A752B2">
                <w:rPr>
                  <w:color w:val="000000" w:themeColor="text1"/>
                </w:rPr>
                <w:t>В</w:t>
              </w:r>
            </w:hyperlink>
            <w:r w:rsidR="00A752B2" w:rsidRPr="00A752B2">
              <w:rPr>
                <w:bCs/>
                <w:color w:val="000000" w:themeColor="text1"/>
                <w:lang w:eastAsia="ru-RU"/>
              </w:rPr>
              <w:t xml:space="preserve">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</w:pPr>
            <w:r w:rsidRPr="00A752B2">
              <w:rPr>
                <w:i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/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color w:val="000000" w:themeColor="text1"/>
                <w:shd w:val="clear" w:color="auto" w:fill="FFFFFF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Коррелированная цветовая температура, min,</w:t>
            </w:r>
            <w:r w:rsidRPr="00A752B2">
              <w:t xml:space="preserve"> </w:t>
            </w:r>
            <w:r w:rsidRPr="00A752B2">
              <w:rPr>
                <w:color w:val="000000" w:themeColor="text1"/>
                <w:shd w:val="clear" w:color="auto" w:fill="FFFFFF"/>
              </w:rPr>
              <w:t>Кельвин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rFonts w:ascii="Roboto" w:hAnsi="Roboto"/>
                <w:color w:val="000000" w:themeColor="text1"/>
                <w:shd w:val="clear" w:color="auto" w:fill="FFFFFF"/>
              </w:rPr>
              <w:t>≥ 5700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</w:pPr>
            <w:r w:rsidRPr="00A752B2">
              <w:t>В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</w:pPr>
            <w:r w:rsidRPr="00A752B2">
              <w:rPr>
                <w:i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A752B2" w:rsidRPr="00A752B2" w:rsidTr="00A752B2">
        <w:trPr>
          <w:trHeight w:val="297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/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Номинальная мощность, Ватт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rFonts w:ascii="Roboto" w:hAnsi="Roboto"/>
                <w:color w:val="000000" w:themeColor="text1"/>
                <w:shd w:val="clear" w:color="auto" w:fill="FFFFFF"/>
              </w:rPr>
              <w:t>≥ 35 и  &lt; 40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4971F8" w:rsidP="00A752B2">
            <w:pPr>
              <w:jc w:val="center"/>
              <w:rPr>
                <w:color w:val="000000" w:themeColor="text1"/>
              </w:rPr>
            </w:pPr>
            <w:hyperlink r:id="rId35" w:tgtFrame="_blank" w:history="1">
              <w:r w:rsidR="00A752B2" w:rsidRPr="00A752B2">
                <w:rPr>
                  <w:color w:val="000000" w:themeColor="text1"/>
                </w:rPr>
                <w:t>В</w:t>
              </w:r>
            </w:hyperlink>
            <w:r w:rsidR="00A752B2" w:rsidRPr="00A752B2">
              <w:rPr>
                <w:bCs/>
                <w:color w:val="000000" w:themeColor="text1"/>
                <w:lang w:eastAsia="ru-RU"/>
              </w:rPr>
              <w:t xml:space="preserve">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</w:pPr>
            <w:r w:rsidRPr="00A752B2">
              <w:rPr>
                <w:i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/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color w:val="000000" w:themeColor="text1"/>
                <w:shd w:val="clear" w:color="auto" w:fill="FFFFFF"/>
              </w:rPr>
            </w:pPr>
            <w:r w:rsidRPr="00A752B2">
              <w:rPr>
                <w:rFonts w:ascii="Roboto" w:hAnsi="Roboto"/>
                <w:color w:val="000000" w:themeColor="text1"/>
                <w:shd w:val="clear" w:color="auto" w:fill="FFFFFF"/>
              </w:rPr>
              <w:t>Общий индекс цветопередачи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≥ 80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4971F8" w:rsidP="00A752B2">
            <w:pPr>
              <w:jc w:val="center"/>
              <w:rPr>
                <w:color w:val="000000" w:themeColor="text1"/>
              </w:rPr>
            </w:pPr>
            <w:hyperlink r:id="rId36" w:tgtFrame="_blank" w:history="1">
              <w:r w:rsidR="00A752B2" w:rsidRPr="00A752B2">
                <w:rPr>
                  <w:color w:val="000000" w:themeColor="text1"/>
                </w:rPr>
                <w:t>В</w:t>
              </w:r>
            </w:hyperlink>
            <w:r w:rsidR="00A752B2" w:rsidRPr="00A752B2">
              <w:rPr>
                <w:bCs/>
                <w:color w:val="000000" w:themeColor="text1"/>
                <w:lang w:eastAsia="ru-RU"/>
              </w:rPr>
              <w:t xml:space="preserve">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</w:pPr>
            <w:r w:rsidRPr="00A752B2">
              <w:rPr>
                <w:i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/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Тип лампы: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одноцокольная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4971F8" w:rsidP="00A752B2">
            <w:pPr>
              <w:jc w:val="center"/>
              <w:rPr>
                <w:color w:val="000000" w:themeColor="text1"/>
              </w:rPr>
            </w:pPr>
            <w:hyperlink r:id="rId37" w:tgtFrame="_blank" w:history="1">
              <w:r w:rsidR="00A752B2" w:rsidRPr="00A752B2">
                <w:rPr>
                  <w:color w:val="000000" w:themeColor="text1"/>
                </w:rPr>
                <w:t>В</w:t>
              </w:r>
            </w:hyperlink>
            <w:r w:rsidR="00A752B2" w:rsidRPr="00A752B2">
              <w:rPr>
                <w:bCs/>
                <w:color w:val="000000" w:themeColor="text1"/>
                <w:lang w:eastAsia="ru-RU"/>
              </w:rPr>
              <w:t xml:space="preserve">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</w:pPr>
            <w:r w:rsidRPr="00A752B2">
              <w:rPr>
                <w:i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752B2" w:rsidRPr="00A752B2" w:rsidTr="00A752B2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/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374DC4">
            <w:pPr>
              <w:rPr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Тип цоколя: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B2" w:rsidRPr="00A752B2" w:rsidRDefault="00A752B2" w:rsidP="00A752B2">
            <w:pPr>
              <w:jc w:val="center"/>
              <w:rPr>
                <w:color w:val="000000" w:themeColor="text1"/>
              </w:rPr>
            </w:pPr>
            <w:r w:rsidRPr="00A752B2">
              <w:rPr>
                <w:color w:val="000000" w:themeColor="text1"/>
                <w:shd w:val="clear" w:color="auto" w:fill="FFFFFF"/>
              </w:rPr>
              <w:t>E27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4971F8" w:rsidP="00A752B2">
            <w:pPr>
              <w:jc w:val="center"/>
              <w:rPr>
                <w:color w:val="000000" w:themeColor="text1"/>
              </w:rPr>
            </w:pPr>
            <w:hyperlink r:id="rId38" w:tgtFrame="_blank" w:history="1">
              <w:r w:rsidR="00A752B2" w:rsidRPr="00A752B2">
                <w:rPr>
                  <w:color w:val="000000" w:themeColor="text1"/>
                </w:rPr>
                <w:t>В</w:t>
              </w:r>
            </w:hyperlink>
            <w:r w:rsidR="00A752B2" w:rsidRPr="00A752B2">
              <w:rPr>
                <w:bCs/>
                <w:color w:val="000000" w:themeColor="text1"/>
                <w:lang w:eastAsia="ru-RU"/>
              </w:rPr>
              <w:t xml:space="preserve"> соответствии с КТРУ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2" w:rsidRPr="00A752B2" w:rsidRDefault="00A752B2" w:rsidP="00A752B2">
            <w:pPr>
              <w:jc w:val="center"/>
            </w:pPr>
            <w:r w:rsidRPr="00A752B2">
              <w:rPr>
                <w:i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:rsidR="003C20E3" w:rsidRDefault="003C20E3" w:rsidP="003C20E3">
      <w:pPr>
        <w:pStyle w:val="af3"/>
        <w:spacing w:after="0"/>
        <w:rPr>
          <w:b/>
        </w:rPr>
      </w:pPr>
    </w:p>
    <w:p w:rsidR="0001412E" w:rsidRDefault="0001412E" w:rsidP="0001412E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p w:rsidR="0001412E" w:rsidRDefault="0001412E" w:rsidP="0001412E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p w:rsidR="00971EDB" w:rsidRDefault="00971EDB" w:rsidP="00971EDB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  <w:r w:rsidRPr="00C91B44">
        <w:rPr>
          <w:rFonts w:eastAsia="Arial Unicode MS"/>
          <w:bCs/>
          <w:color w:val="000000"/>
          <w:lang w:eastAsia="ar-SA"/>
        </w:rPr>
        <w:t xml:space="preserve">Заведующий ОМТС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Cs/>
          <w:color w:val="000000"/>
          <w:lang w:eastAsia="ar-SA"/>
        </w:rPr>
        <w:t xml:space="preserve">     </w:t>
      </w:r>
      <w:r w:rsidRPr="00C91B44">
        <w:rPr>
          <w:rFonts w:eastAsia="Arial Unicode MS"/>
          <w:bCs/>
          <w:color w:val="000000"/>
          <w:lang w:eastAsia="ar-SA"/>
        </w:rPr>
        <w:t xml:space="preserve">                  С.В. Матвеева</w:t>
      </w:r>
    </w:p>
    <w:p w:rsidR="00971EDB" w:rsidRPr="00C91B44" w:rsidRDefault="00971EDB" w:rsidP="00971EDB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</w:p>
    <w:p w:rsidR="00971EDB" w:rsidRDefault="00971EDB" w:rsidP="00971EDB">
      <w:r>
        <w:t>Главный энергетик                                                                                                                                                                                                Г.А. Лихолетов</w:t>
      </w:r>
    </w:p>
    <w:p w:rsidR="006F059C" w:rsidRDefault="006F059C" w:rsidP="00971EDB"/>
    <w:p w:rsidR="006F059C" w:rsidRDefault="006F059C" w:rsidP="00971EDB"/>
    <w:p w:rsidR="00A752B2" w:rsidRDefault="00A752B2" w:rsidP="0001412E">
      <w:pPr>
        <w:keepNext/>
        <w:overflowPunct w:val="0"/>
        <w:autoSpaceDE w:val="0"/>
        <w:outlineLvl w:val="0"/>
        <w:rPr>
          <w:rFonts w:eastAsia="Arial Unicode MS"/>
          <w:bCs/>
        </w:rPr>
        <w:sectPr w:rsidR="00A752B2" w:rsidSect="00C02C57">
          <w:pgSz w:w="16838" w:h="11906" w:orient="landscape"/>
          <w:pgMar w:top="851" w:right="851" w:bottom="426" w:left="851" w:header="709" w:footer="113" w:gutter="0"/>
          <w:cols w:space="708"/>
          <w:docGrid w:linePitch="360"/>
        </w:sectPr>
      </w:pPr>
    </w:p>
    <w:p w:rsidR="006F059C" w:rsidRDefault="00A752B2" w:rsidP="0001412E">
      <w:pPr>
        <w:keepNext/>
        <w:overflowPunct w:val="0"/>
        <w:autoSpaceDE w:val="0"/>
        <w:outlineLvl w:val="0"/>
        <w:rPr>
          <w:rFonts w:eastAsia="Arial Unicode MS"/>
          <w:bCs/>
        </w:rPr>
      </w:pPr>
      <w:r>
        <w:rPr>
          <w:rFonts w:eastAsia="Arial Unicode MS"/>
          <w:bCs/>
        </w:rPr>
        <w:t>ВставитьЭП</w:t>
      </w:r>
    </w:p>
    <w:p w:rsidR="00A752B2" w:rsidRDefault="00A752B2" w:rsidP="0001412E">
      <w:pPr>
        <w:keepNext/>
        <w:overflowPunct w:val="0"/>
        <w:autoSpaceDE w:val="0"/>
        <w:outlineLvl w:val="0"/>
        <w:rPr>
          <w:rFonts w:eastAsia="Arial Unicode MS"/>
          <w:bCs/>
        </w:rPr>
        <w:sectPr w:rsidR="00A752B2" w:rsidSect="00A752B2">
          <w:pgSz w:w="11906" w:h="16838"/>
          <w:pgMar w:top="851" w:right="851" w:bottom="851" w:left="425" w:header="709" w:footer="113" w:gutter="0"/>
          <w:cols w:space="708"/>
          <w:docGrid w:linePitch="360"/>
        </w:sectPr>
      </w:pPr>
    </w:p>
    <w:p w:rsidR="006F059C" w:rsidRDefault="006F059C" w:rsidP="0001412E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p w:rsidR="006F059C" w:rsidRDefault="006F059C" w:rsidP="0001412E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p w:rsidR="006F059C" w:rsidRDefault="006F059C" w:rsidP="0001412E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p w:rsidR="006F059C" w:rsidRDefault="006F059C" w:rsidP="0001412E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p w:rsidR="006F059C" w:rsidRDefault="006F059C" w:rsidP="0001412E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p w:rsidR="006F059C" w:rsidRDefault="006F059C" w:rsidP="0001412E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p w:rsidR="006F059C" w:rsidRDefault="006F059C" w:rsidP="0001412E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p w:rsidR="006F3D41" w:rsidRPr="006F059C" w:rsidRDefault="006F3D41" w:rsidP="0001412E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p w:rsidR="0001412E" w:rsidRPr="002B5951" w:rsidRDefault="0001412E" w:rsidP="00383CA4">
      <w:pPr>
        <w:pStyle w:val="af3"/>
        <w:spacing w:after="0"/>
        <w:jc w:val="center"/>
        <w:rPr>
          <w:b/>
        </w:rPr>
      </w:pPr>
    </w:p>
    <w:p w:rsidR="00383CA4" w:rsidRPr="002B5951" w:rsidRDefault="00383CA4" w:rsidP="00383CA4">
      <w:pPr>
        <w:pStyle w:val="af3"/>
        <w:spacing w:after="0"/>
        <w:jc w:val="center"/>
        <w:rPr>
          <w:b/>
        </w:rPr>
      </w:pPr>
    </w:p>
    <w:sectPr w:rsidR="00383CA4" w:rsidRPr="002B5951" w:rsidSect="00C02C57">
      <w:pgSz w:w="16838" w:h="11906" w:orient="landscape"/>
      <w:pgMar w:top="851" w:right="851" w:bottom="426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CA4" w:rsidRDefault="00383CA4" w:rsidP="00C02C57">
      <w:r>
        <w:separator/>
      </w:r>
    </w:p>
  </w:endnote>
  <w:endnote w:type="continuationSeparator" w:id="0">
    <w:p w:rsidR="00383CA4" w:rsidRDefault="00383CA4" w:rsidP="00C0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578101"/>
      <w:docPartObj>
        <w:docPartGallery w:val="Page Numbers (Bottom of Page)"/>
        <w:docPartUnique/>
      </w:docPartObj>
    </w:sdtPr>
    <w:sdtEndPr/>
    <w:sdtContent>
      <w:p w:rsidR="00383CA4" w:rsidRDefault="00383CA4">
        <w:pPr>
          <w:pStyle w:val="af1"/>
          <w:jc w:val="center"/>
        </w:pPr>
        <w:r w:rsidRPr="00C02C57">
          <w:rPr>
            <w:sz w:val="20"/>
            <w:szCs w:val="20"/>
          </w:rPr>
          <w:fldChar w:fldCharType="begin"/>
        </w:r>
        <w:r w:rsidRPr="00C02C57">
          <w:rPr>
            <w:sz w:val="20"/>
            <w:szCs w:val="20"/>
          </w:rPr>
          <w:instrText>PAGE   \* MERGEFORMAT</w:instrText>
        </w:r>
        <w:r w:rsidRPr="00C02C57">
          <w:rPr>
            <w:sz w:val="20"/>
            <w:szCs w:val="20"/>
          </w:rPr>
          <w:fldChar w:fldCharType="separate"/>
        </w:r>
        <w:r w:rsidR="004971F8">
          <w:rPr>
            <w:noProof/>
            <w:sz w:val="20"/>
            <w:szCs w:val="20"/>
          </w:rPr>
          <w:t>10</w:t>
        </w:r>
        <w:r w:rsidRPr="00C02C57">
          <w:rPr>
            <w:sz w:val="20"/>
            <w:szCs w:val="20"/>
          </w:rPr>
          <w:fldChar w:fldCharType="end"/>
        </w:r>
      </w:p>
    </w:sdtContent>
  </w:sdt>
  <w:p w:rsidR="00383CA4" w:rsidRDefault="00383CA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CA4" w:rsidRDefault="00383CA4" w:rsidP="00C02C57">
      <w:r>
        <w:separator/>
      </w:r>
    </w:p>
  </w:footnote>
  <w:footnote w:type="continuationSeparator" w:id="0">
    <w:p w:rsidR="00383CA4" w:rsidRDefault="00383CA4" w:rsidP="00C02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C86"/>
    <w:multiLevelType w:val="multilevel"/>
    <w:tmpl w:val="736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820A0"/>
    <w:multiLevelType w:val="hybridMultilevel"/>
    <w:tmpl w:val="15F6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42068"/>
    <w:multiLevelType w:val="multilevel"/>
    <w:tmpl w:val="D6F4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B3747"/>
    <w:multiLevelType w:val="hybridMultilevel"/>
    <w:tmpl w:val="3B2ED5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E5232"/>
    <w:multiLevelType w:val="hybridMultilevel"/>
    <w:tmpl w:val="02FC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2052B"/>
    <w:multiLevelType w:val="multilevel"/>
    <w:tmpl w:val="FEA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81345"/>
    <w:multiLevelType w:val="hybridMultilevel"/>
    <w:tmpl w:val="0C0C77A8"/>
    <w:lvl w:ilvl="0" w:tplc="E7C03CE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062B98"/>
    <w:multiLevelType w:val="multilevel"/>
    <w:tmpl w:val="2AC0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D46C6A"/>
    <w:multiLevelType w:val="hybridMultilevel"/>
    <w:tmpl w:val="84342B90"/>
    <w:lvl w:ilvl="0" w:tplc="55168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6688F"/>
    <w:multiLevelType w:val="multilevel"/>
    <w:tmpl w:val="004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37256"/>
    <w:multiLevelType w:val="multilevel"/>
    <w:tmpl w:val="4AD0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E1"/>
    <w:rsid w:val="00002AFF"/>
    <w:rsid w:val="000032D4"/>
    <w:rsid w:val="000037A8"/>
    <w:rsid w:val="00004B30"/>
    <w:rsid w:val="000069F4"/>
    <w:rsid w:val="0001258F"/>
    <w:rsid w:val="00012BEB"/>
    <w:rsid w:val="00013ED2"/>
    <w:rsid w:val="0001412E"/>
    <w:rsid w:val="00015608"/>
    <w:rsid w:val="00022557"/>
    <w:rsid w:val="00024B40"/>
    <w:rsid w:val="0002586E"/>
    <w:rsid w:val="000258BE"/>
    <w:rsid w:val="000278EC"/>
    <w:rsid w:val="000314D9"/>
    <w:rsid w:val="00033864"/>
    <w:rsid w:val="0003450A"/>
    <w:rsid w:val="0003477D"/>
    <w:rsid w:val="00035AA5"/>
    <w:rsid w:val="00037B51"/>
    <w:rsid w:val="000406CB"/>
    <w:rsid w:val="00041EDA"/>
    <w:rsid w:val="00044417"/>
    <w:rsid w:val="000447E3"/>
    <w:rsid w:val="0004783B"/>
    <w:rsid w:val="0005586E"/>
    <w:rsid w:val="000570DF"/>
    <w:rsid w:val="0006226F"/>
    <w:rsid w:val="00064C92"/>
    <w:rsid w:val="00066B36"/>
    <w:rsid w:val="0006713E"/>
    <w:rsid w:val="0007031E"/>
    <w:rsid w:val="00071387"/>
    <w:rsid w:val="00072E2E"/>
    <w:rsid w:val="00073AD3"/>
    <w:rsid w:val="00076A85"/>
    <w:rsid w:val="00080327"/>
    <w:rsid w:val="0008058F"/>
    <w:rsid w:val="00085711"/>
    <w:rsid w:val="00085D48"/>
    <w:rsid w:val="00086F5A"/>
    <w:rsid w:val="000910A1"/>
    <w:rsid w:val="00091472"/>
    <w:rsid w:val="00091F49"/>
    <w:rsid w:val="00092D47"/>
    <w:rsid w:val="000974E2"/>
    <w:rsid w:val="000A03DF"/>
    <w:rsid w:val="000A1A64"/>
    <w:rsid w:val="000A2389"/>
    <w:rsid w:val="000A53CC"/>
    <w:rsid w:val="000B33A5"/>
    <w:rsid w:val="000B3932"/>
    <w:rsid w:val="000B3AAA"/>
    <w:rsid w:val="000C0BBB"/>
    <w:rsid w:val="000C2F80"/>
    <w:rsid w:val="000C5CD8"/>
    <w:rsid w:val="000C66A6"/>
    <w:rsid w:val="000C6EA6"/>
    <w:rsid w:val="000C711C"/>
    <w:rsid w:val="000C72F2"/>
    <w:rsid w:val="000D3F08"/>
    <w:rsid w:val="000D62D8"/>
    <w:rsid w:val="000D713C"/>
    <w:rsid w:val="000D7861"/>
    <w:rsid w:val="000E1736"/>
    <w:rsid w:val="000E2D92"/>
    <w:rsid w:val="000E4C10"/>
    <w:rsid w:val="000E731E"/>
    <w:rsid w:val="000F146C"/>
    <w:rsid w:val="000F19A8"/>
    <w:rsid w:val="000F2EBB"/>
    <w:rsid w:val="000F3BAD"/>
    <w:rsid w:val="000F4A58"/>
    <w:rsid w:val="000F6042"/>
    <w:rsid w:val="000F6707"/>
    <w:rsid w:val="00100F0E"/>
    <w:rsid w:val="0010215E"/>
    <w:rsid w:val="00102906"/>
    <w:rsid w:val="00102984"/>
    <w:rsid w:val="0010307B"/>
    <w:rsid w:val="0010311F"/>
    <w:rsid w:val="001032EE"/>
    <w:rsid w:val="00104857"/>
    <w:rsid w:val="00104C2E"/>
    <w:rsid w:val="0010532E"/>
    <w:rsid w:val="001102C0"/>
    <w:rsid w:val="0011031F"/>
    <w:rsid w:val="001117A1"/>
    <w:rsid w:val="00112875"/>
    <w:rsid w:val="001133E9"/>
    <w:rsid w:val="00114286"/>
    <w:rsid w:val="00114E1B"/>
    <w:rsid w:val="00115D07"/>
    <w:rsid w:val="00122F92"/>
    <w:rsid w:val="00124336"/>
    <w:rsid w:val="00126A3A"/>
    <w:rsid w:val="00126F35"/>
    <w:rsid w:val="001313CD"/>
    <w:rsid w:val="00134A47"/>
    <w:rsid w:val="00135B39"/>
    <w:rsid w:val="001442F5"/>
    <w:rsid w:val="0014562B"/>
    <w:rsid w:val="00145DC0"/>
    <w:rsid w:val="0014662B"/>
    <w:rsid w:val="001502E1"/>
    <w:rsid w:val="001536A0"/>
    <w:rsid w:val="00154F2D"/>
    <w:rsid w:val="00155652"/>
    <w:rsid w:val="001557D1"/>
    <w:rsid w:val="00155B18"/>
    <w:rsid w:val="0016083D"/>
    <w:rsid w:val="00161B62"/>
    <w:rsid w:val="00161C7D"/>
    <w:rsid w:val="001623AE"/>
    <w:rsid w:val="00162F63"/>
    <w:rsid w:val="0016306E"/>
    <w:rsid w:val="001642AD"/>
    <w:rsid w:val="00167E2E"/>
    <w:rsid w:val="00167E8D"/>
    <w:rsid w:val="001708FD"/>
    <w:rsid w:val="001717B5"/>
    <w:rsid w:val="001739CE"/>
    <w:rsid w:val="001749D5"/>
    <w:rsid w:val="00175967"/>
    <w:rsid w:val="001814D9"/>
    <w:rsid w:val="00181DF8"/>
    <w:rsid w:val="00186D30"/>
    <w:rsid w:val="00190145"/>
    <w:rsid w:val="001910B0"/>
    <w:rsid w:val="00191594"/>
    <w:rsid w:val="0019267E"/>
    <w:rsid w:val="0019491E"/>
    <w:rsid w:val="001958BB"/>
    <w:rsid w:val="00197749"/>
    <w:rsid w:val="001A26BC"/>
    <w:rsid w:val="001A40E2"/>
    <w:rsid w:val="001A6FF6"/>
    <w:rsid w:val="001A7171"/>
    <w:rsid w:val="001A73BE"/>
    <w:rsid w:val="001A7971"/>
    <w:rsid w:val="001A7D53"/>
    <w:rsid w:val="001B4296"/>
    <w:rsid w:val="001B4827"/>
    <w:rsid w:val="001B717B"/>
    <w:rsid w:val="001C2D5C"/>
    <w:rsid w:val="001C378F"/>
    <w:rsid w:val="001C3984"/>
    <w:rsid w:val="001C6720"/>
    <w:rsid w:val="001D06BE"/>
    <w:rsid w:val="001D08D2"/>
    <w:rsid w:val="001D336D"/>
    <w:rsid w:val="001D3F50"/>
    <w:rsid w:val="001D49C9"/>
    <w:rsid w:val="001D5C6C"/>
    <w:rsid w:val="001D65F8"/>
    <w:rsid w:val="001D6B38"/>
    <w:rsid w:val="001D7376"/>
    <w:rsid w:val="001E114D"/>
    <w:rsid w:val="001E29B8"/>
    <w:rsid w:val="001E32CE"/>
    <w:rsid w:val="001E3B31"/>
    <w:rsid w:val="001E4020"/>
    <w:rsid w:val="001E5681"/>
    <w:rsid w:val="001E6CA7"/>
    <w:rsid w:val="001F3477"/>
    <w:rsid w:val="001F6BEF"/>
    <w:rsid w:val="0020114F"/>
    <w:rsid w:val="002035B3"/>
    <w:rsid w:val="00206FB0"/>
    <w:rsid w:val="002102B0"/>
    <w:rsid w:val="00210DBD"/>
    <w:rsid w:val="00213617"/>
    <w:rsid w:val="002142C1"/>
    <w:rsid w:val="00215791"/>
    <w:rsid w:val="00215CEF"/>
    <w:rsid w:val="00220074"/>
    <w:rsid w:val="00222809"/>
    <w:rsid w:val="00222937"/>
    <w:rsid w:val="00222F6E"/>
    <w:rsid w:val="002253F3"/>
    <w:rsid w:val="002327B0"/>
    <w:rsid w:val="0023380A"/>
    <w:rsid w:val="0023421E"/>
    <w:rsid w:val="00235701"/>
    <w:rsid w:val="0024073C"/>
    <w:rsid w:val="00240A99"/>
    <w:rsid w:val="00241275"/>
    <w:rsid w:val="00241BE4"/>
    <w:rsid w:val="00243392"/>
    <w:rsid w:val="002559E2"/>
    <w:rsid w:val="00261077"/>
    <w:rsid w:val="00261379"/>
    <w:rsid w:val="00264C38"/>
    <w:rsid w:val="00266715"/>
    <w:rsid w:val="00271038"/>
    <w:rsid w:val="00272B69"/>
    <w:rsid w:val="00276DFE"/>
    <w:rsid w:val="002802C1"/>
    <w:rsid w:val="002804B6"/>
    <w:rsid w:val="0028269D"/>
    <w:rsid w:val="0028483F"/>
    <w:rsid w:val="00286D51"/>
    <w:rsid w:val="00290122"/>
    <w:rsid w:val="00293437"/>
    <w:rsid w:val="00294B38"/>
    <w:rsid w:val="00294D2E"/>
    <w:rsid w:val="00296F1F"/>
    <w:rsid w:val="002A53F5"/>
    <w:rsid w:val="002A63C1"/>
    <w:rsid w:val="002A7748"/>
    <w:rsid w:val="002B24AB"/>
    <w:rsid w:val="002B5017"/>
    <w:rsid w:val="002B590E"/>
    <w:rsid w:val="002C010E"/>
    <w:rsid w:val="002C2A00"/>
    <w:rsid w:val="002C43E0"/>
    <w:rsid w:val="002C7F58"/>
    <w:rsid w:val="002D1525"/>
    <w:rsid w:val="002D1DEB"/>
    <w:rsid w:val="002D3032"/>
    <w:rsid w:val="002D3973"/>
    <w:rsid w:val="002D3F17"/>
    <w:rsid w:val="002D6740"/>
    <w:rsid w:val="002E20D1"/>
    <w:rsid w:val="002E41F1"/>
    <w:rsid w:val="002E492D"/>
    <w:rsid w:val="002F12C9"/>
    <w:rsid w:val="002F2728"/>
    <w:rsid w:val="002F29A7"/>
    <w:rsid w:val="002F29D7"/>
    <w:rsid w:val="002F3507"/>
    <w:rsid w:val="002F57D3"/>
    <w:rsid w:val="002F6AC7"/>
    <w:rsid w:val="003026DA"/>
    <w:rsid w:val="00302CEA"/>
    <w:rsid w:val="00304F08"/>
    <w:rsid w:val="00304F38"/>
    <w:rsid w:val="00304FC0"/>
    <w:rsid w:val="003062C9"/>
    <w:rsid w:val="003106C6"/>
    <w:rsid w:val="00310B3F"/>
    <w:rsid w:val="003114E3"/>
    <w:rsid w:val="00313938"/>
    <w:rsid w:val="00313AEC"/>
    <w:rsid w:val="00313F9D"/>
    <w:rsid w:val="00316DB7"/>
    <w:rsid w:val="00321FE8"/>
    <w:rsid w:val="00322039"/>
    <w:rsid w:val="0032389F"/>
    <w:rsid w:val="00324E46"/>
    <w:rsid w:val="00327489"/>
    <w:rsid w:val="00330176"/>
    <w:rsid w:val="00332DFD"/>
    <w:rsid w:val="003354AB"/>
    <w:rsid w:val="00340402"/>
    <w:rsid w:val="00343389"/>
    <w:rsid w:val="0034381D"/>
    <w:rsid w:val="00354EBD"/>
    <w:rsid w:val="003618F7"/>
    <w:rsid w:val="00362DF5"/>
    <w:rsid w:val="0036323A"/>
    <w:rsid w:val="003642F0"/>
    <w:rsid w:val="0036498D"/>
    <w:rsid w:val="003759DD"/>
    <w:rsid w:val="00375C17"/>
    <w:rsid w:val="00376A62"/>
    <w:rsid w:val="00380D6D"/>
    <w:rsid w:val="00381696"/>
    <w:rsid w:val="00383CA4"/>
    <w:rsid w:val="003866B5"/>
    <w:rsid w:val="0038670C"/>
    <w:rsid w:val="00387FB6"/>
    <w:rsid w:val="00391F60"/>
    <w:rsid w:val="00392308"/>
    <w:rsid w:val="003926CD"/>
    <w:rsid w:val="00395CD9"/>
    <w:rsid w:val="003961DC"/>
    <w:rsid w:val="003A2608"/>
    <w:rsid w:val="003A4245"/>
    <w:rsid w:val="003A703D"/>
    <w:rsid w:val="003A7DD5"/>
    <w:rsid w:val="003B1172"/>
    <w:rsid w:val="003B1D56"/>
    <w:rsid w:val="003B3172"/>
    <w:rsid w:val="003B3F84"/>
    <w:rsid w:val="003B5AE5"/>
    <w:rsid w:val="003C0514"/>
    <w:rsid w:val="003C0B04"/>
    <w:rsid w:val="003C1CB7"/>
    <w:rsid w:val="003C20E3"/>
    <w:rsid w:val="003C255C"/>
    <w:rsid w:val="003C499F"/>
    <w:rsid w:val="003C49FE"/>
    <w:rsid w:val="003C5F6E"/>
    <w:rsid w:val="003D015F"/>
    <w:rsid w:val="003D0F07"/>
    <w:rsid w:val="003D3D6A"/>
    <w:rsid w:val="003E0157"/>
    <w:rsid w:val="003E0541"/>
    <w:rsid w:val="003E14E4"/>
    <w:rsid w:val="003E1D81"/>
    <w:rsid w:val="003E427D"/>
    <w:rsid w:val="003E56E8"/>
    <w:rsid w:val="003E6D85"/>
    <w:rsid w:val="003F041E"/>
    <w:rsid w:val="003F0C0B"/>
    <w:rsid w:val="003F0C47"/>
    <w:rsid w:val="003F2D9B"/>
    <w:rsid w:val="003F2EEA"/>
    <w:rsid w:val="003F59EA"/>
    <w:rsid w:val="003F685E"/>
    <w:rsid w:val="004004E8"/>
    <w:rsid w:val="0040095A"/>
    <w:rsid w:val="00401987"/>
    <w:rsid w:val="004026B5"/>
    <w:rsid w:val="00403A51"/>
    <w:rsid w:val="0040422A"/>
    <w:rsid w:val="00404760"/>
    <w:rsid w:val="00404E2D"/>
    <w:rsid w:val="00404EF5"/>
    <w:rsid w:val="0041404D"/>
    <w:rsid w:val="004148E3"/>
    <w:rsid w:val="00415B74"/>
    <w:rsid w:val="00416DF9"/>
    <w:rsid w:val="00417573"/>
    <w:rsid w:val="004176AF"/>
    <w:rsid w:val="0042466B"/>
    <w:rsid w:val="00424DF2"/>
    <w:rsid w:val="004260A1"/>
    <w:rsid w:val="004275E4"/>
    <w:rsid w:val="004276BE"/>
    <w:rsid w:val="004311E8"/>
    <w:rsid w:val="004320C3"/>
    <w:rsid w:val="004327E2"/>
    <w:rsid w:val="00435055"/>
    <w:rsid w:val="004422D6"/>
    <w:rsid w:val="004432D9"/>
    <w:rsid w:val="0044622B"/>
    <w:rsid w:val="004518F1"/>
    <w:rsid w:val="00451D03"/>
    <w:rsid w:val="00451DFC"/>
    <w:rsid w:val="004522A1"/>
    <w:rsid w:val="0045243D"/>
    <w:rsid w:val="00453B1F"/>
    <w:rsid w:val="004620C6"/>
    <w:rsid w:val="00463F6A"/>
    <w:rsid w:val="00464F6F"/>
    <w:rsid w:val="00465030"/>
    <w:rsid w:val="00465108"/>
    <w:rsid w:val="00465C49"/>
    <w:rsid w:val="00470C49"/>
    <w:rsid w:val="0047168E"/>
    <w:rsid w:val="004735AE"/>
    <w:rsid w:val="004743A8"/>
    <w:rsid w:val="00476A04"/>
    <w:rsid w:val="00480C05"/>
    <w:rsid w:val="004826FB"/>
    <w:rsid w:val="00482C6B"/>
    <w:rsid w:val="004856C7"/>
    <w:rsid w:val="0048772D"/>
    <w:rsid w:val="00492200"/>
    <w:rsid w:val="0049380C"/>
    <w:rsid w:val="00494D71"/>
    <w:rsid w:val="00495949"/>
    <w:rsid w:val="004959F9"/>
    <w:rsid w:val="004970D9"/>
    <w:rsid w:val="004971F8"/>
    <w:rsid w:val="004A5279"/>
    <w:rsid w:val="004A66FB"/>
    <w:rsid w:val="004B0CD3"/>
    <w:rsid w:val="004B13C1"/>
    <w:rsid w:val="004B4CDC"/>
    <w:rsid w:val="004B59AA"/>
    <w:rsid w:val="004B7AA9"/>
    <w:rsid w:val="004C496E"/>
    <w:rsid w:val="004C520A"/>
    <w:rsid w:val="004D026B"/>
    <w:rsid w:val="004D324B"/>
    <w:rsid w:val="004D387D"/>
    <w:rsid w:val="004D7B3F"/>
    <w:rsid w:val="004D7CF8"/>
    <w:rsid w:val="004E0412"/>
    <w:rsid w:val="004E1668"/>
    <w:rsid w:val="004E1913"/>
    <w:rsid w:val="004E2508"/>
    <w:rsid w:val="004E47CD"/>
    <w:rsid w:val="004E4EA6"/>
    <w:rsid w:val="004E6153"/>
    <w:rsid w:val="004F3FBB"/>
    <w:rsid w:val="004F434D"/>
    <w:rsid w:val="004F60EC"/>
    <w:rsid w:val="004F660A"/>
    <w:rsid w:val="004F6DF8"/>
    <w:rsid w:val="004F7FF7"/>
    <w:rsid w:val="005022AA"/>
    <w:rsid w:val="00505BDA"/>
    <w:rsid w:val="0050695A"/>
    <w:rsid w:val="00512379"/>
    <w:rsid w:val="00514191"/>
    <w:rsid w:val="0051617C"/>
    <w:rsid w:val="005171F9"/>
    <w:rsid w:val="00517823"/>
    <w:rsid w:val="005215ED"/>
    <w:rsid w:val="00523C95"/>
    <w:rsid w:val="00527267"/>
    <w:rsid w:val="00527E8C"/>
    <w:rsid w:val="00530128"/>
    <w:rsid w:val="00530791"/>
    <w:rsid w:val="005313AE"/>
    <w:rsid w:val="00533D5B"/>
    <w:rsid w:val="00534AF8"/>
    <w:rsid w:val="005356AC"/>
    <w:rsid w:val="005357DA"/>
    <w:rsid w:val="00540C3E"/>
    <w:rsid w:val="005453A5"/>
    <w:rsid w:val="00545F0F"/>
    <w:rsid w:val="0055030D"/>
    <w:rsid w:val="00553711"/>
    <w:rsid w:val="005544F2"/>
    <w:rsid w:val="00554979"/>
    <w:rsid w:val="005549F7"/>
    <w:rsid w:val="005554E6"/>
    <w:rsid w:val="00555C65"/>
    <w:rsid w:val="005567F1"/>
    <w:rsid w:val="00562DED"/>
    <w:rsid w:val="005639FF"/>
    <w:rsid w:val="00563D4A"/>
    <w:rsid w:val="005646FB"/>
    <w:rsid w:val="005701B0"/>
    <w:rsid w:val="00573A5F"/>
    <w:rsid w:val="005749C4"/>
    <w:rsid w:val="00575F89"/>
    <w:rsid w:val="00576275"/>
    <w:rsid w:val="0057661A"/>
    <w:rsid w:val="005800C8"/>
    <w:rsid w:val="0058077A"/>
    <w:rsid w:val="00580E69"/>
    <w:rsid w:val="0058231A"/>
    <w:rsid w:val="00584215"/>
    <w:rsid w:val="005868F8"/>
    <w:rsid w:val="00586B58"/>
    <w:rsid w:val="00586DDD"/>
    <w:rsid w:val="005900E9"/>
    <w:rsid w:val="00590EEA"/>
    <w:rsid w:val="005940BA"/>
    <w:rsid w:val="005954AA"/>
    <w:rsid w:val="005961F9"/>
    <w:rsid w:val="00597448"/>
    <w:rsid w:val="005A16C7"/>
    <w:rsid w:val="005A190C"/>
    <w:rsid w:val="005A62AE"/>
    <w:rsid w:val="005A6B22"/>
    <w:rsid w:val="005A7717"/>
    <w:rsid w:val="005A7DDB"/>
    <w:rsid w:val="005B1A43"/>
    <w:rsid w:val="005B2FBE"/>
    <w:rsid w:val="005B5AC3"/>
    <w:rsid w:val="005C085D"/>
    <w:rsid w:val="005C2D40"/>
    <w:rsid w:val="005C4613"/>
    <w:rsid w:val="005C53DB"/>
    <w:rsid w:val="005C53E8"/>
    <w:rsid w:val="005C581D"/>
    <w:rsid w:val="005C661F"/>
    <w:rsid w:val="005C732D"/>
    <w:rsid w:val="005D1299"/>
    <w:rsid w:val="005D17E5"/>
    <w:rsid w:val="005D2206"/>
    <w:rsid w:val="005D257F"/>
    <w:rsid w:val="005D6587"/>
    <w:rsid w:val="005F030D"/>
    <w:rsid w:val="005F177D"/>
    <w:rsid w:val="005F1886"/>
    <w:rsid w:val="005F25A2"/>
    <w:rsid w:val="005F2F4C"/>
    <w:rsid w:val="005F337C"/>
    <w:rsid w:val="005F3683"/>
    <w:rsid w:val="005F393E"/>
    <w:rsid w:val="005F3B93"/>
    <w:rsid w:val="005F3F3A"/>
    <w:rsid w:val="005F462D"/>
    <w:rsid w:val="005F5898"/>
    <w:rsid w:val="005F7424"/>
    <w:rsid w:val="005F7D39"/>
    <w:rsid w:val="00600E9A"/>
    <w:rsid w:val="00612494"/>
    <w:rsid w:val="00616972"/>
    <w:rsid w:val="006252E7"/>
    <w:rsid w:val="0062548C"/>
    <w:rsid w:val="00625C7E"/>
    <w:rsid w:val="00626B69"/>
    <w:rsid w:val="00627AF0"/>
    <w:rsid w:val="0063205F"/>
    <w:rsid w:val="00635AE5"/>
    <w:rsid w:val="006366A5"/>
    <w:rsid w:val="00640575"/>
    <w:rsid w:val="00640973"/>
    <w:rsid w:val="0064184A"/>
    <w:rsid w:val="00642A7D"/>
    <w:rsid w:val="00643A43"/>
    <w:rsid w:val="00645C2C"/>
    <w:rsid w:val="00651557"/>
    <w:rsid w:val="006526C5"/>
    <w:rsid w:val="00652F89"/>
    <w:rsid w:val="006538D6"/>
    <w:rsid w:val="00654DAD"/>
    <w:rsid w:val="00657765"/>
    <w:rsid w:val="00657B1B"/>
    <w:rsid w:val="00662043"/>
    <w:rsid w:val="00663F2D"/>
    <w:rsid w:val="006644D1"/>
    <w:rsid w:val="00665261"/>
    <w:rsid w:val="006671D0"/>
    <w:rsid w:val="00667926"/>
    <w:rsid w:val="00670530"/>
    <w:rsid w:val="00671C91"/>
    <w:rsid w:val="00671CAA"/>
    <w:rsid w:val="00672012"/>
    <w:rsid w:val="006768DC"/>
    <w:rsid w:val="00677425"/>
    <w:rsid w:val="006802D8"/>
    <w:rsid w:val="00682BA2"/>
    <w:rsid w:val="00683543"/>
    <w:rsid w:val="00683E3C"/>
    <w:rsid w:val="00684700"/>
    <w:rsid w:val="00684EC8"/>
    <w:rsid w:val="006855B1"/>
    <w:rsid w:val="006866A5"/>
    <w:rsid w:val="0069104F"/>
    <w:rsid w:val="006913F0"/>
    <w:rsid w:val="0069242F"/>
    <w:rsid w:val="006962D3"/>
    <w:rsid w:val="006A1DB9"/>
    <w:rsid w:val="006A3289"/>
    <w:rsid w:val="006A4C62"/>
    <w:rsid w:val="006B0308"/>
    <w:rsid w:val="006B34B0"/>
    <w:rsid w:val="006B3D28"/>
    <w:rsid w:val="006B58A9"/>
    <w:rsid w:val="006B5BA1"/>
    <w:rsid w:val="006B6769"/>
    <w:rsid w:val="006C0E31"/>
    <w:rsid w:val="006C14D8"/>
    <w:rsid w:val="006C1B48"/>
    <w:rsid w:val="006C5049"/>
    <w:rsid w:val="006C5CC3"/>
    <w:rsid w:val="006C61F5"/>
    <w:rsid w:val="006C76BC"/>
    <w:rsid w:val="006D0699"/>
    <w:rsid w:val="006D1507"/>
    <w:rsid w:val="006D4E81"/>
    <w:rsid w:val="006D5F6C"/>
    <w:rsid w:val="006D6490"/>
    <w:rsid w:val="006D657F"/>
    <w:rsid w:val="006D6693"/>
    <w:rsid w:val="006D7A56"/>
    <w:rsid w:val="006E3A39"/>
    <w:rsid w:val="006E3ECE"/>
    <w:rsid w:val="006E4504"/>
    <w:rsid w:val="006E77A0"/>
    <w:rsid w:val="006F0019"/>
    <w:rsid w:val="006F059C"/>
    <w:rsid w:val="006F066C"/>
    <w:rsid w:val="006F0733"/>
    <w:rsid w:val="006F2542"/>
    <w:rsid w:val="006F27B5"/>
    <w:rsid w:val="006F3D41"/>
    <w:rsid w:val="006F46D7"/>
    <w:rsid w:val="006F4A52"/>
    <w:rsid w:val="006F505B"/>
    <w:rsid w:val="006F78C1"/>
    <w:rsid w:val="006F7CF7"/>
    <w:rsid w:val="00700AA1"/>
    <w:rsid w:val="00700E4C"/>
    <w:rsid w:val="00701B3A"/>
    <w:rsid w:val="00702862"/>
    <w:rsid w:val="0070335B"/>
    <w:rsid w:val="00712714"/>
    <w:rsid w:val="00713805"/>
    <w:rsid w:val="0071462B"/>
    <w:rsid w:val="00715A7F"/>
    <w:rsid w:val="00720A4B"/>
    <w:rsid w:val="0072235B"/>
    <w:rsid w:val="0072344C"/>
    <w:rsid w:val="0072528F"/>
    <w:rsid w:val="007272EB"/>
    <w:rsid w:val="0072757B"/>
    <w:rsid w:val="00730494"/>
    <w:rsid w:val="00731A3D"/>
    <w:rsid w:val="00735002"/>
    <w:rsid w:val="007366C1"/>
    <w:rsid w:val="00736EAD"/>
    <w:rsid w:val="00744044"/>
    <w:rsid w:val="00745385"/>
    <w:rsid w:val="00745947"/>
    <w:rsid w:val="00747F88"/>
    <w:rsid w:val="00755097"/>
    <w:rsid w:val="00761122"/>
    <w:rsid w:val="00761549"/>
    <w:rsid w:val="0076337D"/>
    <w:rsid w:val="007638E0"/>
    <w:rsid w:val="00766374"/>
    <w:rsid w:val="007674C1"/>
    <w:rsid w:val="00770FC6"/>
    <w:rsid w:val="0077136F"/>
    <w:rsid w:val="00776AE1"/>
    <w:rsid w:val="0078293C"/>
    <w:rsid w:val="00782FCE"/>
    <w:rsid w:val="00785FDC"/>
    <w:rsid w:val="00786E7A"/>
    <w:rsid w:val="007900C8"/>
    <w:rsid w:val="00792E6B"/>
    <w:rsid w:val="0079309F"/>
    <w:rsid w:val="0079323C"/>
    <w:rsid w:val="0079578D"/>
    <w:rsid w:val="0079752D"/>
    <w:rsid w:val="007A2D58"/>
    <w:rsid w:val="007A6326"/>
    <w:rsid w:val="007A7D30"/>
    <w:rsid w:val="007B04C1"/>
    <w:rsid w:val="007B1426"/>
    <w:rsid w:val="007B159D"/>
    <w:rsid w:val="007B47F4"/>
    <w:rsid w:val="007B5824"/>
    <w:rsid w:val="007B60CC"/>
    <w:rsid w:val="007C0D1E"/>
    <w:rsid w:val="007C1DFA"/>
    <w:rsid w:val="007C2A9D"/>
    <w:rsid w:val="007C2E92"/>
    <w:rsid w:val="007C3FB1"/>
    <w:rsid w:val="007C572D"/>
    <w:rsid w:val="007C5F96"/>
    <w:rsid w:val="007C6443"/>
    <w:rsid w:val="007C64D9"/>
    <w:rsid w:val="007C7C16"/>
    <w:rsid w:val="007D0418"/>
    <w:rsid w:val="007D3A0C"/>
    <w:rsid w:val="007D7F90"/>
    <w:rsid w:val="007E0ACD"/>
    <w:rsid w:val="007E1179"/>
    <w:rsid w:val="007E1F8D"/>
    <w:rsid w:val="007E2CA8"/>
    <w:rsid w:val="007E30BF"/>
    <w:rsid w:val="007F1006"/>
    <w:rsid w:val="007F143B"/>
    <w:rsid w:val="007F1748"/>
    <w:rsid w:val="007F27B3"/>
    <w:rsid w:val="007F30D0"/>
    <w:rsid w:val="007F326D"/>
    <w:rsid w:val="007F6625"/>
    <w:rsid w:val="007F6E8D"/>
    <w:rsid w:val="007F799F"/>
    <w:rsid w:val="00803358"/>
    <w:rsid w:val="00803DEF"/>
    <w:rsid w:val="00803F9A"/>
    <w:rsid w:val="00804F0D"/>
    <w:rsid w:val="008078F4"/>
    <w:rsid w:val="00812415"/>
    <w:rsid w:val="008124C3"/>
    <w:rsid w:val="00820517"/>
    <w:rsid w:val="008214B4"/>
    <w:rsid w:val="008222B9"/>
    <w:rsid w:val="00823C69"/>
    <w:rsid w:val="00823DF8"/>
    <w:rsid w:val="008244B4"/>
    <w:rsid w:val="00830543"/>
    <w:rsid w:val="0083364B"/>
    <w:rsid w:val="00834908"/>
    <w:rsid w:val="00835F7F"/>
    <w:rsid w:val="0083728F"/>
    <w:rsid w:val="00840E6F"/>
    <w:rsid w:val="008422AC"/>
    <w:rsid w:val="00842E9A"/>
    <w:rsid w:val="008434EC"/>
    <w:rsid w:val="008438D8"/>
    <w:rsid w:val="00853CA8"/>
    <w:rsid w:val="008570DE"/>
    <w:rsid w:val="00860799"/>
    <w:rsid w:val="00861ADB"/>
    <w:rsid w:val="00864088"/>
    <w:rsid w:val="008646FD"/>
    <w:rsid w:val="00865D96"/>
    <w:rsid w:val="00866AC0"/>
    <w:rsid w:val="00866B1E"/>
    <w:rsid w:val="00871E50"/>
    <w:rsid w:val="008721F9"/>
    <w:rsid w:val="00875839"/>
    <w:rsid w:val="008810D2"/>
    <w:rsid w:val="0088155B"/>
    <w:rsid w:val="008846B1"/>
    <w:rsid w:val="00886411"/>
    <w:rsid w:val="008906D0"/>
    <w:rsid w:val="00890961"/>
    <w:rsid w:val="008909DF"/>
    <w:rsid w:val="00891D19"/>
    <w:rsid w:val="008943E4"/>
    <w:rsid w:val="0089505C"/>
    <w:rsid w:val="00895E7B"/>
    <w:rsid w:val="00897C93"/>
    <w:rsid w:val="008A141E"/>
    <w:rsid w:val="008A2D34"/>
    <w:rsid w:val="008A3BFF"/>
    <w:rsid w:val="008A3F1B"/>
    <w:rsid w:val="008A4822"/>
    <w:rsid w:val="008A6F65"/>
    <w:rsid w:val="008B1F56"/>
    <w:rsid w:val="008B2292"/>
    <w:rsid w:val="008B3EFA"/>
    <w:rsid w:val="008B5C62"/>
    <w:rsid w:val="008B5CB5"/>
    <w:rsid w:val="008C3186"/>
    <w:rsid w:val="008C4E7D"/>
    <w:rsid w:val="008C636D"/>
    <w:rsid w:val="008C66F4"/>
    <w:rsid w:val="008C6F22"/>
    <w:rsid w:val="008C7A0E"/>
    <w:rsid w:val="008D09B6"/>
    <w:rsid w:val="008D1E28"/>
    <w:rsid w:val="008D3EB5"/>
    <w:rsid w:val="008D3ECD"/>
    <w:rsid w:val="008E188F"/>
    <w:rsid w:val="008E1E0C"/>
    <w:rsid w:val="008E7E71"/>
    <w:rsid w:val="008F5456"/>
    <w:rsid w:val="008F566C"/>
    <w:rsid w:val="008F5EE4"/>
    <w:rsid w:val="008F67E7"/>
    <w:rsid w:val="008F6DEE"/>
    <w:rsid w:val="008F740F"/>
    <w:rsid w:val="008F75A5"/>
    <w:rsid w:val="00901AFE"/>
    <w:rsid w:val="00903FC8"/>
    <w:rsid w:val="00905277"/>
    <w:rsid w:val="0090578E"/>
    <w:rsid w:val="00906EC8"/>
    <w:rsid w:val="00907ACC"/>
    <w:rsid w:val="009139B1"/>
    <w:rsid w:val="00913DE3"/>
    <w:rsid w:val="009148A9"/>
    <w:rsid w:val="00920AD4"/>
    <w:rsid w:val="00921F8F"/>
    <w:rsid w:val="009329D3"/>
    <w:rsid w:val="009346EF"/>
    <w:rsid w:val="0093487C"/>
    <w:rsid w:val="0093569F"/>
    <w:rsid w:val="00936F4E"/>
    <w:rsid w:val="00941805"/>
    <w:rsid w:val="00943A50"/>
    <w:rsid w:val="00943FBB"/>
    <w:rsid w:val="00947EB1"/>
    <w:rsid w:val="009518A6"/>
    <w:rsid w:val="00952DD5"/>
    <w:rsid w:val="00953903"/>
    <w:rsid w:val="009556C4"/>
    <w:rsid w:val="009557B1"/>
    <w:rsid w:val="00955921"/>
    <w:rsid w:val="009569F5"/>
    <w:rsid w:val="009605A1"/>
    <w:rsid w:val="009609C2"/>
    <w:rsid w:val="00964764"/>
    <w:rsid w:val="009651BC"/>
    <w:rsid w:val="00970455"/>
    <w:rsid w:val="00971EDB"/>
    <w:rsid w:val="00971F9F"/>
    <w:rsid w:val="00972E1B"/>
    <w:rsid w:val="0097328E"/>
    <w:rsid w:val="009735E9"/>
    <w:rsid w:val="00973C69"/>
    <w:rsid w:val="009748E4"/>
    <w:rsid w:val="00974E9C"/>
    <w:rsid w:val="0097538F"/>
    <w:rsid w:val="009753CC"/>
    <w:rsid w:val="009765D5"/>
    <w:rsid w:val="009767FB"/>
    <w:rsid w:val="00980AAD"/>
    <w:rsid w:val="00980B16"/>
    <w:rsid w:val="00980F81"/>
    <w:rsid w:val="00981ACA"/>
    <w:rsid w:val="00982817"/>
    <w:rsid w:val="0098339F"/>
    <w:rsid w:val="0098512E"/>
    <w:rsid w:val="0098616B"/>
    <w:rsid w:val="00992E6D"/>
    <w:rsid w:val="00992F59"/>
    <w:rsid w:val="00992FA2"/>
    <w:rsid w:val="009A0E60"/>
    <w:rsid w:val="009A10FE"/>
    <w:rsid w:val="009A180C"/>
    <w:rsid w:val="009A1DAC"/>
    <w:rsid w:val="009A5E3E"/>
    <w:rsid w:val="009A7A52"/>
    <w:rsid w:val="009B0AB7"/>
    <w:rsid w:val="009B2A0D"/>
    <w:rsid w:val="009B3ABF"/>
    <w:rsid w:val="009B732D"/>
    <w:rsid w:val="009C05A5"/>
    <w:rsid w:val="009C0AF9"/>
    <w:rsid w:val="009C0CCC"/>
    <w:rsid w:val="009C29E3"/>
    <w:rsid w:val="009C543C"/>
    <w:rsid w:val="009C6DEC"/>
    <w:rsid w:val="009D2061"/>
    <w:rsid w:val="009D290D"/>
    <w:rsid w:val="009D3E03"/>
    <w:rsid w:val="009D4671"/>
    <w:rsid w:val="009D5E41"/>
    <w:rsid w:val="009D7E2B"/>
    <w:rsid w:val="009E0FCB"/>
    <w:rsid w:val="009E5A02"/>
    <w:rsid w:val="009E6006"/>
    <w:rsid w:val="009E6174"/>
    <w:rsid w:val="009E7F8E"/>
    <w:rsid w:val="009F2584"/>
    <w:rsid w:val="009F37AF"/>
    <w:rsid w:val="009F3EF9"/>
    <w:rsid w:val="009F4E49"/>
    <w:rsid w:val="009F6C27"/>
    <w:rsid w:val="009F78C9"/>
    <w:rsid w:val="00A02D58"/>
    <w:rsid w:val="00A04749"/>
    <w:rsid w:val="00A05352"/>
    <w:rsid w:val="00A054FC"/>
    <w:rsid w:val="00A07701"/>
    <w:rsid w:val="00A10FEF"/>
    <w:rsid w:val="00A11EE9"/>
    <w:rsid w:val="00A12EAD"/>
    <w:rsid w:val="00A1404C"/>
    <w:rsid w:val="00A14401"/>
    <w:rsid w:val="00A151B3"/>
    <w:rsid w:val="00A16D3A"/>
    <w:rsid w:val="00A171BD"/>
    <w:rsid w:val="00A17DA6"/>
    <w:rsid w:val="00A23FFF"/>
    <w:rsid w:val="00A249BB"/>
    <w:rsid w:val="00A24AF7"/>
    <w:rsid w:val="00A26726"/>
    <w:rsid w:val="00A26CA1"/>
    <w:rsid w:val="00A27219"/>
    <w:rsid w:val="00A273D7"/>
    <w:rsid w:val="00A337B7"/>
    <w:rsid w:val="00A3431D"/>
    <w:rsid w:val="00A34FB4"/>
    <w:rsid w:val="00A35598"/>
    <w:rsid w:val="00A36F85"/>
    <w:rsid w:val="00A36FC0"/>
    <w:rsid w:val="00A3793B"/>
    <w:rsid w:val="00A42AA3"/>
    <w:rsid w:val="00A44734"/>
    <w:rsid w:val="00A46AE2"/>
    <w:rsid w:val="00A523B0"/>
    <w:rsid w:val="00A53A79"/>
    <w:rsid w:val="00A54AC2"/>
    <w:rsid w:val="00A55C2D"/>
    <w:rsid w:val="00A63815"/>
    <w:rsid w:val="00A63959"/>
    <w:rsid w:val="00A642FD"/>
    <w:rsid w:val="00A66E58"/>
    <w:rsid w:val="00A71332"/>
    <w:rsid w:val="00A725CB"/>
    <w:rsid w:val="00A752B2"/>
    <w:rsid w:val="00A772B6"/>
    <w:rsid w:val="00A80596"/>
    <w:rsid w:val="00A92FB6"/>
    <w:rsid w:val="00A93CD6"/>
    <w:rsid w:val="00AA3EA4"/>
    <w:rsid w:val="00AA5EF1"/>
    <w:rsid w:val="00AA6CC6"/>
    <w:rsid w:val="00AA7277"/>
    <w:rsid w:val="00AB3B4C"/>
    <w:rsid w:val="00AB596D"/>
    <w:rsid w:val="00AB5C90"/>
    <w:rsid w:val="00AB5F5F"/>
    <w:rsid w:val="00AB7727"/>
    <w:rsid w:val="00AC1B94"/>
    <w:rsid w:val="00AC2A3F"/>
    <w:rsid w:val="00AC72E1"/>
    <w:rsid w:val="00AC7B47"/>
    <w:rsid w:val="00AD22EB"/>
    <w:rsid w:val="00AD39A7"/>
    <w:rsid w:val="00AD6D20"/>
    <w:rsid w:val="00AD7509"/>
    <w:rsid w:val="00AE3E3C"/>
    <w:rsid w:val="00AE40B7"/>
    <w:rsid w:val="00AE4935"/>
    <w:rsid w:val="00AE636E"/>
    <w:rsid w:val="00AE647F"/>
    <w:rsid w:val="00AE6719"/>
    <w:rsid w:val="00AF1190"/>
    <w:rsid w:val="00AF3550"/>
    <w:rsid w:val="00AF35F6"/>
    <w:rsid w:val="00AF3A4B"/>
    <w:rsid w:val="00AF451F"/>
    <w:rsid w:val="00B0024F"/>
    <w:rsid w:val="00B0052F"/>
    <w:rsid w:val="00B00A5A"/>
    <w:rsid w:val="00B01F4D"/>
    <w:rsid w:val="00B03A77"/>
    <w:rsid w:val="00B10723"/>
    <w:rsid w:val="00B11E7A"/>
    <w:rsid w:val="00B11EA8"/>
    <w:rsid w:val="00B155CF"/>
    <w:rsid w:val="00B157EA"/>
    <w:rsid w:val="00B21D45"/>
    <w:rsid w:val="00B2253F"/>
    <w:rsid w:val="00B230DC"/>
    <w:rsid w:val="00B23210"/>
    <w:rsid w:val="00B23A07"/>
    <w:rsid w:val="00B24DA2"/>
    <w:rsid w:val="00B254D4"/>
    <w:rsid w:val="00B273A5"/>
    <w:rsid w:val="00B30C0E"/>
    <w:rsid w:val="00B30E9C"/>
    <w:rsid w:val="00B3464A"/>
    <w:rsid w:val="00B347B1"/>
    <w:rsid w:val="00B362F5"/>
    <w:rsid w:val="00B408B2"/>
    <w:rsid w:val="00B40F87"/>
    <w:rsid w:val="00B4186C"/>
    <w:rsid w:val="00B43718"/>
    <w:rsid w:val="00B446EC"/>
    <w:rsid w:val="00B44E44"/>
    <w:rsid w:val="00B46D01"/>
    <w:rsid w:val="00B47B9B"/>
    <w:rsid w:val="00B50D9A"/>
    <w:rsid w:val="00B51BA6"/>
    <w:rsid w:val="00B51BD4"/>
    <w:rsid w:val="00B55547"/>
    <w:rsid w:val="00B56070"/>
    <w:rsid w:val="00B56655"/>
    <w:rsid w:val="00B57BE5"/>
    <w:rsid w:val="00B61E7B"/>
    <w:rsid w:val="00B626FF"/>
    <w:rsid w:val="00B63C66"/>
    <w:rsid w:val="00B67D6A"/>
    <w:rsid w:val="00B70697"/>
    <w:rsid w:val="00B711A4"/>
    <w:rsid w:val="00B7231B"/>
    <w:rsid w:val="00B7259D"/>
    <w:rsid w:val="00B74C78"/>
    <w:rsid w:val="00B7592A"/>
    <w:rsid w:val="00B769B6"/>
    <w:rsid w:val="00B77D12"/>
    <w:rsid w:val="00B83F3A"/>
    <w:rsid w:val="00B84DAB"/>
    <w:rsid w:val="00B862E5"/>
    <w:rsid w:val="00B91BC5"/>
    <w:rsid w:val="00B9529D"/>
    <w:rsid w:val="00B95517"/>
    <w:rsid w:val="00B97DA3"/>
    <w:rsid w:val="00BA0F79"/>
    <w:rsid w:val="00BA11FC"/>
    <w:rsid w:val="00BA2B77"/>
    <w:rsid w:val="00BA319B"/>
    <w:rsid w:val="00BA4A8D"/>
    <w:rsid w:val="00BA4DF3"/>
    <w:rsid w:val="00BA5535"/>
    <w:rsid w:val="00BA5D94"/>
    <w:rsid w:val="00BB03CA"/>
    <w:rsid w:val="00BB137D"/>
    <w:rsid w:val="00BB7FE0"/>
    <w:rsid w:val="00BC0E43"/>
    <w:rsid w:val="00BC180F"/>
    <w:rsid w:val="00BC1954"/>
    <w:rsid w:val="00BC4E65"/>
    <w:rsid w:val="00BC7D86"/>
    <w:rsid w:val="00BD0A61"/>
    <w:rsid w:val="00BD1CE3"/>
    <w:rsid w:val="00BE0DCC"/>
    <w:rsid w:val="00BE10F3"/>
    <w:rsid w:val="00BE20EC"/>
    <w:rsid w:val="00BE228B"/>
    <w:rsid w:val="00BE2EEC"/>
    <w:rsid w:val="00BE3BF2"/>
    <w:rsid w:val="00BE5D07"/>
    <w:rsid w:val="00BE6D49"/>
    <w:rsid w:val="00BF269E"/>
    <w:rsid w:val="00BF3B1F"/>
    <w:rsid w:val="00BF4C27"/>
    <w:rsid w:val="00BF4DC2"/>
    <w:rsid w:val="00BF4E39"/>
    <w:rsid w:val="00BF5084"/>
    <w:rsid w:val="00BF615B"/>
    <w:rsid w:val="00BF6E3C"/>
    <w:rsid w:val="00C01101"/>
    <w:rsid w:val="00C0116F"/>
    <w:rsid w:val="00C01A2C"/>
    <w:rsid w:val="00C02C57"/>
    <w:rsid w:val="00C04043"/>
    <w:rsid w:val="00C04725"/>
    <w:rsid w:val="00C064BA"/>
    <w:rsid w:val="00C10FD7"/>
    <w:rsid w:val="00C1354B"/>
    <w:rsid w:val="00C148A9"/>
    <w:rsid w:val="00C162CA"/>
    <w:rsid w:val="00C172EB"/>
    <w:rsid w:val="00C22A48"/>
    <w:rsid w:val="00C23FDF"/>
    <w:rsid w:val="00C302E1"/>
    <w:rsid w:val="00C32A14"/>
    <w:rsid w:val="00C335E9"/>
    <w:rsid w:val="00C335FA"/>
    <w:rsid w:val="00C33A27"/>
    <w:rsid w:val="00C33F93"/>
    <w:rsid w:val="00C35725"/>
    <w:rsid w:val="00C35D66"/>
    <w:rsid w:val="00C36DE6"/>
    <w:rsid w:val="00C36E38"/>
    <w:rsid w:val="00C410A5"/>
    <w:rsid w:val="00C43D17"/>
    <w:rsid w:val="00C45EAC"/>
    <w:rsid w:val="00C46096"/>
    <w:rsid w:val="00C467C1"/>
    <w:rsid w:val="00C5332B"/>
    <w:rsid w:val="00C568BF"/>
    <w:rsid w:val="00C57AC1"/>
    <w:rsid w:val="00C63D12"/>
    <w:rsid w:val="00C64ACD"/>
    <w:rsid w:val="00C67F79"/>
    <w:rsid w:val="00C71DB7"/>
    <w:rsid w:val="00C7487F"/>
    <w:rsid w:val="00C75264"/>
    <w:rsid w:val="00C75B34"/>
    <w:rsid w:val="00C76DB0"/>
    <w:rsid w:val="00C77791"/>
    <w:rsid w:val="00C8036F"/>
    <w:rsid w:val="00C80CF1"/>
    <w:rsid w:val="00C81FC1"/>
    <w:rsid w:val="00C841E3"/>
    <w:rsid w:val="00C86515"/>
    <w:rsid w:val="00C86E27"/>
    <w:rsid w:val="00C87410"/>
    <w:rsid w:val="00C8743B"/>
    <w:rsid w:val="00C91742"/>
    <w:rsid w:val="00C920E6"/>
    <w:rsid w:val="00C93973"/>
    <w:rsid w:val="00C972D3"/>
    <w:rsid w:val="00CA52F5"/>
    <w:rsid w:val="00CA54B5"/>
    <w:rsid w:val="00CA5662"/>
    <w:rsid w:val="00CA5A76"/>
    <w:rsid w:val="00CA7BB5"/>
    <w:rsid w:val="00CB1852"/>
    <w:rsid w:val="00CB19B4"/>
    <w:rsid w:val="00CB1F86"/>
    <w:rsid w:val="00CB6EEE"/>
    <w:rsid w:val="00CC0B39"/>
    <w:rsid w:val="00CC289E"/>
    <w:rsid w:val="00CC38FC"/>
    <w:rsid w:val="00CC42E4"/>
    <w:rsid w:val="00CC66E7"/>
    <w:rsid w:val="00CC7723"/>
    <w:rsid w:val="00CC79D6"/>
    <w:rsid w:val="00CD00FB"/>
    <w:rsid w:val="00CD48D1"/>
    <w:rsid w:val="00CD6128"/>
    <w:rsid w:val="00CD630A"/>
    <w:rsid w:val="00CD6A13"/>
    <w:rsid w:val="00CE15F2"/>
    <w:rsid w:val="00CE219C"/>
    <w:rsid w:val="00CE5ECA"/>
    <w:rsid w:val="00CF10F2"/>
    <w:rsid w:val="00CF1D6A"/>
    <w:rsid w:val="00CF2936"/>
    <w:rsid w:val="00CF5028"/>
    <w:rsid w:val="00CF631A"/>
    <w:rsid w:val="00CF6323"/>
    <w:rsid w:val="00D04DDF"/>
    <w:rsid w:val="00D0728D"/>
    <w:rsid w:val="00D12F88"/>
    <w:rsid w:val="00D13FE8"/>
    <w:rsid w:val="00D20E37"/>
    <w:rsid w:val="00D219F5"/>
    <w:rsid w:val="00D21B2B"/>
    <w:rsid w:val="00D22EA5"/>
    <w:rsid w:val="00D24DDA"/>
    <w:rsid w:val="00D261AA"/>
    <w:rsid w:val="00D31F0F"/>
    <w:rsid w:val="00D356F4"/>
    <w:rsid w:val="00D35943"/>
    <w:rsid w:val="00D367FF"/>
    <w:rsid w:val="00D44DF2"/>
    <w:rsid w:val="00D467CE"/>
    <w:rsid w:val="00D4776B"/>
    <w:rsid w:val="00D51DFD"/>
    <w:rsid w:val="00D52148"/>
    <w:rsid w:val="00D538A6"/>
    <w:rsid w:val="00D53E68"/>
    <w:rsid w:val="00D550AA"/>
    <w:rsid w:val="00D5668A"/>
    <w:rsid w:val="00D57DC1"/>
    <w:rsid w:val="00D60579"/>
    <w:rsid w:val="00D60E01"/>
    <w:rsid w:val="00D622D8"/>
    <w:rsid w:val="00D63724"/>
    <w:rsid w:val="00D654A8"/>
    <w:rsid w:val="00D66436"/>
    <w:rsid w:val="00D6796E"/>
    <w:rsid w:val="00D743A7"/>
    <w:rsid w:val="00D75F0F"/>
    <w:rsid w:val="00D76A9A"/>
    <w:rsid w:val="00D77826"/>
    <w:rsid w:val="00D8374A"/>
    <w:rsid w:val="00D85665"/>
    <w:rsid w:val="00D8747C"/>
    <w:rsid w:val="00D907E9"/>
    <w:rsid w:val="00D927DD"/>
    <w:rsid w:val="00D957C9"/>
    <w:rsid w:val="00D9707C"/>
    <w:rsid w:val="00D977A8"/>
    <w:rsid w:val="00DA2351"/>
    <w:rsid w:val="00DA2DFC"/>
    <w:rsid w:val="00DA3370"/>
    <w:rsid w:val="00DA3FFA"/>
    <w:rsid w:val="00DA5A69"/>
    <w:rsid w:val="00DA5D29"/>
    <w:rsid w:val="00DB024A"/>
    <w:rsid w:val="00DB4410"/>
    <w:rsid w:val="00DB5DA9"/>
    <w:rsid w:val="00DB5E05"/>
    <w:rsid w:val="00DC1521"/>
    <w:rsid w:val="00DC1975"/>
    <w:rsid w:val="00DC2307"/>
    <w:rsid w:val="00DC3461"/>
    <w:rsid w:val="00DC38A6"/>
    <w:rsid w:val="00DC594E"/>
    <w:rsid w:val="00DC7D46"/>
    <w:rsid w:val="00DD2865"/>
    <w:rsid w:val="00DD3E0E"/>
    <w:rsid w:val="00DD3F37"/>
    <w:rsid w:val="00DD717E"/>
    <w:rsid w:val="00DE0281"/>
    <w:rsid w:val="00DE26C1"/>
    <w:rsid w:val="00DE3A94"/>
    <w:rsid w:val="00DE4C5C"/>
    <w:rsid w:val="00DE676F"/>
    <w:rsid w:val="00DE67FE"/>
    <w:rsid w:val="00DE72A5"/>
    <w:rsid w:val="00DF227B"/>
    <w:rsid w:val="00DF2DD4"/>
    <w:rsid w:val="00DF40CF"/>
    <w:rsid w:val="00DF4806"/>
    <w:rsid w:val="00DF5CC0"/>
    <w:rsid w:val="00DF6E6C"/>
    <w:rsid w:val="00E0073D"/>
    <w:rsid w:val="00E00AF5"/>
    <w:rsid w:val="00E00BD4"/>
    <w:rsid w:val="00E012C0"/>
    <w:rsid w:val="00E0175E"/>
    <w:rsid w:val="00E02AD9"/>
    <w:rsid w:val="00E033A9"/>
    <w:rsid w:val="00E05109"/>
    <w:rsid w:val="00E0700F"/>
    <w:rsid w:val="00E07FC9"/>
    <w:rsid w:val="00E11D4F"/>
    <w:rsid w:val="00E13934"/>
    <w:rsid w:val="00E14F08"/>
    <w:rsid w:val="00E1581D"/>
    <w:rsid w:val="00E16660"/>
    <w:rsid w:val="00E17CD6"/>
    <w:rsid w:val="00E20EA3"/>
    <w:rsid w:val="00E21539"/>
    <w:rsid w:val="00E273B5"/>
    <w:rsid w:val="00E31879"/>
    <w:rsid w:val="00E32177"/>
    <w:rsid w:val="00E32874"/>
    <w:rsid w:val="00E3297F"/>
    <w:rsid w:val="00E33209"/>
    <w:rsid w:val="00E347E5"/>
    <w:rsid w:val="00E411FA"/>
    <w:rsid w:val="00E41357"/>
    <w:rsid w:val="00E419BB"/>
    <w:rsid w:val="00E42721"/>
    <w:rsid w:val="00E4475D"/>
    <w:rsid w:val="00E50203"/>
    <w:rsid w:val="00E565E6"/>
    <w:rsid w:val="00E57B52"/>
    <w:rsid w:val="00E62039"/>
    <w:rsid w:val="00E62531"/>
    <w:rsid w:val="00E6310E"/>
    <w:rsid w:val="00E63EAA"/>
    <w:rsid w:val="00E64AA6"/>
    <w:rsid w:val="00E6565F"/>
    <w:rsid w:val="00E66052"/>
    <w:rsid w:val="00E6716D"/>
    <w:rsid w:val="00E6772B"/>
    <w:rsid w:val="00E6793A"/>
    <w:rsid w:val="00E70F85"/>
    <w:rsid w:val="00E71474"/>
    <w:rsid w:val="00E72503"/>
    <w:rsid w:val="00E7276F"/>
    <w:rsid w:val="00E73D46"/>
    <w:rsid w:val="00E74CC9"/>
    <w:rsid w:val="00E75623"/>
    <w:rsid w:val="00E75C9C"/>
    <w:rsid w:val="00E77D42"/>
    <w:rsid w:val="00E801AE"/>
    <w:rsid w:val="00E80919"/>
    <w:rsid w:val="00E81807"/>
    <w:rsid w:val="00E8264C"/>
    <w:rsid w:val="00E831AC"/>
    <w:rsid w:val="00E87AAD"/>
    <w:rsid w:val="00E9048D"/>
    <w:rsid w:val="00E90ABE"/>
    <w:rsid w:val="00E938EF"/>
    <w:rsid w:val="00E96AA8"/>
    <w:rsid w:val="00EA25F1"/>
    <w:rsid w:val="00EA27AE"/>
    <w:rsid w:val="00EA2EAD"/>
    <w:rsid w:val="00EA640E"/>
    <w:rsid w:val="00EA75A9"/>
    <w:rsid w:val="00EA7D04"/>
    <w:rsid w:val="00EB0EFC"/>
    <w:rsid w:val="00EB13F4"/>
    <w:rsid w:val="00EB7425"/>
    <w:rsid w:val="00EB74CD"/>
    <w:rsid w:val="00EB784D"/>
    <w:rsid w:val="00EC10AC"/>
    <w:rsid w:val="00EC2564"/>
    <w:rsid w:val="00EC36FA"/>
    <w:rsid w:val="00EC528D"/>
    <w:rsid w:val="00EC592E"/>
    <w:rsid w:val="00EC7BF5"/>
    <w:rsid w:val="00ED0B82"/>
    <w:rsid w:val="00ED0F73"/>
    <w:rsid w:val="00ED3087"/>
    <w:rsid w:val="00ED4AF0"/>
    <w:rsid w:val="00ED51C0"/>
    <w:rsid w:val="00EE0E72"/>
    <w:rsid w:val="00EE1449"/>
    <w:rsid w:val="00EE3036"/>
    <w:rsid w:val="00EE6FF4"/>
    <w:rsid w:val="00EF05E4"/>
    <w:rsid w:val="00EF26CE"/>
    <w:rsid w:val="00EF34E7"/>
    <w:rsid w:val="00EF5234"/>
    <w:rsid w:val="00EF58E3"/>
    <w:rsid w:val="00EF5A34"/>
    <w:rsid w:val="00EF7851"/>
    <w:rsid w:val="00F0011C"/>
    <w:rsid w:val="00F02E06"/>
    <w:rsid w:val="00F03373"/>
    <w:rsid w:val="00F06F46"/>
    <w:rsid w:val="00F0710D"/>
    <w:rsid w:val="00F112E1"/>
    <w:rsid w:val="00F11934"/>
    <w:rsid w:val="00F12CC1"/>
    <w:rsid w:val="00F13974"/>
    <w:rsid w:val="00F17067"/>
    <w:rsid w:val="00F20307"/>
    <w:rsid w:val="00F20CE9"/>
    <w:rsid w:val="00F217F9"/>
    <w:rsid w:val="00F2580B"/>
    <w:rsid w:val="00F2696B"/>
    <w:rsid w:val="00F275B6"/>
    <w:rsid w:val="00F361BD"/>
    <w:rsid w:val="00F36E57"/>
    <w:rsid w:val="00F375B1"/>
    <w:rsid w:val="00F42F6A"/>
    <w:rsid w:val="00F4542B"/>
    <w:rsid w:val="00F4614F"/>
    <w:rsid w:val="00F476F7"/>
    <w:rsid w:val="00F50050"/>
    <w:rsid w:val="00F503BA"/>
    <w:rsid w:val="00F61575"/>
    <w:rsid w:val="00F70C13"/>
    <w:rsid w:val="00F72ACB"/>
    <w:rsid w:val="00F73B38"/>
    <w:rsid w:val="00F73DB9"/>
    <w:rsid w:val="00F751F9"/>
    <w:rsid w:val="00F80951"/>
    <w:rsid w:val="00F8212D"/>
    <w:rsid w:val="00F82C3F"/>
    <w:rsid w:val="00F846FD"/>
    <w:rsid w:val="00F85542"/>
    <w:rsid w:val="00F8555F"/>
    <w:rsid w:val="00F91F20"/>
    <w:rsid w:val="00F95839"/>
    <w:rsid w:val="00FA01EE"/>
    <w:rsid w:val="00FA266F"/>
    <w:rsid w:val="00FA2A27"/>
    <w:rsid w:val="00FA2AF6"/>
    <w:rsid w:val="00FA543C"/>
    <w:rsid w:val="00FA5778"/>
    <w:rsid w:val="00FA7AFF"/>
    <w:rsid w:val="00FB06A9"/>
    <w:rsid w:val="00FB2865"/>
    <w:rsid w:val="00FB29DC"/>
    <w:rsid w:val="00FB2BA9"/>
    <w:rsid w:val="00FB4F84"/>
    <w:rsid w:val="00FC17C9"/>
    <w:rsid w:val="00FC7223"/>
    <w:rsid w:val="00FC7C2D"/>
    <w:rsid w:val="00FC7E2D"/>
    <w:rsid w:val="00FD0089"/>
    <w:rsid w:val="00FD055C"/>
    <w:rsid w:val="00FD17B4"/>
    <w:rsid w:val="00FD2B11"/>
    <w:rsid w:val="00FD2CD9"/>
    <w:rsid w:val="00FD3A74"/>
    <w:rsid w:val="00FD3EAE"/>
    <w:rsid w:val="00FD48F0"/>
    <w:rsid w:val="00FD51F5"/>
    <w:rsid w:val="00FD5A9D"/>
    <w:rsid w:val="00FD6020"/>
    <w:rsid w:val="00FE0082"/>
    <w:rsid w:val="00FE23C0"/>
    <w:rsid w:val="00FE43D3"/>
    <w:rsid w:val="00FE4B1B"/>
    <w:rsid w:val="00FE5588"/>
    <w:rsid w:val="00FE66DD"/>
    <w:rsid w:val="00FF0FA7"/>
    <w:rsid w:val="00FF5342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19B21-D5BA-4757-BC31-076DD745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E6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EF05E4"/>
    <w:pPr>
      <w:suppressAutoHyphens w:val="0"/>
      <w:spacing w:before="100" w:beforeAutospacing="1" w:after="100" w:afterAutospacing="1"/>
      <w:outlineLvl w:val="0"/>
    </w:pPr>
    <w:rPr>
      <w:rFonts w:ascii="Calibri" w:eastAsia="Calibri" w:hAnsi="Calibri"/>
      <w:b/>
      <w:kern w:val="1"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910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F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6AE1"/>
    <w:rPr>
      <w:b/>
      <w:kern w:val="1"/>
      <w:sz w:val="36"/>
      <w:lang w:val="ru-RU" w:bidi="ar-SA"/>
    </w:rPr>
  </w:style>
  <w:style w:type="paragraph" w:customStyle="1" w:styleId="Style1">
    <w:name w:val="Style 1"/>
    <w:uiPriority w:val="99"/>
    <w:rsid w:val="006F7C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6F7CF7"/>
    <w:rPr>
      <w:rFonts w:ascii="Tahoma" w:hAnsi="Tahoma" w:cs="Tahoma"/>
      <w:sz w:val="26"/>
      <w:szCs w:val="26"/>
    </w:rPr>
  </w:style>
  <w:style w:type="paragraph" w:styleId="a3">
    <w:name w:val="No Spacing"/>
    <w:uiPriority w:val="1"/>
    <w:qFormat/>
    <w:rsid w:val="006F7C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customStyle="1" w:styleId="Style2">
    <w:name w:val="Style 2"/>
    <w:uiPriority w:val="99"/>
    <w:rsid w:val="00DC3461"/>
    <w:pPr>
      <w:widowControl w:val="0"/>
      <w:autoSpaceDE w:val="0"/>
      <w:autoSpaceDN w:val="0"/>
      <w:spacing w:line="213" w:lineRule="auto"/>
      <w:ind w:left="360"/>
    </w:pPr>
    <w:rPr>
      <w:rFonts w:ascii="Tahoma" w:eastAsia="Times New Roman" w:hAnsi="Tahoma" w:cs="Tahoma"/>
      <w:sz w:val="26"/>
      <w:szCs w:val="26"/>
      <w:lang w:val="en-US"/>
    </w:rPr>
  </w:style>
  <w:style w:type="paragraph" w:customStyle="1" w:styleId="p4">
    <w:name w:val="p4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C35725"/>
  </w:style>
  <w:style w:type="character" w:customStyle="1" w:styleId="apple-converted-space">
    <w:name w:val="apple-converted-space"/>
    <w:basedOn w:val="a0"/>
    <w:rsid w:val="00C35725"/>
  </w:style>
  <w:style w:type="character" w:customStyle="1" w:styleId="s3">
    <w:name w:val="s3"/>
    <w:basedOn w:val="a0"/>
    <w:rsid w:val="00C35725"/>
  </w:style>
  <w:style w:type="paragraph" w:customStyle="1" w:styleId="p3">
    <w:name w:val="p3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0">
    <w:name w:val="p20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1">
    <w:name w:val="p21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2">
    <w:name w:val="p22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4">
    <w:name w:val="p24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5">
    <w:name w:val="p25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C35725"/>
  </w:style>
  <w:style w:type="character" w:customStyle="1" w:styleId="s11">
    <w:name w:val="s11"/>
    <w:basedOn w:val="a0"/>
    <w:rsid w:val="00C35725"/>
  </w:style>
  <w:style w:type="paragraph" w:customStyle="1" w:styleId="p5">
    <w:name w:val="p5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3">
    <w:name w:val="s13"/>
    <w:basedOn w:val="a0"/>
    <w:rsid w:val="00C35725"/>
  </w:style>
  <w:style w:type="character" w:customStyle="1" w:styleId="s2">
    <w:name w:val="s2"/>
    <w:basedOn w:val="a0"/>
    <w:rsid w:val="00C35725"/>
  </w:style>
  <w:style w:type="paragraph" w:customStyle="1" w:styleId="p6">
    <w:name w:val="p6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5"/>
    <w:uiPriority w:val="34"/>
    <w:qFormat/>
    <w:rsid w:val="00C33F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23C69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23C6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full-description-container">
    <w:name w:val="full-description-container"/>
    <w:basedOn w:val="a0"/>
    <w:rsid w:val="00FB4F84"/>
  </w:style>
  <w:style w:type="paragraph" w:customStyle="1" w:styleId="text-muted">
    <w:name w:val="text-muted"/>
    <w:basedOn w:val="a"/>
    <w:rsid w:val="005F3B9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-sm">
    <w:name w:val="text-sm"/>
    <w:basedOn w:val="a"/>
    <w:rsid w:val="005F3B9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Заголовок 1 Знак1"/>
    <w:basedOn w:val="a0"/>
    <w:uiPriority w:val="9"/>
    <w:rsid w:val="00EF05E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910B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8">
    <w:name w:val="Normal (Web)"/>
    <w:aliases w:val="Обычный (Web),Обычный (веб) Знак Знак,Обычный (Web) Знак Знак Знак"/>
    <w:basedOn w:val="a"/>
    <w:link w:val="a9"/>
    <w:uiPriority w:val="99"/>
    <w:unhideWhenUsed/>
    <w:rsid w:val="00F4614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F4614F"/>
    <w:rPr>
      <w:b/>
      <w:bCs/>
    </w:rPr>
  </w:style>
  <w:style w:type="character" w:customStyle="1" w:styleId="thname">
    <w:name w:val="thname"/>
    <w:basedOn w:val="a0"/>
    <w:rsid w:val="000F3BAD"/>
  </w:style>
  <w:style w:type="character" w:customStyle="1" w:styleId="thvalue">
    <w:name w:val="thvalue"/>
    <w:basedOn w:val="a0"/>
    <w:rsid w:val="000F3BAD"/>
  </w:style>
  <w:style w:type="paragraph" w:customStyle="1" w:styleId="12">
    <w:name w:val="Без интервала1"/>
    <w:rsid w:val="00122F92"/>
    <w:pPr>
      <w:suppressAutoHyphens/>
    </w:pPr>
    <w:rPr>
      <w:rFonts w:eastAsia="Calibri" w:cs="Calibri"/>
      <w:sz w:val="22"/>
      <w:szCs w:val="22"/>
      <w:lang w:eastAsia="ar-SA"/>
    </w:rPr>
  </w:style>
  <w:style w:type="character" w:customStyle="1" w:styleId="a9">
    <w:name w:val="Обычный (веб) Знак"/>
    <w:aliases w:val="Обычный (Web) Знак,Обычный (веб) Знак Знак Знак,Обычный (Web) Знак Знак Знак Знак"/>
    <w:link w:val="a8"/>
    <w:uiPriority w:val="99"/>
    <w:rsid w:val="00122F92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C6F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table" w:styleId="ab">
    <w:name w:val="Table Grid"/>
    <w:basedOn w:val="a1"/>
    <w:rsid w:val="00D21B2B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59"/>
    <w:rsid w:val="00E756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F503BA"/>
    <w:pPr>
      <w:suppressAutoHyphens w:val="0"/>
      <w:spacing w:before="40"/>
      <w:jc w:val="center"/>
    </w:pPr>
    <w:rPr>
      <w:rFonts w:ascii="Arial" w:hAnsi="Arial"/>
      <w:b/>
      <w:lang w:eastAsia="ru-RU"/>
    </w:rPr>
  </w:style>
  <w:style w:type="character" w:customStyle="1" w:styleId="ad">
    <w:name w:val="Название Знак"/>
    <w:basedOn w:val="a0"/>
    <w:link w:val="ac"/>
    <w:rsid w:val="00F503BA"/>
    <w:rPr>
      <w:rFonts w:ascii="Arial" w:eastAsia="Times New Roman" w:hAnsi="Arial"/>
      <w:b/>
      <w:sz w:val="24"/>
      <w:szCs w:val="24"/>
    </w:rPr>
  </w:style>
  <w:style w:type="character" w:styleId="ae">
    <w:name w:val="Hyperlink"/>
    <w:basedOn w:val="a0"/>
    <w:uiPriority w:val="99"/>
    <w:unhideWhenUsed/>
    <w:rsid w:val="00803F9A"/>
    <w:rPr>
      <w:color w:val="0000FF"/>
      <w:u w:val="single"/>
    </w:rPr>
  </w:style>
  <w:style w:type="character" w:customStyle="1" w:styleId="a5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4"/>
    <w:uiPriority w:val="34"/>
    <w:locked/>
    <w:rsid w:val="005701B0"/>
    <w:rPr>
      <w:rFonts w:eastAsia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b"/>
    <w:rsid w:val="005900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5900E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C02C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02C57"/>
    <w:rPr>
      <w:rFonts w:ascii="Times New Roman" w:eastAsia="Times New Roman" w:hAnsi="Times New Roma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C02C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02C57"/>
    <w:rPr>
      <w:rFonts w:ascii="Times New Roman" w:eastAsia="Times New Roman" w:hAnsi="Times New Roman"/>
      <w:sz w:val="24"/>
      <w:szCs w:val="24"/>
      <w:lang w:eastAsia="zh-CN"/>
    </w:rPr>
  </w:style>
  <w:style w:type="paragraph" w:styleId="af3">
    <w:name w:val="Body Text"/>
    <w:basedOn w:val="a"/>
    <w:link w:val="af4"/>
    <w:semiHidden/>
    <w:rsid w:val="00383CA4"/>
    <w:pPr>
      <w:suppressAutoHyphens w:val="0"/>
      <w:spacing w:after="120"/>
    </w:pPr>
    <w:rPr>
      <w:rFonts w:eastAsia="Calibri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383CA4"/>
    <w:rPr>
      <w:rFonts w:ascii="Times New Roman" w:eastAsia="Calibri" w:hAnsi="Times New Roman"/>
      <w:sz w:val="24"/>
      <w:szCs w:val="24"/>
      <w:lang w:eastAsia="ar-SA"/>
    </w:rPr>
  </w:style>
  <w:style w:type="paragraph" w:customStyle="1" w:styleId="aligncenter">
    <w:name w:val="align_center"/>
    <w:basedOn w:val="a"/>
    <w:rsid w:val="0007031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upki.gov.ru/epz/ktru/ktruCard/ktru-description.html?itemId=28592&amp;backUrl=ac9dbbb8-a9b2-4c3a-9c42-d556924ce786" TargetMode="External"/><Relationship Id="rId18" Type="http://schemas.openxmlformats.org/officeDocument/2006/relationships/hyperlink" Target="https://zakupki.gov.ru/epz/ktru/ktruCard/ktru-description.html?itemId=28592&amp;backUrl=ac9dbbb8-a9b2-4c3a-9c42-d556924ce786" TargetMode="External"/><Relationship Id="rId26" Type="http://schemas.openxmlformats.org/officeDocument/2006/relationships/hyperlink" Target="https://zakupki.gov.ru/epz/ktru/ktruCard/ktru-description.html?itemId=28592&amp;backUrl=ac9dbbb8-a9b2-4c3a-9c42-d556924ce786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zakupki.gov.ru/epz/ktru/ktruCard/ktru-description.html?itemId=28592&amp;backUrl=ac9dbbb8-a9b2-4c3a-9c42-d556924ce786" TargetMode="External"/><Relationship Id="rId34" Type="http://schemas.openxmlformats.org/officeDocument/2006/relationships/hyperlink" Target="https://zakupki.gov.ru/epz/ktru/ktruCard/ktru-description.html?itemId=28592&amp;backUrl=ac9dbbb8-a9b2-4c3a-9c42-d556924ce7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upki.gov.ru/epz/ktru/ktruCard/ktru-description.html?itemId=28592&amp;backUrl=ac9dbbb8-a9b2-4c3a-9c42-d556924ce786" TargetMode="External"/><Relationship Id="rId17" Type="http://schemas.openxmlformats.org/officeDocument/2006/relationships/hyperlink" Target="https://zakupki.gov.ru/epz/ktru/ktruCard/ktru-description.html?itemId=28592&amp;backUrl=ac9dbbb8-a9b2-4c3a-9c42-d556924ce786" TargetMode="External"/><Relationship Id="rId25" Type="http://schemas.openxmlformats.org/officeDocument/2006/relationships/hyperlink" Target="https://zakupki.gov.ru/epz/ktru/ktruCard/ktru-description.html?itemId=28592&amp;backUrl=ac9dbbb8-a9b2-4c3a-9c42-d556924ce786" TargetMode="External"/><Relationship Id="rId33" Type="http://schemas.openxmlformats.org/officeDocument/2006/relationships/hyperlink" Target="https://zakupki.gov.ru/epz/ktru/ktruCard/ktru-description.html?itemId=28592&amp;backUrl=ac9dbbb8-a9b2-4c3a-9c42-d556924ce786" TargetMode="External"/><Relationship Id="rId38" Type="http://schemas.openxmlformats.org/officeDocument/2006/relationships/hyperlink" Target="https://zakupki.gov.ru/epz/ktru/ktruCard/ktru-description.html?itemId=28592&amp;backUrl=ac9dbbb8-a9b2-4c3a-9c42-d556924ce7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ktru/ktruCard/ktru-description.html?itemId=28592&amp;backUrl=ac9dbbb8-a9b2-4c3a-9c42-d556924ce786" TargetMode="External"/><Relationship Id="rId20" Type="http://schemas.openxmlformats.org/officeDocument/2006/relationships/hyperlink" Target="https://zakupki.gov.ru/epz/ktru/ktruCard/ktru-description.html?itemId=28592&amp;backUrl=ac9dbbb8-a9b2-4c3a-9c42-d556924ce786" TargetMode="External"/><Relationship Id="rId29" Type="http://schemas.openxmlformats.org/officeDocument/2006/relationships/hyperlink" Target="https://zakupki.gov.ru/epz/ktru/ktruCard/commonInfo.html?itemId=833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epz/ktru/ktruCard/ktru-description.html?itemId=28592&amp;backUrl=ac9dbbb8-a9b2-4c3a-9c42-d556924ce786" TargetMode="External"/><Relationship Id="rId24" Type="http://schemas.openxmlformats.org/officeDocument/2006/relationships/hyperlink" Target="https://zakupki.gov.ru/epz/ktru/ktruCard/ktru-description.html?itemId=28592&amp;backUrl=ac9dbbb8-a9b2-4c3a-9c42-d556924ce786" TargetMode="External"/><Relationship Id="rId32" Type="http://schemas.openxmlformats.org/officeDocument/2006/relationships/hyperlink" Target="https://zakupki.gov.ru/epz/ktru/ktruCard/ktru-description.html?itemId=28592&amp;backUrl=ac9dbbb8-a9b2-4c3a-9c42-d556924ce786" TargetMode="External"/><Relationship Id="rId37" Type="http://schemas.openxmlformats.org/officeDocument/2006/relationships/hyperlink" Target="https://zakupki.gov.ru/epz/ktru/ktruCard/ktru-description.html?itemId=28592&amp;backUrl=ac9dbbb8-a9b2-4c3a-9c42-d556924ce786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ktru/ktruCard/ktru-description.html?itemId=28592&amp;backUrl=ac9dbbb8-a9b2-4c3a-9c42-d556924ce786" TargetMode="External"/><Relationship Id="rId23" Type="http://schemas.openxmlformats.org/officeDocument/2006/relationships/hyperlink" Target="https://zakupki.gov.ru/epz/ktru/ktruCard/ktru-description.html?itemId=28592&amp;backUrl=ac9dbbb8-a9b2-4c3a-9c42-d556924ce786" TargetMode="External"/><Relationship Id="rId28" Type="http://schemas.openxmlformats.org/officeDocument/2006/relationships/hyperlink" Target="https://zakupki.gov.ru/epz/ktru/ktruCard/ktru-description.html?itemId=28592&amp;backUrl=ac9dbbb8-a9b2-4c3a-9c42-d556924ce786" TargetMode="External"/><Relationship Id="rId36" Type="http://schemas.openxmlformats.org/officeDocument/2006/relationships/hyperlink" Target="https://zakupki.gov.ru/epz/ktru/ktruCard/ktru-description.html?itemId=28592&amp;backUrl=ac9dbbb8-a9b2-4c3a-9c42-d556924ce786" TargetMode="External"/><Relationship Id="rId10" Type="http://schemas.openxmlformats.org/officeDocument/2006/relationships/hyperlink" Target="https://zakupki.gov.ru/epz/ktru/ktruCard/ktru-description.html?itemId=28592&amp;backUrl=ac9dbbb8-a9b2-4c3a-9c42-d556924ce786" TargetMode="External"/><Relationship Id="rId19" Type="http://schemas.openxmlformats.org/officeDocument/2006/relationships/hyperlink" Target="https://zakupki.gov.ru/epz/ktru/ktruCard/commonInfo.html?itemId=83329" TargetMode="External"/><Relationship Id="rId31" Type="http://schemas.openxmlformats.org/officeDocument/2006/relationships/hyperlink" Target="https://zakupki.gov.ru/epz/ktru/ktruCard/ktru-description.html?itemId=28592&amp;backUrl=ac9dbbb8-a9b2-4c3a-9c42-d556924ce7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ktru/ktruCard/commonInfo.html?itemId=83329" TargetMode="External"/><Relationship Id="rId14" Type="http://schemas.openxmlformats.org/officeDocument/2006/relationships/hyperlink" Target="https://zakupki.gov.ru/epz/ktru/ktruCard/ktru-description.html?itemId=28592&amp;backUrl=ac9dbbb8-a9b2-4c3a-9c42-d556924ce786" TargetMode="External"/><Relationship Id="rId22" Type="http://schemas.openxmlformats.org/officeDocument/2006/relationships/hyperlink" Target="https://zakupki.gov.ru/epz/ktru/ktruCard/ktru-description.html?itemId=28592&amp;backUrl=ac9dbbb8-a9b2-4c3a-9c42-d556924ce786" TargetMode="External"/><Relationship Id="rId27" Type="http://schemas.openxmlformats.org/officeDocument/2006/relationships/hyperlink" Target="https://zakupki.gov.ru/epz/ktru/ktruCard/ktru-description.html?itemId=28592&amp;backUrl=ac9dbbb8-a9b2-4c3a-9c42-d556924ce786" TargetMode="External"/><Relationship Id="rId30" Type="http://schemas.openxmlformats.org/officeDocument/2006/relationships/hyperlink" Target="https://zakupki.gov.ru/epz/ktru/ktruCard/ktru-description.html?itemId=28592&amp;backUrl=ac9dbbb8-a9b2-4c3a-9c42-d556924ce786" TargetMode="External"/><Relationship Id="rId35" Type="http://schemas.openxmlformats.org/officeDocument/2006/relationships/hyperlink" Target="https://zakupki.gov.ru/epz/ktru/ktruCard/ktru-description.html?itemId=28592&amp;backUrl=ac9dbbb8-a9b2-4c3a-9c42-d556924ce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005C3-72F4-4DC2-BD75-43B6149A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10</Pages>
  <Words>2983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IPU</Company>
  <LinksUpToDate>false</LinksUpToDate>
  <CharactersWithSpaces>19953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56</cp:revision>
  <cp:lastPrinted>2024-02-28T11:46:00Z</cp:lastPrinted>
  <dcterms:created xsi:type="dcterms:W3CDTF">2022-05-20T07:07:00Z</dcterms:created>
  <dcterms:modified xsi:type="dcterms:W3CDTF">2024-04-16T12:20:00Z</dcterms:modified>
</cp:coreProperties>
</file>